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415A9E" w14:textId="5EAF95D0" w:rsidR="009D3B97" w:rsidRDefault="004E21C7" w:rsidP="00A801E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MX701680. AC3. </w:t>
      </w:r>
      <w:r w:rsidR="00203152" w:rsidRPr="009355C2">
        <w:rPr>
          <w:rFonts w:ascii="Times New Roman" w:hAnsi="Times New Roman" w:cs="Times New Roman"/>
          <w:b/>
          <w:bCs/>
          <w:sz w:val="24"/>
          <w:szCs w:val="24"/>
        </w:rPr>
        <w:t>Darrel James</w:t>
      </w:r>
      <w:r>
        <w:rPr>
          <w:rFonts w:ascii="Times New Roman" w:hAnsi="Times New Roman" w:cs="Times New Roman"/>
          <w:b/>
          <w:bCs/>
          <w:sz w:val="24"/>
          <w:szCs w:val="24"/>
        </w:rPr>
        <w:t xml:space="preserve"> (</w:t>
      </w:r>
      <w:r w:rsidR="00203152" w:rsidRPr="009355C2">
        <w:rPr>
          <w:rFonts w:ascii="Times New Roman" w:hAnsi="Times New Roman" w:cs="Times New Roman"/>
          <w:b/>
          <w:bCs/>
          <w:sz w:val="24"/>
          <w:szCs w:val="24"/>
        </w:rPr>
        <w:t>1903779</w:t>
      </w:r>
      <w:r>
        <w:rPr>
          <w:rFonts w:ascii="Times New Roman" w:hAnsi="Times New Roman" w:cs="Times New Roman"/>
          <w:b/>
          <w:bCs/>
          <w:sz w:val="24"/>
          <w:szCs w:val="24"/>
        </w:rPr>
        <w:t>)</w:t>
      </w:r>
    </w:p>
    <w:p w14:paraId="11134367" w14:textId="77777777" w:rsidR="009D3B97" w:rsidRPr="009355C2" w:rsidRDefault="009D3B97" w:rsidP="00A801E8">
      <w:pPr>
        <w:spacing w:line="480" w:lineRule="auto"/>
        <w:rPr>
          <w:rFonts w:ascii="Times New Roman" w:hAnsi="Times New Roman" w:cs="Times New Roman"/>
          <w:b/>
          <w:bCs/>
          <w:sz w:val="24"/>
          <w:szCs w:val="24"/>
        </w:rPr>
      </w:pPr>
    </w:p>
    <w:p w14:paraId="7AAE66EF" w14:textId="38022AE2" w:rsidR="00F76EE5" w:rsidRPr="009355C2" w:rsidRDefault="00BA14BB" w:rsidP="00F76EE5">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 xml:space="preserve">Emotion focussed therapy (EFT) was developed in the 1980s </w:t>
      </w:r>
      <w:r w:rsidR="007E4C68" w:rsidRPr="009355C2">
        <w:rPr>
          <w:rFonts w:ascii="Times New Roman" w:hAnsi="Times New Roman" w:cs="Times New Roman"/>
          <w:sz w:val="24"/>
          <w:szCs w:val="24"/>
        </w:rPr>
        <w:t xml:space="preserve">by Sue Johnson and Les Greenberg </w:t>
      </w:r>
      <w:r w:rsidR="00DC4F62" w:rsidRPr="009355C2">
        <w:rPr>
          <w:rFonts w:ascii="Times New Roman" w:hAnsi="Times New Roman" w:cs="Times New Roman"/>
          <w:sz w:val="24"/>
          <w:szCs w:val="24"/>
        </w:rPr>
        <w:t xml:space="preserve">initially </w:t>
      </w:r>
      <w:r w:rsidRPr="009355C2">
        <w:rPr>
          <w:rFonts w:ascii="Times New Roman" w:hAnsi="Times New Roman" w:cs="Times New Roman"/>
          <w:sz w:val="24"/>
          <w:szCs w:val="24"/>
        </w:rPr>
        <w:t xml:space="preserve">to help </w:t>
      </w:r>
      <w:r w:rsidR="007C2CB6" w:rsidRPr="009355C2">
        <w:rPr>
          <w:rFonts w:ascii="Times New Roman" w:hAnsi="Times New Roman" w:cs="Times New Roman"/>
          <w:sz w:val="24"/>
          <w:szCs w:val="24"/>
        </w:rPr>
        <w:t>couples</w:t>
      </w:r>
      <w:r w:rsidR="007760FF" w:rsidRPr="009355C2">
        <w:rPr>
          <w:rFonts w:ascii="Times New Roman" w:hAnsi="Times New Roman" w:cs="Times New Roman"/>
          <w:sz w:val="24"/>
          <w:szCs w:val="24"/>
        </w:rPr>
        <w:t>.</w:t>
      </w:r>
      <w:r w:rsidR="007C2CB6" w:rsidRPr="009355C2">
        <w:rPr>
          <w:rFonts w:ascii="Times New Roman" w:hAnsi="Times New Roman" w:cs="Times New Roman"/>
          <w:sz w:val="24"/>
          <w:szCs w:val="24"/>
        </w:rPr>
        <w:t xml:space="preserve"> </w:t>
      </w:r>
      <w:r w:rsidR="007760FF" w:rsidRPr="009355C2">
        <w:rPr>
          <w:rFonts w:ascii="Times New Roman" w:hAnsi="Times New Roman" w:cs="Times New Roman"/>
          <w:sz w:val="24"/>
          <w:szCs w:val="24"/>
        </w:rPr>
        <w:t>T</w:t>
      </w:r>
      <w:r w:rsidR="007C2CB6" w:rsidRPr="009355C2">
        <w:rPr>
          <w:rFonts w:ascii="Times New Roman" w:hAnsi="Times New Roman" w:cs="Times New Roman"/>
          <w:sz w:val="24"/>
          <w:szCs w:val="24"/>
        </w:rPr>
        <w:t>h</w:t>
      </w:r>
      <w:r w:rsidR="00DB6978" w:rsidRPr="009355C2">
        <w:rPr>
          <w:rFonts w:ascii="Times New Roman" w:hAnsi="Times New Roman" w:cs="Times New Roman"/>
          <w:sz w:val="24"/>
          <w:szCs w:val="24"/>
        </w:rPr>
        <w:t>ey</w:t>
      </w:r>
      <w:r w:rsidR="002F22B1" w:rsidRPr="009355C2">
        <w:rPr>
          <w:rFonts w:ascii="Times New Roman" w:hAnsi="Times New Roman" w:cs="Times New Roman"/>
          <w:sz w:val="24"/>
          <w:szCs w:val="24"/>
        </w:rPr>
        <w:t xml:space="preserve"> published</w:t>
      </w:r>
      <w:r w:rsidR="00DB6978" w:rsidRPr="009355C2">
        <w:rPr>
          <w:rFonts w:ascii="Times New Roman" w:hAnsi="Times New Roman" w:cs="Times New Roman"/>
          <w:sz w:val="24"/>
          <w:szCs w:val="24"/>
        </w:rPr>
        <w:t xml:space="preserve"> </w:t>
      </w:r>
      <w:r w:rsidR="0001491A" w:rsidRPr="009355C2">
        <w:rPr>
          <w:rFonts w:ascii="Times New Roman" w:hAnsi="Times New Roman" w:cs="Times New Roman"/>
          <w:sz w:val="24"/>
          <w:szCs w:val="24"/>
        </w:rPr>
        <w:t xml:space="preserve">the </w:t>
      </w:r>
      <w:r w:rsidR="00DB6978" w:rsidRPr="009355C2">
        <w:rPr>
          <w:rFonts w:ascii="Times New Roman" w:hAnsi="Times New Roman" w:cs="Times New Roman"/>
          <w:sz w:val="24"/>
          <w:szCs w:val="24"/>
        </w:rPr>
        <w:t>first EFT couple therapy manual</w:t>
      </w:r>
      <w:r w:rsidR="002F22B1" w:rsidRPr="009355C2">
        <w:rPr>
          <w:rFonts w:ascii="Times New Roman" w:hAnsi="Times New Roman" w:cs="Times New Roman"/>
          <w:sz w:val="24"/>
          <w:szCs w:val="24"/>
        </w:rPr>
        <w:t xml:space="preserve"> </w:t>
      </w:r>
      <w:sdt>
        <w:sdtPr>
          <w:rPr>
            <w:rFonts w:ascii="Times New Roman" w:hAnsi="Times New Roman" w:cs="Times New Roman"/>
            <w:sz w:val="24"/>
            <w:szCs w:val="24"/>
          </w:rPr>
          <w:id w:val="1531754967"/>
          <w:citation/>
        </w:sdtPr>
        <w:sdtEndPr/>
        <w:sdtContent>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 CITATION Gre88 \l 2057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(Greenburg &amp; Johnson, 1988)</w:t>
          </w:r>
          <w:r w:rsidRPr="009355C2">
            <w:rPr>
              <w:rFonts w:ascii="Times New Roman" w:hAnsi="Times New Roman" w:cs="Times New Roman"/>
              <w:sz w:val="24"/>
              <w:szCs w:val="24"/>
            </w:rPr>
            <w:fldChar w:fldCharType="end"/>
          </w:r>
        </w:sdtContent>
      </w:sdt>
      <w:r w:rsidR="00A55937"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E6044C" w:rsidRPr="009355C2">
        <w:rPr>
          <w:rFonts w:ascii="Times New Roman" w:hAnsi="Times New Roman" w:cs="Times New Roman"/>
          <w:sz w:val="24"/>
          <w:szCs w:val="24"/>
        </w:rPr>
        <w:t xml:space="preserve">EFT integrates person centred, gestalt and existential therapies with modern thinking in </w:t>
      </w:r>
      <w:r w:rsidR="00C5563E" w:rsidRPr="009355C2">
        <w:rPr>
          <w:rFonts w:ascii="Times New Roman" w:hAnsi="Times New Roman" w:cs="Times New Roman"/>
          <w:sz w:val="24"/>
          <w:szCs w:val="24"/>
        </w:rPr>
        <w:t>psychology and was developed alongside the theories of adult attachment</w:t>
      </w:r>
      <w:r w:rsidR="00230F8A" w:rsidRPr="009355C2">
        <w:rPr>
          <w:rFonts w:ascii="Times New Roman" w:hAnsi="Times New Roman" w:cs="Times New Roman"/>
          <w:sz w:val="24"/>
          <w:szCs w:val="24"/>
        </w:rPr>
        <w:t>.</w:t>
      </w:r>
      <w:r w:rsidR="00984494" w:rsidRPr="009355C2">
        <w:rPr>
          <w:rFonts w:ascii="Times New Roman" w:hAnsi="Times New Roman" w:cs="Times New Roman"/>
          <w:sz w:val="24"/>
          <w:szCs w:val="24"/>
        </w:rPr>
        <w:t xml:space="preserve"> </w:t>
      </w:r>
      <w:r w:rsidR="00230F8A" w:rsidRPr="009355C2">
        <w:rPr>
          <w:rFonts w:ascii="Times New Roman" w:hAnsi="Times New Roman" w:cs="Times New Roman"/>
          <w:sz w:val="24"/>
          <w:szCs w:val="24"/>
        </w:rPr>
        <w:t>Our emotions</w:t>
      </w:r>
      <w:r w:rsidR="00984494" w:rsidRPr="009355C2">
        <w:rPr>
          <w:rFonts w:ascii="Times New Roman" w:hAnsi="Times New Roman" w:cs="Times New Roman"/>
          <w:sz w:val="24"/>
          <w:szCs w:val="24"/>
        </w:rPr>
        <w:t xml:space="preserve"> help us understand</w:t>
      </w:r>
      <w:r w:rsidR="00230F8A" w:rsidRPr="009355C2">
        <w:rPr>
          <w:rFonts w:ascii="Times New Roman" w:hAnsi="Times New Roman" w:cs="Times New Roman"/>
          <w:sz w:val="24"/>
          <w:szCs w:val="24"/>
        </w:rPr>
        <w:t xml:space="preserve"> our needs and </w:t>
      </w:r>
      <w:r w:rsidR="00984494" w:rsidRPr="009355C2">
        <w:rPr>
          <w:rFonts w:ascii="Times New Roman" w:hAnsi="Times New Roman" w:cs="Times New Roman"/>
          <w:sz w:val="24"/>
          <w:szCs w:val="24"/>
        </w:rPr>
        <w:t xml:space="preserve">behaviour and </w:t>
      </w:r>
      <w:r w:rsidR="00230F8A" w:rsidRPr="009355C2">
        <w:rPr>
          <w:rFonts w:ascii="Times New Roman" w:hAnsi="Times New Roman" w:cs="Times New Roman"/>
          <w:sz w:val="24"/>
          <w:szCs w:val="24"/>
        </w:rPr>
        <w:t xml:space="preserve">how we select goals and </w:t>
      </w:r>
      <w:r w:rsidR="00984494" w:rsidRPr="009355C2">
        <w:rPr>
          <w:rFonts w:ascii="Times New Roman" w:hAnsi="Times New Roman" w:cs="Times New Roman"/>
          <w:sz w:val="24"/>
          <w:szCs w:val="24"/>
        </w:rPr>
        <w:t>commit to achieving the g</w:t>
      </w:r>
      <w:r w:rsidR="00A735CC" w:rsidRPr="009355C2">
        <w:rPr>
          <w:rFonts w:ascii="Times New Roman" w:hAnsi="Times New Roman" w:cs="Times New Roman"/>
          <w:sz w:val="24"/>
          <w:szCs w:val="24"/>
        </w:rPr>
        <w:t>oals</w:t>
      </w:r>
      <w:r w:rsidR="00984494"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984494" w:rsidRPr="009355C2">
        <w:rPr>
          <w:rFonts w:ascii="Times New Roman" w:hAnsi="Times New Roman" w:cs="Times New Roman"/>
          <w:sz w:val="24"/>
          <w:szCs w:val="24"/>
        </w:rPr>
        <w:t>E</w:t>
      </w:r>
      <w:r w:rsidR="00A735CC" w:rsidRPr="009355C2">
        <w:rPr>
          <w:rFonts w:ascii="Times New Roman" w:hAnsi="Times New Roman" w:cs="Times New Roman"/>
          <w:sz w:val="24"/>
          <w:szCs w:val="24"/>
        </w:rPr>
        <w:t>FT</w:t>
      </w:r>
      <w:r w:rsidR="00984494" w:rsidRPr="009355C2">
        <w:rPr>
          <w:rFonts w:ascii="Times New Roman" w:hAnsi="Times New Roman" w:cs="Times New Roman"/>
          <w:sz w:val="24"/>
          <w:szCs w:val="24"/>
        </w:rPr>
        <w:t xml:space="preserve"> is an approach to psychotherapy that is based in the understanding that our emotions play a key role in who we are and how we function</w:t>
      </w:r>
      <w:r w:rsidR="00570BC2" w:rsidRPr="009355C2">
        <w:rPr>
          <w:rFonts w:ascii="Times New Roman" w:hAnsi="Times New Roman" w:cs="Times New Roman"/>
          <w:sz w:val="24"/>
          <w:szCs w:val="24"/>
        </w:rPr>
        <w:t xml:space="preserve"> </w:t>
      </w:r>
      <w:sdt>
        <w:sdtPr>
          <w:rPr>
            <w:rFonts w:ascii="Times New Roman" w:hAnsi="Times New Roman" w:cs="Times New Roman"/>
            <w:sz w:val="24"/>
            <w:szCs w:val="24"/>
          </w:rPr>
          <w:id w:val="-2126454896"/>
          <w:citation/>
        </w:sdtPr>
        <w:sdtEndPr/>
        <w:sdtContent>
          <w:r w:rsidR="00570BC2" w:rsidRPr="009355C2">
            <w:rPr>
              <w:rFonts w:ascii="Times New Roman" w:hAnsi="Times New Roman" w:cs="Times New Roman"/>
              <w:sz w:val="24"/>
              <w:szCs w:val="24"/>
            </w:rPr>
            <w:fldChar w:fldCharType="begin"/>
          </w:r>
          <w:r w:rsidR="00925341" w:rsidRPr="009355C2">
            <w:rPr>
              <w:rFonts w:ascii="Times New Roman" w:hAnsi="Times New Roman" w:cs="Times New Roman"/>
              <w:sz w:val="24"/>
              <w:szCs w:val="24"/>
            </w:rPr>
            <w:instrText xml:space="preserve">CITATION Gre04 \l 2057 </w:instrText>
          </w:r>
          <w:r w:rsidR="00570BC2"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(Greenberg, 2004)</w:t>
          </w:r>
          <w:r w:rsidR="00570BC2" w:rsidRPr="009355C2">
            <w:rPr>
              <w:rFonts w:ascii="Times New Roman" w:hAnsi="Times New Roman" w:cs="Times New Roman"/>
              <w:sz w:val="24"/>
              <w:szCs w:val="24"/>
            </w:rPr>
            <w:fldChar w:fldCharType="end"/>
          </w:r>
        </w:sdtContent>
      </w:sdt>
      <w:r w:rsidR="00570BC2" w:rsidRPr="009355C2">
        <w:rPr>
          <w:rFonts w:ascii="Times New Roman" w:hAnsi="Times New Roman" w:cs="Times New Roman"/>
          <w:sz w:val="24"/>
          <w:szCs w:val="24"/>
        </w:rPr>
        <w:t xml:space="preserve">. </w:t>
      </w:r>
      <w:r w:rsidR="00984494" w:rsidRPr="009355C2">
        <w:rPr>
          <w:rFonts w:ascii="Times New Roman" w:hAnsi="Times New Roman" w:cs="Times New Roman"/>
          <w:sz w:val="24"/>
          <w:szCs w:val="24"/>
        </w:rPr>
        <w:t xml:space="preserve">Emotions </w:t>
      </w:r>
      <w:r w:rsidR="004C685F" w:rsidRPr="009355C2">
        <w:rPr>
          <w:rFonts w:ascii="Times New Roman" w:hAnsi="Times New Roman" w:cs="Times New Roman"/>
          <w:sz w:val="24"/>
          <w:szCs w:val="24"/>
        </w:rPr>
        <w:t xml:space="preserve">shape </w:t>
      </w:r>
      <w:r w:rsidR="00984494" w:rsidRPr="009355C2">
        <w:rPr>
          <w:rFonts w:ascii="Times New Roman" w:hAnsi="Times New Roman" w:cs="Times New Roman"/>
          <w:sz w:val="24"/>
          <w:szCs w:val="24"/>
        </w:rPr>
        <w:t xml:space="preserve">our </w:t>
      </w:r>
      <w:r w:rsidR="007C2CB6" w:rsidRPr="009355C2">
        <w:rPr>
          <w:rFonts w:ascii="Times New Roman" w:hAnsi="Times New Roman" w:cs="Times New Roman"/>
          <w:sz w:val="24"/>
          <w:szCs w:val="24"/>
        </w:rPr>
        <w:t>decisions and</w:t>
      </w:r>
      <w:r w:rsidR="00984494" w:rsidRPr="009355C2">
        <w:rPr>
          <w:rFonts w:ascii="Times New Roman" w:hAnsi="Times New Roman" w:cs="Times New Roman"/>
          <w:sz w:val="24"/>
          <w:szCs w:val="24"/>
        </w:rPr>
        <w:t xml:space="preserve"> play a</w:t>
      </w:r>
      <w:r w:rsidR="004C685F" w:rsidRPr="009355C2">
        <w:rPr>
          <w:rFonts w:ascii="Times New Roman" w:hAnsi="Times New Roman" w:cs="Times New Roman"/>
          <w:sz w:val="24"/>
          <w:szCs w:val="24"/>
        </w:rPr>
        <w:t xml:space="preserve">n important </w:t>
      </w:r>
      <w:r w:rsidR="00984494" w:rsidRPr="009355C2">
        <w:rPr>
          <w:rFonts w:ascii="Times New Roman" w:hAnsi="Times New Roman" w:cs="Times New Roman"/>
          <w:sz w:val="24"/>
          <w:szCs w:val="24"/>
        </w:rPr>
        <w:t>role in co</w:t>
      </w:r>
      <w:r w:rsidR="004C685F" w:rsidRPr="009355C2">
        <w:rPr>
          <w:rFonts w:ascii="Times New Roman" w:hAnsi="Times New Roman" w:cs="Times New Roman"/>
          <w:sz w:val="24"/>
          <w:szCs w:val="24"/>
        </w:rPr>
        <w:t>nveying</w:t>
      </w:r>
      <w:r w:rsidR="00984494" w:rsidRPr="009355C2">
        <w:rPr>
          <w:rFonts w:ascii="Times New Roman" w:hAnsi="Times New Roman" w:cs="Times New Roman"/>
          <w:sz w:val="24"/>
          <w:szCs w:val="24"/>
        </w:rPr>
        <w:t xml:space="preserve"> our feelings and intentions to others</w:t>
      </w:r>
      <w:r w:rsidR="00653408" w:rsidRPr="009355C2">
        <w:rPr>
          <w:rFonts w:ascii="Times New Roman" w:hAnsi="Times New Roman" w:cs="Times New Roman"/>
          <w:sz w:val="24"/>
          <w:szCs w:val="24"/>
        </w:rPr>
        <w:t xml:space="preserve">. </w:t>
      </w:r>
      <w:r w:rsidR="00A735CC" w:rsidRPr="009355C2">
        <w:rPr>
          <w:rFonts w:ascii="Times New Roman" w:hAnsi="Times New Roman" w:cs="Times New Roman"/>
          <w:sz w:val="24"/>
          <w:szCs w:val="24"/>
        </w:rPr>
        <w:t xml:space="preserve">Neuroscience has demonstrated that emotion is the foundation for decision making </w:t>
      </w:r>
      <w:sdt>
        <w:sdtPr>
          <w:rPr>
            <w:rFonts w:ascii="Times New Roman" w:hAnsi="Times New Roman" w:cs="Times New Roman"/>
            <w:sz w:val="24"/>
            <w:szCs w:val="24"/>
          </w:rPr>
          <w:id w:val="-276104124"/>
          <w:citation/>
        </w:sdtPr>
        <w:sdtEndPr/>
        <w:sdtContent>
          <w:r w:rsidR="00A735CC" w:rsidRPr="009355C2">
            <w:rPr>
              <w:rFonts w:ascii="Times New Roman" w:hAnsi="Times New Roman" w:cs="Times New Roman"/>
              <w:sz w:val="24"/>
              <w:szCs w:val="24"/>
            </w:rPr>
            <w:fldChar w:fldCharType="begin"/>
          </w:r>
          <w:r w:rsidR="002215EE" w:rsidRPr="009355C2">
            <w:rPr>
              <w:rFonts w:ascii="Times New Roman" w:hAnsi="Times New Roman" w:cs="Times New Roman"/>
              <w:sz w:val="24"/>
              <w:szCs w:val="24"/>
            </w:rPr>
            <w:instrText xml:space="preserve">CITATION Bec \l 2057 </w:instrText>
          </w:r>
          <w:r w:rsidR="00A735CC"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(Bechara, et al., 1997)</w:t>
          </w:r>
          <w:r w:rsidR="00A735CC" w:rsidRPr="009355C2">
            <w:rPr>
              <w:rFonts w:ascii="Times New Roman" w:hAnsi="Times New Roman" w:cs="Times New Roman"/>
              <w:sz w:val="24"/>
              <w:szCs w:val="24"/>
            </w:rPr>
            <w:fldChar w:fldCharType="end"/>
          </w:r>
        </w:sdtContent>
      </w:sdt>
      <w:r w:rsidR="00A735CC" w:rsidRPr="009355C2">
        <w:rPr>
          <w:rFonts w:ascii="Times New Roman" w:hAnsi="Times New Roman" w:cs="Times New Roman"/>
          <w:sz w:val="24"/>
          <w:szCs w:val="24"/>
        </w:rPr>
        <w:t>.</w:t>
      </w:r>
      <w:r w:rsidR="0001491A" w:rsidRPr="009355C2">
        <w:rPr>
          <w:rFonts w:ascii="Times New Roman" w:hAnsi="Times New Roman" w:cs="Times New Roman"/>
          <w:sz w:val="24"/>
          <w:szCs w:val="24"/>
        </w:rPr>
        <w:t xml:space="preserve"> </w:t>
      </w:r>
      <w:r w:rsidR="009355C2" w:rsidRPr="009355C2">
        <w:rPr>
          <w:rFonts w:ascii="Times New Roman" w:hAnsi="Times New Roman" w:cs="Times New Roman"/>
          <w:sz w:val="24"/>
          <w:szCs w:val="24"/>
        </w:rPr>
        <w:t>Indeed, EFT</w:t>
      </w:r>
      <w:r w:rsidR="00230F8A" w:rsidRPr="009355C2">
        <w:rPr>
          <w:rFonts w:ascii="Times New Roman" w:hAnsi="Times New Roman" w:cs="Times New Roman"/>
          <w:sz w:val="24"/>
          <w:szCs w:val="24"/>
        </w:rPr>
        <w:t xml:space="preserve"> recognises that e</w:t>
      </w:r>
      <w:r w:rsidR="00C5563E" w:rsidRPr="009355C2">
        <w:rPr>
          <w:rFonts w:ascii="Times New Roman" w:hAnsi="Times New Roman" w:cs="Times New Roman"/>
          <w:sz w:val="24"/>
          <w:szCs w:val="24"/>
        </w:rPr>
        <w:t>motions are central to identity and a lack emotional awareness and the avoidance of unpleasant emotion</w:t>
      </w:r>
      <w:r w:rsidR="003D7E7C" w:rsidRPr="009355C2">
        <w:rPr>
          <w:rFonts w:ascii="Times New Roman" w:hAnsi="Times New Roman" w:cs="Times New Roman"/>
          <w:sz w:val="24"/>
          <w:szCs w:val="24"/>
        </w:rPr>
        <w:t xml:space="preserve">s </w:t>
      </w:r>
      <w:r w:rsidR="00C5563E" w:rsidRPr="009355C2">
        <w:rPr>
          <w:rFonts w:ascii="Times New Roman" w:hAnsi="Times New Roman" w:cs="Times New Roman"/>
          <w:sz w:val="24"/>
          <w:szCs w:val="24"/>
        </w:rPr>
        <w:t xml:space="preserve">can be harmful. </w:t>
      </w:r>
      <w:r w:rsidR="003D7E7C" w:rsidRPr="009355C2">
        <w:rPr>
          <w:rFonts w:ascii="Times New Roman" w:hAnsi="Times New Roman" w:cs="Times New Roman"/>
          <w:sz w:val="24"/>
          <w:szCs w:val="24"/>
        </w:rPr>
        <w:t xml:space="preserve">Human emotions include compassion, love, affection, caring joy, happiness, surprise, interest, curiosity, disgust, guilt, shame, sadness, anger and emotional pain </w:t>
      </w:r>
      <w:sdt>
        <w:sdtPr>
          <w:rPr>
            <w:rFonts w:ascii="Times New Roman" w:hAnsi="Times New Roman" w:cs="Times New Roman"/>
            <w:sz w:val="24"/>
            <w:szCs w:val="24"/>
          </w:rPr>
          <w:id w:val="-791281477"/>
          <w:citation/>
        </w:sdtPr>
        <w:sdtEndPr/>
        <w:sdtContent>
          <w:r w:rsidR="003D7E7C" w:rsidRPr="009355C2">
            <w:rPr>
              <w:rFonts w:ascii="Times New Roman" w:hAnsi="Times New Roman" w:cs="Times New Roman"/>
              <w:sz w:val="24"/>
              <w:szCs w:val="24"/>
            </w:rPr>
            <w:fldChar w:fldCharType="begin"/>
          </w:r>
          <w:r w:rsidR="003D7E7C" w:rsidRPr="009355C2">
            <w:rPr>
              <w:rFonts w:ascii="Times New Roman" w:hAnsi="Times New Roman" w:cs="Times New Roman"/>
              <w:sz w:val="24"/>
              <w:szCs w:val="24"/>
            </w:rPr>
            <w:instrText xml:space="preserve">CITATION Gre97 \l 2057 </w:instrText>
          </w:r>
          <w:r w:rsidR="003D7E7C"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(Greenberg &amp; Paivio, 1997a)</w:t>
          </w:r>
          <w:r w:rsidR="003D7E7C" w:rsidRPr="009355C2">
            <w:rPr>
              <w:rFonts w:ascii="Times New Roman" w:hAnsi="Times New Roman" w:cs="Times New Roman"/>
              <w:sz w:val="24"/>
              <w:szCs w:val="24"/>
            </w:rPr>
            <w:fldChar w:fldCharType="end"/>
          </w:r>
        </w:sdtContent>
      </w:sdt>
      <w:r w:rsidR="003D7E7C" w:rsidRPr="009355C2">
        <w:rPr>
          <w:rFonts w:ascii="Times New Roman" w:hAnsi="Times New Roman" w:cs="Times New Roman"/>
          <w:sz w:val="24"/>
          <w:szCs w:val="24"/>
        </w:rPr>
        <w:t xml:space="preserve">. </w:t>
      </w:r>
    </w:p>
    <w:p w14:paraId="65404D00" w14:textId="77777777" w:rsidR="00F76EE5" w:rsidRPr="009355C2" w:rsidRDefault="00F76EE5" w:rsidP="00F76EE5">
      <w:pPr>
        <w:spacing w:line="480" w:lineRule="auto"/>
        <w:jc w:val="both"/>
        <w:rPr>
          <w:rFonts w:ascii="Times New Roman" w:hAnsi="Times New Roman" w:cs="Times New Roman"/>
          <w:sz w:val="24"/>
          <w:szCs w:val="24"/>
        </w:rPr>
      </w:pPr>
    </w:p>
    <w:p w14:paraId="5D5AFFBF" w14:textId="2BB628BE" w:rsidR="009A08B0" w:rsidRPr="009355C2" w:rsidRDefault="007760FF" w:rsidP="003804B3">
      <w:pPr>
        <w:pStyle w:val="NormalWeb"/>
        <w:shd w:val="clear" w:color="auto" w:fill="FFFFFF"/>
        <w:spacing w:before="0" w:beforeAutospacing="0" w:after="255" w:afterAutospacing="0" w:line="480" w:lineRule="auto"/>
        <w:jc w:val="both"/>
      </w:pPr>
      <w:r w:rsidRPr="009355C2">
        <w:t xml:space="preserve">The purpose of this </w:t>
      </w:r>
      <w:r w:rsidR="002C1A67" w:rsidRPr="009355C2">
        <w:t>essay is</w:t>
      </w:r>
      <w:r w:rsidR="00CD0DC3" w:rsidRPr="009355C2">
        <w:t xml:space="preserve"> to </w:t>
      </w:r>
      <w:r w:rsidR="002C1A67" w:rsidRPr="009355C2">
        <w:t xml:space="preserve">explore the fundamental principles of EFT, to investigate post-traumatic stress disorder </w:t>
      </w:r>
      <w:r w:rsidR="00CD0DC3" w:rsidRPr="009355C2">
        <w:t>(“</w:t>
      </w:r>
      <w:r w:rsidR="002C1A67" w:rsidRPr="009355C2">
        <w:t>PTSD</w:t>
      </w:r>
      <w:r w:rsidR="00CD0DC3" w:rsidRPr="009355C2">
        <w:t xml:space="preserve">”) </w:t>
      </w:r>
      <w:r w:rsidR="002C1A67" w:rsidRPr="009355C2">
        <w:t xml:space="preserve">and </w:t>
      </w:r>
      <w:r w:rsidRPr="009355C2">
        <w:t>to demonstrate that</w:t>
      </w:r>
      <w:r w:rsidR="00BD4186" w:rsidRPr="009355C2">
        <w:t xml:space="preserve"> EFT is a valid and sophisticated modality for treating trauma and specifically PTSD. W</w:t>
      </w:r>
      <w:r w:rsidR="003D7E7C" w:rsidRPr="009355C2">
        <w:t xml:space="preserve">e will </w:t>
      </w:r>
      <w:r w:rsidR="00005422" w:rsidRPr="009355C2">
        <w:t>explore</w:t>
      </w:r>
      <w:r w:rsidR="00065012" w:rsidRPr="009355C2">
        <w:t>:</w:t>
      </w:r>
      <w:r w:rsidR="003804B3" w:rsidRPr="009355C2">
        <w:t xml:space="preserve"> </w:t>
      </w:r>
      <w:r w:rsidR="003804B3" w:rsidRPr="009355C2">
        <w:rPr>
          <w:rFonts w:eastAsiaTheme="minorHAnsi"/>
          <w:lang w:eastAsia="en-US"/>
        </w:rPr>
        <w:t xml:space="preserve">the incidence of trauma and PTSD; </w:t>
      </w:r>
      <w:r w:rsidR="00065012" w:rsidRPr="009355C2">
        <w:t xml:space="preserve"> the</w:t>
      </w:r>
      <w:r w:rsidR="00005422" w:rsidRPr="009355C2">
        <w:t xml:space="preserve"> National Institute for Health and Care Excellence (NICE)</w:t>
      </w:r>
      <w:r w:rsidR="00A735CC" w:rsidRPr="009355C2">
        <w:rPr>
          <w:noProof/>
        </w:rPr>
        <w:t xml:space="preserve"> </w:t>
      </w:r>
      <w:sdt>
        <w:sdtPr>
          <w:id w:val="-329829786"/>
          <w:citation/>
        </w:sdtPr>
        <w:sdtEndPr/>
        <w:sdtContent>
          <w:r w:rsidR="00A735CC" w:rsidRPr="009355C2">
            <w:fldChar w:fldCharType="begin"/>
          </w:r>
          <w:r w:rsidR="00A735CC" w:rsidRPr="009355C2">
            <w:instrText xml:space="preserve"> CITATION Nat18 \l 2057 </w:instrText>
          </w:r>
          <w:r w:rsidR="00A735CC" w:rsidRPr="009355C2">
            <w:fldChar w:fldCharType="separate"/>
          </w:r>
          <w:r w:rsidR="009355C2" w:rsidRPr="009355C2">
            <w:rPr>
              <w:noProof/>
            </w:rPr>
            <w:t>(National Institute for Care and Excellence, 2018)</w:t>
          </w:r>
          <w:r w:rsidR="00A735CC" w:rsidRPr="009355C2">
            <w:fldChar w:fldCharType="end"/>
          </w:r>
        </w:sdtContent>
      </w:sdt>
      <w:r w:rsidR="00005422" w:rsidRPr="009355C2">
        <w:t xml:space="preserve"> and </w:t>
      </w:r>
      <w:hyperlink r:id="rId8" w:tgtFrame="_blank" w:history="1">
        <w:r w:rsidR="00005422" w:rsidRPr="009355C2">
          <w:t>Diagnostic and Statistical Manual of Mental Disorders</w:t>
        </w:r>
      </w:hyperlink>
      <w:r w:rsidR="008D5609" w:rsidRPr="009355C2">
        <w:t xml:space="preserve"> </w:t>
      </w:r>
      <w:r w:rsidR="00005422" w:rsidRPr="009355C2">
        <w:t xml:space="preserve">(DSM) </w:t>
      </w:r>
      <w:sdt>
        <w:sdtPr>
          <w:id w:val="-471593365"/>
          <w:citation/>
        </w:sdtPr>
        <w:sdtEndPr/>
        <w:sdtContent>
          <w:r w:rsidR="00A735CC" w:rsidRPr="009355C2">
            <w:fldChar w:fldCharType="begin"/>
          </w:r>
          <w:r w:rsidR="00A735CC" w:rsidRPr="009355C2">
            <w:instrText xml:space="preserve">CITATION Ame131 \l 2057 </w:instrText>
          </w:r>
          <w:r w:rsidR="00A735CC" w:rsidRPr="009355C2">
            <w:fldChar w:fldCharType="separate"/>
          </w:r>
          <w:r w:rsidR="009355C2" w:rsidRPr="009355C2">
            <w:rPr>
              <w:noProof/>
            </w:rPr>
            <w:t>( American Psychiatric Association, 2013)</w:t>
          </w:r>
          <w:r w:rsidR="00A735CC" w:rsidRPr="009355C2">
            <w:fldChar w:fldCharType="end"/>
          </w:r>
        </w:sdtContent>
      </w:sdt>
      <w:r w:rsidR="00A735CC" w:rsidRPr="009355C2">
        <w:t xml:space="preserve"> </w:t>
      </w:r>
      <w:r w:rsidR="00005422" w:rsidRPr="009355C2">
        <w:t>definition</w:t>
      </w:r>
      <w:r w:rsidR="002C1A67" w:rsidRPr="009355C2">
        <w:t>s</w:t>
      </w:r>
      <w:r w:rsidR="00005422" w:rsidRPr="009355C2">
        <w:t xml:space="preserve"> o</w:t>
      </w:r>
      <w:r w:rsidR="002C1A67" w:rsidRPr="009355C2">
        <w:t>f</w:t>
      </w:r>
      <w:r w:rsidR="00005422" w:rsidRPr="009355C2">
        <w:t xml:space="preserve"> PTSD</w:t>
      </w:r>
      <w:r w:rsidR="0001491A" w:rsidRPr="009355C2">
        <w:t xml:space="preserve">; </w:t>
      </w:r>
      <w:r w:rsidR="000F1458" w:rsidRPr="009355C2">
        <w:t>briefly ex</w:t>
      </w:r>
      <w:r w:rsidR="002C1A67" w:rsidRPr="009355C2">
        <w:t xml:space="preserve">amine </w:t>
      </w:r>
      <w:r w:rsidR="00E43D80" w:rsidRPr="009355C2">
        <w:t>PTSD</w:t>
      </w:r>
      <w:r w:rsidR="003804B3" w:rsidRPr="009355C2">
        <w:t>;</w:t>
      </w:r>
      <w:r w:rsidR="009A08B0" w:rsidRPr="009355C2">
        <w:t xml:space="preserve"> </w:t>
      </w:r>
      <w:r w:rsidR="009A08B0" w:rsidRPr="009355C2">
        <w:lastRenderedPageBreak/>
        <w:t xml:space="preserve">explore the validity of the definitions; </w:t>
      </w:r>
      <w:r w:rsidR="003804B3" w:rsidRPr="009355C2">
        <w:t xml:space="preserve"> </w:t>
      </w:r>
      <w:r w:rsidR="009A08B0" w:rsidRPr="009355C2">
        <w:t xml:space="preserve">delve into </w:t>
      </w:r>
      <w:r w:rsidR="003804B3" w:rsidRPr="009355C2">
        <w:t>literature and research into the treatment of PTSD</w:t>
      </w:r>
      <w:r w:rsidR="009A08B0" w:rsidRPr="009355C2">
        <w:t xml:space="preserve">  and consider how cultural differences might affect the treatment of PTSD. </w:t>
      </w:r>
      <w:r w:rsidR="003804B3" w:rsidRPr="009355C2">
        <w:t xml:space="preserve"> </w:t>
      </w:r>
      <w:r w:rsidR="00851F73" w:rsidRPr="009355C2">
        <w:t xml:space="preserve"> </w:t>
      </w:r>
    </w:p>
    <w:p w14:paraId="5C44D514" w14:textId="77777777" w:rsidR="009A08B0" w:rsidRPr="009355C2" w:rsidRDefault="009A08B0" w:rsidP="003804B3">
      <w:pPr>
        <w:pStyle w:val="NormalWeb"/>
        <w:shd w:val="clear" w:color="auto" w:fill="FFFFFF"/>
        <w:spacing w:before="0" w:beforeAutospacing="0" w:after="255" w:afterAutospacing="0" w:line="480" w:lineRule="auto"/>
        <w:jc w:val="both"/>
      </w:pPr>
    </w:p>
    <w:p w14:paraId="42816E7E" w14:textId="1C4EAC41" w:rsidR="00DA2933" w:rsidRPr="009355C2" w:rsidRDefault="00065012" w:rsidP="003804B3">
      <w:pPr>
        <w:pStyle w:val="NormalWeb"/>
        <w:shd w:val="clear" w:color="auto" w:fill="FFFFFF"/>
        <w:spacing w:before="0" w:beforeAutospacing="0" w:after="255" w:afterAutospacing="0" w:line="480" w:lineRule="auto"/>
        <w:jc w:val="both"/>
      </w:pPr>
      <w:r w:rsidRPr="009355C2">
        <w:t>The next</w:t>
      </w:r>
      <w:r w:rsidR="00E43D80" w:rsidRPr="009355C2">
        <w:t xml:space="preserve"> section will deal with </w:t>
      </w:r>
      <w:r w:rsidR="002C1A67" w:rsidRPr="009355C2">
        <w:t>the key</w:t>
      </w:r>
      <w:r w:rsidR="000F1458" w:rsidRPr="009355C2">
        <w:t xml:space="preserve"> theories </w:t>
      </w:r>
      <w:r w:rsidR="00E43D80" w:rsidRPr="009355C2">
        <w:t>of EFT:</w:t>
      </w:r>
      <w:r w:rsidR="009A08B0" w:rsidRPr="009355C2">
        <w:t xml:space="preserve"> </w:t>
      </w:r>
      <w:r w:rsidR="00E43D80" w:rsidRPr="009355C2">
        <w:t xml:space="preserve">emotion schemes; </w:t>
      </w:r>
      <w:r w:rsidR="009154C0" w:rsidRPr="009355C2">
        <w:t xml:space="preserve">the </w:t>
      </w:r>
      <w:r w:rsidR="00E43D80" w:rsidRPr="009355C2">
        <w:t>task focussed therapeutic alliance;</w:t>
      </w:r>
      <w:r w:rsidR="009154C0" w:rsidRPr="009355C2">
        <w:t xml:space="preserve"> three phases of treatment</w:t>
      </w:r>
      <w:r w:rsidR="00081B32" w:rsidRPr="009355C2">
        <w:t xml:space="preserve">; </w:t>
      </w:r>
      <w:r w:rsidR="00E43D80" w:rsidRPr="009355C2">
        <w:t xml:space="preserve">primary adaptive, primary maladaptive, </w:t>
      </w:r>
      <w:r w:rsidR="00081B32" w:rsidRPr="009355C2">
        <w:t>secondary reactive and instrumental emotions</w:t>
      </w:r>
      <w:r w:rsidRPr="009355C2">
        <w:t xml:space="preserve"> and markers</w:t>
      </w:r>
      <w:r w:rsidR="001F5368" w:rsidRPr="009355C2">
        <w:t>, emotion regulation and transformation</w:t>
      </w:r>
      <w:r w:rsidR="009154C0" w:rsidRPr="009355C2">
        <w:t xml:space="preserve">; microprocesses; emotion; and research into the efficacy of EFT;   </w:t>
      </w:r>
      <w:r w:rsidR="00851F73" w:rsidRPr="009355C2">
        <w:t xml:space="preserve"> </w:t>
      </w:r>
      <w:r w:rsidRPr="009355C2">
        <w:t xml:space="preserve">The final section focusses on the treatment of </w:t>
      </w:r>
      <w:r w:rsidR="00230F8A" w:rsidRPr="009355C2">
        <w:t>PTSD:</w:t>
      </w:r>
      <w:r w:rsidRPr="009355C2">
        <w:t xml:space="preserve"> </w:t>
      </w:r>
      <w:r w:rsidR="009154C0" w:rsidRPr="009355C2">
        <w:t xml:space="preserve">symptoms; </w:t>
      </w:r>
      <w:r w:rsidRPr="009355C2">
        <w:t xml:space="preserve">re-experiencing trauma; </w:t>
      </w:r>
      <w:r w:rsidR="009154C0" w:rsidRPr="009355C2">
        <w:t xml:space="preserve">complex PTSD; </w:t>
      </w:r>
      <w:r w:rsidRPr="009355C2">
        <w:t xml:space="preserve">phases of treatment; unfolding and </w:t>
      </w:r>
      <w:r w:rsidR="00230F8A" w:rsidRPr="009355C2">
        <w:t>retelling; clearing</w:t>
      </w:r>
      <w:r w:rsidRPr="009355C2">
        <w:t xml:space="preserve"> a space</w:t>
      </w:r>
      <w:r w:rsidR="00230F8A" w:rsidRPr="009355C2">
        <w:t>; two chair work; empty chair work</w:t>
      </w:r>
      <w:r w:rsidR="009154C0" w:rsidRPr="009355C2">
        <w:t xml:space="preserve">; critics of EFT, </w:t>
      </w:r>
      <w:r w:rsidR="00230F8A" w:rsidRPr="009355C2">
        <w:t xml:space="preserve">followed by </w:t>
      </w:r>
      <w:r w:rsidR="000F1458" w:rsidRPr="009355C2">
        <w:t>a</w:t>
      </w:r>
      <w:r w:rsidR="00230F8A" w:rsidRPr="009355C2">
        <w:t xml:space="preserve"> conclusion. </w:t>
      </w:r>
      <w:r w:rsidR="002A38C4" w:rsidRPr="009355C2">
        <w:t>I will</w:t>
      </w:r>
      <w:r w:rsidR="00C5563E" w:rsidRPr="009355C2">
        <w:t xml:space="preserve">, with </w:t>
      </w:r>
      <w:r w:rsidR="000F1458" w:rsidRPr="009355C2">
        <w:t>limited exceptions</w:t>
      </w:r>
      <w:r w:rsidR="00522685" w:rsidRPr="009355C2">
        <w:t>, focus</w:t>
      </w:r>
      <w:r w:rsidR="002A38C4" w:rsidRPr="009355C2">
        <w:t xml:space="preserve"> on individuals and adults as opposed to children and </w:t>
      </w:r>
      <w:r w:rsidR="00C5563E" w:rsidRPr="009355C2">
        <w:t>families.</w:t>
      </w:r>
      <w:r w:rsidR="00851F73" w:rsidRPr="009355C2">
        <w:t xml:space="preserve"> </w:t>
      </w:r>
    </w:p>
    <w:p w14:paraId="026831A5" w14:textId="12084A7C" w:rsidR="00603451" w:rsidRPr="009355C2" w:rsidRDefault="00E25A09" w:rsidP="003804B3">
      <w:pPr>
        <w:pStyle w:val="NormalWeb"/>
        <w:shd w:val="clear" w:color="auto" w:fill="FFFFFF"/>
        <w:spacing w:before="0" w:beforeAutospacing="0" w:after="255" w:afterAutospacing="0" w:line="480" w:lineRule="auto"/>
        <w:jc w:val="both"/>
        <w:rPr>
          <w:rFonts w:eastAsiaTheme="minorHAnsi"/>
          <w:lang w:eastAsia="en-US"/>
        </w:rPr>
      </w:pPr>
      <w:r w:rsidRPr="009355C2">
        <w:rPr>
          <w:noProof/>
        </w:rPr>
        <w:t>It is conservatively estimated that between 60% and 80% of adults in the United States and Europe exerience at least one traumatic event during thei</w:t>
      </w:r>
      <w:r w:rsidR="007C2CB6" w:rsidRPr="009355C2">
        <w:rPr>
          <w:noProof/>
        </w:rPr>
        <w:t>r</w:t>
      </w:r>
      <w:r w:rsidRPr="009355C2">
        <w:rPr>
          <w:noProof/>
        </w:rPr>
        <w:t xml:space="preserve"> lives</w:t>
      </w:r>
      <w:r w:rsidR="002A38C4" w:rsidRPr="009355C2">
        <w:rPr>
          <w:noProof/>
        </w:rPr>
        <w:t xml:space="preserve"> (Kesssler, et al., 1995; de Vries &amp; Olff, 2009)</w:t>
      </w:r>
      <w:r w:rsidR="00DB5100" w:rsidRPr="009355C2">
        <w:rPr>
          <w:noProof/>
        </w:rPr>
        <w:t>. Therfore</w:t>
      </w:r>
      <w:r w:rsidR="007C2CB6" w:rsidRPr="009355C2">
        <w:rPr>
          <w:noProof/>
        </w:rPr>
        <w:t xml:space="preserve">, </w:t>
      </w:r>
      <w:r w:rsidR="00DB5100" w:rsidRPr="009355C2">
        <w:rPr>
          <w:noProof/>
        </w:rPr>
        <w:t>it is likely that a very large proportion of clients in therapy</w:t>
      </w:r>
      <w:r w:rsidR="002F22B1" w:rsidRPr="009355C2">
        <w:rPr>
          <w:noProof/>
        </w:rPr>
        <w:t xml:space="preserve"> have experienced trauma. </w:t>
      </w:r>
      <w:r w:rsidR="00603451" w:rsidRPr="009355C2">
        <w:rPr>
          <w:noProof/>
        </w:rPr>
        <w:t xml:space="preserve">Psychological trauma is caused by stressful events that a person experiences or witnesses </w:t>
      </w:r>
      <w:r w:rsidR="006565B7" w:rsidRPr="009355C2">
        <w:rPr>
          <w:noProof/>
        </w:rPr>
        <w:t xml:space="preserve">which </w:t>
      </w:r>
      <w:r w:rsidR="00603451" w:rsidRPr="009355C2">
        <w:rPr>
          <w:noProof/>
        </w:rPr>
        <w:t>destroys their sense of security and may make a person feel helpless and vulnerable. Trauma can be caused by single ev</w:t>
      </w:r>
      <w:r w:rsidR="00483501" w:rsidRPr="009355C2">
        <w:rPr>
          <w:noProof/>
        </w:rPr>
        <w:t>ent</w:t>
      </w:r>
      <w:r w:rsidR="00603451" w:rsidRPr="009355C2">
        <w:rPr>
          <w:noProof/>
        </w:rPr>
        <w:t xml:space="preserve"> or by prolonged violence or abuse.</w:t>
      </w:r>
      <w:r w:rsidR="00851F73" w:rsidRPr="009355C2">
        <w:rPr>
          <w:noProof/>
        </w:rPr>
        <w:t xml:space="preserve"> </w:t>
      </w:r>
      <w:r w:rsidR="00603451" w:rsidRPr="009355C2">
        <w:rPr>
          <w:noProof/>
        </w:rPr>
        <w:t xml:space="preserve">If the person does not recover naturally and symptoms </w:t>
      </w:r>
      <w:r w:rsidR="00483501" w:rsidRPr="009355C2">
        <w:rPr>
          <w:noProof/>
        </w:rPr>
        <w:t xml:space="preserve">persist </w:t>
      </w:r>
      <w:r w:rsidR="00603451" w:rsidRPr="009355C2">
        <w:rPr>
          <w:noProof/>
        </w:rPr>
        <w:t>(see below)</w:t>
      </w:r>
      <w:r w:rsidR="00483501" w:rsidRPr="009355C2">
        <w:rPr>
          <w:noProof/>
        </w:rPr>
        <w:t xml:space="preserve"> the ongoing illnesss</w:t>
      </w:r>
      <w:r w:rsidR="00603451" w:rsidRPr="009355C2">
        <w:rPr>
          <w:noProof/>
        </w:rPr>
        <w:t xml:space="preserve"> is categorsed as </w:t>
      </w:r>
      <w:r w:rsidR="00603451" w:rsidRPr="009355C2">
        <w:t>Post-Traumatic Stress Disorder (PTSD)</w:t>
      </w:r>
      <w:r w:rsidR="00483501" w:rsidRPr="009355C2">
        <w:t xml:space="preserve"> </w:t>
      </w:r>
      <w:sdt>
        <w:sdtPr>
          <w:id w:val="-721371847"/>
          <w:citation/>
        </w:sdtPr>
        <w:sdtEndPr/>
        <w:sdtContent>
          <w:r w:rsidR="00483501" w:rsidRPr="009355C2">
            <w:fldChar w:fldCharType="begin"/>
          </w:r>
          <w:r w:rsidR="005B4AE0" w:rsidRPr="009355C2">
            <w:instrText xml:space="preserve">CITATION Hav20 \l 2057 </w:instrText>
          </w:r>
          <w:r w:rsidR="00483501" w:rsidRPr="009355C2">
            <w:fldChar w:fldCharType="separate"/>
          </w:r>
          <w:r w:rsidR="009355C2" w:rsidRPr="009355C2">
            <w:rPr>
              <w:noProof/>
            </w:rPr>
            <w:t>(Havens, 2020)</w:t>
          </w:r>
          <w:r w:rsidR="00483501" w:rsidRPr="009355C2">
            <w:fldChar w:fldCharType="end"/>
          </w:r>
        </w:sdtContent>
      </w:sdt>
      <w:r w:rsidR="006565B7" w:rsidRPr="009355C2">
        <w:t>.</w:t>
      </w:r>
      <w:r w:rsidR="00851F73" w:rsidRPr="009355C2">
        <w:t xml:space="preserve"> </w:t>
      </w:r>
      <w:r w:rsidR="0001491A" w:rsidRPr="009355C2">
        <w:rPr>
          <w:rFonts w:eastAsiaTheme="minorHAnsi"/>
          <w:lang w:eastAsia="en-US"/>
        </w:rPr>
        <w:t xml:space="preserve">MIND 2020 estimates that 4 in 100 people in England suffer with PTSD. It is estimated that there are two million people affected by PTSD in the UK </w:t>
      </w:r>
      <w:sdt>
        <w:sdtPr>
          <w:rPr>
            <w:rFonts w:eastAsiaTheme="minorHAnsi"/>
            <w:lang w:eastAsia="en-US"/>
          </w:rPr>
          <w:id w:val="1297481365"/>
          <w:citation/>
        </w:sdtPr>
        <w:sdtEndPr/>
        <w:sdtContent>
          <w:r w:rsidR="0001491A" w:rsidRPr="009355C2">
            <w:rPr>
              <w:rFonts w:eastAsiaTheme="minorHAnsi"/>
              <w:lang w:eastAsia="en-US"/>
            </w:rPr>
            <w:fldChar w:fldCharType="begin"/>
          </w:r>
          <w:r w:rsidR="0001491A" w:rsidRPr="009355C2">
            <w:rPr>
              <w:rFonts w:eastAsiaTheme="minorHAnsi"/>
              <w:lang w:eastAsia="en-US"/>
            </w:rPr>
            <w:instrText xml:space="preserve"> CITATION Men20 \l 2057 </w:instrText>
          </w:r>
          <w:r w:rsidR="0001491A" w:rsidRPr="009355C2">
            <w:rPr>
              <w:rFonts w:eastAsiaTheme="minorHAnsi"/>
              <w:lang w:eastAsia="en-US"/>
            </w:rPr>
            <w:fldChar w:fldCharType="separate"/>
          </w:r>
          <w:r w:rsidR="009355C2" w:rsidRPr="009355C2">
            <w:rPr>
              <w:rFonts w:eastAsiaTheme="minorHAnsi"/>
              <w:noProof/>
              <w:lang w:eastAsia="en-US"/>
            </w:rPr>
            <w:t>(Mental Health Research , 2020)</w:t>
          </w:r>
          <w:r w:rsidR="0001491A" w:rsidRPr="009355C2">
            <w:rPr>
              <w:rFonts w:eastAsiaTheme="minorHAnsi"/>
              <w:lang w:eastAsia="en-US"/>
            </w:rPr>
            <w:fldChar w:fldCharType="end"/>
          </w:r>
        </w:sdtContent>
      </w:sdt>
      <w:r w:rsidR="0001491A" w:rsidRPr="009355C2">
        <w:rPr>
          <w:rFonts w:eastAsiaTheme="minorHAnsi"/>
          <w:lang w:eastAsia="en-US"/>
        </w:rPr>
        <w:t xml:space="preserve">. PTSD is widespread: 6.8% of Americans will experience PTSD during their lives. Women (9.7%) are more than two and a half times as likely as men (3.6%) to develop PTSD in the United States. </w:t>
      </w:r>
      <w:r w:rsidR="0001491A" w:rsidRPr="009355C2">
        <w:rPr>
          <w:rFonts w:eastAsiaTheme="minorHAnsi"/>
          <w:lang w:eastAsia="en-US"/>
        </w:rPr>
        <w:lastRenderedPageBreak/>
        <w:t xml:space="preserve">Approximately 3.6% of adults in the United States (5.2 million people) have PTSD in any given year </w:t>
      </w:r>
      <w:sdt>
        <w:sdtPr>
          <w:rPr>
            <w:rFonts w:eastAsiaTheme="minorHAnsi"/>
            <w:lang w:eastAsia="en-US"/>
          </w:rPr>
          <w:id w:val="-1954551217"/>
          <w:citation/>
        </w:sdtPr>
        <w:sdtEndPr/>
        <w:sdtContent>
          <w:r w:rsidR="0001491A" w:rsidRPr="009355C2">
            <w:rPr>
              <w:rFonts w:eastAsiaTheme="minorHAnsi"/>
              <w:lang w:eastAsia="en-US"/>
            </w:rPr>
            <w:fldChar w:fldCharType="begin"/>
          </w:r>
          <w:r w:rsidR="0001491A" w:rsidRPr="009355C2">
            <w:rPr>
              <w:rFonts w:eastAsiaTheme="minorHAnsi"/>
              <w:lang w:eastAsia="en-US"/>
            </w:rPr>
            <w:instrText xml:space="preserve"> CITATION Ham09 \l 2057 </w:instrText>
          </w:r>
          <w:r w:rsidR="0001491A" w:rsidRPr="009355C2">
            <w:rPr>
              <w:rFonts w:eastAsiaTheme="minorHAnsi"/>
              <w:lang w:eastAsia="en-US"/>
            </w:rPr>
            <w:fldChar w:fldCharType="separate"/>
          </w:r>
          <w:r w:rsidR="009355C2" w:rsidRPr="009355C2">
            <w:rPr>
              <w:rFonts w:eastAsiaTheme="minorHAnsi"/>
              <w:noProof/>
              <w:lang w:eastAsia="en-US"/>
            </w:rPr>
            <w:t>(Hamblen, 2009)</w:t>
          </w:r>
          <w:r w:rsidR="0001491A" w:rsidRPr="009355C2">
            <w:rPr>
              <w:rFonts w:eastAsiaTheme="minorHAnsi"/>
              <w:lang w:eastAsia="en-US"/>
            </w:rPr>
            <w:fldChar w:fldCharType="end"/>
          </w:r>
        </w:sdtContent>
      </w:sdt>
      <w:r w:rsidR="0001491A" w:rsidRPr="009355C2">
        <w:rPr>
          <w:rFonts w:eastAsiaTheme="minorHAnsi"/>
          <w:lang w:eastAsia="en-US"/>
        </w:rPr>
        <w:t xml:space="preserve">. </w:t>
      </w:r>
    </w:p>
    <w:p w14:paraId="27DD165A" w14:textId="77777777" w:rsidR="003804B3" w:rsidRPr="009355C2" w:rsidRDefault="003804B3" w:rsidP="003804B3">
      <w:pPr>
        <w:pStyle w:val="NormalWeb"/>
        <w:shd w:val="clear" w:color="auto" w:fill="FFFFFF"/>
        <w:spacing w:before="0" w:beforeAutospacing="0" w:after="255" w:afterAutospacing="0" w:line="480" w:lineRule="auto"/>
        <w:jc w:val="both"/>
        <w:rPr>
          <w:rFonts w:eastAsiaTheme="minorHAnsi"/>
          <w:lang w:eastAsia="en-US"/>
        </w:rPr>
      </w:pPr>
    </w:p>
    <w:p w14:paraId="51713953" w14:textId="4EAB7CA8" w:rsidR="00213741" w:rsidRPr="009355C2" w:rsidRDefault="00A278F3" w:rsidP="00A801E8">
      <w:pPr>
        <w:shd w:val="clear" w:color="auto" w:fill="FFFFFF"/>
        <w:spacing w:before="100" w:beforeAutospacing="1" w:after="240" w:line="480" w:lineRule="auto"/>
        <w:jc w:val="both"/>
        <w:rPr>
          <w:rFonts w:ascii="Times New Roman" w:hAnsi="Times New Roman" w:cs="Times New Roman"/>
          <w:noProof/>
          <w:sz w:val="24"/>
          <w:szCs w:val="24"/>
        </w:rPr>
      </w:pPr>
      <w:r w:rsidRPr="009355C2">
        <w:rPr>
          <w:rFonts w:ascii="Times New Roman" w:hAnsi="Times New Roman" w:cs="Times New Roman"/>
          <w:noProof/>
          <w:sz w:val="24"/>
          <w:szCs w:val="24"/>
        </w:rPr>
        <w:t xml:space="preserve">The NICE criteria </w:t>
      </w:r>
      <w:r w:rsidR="00603451" w:rsidRPr="009355C2">
        <w:rPr>
          <w:rFonts w:ascii="Times New Roman" w:hAnsi="Times New Roman" w:cs="Times New Roman"/>
          <w:noProof/>
          <w:sz w:val="24"/>
          <w:szCs w:val="24"/>
        </w:rPr>
        <w:t>for</w:t>
      </w:r>
      <w:r w:rsidR="00603451" w:rsidRPr="009355C2">
        <w:rPr>
          <w:rFonts w:ascii="Times New Roman" w:hAnsi="Times New Roman" w:cs="Times New Roman"/>
          <w:sz w:val="24"/>
          <w:szCs w:val="24"/>
        </w:rPr>
        <w:t xml:space="preserve"> PTSD </w:t>
      </w:r>
      <w:r w:rsidRPr="009355C2">
        <w:rPr>
          <w:rFonts w:ascii="Times New Roman" w:hAnsi="Times New Roman" w:cs="Times New Roman"/>
          <w:noProof/>
          <w:sz w:val="24"/>
          <w:szCs w:val="24"/>
        </w:rPr>
        <w:t>are</w:t>
      </w:r>
      <w:r w:rsidR="000F1458" w:rsidRPr="009355C2">
        <w:rPr>
          <w:rFonts w:ascii="Times New Roman" w:hAnsi="Times New Roman" w:cs="Times New Roman"/>
          <w:noProof/>
          <w:sz w:val="24"/>
          <w:szCs w:val="24"/>
        </w:rPr>
        <w:t>:</w:t>
      </w:r>
      <w:r w:rsidR="00851F73" w:rsidRPr="009355C2">
        <w:rPr>
          <w:rFonts w:ascii="Times New Roman" w:hAnsi="Times New Roman" w:cs="Times New Roman"/>
          <w:noProof/>
          <w:sz w:val="24"/>
          <w:szCs w:val="24"/>
        </w:rPr>
        <w:t xml:space="preserve"> </w:t>
      </w:r>
      <w:r w:rsidRPr="009355C2">
        <w:rPr>
          <w:rFonts w:ascii="Times New Roman" w:hAnsi="Times New Roman" w:cs="Times New Roman"/>
          <w:noProof/>
          <w:sz w:val="24"/>
          <w:szCs w:val="24"/>
        </w:rPr>
        <w:t>serious accidents</w:t>
      </w:r>
      <w:r w:rsidR="000F1458" w:rsidRPr="009355C2">
        <w:rPr>
          <w:rFonts w:ascii="Times New Roman" w:hAnsi="Times New Roman" w:cs="Times New Roman"/>
          <w:noProof/>
          <w:sz w:val="24"/>
          <w:szCs w:val="24"/>
        </w:rPr>
        <w:t>;</w:t>
      </w:r>
      <w:r w:rsidRPr="009355C2">
        <w:rPr>
          <w:rFonts w:ascii="Times New Roman" w:hAnsi="Times New Roman" w:cs="Times New Roman"/>
          <w:noProof/>
          <w:sz w:val="24"/>
          <w:szCs w:val="24"/>
        </w:rPr>
        <w:t xml:space="preserve"> abuse including childhood or domestic abuse</w:t>
      </w:r>
      <w:r w:rsidR="000F1458" w:rsidRPr="009355C2">
        <w:rPr>
          <w:rFonts w:ascii="Times New Roman" w:hAnsi="Times New Roman" w:cs="Times New Roman"/>
          <w:noProof/>
          <w:sz w:val="24"/>
          <w:szCs w:val="24"/>
        </w:rPr>
        <w:t xml:space="preserve">; </w:t>
      </w:r>
      <w:r w:rsidRPr="009355C2">
        <w:rPr>
          <w:rFonts w:ascii="Times New Roman" w:hAnsi="Times New Roman" w:cs="Times New Roman"/>
          <w:noProof/>
          <w:sz w:val="24"/>
          <w:szCs w:val="24"/>
        </w:rPr>
        <w:t>work-related exposure to trauma</w:t>
      </w:r>
      <w:r w:rsidR="000F1458" w:rsidRPr="009355C2">
        <w:rPr>
          <w:rFonts w:ascii="Times New Roman" w:hAnsi="Times New Roman" w:cs="Times New Roman"/>
          <w:noProof/>
          <w:sz w:val="24"/>
          <w:szCs w:val="24"/>
        </w:rPr>
        <w:t>;</w:t>
      </w:r>
      <w:r w:rsidRPr="009355C2">
        <w:rPr>
          <w:rFonts w:ascii="Times New Roman" w:hAnsi="Times New Roman" w:cs="Times New Roman"/>
          <w:noProof/>
          <w:sz w:val="24"/>
          <w:szCs w:val="24"/>
        </w:rPr>
        <w:t xml:space="preserve"> including remote exposure</w:t>
      </w:r>
      <w:r w:rsidR="000F1458" w:rsidRPr="009355C2">
        <w:rPr>
          <w:rFonts w:ascii="Times New Roman" w:hAnsi="Times New Roman" w:cs="Times New Roman"/>
          <w:noProof/>
          <w:sz w:val="24"/>
          <w:szCs w:val="24"/>
        </w:rPr>
        <w:t>;</w:t>
      </w:r>
      <w:r w:rsidRPr="009355C2">
        <w:rPr>
          <w:rFonts w:ascii="Times New Roman" w:hAnsi="Times New Roman" w:cs="Times New Roman"/>
          <w:noProof/>
          <w:sz w:val="24"/>
          <w:szCs w:val="24"/>
        </w:rPr>
        <w:t xml:space="preserve"> trauma related to serious health problems or childbirth experiences (for example, intensive care admission or neonatal death)</w:t>
      </w:r>
      <w:r w:rsidR="000F1458" w:rsidRPr="009355C2">
        <w:rPr>
          <w:rFonts w:ascii="Times New Roman" w:hAnsi="Times New Roman" w:cs="Times New Roman"/>
          <w:noProof/>
          <w:sz w:val="24"/>
          <w:szCs w:val="24"/>
        </w:rPr>
        <w:t>;</w:t>
      </w:r>
      <w:r w:rsidR="00851F73" w:rsidRPr="009355C2">
        <w:rPr>
          <w:rFonts w:ascii="Times New Roman" w:hAnsi="Times New Roman" w:cs="Times New Roman"/>
          <w:noProof/>
          <w:sz w:val="24"/>
          <w:szCs w:val="24"/>
        </w:rPr>
        <w:t xml:space="preserve"> </w:t>
      </w:r>
      <w:r w:rsidRPr="009355C2">
        <w:rPr>
          <w:rFonts w:ascii="Times New Roman" w:hAnsi="Times New Roman" w:cs="Times New Roman"/>
          <w:noProof/>
          <w:sz w:val="24"/>
          <w:szCs w:val="24"/>
        </w:rPr>
        <w:t>war and conflict and tortu</w:t>
      </w:r>
      <w:r w:rsidR="00330864" w:rsidRPr="009355C2">
        <w:rPr>
          <w:rFonts w:ascii="Times New Roman" w:hAnsi="Times New Roman" w:cs="Times New Roman"/>
          <w:noProof/>
          <w:sz w:val="24"/>
          <w:szCs w:val="24"/>
        </w:rPr>
        <w:t xml:space="preserve">re. </w:t>
      </w:r>
      <w:r w:rsidR="00655F8A" w:rsidRPr="009355C2">
        <w:rPr>
          <w:rFonts w:ascii="Times New Roman" w:hAnsi="Times New Roman" w:cs="Times New Roman"/>
          <w:sz w:val="24"/>
          <w:szCs w:val="24"/>
        </w:rPr>
        <w:t>There has been much discussion in respect of what constitutes a traumatic experience</w:t>
      </w:r>
      <w:r w:rsidR="001F381F" w:rsidRPr="009355C2">
        <w:rPr>
          <w:rFonts w:ascii="Times New Roman" w:hAnsi="Times New Roman" w:cs="Times New Roman"/>
          <w:sz w:val="24"/>
          <w:szCs w:val="24"/>
        </w:rPr>
        <w:t xml:space="preserve"> and h</w:t>
      </w:r>
      <w:r w:rsidR="00655F8A" w:rsidRPr="009355C2">
        <w:rPr>
          <w:rFonts w:ascii="Times New Roman" w:hAnsi="Times New Roman" w:cs="Times New Roman"/>
          <w:sz w:val="24"/>
          <w:szCs w:val="24"/>
        </w:rPr>
        <w:t xml:space="preserve">ow a traumatic experience </w:t>
      </w:r>
      <w:r w:rsidR="006B0756" w:rsidRPr="009355C2">
        <w:rPr>
          <w:rFonts w:ascii="Times New Roman" w:hAnsi="Times New Roman" w:cs="Times New Roman"/>
          <w:sz w:val="24"/>
          <w:szCs w:val="24"/>
        </w:rPr>
        <w:t>differs</w:t>
      </w:r>
      <w:r w:rsidR="00655F8A" w:rsidRPr="009355C2">
        <w:rPr>
          <w:rFonts w:ascii="Times New Roman" w:hAnsi="Times New Roman" w:cs="Times New Roman"/>
          <w:sz w:val="24"/>
          <w:szCs w:val="24"/>
        </w:rPr>
        <w:t xml:space="preserve"> from other negative </w:t>
      </w:r>
      <w:r w:rsidR="00E568A8" w:rsidRPr="009355C2">
        <w:rPr>
          <w:rFonts w:ascii="Times New Roman" w:hAnsi="Times New Roman" w:cs="Times New Roman"/>
          <w:sz w:val="24"/>
          <w:szCs w:val="24"/>
        </w:rPr>
        <w:t xml:space="preserve">life </w:t>
      </w:r>
      <w:r w:rsidR="00655F8A" w:rsidRPr="009355C2">
        <w:rPr>
          <w:rFonts w:ascii="Times New Roman" w:hAnsi="Times New Roman" w:cs="Times New Roman"/>
          <w:sz w:val="24"/>
          <w:szCs w:val="24"/>
        </w:rPr>
        <w:t>events</w:t>
      </w:r>
      <w:r w:rsidR="001F381F"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213741" w:rsidRPr="009355C2">
        <w:rPr>
          <w:rFonts w:ascii="Times New Roman" w:hAnsi="Times New Roman" w:cs="Times New Roman"/>
          <w:sz w:val="24"/>
          <w:szCs w:val="24"/>
        </w:rPr>
        <w:t>Most people do not continue to experience symptoms after a traumatic event but some develop</w:t>
      </w:r>
      <w:r w:rsidR="006565B7" w:rsidRPr="009355C2">
        <w:rPr>
          <w:rFonts w:ascii="Times New Roman" w:hAnsi="Times New Roman" w:cs="Times New Roman"/>
          <w:sz w:val="24"/>
          <w:szCs w:val="24"/>
        </w:rPr>
        <w:t xml:space="preserve"> </w:t>
      </w:r>
      <w:r w:rsidR="00213741" w:rsidRPr="009355C2">
        <w:rPr>
          <w:rFonts w:ascii="Times New Roman" w:hAnsi="Times New Roman" w:cs="Times New Roman"/>
          <w:sz w:val="24"/>
          <w:szCs w:val="24"/>
        </w:rPr>
        <w:t xml:space="preserve">PTSD. </w:t>
      </w:r>
      <w:r w:rsidR="00655F8A" w:rsidRPr="009355C2">
        <w:rPr>
          <w:rFonts w:ascii="Times New Roman" w:hAnsi="Times New Roman" w:cs="Times New Roman"/>
          <w:sz w:val="24"/>
          <w:szCs w:val="24"/>
        </w:rPr>
        <w:t>The D</w:t>
      </w:r>
      <w:r w:rsidR="00330864" w:rsidRPr="009355C2">
        <w:rPr>
          <w:rFonts w:ascii="Times New Roman" w:hAnsi="Times New Roman" w:cs="Times New Roman"/>
          <w:sz w:val="24"/>
          <w:szCs w:val="24"/>
        </w:rPr>
        <w:t xml:space="preserve">SM </w:t>
      </w:r>
      <w:r w:rsidR="008E5861" w:rsidRPr="009355C2">
        <w:rPr>
          <w:rFonts w:ascii="Times New Roman" w:hAnsi="Times New Roman" w:cs="Times New Roman"/>
          <w:sz w:val="24"/>
          <w:szCs w:val="24"/>
        </w:rPr>
        <w:t>included</w:t>
      </w:r>
      <w:r w:rsidR="008D5609" w:rsidRPr="009355C2">
        <w:rPr>
          <w:rFonts w:ascii="Times New Roman" w:hAnsi="Times New Roman" w:cs="Times New Roman"/>
          <w:sz w:val="24"/>
          <w:szCs w:val="24"/>
        </w:rPr>
        <w:t xml:space="preserve"> </w:t>
      </w:r>
      <w:r w:rsidR="00655F8A" w:rsidRPr="009355C2">
        <w:rPr>
          <w:rFonts w:ascii="Times New Roman" w:hAnsi="Times New Roman" w:cs="Times New Roman"/>
          <w:sz w:val="24"/>
          <w:szCs w:val="24"/>
        </w:rPr>
        <w:t xml:space="preserve">PTSD in a new category in DSM-5, Trauma- and Stressor-Related Disorders. PTSD is defined as a Criterion A defined trauma where an individual experiences, or witnesses actual or threatened </w:t>
      </w:r>
      <w:r w:rsidR="00E568A8" w:rsidRPr="009355C2">
        <w:rPr>
          <w:rFonts w:ascii="Times New Roman" w:hAnsi="Times New Roman" w:cs="Times New Roman"/>
          <w:sz w:val="24"/>
          <w:szCs w:val="24"/>
        </w:rPr>
        <w:t>death, serious</w:t>
      </w:r>
      <w:r w:rsidR="007F74F4" w:rsidRPr="009355C2">
        <w:rPr>
          <w:rFonts w:ascii="Times New Roman" w:hAnsi="Times New Roman" w:cs="Times New Roman"/>
          <w:sz w:val="24"/>
          <w:szCs w:val="24"/>
        </w:rPr>
        <w:t xml:space="preserve"> injury or sexual violence.</w:t>
      </w:r>
      <w:r w:rsidR="00851F73" w:rsidRPr="009355C2">
        <w:rPr>
          <w:rFonts w:ascii="Times New Roman" w:hAnsi="Times New Roman" w:cs="Times New Roman"/>
          <w:sz w:val="24"/>
          <w:szCs w:val="24"/>
        </w:rPr>
        <w:t xml:space="preserve"> </w:t>
      </w:r>
      <w:r w:rsidR="004828C3" w:rsidRPr="009355C2">
        <w:rPr>
          <w:rFonts w:ascii="Times New Roman" w:hAnsi="Times New Roman" w:cs="Times New Roman"/>
          <w:sz w:val="24"/>
          <w:szCs w:val="24"/>
        </w:rPr>
        <w:t>Further criteria including symptoms are set out in Criterion B to F.</w:t>
      </w:r>
      <w:r w:rsidR="00851F73" w:rsidRPr="009355C2">
        <w:rPr>
          <w:rFonts w:ascii="Times New Roman" w:hAnsi="Times New Roman" w:cs="Times New Roman"/>
          <w:sz w:val="24"/>
          <w:szCs w:val="24"/>
        </w:rPr>
        <w:t xml:space="preserve"> </w:t>
      </w:r>
      <w:r w:rsidR="006565B7" w:rsidRPr="009355C2">
        <w:rPr>
          <w:rFonts w:ascii="Times New Roman" w:hAnsi="Times New Roman" w:cs="Times New Roman"/>
          <w:sz w:val="24"/>
          <w:szCs w:val="24"/>
        </w:rPr>
        <w:t>A</w:t>
      </w:r>
      <w:r w:rsidR="00C94323" w:rsidRPr="009355C2">
        <w:rPr>
          <w:rFonts w:ascii="Times New Roman" w:hAnsi="Times New Roman" w:cs="Times New Roman"/>
          <w:sz w:val="24"/>
          <w:szCs w:val="24"/>
        </w:rPr>
        <w:t xml:space="preserve">lthough </w:t>
      </w:r>
      <w:r w:rsidR="008D5609" w:rsidRPr="009355C2">
        <w:rPr>
          <w:rFonts w:ascii="Times New Roman" w:hAnsi="Times New Roman" w:cs="Times New Roman"/>
          <w:sz w:val="24"/>
          <w:szCs w:val="24"/>
        </w:rPr>
        <w:t>a number</w:t>
      </w:r>
      <w:r w:rsidR="0049358B" w:rsidRPr="009355C2">
        <w:rPr>
          <w:rFonts w:ascii="Times New Roman" w:hAnsi="Times New Roman" w:cs="Times New Roman"/>
          <w:sz w:val="24"/>
          <w:szCs w:val="24"/>
        </w:rPr>
        <w:t xml:space="preserve"> </w:t>
      </w:r>
      <w:r w:rsidR="00C94323" w:rsidRPr="009355C2">
        <w:rPr>
          <w:rFonts w:ascii="Times New Roman" w:hAnsi="Times New Roman" w:cs="Times New Roman"/>
          <w:sz w:val="24"/>
          <w:szCs w:val="24"/>
        </w:rPr>
        <w:t>individuals</w:t>
      </w:r>
      <w:r w:rsidR="00E568A8" w:rsidRPr="009355C2">
        <w:rPr>
          <w:rFonts w:ascii="Times New Roman" w:hAnsi="Times New Roman" w:cs="Times New Roman"/>
          <w:sz w:val="24"/>
          <w:szCs w:val="24"/>
        </w:rPr>
        <w:t xml:space="preserve"> may be involved in the same trauma only some will go to develop PTSD </w:t>
      </w:r>
      <w:sdt>
        <w:sdtPr>
          <w:rPr>
            <w:rFonts w:ascii="Times New Roman" w:hAnsi="Times New Roman" w:cs="Times New Roman"/>
            <w:sz w:val="24"/>
            <w:szCs w:val="24"/>
          </w:rPr>
          <w:id w:val="742075986"/>
          <w:citation/>
        </w:sdtPr>
        <w:sdtEndPr/>
        <w:sdtContent>
          <w:r w:rsidR="00C94323" w:rsidRPr="009355C2">
            <w:rPr>
              <w:rFonts w:ascii="Times New Roman" w:hAnsi="Times New Roman" w:cs="Times New Roman"/>
              <w:sz w:val="24"/>
              <w:szCs w:val="24"/>
            </w:rPr>
            <w:fldChar w:fldCharType="begin"/>
          </w:r>
          <w:r w:rsidR="00C94323" w:rsidRPr="009355C2">
            <w:rPr>
              <w:rFonts w:ascii="Times New Roman" w:hAnsi="Times New Roman" w:cs="Times New Roman"/>
              <w:sz w:val="24"/>
              <w:szCs w:val="24"/>
            </w:rPr>
            <w:instrText xml:space="preserve"> CITATION Car14 \l 2057 </w:instrText>
          </w:r>
          <w:r w:rsidR="00C94323"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(Carmassi, et al., 2014)</w:t>
          </w:r>
          <w:r w:rsidR="00C94323" w:rsidRPr="009355C2">
            <w:rPr>
              <w:rFonts w:ascii="Times New Roman" w:hAnsi="Times New Roman" w:cs="Times New Roman"/>
              <w:sz w:val="24"/>
              <w:szCs w:val="24"/>
            </w:rPr>
            <w:fldChar w:fldCharType="end"/>
          </w:r>
        </w:sdtContent>
      </w:sdt>
      <w:r w:rsidR="008F4033" w:rsidRPr="009355C2">
        <w:rPr>
          <w:rFonts w:ascii="Times New Roman" w:hAnsi="Times New Roman" w:cs="Times New Roman"/>
          <w:sz w:val="24"/>
          <w:szCs w:val="24"/>
        </w:rPr>
        <w:t>.</w:t>
      </w:r>
      <w:r w:rsidR="002F22B1" w:rsidRPr="009355C2">
        <w:rPr>
          <w:rFonts w:ascii="Times New Roman" w:hAnsi="Times New Roman" w:cs="Times New Roman"/>
          <w:sz w:val="24"/>
          <w:szCs w:val="24"/>
        </w:rPr>
        <w:t xml:space="preserve"> Prolonged or repeated trauma can be far more complex; survivors develop personality changes, problems with relatedness and identity </w:t>
      </w:r>
      <w:sdt>
        <w:sdtPr>
          <w:rPr>
            <w:rFonts w:ascii="Times New Roman" w:hAnsi="Times New Roman" w:cs="Times New Roman"/>
            <w:sz w:val="24"/>
            <w:szCs w:val="24"/>
          </w:rPr>
          <w:id w:val="-1162465886"/>
          <w:citation/>
        </w:sdtPr>
        <w:sdtEndPr/>
        <w:sdtContent>
          <w:r w:rsidR="002F22B1" w:rsidRPr="009355C2">
            <w:rPr>
              <w:rFonts w:ascii="Times New Roman" w:hAnsi="Times New Roman" w:cs="Times New Roman"/>
              <w:sz w:val="24"/>
              <w:szCs w:val="24"/>
            </w:rPr>
            <w:fldChar w:fldCharType="begin"/>
          </w:r>
          <w:r w:rsidR="002F22B1" w:rsidRPr="009355C2">
            <w:rPr>
              <w:rFonts w:ascii="Times New Roman" w:hAnsi="Times New Roman" w:cs="Times New Roman"/>
              <w:sz w:val="24"/>
              <w:szCs w:val="24"/>
            </w:rPr>
            <w:instrText xml:space="preserve"> CITATION Her92 \l 2057 </w:instrText>
          </w:r>
          <w:r w:rsidR="002F22B1"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(Herman, 1992)</w:t>
          </w:r>
          <w:r w:rsidR="002F22B1" w:rsidRPr="009355C2">
            <w:rPr>
              <w:rFonts w:ascii="Times New Roman" w:hAnsi="Times New Roman" w:cs="Times New Roman"/>
              <w:sz w:val="24"/>
              <w:szCs w:val="24"/>
            </w:rPr>
            <w:fldChar w:fldCharType="end"/>
          </w:r>
        </w:sdtContent>
      </w:sdt>
      <w:r w:rsidR="000F1458" w:rsidRPr="009355C2">
        <w:rPr>
          <w:rFonts w:ascii="Times New Roman" w:hAnsi="Times New Roman" w:cs="Times New Roman"/>
          <w:sz w:val="24"/>
          <w:szCs w:val="24"/>
        </w:rPr>
        <w:t xml:space="preserve">. </w:t>
      </w:r>
      <w:r w:rsidR="001473DB" w:rsidRPr="009355C2">
        <w:rPr>
          <w:rFonts w:ascii="Times New Roman" w:hAnsi="Times New Roman" w:cs="Times New Roman"/>
          <w:sz w:val="24"/>
          <w:szCs w:val="24"/>
        </w:rPr>
        <w:t xml:space="preserve">Whilst a Criterion A event is necessary for a PTSD diagnosis it tells us very little about the complexity of the condition. </w:t>
      </w:r>
      <w:r w:rsidR="00874110" w:rsidRPr="009355C2">
        <w:rPr>
          <w:rFonts w:ascii="Times New Roman" w:hAnsi="Times New Roman" w:cs="Times New Roman"/>
          <w:sz w:val="24"/>
          <w:szCs w:val="24"/>
        </w:rPr>
        <w:t>The diagnostic criteria were derived mainly f</w:t>
      </w:r>
      <w:r w:rsidR="006317AE" w:rsidRPr="009355C2">
        <w:rPr>
          <w:rFonts w:ascii="Times New Roman" w:hAnsi="Times New Roman" w:cs="Times New Roman"/>
          <w:sz w:val="24"/>
          <w:szCs w:val="24"/>
        </w:rPr>
        <w:t>rom</w:t>
      </w:r>
      <w:r w:rsidR="00874110" w:rsidRPr="009355C2">
        <w:rPr>
          <w:rFonts w:ascii="Times New Roman" w:hAnsi="Times New Roman" w:cs="Times New Roman"/>
          <w:sz w:val="24"/>
          <w:szCs w:val="24"/>
        </w:rPr>
        <w:t xml:space="preserve"> combat, disaster and rape</w:t>
      </w:r>
      <w:r w:rsidR="002F22B1" w:rsidRPr="009355C2">
        <w:rPr>
          <w:rFonts w:ascii="Times New Roman" w:hAnsi="Times New Roman" w:cs="Times New Roman"/>
          <w:sz w:val="24"/>
          <w:szCs w:val="24"/>
        </w:rPr>
        <w:t xml:space="preserve">. </w:t>
      </w:r>
    </w:p>
    <w:p w14:paraId="1FCED55E" w14:textId="26E7384C" w:rsidR="00655F8A" w:rsidRPr="009355C2" w:rsidRDefault="008F4033"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The DSM’s</w:t>
      </w:r>
      <w:r w:rsidR="005B4AE0" w:rsidRPr="009355C2">
        <w:rPr>
          <w:rFonts w:ascii="Times New Roman" w:hAnsi="Times New Roman" w:cs="Times New Roman"/>
          <w:sz w:val="24"/>
          <w:szCs w:val="24"/>
        </w:rPr>
        <w:t xml:space="preserve"> and to some extent NICE’s guidelines </w:t>
      </w:r>
      <w:r w:rsidRPr="009355C2">
        <w:rPr>
          <w:rFonts w:ascii="Times New Roman" w:hAnsi="Times New Roman" w:cs="Times New Roman"/>
          <w:sz w:val="24"/>
          <w:szCs w:val="24"/>
        </w:rPr>
        <w:t xml:space="preserve">binary approach is a rather </w:t>
      </w:r>
      <w:r w:rsidR="004828C3" w:rsidRPr="009355C2">
        <w:rPr>
          <w:rFonts w:ascii="Times New Roman" w:hAnsi="Times New Roman" w:cs="Times New Roman"/>
          <w:sz w:val="24"/>
          <w:szCs w:val="24"/>
        </w:rPr>
        <w:t>basic</w:t>
      </w:r>
      <w:r w:rsidRPr="009355C2">
        <w:rPr>
          <w:rFonts w:ascii="Times New Roman" w:hAnsi="Times New Roman" w:cs="Times New Roman"/>
          <w:sz w:val="24"/>
          <w:szCs w:val="24"/>
        </w:rPr>
        <w:t xml:space="preserve"> </w:t>
      </w:r>
      <w:r w:rsidR="00A86375" w:rsidRPr="009355C2">
        <w:rPr>
          <w:rFonts w:ascii="Times New Roman" w:hAnsi="Times New Roman" w:cs="Times New Roman"/>
          <w:sz w:val="24"/>
          <w:szCs w:val="24"/>
        </w:rPr>
        <w:t xml:space="preserve">methodology </w:t>
      </w:r>
      <w:r w:rsidR="004828C3" w:rsidRPr="009355C2">
        <w:rPr>
          <w:rFonts w:ascii="Times New Roman" w:hAnsi="Times New Roman" w:cs="Times New Roman"/>
          <w:sz w:val="24"/>
          <w:szCs w:val="24"/>
        </w:rPr>
        <w:t xml:space="preserve">for </w:t>
      </w:r>
      <w:r w:rsidRPr="009355C2">
        <w:rPr>
          <w:rFonts w:ascii="Times New Roman" w:hAnsi="Times New Roman" w:cs="Times New Roman"/>
          <w:sz w:val="24"/>
          <w:szCs w:val="24"/>
        </w:rPr>
        <w:t>categorising trauma. Spence et al</w:t>
      </w:r>
      <w:r w:rsidR="006258BD" w:rsidRPr="009355C2">
        <w:rPr>
          <w:rFonts w:ascii="Times New Roman" w:hAnsi="Times New Roman" w:cs="Times New Roman"/>
          <w:sz w:val="24"/>
          <w:szCs w:val="24"/>
        </w:rPr>
        <w:t xml:space="preserve"> (2013)</w:t>
      </w:r>
      <w:r w:rsidR="00A3544A" w:rsidRPr="009355C2">
        <w:rPr>
          <w:rFonts w:ascii="Times New Roman" w:hAnsi="Times New Roman" w:cs="Times New Roman"/>
          <w:sz w:val="24"/>
          <w:szCs w:val="24"/>
        </w:rPr>
        <w:t xml:space="preserve"> </w:t>
      </w:r>
      <w:r w:rsidRPr="009355C2">
        <w:rPr>
          <w:rFonts w:ascii="Times New Roman" w:hAnsi="Times New Roman" w:cs="Times New Roman"/>
          <w:sz w:val="24"/>
          <w:szCs w:val="24"/>
        </w:rPr>
        <w:t xml:space="preserve">propose that trauma should be seen as a continuum of threat, a spectrum of magnitude which should also recognise </w:t>
      </w:r>
      <w:r w:rsidR="00A86375" w:rsidRPr="009355C2">
        <w:rPr>
          <w:rFonts w:ascii="Times New Roman" w:hAnsi="Times New Roman" w:cs="Times New Roman"/>
          <w:sz w:val="24"/>
          <w:szCs w:val="24"/>
        </w:rPr>
        <w:t>the significance of loss</w:t>
      </w:r>
      <w:r w:rsidR="004828C3" w:rsidRPr="009355C2">
        <w:rPr>
          <w:rFonts w:ascii="Times New Roman" w:hAnsi="Times New Roman" w:cs="Times New Roman"/>
          <w:sz w:val="24"/>
          <w:szCs w:val="24"/>
        </w:rPr>
        <w:t xml:space="preserve"> (for example bereavement)</w:t>
      </w:r>
      <w:r w:rsidR="00A86375" w:rsidRPr="009355C2">
        <w:rPr>
          <w:rFonts w:ascii="Times New Roman" w:hAnsi="Times New Roman" w:cs="Times New Roman"/>
          <w:sz w:val="24"/>
          <w:szCs w:val="24"/>
        </w:rPr>
        <w:t>, danger</w:t>
      </w:r>
      <w:r w:rsidR="004828C3" w:rsidRPr="009355C2">
        <w:rPr>
          <w:rFonts w:ascii="Times New Roman" w:hAnsi="Times New Roman" w:cs="Times New Roman"/>
          <w:sz w:val="24"/>
          <w:szCs w:val="24"/>
        </w:rPr>
        <w:t xml:space="preserve"> (for example the threat of ongoing </w:t>
      </w:r>
      <w:r w:rsidR="00A3544A" w:rsidRPr="009355C2">
        <w:rPr>
          <w:rFonts w:ascii="Times New Roman" w:hAnsi="Times New Roman" w:cs="Times New Roman"/>
          <w:sz w:val="24"/>
          <w:szCs w:val="24"/>
        </w:rPr>
        <w:t>violence) humiliation</w:t>
      </w:r>
      <w:r w:rsidR="004828C3" w:rsidRPr="009355C2">
        <w:rPr>
          <w:rFonts w:ascii="Times New Roman" w:hAnsi="Times New Roman" w:cs="Times New Roman"/>
          <w:sz w:val="24"/>
          <w:szCs w:val="24"/>
        </w:rPr>
        <w:t xml:space="preserve"> (rejection, devaluation and role </w:t>
      </w:r>
      <w:r w:rsidR="00A3544A" w:rsidRPr="009355C2">
        <w:rPr>
          <w:rFonts w:ascii="Times New Roman" w:hAnsi="Times New Roman" w:cs="Times New Roman"/>
          <w:sz w:val="24"/>
          <w:szCs w:val="24"/>
        </w:rPr>
        <w:t>failure) and</w:t>
      </w:r>
      <w:r w:rsidR="00A86375" w:rsidRPr="009355C2">
        <w:rPr>
          <w:rFonts w:ascii="Times New Roman" w:hAnsi="Times New Roman" w:cs="Times New Roman"/>
          <w:sz w:val="24"/>
          <w:szCs w:val="24"/>
        </w:rPr>
        <w:t xml:space="preserve"> entrapment</w:t>
      </w:r>
      <w:r w:rsidR="004828C3" w:rsidRPr="009355C2">
        <w:rPr>
          <w:rFonts w:ascii="Times New Roman" w:hAnsi="Times New Roman" w:cs="Times New Roman"/>
          <w:sz w:val="24"/>
          <w:szCs w:val="24"/>
        </w:rPr>
        <w:t xml:space="preserve"> (imprisonment in an </w:t>
      </w:r>
      <w:r w:rsidR="004828C3" w:rsidRPr="009355C2">
        <w:rPr>
          <w:rFonts w:ascii="Times New Roman" w:hAnsi="Times New Roman" w:cs="Times New Roman"/>
          <w:sz w:val="24"/>
          <w:szCs w:val="24"/>
        </w:rPr>
        <w:lastRenderedPageBreak/>
        <w:t xml:space="preserve">extremely </w:t>
      </w:r>
      <w:r w:rsidR="006B0756" w:rsidRPr="009355C2">
        <w:rPr>
          <w:rFonts w:ascii="Times New Roman" w:hAnsi="Times New Roman" w:cs="Times New Roman"/>
          <w:sz w:val="24"/>
          <w:szCs w:val="24"/>
        </w:rPr>
        <w:t>negative situation with little chance of escape).</w:t>
      </w:r>
      <w:r w:rsidR="00851F73" w:rsidRPr="009355C2">
        <w:rPr>
          <w:rFonts w:ascii="Times New Roman" w:hAnsi="Times New Roman" w:cs="Times New Roman"/>
          <w:sz w:val="24"/>
          <w:szCs w:val="24"/>
        </w:rPr>
        <w:t xml:space="preserve"> </w:t>
      </w:r>
      <w:r w:rsidR="00270DC6" w:rsidRPr="009355C2">
        <w:rPr>
          <w:rFonts w:ascii="Times New Roman" w:hAnsi="Times New Roman" w:cs="Times New Roman"/>
          <w:sz w:val="24"/>
          <w:szCs w:val="24"/>
        </w:rPr>
        <w:t>N</w:t>
      </w:r>
      <w:r w:rsidR="00495E4B" w:rsidRPr="009355C2">
        <w:rPr>
          <w:rFonts w:ascii="Times New Roman" w:hAnsi="Times New Roman" w:cs="Times New Roman"/>
          <w:sz w:val="24"/>
          <w:szCs w:val="24"/>
        </w:rPr>
        <w:t>egative</w:t>
      </w:r>
      <w:r w:rsidR="006B0756" w:rsidRPr="009355C2">
        <w:rPr>
          <w:rFonts w:ascii="Times New Roman" w:hAnsi="Times New Roman" w:cs="Times New Roman"/>
          <w:sz w:val="24"/>
          <w:szCs w:val="24"/>
        </w:rPr>
        <w:t xml:space="preserve"> experiences including trauma tend to </w:t>
      </w:r>
      <w:r w:rsidR="008E5861" w:rsidRPr="009355C2">
        <w:rPr>
          <w:rFonts w:ascii="Times New Roman" w:hAnsi="Times New Roman" w:cs="Times New Roman"/>
          <w:sz w:val="24"/>
          <w:szCs w:val="24"/>
        </w:rPr>
        <w:t>cluster</w:t>
      </w:r>
      <w:r w:rsidR="006B0756" w:rsidRPr="009355C2">
        <w:rPr>
          <w:rFonts w:ascii="Times New Roman" w:hAnsi="Times New Roman" w:cs="Times New Roman"/>
          <w:sz w:val="24"/>
          <w:szCs w:val="24"/>
        </w:rPr>
        <w:t xml:space="preserve"> and their effects ca</w:t>
      </w:r>
      <w:r w:rsidR="00A3544A" w:rsidRPr="009355C2">
        <w:rPr>
          <w:rFonts w:ascii="Times New Roman" w:hAnsi="Times New Roman" w:cs="Times New Roman"/>
          <w:sz w:val="24"/>
          <w:szCs w:val="24"/>
        </w:rPr>
        <w:t>n</w:t>
      </w:r>
      <w:r w:rsidR="006B0756" w:rsidRPr="009355C2">
        <w:rPr>
          <w:rFonts w:ascii="Times New Roman" w:hAnsi="Times New Roman" w:cs="Times New Roman"/>
          <w:sz w:val="24"/>
          <w:szCs w:val="24"/>
        </w:rPr>
        <w:t xml:space="preserve"> have multiple and cumulative impacts. </w:t>
      </w:r>
    </w:p>
    <w:p w14:paraId="58782369" w14:textId="1EF4F55D" w:rsidR="009A6839" w:rsidRPr="009355C2" w:rsidRDefault="0049358B"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Herbert</w:t>
      </w:r>
      <w:r w:rsidR="001F3B18" w:rsidRPr="009355C2">
        <w:rPr>
          <w:rFonts w:eastAsiaTheme="minorHAnsi"/>
          <w:lang w:eastAsia="en-US"/>
        </w:rPr>
        <w:t xml:space="preserve"> (2005) </w:t>
      </w:r>
      <w:r w:rsidR="000F1458" w:rsidRPr="009355C2">
        <w:rPr>
          <w:rFonts w:eastAsiaTheme="minorHAnsi"/>
          <w:lang w:eastAsia="en-US"/>
        </w:rPr>
        <w:t xml:space="preserve">REF </w:t>
      </w:r>
      <w:r w:rsidR="001F3B18" w:rsidRPr="009355C2">
        <w:rPr>
          <w:rFonts w:eastAsiaTheme="minorHAnsi"/>
          <w:lang w:eastAsia="en-US"/>
        </w:rPr>
        <w:t>points out that PTSD is a serious</w:t>
      </w:r>
      <w:r w:rsidR="009F7FF0" w:rsidRPr="009355C2">
        <w:rPr>
          <w:rFonts w:eastAsiaTheme="minorHAnsi"/>
          <w:lang w:eastAsia="en-US"/>
        </w:rPr>
        <w:t xml:space="preserve"> </w:t>
      </w:r>
      <w:r w:rsidR="00D83973" w:rsidRPr="009355C2">
        <w:rPr>
          <w:rFonts w:eastAsiaTheme="minorHAnsi"/>
          <w:lang w:eastAsia="en-US"/>
        </w:rPr>
        <w:t>illness</w:t>
      </w:r>
      <w:r w:rsidR="001F3B18" w:rsidRPr="009355C2">
        <w:rPr>
          <w:rFonts w:eastAsiaTheme="minorHAnsi"/>
          <w:lang w:eastAsia="en-US"/>
        </w:rPr>
        <w:t xml:space="preserve"> that is often missed.</w:t>
      </w:r>
      <w:r w:rsidR="00851F73" w:rsidRPr="009355C2">
        <w:rPr>
          <w:rFonts w:eastAsiaTheme="minorHAnsi"/>
          <w:lang w:eastAsia="en-US"/>
        </w:rPr>
        <w:t xml:space="preserve"> </w:t>
      </w:r>
      <w:r w:rsidR="001F3B18" w:rsidRPr="009355C2">
        <w:rPr>
          <w:rFonts w:eastAsiaTheme="minorHAnsi"/>
          <w:lang w:eastAsia="en-US"/>
        </w:rPr>
        <w:t xml:space="preserve">PTSD is difficult to </w:t>
      </w:r>
      <w:r w:rsidR="009F7FF0" w:rsidRPr="009355C2">
        <w:rPr>
          <w:rFonts w:eastAsiaTheme="minorHAnsi"/>
          <w:lang w:eastAsia="en-US"/>
        </w:rPr>
        <w:t>diagnose because</w:t>
      </w:r>
      <w:r w:rsidR="001F3B18" w:rsidRPr="009355C2">
        <w:rPr>
          <w:rFonts w:eastAsiaTheme="minorHAnsi"/>
          <w:lang w:eastAsia="en-US"/>
        </w:rPr>
        <w:t xml:space="preserve"> the nature of the symptoms </w:t>
      </w:r>
      <w:r w:rsidR="001D2FE3" w:rsidRPr="009355C2">
        <w:rPr>
          <w:rFonts w:eastAsiaTheme="minorHAnsi"/>
          <w:lang w:eastAsia="en-US"/>
        </w:rPr>
        <w:t>makes</w:t>
      </w:r>
      <w:r w:rsidR="001F3B18" w:rsidRPr="009355C2">
        <w:rPr>
          <w:rFonts w:eastAsiaTheme="minorHAnsi"/>
          <w:lang w:eastAsia="en-US"/>
        </w:rPr>
        <w:t xml:space="preserve"> it di</w:t>
      </w:r>
      <w:r w:rsidR="009F7FF0" w:rsidRPr="009355C2">
        <w:rPr>
          <w:rFonts w:eastAsiaTheme="minorHAnsi"/>
          <w:lang w:eastAsia="en-US"/>
        </w:rPr>
        <w:t>fficult for the client to</w:t>
      </w:r>
      <w:r w:rsidR="001F3B18" w:rsidRPr="009355C2">
        <w:rPr>
          <w:rFonts w:eastAsiaTheme="minorHAnsi"/>
          <w:lang w:eastAsia="en-US"/>
        </w:rPr>
        <w:t xml:space="preserve"> </w:t>
      </w:r>
      <w:r w:rsidR="000E777B" w:rsidRPr="009355C2">
        <w:rPr>
          <w:rFonts w:eastAsiaTheme="minorHAnsi"/>
          <w:lang w:eastAsia="en-US"/>
        </w:rPr>
        <w:t xml:space="preserve">disclose </w:t>
      </w:r>
      <w:r w:rsidR="001F3B18" w:rsidRPr="009355C2">
        <w:rPr>
          <w:rFonts w:eastAsiaTheme="minorHAnsi"/>
          <w:lang w:eastAsia="en-US"/>
        </w:rPr>
        <w:t>and the</w:t>
      </w:r>
      <w:r w:rsidR="001D2FE3" w:rsidRPr="009355C2">
        <w:rPr>
          <w:rFonts w:eastAsiaTheme="minorHAnsi"/>
          <w:lang w:eastAsia="en-US"/>
        </w:rPr>
        <w:t xml:space="preserve"> condition</w:t>
      </w:r>
      <w:r w:rsidR="001F3B18" w:rsidRPr="009355C2">
        <w:rPr>
          <w:rFonts w:eastAsiaTheme="minorHAnsi"/>
          <w:lang w:eastAsia="en-US"/>
        </w:rPr>
        <w:t xml:space="preserve"> has multiple and diverse clinical features.</w:t>
      </w:r>
      <w:r w:rsidR="00851F73" w:rsidRPr="009355C2">
        <w:rPr>
          <w:rFonts w:eastAsiaTheme="minorHAnsi"/>
          <w:lang w:eastAsia="en-US"/>
        </w:rPr>
        <w:t xml:space="preserve"> </w:t>
      </w:r>
      <w:r w:rsidR="001D2FE3" w:rsidRPr="009355C2">
        <w:rPr>
          <w:rFonts w:eastAsiaTheme="minorHAnsi"/>
          <w:lang w:eastAsia="en-US"/>
        </w:rPr>
        <w:t>Those suffering with PTSD often do not report their symptoms to clinicians as this in itself may activate the symptoms.</w:t>
      </w:r>
      <w:r w:rsidR="00851F73" w:rsidRPr="009355C2">
        <w:rPr>
          <w:rFonts w:eastAsiaTheme="minorHAnsi"/>
          <w:lang w:eastAsia="en-US"/>
        </w:rPr>
        <w:t xml:space="preserve"> </w:t>
      </w:r>
      <w:r w:rsidR="00057D3D" w:rsidRPr="009355C2">
        <w:rPr>
          <w:rFonts w:eastAsiaTheme="minorHAnsi"/>
          <w:lang w:eastAsia="en-US"/>
        </w:rPr>
        <w:t xml:space="preserve">Clients </w:t>
      </w:r>
      <w:r w:rsidR="001D2FE3" w:rsidRPr="009355C2">
        <w:rPr>
          <w:rFonts w:eastAsiaTheme="minorHAnsi"/>
          <w:lang w:eastAsia="en-US"/>
        </w:rPr>
        <w:t>can change from the extremes of numbness to hyperarousal which can be confusing and frightening.</w:t>
      </w:r>
      <w:r w:rsidR="00851F73" w:rsidRPr="009355C2">
        <w:rPr>
          <w:rFonts w:eastAsiaTheme="minorHAnsi"/>
          <w:lang w:eastAsia="en-US"/>
        </w:rPr>
        <w:t xml:space="preserve"> </w:t>
      </w:r>
      <w:r w:rsidR="001D2FE3" w:rsidRPr="009355C2">
        <w:rPr>
          <w:rFonts w:eastAsiaTheme="minorHAnsi"/>
          <w:lang w:eastAsia="en-US"/>
        </w:rPr>
        <w:t xml:space="preserve">The client may try and hide the symptoms. </w:t>
      </w:r>
      <w:r w:rsidR="00A40FF4" w:rsidRPr="009355C2">
        <w:rPr>
          <w:rFonts w:eastAsiaTheme="minorHAnsi"/>
          <w:lang w:eastAsia="en-US"/>
        </w:rPr>
        <w:t>Moreover, symptoms</w:t>
      </w:r>
      <w:r w:rsidR="001D2FE3" w:rsidRPr="009355C2">
        <w:rPr>
          <w:rFonts w:eastAsiaTheme="minorHAnsi"/>
          <w:lang w:eastAsia="en-US"/>
        </w:rPr>
        <w:t xml:space="preserve"> </w:t>
      </w:r>
      <w:r w:rsidR="00A40FF4" w:rsidRPr="009355C2">
        <w:rPr>
          <w:rFonts w:eastAsiaTheme="minorHAnsi"/>
          <w:lang w:eastAsia="en-US"/>
        </w:rPr>
        <w:t xml:space="preserve">are </w:t>
      </w:r>
      <w:r w:rsidR="001D2FE3" w:rsidRPr="009355C2">
        <w:rPr>
          <w:rFonts w:eastAsiaTheme="minorHAnsi"/>
          <w:lang w:eastAsia="en-US"/>
        </w:rPr>
        <w:t xml:space="preserve">often be </w:t>
      </w:r>
      <w:r w:rsidR="00AB0C92" w:rsidRPr="009355C2">
        <w:rPr>
          <w:rFonts w:eastAsiaTheme="minorHAnsi"/>
          <w:lang w:eastAsia="en-US"/>
        </w:rPr>
        <w:t>misdiagnosed as another mental health problem</w:t>
      </w:r>
      <w:r w:rsidR="001D2FE3" w:rsidRPr="009355C2">
        <w:rPr>
          <w:rFonts w:eastAsiaTheme="minorHAnsi"/>
          <w:lang w:eastAsia="en-US"/>
        </w:rPr>
        <w:t xml:space="preserve"> in primary care </w:t>
      </w:r>
      <w:r w:rsidR="009F7FF0" w:rsidRPr="009355C2">
        <w:rPr>
          <w:rFonts w:eastAsiaTheme="minorHAnsi"/>
          <w:lang w:eastAsia="en-US"/>
        </w:rPr>
        <w:t>as the patient’s narrative may well describe depression, anger problems, panic disorder anxiety, social phobia or personality disorder.</w:t>
      </w:r>
      <w:r w:rsidR="00851F73" w:rsidRPr="009355C2">
        <w:rPr>
          <w:rFonts w:eastAsiaTheme="minorHAnsi"/>
          <w:lang w:eastAsia="en-US"/>
        </w:rPr>
        <w:t xml:space="preserve"> </w:t>
      </w:r>
      <w:r w:rsidR="00495E4B" w:rsidRPr="009355C2">
        <w:rPr>
          <w:rFonts w:eastAsiaTheme="minorHAnsi"/>
          <w:lang w:eastAsia="en-US"/>
        </w:rPr>
        <w:t>It is important to bear in mind that</w:t>
      </w:r>
      <w:r w:rsidR="009F7FF0" w:rsidRPr="009355C2">
        <w:rPr>
          <w:rFonts w:eastAsiaTheme="minorHAnsi"/>
          <w:lang w:eastAsia="en-US"/>
        </w:rPr>
        <w:t xml:space="preserve"> the clinician is asking the client to abandon the defence mechanisms that protect her or him from re</w:t>
      </w:r>
      <w:r w:rsidR="00495E4B" w:rsidRPr="009355C2">
        <w:rPr>
          <w:rFonts w:eastAsiaTheme="minorHAnsi"/>
          <w:lang w:eastAsia="en-US"/>
        </w:rPr>
        <w:t>-</w:t>
      </w:r>
      <w:r w:rsidR="009F7FF0" w:rsidRPr="009355C2">
        <w:rPr>
          <w:rFonts w:eastAsiaTheme="minorHAnsi"/>
          <w:lang w:eastAsia="en-US"/>
        </w:rPr>
        <w:t xml:space="preserve">engaging with the </w:t>
      </w:r>
      <w:r w:rsidR="00AB0C92" w:rsidRPr="009355C2">
        <w:rPr>
          <w:rFonts w:eastAsiaTheme="minorHAnsi"/>
          <w:lang w:eastAsia="en-US"/>
        </w:rPr>
        <w:t xml:space="preserve">horror of the </w:t>
      </w:r>
      <w:r w:rsidR="000E777B" w:rsidRPr="009355C2">
        <w:rPr>
          <w:rFonts w:eastAsiaTheme="minorHAnsi"/>
          <w:lang w:eastAsia="en-US"/>
        </w:rPr>
        <w:t xml:space="preserve">experienced </w:t>
      </w:r>
      <w:r w:rsidR="009F7FF0" w:rsidRPr="009355C2">
        <w:rPr>
          <w:rFonts w:eastAsiaTheme="minorHAnsi"/>
          <w:lang w:eastAsia="en-US"/>
        </w:rPr>
        <w:t xml:space="preserve">trauma. </w:t>
      </w:r>
      <w:r w:rsidR="00270DC6" w:rsidRPr="009355C2">
        <w:rPr>
          <w:rFonts w:eastAsiaTheme="minorHAnsi"/>
          <w:lang w:eastAsia="en-US"/>
        </w:rPr>
        <w:t>T</w:t>
      </w:r>
      <w:r w:rsidR="00AB0C92" w:rsidRPr="009355C2">
        <w:rPr>
          <w:rFonts w:eastAsiaTheme="minorHAnsi"/>
          <w:lang w:eastAsia="en-US"/>
        </w:rPr>
        <w:t>he three groups of symptoms which characterise PTSD</w:t>
      </w:r>
      <w:r w:rsidR="00270DC6" w:rsidRPr="009355C2">
        <w:rPr>
          <w:rFonts w:eastAsiaTheme="minorHAnsi"/>
          <w:lang w:eastAsia="en-US"/>
        </w:rPr>
        <w:t xml:space="preserve"> </w:t>
      </w:r>
      <w:r w:rsidR="00CD0DC3" w:rsidRPr="009355C2">
        <w:rPr>
          <w:rFonts w:eastAsiaTheme="minorHAnsi"/>
          <w:lang w:eastAsia="en-US"/>
        </w:rPr>
        <w:t>are:</w:t>
      </w:r>
      <w:r w:rsidR="00AB0C92" w:rsidRPr="009355C2">
        <w:rPr>
          <w:rFonts w:eastAsiaTheme="minorHAnsi"/>
          <w:lang w:eastAsia="en-US"/>
        </w:rPr>
        <w:t xml:space="preserve"> intrusions and reliving, avoidance</w:t>
      </w:r>
      <w:r w:rsidR="00270DC6" w:rsidRPr="009355C2">
        <w:rPr>
          <w:rFonts w:eastAsiaTheme="minorHAnsi"/>
          <w:lang w:eastAsia="en-US"/>
        </w:rPr>
        <w:t xml:space="preserve"> and </w:t>
      </w:r>
      <w:r w:rsidR="00AB0C92" w:rsidRPr="009355C2">
        <w:rPr>
          <w:rFonts w:eastAsiaTheme="minorHAnsi"/>
          <w:lang w:eastAsia="en-US"/>
        </w:rPr>
        <w:t>numbing and hyperarousal</w:t>
      </w:r>
      <w:r w:rsidR="00A40FF4" w:rsidRPr="009355C2">
        <w:rPr>
          <w:rFonts w:eastAsiaTheme="minorHAnsi"/>
          <w:lang w:eastAsia="en-US"/>
        </w:rPr>
        <w:t>.</w:t>
      </w:r>
      <w:r w:rsidR="00057D3D" w:rsidRPr="009355C2">
        <w:rPr>
          <w:rFonts w:eastAsiaTheme="minorHAnsi"/>
          <w:lang w:eastAsia="en-US"/>
        </w:rPr>
        <w:t xml:space="preserve"> PTSD is </w:t>
      </w:r>
      <w:r w:rsidR="00522685" w:rsidRPr="009355C2">
        <w:rPr>
          <w:rFonts w:eastAsiaTheme="minorHAnsi"/>
          <w:lang w:eastAsia="en-US"/>
        </w:rPr>
        <w:t>a</w:t>
      </w:r>
      <w:r w:rsidR="00057D3D" w:rsidRPr="009355C2">
        <w:rPr>
          <w:rFonts w:eastAsiaTheme="minorHAnsi"/>
          <w:lang w:eastAsia="en-US"/>
        </w:rPr>
        <w:t xml:space="preserve"> </w:t>
      </w:r>
      <w:r w:rsidR="00635890" w:rsidRPr="009355C2">
        <w:rPr>
          <w:rFonts w:eastAsiaTheme="minorHAnsi"/>
          <w:lang w:eastAsia="en-US"/>
        </w:rPr>
        <w:t>major</w:t>
      </w:r>
      <w:r w:rsidR="00057D3D" w:rsidRPr="009355C2">
        <w:rPr>
          <w:rFonts w:eastAsiaTheme="minorHAnsi"/>
          <w:lang w:eastAsia="en-US"/>
        </w:rPr>
        <w:t xml:space="preserve"> health concern that is</w:t>
      </w:r>
      <w:r w:rsidR="00495E4B" w:rsidRPr="009355C2">
        <w:rPr>
          <w:rFonts w:eastAsiaTheme="minorHAnsi"/>
          <w:lang w:eastAsia="en-US"/>
        </w:rPr>
        <w:t xml:space="preserve"> inconsistently</w:t>
      </w:r>
      <w:r w:rsidR="00057D3D" w:rsidRPr="009355C2">
        <w:rPr>
          <w:rFonts w:eastAsiaTheme="minorHAnsi"/>
          <w:lang w:eastAsia="en-US"/>
        </w:rPr>
        <w:t xml:space="preserve"> diagnosed and treated.</w:t>
      </w:r>
      <w:r w:rsidR="00495E4B" w:rsidRPr="009355C2">
        <w:rPr>
          <w:rFonts w:eastAsiaTheme="minorHAnsi"/>
          <w:lang w:eastAsia="en-US"/>
        </w:rPr>
        <w:t xml:space="preserve"> </w:t>
      </w:r>
      <w:r w:rsidR="00057D3D" w:rsidRPr="009355C2">
        <w:rPr>
          <w:rFonts w:eastAsiaTheme="minorHAnsi"/>
          <w:lang w:eastAsia="en-US"/>
        </w:rPr>
        <w:t>Indeed, the consequences of PTSD </w:t>
      </w:r>
      <w:r w:rsidRPr="009355C2">
        <w:rPr>
          <w:rFonts w:eastAsiaTheme="minorHAnsi"/>
          <w:lang w:eastAsia="en-US"/>
        </w:rPr>
        <w:t>are</w:t>
      </w:r>
      <w:r w:rsidR="00057D3D" w:rsidRPr="009355C2">
        <w:rPr>
          <w:rFonts w:eastAsiaTheme="minorHAnsi"/>
          <w:lang w:eastAsia="en-US"/>
        </w:rPr>
        <w:t xml:space="preserve"> costly both </w:t>
      </w:r>
      <w:r w:rsidRPr="009355C2">
        <w:rPr>
          <w:rFonts w:eastAsiaTheme="minorHAnsi"/>
          <w:lang w:eastAsia="en-US"/>
        </w:rPr>
        <w:t>in respect of the</w:t>
      </w:r>
      <w:r w:rsidR="00A40FF4" w:rsidRPr="009355C2">
        <w:rPr>
          <w:rFonts w:eastAsiaTheme="minorHAnsi"/>
          <w:lang w:eastAsia="en-US"/>
        </w:rPr>
        <w:t xml:space="preserve"> </w:t>
      </w:r>
      <w:r w:rsidR="000E777B" w:rsidRPr="009355C2">
        <w:rPr>
          <w:rFonts w:eastAsiaTheme="minorHAnsi"/>
          <w:lang w:eastAsia="en-US"/>
        </w:rPr>
        <w:t>individual</w:t>
      </w:r>
      <w:r w:rsidR="00495E4B" w:rsidRPr="009355C2">
        <w:rPr>
          <w:rFonts w:eastAsiaTheme="minorHAnsi"/>
          <w:lang w:eastAsia="en-US"/>
        </w:rPr>
        <w:t xml:space="preserve">’s wellbeing </w:t>
      </w:r>
      <w:r w:rsidR="000E777B" w:rsidRPr="009355C2">
        <w:rPr>
          <w:rFonts w:eastAsiaTheme="minorHAnsi"/>
          <w:lang w:eastAsia="en-US"/>
        </w:rPr>
        <w:t>but</w:t>
      </w:r>
      <w:r w:rsidR="00057D3D" w:rsidRPr="009355C2">
        <w:rPr>
          <w:rFonts w:eastAsiaTheme="minorHAnsi"/>
          <w:lang w:eastAsia="en-US"/>
        </w:rPr>
        <w:t xml:space="preserve"> also </w:t>
      </w:r>
      <w:r w:rsidR="00635890" w:rsidRPr="009355C2">
        <w:rPr>
          <w:rFonts w:eastAsiaTheme="minorHAnsi"/>
          <w:lang w:eastAsia="en-US"/>
        </w:rPr>
        <w:t>literally in terms</w:t>
      </w:r>
      <w:r w:rsidR="00057D3D" w:rsidRPr="009355C2">
        <w:rPr>
          <w:rFonts w:eastAsiaTheme="minorHAnsi"/>
          <w:lang w:eastAsia="en-US"/>
        </w:rPr>
        <w:t xml:space="preserve"> of </w:t>
      </w:r>
      <w:r w:rsidR="002B5D28" w:rsidRPr="009355C2">
        <w:rPr>
          <w:rFonts w:eastAsiaTheme="minorHAnsi"/>
          <w:lang w:eastAsia="en-US"/>
        </w:rPr>
        <w:t xml:space="preserve">expenditure </w:t>
      </w:r>
      <w:r w:rsidR="00057D3D" w:rsidRPr="009355C2">
        <w:rPr>
          <w:rFonts w:eastAsiaTheme="minorHAnsi"/>
          <w:lang w:eastAsia="en-US"/>
        </w:rPr>
        <w:t>and resources</w:t>
      </w:r>
      <w:r w:rsidRPr="009355C2">
        <w:rPr>
          <w:rFonts w:eastAsiaTheme="minorHAnsi"/>
          <w:lang w:eastAsia="en-US"/>
        </w:rPr>
        <w:t xml:space="preserve"> </w:t>
      </w:r>
      <w:sdt>
        <w:sdtPr>
          <w:rPr>
            <w:rFonts w:eastAsiaTheme="minorHAnsi"/>
            <w:lang w:eastAsia="en-US"/>
          </w:rPr>
          <w:id w:val="-1192381470"/>
          <w:citation/>
        </w:sdtPr>
        <w:sdtEndPr/>
        <w:sdtContent>
          <w:r w:rsidRPr="009355C2">
            <w:rPr>
              <w:rFonts w:eastAsiaTheme="minorHAnsi"/>
              <w:lang w:eastAsia="en-US"/>
            </w:rPr>
            <w:fldChar w:fldCharType="begin"/>
          </w:r>
          <w:r w:rsidRPr="009355C2">
            <w:rPr>
              <w:rFonts w:eastAsiaTheme="minorHAnsi"/>
              <w:lang w:eastAsia="en-US"/>
            </w:rPr>
            <w:instrText xml:space="preserve"> CITATION Her05 \l 2057 </w:instrText>
          </w:r>
          <w:r w:rsidRPr="009355C2">
            <w:rPr>
              <w:rFonts w:eastAsiaTheme="minorHAnsi"/>
              <w:lang w:eastAsia="en-US"/>
            </w:rPr>
            <w:fldChar w:fldCharType="separate"/>
          </w:r>
          <w:r w:rsidR="009355C2" w:rsidRPr="009355C2">
            <w:rPr>
              <w:rFonts w:eastAsiaTheme="minorHAnsi"/>
              <w:noProof/>
              <w:lang w:eastAsia="en-US"/>
            </w:rPr>
            <w:t>(Herbert, 2005)</w:t>
          </w:r>
          <w:r w:rsidRPr="009355C2">
            <w:rPr>
              <w:rFonts w:eastAsiaTheme="minorHAnsi"/>
              <w:lang w:eastAsia="en-US"/>
            </w:rPr>
            <w:fldChar w:fldCharType="end"/>
          </w:r>
        </w:sdtContent>
      </w:sdt>
      <w:r w:rsidRPr="009355C2">
        <w:rPr>
          <w:rFonts w:eastAsiaTheme="minorHAnsi"/>
          <w:lang w:eastAsia="en-US"/>
        </w:rPr>
        <w:t>.</w:t>
      </w:r>
      <w:r w:rsidR="00851F73" w:rsidRPr="009355C2">
        <w:rPr>
          <w:rFonts w:eastAsiaTheme="minorHAnsi"/>
          <w:lang w:eastAsia="en-US"/>
        </w:rPr>
        <w:t xml:space="preserve"> </w:t>
      </w:r>
    </w:p>
    <w:p w14:paraId="13903DAF" w14:textId="78C22F1D" w:rsidR="00CA3E00" w:rsidRPr="009355C2" w:rsidRDefault="00CA3E00"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 xml:space="preserve">There is large body of literature relating to trauma and </w:t>
      </w:r>
      <w:r w:rsidR="000B1958" w:rsidRPr="009355C2">
        <w:rPr>
          <w:rFonts w:eastAsiaTheme="minorHAnsi"/>
          <w:lang w:eastAsia="en-US"/>
        </w:rPr>
        <w:t xml:space="preserve">the </w:t>
      </w:r>
      <w:r w:rsidR="00267660" w:rsidRPr="009355C2">
        <w:rPr>
          <w:rFonts w:eastAsiaTheme="minorHAnsi"/>
          <w:lang w:eastAsia="en-US"/>
        </w:rPr>
        <w:t>treatment of PTSD</w:t>
      </w:r>
      <w:r w:rsidRPr="009355C2">
        <w:rPr>
          <w:rFonts w:eastAsiaTheme="minorHAnsi"/>
          <w:lang w:eastAsia="en-US"/>
        </w:rPr>
        <w:t>.</w:t>
      </w:r>
      <w:r w:rsidR="00851F73" w:rsidRPr="009355C2">
        <w:rPr>
          <w:rFonts w:eastAsiaTheme="minorHAnsi"/>
          <w:lang w:eastAsia="en-US"/>
        </w:rPr>
        <w:t xml:space="preserve"> </w:t>
      </w:r>
      <w:r w:rsidRPr="009355C2">
        <w:rPr>
          <w:rFonts w:eastAsiaTheme="minorHAnsi"/>
          <w:lang w:eastAsia="en-US"/>
        </w:rPr>
        <w:t xml:space="preserve">Cognitive Behavioural Therapy is regularly proposed as an effective treatment </w:t>
      </w:r>
      <w:sdt>
        <w:sdtPr>
          <w:rPr>
            <w:rFonts w:eastAsiaTheme="minorHAnsi"/>
            <w:lang w:eastAsia="en-US"/>
          </w:rPr>
          <w:id w:val="1433869953"/>
          <w:citation/>
        </w:sdtPr>
        <w:sdtEndPr/>
        <w:sdtContent>
          <w:r w:rsidRPr="009355C2">
            <w:rPr>
              <w:rFonts w:eastAsiaTheme="minorHAnsi"/>
              <w:lang w:eastAsia="en-US"/>
            </w:rPr>
            <w:fldChar w:fldCharType="begin"/>
          </w:r>
          <w:r w:rsidRPr="009355C2">
            <w:rPr>
              <w:rFonts w:eastAsiaTheme="minorHAnsi"/>
              <w:lang w:eastAsia="en-US"/>
            </w:rPr>
            <w:instrText xml:space="preserve"> CITATION Coh11 \l 2057 </w:instrText>
          </w:r>
          <w:r w:rsidRPr="009355C2">
            <w:rPr>
              <w:rFonts w:eastAsiaTheme="minorHAnsi"/>
              <w:lang w:eastAsia="en-US"/>
            </w:rPr>
            <w:fldChar w:fldCharType="separate"/>
          </w:r>
          <w:r w:rsidR="009355C2" w:rsidRPr="009355C2">
            <w:rPr>
              <w:rFonts w:eastAsiaTheme="minorHAnsi"/>
              <w:noProof/>
              <w:lang w:eastAsia="en-US"/>
            </w:rPr>
            <w:t>(Cohen, et al., 2011)</w:t>
          </w:r>
          <w:r w:rsidRPr="009355C2">
            <w:rPr>
              <w:rFonts w:eastAsiaTheme="minorHAnsi"/>
              <w:lang w:eastAsia="en-US"/>
            </w:rPr>
            <w:fldChar w:fldCharType="end"/>
          </w:r>
        </w:sdtContent>
      </w:sdt>
      <w:r w:rsidR="00824475" w:rsidRPr="009355C2">
        <w:rPr>
          <w:rFonts w:eastAsiaTheme="minorHAnsi"/>
          <w:lang w:eastAsia="en-US"/>
        </w:rPr>
        <w:t xml:space="preserve">. </w:t>
      </w:r>
      <w:r w:rsidR="00FE0A57" w:rsidRPr="009355C2">
        <w:rPr>
          <w:rFonts w:eastAsiaTheme="minorHAnsi"/>
          <w:lang w:eastAsia="en-US"/>
        </w:rPr>
        <w:t xml:space="preserve">Harvey et al (2003) came to the conclusion that CBT was an effective and safe treatment for PSTD. They did note, however, that further </w:t>
      </w:r>
      <w:r w:rsidR="00E4707F" w:rsidRPr="009355C2">
        <w:rPr>
          <w:rFonts w:eastAsiaTheme="minorHAnsi"/>
          <w:lang w:eastAsia="en-US"/>
        </w:rPr>
        <w:t xml:space="preserve">more rigorous </w:t>
      </w:r>
      <w:r w:rsidR="00FE0A57" w:rsidRPr="009355C2">
        <w:rPr>
          <w:rFonts w:eastAsiaTheme="minorHAnsi"/>
          <w:lang w:eastAsia="en-US"/>
        </w:rPr>
        <w:t xml:space="preserve">trials </w:t>
      </w:r>
      <w:r w:rsidR="000B1958" w:rsidRPr="009355C2">
        <w:rPr>
          <w:rFonts w:eastAsiaTheme="minorHAnsi"/>
          <w:lang w:eastAsia="en-US"/>
        </w:rPr>
        <w:t xml:space="preserve">were </w:t>
      </w:r>
      <w:r w:rsidR="00FE0A57" w:rsidRPr="009355C2">
        <w:rPr>
          <w:rFonts w:eastAsiaTheme="minorHAnsi"/>
          <w:lang w:eastAsia="en-US"/>
        </w:rPr>
        <w:t>needed</w:t>
      </w:r>
      <w:r w:rsidR="00E4707F" w:rsidRPr="009355C2">
        <w:rPr>
          <w:rFonts w:eastAsiaTheme="minorHAnsi"/>
          <w:lang w:eastAsia="en-US"/>
        </w:rPr>
        <w:t>.</w:t>
      </w:r>
      <w:r w:rsidR="000B1958" w:rsidRPr="009355C2">
        <w:rPr>
          <w:rFonts w:eastAsiaTheme="minorHAnsi"/>
          <w:lang w:eastAsia="en-US"/>
        </w:rPr>
        <w:t xml:space="preserve"> </w:t>
      </w:r>
      <w:r w:rsidR="00824475" w:rsidRPr="009355C2">
        <w:rPr>
          <w:rFonts w:eastAsiaTheme="minorHAnsi"/>
          <w:lang w:eastAsia="en-US"/>
        </w:rPr>
        <w:t>An E</w:t>
      </w:r>
      <w:r w:rsidR="000241E3" w:rsidRPr="009355C2">
        <w:rPr>
          <w:rFonts w:eastAsiaTheme="minorHAnsi"/>
          <w:lang w:eastAsia="en-US"/>
        </w:rPr>
        <w:t xml:space="preserve">ye </w:t>
      </w:r>
      <w:r w:rsidR="00824475" w:rsidRPr="009355C2">
        <w:rPr>
          <w:rFonts w:eastAsiaTheme="minorHAnsi"/>
          <w:lang w:eastAsia="en-US"/>
        </w:rPr>
        <w:t>M</w:t>
      </w:r>
      <w:r w:rsidR="000241E3" w:rsidRPr="009355C2">
        <w:rPr>
          <w:rFonts w:eastAsiaTheme="minorHAnsi"/>
          <w:lang w:eastAsia="en-US"/>
        </w:rPr>
        <w:t xml:space="preserve">ovement </w:t>
      </w:r>
      <w:r w:rsidR="00824475" w:rsidRPr="009355C2">
        <w:rPr>
          <w:rFonts w:eastAsiaTheme="minorHAnsi"/>
          <w:lang w:eastAsia="en-US"/>
        </w:rPr>
        <w:t>D</w:t>
      </w:r>
      <w:r w:rsidR="000241E3" w:rsidRPr="009355C2">
        <w:rPr>
          <w:rFonts w:eastAsiaTheme="minorHAnsi"/>
          <w:lang w:eastAsia="en-US"/>
        </w:rPr>
        <w:t xml:space="preserve">esensitization and </w:t>
      </w:r>
      <w:r w:rsidR="00824475" w:rsidRPr="009355C2">
        <w:rPr>
          <w:rFonts w:eastAsiaTheme="minorHAnsi"/>
          <w:lang w:eastAsia="en-US"/>
        </w:rPr>
        <w:t>R</w:t>
      </w:r>
      <w:r w:rsidR="000241E3" w:rsidRPr="009355C2">
        <w:rPr>
          <w:rFonts w:eastAsiaTheme="minorHAnsi"/>
          <w:lang w:eastAsia="en-US"/>
        </w:rPr>
        <w:t xml:space="preserve">eprocessing (EMDR) </w:t>
      </w:r>
      <w:r w:rsidR="00824475" w:rsidRPr="009355C2">
        <w:rPr>
          <w:rFonts w:eastAsiaTheme="minorHAnsi"/>
          <w:lang w:eastAsia="en-US"/>
        </w:rPr>
        <w:t xml:space="preserve">study </w:t>
      </w:r>
      <w:r w:rsidR="00267660" w:rsidRPr="009355C2">
        <w:rPr>
          <w:rFonts w:eastAsiaTheme="minorHAnsi"/>
          <w:lang w:eastAsia="en-US"/>
        </w:rPr>
        <w:t>looked at 44 randomized controlled trials and concluded that treatment of posttraumatic stress disorder (PTSD)</w:t>
      </w:r>
      <w:r w:rsidR="00635890" w:rsidRPr="009355C2">
        <w:rPr>
          <w:rFonts w:eastAsiaTheme="minorHAnsi"/>
          <w:lang w:eastAsia="en-US"/>
        </w:rPr>
        <w:t xml:space="preserve"> with EMDR in </w:t>
      </w:r>
      <w:r w:rsidR="00267660" w:rsidRPr="009355C2">
        <w:rPr>
          <w:rFonts w:eastAsiaTheme="minorHAnsi"/>
          <w:lang w:eastAsia="en-US"/>
        </w:rPr>
        <w:t>early traumatic stress, and traumatized children was effective</w:t>
      </w:r>
      <w:r w:rsidR="000902ED" w:rsidRPr="009355C2">
        <w:rPr>
          <w:rFonts w:eastAsiaTheme="minorHAnsi"/>
          <w:lang w:eastAsia="en-US"/>
        </w:rPr>
        <w:t>.</w:t>
      </w:r>
      <w:r w:rsidR="00851F73" w:rsidRPr="009355C2">
        <w:rPr>
          <w:rFonts w:eastAsiaTheme="minorHAnsi"/>
          <w:lang w:eastAsia="en-US"/>
        </w:rPr>
        <w:t xml:space="preserve"> </w:t>
      </w:r>
      <w:r w:rsidR="000B1958" w:rsidRPr="009355C2">
        <w:rPr>
          <w:rFonts w:eastAsiaTheme="minorHAnsi"/>
          <w:lang w:eastAsia="en-US"/>
        </w:rPr>
        <w:t>Prolonged Exposure</w:t>
      </w:r>
      <w:r w:rsidR="00527D67" w:rsidRPr="009355C2">
        <w:rPr>
          <w:rFonts w:eastAsiaTheme="minorHAnsi"/>
          <w:lang w:eastAsia="en-US"/>
        </w:rPr>
        <w:t xml:space="preserve"> (PE)</w:t>
      </w:r>
      <w:r w:rsidR="00DA2933" w:rsidRPr="009355C2">
        <w:rPr>
          <w:rFonts w:eastAsiaTheme="minorHAnsi"/>
          <w:lang w:eastAsia="en-US"/>
        </w:rPr>
        <w:t xml:space="preserve">, </w:t>
      </w:r>
      <w:r w:rsidR="000B1958" w:rsidRPr="009355C2">
        <w:rPr>
          <w:rFonts w:eastAsiaTheme="minorHAnsi"/>
          <w:lang w:eastAsia="en-US"/>
        </w:rPr>
        <w:t xml:space="preserve">also a favoured treatment allows individuals to gradually approach trauma-related </w:t>
      </w:r>
      <w:r w:rsidR="000B1958" w:rsidRPr="009355C2">
        <w:rPr>
          <w:rFonts w:eastAsiaTheme="minorHAnsi"/>
          <w:lang w:eastAsia="en-US"/>
        </w:rPr>
        <w:lastRenderedPageBreak/>
        <w:t xml:space="preserve">memories, feelings and </w:t>
      </w:r>
      <w:r w:rsidR="00527D67" w:rsidRPr="009355C2">
        <w:rPr>
          <w:rFonts w:eastAsiaTheme="minorHAnsi"/>
          <w:lang w:eastAsia="en-US"/>
        </w:rPr>
        <w:t>situations</w:t>
      </w:r>
      <w:r w:rsidR="00DA2933" w:rsidRPr="009355C2">
        <w:rPr>
          <w:rFonts w:eastAsiaTheme="minorHAnsi"/>
          <w:lang w:eastAsia="en-US"/>
        </w:rPr>
        <w:t xml:space="preserve"> and the </w:t>
      </w:r>
      <w:r w:rsidR="00635890" w:rsidRPr="009355C2">
        <w:rPr>
          <w:rFonts w:eastAsiaTheme="minorHAnsi"/>
          <w:lang w:eastAsia="en-US"/>
        </w:rPr>
        <w:t>i</w:t>
      </w:r>
      <w:r w:rsidR="00527D67" w:rsidRPr="009355C2">
        <w:rPr>
          <w:rFonts w:eastAsiaTheme="minorHAnsi"/>
          <w:lang w:eastAsia="en-US"/>
        </w:rPr>
        <w:t xml:space="preserve">ncreased exposure decreases symptoms </w:t>
      </w:r>
      <w:sdt>
        <w:sdtPr>
          <w:rPr>
            <w:rFonts w:eastAsiaTheme="minorHAnsi"/>
            <w:lang w:eastAsia="en-US"/>
          </w:rPr>
          <w:id w:val="-1057616253"/>
          <w:citation/>
        </w:sdtPr>
        <w:sdtEndPr/>
        <w:sdtContent>
          <w:r w:rsidR="00527D67" w:rsidRPr="009355C2">
            <w:rPr>
              <w:rFonts w:eastAsiaTheme="minorHAnsi"/>
              <w:lang w:eastAsia="en-US"/>
            </w:rPr>
            <w:fldChar w:fldCharType="begin"/>
          </w:r>
          <w:r w:rsidR="00527D67" w:rsidRPr="009355C2">
            <w:rPr>
              <w:rFonts w:eastAsiaTheme="minorHAnsi"/>
              <w:lang w:eastAsia="en-US"/>
            </w:rPr>
            <w:instrText xml:space="preserve"> CITATION Ame17 \l 2057 </w:instrText>
          </w:r>
          <w:r w:rsidR="00527D67" w:rsidRPr="009355C2">
            <w:rPr>
              <w:rFonts w:eastAsiaTheme="minorHAnsi"/>
              <w:lang w:eastAsia="en-US"/>
            </w:rPr>
            <w:fldChar w:fldCharType="separate"/>
          </w:r>
          <w:r w:rsidR="009355C2" w:rsidRPr="009355C2">
            <w:rPr>
              <w:rFonts w:eastAsiaTheme="minorHAnsi"/>
              <w:noProof/>
              <w:lang w:eastAsia="en-US"/>
            </w:rPr>
            <w:t>(American Psychological Association, 2017)</w:t>
          </w:r>
          <w:r w:rsidR="00527D67" w:rsidRPr="009355C2">
            <w:rPr>
              <w:rFonts w:eastAsiaTheme="minorHAnsi"/>
              <w:lang w:eastAsia="en-US"/>
            </w:rPr>
            <w:fldChar w:fldCharType="end"/>
          </w:r>
        </w:sdtContent>
      </w:sdt>
      <w:r w:rsidR="00527D67" w:rsidRPr="009355C2">
        <w:rPr>
          <w:rFonts w:eastAsiaTheme="minorHAnsi"/>
          <w:lang w:eastAsia="en-US"/>
        </w:rPr>
        <w:t>.</w:t>
      </w:r>
      <w:r w:rsidR="00851F73" w:rsidRPr="009355C2">
        <w:rPr>
          <w:rFonts w:eastAsiaTheme="minorHAnsi"/>
          <w:lang w:eastAsia="en-US"/>
        </w:rPr>
        <w:t xml:space="preserve"> </w:t>
      </w:r>
      <w:r w:rsidR="009C1EB9" w:rsidRPr="009355C2">
        <w:rPr>
          <w:rFonts w:eastAsiaTheme="minorHAnsi"/>
          <w:lang w:eastAsia="en-US"/>
        </w:rPr>
        <w:t xml:space="preserve">The research on the efficacy of treating PRSD with EFT is set out below. </w:t>
      </w:r>
    </w:p>
    <w:p w14:paraId="72EFAD96" w14:textId="5491660A" w:rsidR="009D3B97" w:rsidRPr="009D3B97" w:rsidRDefault="0049358B"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 xml:space="preserve">Therapists and medical </w:t>
      </w:r>
      <w:r w:rsidR="00801275" w:rsidRPr="009355C2">
        <w:rPr>
          <w:rFonts w:eastAsiaTheme="minorHAnsi"/>
          <w:lang w:eastAsia="en-US"/>
        </w:rPr>
        <w:t>pract</w:t>
      </w:r>
      <w:r w:rsidR="00933955" w:rsidRPr="009355C2">
        <w:rPr>
          <w:rFonts w:eastAsiaTheme="minorHAnsi"/>
          <w:lang w:eastAsia="en-US"/>
        </w:rPr>
        <w:t>it</w:t>
      </w:r>
      <w:r w:rsidR="00801275" w:rsidRPr="009355C2">
        <w:rPr>
          <w:rFonts w:eastAsiaTheme="minorHAnsi"/>
          <w:lang w:eastAsia="en-US"/>
        </w:rPr>
        <w:t xml:space="preserve">ioners </w:t>
      </w:r>
      <w:r w:rsidR="003D16BD" w:rsidRPr="009355C2">
        <w:rPr>
          <w:rFonts w:eastAsiaTheme="minorHAnsi"/>
          <w:lang w:eastAsia="en-US"/>
        </w:rPr>
        <w:t xml:space="preserve">need to be respectful of and sensitive to </w:t>
      </w:r>
      <w:r w:rsidR="00635890" w:rsidRPr="009355C2">
        <w:rPr>
          <w:rFonts w:eastAsiaTheme="minorHAnsi"/>
          <w:lang w:eastAsia="en-US"/>
        </w:rPr>
        <w:t xml:space="preserve">the </w:t>
      </w:r>
      <w:r w:rsidR="003D16BD" w:rsidRPr="009355C2">
        <w:rPr>
          <w:rFonts w:eastAsiaTheme="minorHAnsi"/>
          <w:lang w:eastAsia="en-US"/>
        </w:rPr>
        <w:t>client’s age, gender, sexual orientation, socioeconomic status and specifically</w:t>
      </w:r>
      <w:r w:rsidR="009C1EB9" w:rsidRPr="009355C2">
        <w:rPr>
          <w:rFonts w:eastAsiaTheme="minorHAnsi"/>
          <w:lang w:eastAsia="en-US"/>
        </w:rPr>
        <w:t xml:space="preserve"> the client’s specific </w:t>
      </w:r>
      <w:r w:rsidR="00CD0DC3" w:rsidRPr="009355C2">
        <w:rPr>
          <w:rFonts w:eastAsiaTheme="minorHAnsi"/>
          <w:lang w:eastAsia="en-US"/>
        </w:rPr>
        <w:t>differences (</w:t>
      </w:r>
      <w:r w:rsidR="003D16BD" w:rsidRPr="009355C2">
        <w:rPr>
          <w:rFonts w:eastAsiaTheme="minorHAnsi"/>
          <w:lang w:eastAsia="en-US"/>
        </w:rPr>
        <w:t>including cultural, ethnic and religious background) and any disability.</w:t>
      </w:r>
      <w:r w:rsidR="00CA3E00" w:rsidRPr="009355C2">
        <w:rPr>
          <w:rFonts w:eastAsiaTheme="minorHAnsi"/>
          <w:lang w:eastAsia="en-US"/>
        </w:rPr>
        <w:t xml:space="preserve"> </w:t>
      </w:r>
      <w:r w:rsidR="00A22A75" w:rsidRPr="009355C2">
        <w:rPr>
          <w:rFonts w:eastAsiaTheme="minorHAnsi"/>
          <w:lang w:eastAsia="en-US"/>
        </w:rPr>
        <w:t xml:space="preserve">If </w:t>
      </w:r>
      <w:r w:rsidR="00146308" w:rsidRPr="009355C2">
        <w:rPr>
          <w:rFonts w:eastAsiaTheme="minorHAnsi"/>
          <w:lang w:eastAsia="en-US"/>
        </w:rPr>
        <w:t xml:space="preserve">a therapist is not sufficiently </w:t>
      </w:r>
      <w:r w:rsidR="00A22A75" w:rsidRPr="009355C2">
        <w:rPr>
          <w:rFonts w:eastAsiaTheme="minorHAnsi"/>
          <w:lang w:eastAsia="en-US"/>
        </w:rPr>
        <w:t xml:space="preserve">aware of a client’s hinterland it is going to be </w:t>
      </w:r>
      <w:r w:rsidR="00495E4B" w:rsidRPr="009355C2">
        <w:rPr>
          <w:rFonts w:eastAsiaTheme="minorHAnsi"/>
          <w:lang w:eastAsia="en-US"/>
        </w:rPr>
        <w:t>difficult, if</w:t>
      </w:r>
      <w:r w:rsidR="00A22A75" w:rsidRPr="009355C2">
        <w:rPr>
          <w:rFonts w:eastAsiaTheme="minorHAnsi"/>
          <w:lang w:eastAsia="en-US"/>
        </w:rPr>
        <w:t xml:space="preserve"> not </w:t>
      </w:r>
      <w:r w:rsidR="00495E4B" w:rsidRPr="009355C2">
        <w:rPr>
          <w:rFonts w:eastAsiaTheme="minorHAnsi"/>
          <w:lang w:eastAsia="en-US"/>
        </w:rPr>
        <w:t>impossible, to</w:t>
      </w:r>
      <w:r w:rsidR="00A22A75" w:rsidRPr="009355C2">
        <w:rPr>
          <w:rFonts w:eastAsiaTheme="minorHAnsi"/>
          <w:lang w:eastAsia="en-US"/>
        </w:rPr>
        <w:t xml:space="preserve"> build a positive therapeutic relationship or</w:t>
      </w:r>
      <w:r w:rsidR="0097561D" w:rsidRPr="009355C2">
        <w:rPr>
          <w:rFonts w:eastAsiaTheme="minorHAnsi"/>
          <w:lang w:eastAsia="en-US"/>
        </w:rPr>
        <w:t xml:space="preserve"> a</w:t>
      </w:r>
      <w:r w:rsidR="00635890" w:rsidRPr="009355C2">
        <w:rPr>
          <w:rFonts w:eastAsiaTheme="minorHAnsi"/>
          <w:lang w:eastAsia="en-US"/>
        </w:rPr>
        <w:t>n</w:t>
      </w:r>
      <w:r w:rsidR="0097561D" w:rsidRPr="009355C2">
        <w:rPr>
          <w:rFonts w:eastAsiaTheme="minorHAnsi"/>
          <w:lang w:eastAsia="en-US"/>
        </w:rPr>
        <w:t xml:space="preserve"> </w:t>
      </w:r>
      <w:r w:rsidR="00232037" w:rsidRPr="009355C2">
        <w:rPr>
          <w:rFonts w:eastAsiaTheme="minorHAnsi"/>
          <w:lang w:eastAsia="en-US"/>
        </w:rPr>
        <w:t>effective working</w:t>
      </w:r>
      <w:r w:rsidR="00A22A75" w:rsidRPr="009355C2">
        <w:rPr>
          <w:rFonts w:eastAsiaTheme="minorHAnsi"/>
          <w:lang w:eastAsia="en-US"/>
        </w:rPr>
        <w:t xml:space="preserve"> alliance. </w:t>
      </w:r>
      <w:r w:rsidR="0097561D" w:rsidRPr="009355C2">
        <w:rPr>
          <w:rFonts w:eastAsiaTheme="minorHAnsi"/>
          <w:lang w:eastAsia="en-US"/>
        </w:rPr>
        <w:t>Exposure to repeated verbal racism</w:t>
      </w:r>
      <w:r w:rsidR="00782525" w:rsidRPr="009355C2">
        <w:rPr>
          <w:rFonts w:eastAsiaTheme="minorHAnsi"/>
          <w:lang w:eastAsia="en-US"/>
        </w:rPr>
        <w:t xml:space="preserve"> </w:t>
      </w:r>
      <w:r w:rsidR="009C1EB9" w:rsidRPr="009355C2">
        <w:rPr>
          <w:rFonts w:eastAsiaTheme="minorHAnsi"/>
          <w:lang w:eastAsia="en-US"/>
        </w:rPr>
        <w:t xml:space="preserve">only </w:t>
      </w:r>
      <w:r w:rsidR="0097561D" w:rsidRPr="009355C2">
        <w:rPr>
          <w:rFonts w:eastAsiaTheme="minorHAnsi"/>
          <w:lang w:eastAsia="en-US"/>
        </w:rPr>
        <w:t xml:space="preserve">during childhood </w:t>
      </w:r>
      <w:r w:rsidR="00782525" w:rsidRPr="009355C2">
        <w:rPr>
          <w:rFonts w:eastAsiaTheme="minorHAnsi"/>
          <w:lang w:eastAsia="en-US"/>
        </w:rPr>
        <w:t xml:space="preserve">can itself cause PTSD. In </w:t>
      </w:r>
      <w:r w:rsidR="002B5D28" w:rsidRPr="009355C2">
        <w:rPr>
          <w:rFonts w:eastAsiaTheme="minorHAnsi"/>
          <w:lang w:eastAsia="en-US"/>
        </w:rPr>
        <w:t>a recent episode of All in the Mind</w:t>
      </w:r>
      <w:r w:rsidR="009C1EB9" w:rsidRPr="009355C2">
        <w:rPr>
          <w:rFonts w:eastAsiaTheme="minorHAnsi"/>
          <w:lang w:eastAsia="en-US"/>
        </w:rPr>
        <w:t>,</w:t>
      </w:r>
      <w:r w:rsidR="00851F73" w:rsidRPr="009355C2">
        <w:rPr>
          <w:rFonts w:eastAsiaTheme="minorHAnsi"/>
          <w:lang w:eastAsia="en-US"/>
        </w:rPr>
        <w:t xml:space="preserve"> </w:t>
      </w:r>
      <w:r w:rsidR="002B5D28" w:rsidRPr="009355C2">
        <w:rPr>
          <w:rFonts w:eastAsiaTheme="minorHAnsi"/>
          <w:lang w:eastAsia="en-US"/>
        </w:rPr>
        <w:t>a discussion</w:t>
      </w:r>
      <w:r w:rsidR="00782525" w:rsidRPr="009355C2">
        <w:rPr>
          <w:rFonts w:eastAsiaTheme="minorHAnsi"/>
          <w:lang w:eastAsia="en-US"/>
        </w:rPr>
        <w:t xml:space="preserve"> between the presenter Claudia Hammond, Rajan Datar, psychiatrist Kam Bui </w:t>
      </w:r>
      <w:r w:rsidR="00831325" w:rsidRPr="009355C2">
        <w:rPr>
          <w:rFonts w:eastAsiaTheme="minorHAnsi"/>
          <w:lang w:eastAsia="en-US"/>
        </w:rPr>
        <w:t xml:space="preserve">and Professor Craig Morgan </w:t>
      </w:r>
      <w:r w:rsidR="00782525" w:rsidRPr="009355C2">
        <w:rPr>
          <w:rFonts w:eastAsiaTheme="minorHAnsi"/>
          <w:lang w:eastAsia="en-US"/>
        </w:rPr>
        <w:t>there was general agreement that exposure to regula</w:t>
      </w:r>
      <w:r w:rsidR="002B5D28" w:rsidRPr="009355C2">
        <w:rPr>
          <w:rFonts w:eastAsiaTheme="minorHAnsi"/>
          <w:lang w:eastAsia="en-US"/>
        </w:rPr>
        <w:t xml:space="preserve">r </w:t>
      </w:r>
      <w:r w:rsidR="00A22A75" w:rsidRPr="009355C2">
        <w:rPr>
          <w:rFonts w:eastAsiaTheme="minorHAnsi"/>
          <w:lang w:eastAsia="en-US"/>
        </w:rPr>
        <w:t xml:space="preserve">verbal </w:t>
      </w:r>
      <w:r w:rsidR="00782525" w:rsidRPr="009355C2">
        <w:rPr>
          <w:rFonts w:eastAsiaTheme="minorHAnsi"/>
          <w:lang w:eastAsia="en-US"/>
        </w:rPr>
        <w:t xml:space="preserve">racism could lead to </w:t>
      </w:r>
      <w:r w:rsidR="00FB1210" w:rsidRPr="009355C2">
        <w:rPr>
          <w:rFonts w:eastAsiaTheme="minorHAnsi"/>
          <w:lang w:eastAsia="en-US"/>
        </w:rPr>
        <w:t xml:space="preserve">a child developing </w:t>
      </w:r>
      <w:r w:rsidR="00782525" w:rsidRPr="009355C2">
        <w:rPr>
          <w:rFonts w:eastAsiaTheme="minorHAnsi"/>
          <w:lang w:eastAsia="en-US"/>
        </w:rPr>
        <w:t>PTSD</w:t>
      </w:r>
      <w:r w:rsidR="00801275" w:rsidRPr="009355C2">
        <w:rPr>
          <w:rFonts w:eastAsiaTheme="minorHAnsi"/>
          <w:lang w:eastAsia="en-US"/>
        </w:rPr>
        <w:t xml:space="preserve"> </w:t>
      </w:r>
      <w:sdt>
        <w:sdtPr>
          <w:rPr>
            <w:rFonts w:eastAsiaTheme="minorHAnsi"/>
            <w:lang w:eastAsia="en-US"/>
          </w:rPr>
          <w:id w:val="-989786160"/>
          <w:citation/>
        </w:sdtPr>
        <w:sdtEndPr/>
        <w:sdtContent>
          <w:r w:rsidR="00801275" w:rsidRPr="009355C2">
            <w:rPr>
              <w:rFonts w:eastAsiaTheme="minorHAnsi"/>
              <w:lang w:eastAsia="en-US"/>
            </w:rPr>
            <w:fldChar w:fldCharType="begin"/>
          </w:r>
          <w:r w:rsidR="00A866AC" w:rsidRPr="009355C2">
            <w:rPr>
              <w:rFonts w:eastAsiaTheme="minorHAnsi"/>
              <w:lang w:eastAsia="en-US"/>
            </w:rPr>
            <w:instrText xml:space="preserve">CITATION Bri20 \l 2057 </w:instrText>
          </w:r>
          <w:r w:rsidR="00801275" w:rsidRPr="009355C2">
            <w:rPr>
              <w:rFonts w:eastAsiaTheme="minorHAnsi"/>
              <w:lang w:eastAsia="en-US"/>
            </w:rPr>
            <w:fldChar w:fldCharType="separate"/>
          </w:r>
          <w:r w:rsidR="009355C2" w:rsidRPr="009355C2">
            <w:rPr>
              <w:rFonts w:eastAsiaTheme="minorHAnsi"/>
              <w:noProof/>
              <w:lang w:eastAsia="en-US"/>
            </w:rPr>
            <w:t>(British Broadcasting Corpoartaion, 2020)</w:t>
          </w:r>
          <w:r w:rsidR="00801275" w:rsidRPr="009355C2">
            <w:rPr>
              <w:rFonts w:eastAsiaTheme="minorHAnsi"/>
              <w:lang w:eastAsia="en-US"/>
            </w:rPr>
            <w:fldChar w:fldCharType="end"/>
          </w:r>
        </w:sdtContent>
      </w:sdt>
      <w:r w:rsidR="009C1EB9" w:rsidRPr="009355C2">
        <w:rPr>
          <w:rFonts w:eastAsiaTheme="minorHAnsi"/>
          <w:lang w:eastAsia="en-US"/>
        </w:rPr>
        <w:t>.</w:t>
      </w:r>
      <w:r w:rsidR="0058615E" w:rsidRPr="009355C2">
        <w:rPr>
          <w:rFonts w:eastAsiaTheme="minorHAnsi"/>
          <w:lang w:eastAsia="en-US"/>
        </w:rPr>
        <w:t xml:space="preserve">It is arguable that even some eminent </w:t>
      </w:r>
      <w:r w:rsidR="00F76EE5" w:rsidRPr="009355C2">
        <w:rPr>
          <w:rFonts w:eastAsiaTheme="minorHAnsi"/>
          <w:lang w:eastAsia="en-US"/>
        </w:rPr>
        <w:t>academics</w:t>
      </w:r>
      <w:r w:rsidR="0058615E" w:rsidRPr="009355C2">
        <w:rPr>
          <w:rFonts w:eastAsiaTheme="minorHAnsi"/>
          <w:lang w:eastAsia="en-US"/>
        </w:rPr>
        <w:t>, for example</w:t>
      </w:r>
      <w:r w:rsidR="00851F73" w:rsidRPr="009355C2">
        <w:rPr>
          <w:rFonts w:eastAsiaTheme="minorHAnsi"/>
          <w:lang w:eastAsia="en-US"/>
        </w:rPr>
        <w:t xml:space="preserve"> </w:t>
      </w:r>
      <w:r w:rsidR="009C1EB9" w:rsidRPr="009355C2">
        <w:rPr>
          <w:rFonts w:eastAsiaTheme="minorHAnsi"/>
          <w:noProof/>
          <w:lang w:eastAsia="en-US"/>
        </w:rPr>
        <w:t xml:space="preserve">Elliot &amp; Greenburg </w:t>
      </w:r>
      <w:r w:rsidR="0058615E" w:rsidRPr="009355C2">
        <w:rPr>
          <w:rFonts w:eastAsiaTheme="minorHAnsi"/>
          <w:noProof/>
          <w:lang w:eastAsia="en-US"/>
        </w:rPr>
        <w:t>(</w:t>
      </w:r>
      <w:r w:rsidR="009C1EB9" w:rsidRPr="009355C2">
        <w:rPr>
          <w:rFonts w:eastAsiaTheme="minorHAnsi"/>
          <w:noProof/>
          <w:lang w:eastAsia="en-US"/>
        </w:rPr>
        <w:t>2015</w:t>
      </w:r>
      <w:r w:rsidR="0058615E" w:rsidRPr="009355C2">
        <w:rPr>
          <w:rFonts w:eastAsiaTheme="minorHAnsi"/>
          <w:noProof/>
          <w:lang w:eastAsia="en-US"/>
        </w:rPr>
        <w:t>),</w:t>
      </w:r>
      <w:r w:rsidR="00851F73" w:rsidRPr="009355C2">
        <w:rPr>
          <w:rFonts w:eastAsiaTheme="minorHAnsi"/>
          <w:lang w:eastAsia="en-US"/>
        </w:rPr>
        <w:t xml:space="preserve"> </w:t>
      </w:r>
      <w:r w:rsidR="00E671C5" w:rsidRPr="009355C2">
        <w:rPr>
          <w:rFonts w:eastAsiaTheme="minorHAnsi"/>
          <w:lang w:eastAsia="en-US"/>
        </w:rPr>
        <w:t>d</w:t>
      </w:r>
      <w:r w:rsidR="001D51BA" w:rsidRPr="009355C2">
        <w:rPr>
          <w:rFonts w:eastAsiaTheme="minorHAnsi"/>
          <w:lang w:eastAsia="en-US"/>
        </w:rPr>
        <w:t xml:space="preserve">o </w:t>
      </w:r>
      <w:r w:rsidR="00E671C5" w:rsidRPr="009355C2">
        <w:rPr>
          <w:rFonts w:eastAsiaTheme="minorHAnsi"/>
          <w:lang w:eastAsia="en-US"/>
        </w:rPr>
        <w:t xml:space="preserve">not accord sufficient importance </w:t>
      </w:r>
      <w:r w:rsidR="0058615E" w:rsidRPr="009355C2">
        <w:rPr>
          <w:rFonts w:eastAsiaTheme="minorHAnsi"/>
          <w:lang w:eastAsia="en-US"/>
        </w:rPr>
        <w:t xml:space="preserve">to </w:t>
      </w:r>
      <w:r w:rsidR="00DA2933" w:rsidRPr="009355C2">
        <w:rPr>
          <w:rFonts w:eastAsiaTheme="minorHAnsi"/>
          <w:lang w:eastAsia="en-US"/>
        </w:rPr>
        <w:t>differing</w:t>
      </w:r>
      <w:r w:rsidR="00E671C5" w:rsidRPr="009355C2">
        <w:rPr>
          <w:rFonts w:eastAsiaTheme="minorHAnsi"/>
          <w:lang w:eastAsia="en-US"/>
        </w:rPr>
        <w:t xml:space="preserve"> cultures</w:t>
      </w:r>
      <w:r w:rsidR="00DA2933" w:rsidRPr="009355C2">
        <w:rPr>
          <w:rFonts w:eastAsiaTheme="minorHAnsi"/>
          <w:lang w:eastAsia="en-US"/>
        </w:rPr>
        <w:t>’ divergences and disparities.</w:t>
      </w:r>
      <w:r w:rsidR="00851F73" w:rsidRPr="009355C2">
        <w:rPr>
          <w:rFonts w:eastAsiaTheme="minorHAnsi"/>
          <w:lang w:eastAsia="en-US"/>
        </w:rPr>
        <w:t xml:space="preserve"> </w:t>
      </w:r>
      <w:r w:rsidR="00DA2933" w:rsidRPr="009355C2">
        <w:rPr>
          <w:rFonts w:eastAsiaTheme="minorHAnsi"/>
          <w:lang w:eastAsia="en-US"/>
        </w:rPr>
        <w:t>For the</w:t>
      </w:r>
      <w:r w:rsidR="00457C3F" w:rsidRPr="009355C2">
        <w:rPr>
          <w:rFonts w:eastAsiaTheme="minorHAnsi"/>
          <w:lang w:eastAsia="en-US"/>
        </w:rPr>
        <w:t> </w:t>
      </w:r>
      <w:hyperlink r:id="rId9" w:tooltip="Romani people" w:history="1">
        <w:r w:rsidR="00457C3F" w:rsidRPr="009355C2">
          <w:rPr>
            <w:rFonts w:eastAsiaTheme="minorHAnsi"/>
            <w:lang w:eastAsia="en-US"/>
          </w:rPr>
          <w:t>Roma</w:t>
        </w:r>
      </w:hyperlink>
      <w:r w:rsidR="00DA2933" w:rsidRPr="009355C2">
        <w:rPr>
          <w:rFonts w:eastAsiaTheme="minorHAnsi"/>
          <w:lang w:eastAsia="en-US"/>
        </w:rPr>
        <w:t xml:space="preserve"> for example</w:t>
      </w:r>
      <w:r w:rsidR="00457C3F" w:rsidRPr="009355C2">
        <w:rPr>
          <w:rFonts w:eastAsiaTheme="minorHAnsi"/>
          <w:lang w:eastAsia="en-US"/>
        </w:rPr>
        <w:t>, the concept of lajav ("shame") is important, whereas concept of bezax ("sin") does not have such significance</w:t>
      </w:r>
      <w:r w:rsidR="00851F73" w:rsidRPr="009355C2">
        <w:rPr>
          <w:rFonts w:eastAsiaTheme="minorHAnsi"/>
          <w:lang w:eastAsia="en-US"/>
        </w:rPr>
        <w:t xml:space="preserve"> </w:t>
      </w:r>
      <w:sdt>
        <w:sdtPr>
          <w:rPr>
            <w:rFonts w:eastAsiaTheme="minorHAnsi"/>
            <w:lang w:eastAsia="en-US"/>
          </w:rPr>
          <w:id w:val="1490750836"/>
          <w:citation/>
        </w:sdtPr>
        <w:sdtEndPr/>
        <w:sdtContent>
          <w:r w:rsidR="007517E3" w:rsidRPr="009355C2">
            <w:rPr>
              <w:rFonts w:eastAsiaTheme="minorHAnsi"/>
              <w:lang w:eastAsia="en-US"/>
            </w:rPr>
            <w:fldChar w:fldCharType="begin"/>
          </w:r>
          <w:r w:rsidR="007517E3" w:rsidRPr="009355C2">
            <w:rPr>
              <w:rStyle w:val="FootnoteReference"/>
              <w:rFonts w:eastAsiaTheme="minorHAnsi"/>
              <w:lang w:eastAsia="en-US"/>
            </w:rPr>
            <w:instrText xml:space="preserve"> CITATION Gri01 \l 2057 </w:instrText>
          </w:r>
          <w:r w:rsidR="007517E3" w:rsidRPr="009355C2">
            <w:rPr>
              <w:rFonts w:eastAsiaTheme="minorHAnsi"/>
              <w:lang w:eastAsia="en-US"/>
            </w:rPr>
            <w:fldChar w:fldCharType="separate"/>
          </w:r>
          <w:r w:rsidR="009355C2" w:rsidRPr="009355C2">
            <w:rPr>
              <w:rFonts w:eastAsiaTheme="minorHAnsi"/>
              <w:noProof/>
              <w:lang w:eastAsia="en-US"/>
            </w:rPr>
            <w:t>(Grigore, 2001)</w:t>
          </w:r>
          <w:r w:rsidR="007517E3" w:rsidRPr="009355C2">
            <w:rPr>
              <w:rFonts w:eastAsiaTheme="minorHAnsi"/>
              <w:lang w:eastAsia="en-US"/>
            </w:rPr>
            <w:fldChar w:fldCharType="end"/>
          </w:r>
        </w:sdtContent>
      </w:sdt>
      <w:r w:rsidR="00091315" w:rsidRPr="009355C2">
        <w:rPr>
          <w:rFonts w:eastAsiaTheme="minorHAnsi"/>
          <w:lang w:eastAsia="en-US"/>
        </w:rPr>
        <w:t xml:space="preserve"> which could lead to</w:t>
      </w:r>
      <w:r w:rsidR="0058615E" w:rsidRPr="009355C2">
        <w:rPr>
          <w:rFonts w:eastAsiaTheme="minorHAnsi"/>
          <w:lang w:eastAsia="en-US"/>
        </w:rPr>
        <w:t xml:space="preserve"> confusion.</w:t>
      </w:r>
      <w:r w:rsidR="00851F73" w:rsidRPr="009355C2">
        <w:rPr>
          <w:rFonts w:eastAsiaTheme="minorHAnsi"/>
          <w:lang w:eastAsia="en-US"/>
        </w:rPr>
        <w:t xml:space="preserve"> </w:t>
      </w:r>
      <w:r w:rsidR="00771F1A" w:rsidRPr="009355C2">
        <w:rPr>
          <w:rFonts w:eastAsiaTheme="minorHAnsi"/>
          <w:lang w:eastAsia="en-US"/>
        </w:rPr>
        <w:t xml:space="preserve">In the same vein eastern collectivist societies have a very different worldview to individualist western societies. </w:t>
      </w:r>
    </w:p>
    <w:p w14:paraId="79E80D11" w14:textId="18CFB216" w:rsidR="00801275" w:rsidRPr="009355C2" w:rsidRDefault="00A7705F"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Elliot R. et al. (2004)</w:t>
      </w:r>
      <w:r w:rsidR="008E5861" w:rsidRPr="009355C2">
        <w:rPr>
          <w:rFonts w:eastAsiaTheme="minorHAnsi"/>
          <w:lang w:eastAsia="en-US"/>
        </w:rPr>
        <w:t xml:space="preserve"> p</w:t>
      </w:r>
      <w:r w:rsidR="00F76EE5" w:rsidRPr="009355C2">
        <w:rPr>
          <w:rFonts w:eastAsiaTheme="minorHAnsi"/>
          <w:lang w:eastAsia="en-US"/>
        </w:rPr>
        <w:t>.</w:t>
      </w:r>
      <w:r w:rsidR="002461C7" w:rsidRPr="009355C2">
        <w:rPr>
          <w:rFonts w:eastAsiaTheme="minorHAnsi"/>
          <w:lang w:eastAsia="en-US"/>
        </w:rPr>
        <w:t>3</w:t>
      </w:r>
      <w:r w:rsidR="00BA44D8" w:rsidRPr="009355C2">
        <w:rPr>
          <w:rFonts w:eastAsiaTheme="minorHAnsi"/>
          <w:lang w:eastAsia="en-US"/>
        </w:rPr>
        <w:t xml:space="preserve"> explains that the key idea behind </w:t>
      </w:r>
      <w:r w:rsidR="00801275" w:rsidRPr="009355C2">
        <w:rPr>
          <w:rFonts w:eastAsiaTheme="minorHAnsi"/>
          <w:lang w:eastAsia="en-US"/>
        </w:rPr>
        <w:t>Process-Experiential (</w:t>
      </w:r>
      <w:r w:rsidR="00BA44D8" w:rsidRPr="009355C2">
        <w:rPr>
          <w:rFonts w:eastAsiaTheme="minorHAnsi"/>
          <w:lang w:eastAsia="en-US"/>
        </w:rPr>
        <w:t>PE</w:t>
      </w:r>
      <w:r w:rsidR="00801275" w:rsidRPr="009355C2">
        <w:rPr>
          <w:rFonts w:eastAsiaTheme="minorHAnsi"/>
          <w:lang w:eastAsia="en-US"/>
        </w:rPr>
        <w:t xml:space="preserve">) </w:t>
      </w:r>
      <w:r w:rsidR="00BA44D8" w:rsidRPr="009355C2">
        <w:rPr>
          <w:rFonts w:eastAsiaTheme="minorHAnsi"/>
          <w:lang w:eastAsia="en-US"/>
        </w:rPr>
        <w:t>therapy (</w:t>
      </w:r>
      <w:r w:rsidR="00BD5FA2" w:rsidRPr="009355C2">
        <w:rPr>
          <w:rFonts w:eastAsiaTheme="minorHAnsi"/>
          <w:lang w:eastAsia="en-US"/>
        </w:rPr>
        <w:t>a</w:t>
      </w:r>
      <w:r w:rsidR="00BA46B6" w:rsidRPr="009355C2">
        <w:rPr>
          <w:rFonts w:eastAsiaTheme="minorHAnsi"/>
          <w:lang w:eastAsia="en-US"/>
        </w:rPr>
        <w:t xml:space="preserve">n </w:t>
      </w:r>
      <w:r w:rsidR="00522685" w:rsidRPr="009355C2">
        <w:rPr>
          <w:rFonts w:eastAsiaTheme="minorHAnsi"/>
          <w:lang w:eastAsia="en-US"/>
        </w:rPr>
        <w:t>earlier</w:t>
      </w:r>
      <w:r w:rsidR="00BA46B6" w:rsidRPr="009355C2">
        <w:rPr>
          <w:rFonts w:eastAsiaTheme="minorHAnsi"/>
          <w:lang w:eastAsia="en-US"/>
        </w:rPr>
        <w:t xml:space="preserve"> nomenclature f</w:t>
      </w:r>
      <w:r w:rsidR="00C452DB" w:rsidRPr="009355C2">
        <w:rPr>
          <w:rFonts w:eastAsiaTheme="minorHAnsi"/>
          <w:lang w:eastAsia="en-US"/>
        </w:rPr>
        <w:t>o</w:t>
      </w:r>
      <w:r w:rsidR="00BA46B6" w:rsidRPr="009355C2">
        <w:rPr>
          <w:rFonts w:eastAsiaTheme="minorHAnsi"/>
          <w:lang w:eastAsia="en-US"/>
        </w:rPr>
        <w:t>r</w:t>
      </w:r>
      <w:r w:rsidR="00BD5FA2" w:rsidRPr="009355C2">
        <w:rPr>
          <w:rFonts w:eastAsiaTheme="minorHAnsi"/>
          <w:lang w:eastAsia="en-US"/>
        </w:rPr>
        <w:t xml:space="preserve"> EFT</w:t>
      </w:r>
      <w:r w:rsidR="00E652D1" w:rsidRPr="009355C2">
        <w:rPr>
          <w:rFonts w:eastAsiaTheme="minorHAnsi"/>
          <w:lang w:eastAsia="en-US"/>
        </w:rPr>
        <w:t xml:space="preserve">: </w:t>
      </w:r>
      <w:r w:rsidR="00BA44D8" w:rsidRPr="009355C2">
        <w:rPr>
          <w:rFonts w:eastAsiaTheme="minorHAnsi"/>
          <w:lang w:eastAsia="en-US"/>
        </w:rPr>
        <w:t xml:space="preserve"> emotions are adaptive but can be problematic because of past traumas or because individuals are taught to pay no attention to or dismiss their emotions.</w:t>
      </w:r>
      <w:r w:rsidR="00851F73" w:rsidRPr="009355C2">
        <w:rPr>
          <w:rFonts w:eastAsiaTheme="minorHAnsi"/>
          <w:lang w:eastAsia="en-US"/>
        </w:rPr>
        <w:t xml:space="preserve"> </w:t>
      </w:r>
      <w:r w:rsidR="00BA44D8" w:rsidRPr="009355C2">
        <w:rPr>
          <w:rFonts w:eastAsiaTheme="minorHAnsi"/>
          <w:lang w:eastAsia="en-US"/>
        </w:rPr>
        <w:t xml:space="preserve">Feelings tell us what is important in any given situation and therefore </w:t>
      </w:r>
      <w:r w:rsidR="00541732" w:rsidRPr="009355C2">
        <w:rPr>
          <w:rFonts w:eastAsiaTheme="minorHAnsi"/>
          <w:lang w:eastAsia="en-US"/>
        </w:rPr>
        <w:t xml:space="preserve">guide us </w:t>
      </w:r>
      <w:r w:rsidR="00BA44D8" w:rsidRPr="009355C2">
        <w:rPr>
          <w:rFonts w:eastAsiaTheme="minorHAnsi"/>
          <w:lang w:eastAsia="en-US"/>
        </w:rPr>
        <w:t xml:space="preserve">in respect of what we need or want and </w:t>
      </w:r>
      <w:r w:rsidR="00AD4D0E" w:rsidRPr="009355C2">
        <w:rPr>
          <w:rFonts w:eastAsiaTheme="minorHAnsi"/>
          <w:lang w:eastAsia="en-US"/>
        </w:rPr>
        <w:t xml:space="preserve">the </w:t>
      </w:r>
      <w:r w:rsidR="00BA44D8" w:rsidRPr="009355C2">
        <w:rPr>
          <w:rFonts w:eastAsiaTheme="minorHAnsi"/>
          <w:lang w:eastAsia="en-US"/>
        </w:rPr>
        <w:t>appropriate</w:t>
      </w:r>
      <w:r w:rsidR="00801275" w:rsidRPr="009355C2">
        <w:rPr>
          <w:rFonts w:eastAsiaTheme="minorHAnsi"/>
          <w:lang w:eastAsia="en-US"/>
        </w:rPr>
        <w:t xml:space="preserve"> action</w:t>
      </w:r>
      <w:r w:rsidR="00AD4D0E" w:rsidRPr="009355C2">
        <w:rPr>
          <w:rFonts w:eastAsiaTheme="minorHAnsi"/>
          <w:lang w:eastAsia="en-US"/>
        </w:rPr>
        <w:t xml:space="preserve"> to take.</w:t>
      </w:r>
      <w:r w:rsidR="00851F73" w:rsidRPr="009355C2">
        <w:rPr>
          <w:rFonts w:eastAsiaTheme="minorHAnsi"/>
          <w:lang w:eastAsia="en-US"/>
        </w:rPr>
        <w:t xml:space="preserve"> </w:t>
      </w:r>
      <w:r w:rsidR="00801275" w:rsidRPr="009355C2">
        <w:rPr>
          <w:rFonts w:eastAsiaTheme="minorHAnsi"/>
          <w:lang w:eastAsia="en-US"/>
        </w:rPr>
        <w:t>Furthermore, s</w:t>
      </w:r>
      <w:r w:rsidR="00E6044C" w:rsidRPr="009355C2">
        <w:rPr>
          <w:rFonts w:eastAsiaTheme="minorHAnsi"/>
          <w:lang w:eastAsia="en-US"/>
        </w:rPr>
        <w:t xml:space="preserve">elf-awareness and managing emotions </w:t>
      </w:r>
      <w:r w:rsidR="000F6869" w:rsidRPr="009355C2">
        <w:rPr>
          <w:rFonts w:eastAsiaTheme="minorHAnsi"/>
          <w:lang w:eastAsia="en-US"/>
        </w:rPr>
        <w:t>give</w:t>
      </w:r>
      <w:r w:rsidR="00E6044C" w:rsidRPr="009355C2">
        <w:rPr>
          <w:rFonts w:eastAsiaTheme="minorHAnsi"/>
          <w:lang w:eastAsia="en-US"/>
        </w:rPr>
        <w:t xml:space="preserve"> a person a sense of wholeness and consistency.</w:t>
      </w:r>
      <w:r w:rsidR="00851F73" w:rsidRPr="009355C2">
        <w:rPr>
          <w:rFonts w:eastAsiaTheme="minorHAnsi"/>
          <w:lang w:eastAsia="en-US"/>
        </w:rPr>
        <w:t xml:space="preserve"> </w:t>
      </w:r>
      <w:r w:rsidR="002461C7" w:rsidRPr="009355C2">
        <w:rPr>
          <w:rFonts w:eastAsiaTheme="minorHAnsi"/>
          <w:lang w:eastAsia="en-US"/>
        </w:rPr>
        <w:t>E</w:t>
      </w:r>
      <w:r w:rsidR="00022C2B" w:rsidRPr="009355C2">
        <w:rPr>
          <w:rFonts w:eastAsiaTheme="minorHAnsi"/>
          <w:lang w:eastAsia="en-US"/>
        </w:rPr>
        <w:t>F</w:t>
      </w:r>
      <w:r w:rsidR="002461C7" w:rsidRPr="009355C2">
        <w:rPr>
          <w:rFonts w:eastAsiaTheme="minorHAnsi"/>
          <w:lang w:eastAsia="en-US"/>
        </w:rPr>
        <w:t xml:space="preserve">T supports an </w:t>
      </w:r>
      <w:r w:rsidR="002461C7" w:rsidRPr="009355C2">
        <w:rPr>
          <w:rFonts w:eastAsiaTheme="minorHAnsi"/>
          <w:lang w:eastAsia="en-US"/>
        </w:rPr>
        <w:lastRenderedPageBreak/>
        <w:t>individual’s growth orientated voice which is in conflict with the negative voice. The therapist will notice the client’s internal experience as it changes from moment to moment</w:t>
      </w:r>
      <w:r w:rsidR="00022C2B" w:rsidRPr="009355C2">
        <w:rPr>
          <w:rFonts w:eastAsiaTheme="minorHAnsi"/>
          <w:lang w:eastAsia="en-US"/>
        </w:rPr>
        <w:t xml:space="preserve"> and the</w:t>
      </w:r>
      <w:r w:rsidR="002461C7" w:rsidRPr="009355C2">
        <w:rPr>
          <w:rFonts w:eastAsiaTheme="minorHAnsi"/>
          <w:lang w:eastAsia="en-US"/>
        </w:rPr>
        <w:t xml:space="preserve"> therapist actively works towards</w:t>
      </w:r>
      <w:r w:rsidR="0058615E" w:rsidRPr="009355C2">
        <w:rPr>
          <w:rFonts w:eastAsiaTheme="minorHAnsi"/>
          <w:lang w:eastAsia="en-US"/>
        </w:rPr>
        <w:t xml:space="preserve"> a goal with</w:t>
      </w:r>
      <w:r w:rsidR="002461C7" w:rsidRPr="009355C2">
        <w:rPr>
          <w:rFonts w:eastAsiaTheme="minorHAnsi"/>
          <w:lang w:eastAsia="en-US"/>
        </w:rPr>
        <w:t xml:space="preserve"> the client </w:t>
      </w:r>
      <w:sdt>
        <w:sdtPr>
          <w:rPr>
            <w:rFonts w:eastAsiaTheme="minorHAnsi"/>
            <w:lang w:eastAsia="en-US"/>
          </w:rPr>
          <w:id w:val="-88554711"/>
          <w:citation/>
        </w:sdtPr>
        <w:sdtEndPr/>
        <w:sdtContent>
          <w:r w:rsidR="002461C7" w:rsidRPr="009355C2">
            <w:rPr>
              <w:rFonts w:eastAsiaTheme="minorHAnsi"/>
              <w:lang w:eastAsia="en-US"/>
            </w:rPr>
            <w:fldChar w:fldCharType="begin"/>
          </w:r>
          <w:r w:rsidR="00541732" w:rsidRPr="009355C2">
            <w:rPr>
              <w:rFonts w:eastAsiaTheme="minorHAnsi"/>
              <w:lang w:eastAsia="en-US"/>
            </w:rPr>
            <w:instrText xml:space="preserve">CITATION Mah83 \l 2057 </w:instrText>
          </w:r>
          <w:r w:rsidR="002461C7" w:rsidRPr="009355C2">
            <w:rPr>
              <w:rFonts w:eastAsiaTheme="minorHAnsi"/>
              <w:lang w:eastAsia="en-US"/>
            </w:rPr>
            <w:fldChar w:fldCharType="separate"/>
          </w:r>
          <w:r w:rsidR="009355C2" w:rsidRPr="009355C2">
            <w:rPr>
              <w:rFonts w:eastAsiaTheme="minorHAnsi"/>
              <w:noProof/>
              <w:lang w:eastAsia="en-US"/>
            </w:rPr>
            <w:t>(Mahrer, 1983)</w:t>
          </w:r>
          <w:r w:rsidR="002461C7" w:rsidRPr="009355C2">
            <w:rPr>
              <w:rFonts w:eastAsiaTheme="minorHAnsi"/>
              <w:lang w:eastAsia="en-US"/>
            </w:rPr>
            <w:fldChar w:fldCharType="end"/>
          </w:r>
        </w:sdtContent>
      </w:sdt>
      <w:r w:rsidR="00541732" w:rsidRPr="009355C2">
        <w:rPr>
          <w:rFonts w:eastAsiaTheme="minorHAnsi"/>
          <w:lang w:eastAsia="en-US"/>
        </w:rPr>
        <w:t>. The therapist is an experiential guide,</w:t>
      </w:r>
      <w:r w:rsidR="00801275" w:rsidRPr="009355C2">
        <w:rPr>
          <w:rFonts w:eastAsiaTheme="minorHAnsi"/>
          <w:lang w:eastAsia="en-US"/>
        </w:rPr>
        <w:t xml:space="preserve"> </w:t>
      </w:r>
      <w:r w:rsidR="00541732" w:rsidRPr="009355C2">
        <w:rPr>
          <w:rFonts w:eastAsiaTheme="minorHAnsi"/>
          <w:lang w:eastAsia="en-US"/>
        </w:rPr>
        <w:t xml:space="preserve">following and </w:t>
      </w:r>
      <w:r w:rsidR="003D7E7C" w:rsidRPr="009355C2">
        <w:rPr>
          <w:rFonts w:eastAsiaTheme="minorHAnsi"/>
          <w:lang w:eastAsia="en-US"/>
        </w:rPr>
        <w:t>guiding</w:t>
      </w:r>
      <w:r w:rsidR="00541732" w:rsidRPr="009355C2">
        <w:rPr>
          <w:rFonts w:eastAsiaTheme="minorHAnsi"/>
          <w:lang w:eastAsia="en-US"/>
        </w:rPr>
        <w:t xml:space="preserve"> at the same time.</w:t>
      </w:r>
      <w:r w:rsidR="00851F73" w:rsidRPr="009355C2">
        <w:rPr>
          <w:rFonts w:eastAsiaTheme="minorHAnsi"/>
          <w:lang w:eastAsia="en-US"/>
        </w:rPr>
        <w:t xml:space="preserve"> </w:t>
      </w:r>
      <w:r w:rsidR="00541732" w:rsidRPr="009355C2">
        <w:rPr>
          <w:rFonts w:eastAsiaTheme="minorHAnsi"/>
          <w:lang w:eastAsia="en-US"/>
        </w:rPr>
        <w:t>Therapy is co-exploration, an active collaboration.</w:t>
      </w:r>
      <w:r w:rsidR="00851F73" w:rsidRPr="009355C2">
        <w:rPr>
          <w:rFonts w:eastAsiaTheme="minorHAnsi"/>
          <w:lang w:eastAsia="en-US"/>
        </w:rPr>
        <w:t xml:space="preserve"> </w:t>
      </w:r>
      <w:r w:rsidR="00541732" w:rsidRPr="009355C2">
        <w:rPr>
          <w:rFonts w:eastAsiaTheme="minorHAnsi"/>
          <w:lang w:eastAsia="en-US"/>
        </w:rPr>
        <w:t>However, when conflict arises the therapist view</w:t>
      </w:r>
      <w:r w:rsidR="003A7349" w:rsidRPr="009355C2">
        <w:rPr>
          <w:rFonts w:eastAsiaTheme="minorHAnsi"/>
          <w:lang w:eastAsia="en-US"/>
        </w:rPr>
        <w:t>s</w:t>
      </w:r>
      <w:r w:rsidR="00541732" w:rsidRPr="009355C2">
        <w:rPr>
          <w:rFonts w:eastAsiaTheme="minorHAnsi"/>
          <w:lang w:eastAsia="en-US"/>
        </w:rPr>
        <w:t xml:space="preserve"> the client as the expert in their experience.</w:t>
      </w:r>
    </w:p>
    <w:p w14:paraId="38344235" w14:textId="27A16D72" w:rsidR="00234FDF" w:rsidRPr="009355C2" w:rsidRDefault="00801275"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From childhood onwards experience is organized into “emotion schemes” which include feelings and action tendencies and sometimes beliefs. The purpose of EFT is to</w:t>
      </w:r>
      <w:r w:rsidR="00BD5FA2" w:rsidRPr="009355C2">
        <w:rPr>
          <w:rFonts w:eastAsiaTheme="minorHAnsi"/>
          <w:lang w:eastAsia="en-US"/>
        </w:rPr>
        <w:t xml:space="preserve"> change </w:t>
      </w:r>
      <w:r w:rsidRPr="009355C2">
        <w:rPr>
          <w:rFonts w:eastAsiaTheme="minorHAnsi"/>
          <w:lang w:eastAsia="en-US"/>
        </w:rPr>
        <w:t>dysfunctional emotion schemes</w:t>
      </w:r>
      <w:r w:rsidR="00BD5FA2" w:rsidRPr="009355C2">
        <w:rPr>
          <w:rFonts w:eastAsiaTheme="minorHAnsi"/>
          <w:lang w:eastAsia="en-US"/>
        </w:rPr>
        <w:t>, the maladaptive</w:t>
      </w:r>
      <w:r w:rsidRPr="009355C2">
        <w:rPr>
          <w:rFonts w:eastAsiaTheme="minorHAnsi"/>
          <w:lang w:eastAsia="en-US"/>
        </w:rPr>
        <w:t xml:space="preserve"> ways </w:t>
      </w:r>
      <w:r w:rsidR="00BD5FA2" w:rsidRPr="009355C2">
        <w:rPr>
          <w:rFonts w:eastAsiaTheme="minorHAnsi"/>
          <w:lang w:eastAsia="en-US"/>
        </w:rPr>
        <w:t xml:space="preserve">clients </w:t>
      </w:r>
      <w:r w:rsidRPr="009355C2">
        <w:rPr>
          <w:rFonts w:eastAsiaTheme="minorHAnsi"/>
          <w:lang w:eastAsia="en-US"/>
        </w:rPr>
        <w:t>experience and respond to the environment.</w:t>
      </w:r>
      <w:r w:rsidR="00851F73" w:rsidRPr="009355C2">
        <w:rPr>
          <w:rFonts w:eastAsiaTheme="minorHAnsi"/>
          <w:lang w:eastAsia="en-US"/>
        </w:rPr>
        <w:t xml:space="preserve"> </w:t>
      </w:r>
      <w:r w:rsidR="00B738A2" w:rsidRPr="009355C2">
        <w:rPr>
          <w:rFonts w:eastAsiaTheme="minorHAnsi"/>
          <w:lang w:eastAsia="en-US"/>
        </w:rPr>
        <w:t>Emotion schemes can be linguistic ideas, but can also include images</w:t>
      </w:r>
      <w:r w:rsidR="00BD5FA2" w:rsidRPr="009355C2">
        <w:rPr>
          <w:rFonts w:eastAsiaTheme="minorHAnsi"/>
          <w:lang w:eastAsia="en-US"/>
        </w:rPr>
        <w:t xml:space="preserve"> and </w:t>
      </w:r>
      <w:r w:rsidR="00B738A2" w:rsidRPr="009355C2">
        <w:rPr>
          <w:rFonts w:eastAsiaTheme="minorHAnsi"/>
          <w:lang w:eastAsia="en-US"/>
        </w:rPr>
        <w:t xml:space="preserve">somatic experiences. We are </w:t>
      </w:r>
      <w:r w:rsidR="00BD5FA2" w:rsidRPr="009355C2">
        <w:rPr>
          <w:rFonts w:eastAsiaTheme="minorHAnsi"/>
          <w:lang w:eastAsia="en-US"/>
        </w:rPr>
        <w:t>not aware</w:t>
      </w:r>
      <w:r w:rsidR="00B738A2" w:rsidRPr="009355C2">
        <w:rPr>
          <w:rFonts w:eastAsiaTheme="minorHAnsi"/>
          <w:lang w:eastAsia="en-US"/>
        </w:rPr>
        <w:t xml:space="preserve"> of the </w:t>
      </w:r>
      <w:r w:rsidR="00E52EAE" w:rsidRPr="009355C2">
        <w:rPr>
          <w:rFonts w:eastAsiaTheme="minorHAnsi"/>
          <w:lang w:eastAsia="en-US"/>
        </w:rPr>
        <w:t>schemes but</w:t>
      </w:r>
      <w:r w:rsidR="00B738A2" w:rsidRPr="009355C2">
        <w:rPr>
          <w:rFonts w:eastAsiaTheme="minorHAnsi"/>
          <w:lang w:eastAsia="en-US"/>
        </w:rPr>
        <w:t xml:space="preserve"> they can be known through the experiences that they produce for example a memory which can be reflected on</w:t>
      </w:r>
      <w:r w:rsidR="00AD4D0E" w:rsidRPr="009355C2">
        <w:rPr>
          <w:rFonts w:eastAsiaTheme="minorHAnsi"/>
          <w:lang w:eastAsia="en-US"/>
        </w:rPr>
        <w:t xml:space="preserve"> or an </w:t>
      </w:r>
      <w:r w:rsidR="00522685" w:rsidRPr="009355C2">
        <w:rPr>
          <w:rFonts w:eastAsiaTheme="minorHAnsi"/>
          <w:lang w:eastAsia="en-US"/>
        </w:rPr>
        <w:t>emotional event</w:t>
      </w:r>
      <w:r w:rsidR="00AD4D0E" w:rsidRPr="009355C2">
        <w:rPr>
          <w:rFonts w:eastAsiaTheme="minorHAnsi"/>
          <w:lang w:eastAsia="en-US"/>
        </w:rPr>
        <w:t xml:space="preserve"> that </w:t>
      </w:r>
      <w:r w:rsidR="00E652D1" w:rsidRPr="009355C2">
        <w:rPr>
          <w:rFonts w:eastAsiaTheme="minorHAnsi"/>
          <w:lang w:eastAsia="en-US"/>
        </w:rPr>
        <w:t xml:space="preserve">can be </w:t>
      </w:r>
      <w:r w:rsidR="0058615E" w:rsidRPr="009355C2">
        <w:rPr>
          <w:rFonts w:eastAsiaTheme="minorHAnsi"/>
          <w:lang w:eastAsia="en-US"/>
        </w:rPr>
        <w:t>mulled over</w:t>
      </w:r>
      <w:r w:rsidR="00AD4D0E" w:rsidRPr="009355C2">
        <w:rPr>
          <w:rFonts w:eastAsiaTheme="minorHAnsi"/>
          <w:lang w:eastAsia="en-US"/>
        </w:rPr>
        <w:t>.</w:t>
      </w:r>
      <w:r w:rsidR="00851F73" w:rsidRPr="009355C2">
        <w:rPr>
          <w:rFonts w:eastAsiaTheme="minorHAnsi"/>
          <w:lang w:eastAsia="en-US"/>
        </w:rPr>
        <w:t xml:space="preserve"> </w:t>
      </w:r>
      <w:r w:rsidR="00E52EAE" w:rsidRPr="009355C2">
        <w:rPr>
          <w:rFonts w:eastAsiaTheme="minorHAnsi"/>
          <w:lang w:eastAsia="en-US"/>
        </w:rPr>
        <w:t xml:space="preserve">EFT </w:t>
      </w:r>
      <w:r w:rsidR="00BA46B6" w:rsidRPr="009355C2">
        <w:rPr>
          <w:rFonts w:eastAsiaTheme="minorHAnsi"/>
          <w:lang w:eastAsia="en-US"/>
        </w:rPr>
        <w:t>facilitates clients</w:t>
      </w:r>
      <w:r w:rsidR="00E52EAE" w:rsidRPr="009355C2">
        <w:rPr>
          <w:rFonts w:eastAsiaTheme="minorHAnsi"/>
          <w:lang w:eastAsia="en-US"/>
        </w:rPr>
        <w:t xml:space="preserve"> </w:t>
      </w:r>
      <w:r w:rsidR="00AD4D0E" w:rsidRPr="009355C2">
        <w:rPr>
          <w:rFonts w:eastAsiaTheme="minorHAnsi"/>
          <w:lang w:eastAsia="en-US"/>
        </w:rPr>
        <w:t>to</w:t>
      </w:r>
      <w:r w:rsidR="00E52EAE" w:rsidRPr="009355C2">
        <w:rPr>
          <w:rFonts w:eastAsiaTheme="minorHAnsi"/>
          <w:lang w:eastAsia="en-US"/>
        </w:rPr>
        <w:t xml:space="preserve"> access schemes in a safe </w:t>
      </w:r>
      <w:r w:rsidR="00BD5FA2" w:rsidRPr="009355C2">
        <w:rPr>
          <w:rFonts w:eastAsiaTheme="minorHAnsi"/>
          <w:lang w:eastAsia="en-US"/>
        </w:rPr>
        <w:t xml:space="preserve">environment </w:t>
      </w:r>
      <w:r w:rsidR="00E52EAE" w:rsidRPr="009355C2">
        <w:rPr>
          <w:rFonts w:eastAsiaTheme="minorHAnsi"/>
          <w:lang w:eastAsia="en-US"/>
        </w:rPr>
        <w:t>enabl</w:t>
      </w:r>
      <w:r w:rsidR="00BD5FA2" w:rsidRPr="009355C2">
        <w:rPr>
          <w:rFonts w:eastAsiaTheme="minorHAnsi"/>
          <w:lang w:eastAsia="en-US"/>
        </w:rPr>
        <w:t>ing</w:t>
      </w:r>
      <w:r w:rsidR="00E52EAE" w:rsidRPr="009355C2">
        <w:rPr>
          <w:rFonts w:eastAsiaTheme="minorHAnsi"/>
          <w:lang w:eastAsia="en-US"/>
        </w:rPr>
        <w:t xml:space="preserve"> clients to restructure emotive schemes that are no longer adaptive </w:t>
      </w:r>
      <w:sdt>
        <w:sdtPr>
          <w:rPr>
            <w:rFonts w:eastAsiaTheme="minorHAnsi"/>
            <w:lang w:eastAsia="en-US"/>
          </w:rPr>
          <w:id w:val="-1006042732"/>
          <w:citation/>
        </w:sdtPr>
        <w:sdtEndPr/>
        <w:sdtContent>
          <w:r w:rsidR="00E52EAE" w:rsidRPr="009355C2">
            <w:rPr>
              <w:rFonts w:eastAsiaTheme="minorHAnsi"/>
              <w:lang w:eastAsia="en-US"/>
            </w:rPr>
            <w:fldChar w:fldCharType="begin"/>
          </w:r>
          <w:r w:rsidR="00E52EAE" w:rsidRPr="009355C2">
            <w:rPr>
              <w:rFonts w:eastAsiaTheme="minorHAnsi"/>
              <w:lang w:eastAsia="en-US"/>
            </w:rPr>
            <w:instrText xml:space="preserve"> CITATION Gre02 \l 2057 </w:instrText>
          </w:r>
          <w:r w:rsidR="00E52EAE" w:rsidRPr="009355C2">
            <w:rPr>
              <w:rFonts w:eastAsiaTheme="minorHAnsi"/>
              <w:lang w:eastAsia="en-US"/>
            </w:rPr>
            <w:fldChar w:fldCharType="separate"/>
          </w:r>
          <w:r w:rsidR="009355C2" w:rsidRPr="009355C2">
            <w:rPr>
              <w:rFonts w:eastAsiaTheme="minorHAnsi"/>
              <w:noProof/>
              <w:lang w:eastAsia="en-US"/>
            </w:rPr>
            <w:t>(Greenberg, 2002)</w:t>
          </w:r>
          <w:r w:rsidR="00E52EAE" w:rsidRPr="009355C2">
            <w:rPr>
              <w:rFonts w:eastAsiaTheme="minorHAnsi"/>
              <w:lang w:eastAsia="en-US"/>
            </w:rPr>
            <w:fldChar w:fldCharType="end"/>
          </w:r>
        </w:sdtContent>
      </w:sdt>
      <w:r w:rsidR="0058615E" w:rsidRPr="009355C2">
        <w:rPr>
          <w:rFonts w:eastAsiaTheme="minorHAnsi"/>
          <w:lang w:eastAsia="en-US"/>
        </w:rPr>
        <w:t>.</w:t>
      </w:r>
      <w:r w:rsidR="00851F73" w:rsidRPr="009355C2">
        <w:rPr>
          <w:rFonts w:eastAsiaTheme="minorHAnsi"/>
          <w:lang w:eastAsia="en-US"/>
        </w:rPr>
        <w:t xml:space="preserve"> </w:t>
      </w:r>
    </w:p>
    <w:p w14:paraId="29C8E496" w14:textId="7C38CC38" w:rsidR="00E62163" w:rsidRPr="009355C2" w:rsidRDefault="00F55857" w:rsidP="009076D7">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The relationship is a task focussed therapeutic alliance wherein the client feels safe enough to discuss and explore their distress and pain</w:t>
      </w:r>
      <w:r w:rsidR="003A3081" w:rsidRPr="009355C2">
        <w:rPr>
          <w:rFonts w:eastAsiaTheme="minorHAnsi"/>
          <w:lang w:eastAsia="en-US"/>
        </w:rPr>
        <w:t>.</w:t>
      </w:r>
      <w:r w:rsidR="00851F73" w:rsidRPr="009355C2">
        <w:rPr>
          <w:rFonts w:eastAsiaTheme="minorHAnsi"/>
          <w:lang w:eastAsia="en-US"/>
        </w:rPr>
        <w:t xml:space="preserve"> </w:t>
      </w:r>
      <w:r w:rsidR="00A7705F" w:rsidRPr="009355C2">
        <w:rPr>
          <w:rFonts w:eastAsiaTheme="minorHAnsi"/>
          <w:lang w:eastAsia="en-US"/>
        </w:rPr>
        <w:t xml:space="preserve"> Elliot R. et al.  (2004)</w:t>
      </w:r>
      <w:r w:rsidR="00C14C87" w:rsidRPr="009355C2">
        <w:rPr>
          <w:rFonts w:eastAsiaTheme="minorHAnsi"/>
          <w:lang w:eastAsia="en-US"/>
        </w:rPr>
        <w:t xml:space="preserve"> </w:t>
      </w:r>
      <w:r w:rsidR="00F76EE5" w:rsidRPr="009355C2">
        <w:rPr>
          <w:rFonts w:eastAsiaTheme="minorHAnsi"/>
          <w:lang w:eastAsia="en-US"/>
        </w:rPr>
        <w:t xml:space="preserve">pp. </w:t>
      </w:r>
      <w:r w:rsidR="00C14C87" w:rsidRPr="009355C2">
        <w:rPr>
          <w:rFonts w:eastAsiaTheme="minorHAnsi"/>
          <w:lang w:eastAsia="en-US"/>
        </w:rPr>
        <w:t>5-11</w:t>
      </w:r>
      <w:r w:rsidR="002F4A5A" w:rsidRPr="009355C2">
        <w:rPr>
          <w:rFonts w:eastAsiaTheme="minorHAnsi"/>
          <w:lang w:eastAsia="en-US"/>
        </w:rPr>
        <w:t xml:space="preserve"> </w:t>
      </w:r>
      <w:r w:rsidR="003A3081" w:rsidRPr="009355C2">
        <w:rPr>
          <w:rFonts w:eastAsiaTheme="minorHAnsi"/>
          <w:lang w:eastAsia="en-US"/>
        </w:rPr>
        <w:t xml:space="preserve">set out the </w:t>
      </w:r>
      <w:r w:rsidR="00C14C87" w:rsidRPr="009355C2">
        <w:rPr>
          <w:rFonts w:eastAsiaTheme="minorHAnsi"/>
          <w:lang w:eastAsia="en-US"/>
        </w:rPr>
        <w:t xml:space="preserve">three key </w:t>
      </w:r>
      <w:r w:rsidR="003A3081" w:rsidRPr="009355C2">
        <w:rPr>
          <w:rFonts w:eastAsiaTheme="minorHAnsi"/>
          <w:lang w:eastAsia="en-US"/>
        </w:rPr>
        <w:t>treatment principles</w:t>
      </w:r>
      <w:r w:rsidR="00C14C87" w:rsidRPr="009355C2">
        <w:rPr>
          <w:rFonts w:eastAsiaTheme="minorHAnsi"/>
          <w:lang w:eastAsia="en-US"/>
        </w:rPr>
        <w:t>:</w:t>
      </w:r>
      <w:r w:rsidR="00495E4B" w:rsidRPr="009355C2">
        <w:rPr>
          <w:rFonts w:eastAsiaTheme="minorHAnsi"/>
          <w:lang w:eastAsia="en-US"/>
        </w:rPr>
        <w:t xml:space="preserve"> </w:t>
      </w:r>
      <w:r w:rsidR="008E5861" w:rsidRPr="009355C2">
        <w:rPr>
          <w:rFonts w:eastAsiaTheme="minorHAnsi"/>
          <w:lang w:eastAsia="en-US"/>
        </w:rPr>
        <w:t>firstly,</w:t>
      </w:r>
      <w:r w:rsidR="00C14C87" w:rsidRPr="009355C2">
        <w:rPr>
          <w:rFonts w:eastAsiaTheme="minorHAnsi"/>
          <w:lang w:eastAsia="en-US"/>
        </w:rPr>
        <w:t xml:space="preserve"> </w:t>
      </w:r>
      <w:r w:rsidR="008574DB" w:rsidRPr="009355C2">
        <w:rPr>
          <w:rFonts w:eastAsiaTheme="minorHAnsi"/>
          <w:lang w:eastAsia="en-US"/>
        </w:rPr>
        <w:t>e</w:t>
      </w:r>
      <w:r w:rsidR="00C14C87" w:rsidRPr="009355C2">
        <w:rPr>
          <w:rFonts w:eastAsiaTheme="minorHAnsi"/>
          <w:lang w:eastAsia="en-US"/>
        </w:rPr>
        <w:t>ntering and tracking the client’s immediate and changing experience</w:t>
      </w:r>
      <w:r w:rsidR="008574DB" w:rsidRPr="009355C2">
        <w:rPr>
          <w:rFonts w:eastAsiaTheme="minorHAnsi"/>
          <w:lang w:eastAsia="en-US"/>
        </w:rPr>
        <w:t>;</w:t>
      </w:r>
      <w:r w:rsidR="00C14C87" w:rsidRPr="009355C2">
        <w:rPr>
          <w:rFonts w:eastAsiaTheme="minorHAnsi"/>
          <w:lang w:eastAsia="en-US"/>
        </w:rPr>
        <w:t xml:space="preserve"> </w:t>
      </w:r>
      <w:r w:rsidR="00495E4B" w:rsidRPr="009355C2">
        <w:rPr>
          <w:rFonts w:eastAsiaTheme="minorHAnsi"/>
          <w:lang w:eastAsia="en-US"/>
        </w:rPr>
        <w:t xml:space="preserve">secondly </w:t>
      </w:r>
      <w:r w:rsidR="00C14C87" w:rsidRPr="009355C2">
        <w:rPr>
          <w:rFonts w:eastAsiaTheme="minorHAnsi"/>
          <w:lang w:eastAsia="en-US"/>
        </w:rPr>
        <w:t xml:space="preserve">the therapeutic alliance – communication of empathy, caring and presence and thirdly facilitative involvement in goals and tasks. </w:t>
      </w:r>
      <w:r w:rsidR="006B7458" w:rsidRPr="009355C2">
        <w:rPr>
          <w:rFonts w:eastAsiaTheme="minorHAnsi"/>
          <w:lang w:eastAsia="en-US"/>
        </w:rPr>
        <w:t xml:space="preserve">These three relationship principles and mirrored by three principles relating to </w:t>
      </w:r>
      <w:r w:rsidR="00AD4D0E" w:rsidRPr="009355C2">
        <w:rPr>
          <w:rFonts w:eastAsiaTheme="minorHAnsi"/>
          <w:lang w:eastAsia="en-US"/>
        </w:rPr>
        <w:t>the client’s therapeutic</w:t>
      </w:r>
      <w:r w:rsidR="006B7458" w:rsidRPr="009355C2">
        <w:rPr>
          <w:rFonts w:eastAsiaTheme="minorHAnsi"/>
          <w:lang w:eastAsia="en-US"/>
        </w:rPr>
        <w:t xml:space="preserve"> tasks</w:t>
      </w:r>
      <w:r w:rsidR="008574DB" w:rsidRPr="009355C2">
        <w:rPr>
          <w:rFonts w:eastAsiaTheme="minorHAnsi"/>
          <w:lang w:eastAsia="en-US"/>
        </w:rPr>
        <w:t>.</w:t>
      </w:r>
      <w:r w:rsidR="00851F73" w:rsidRPr="009355C2">
        <w:rPr>
          <w:rFonts w:eastAsiaTheme="minorHAnsi"/>
          <w:lang w:eastAsia="en-US"/>
        </w:rPr>
        <w:t xml:space="preserve"> </w:t>
      </w:r>
      <w:r w:rsidR="0032323B" w:rsidRPr="009355C2">
        <w:rPr>
          <w:rFonts w:eastAsiaTheme="minorHAnsi"/>
          <w:lang w:eastAsia="en-US"/>
        </w:rPr>
        <w:t>Firstly,</w:t>
      </w:r>
      <w:r w:rsidR="006B7458" w:rsidRPr="009355C2">
        <w:rPr>
          <w:rFonts w:eastAsiaTheme="minorHAnsi"/>
          <w:lang w:eastAsia="en-US"/>
        </w:rPr>
        <w:t xml:space="preserve"> </w:t>
      </w:r>
      <w:r w:rsidR="0032323B" w:rsidRPr="009355C2">
        <w:rPr>
          <w:rFonts w:eastAsiaTheme="minorHAnsi"/>
          <w:lang w:eastAsia="en-US"/>
        </w:rPr>
        <w:t>helping the</w:t>
      </w:r>
      <w:r w:rsidR="006B7458" w:rsidRPr="009355C2">
        <w:rPr>
          <w:rFonts w:eastAsiaTheme="minorHAnsi"/>
          <w:lang w:eastAsia="en-US"/>
        </w:rPr>
        <w:t xml:space="preserve"> client </w:t>
      </w:r>
      <w:r w:rsidR="0032323B" w:rsidRPr="009355C2">
        <w:rPr>
          <w:rFonts w:eastAsiaTheme="minorHAnsi"/>
          <w:lang w:eastAsia="en-US"/>
        </w:rPr>
        <w:t>to work</w:t>
      </w:r>
      <w:r w:rsidR="006B7458" w:rsidRPr="009355C2">
        <w:rPr>
          <w:rFonts w:eastAsiaTheme="minorHAnsi"/>
          <w:lang w:eastAsia="en-US"/>
        </w:rPr>
        <w:t xml:space="preserve"> in different ways at different times (honouring the humanistic adherence to pluralism and </w:t>
      </w:r>
      <w:r w:rsidR="0032323B" w:rsidRPr="009355C2">
        <w:rPr>
          <w:rFonts w:eastAsiaTheme="minorHAnsi"/>
          <w:lang w:eastAsia="en-US"/>
        </w:rPr>
        <w:t>recognising that</w:t>
      </w:r>
      <w:r w:rsidR="006B7458" w:rsidRPr="009355C2">
        <w:rPr>
          <w:rFonts w:eastAsiaTheme="minorHAnsi"/>
          <w:lang w:eastAsia="en-US"/>
        </w:rPr>
        <w:t xml:space="preserve"> clients have different ways of productive working)</w:t>
      </w:r>
      <w:r w:rsidR="0032323B" w:rsidRPr="009355C2">
        <w:rPr>
          <w:rFonts w:eastAsiaTheme="minorHAnsi"/>
          <w:lang w:eastAsia="en-US"/>
        </w:rPr>
        <w:t>. Secondly, facilitating</w:t>
      </w:r>
      <w:r w:rsidR="006B7458" w:rsidRPr="009355C2">
        <w:rPr>
          <w:rFonts w:eastAsiaTheme="minorHAnsi"/>
          <w:lang w:eastAsia="en-US"/>
        </w:rPr>
        <w:t xml:space="preserve"> client completion of key therapeutic tasks </w:t>
      </w:r>
      <w:r w:rsidR="0032323B" w:rsidRPr="009355C2">
        <w:rPr>
          <w:rFonts w:eastAsiaTheme="minorHAnsi"/>
          <w:lang w:eastAsia="en-US"/>
        </w:rPr>
        <w:t xml:space="preserve">through tracking progress in session and maintaining the focus on key treatment tasks whilst maintaining flexibility where </w:t>
      </w:r>
      <w:r w:rsidR="0032323B" w:rsidRPr="009355C2">
        <w:rPr>
          <w:rFonts w:eastAsiaTheme="minorHAnsi"/>
          <w:lang w:eastAsia="en-US"/>
        </w:rPr>
        <w:lastRenderedPageBreak/>
        <w:t>necessary</w:t>
      </w:r>
      <w:r w:rsidR="00AD4D0E" w:rsidRPr="009355C2">
        <w:rPr>
          <w:rFonts w:eastAsiaTheme="minorHAnsi"/>
          <w:lang w:eastAsia="en-US"/>
        </w:rPr>
        <w:t xml:space="preserve"> in order </w:t>
      </w:r>
      <w:r w:rsidR="00C452DB" w:rsidRPr="009355C2">
        <w:rPr>
          <w:rFonts w:eastAsiaTheme="minorHAnsi"/>
          <w:lang w:eastAsia="en-US"/>
        </w:rPr>
        <w:t xml:space="preserve">not to damage the </w:t>
      </w:r>
      <w:r w:rsidR="00C164AE" w:rsidRPr="009355C2">
        <w:rPr>
          <w:rFonts w:eastAsiaTheme="minorHAnsi"/>
          <w:lang w:eastAsia="en-US"/>
        </w:rPr>
        <w:t>therapeutic relationship</w:t>
      </w:r>
      <w:r w:rsidR="00AD4D0E" w:rsidRPr="009355C2">
        <w:rPr>
          <w:rFonts w:eastAsiaTheme="minorHAnsi"/>
          <w:lang w:eastAsia="en-US"/>
        </w:rPr>
        <w:t>.</w:t>
      </w:r>
      <w:r w:rsidR="00851F73" w:rsidRPr="009355C2">
        <w:rPr>
          <w:rFonts w:eastAsiaTheme="minorHAnsi"/>
          <w:lang w:eastAsia="en-US"/>
        </w:rPr>
        <w:t xml:space="preserve"> </w:t>
      </w:r>
      <w:r w:rsidR="000C7DB0" w:rsidRPr="009355C2">
        <w:rPr>
          <w:rFonts w:eastAsiaTheme="minorHAnsi"/>
          <w:lang w:eastAsia="en-US"/>
        </w:rPr>
        <w:t>Thirdly, developing</w:t>
      </w:r>
      <w:r w:rsidR="0032323B" w:rsidRPr="009355C2">
        <w:rPr>
          <w:rFonts w:eastAsiaTheme="minorHAnsi"/>
          <w:lang w:eastAsia="en-US"/>
        </w:rPr>
        <w:t xml:space="preserve"> client responsibility and empowerment. The therapist</w:t>
      </w:r>
      <w:r w:rsidR="000C7DB0" w:rsidRPr="009355C2">
        <w:rPr>
          <w:rFonts w:eastAsiaTheme="minorHAnsi"/>
          <w:lang w:eastAsia="en-US"/>
        </w:rPr>
        <w:t xml:space="preserve"> may support the client by offering alternatives to the client regarding activities, goals and tasks provided always that the client is the expert.</w:t>
      </w:r>
      <w:r w:rsidR="00851F73" w:rsidRPr="009355C2">
        <w:rPr>
          <w:rFonts w:eastAsiaTheme="minorHAnsi"/>
          <w:lang w:eastAsia="en-US"/>
        </w:rPr>
        <w:t xml:space="preserve"> </w:t>
      </w:r>
      <w:r w:rsidR="00E62163" w:rsidRPr="009355C2">
        <w:t xml:space="preserve">Supporting a client to receive and be compassionate to painful feelings is the first step in tolerating the negative emotions and self-soothing and also encourages the client to create a working distance from the emotions </w:t>
      </w:r>
      <w:sdt>
        <w:sdtPr>
          <w:rPr>
            <w:b/>
            <w:bCs/>
          </w:rPr>
          <w:id w:val="1012954332"/>
          <w:citation/>
        </w:sdtPr>
        <w:sdtEndPr/>
        <w:sdtContent>
          <w:r w:rsidR="00E62163" w:rsidRPr="009355C2">
            <w:rPr>
              <w:b/>
              <w:bCs/>
            </w:rPr>
            <w:fldChar w:fldCharType="begin"/>
          </w:r>
          <w:r w:rsidR="00925341" w:rsidRPr="009355C2">
            <w:rPr>
              <w:b/>
              <w:bCs/>
            </w:rPr>
            <w:instrText xml:space="preserve">CITATION Gre04 \p 8 \l 2057 </w:instrText>
          </w:r>
          <w:r w:rsidR="00E62163" w:rsidRPr="009355C2">
            <w:rPr>
              <w:b/>
              <w:bCs/>
            </w:rPr>
            <w:fldChar w:fldCharType="separate"/>
          </w:r>
          <w:r w:rsidR="009355C2" w:rsidRPr="009355C2">
            <w:rPr>
              <w:noProof/>
            </w:rPr>
            <w:t>(Greenberg, 2004, p. 8)</w:t>
          </w:r>
          <w:r w:rsidR="00E62163" w:rsidRPr="009355C2">
            <w:rPr>
              <w:b/>
              <w:bCs/>
            </w:rPr>
            <w:fldChar w:fldCharType="end"/>
          </w:r>
        </w:sdtContent>
      </w:sdt>
    </w:p>
    <w:p w14:paraId="1D3588AC" w14:textId="286D765D" w:rsidR="00E62163" w:rsidRPr="009355C2" w:rsidRDefault="00E62163"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 xml:space="preserve">EFT can be divided into three phases of treatment </w:t>
      </w:r>
      <w:r w:rsidR="003A7A42" w:rsidRPr="009355C2">
        <w:rPr>
          <w:rFonts w:ascii="Times New Roman" w:hAnsi="Times New Roman" w:cs="Times New Roman"/>
          <w:noProof/>
          <w:sz w:val="24"/>
          <w:szCs w:val="24"/>
        </w:rPr>
        <w:t>(Greenberg &amp; Watson, 2006)</w:t>
      </w:r>
      <w:r w:rsidRPr="009355C2">
        <w:rPr>
          <w:rFonts w:ascii="Times New Roman" w:hAnsi="Times New Roman" w:cs="Times New Roman"/>
          <w:sz w:val="24"/>
          <w:szCs w:val="24"/>
        </w:rPr>
        <w:t>: bonding and awareness; evoking and exploring and transformation creating alternatives generating new emotions thereby creating new meaning.</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The stages of treatment are firstly bonding and awareness. From the first encounter the therapist displays empathy, unconditional positive regard and acknowledges the importance of the client’s feelings. A shared understanding of the client’s core pain is explored together with the underlying determinants of the client’s symptoms. Secondly emotions and evoked to encourage exploring as deeply as possible and intensifying the emotions where appropriate.</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 xml:space="preserve">If the client has the internal resources to deal with this the therapist can further explain the core pain. Working on avoidance and interruption can also be addressed. Thirdly, transformation and alternatives are addressed having identified the core pain the client shifts to construct alternative ways of responding emotionally cognitively and behaviourally </w:t>
      </w:r>
      <w:sdt>
        <w:sdtPr>
          <w:rPr>
            <w:rFonts w:ascii="Times New Roman" w:hAnsi="Times New Roman" w:cs="Times New Roman"/>
            <w:sz w:val="24"/>
            <w:szCs w:val="24"/>
          </w:rPr>
          <w:id w:val="-812941038"/>
          <w:citation/>
        </w:sdtPr>
        <w:sdtEndPr/>
        <w:sdtContent>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 CITATION Pos06 \l 2057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(Pos &amp; Greenberg, 2006)</w:t>
          </w:r>
          <w:r w:rsidRPr="009355C2">
            <w:rPr>
              <w:rFonts w:ascii="Times New Roman" w:hAnsi="Times New Roman" w:cs="Times New Roman"/>
              <w:sz w:val="24"/>
              <w:szCs w:val="24"/>
            </w:rPr>
            <w:fldChar w:fldCharType="end"/>
          </w:r>
        </w:sdtContent>
      </w:sdt>
      <w:r w:rsidRPr="009355C2">
        <w:rPr>
          <w:rFonts w:ascii="Times New Roman" w:hAnsi="Times New Roman" w:cs="Times New Roman"/>
          <w:sz w:val="24"/>
          <w:szCs w:val="24"/>
        </w:rPr>
        <w:t>. Empathic exploration and marker tasks are widely used to gain as great an understanding as possible of the client’s interior world.</w:t>
      </w:r>
      <w:r w:rsidR="00851F73" w:rsidRPr="009355C2">
        <w:rPr>
          <w:rFonts w:ascii="Times New Roman" w:hAnsi="Times New Roman" w:cs="Times New Roman"/>
          <w:sz w:val="24"/>
          <w:szCs w:val="24"/>
        </w:rPr>
        <w:t xml:space="preserve"> </w:t>
      </w:r>
    </w:p>
    <w:p w14:paraId="4AC7567A" w14:textId="29F485AF" w:rsidR="00645DF1" w:rsidRPr="009355C2" w:rsidRDefault="002F4A5A"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 xml:space="preserve">The therapist does </w:t>
      </w:r>
      <w:r w:rsidR="00C14C87" w:rsidRPr="009355C2">
        <w:rPr>
          <w:rFonts w:eastAsiaTheme="minorHAnsi"/>
          <w:lang w:eastAsia="en-US"/>
        </w:rPr>
        <w:t xml:space="preserve">not </w:t>
      </w:r>
      <w:r w:rsidRPr="009355C2">
        <w:rPr>
          <w:rFonts w:eastAsiaTheme="minorHAnsi"/>
          <w:lang w:eastAsia="en-US"/>
        </w:rPr>
        <w:t>evaluate for truth, appropriateness or psychopathology. There is no attempt to interpret patterns, drives or defences or to challenge irrational beliefs.</w:t>
      </w:r>
      <w:r w:rsidR="00851F73" w:rsidRPr="009355C2">
        <w:rPr>
          <w:rFonts w:eastAsiaTheme="minorHAnsi"/>
          <w:lang w:eastAsia="en-US"/>
        </w:rPr>
        <w:t xml:space="preserve"> </w:t>
      </w:r>
      <w:r w:rsidRPr="009355C2">
        <w:rPr>
          <w:rFonts w:eastAsiaTheme="minorHAnsi"/>
          <w:lang w:eastAsia="en-US"/>
        </w:rPr>
        <w:t xml:space="preserve">Acceptance and trust in the client’s self-understanding and growth tendencies </w:t>
      </w:r>
      <w:r w:rsidR="00232037" w:rsidRPr="009355C2">
        <w:rPr>
          <w:rFonts w:eastAsiaTheme="minorHAnsi"/>
          <w:lang w:eastAsia="en-US"/>
        </w:rPr>
        <w:t xml:space="preserve">is critical </w:t>
      </w:r>
      <w:sdt>
        <w:sdtPr>
          <w:rPr>
            <w:rFonts w:eastAsiaTheme="minorHAnsi"/>
            <w:lang w:eastAsia="en-US"/>
          </w:rPr>
          <w:id w:val="-598790792"/>
          <w:citation/>
        </w:sdtPr>
        <w:sdtEndPr/>
        <w:sdtContent>
          <w:r w:rsidRPr="009355C2">
            <w:rPr>
              <w:rFonts w:eastAsiaTheme="minorHAnsi"/>
              <w:lang w:eastAsia="en-US"/>
            </w:rPr>
            <w:fldChar w:fldCharType="begin"/>
          </w:r>
          <w:r w:rsidRPr="009355C2">
            <w:rPr>
              <w:rFonts w:eastAsiaTheme="minorHAnsi"/>
              <w:lang w:eastAsia="en-US"/>
            </w:rPr>
            <w:instrText xml:space="preserve"> CITATION Pes97 \l 2057 </w:instrText>
          </w:r>
          <w:r w:rsidRPr="009355C2">
            <w:rPr>
              <w:rFonts w:eastAsiaTheme="minorHAnsi"/>
              <w:lang w:eastAsia="en-US"/>
            </w:rPr>
            <w:fldChar w:fldCharType="separate"/>
          </w:r>
          <w:r w:rsidR="009355C2" w:rsidRPr="009355C2">
            <w:rPr>
              <w:rFonts w:eastAsiaTheme="minorHAnsi"/>
              <w:noProof/>
              <w:lang w:eastAsia="en-US"/>
            </w:rPr>
            <w:t>(Peshken &amp; Johnson, 1997)</w:t>
          </w:r>
          <w:r w:rsidRPr="009355C2">
            <w:rPr>
              <w:rFonts w:eastAsiaTheme="minorHAnsi"/>
              <w:lang w:eastAsia="en-US"/>
            </w:rPr>
            <w:fldChar w:fldCharType="end"/>
          </w:r>
        </w:sdtContent>
      </w:sdt>
      <w:r w:rsidR="00232037" w:rsidRPr="009355C2">
        <w:rPr>
          <w:rFonts w:eastAsiaTheme="minorHAnsi"/>
          <w:lang w:eastAsia="en-US"/>
        </w:rPr>
        <w:t xml:space="preserve">. </w:t>
      </w:r>
      <w:r w:rsidR="00FD67A7" w:rsidRPr="009355C2">
        <w:rPr>
          <w:rFonts w:eastAsiaTheme="minorHAnsi"/>
          <w:lang w:eastAsia="en-US"/>
        </w:rPr>
        <w:t>Additionally,</w:t>
      </w:r>
      <w:r w:rsidR="00232037" w:rsidRPr="009355C2">
        <w:rPr>
          <w:rFonts w:eastAsiaTheme="minorHAnsi"/>
          <w:lang w:eastAsia="en-US"/>
        </w:rPr>
        <w:t xml:space="preserve"> presence </w:t>
      </w:r>
      <w:r w:rsidR="00FD67A7" w:rsidRPr="009355C2">
        <w:rPr>
          <w:rFonts w:eastAsiaTheme="minorHAnsi"/>
          <w:lang w:eastAsia="en-US"/>
        </w:rPr>
        <w:t>and authenticity encourage</w:t>
      </w:r>
      <w:r w:rsidR="00232037" w:rsidRPr="009355C2">
        <w:rPr>
          <w:rFonts w:eastAsiaTheme="minorHAnsi"/>
          <w:lang w:eastAsia="en-US"/>
        </w:rPr>
        <w:t xml:space="preserve"> </w:t>
      </w:r>
      <w:r w:rsidR="00FD67A7" w:rsidRPr="009355C2">
        <w:rPr>
          <w:rFonts w:eastAsiaTheme="minorHAnsi"/>
          <w:lang w:eastAsia="en-US"/>
        </w:rPr>
        <w:t xml:space="preserve">openness and risk taking and diminish the client’s sense of </w:t>
      </w:r>
      <w:r w:rsidR="00022C2B" w:rsidRPr="009355C2">
        <w:rPr>
          <w:rFonts w:eastAsiaTheme="minorHAnsi"/>
          <w:lang w:eastAsia="en-US"/>
        </w:rPr>
        <w:t>isolation</w:t>
      </w:r>
      <w:r w:rsidR="00232037" w:rsidRPr="009355C2">
        <w:rPr>
          <w:rFonts w:eastAsiaTheme="minorHAnsi"/>
          <w:lang w:eastAsia="en-US"/>
        </w:rPr>
        <w:t xml:space="preserve"> </w:t>
      </w:r>
      <w:sdt>
        <w:sdtPr>
          <w:rPr>
            <w:rFonts w:eastAsiaTheme="minorHAnsi"/>
            <w:lang w:eastAsia="en-US"/>
          </w:rPr>
          <w:id w:val="1843890795"/>
          <w:citation/>
        </w:sdtPr>
        <w:sdtEndPr/>
        <w:sdtContent>
          <w:r w:rsidR="00232037" w:rsidRPr="009355C2">
            <w:rPr>
              <w:rFonts w:eastAsiaTheme="minorHAnsi"/>
              <w:lang w:eastAsia="en-US"/>
            </w:rPr>
            <w:fldChar w:fldCharType="begin"/>
          </w:r>
          <w:r w:rsidR="00232037" w:rsidRPr="009355C2">
            <w:rPr>
              <w:rFonts w:eastAsiaTheme="minorHAnsi"/>
              <w:lang w:eastAsia="en-US"/>
            </w:rPr>
            <w:instrText xml:space="preserve"> CITATION May89 \l 2057 </w:instrText>
          </w:r>
          <w:r w:rsidR="00232037" w:rsidRPr="009355C2">
            <w:rPr>
              <w:rFonts w:eastAsiaTheme="minorHAnsi"/>
              <w:lang w:eastAsia="en-US"/>
            </w:rPr>
            <w:fldChar w:fldCharType="separate"/>
          </w:r>
          <w:r w:rsidR="009355C2" w:rsidRPr="009355C2">
            <w:rPr>
              <w:rFonts w:eastAsiaTheme="minorHAnsi"/>
              <w:noProof/>
              <w:lang w:eastAsia="en-US"/>
            </w:rPr>
            <w:t>(May &amp; Yalom, 1989)</w:t>
          </w:r>
          <w:r w:rsidR="00232037" w:rsidRPr="009355C2">
            <w:rPr>
              <w:rFonts w:eastAsiaTheme="minorHAnsi"/>
              <w:lang w:eastAsia="en-US"/>
            </w:rPr>
            <w:fldChar w:fldCharType="end"/>
          </w:r>
        </w:sdtContent>
      </w:sdt>
      <w:r w:rsidR="00FD67A7" w:rsidRPr="009355C2">
        <w:rPr>
          <w:rFonts w:eastAsiaTheme="minorHAnsi"/>
          <w:lang w:eastAsia="en-US"/>
        </w:rPr>
        <w:t>.</w:t>
      </w:r>
      <w:r w:rsidR="00851F73" w:rsidRPr="009355C2">
        <w:rPr>
          <w:rFonts w:eastAsiaTheme="minorHAnsi"/>
          <w:lang w:eastAsia="en-US"/>
        </w:rPr>
        <w:t xml:space="preserve"> </w:t>
      </w:r>
      <w:r w:rsidR="00022C2B" w:rsidRPr="009355C2">
        <w:rPr>
          <w:rFonts w:eastAsiaTheme="minorHAnsi"/>
          <w:lang w:eastAsia="en-US"/>
        </w:rPr>
        <w:t xml:space="preserve">Client and therapist will agree in session tasks and overall </w:t>
      </w:r>
      <w:r w:rsidR="00260C2D" w:rsidRPr="009355C2">
        <w:rPr>
          <w:rFonts w:eastAsiaTheme="minorHAnsi"/>
          <w:lang w:eastAsia="en-US"/>
        </w:rPr>
        <w:t>goals – it is</w:t>
      </w:r>
      <w:r w:rsidR="00311F92" w:rsidRPr="009355C2">
        <w:rPr>
          <w:rFonts w:eastAsiaTheme="minorHAnsi"/>
          <w:lang w:eastAsia="en-US"/>
        </w:rPr>
        <w:t xml:space="preserve">, however, </w:t>
      </w:r>
      <w:r w:rsidR="00260C2D" w:rsidRPr="009355C2">
        <w:rPr>
          <w:rFonts w:eastAsiaTheme="minorHAnsi"/>
          <w:lang w:eastAsia="en-US"/>
        </w:rPr>
        <w:t xml:space="preserve">important to remember that ultimately </w:t>
      </w:r>
      <w:r w:rsidR="00260C2D" w:rsidRPr="009355C2">
        <w:rPr>
          <w:rFonts w:eastAsiaTheme="minorHAnsi"/>
          <w:lang w:eastAsia="en-US"/>
        </w:rPr>
        <w:lastRenderedPageBreak/>
        <w:t>it is the client who is self-determining.</w:t>
      </w:r>
      <w:r w:rsidR="00851F73" w:rsidRPr="009355C2">
        <w:rPr>
          <w:rFonts w:eastAsiaTheme="minorHAnsi"/>
          <w:lang w:eastAsia="en-US"/>
        </w:rPr>
        <w:t xml:space="preserve"> </w:t>
      </w:r>
      <w:r w:rsidR="00260C2D" w:rsidRPr="009355C2">
        <w:rPr>
          <w:rFonts w:eastAsiaTheme="minorHAnsi"/>
          <w:lang w:eastAsia="en-US"/>
        </w:rPr>
        <w:t>The therapist remains collaborative and non-expert</w:t>
      </w:r>
      <w:r w:rsidR="00C14C87" w:rsidRPr="009355C2">
        <w:rPr>
          <w:rFonts w:eastAsiaTheme="minorHAnsi"/>
          <w:lang w:eastAsia="en-US"/>
        </w:rPr>
        <w:t xml:space="preserve"> and offers unconditional support.</w:t>
      </w:r>
      <w:r w:rsidR="00851F73" w:rsidRPr="009355C2">
        <w:rPr>
          <w:rFonts w:eastAsiaTheme="minorHAnsi"/>
          <w:lang w:eastAsia="en-US"/>
        </w:rPr>
        <w:t xml:space="preserve"> </w:t>
      </w:r>
      <w:r w:rsidR="00645DF1" w:rsidRPr="009355C2">
        <w:rPr>
          <w:rFonts w:eastAsiaTheme="minorHAnsi"/>
          <w:lang w:eastAsia="en-US"/>
        </w:rPr>
        <w:t xml:space="preserve">Therapists attend to a client's needs and </w:t>
      </w:r>
      <w:r w:rsidR="002A2391" w:rsidRPr="009355C2">
        <w:rPr>
          <w:rFonts w:eastAsiaTheme="minorHAnsi"/>
          <w:lang w:eastAsia="en-US"/>
        </w:rPr>
        <w:t>current</w:t>
      </w:r>
      <w:r w:rsidR="00645DF1" w:rsidRPr="009355C2">
        <w:rPr>
          <w:rFonts w:eastAsiaTheme="minorHAnsi"/>
          <w:lang w:eastAsia="en-US"/>
        </w:rPr>
        <w:t xml:space="preserve"> state to recognise how that client works at different times</w:t>
      </w:r>
      <w:r w:rsidR="002A2391" w:rsidRPr="009355C2">
        <w:rPr>
          <w:rFonts w:eastAsiaTheme="minorHAnsi"/>
          <w:lang w:eastAsia="en-US"/>
        </w:rPr>
        <w:t xml:space="preserve"> which is referred to as </w:t>
      </w:r>
      <w:r w:rsidR="00311F92" w:rsidRPr="009355C2">
        <w:rPr>
          <w:rFonts w:eastAsiaTheme="minorHAnsi"/>
          <w:lang w:eastAsia="en-US"/>
        </w:rPr>
        <w:t xml:space="preserve">the </w:t>
      </w:r>
      <w:r w:rsidR="00645DF1" w:rsidRPr="009355C2">
        <w:rPr>
          <w:rFonts w:eastAsiaTheme="minorHAnsi"/>
          <w:lang w:eastAsia="en-US"/>
        </w:rPr>
        <w:t>experiential microprocess.</w:t>
      </w:r>
      <w:r w:rsidR="00851F73" w:rsidRPr="009355C2">
        <w:rPr>
          <w:rFonts w:eastAsiaTheme="minorHAnsi"/>
          <w:lang w:eastAsia="en-US"/>
        </w:rPr>
        <w:t xml:space="preserve"> </w:t>
      </w:r>
    </w:p>
    <w:p w14:paraId="36954390" w14:textId="14480072" w:rsidR="00260C2D" w:rsidRPr="009355C2" w:rsidRDefault="00E652D1"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Prominent academics</w:t>
      </w:r>
      <w:r w:rsidR="00816378" w:rsidRPr="009355C2">
        <w:rPr>
          <w:rFonts w:eastAsiaTheme="minorHAnsi"/>
          <w:lang w:eastAsia="en-US"/>
        </w:rPr>
        <w:t xml:space="preserve"> </w:t>
      </w:r>
      <w:r w:rsidRPr="009355C2">
        <w:rPr>
          <w:rFonts w:eastAsiaTheme="minorHAnsi"/>
          <w:lang w:eastAsia="en-US"/>
        </w:rPr>
        <w:t xml:space="preserve">have </w:t>
      </w:r>
      <w:r w:rsidR="002A2391" w:rsidRPr="009355C2">
        <w:rPr>
          <w:rFonts w:eastAsiaTheme="minorHAnsi"/>
          <w:lang w:eastAsia="en-US"/>
        </w:rPr>
        <w:t>categorised emotional</w:t>
      </w:r>
      <w:r w:rsidR="00816378" w:rsidRPr="009355C2">
        <w:rPr>
          <w:rFonts w:eastAsiaTheme="minorHAnsi"/>
          <w:lang w:eastAsia="en-US"/>
        </w:rPr>
        <w:t xml:space="preserve"> responses into primary adaptive, primary maladaptive, secondary reactive and instrumental</w:t>
      </w:r>
      <w:r w:rsidR="00805607" w:rsidRPr="009355C2">
        <w:rPr>
          <w:rFonts w:eastAsiaTheme="minorHAnsi"/>
          <w:lang w:eastAsia="en-US"/>
        </w:rPr>
        <w:t xml:space="preserve"> </w:t>
      </w:r>
      <w:sdt>
        <w:sdtPr>
          <w:rPr>
            <w:rFonts w:eastAsiaTheme="minorHAnsi"/>
            <w:lang w:eastAsia="en-US"/>
          </w:rPr>
          <w:id w:val="1260252279"/>
          <w:citation/>
        </w:sdtPr>
        <w:sdtEndPr/>
        <w:sdtContent>
          <w:r w:rsidR="00AC3A85" w:rsidRPr="009355C2">
            <w:rPr>
              <w:rFonts w:eastAsiaTheme="minorHAnsi"/>
              <w:lang w:eastAsia="en-US"/>
            </w:rPr>
            <w:fldChar w:fldCharType="begin"/>
          </w:r>
          <w:r w:rsidR="0086698A" w:rsidRPr="009355C2">
            <w:rPr>
              <w:rFonts w:eastAsiaTheme="minorHAnsi"/>
              <w:lang w:eastAsia="en-US"/>
            </w:rPr>
            <w:instrText xml:space="preserve">CITATION Gol25 \l 2057 </w:instrText>
          </w:r>
          <w:r w:rsidR="00AC3A85" w:rsidRPr="009355C2">
            <w:rPr>
              <w:rFonts w:eastAsiaTheme="minorHAnsi"/>
              <w:lang w:eastAsia="en-US"/>
            </w:rPr>
            <w:fldChar w:fldCharType="separate"/>
          </w:r>
          <w:r w:rsidR="009355C2" w:rsidRPr="009355C2">
            <w:rPr>
              <w:rFonts w:eastAsiaTheme="minorHAnsi"/>
              <w:noProof/>
              <w:lang w:eastAsia="en-US"/>
            </w:rPr>
            <w:t>(Goldman &amp; Greenberg, 2015)</w:t>
          </w:r>
          <w:r w:rsidR="00AC3A85" w:rsidRPr="009355C2">
            <w:rPr>
              <w:rFonts w:eastAsiaTheme="minorHAnsi"/>
              <w:lang w:eastAsia="en-US"/>
            </w:rPr>
            <w:fldChar w:fldCharType="end"/>
          </w:r>
        </w:sdtContent>
      </w:sdt>
      <w:r w:rsidR="008574DB" w:rsidRPr="009355C2">
        <w:rPr>
          <w:rFonts w:eastAsiaTheme="minorHAnsi"/>
          <w:lang w:eastAsia="en-US"/>
        </w:rPr>
        <w:t xml:space="preserve">. Primary adaptive is an initial emotional response to a stimulus, for example, fear is an adaptive emotion to a </w:t>
      </w:r>
      <w:r w:rsidR="00C164AE" w:rsidRPr="009355C2">
        <w:rPr>
          <w:rFonts w:eastAsiaTheme="minorHAnsi"/>
          <w:lang w:eastAsia="en-US"/>
        </w:rPr>
        <w:t xml:space="preserve">threat </w:t>
      </w:r>
      <w:r w:rsidR="00AF6F0A" w:rsidRPr="009355C2">
        <w:rPr>
          <w:rFonts w:eastAsiaTheme="minorHAnsi"/>
          <w:lang w:eastAsia="en-US"/>
        </w:rPr>
        <w:t>(</w:t>
      </w:r>
      <w:r w:rsidR="00A7705F" w:rsidRPr="009355C2">
        <w:rPr>
          <w:rFonts w:eastAsiaTheme="minorHAnsi"/>
          <w:lang w:eastAsia="en-US"/>
        </w:rPr>
        <w:t>Elliot</w:t>
      </w:r>
      <w:r w:rsidR="00B2133F" w:rsidRPr="009355C2">
        <w:rPr>
          <w:rFonts w:eastAsiaTheme="minorHAnsi"/>
          <w:lang w:eastAsia="en-US"/>
        </w:rPr>
        <w:t xml:space="preserve"> </w:t>
      </w:r>
      <w:r w:rsidR="00A7705F" w:rsidRPr="009355C2">
        <w:rPr>
          <w:rFonts w:eastAsiaTheme="minorHAnsi"/>
          <w:lang w:eastAsia="en-US"/>
        </w:rPr>
        <w:t>R. et al.  (2004)</w:t>
      </w:r>
      <w:r w:rsidR="008574DB" w:rsidRPr="009355C2">
        <w:rPr>
          <w:rFonts w:eastAsiaTheme="minorHAnsi"/>
          <w:lang w:eastAsia="en-US"/>
        </w:rPr>
        <w:t xml:space="preserve"> p</w:t>
      </w:r>
      <w:r w:rsidR="00AF6F0A" w:rsidRPr="009355C2">
        <w:rPr>
          <w:rFonts w:eastAsiaTheme="minorHAnsi"/>
          <w:lang w:eastAsia="en-US"/>
        </w:rPr>
        <w:t>.</w:t>
      </w:r>
      <w:r w:rsidR="008574DB" w:rsidRPr="009355C2">
        <w:rPr>
          <w:rFonts w:eastAsiaTheme="minorHAnsi"/>
          <w:lang w:eastAsia="en-US"/>
        </w:rPr>
        <w:t>41</w:t>
      </w:r>
      <w:r w:rsidR="00AF6F0A" w:rsidRPr="009355C2">
        <w:rPr>
          <w:rFonts w:eastAsiaTheme="minorHAnsi"/>
          <w:b/>
          <w:bCs/>
          <w:lang w:eastAsia="en-US"/>
        </w:rPr>
        <w:t>)</w:t>
      </w:r>
      <w:r w:rsidR="00AF6F0A" w:rsidRPr="009355C2">
        <w:rPr>
          <w:rFonts w:eastAsiaTheme="minorHAnsi"/>
          <w:lang w:eastAsia="en-US"/>
        </w:rPr>
        <w:t xml:space="preserve">. </w:t>
      </w:r>
      <w:r w:rsidR="00504D40" w:rsidRPr="009355C2">
        <w:rPr>
          <w:rFonts w:eastAsiaTheme="minorHAnsi"/>
          <w:lang w:eastAsia="en-US"/>
        </w:rPr>
        <w:t xml:space="preserve">Primary maladaptive emotions derive from </w:t>
      </w:r>
      <w:r w:rsidR="00984494" w:rsidRPr="009355C2">
        <w:rPr>
          <w:rFonts w:eastAsiaTheme="minorHAnsi"/>
          <w:lang w:eastAsia="en-US"/>
        </w:rPr>
        <w:t>emotion</w:t>
      </w:r>
      <w:r w:rsidR="00504D40" w:rsidRPr="009355C2">
        <w:rPr>
          <w:rFonts w:eastAsiaTheme="minorHAnsi"/>
          <w:lang w:eastAsia="en-US"/>
        </w:rPr>
        <w:t xml:space="preserve"> schemes which are no longer useful or appropriate, for example insecurity or shame</w:t>
      </w:r>
      <w:r w:rsidR="00A44A84" w:rsidRPr="009355C2">
        <w:rPr>
          <w:rFonts w:eastAsiaTheme="minorHAnsi"/>
          <w:lang w:eastAsia="en-US"/>
        </w:rPr>
        <w:t xml:space="preserve">. Secondary reactive responses are emotion caused by the primary adaptive or maladaptive response, that is, the second emotion for example being sad about a prior reaction of sadness or it may be a defence mechanism, for example becoming angry when feeling vulnerable </w:t>
      </w:r>
      <w:r w:rsidR="004B1D10" w:rsidRPr="009355C2">
        <w:rPr>
          <w:rFonts w:eastAsiaTheme="minorHAnsi"/>
          <w:lang w:eastAsia="en-US"/>
        </w:rPr>
        <w:t>is a prevalent</w:t>
      </w:r>
      <w:r w:rsidR="00A44A84" w:rsidRPr="009355C2">
        <w:rPr>
          <w:rFonts w:eastAsiaTheme="minorHAnsi"/>
          <w:lang w:eastAsia="en-US"/>
        </w:rPr>
        <w:t xml:space="preserve"> response amongst men. Instrumental emotion is a learned response which was created to </w:t>
      </w:r>
      <w:r w:rsidR="00311F92" w:rsidRPr="009355C2">
        <w:rPr>
          <w:rFonts w:eastAsiaTheme="minorHAnsi"/>
          <w:lang w:eastAsia="en-US"/>
        </w:rPr>
        <w:t>elicit</w:t>
      </w:r>
      <w:r w:rsidR="00A44A84" w:rsidRPr="009355C2">
        <w:rPr>
          <w:rFonts w:eastAsiaTheme="minorHAnsi"/>
          <w:lang w:eastAsia="en-US"/>
        </w:rPr>
        <w:t xml:space="preserve"> a specific response from another, for example gaining attention</w:t>
      </w:r>
      <w:r w:rsidR="00B776F4" w:rsidRPr="009355C2">
        <w:rPr>
          <w:rFonts w:eastAsiaTheme="minorHAnsi"/>
          <w:lang w:eastAsia="en-US"/>
        </w:rPr>
        <w:t xml:space="preserve">. </w:t>
      </w:r>
      <w:r w:rsidR="00076BFA" w:rsidRPr="009355C2">
        <w:rPr>
          <w:rFonts w:eastAsiaTheme="minorHAnsi"/>
          <w:lang w:eastAsia="en-US"/>
        </w:rPr>
        <w:t>Maladaptive feelings are unchanging old, habitual feelings such as loneliness, sadness, abandonment, worthlessness and shameful inadequacy</w:t>
      </w:r>
      <w:r w:rsidR="001F5368" w:rsidRPr="009355C2">
        <w:rPr>
          <w:rFonts w:eastAsiaTheme="minorHAnsi"/>
          <w:lang w:eastAsia="en-US"/>
        </w:rPr>
        <w:t xml:space="preserve">. </w:t>
      </w:r>
      <w:r w:rsidR="004B1D10" w:rsidRPr="009355C2">
        <w:rPr>
          <w:rFonts w:eastAsiaTheme="minorHAnsi"/>
          <w:lang w:eastAsia="en-US"/>
        </w:rPr>
        <w:t>Maladaptive anger can be undone by adaptive sadness which can be turned into acceptance</w:t>
      </w:r>
      <w:r w:rsidR="00311F92" w:rsidRPr="009355C2">
        <w:rPr>
          <w:rFonts w:eastAsiaTheme="minorHAnsi"/>
          <w:lang w:eastAsia="en-US"/>
        </w:rPr>
        <w:t>.</w:t>
      </w:r>
      <w:r w:rsidR="00851F73" w:rsidRPr="009355C2">
        <w:rPr>
          <w:rFonts w:eastAsiaTheme="minorHAnsi"/>
          <w:lang w:eastAsia="en-US"/>
        </w:rPr>
        <w:t xml:space="preserve"> </w:t>
      </w:r>
      <w:sdt>
        <w:sdtPr>
          <w:rPr>
            <w:rFonts w:eastAsiaTheme="minorHAnsi"/>
            <w:b/>
            <w:bCs/>
            <w:lang w:eastAsia="en-US"/>
          </w:rPr>
          <w:id w:val="-1560090453"/>
          <w:citation/>
        </w:sdtPr>
        <w:sdtEndPr/>
        <w:sdtContent>
          <w:r w:rsidR="00311F92" w:rsidRPr="009355C2">
            <w:rPr>
              <w:rFonts w:eastAsiaTheme="minorHAnsi"/>
              <w:b/>
              <w:bCs/>
              <w:lang w:eastAsia="en-US"/>
            </w:rPr>
            <w:fldChar w:fldCharType="begin"/>
          </w:r>
          <w:r w:rsidR="00925341" w:rsidRPr="009355C2">
            <w:rPr>
              <w:rFonts w:eastAsiaTheme="minorHAnsi"/>
              <w:b/>
              <w:bCs/>
              <w:lang w:eastAsia="en-US"/>
            </w:rPr>
            <w:instrText xml:space="preserve">CITATION Gre04 \p 8-12 \l 2057 </w:instrText>
          </w:r>
          <w:r w:rsidR="00311F92" w:rsidRPr="009355C2">
            <w:rPr>
              <w:rFonts w:eastAsiaTheme="minorHAnsi"/>
              <w:b/>
              <w:bCs/>
              <w:lang w:eastAsia="en-US"/>
            </w:rPr>
            <w:fldChar w:fldCharType="separate"/>
          </w:r>
          <w:r w:rsidR="009355C2" w:rsidRPr="009355C2">
            <w:rPr>
              <w:rFonts w:eastAsiaTheme="minorHAnsi"/>
              <w:noProof/>
              <w:lang w:eastAsia="en-US"/>
            </w:rPr>
            <w:t>(Greenberg, 2004, pp. 8-12)</w:t>
          </w:r>
          <w:r w:rsidR="00311F92" w:rsidRPr="009355C2">
            <w:rPr>
              <w:rFonts w:eastAsiaTheme="minorHAnsi"/>
              <w:b/>
              <w:bCs/>
              <w:lang w:eastAsia="en-US"/>
            </w:rPr>
            <w:fldChar w:fldCharType="end"/>
          </w:r>
        </w:sdtContent>
      </w:sdt>
      <w:r w:rsidR="00925341" w:rsidRPr="009355C2">
        <w:rPr>
          <w:rFonts w:eastAsiaTheme="minorHAnsi"/>
          <w:b/>
          <w:bCs/>
          <w:lang w:eastAsia="en-US"/>
        </w:rPr>
        <w:t xml:space="preserve">. </w:t>
      </w:r>
      <w:r w:rsidR="00311F92" w:rsidRPr="009355C2">
        <w:rPr>
          <w:rFonts w:eastAsiaTheme="minorHAnsi"/>
          <w:lang w:eastAsia="en-US"/>
        </w:rPr>
        <w:t xml:space="preserve"> </w:t>
      </w:r>
      <w:r w:rsidR="00771F1A" w:rsidRPr="009355C2">
        <w:rPr>
          <w:rFonts w:eastAsiaTheme="minorHAnsi"/>
          <w:lang w:eastAsia="en-US"/>
        </w:rPr>
        <w:t>A therapist’s awareness of their own shame and shame anxiety might also enable therapists to b</w:t>
      </w:r>
      <w:r w:rsidR="00311F92" w:rsidRPr="009355C2">
        <w:rPr>
          <w:rFonts w:eastAsiaTheme="minorHAnsi"/>
          <w:lang w:eastAsia="en-US"/>
        </w:rPr>
        <w:t>e</w:t>
      </w:r>
      <w:r w:rsidR="00771F1A" w:rsidRPr="009355C2">
        <w:rPr>
          <w:rFonts w:eastAsiaTheme="minorHAnsi"/>
          <w:lang w:eastAsia="en-US"/>
        </w:rPr>
        <w:t xml:space="preserve"> open in acknowledging their contribution to disruptions and impasses in the therapy process </w:t>
      </w:r>
      <w:sdt>
        <w:sdtPr>
          <w:rPr>
            <w:rFonts w:eastAsiaTheme="minorHAnsi"/>
            <w:lang w:eastAsia="en-US"/>
          </w:rPr>
          <w:id w:val="-1629704543"/>
          <w:citation/>
        </w:sdtPr>
        <w:sdtEndPr/>
        <w:sdtContent>
          <w:r w:rsidR="00771F1A" w:rsidRPr="009355C2">
            <w:rPr>
              <w:rFonts w:eastAsiaTheme="minorHAnsi"/>
              <w:lang w:eastAsia="en-US"/>
            </w:rPr>
            <w:fldChar w:fldCharType="begin"/>
          </w:r>
          <w:r w:rsidR="00771F1A" w:rsidRPr="009355C2">
            <w:rPr>
              <w:rFonts w:eastAsiaTheme="minorHAnsi"/>
              <w:lang w:eastAsia="en-US"/>
            </w:rPr>
            <w:instrText xml:space="preserve"> CITATION Jac96 \l 2057 </w:instrText>
          </w:r>
          <w:r w:rsidR="00771F1A" w:rsidRPr="009355C2">
            <w:rPr>
              <w:rFonts w:eastAsiaTheme="minorHAnsi"/>
              <w:lang w:eastAsia="en-US"/>
            </w:rPr>
            <w:fldChar w:fldCharType="separate"/>
          </w:r>
          <w:r w:rsidR="009355C2" w:rsidRPr="009355C2">
            <w:rPr>
              <w:rFonts w:eastAsiaTheme="minorHAnsi"/>
              <w:noProof/>
              <w:lang w:eastAsia="en-US"/>
            </w:rPr>
            <w:t>(Jacobs , 1996)</w:t>
          </w:r>
          <w:r w:rsidR="00771F1A" w:rsidRPr="009355C2">
            <w:rPr>
              <w:rFonts w:eastAsiaTheme="minorHAnsi"/>
              <w:lang w:eastAsia="en-US"/>
            </w:rPr>
            <w:fldChar w:fldCharType="end"/>
          </w:r>
        </w:sdtContent>
      </w:sdt>
      <w:r w:rsidR="0000390D" w:rsidRPr="009355C2">
        <w:rPr>
          <w:rFonts w:eastAsiaTheme="minorHAnsi"/>
          <w:lang w:eastAsia="en-US"/>
        </w:rPr>
        <w:t xml:space="preserve">. </w:t>
      </w:r>
      <w:r w:rsidR="00B84604" w:rsidRPr="009355C2">
        <w:rPr>
          <w:rFonts w:eastAsiaTheme="minorHAnsi"/>
          <w:lang w:eastAsia="en-US"/>
        </w:rPr>
        <w:t>The fundamental principle of transformation is the replacing of one emotion for another.</w:t>
      </w:r>
      <w:r w:rsidR="00851F73" w:rsidRPr="009355C2">
        <w:rPr>
          <w:rFonts w:eastAsiaTheme="minorHAnsi"/>
          <w:lang w:eastAsia="en-US"/>
        </w:rPr>
        <w:t xml:space="preserve"> </w:t>
      </w:r>
      <w:r w:rsidR="00B84604" w:rsidRPr="009355C2">
        <w:rPr>
          <w:rFonts w:eastAsiaTheme="minorHAnsi"/>
          <w:lang w:eastAsia="en-US"/>
        </w:rPr>
        <w:t>Emotion is the agent for change in that a maladaptive emotion can be replaced with an adaptive emotion – the maladaptive emotion is undone by a more adaptive emotion.</w:t>
      </w:r>
    </w:p>
    <w:p w14:paraId="13FB2380" w14:textId="58856E69" w:rsidR="006B29F5" w:rsidRPr="009355C2" w:rsidRDefault="00311F92"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I</w:t>
      </w:r>
      <w:r w:rsidR="009C20A6" w:rsidRPr="009355C2">
        <w:rPr>
          <w:rFonts w:eastAsiaTheme="minorHAnsi"/>
          <w:lang w:eastAsia="en-US"/>
        </w:rPr>
        <w:t xml:space="preserve">n </w:t>
      </w:r>
      <w:r w:rsidR="00F7119C" w:rsidRPr="009355C2">
        <w:rPr>
          <w:rFonts w:eastAsiaTheme="minorHAnsi"/>
          <w:lang w:eastAsia="en-US"/>
        </w:rPr>
        <w:t>order to access emotions an EFT therapist will utilize markers</w:t>
      </w:r>
      <w:r w:rsidR="009C20A6" w:rsidRPr="009355C2">
        <w:rPr>
          <w:rFonts w:eastAsiaTheme="minorHAnsi"/>
          <w:lang w:eastAsia="en-US"/>
        </w:rPr>
        <w:t>.</w:t>
      </w:r>
      <w:r w:rsidR="00851F73" w:rsidRPr="009355C2">
        <w:rPr>
          <w:rFonts w:eastAsiaTheme="minorHAnsi"/>
          <w:lang w:eastAsia="en-US"/>
        </w:rPr>
        <w:t xml:space="preserve"> </w:t>
      </w:r>
      <w:r w:rsidR="00F7119C" w:rsidRPr="009355C2">
        <w:rPr>
          <w:rFonts w:eastAsiaTheme="minorHAnsi"/>
          <w:lang w:eastAsia="en-US"/>
        </w:rPr>
        <w:t xml:space="preserve">Client markers signal </w:t>
      </w:r>
      <w:r w:rsidR="008B41B3" w:rsidRPr="009355C2">
        <w:rPr>
          <w:rFonts w:eastAsiaTheme="minorHAnsi"/>
          <w:lang w:eastAsia="en-US"/>
        </w:rPr>
        <w:t>t</w:t>
      </w:r>
      <w:r w:rsidR="00F7119C" w:rsidRPr="009355C2">
        <w:rPr>
          <w:rFonts w:eastAsiaTheme="minorHAnsi"/>
          <w:lang w:eastAsia="en-US"/>
        </w:rPr>
        <w:t>hat the client is ready to address a specific problem (s) and indicates the task or work that needs to be completed to resolve the issue(s).</w:t>
      </w:r>
      <w:r w:rsidR="00F7119C" w:rsidRPr="009355C2">
        <w:rPr>
          <w:rFonts w:eastAsiaTheme="minorHAnsi"/>
          <w:b/>
          <w:bCs/>
          <w:lang w:eastAsia="en-US"/>
        </w:rPr>
        <w:t xml:space="preserve"> </w:t>
      </w:r>
      <w:r w:rsidR="003A7A42" w:rsidRPr="009355C2">
        <w:rPr>
          <w:rFonts w:eastAsiaTheme="minorHAnsi"/>
          <w:lang w:eastAsia="en-US"/>
        </w:rPr>
        <w:t xml:space="preserve">Markers include: </w:t>
      </w:r>
      <w:r w:rsidR="00DE06AB" w:rsidRPr="009355C2">
        <w:rPr>
          <w:rFonts w:eastAsiaTheme="minorHAnsi"/>
          <w:lang w:eastAsia="en-US"/>
        </w:rPr>
        <w:t xml:space="preserve"> puzzling reactions</w:t>
      </w:r>
      <w:r w:rsidR="008B41B3" w:rsidRPr="009355C2">
        <w:rPr>
          <w:rFonts w:eastAsiaTheme="minorHAnsi"/>
          <w:lang w:eastAsia="en-US"/>
        </w:rPr>
        <w:t>,</w:t>
      </w:r>
      <w:r w:rsidR="00DE06AB" w:rsidRPr="009355C2">
        <w:rPr>
          <w:rFonts w:eastAsiaTheme="minorHAnsi"/>
          <w:lang w:eastAsia="en-US"/>
        </w:rPr>
        <w:t xml:space="preserve"> for example a client </w:t>
      </w:r>
      <w:r w:rsidR="00DE06AB" w:rsidRPr="009355C2">
        <w:rPr>
          <w:rFonts w:eastAsiaTheme="minorHAnsi"/>
          <w:lang w:eastAsia="en-US"/>
        </w:rPr>
        <w:lastRenderedPageBreak/>
        <w:t xml:space="preserve">stating that my partner gave </w:t>
      </w:r>
      <w:r w:rsidR="00BA46B6" w:rsidRPr="009355C2">
        <w:rPr>
          <w:rFonts w:eastAsiaTheme="minorHAnsi"/>
          <w:lang w:eastAsia="en-US"/>
        </w:rPr>
        <w:t xml:space="preserve">me </w:t>
      </w:r>
      <w:r w:rsidR="00DE06AB" w:rsidRPr="009355C2">
        <w:rPr>
          <w:rFonts w:eastAsiaTheme="minorHAnsi"/>
          <w:lang w:eastAsia="en-US"/>
        </w:rPr>
        <w:t xml:space="preserve">a wonderful bunch of roses today but I just felt sad; bad feelings towards someone significant in their lives, for example the client confirming that they always hated </w:t>
      </w:r>
      <w:r w:rsidR="008B41B3" w:rsidRPr="009355C2">
        <w:rPr>
          <w:rFonts w:eastAsiaTheme="minorHAnsi"/>
          <w:lang w:eastAsia="en-US"/>
        </w:rPr>
        <w:t>their</w:t>
      </w:r>
      <w:r w:rsidR="00DE06AB" w:rsidRPr="009355C2">
        <w:rPr>
          <w:rFonts w:eastAsiaTheme="minorHAnsi"/>
          <w:lang w:eastAsia="en-US"/>
        </w:rPr>
        <w:t xml:space="preserve"> brother</w:t>
      </w:r>
      <w:r w:rsidR="00BA46B6" w:rsidRPr="009355C2">
        <w:rPr>
          <w:rFonts w:eastAsiaTheme="minorHAnsi"/>
          <w:lang w:eastAsia="en-US"/>
        </w:rPr>
        <w:t xml:space="preserve"> (unfinished business)</w:t>
      </w:r>
      <w:r w:rsidR="00DE06AB" w:rsidRPr="009355C2">
        <w:rPr>
          <w:rFonts w:eastAsiaTheme="minorHAnsi"/>
          <w:lang w:eastAsia="en-US"/>
        </w:rPr>
        <w:t xml:space="preserve">; negative feelings about themselves, for example imposter syndrome or never feeling good enough; </w:t>
      </w:r>
      <w:r w:rsidR="008B41B3" w:rsidRPr="009355C2">
        <w:rPr>
          <w:rFonts w:eastAsiaTheme="minorHAnsi"/>
          <w:lang w:eastAsia="en-US"/>
        </w:rPr>
        <w:t>intense emotion, for example experiencing rage in a session and</w:t>
      </w:r>
      <w:r w:rsidR="00851F73" w:rsidRPr="009355C2">
        <w:rPr>
          <w:rFonts w:eastAsiaTheme="minorHAnsi"/>
          <w:lang w:eastAsia="en-US"/>
        </w:rPr>
        <w:t xml:space="preserve"> </w:t>
      </w:r>
      <w:r w:rsidR="008B41B3" w:rsidRPr="009355C2">
        <w:rPr>
          <w:rFonts w:eastAsiaTheme="minorHAnsi"/>
          <w:lang w:eastAsia="en-US"/>
        </w:rPr>
        <w:t>difficulty with expressing emotions during a session, for example a client who seems numb and disengaged.</w:t>
      </w:r>
      <w:r w:rsidR="00851F73" w:rsidRPr="009355C2">
        <w:rPr>
          <w:rFonts w:eastAsiaTheme="minorHAnsi"/>
          <w:lang w:eastAsia="en-US"/>
        </w:rPr>
        <w:t xml:space="preserve"> </w:t>
      </w:r>
      <w:r w:rsidR="008B41B3" w:rsidRPr="009355C2">
        <w:rPr>
          <w:rFonts w:eastAsiaTheme="minorHAnsi"/>
          <w:lang w:eastAsia="en-US"/>
        </w:rPr>
        <w:t xml:space="preserve">To these you could add vulnerability, </w:t>
      </w:r>
      <w:r w:rsidR="00522685" w:rsidRPr="009355C2">
        <w:rPr>
          <w:rFonts w:eastAsiaTheme="minorHAnsi"/>
          <w:lang w:eastAsia="en-US"/>
        </w:rPr>
        <w:t>unclear</w:t>
      </w:r>
      <w:r w:rsidR="00FE11C1" w:rsidRPr="009355C2">
        <w:rPr>
          <w:rFonts w:eastAsiaTheme="minorHAnsi"/>
          <w:lang w:eastAsia="en-US"/>
        </w:rPr>
        <w:t xml:space="preserve"> felt sense, </w:t>
      </w:r>
      <w:r w:rsidR="008B41B3" w:rsidRPr="009355C2">
        <w:rPr>
          <w:rFonts w:eastAsiaTheme="minorHAnsi"/>
          <w:lang w:eastAsia="en-US"/>
        </w:rPr>
        <w:t>difficulty focussing, traumatic experiences</w:t>
      </w:r>
      <w:r w:rsidR="00FE11C1" w:rsidRPr="009355C2">
        <w:rPr>
          <w:rFonts w:eastAsiaTheme="minorHAnsi"/>
          <w:lang w:eastAsia="en-US"/>
        </w:rPr>
        <w:t xml:space="preserve"> and</w:t>
      </w:r>
      <w:r w:rsidR="00BA46B6" w:rsidRPr="009355C2">
        <w:rPr>
          <w:rFonts w:eastAsiaTheme="minorHAnsi"/>
          <w:lang w:eastAsia="en-US"/>
        </w:rPr>
        <w:t xml:space="preserve"> being</w:t>
      </w:r>
      <w:r w:rsidR="008B41B3" w:rsidRPr="009355C2">
        <w:rPr>
          <w:rFonts w:eastAsiaTheme="minorHAnsi"/>
          <w:lang w:eastAsia="en-US"/>
        </w:rPr>
        <w:t xml:space="preserve"> stuck</w:t>
      </w:r>
      <w:r w:rsidR="001B173B" w:rsidRPr="009355C2">
        <w:rPr>
          <w:rFonts w:eastAsiaTheme="minorHAnsi"/>
          <w:lang w:eastAsia="en-US"/>
        </w:rPr>
        <w:t xml:space="preserve"> (Elliot and Greenberg, 2018, pp. 24</w:t>
      </w:r>
      <w:r w:rsidR="001441FF" w:rsidRPr="009355C2">
        <w:rPr>
          <w:rFonts w:eastAsiaTheme="minorHAnsi"/>
          <w:lang w:eastAsia="en-US"/>
        </w:rPr>
        <w:t>6</w:t>
      </w:r>
      <w:r w:rsidR="001B173B" w:rsidRPr="009355C2">
        <w:rPr>
          <w:rFonts w:eastAsiaTheme="minorHAnsi"/>
          <w:lang w:eastAsia="en-US"/>
        </w:rPr>
        <w:t>-2</w:t>
      </w:r>
      <w:r w:rsidR="001441FF" w:rsidRPr="009355C2">
        <w:rPr>
          <w:rFonts w:eastAsiaTheme="minorHAnsi"/>
          <w:lang w:eastAsia="en-US"/>
        </w:rPr>
        <w:t>47</w:t>
      </w:r>
      <w:r w:rsidR="001B173B" w:rsidRPr="009355C2">
        <w:rPr>
          <w:rFonts w:eastAsiaTheme="minorHAnsi"/>
          <w:lang w:eastAsia="en-US"/>
        </w:rPr>
        <w:t>)</w:t>
      </w:r>
      <w:r w:rsidR="001441FF" w:rsidRPr="009355C2">
        <w:rPr>
          <w:rFonts w:eastAsiaTheme="minorHAnsi"/>
          <w:lang w:eastAsia="en-US"/>
        </w:rPr>
        <w:t xml:space="preserve">. </w:t>
      </w:r>
    </w:p>
    <w:p w14:paraId="0E5A4FDF" w14:textId="5B95EC9E" w:rsidR="004B1D10" w:rsidRPr="009355C2" w:rsidRDefault="0094455B"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Task processes are made up of four parts: a marker, a client task resolution model, a general therapist intervention and a resolution</w:t>
      </w:r>
      <w:r w:rsidR="009C20A6" w:rsidRPr="009355C2">
        <w:rPr>
          <w:rFonts w:eastAsiaTheme="minorHAnsi"/>
          <w:lang w:eastAsia="en-US"/>
        </w:rPr>
        <w:t xml:space="preserve">. </w:t>
      </w:r>
      <w:r w:rsidR="00B84604" w:rsidRPr="009355C2">
        <w:rPr>
          <w:rFonts w:eastAsiaTheme="minorHAnsi"/>
          <w:lang w:eastAsia="en-US"/>
        </w:rPr>
        <w:t>Thus,</w:t>
      </w:r>
      <w:r w:rsidR="006B29F5" w:rsidRPr="009355C2">
        <w:rPr>
          <w:rFonts w:eastAsiaTheme="minorHAnsi"/>
          <w:lang w:eastAsia="en-US"/>
        </w:rPr>
        <w:t xml:space="preserve"> for example</w:t>
      </w:r>
      <w:r w:rsidR="00B84604" w:rsidRPr="009355C2">
        <w:rPr>
          <w:rFonts w:eastAsiaTheme="minorHAnsi"/>
          <w:lang w:eastAsia="en-US"/>
        </w:rPr>
        <w:t>,</w:t>
      </w:r>
      <w:r w:rsidR="006B29F5" w:rsidRPr="009355C2">
        <w:rPr>
          <w:rFonts w:eastAsiaTheme="minorHAnsi"/>
          <w:lang w:eastAsia="en-US"/>
        </w:rPr>
        <w:t xml:space="preserve"> during a two-chair dialogue task, </w:t>
      </w:r>
      <w:r w:rsidR="003354B1" w:rsidRPr="009355C2">
        <w:rPr>
          <w:rFonts w:eastAsiaTheme="minorHAnsi"/>
          <w:lang w:eastAsia="en-US"/>
        </w:rPr>
        <w:t xml:space="preserve">active expression by the client is likely to be fruitful </w:t>
      </w:r>
      <w:r w:rsidR="006B29F5" w:rsidRPr="009355C2">
        <w:rPr>
          <w:rFonts w:eastAsiaTheme="minorHAnsi"/>
          <w:lang w:eastAsia="en-US"/>
        </w:rPr>
        <w:t xml:space="preserve">but </w:t>
      </w:r>
      <w:r w:rsidR="003354B1" w:rsidRPr="009355C2">
        <w:rPr>
          <w:rFonts w:eastAsiaTheme="minorHAnsi"/>
          <w:lang w:eastAsia="en-US"/>
        </w:rPr>
        <w:t xml:space="preserve">when </w:t>
      </w:r>
      <w:r w:rsidR="006B29F5" w:rsidRPr="009355C2">
        <w:rPr>
          <w:rFonts w:eastAsiaTheme="minorHAnsi"/>
          <w:lang w:eastAsia="en-US"/>
        </w:rPr>
        <w:t>client</w:t>
      </w:r>
      <w:r w:rsidR="00A336FB" w:rsidRPr="009355C2">
        <w:rPr>
          <w:rFonts w:eastAsiaTheme="minorHAnsi"/>
          <w:lang w:eastAsia="en-US"/>
        </w:rPr>
        <w:t xml:space="preserve"> makes progress,</w:t>
      </w:r>
      <w:r w:rsidR="003354B1" w:rsidRPr="009355C2">
        <w:rPr>
          <w:rFonts w:eastAsiaTheme="minorHAnsi"/>
          <w:lang w:eastAsia="en-US"/>
        </w:rPr>
        <w:t xml:space="preserve"> </w:t>
      </w:r>
      <w:r w:rsidR="006B29F5" w:rsidRPr="009355C2">
        <w:rPr>
          <w:rFonts w:eastAsiaTheme="minorHAnsi"/>
          <w:lang w:eastAsia="en-US"/>
        </w:rPr>
        <w:t xml:space="preserve">they </w:t>
      </w:r>
      <w:r w:rsidR="003354B1" w:rsidRPr="009355C2">
        <w:rPr>
          <w:rFonts w:eastAsiaTheme="minorHAnsi"/>
          <w:lang w:eastAsia="en-US"/>
        </w:rPr>
        <w:t>may well move on to</w:t>
      </w:r>
      <w:r w:rsidR="006B29F5" w:rsidRPr="009355C2">
        <w:rPr>
          <w:rFonts w:eastAsiaTheme="minorHAnsi"/>
          <w:lang w:eastAsia="en-US"/>
        </w:rPr>
        <w:t xml:space="preserve"> experiential search</w:t>
      </w:r>
      <w:r w:rsidR="003354B1" w:rsidRPr="009355C2">
        <w:rPr>
          <w:rFonts w:eastAsiaTheme="minorHAnsi"/>
          <w:lang w:eastAsia="en-US"/>
        </w:rPr>
        <w:t xml:space="preserve"> followed by</w:t>
      </w:r>
      <w:r w:rsidR="006B29F5" w:rsidRPr="009355C2">
        <w:rPr>
          <w:rFonts w:eastAsiaTheme="minorHAnsi"/>
          <w:lang w:eastAsia="en-US"/>
        </w:rPr>
        <w:t xml:space="preserve"> self-reflection even action-plannin</w:t>
      </w:r>
      <w:r w:rsidR="003354B1" w:rsidRPr="009355C2">
        <w:rPr>
          <w:rFonts w:eastAsiaTheme="minorHAnsi"/>
          <w:lang w:eastAsia="en-US"/>
        </w:rPr>
        <w:t xml:space="preserve">g </w:t>
      </w:r>
      <w:sdt>
        <w:sdtPr>
          <w:rPr>
            <w:rFonts w:eastAsiaTheme="minorHAnsi"/>
            <w:lang w:eastAsia="en-US"/>
          </w:rPr>
          <w:id w:val="-1008438925"/>
          <w:citation/>
        </w:sdtPr>
        <w:sdtEndPr/>
        <w:sdtContent>
          <w:r w:rsidR="003354B1" w:rsidRPr="009355C2">
            <w:rPr>
              <w:rFonts w:eastAsiaTheme="minorHAnsi"/>
              <w:lang w:eastAsia="en-US"/>
            </w:rPr>
            <w:fldChar w:fldCharType="begin"/>
          </w:r>
          <w:r w:rsidR="003354B1" w:rsidRPr="009355C2">
            <w:rPr>
              <w:rFonts w:eastAsiaTheme="minorHAnsi"/>
              <w:lang w:eastAsia="en-US"/>
            </w:rPr>
            <w:instrText xml:space="preserve"> CITATION Ell181 \l 2057 </w:instrText>
          </w:r>
          <w:r w:rsidR="003354B1" w:rsidRPr="009355C2">
            <w:rPr>
              <w:rFonts w:eastAsiaTheme="minorHAnsi"/>
              <w:lang w:eastAsia="en-US"/>
            </w:rPr>
            <w:fldChar w:fldCharType="separate"/>
          </w:r>
          <w:r w:rsidR="009355C2" w:rsidRPr="009355C2">
            <w:rPr>
              <w:rFonts w:eastAsiaTheme="minorHAnsi"/>
              <w:noProof/>
              <w:lang w:eastAsia="en-US"/>
            </w:rPr>
            <w:t>(Elliot &amp; Greenberg, 2018)</w:t>
          </w:r>
          <w:r w:rsidR="003354B1" w:rsidRPr="009355C2">
            <w:rPr>
              <w:rFonts w:eastAsiaTheme="minorHAnsi"/>
              <w:lang w:eastAsia="en-US"/>
            </w:rPr>
            <w:fldChar w:fldCharType="end"/>
          </w:r>
        </w:sdtContent>
      </w:sdt>
      <w:r w:rsidR="00B84604" w:rsidRPr="009355C2">
        <w:rPr>
          <w:rFonts w:eastAsiaTheme="minorHAnsi"/>
          <w:lang w:eastAsia="en-US"/>
        </w:rPr>
        <w:t xml:space="preserve">. </w:t>
      </w:r>
    </w:p>
    <w:p w14:paraId="449B75FB" w14:textId="43C61B95" w:rsidR="000902ED" w:rsidRPr="009355C2" w:rsidRDefault="000902ED" w:rsidP="00A801E8">
      <w:pPr>
        <w:pStyle w:val="NormalWeb"/>
        <w:shd w:val="clear" w:color="auto" w:fill="FFFFFF"/>
        <w:spacing w:before="0" w:beforeAutospacing="0" w:after="255" w:afterAutospacing="0" w:line="480" w:lineRule="auto"/>
        <w:jc w:val="both"/>
        <w:rPr>
          <w:rFonts w:eastAsiaTheme="minorHAnsi"/>
          <w:lang w:eastAsia="en-US"/>
        </w:rPr>
      </w:pPr>
      <w:r w:rsidRPr="009355C2">
        <w:rPr>
          <w:rFonts w:eastAsiaTheme="minorHAnsi"/>
          <w:lang w:eastAsia="en-US"/>
        </w:rPr>
        <w:t>Research studies have demonstrated the efficacy of EFT</w:t>
      </w:r>
      <w:r w:rsidRPr="009355C2">
        <w:rPr>
          <w:rFonts w:eastAsiaTheme="minorHAnsi"/>
          <w:b/>
          <w:bCs/>
          <w:lang w:eastAsia="en-US"/>
        </w:rPr>
        <w:t>.</w:t>
      </w:r>
      <w:r w:rsidR="00297824" w:rsidRPr="009355C2">
        <w:rPr>
          <w:rFonts w:eastAsiaTheme="minorHAnsi"/>
          <w:b/>
          <w:bCs/>
          <w:lang w:eastAsia="en-US"/>
        </w:rPr>
        <w:t xml:space="preserve"> </w:t>
      </w:r>
      <w:r w:rsidR="00A7705F" w:rsidRPr="009355C2">
        <w:rPr>
          <w:rFonts w:eastAsiaTheme="minorHAnsi"/>
          <w:lang w:eastAsia="en-US"/>
        </w:rPr>
        <w:t xml:space="preserve"> Elliot R. et al. (2004)</w:t>
      </w:r>
      <w:r w:rsidR="004276E8" w:rsidRPr="009355C2">
        <w:rPr>
          <w:rFonts w:eastAsiaTheme="minorHAnsi"/>
          <w:lang w:eastAsia="en-US"/>
        </w:rPr>
        <w:t>,</w:t>
      </w:r>
      <w:r w:rsidRPr="009355C2">
        <w:rPr>
          <w:rFonts w:eastAsiaTheme="minorHAnsi"/>
          <w:lang w:eastAsia="en-US"/>
        </w:rPr>
        <w:t xml:space="preserve"> p</w:t>
      </w:r>
      <w:r w:rsidR="004276E8" w:rsidRPr="009355C2">
        <w:rPr>
          <w:rFonts w:eastAsiaTheme="minorHAnsi"/>
          <w:lang w:eastAsia="en-US"/>
        </w:rPr>
        <w:t>.</w:t>
      </w:r>
      <w:r w:rsidRPr="009355C2">
        <w:rPr>
          <w:rFonts w:eastAsiaTheme="minorHAnsi"/>
          <w:lang w:eastAsia="en-US"/>
        </w:rPr>
        <w:t>47 examined five existing studies where process-experiential/EFT therapy was utilised to alleviate trauma and unresolved painful relationship issues including four controlled or comparative outcome studies. They concluded that the research provided strong evidence that the therapy was effective. However, it was also noted that the searchers were process-experiential/EFT advocates and this may have skewed the results.</w:t>
      </w:r>
      <w:r w:rsidR="00851F73" w:rsidRPr="009355C2">
        <w:rPr>
          <w:rFonts w:eastAsiaTheme="minorHAnsi"/>
          <w:lang w:eastAsia="en-US"/>
        </w:rPr>
        <w:t xml:space="preserve"> </w:t>
      </w:r>
      <w:r w:rsidRPr="009355C2">
        <w:rPr>
          <w:rFonts w:eastAsiaTheme="minorHAnsi"/>
          <w:lang w:eastAsia="en-US"/>
        </w:rPr>
        <w:t xml:space="preserve">A </w:t>
      </w:r>
      <w:r w:rsidR="00297824" w:rsidRPr="009355C2">
        <w:rPr>
          <w:rFonts w:eastAsiaTheme="minorHAnsi"/>
          <w:lang w:eastAsia="en-US"/>
        </w:rPr>
        <w:t>twenty-session</w:t>
      </w:r>
      <w:r w:rsidRPr="009355C2">
        <w:rPr>
          <w:rFonts w:eastAsiaTheme="minorHAnsi"/>
          <w:lang w:eastAsia="en-US"/>
        </w:rPr>
        <w:t xml:space="preserve"> study</w:t>
      </w:r>
      <w:r w:rsidR="001F4C7B" w:rsidRPr="009355C2">
        <w:rPr>
          <w:rFonts w:eastAsiaTheme="minorHAnsi"/>
          <w:lang w:eastAsia="en-US"/>
        </w:rPr>
        <w:t xml:space="preserve"> of</w:t>
      </w:r>
      <w:r w:rsidRPr="009355C2">
        <w:rPr>
          <w:rFonts w:eastAsiaTheme="minorHAnsi"/>
          <w:lang w:eastAsia="en-US"/>
        </w:rPr>
        <w:t xml:space="preserve"> adults </w:t>
      </w:r>
      <w:r w:rsidR="001F4C7B" w:rsidRPr="009355C2">
        <w:rPr>
          <w:rFonts w:eastAsiaTheme="minorHAnsi"/>
          <w:lang w:eastAsia="en-US"/>
        </w:rPr>
        <w:t xml:space="preserve">with unresolved issues of childhood abuse who were compared with a waiting list control group concluded that 100% of the participants </w:t>
      </w:r>
      <w:r w:rsidR="008E5861" w:rsidRPr="009355C2">
        <w:rPr>
          <w:rFonts w:eastAsiaTheme="minorHAnsi"/>
          <w:lang w:eastAsia="en-US"/>
        </w:rPr>
        <w:t>had</w:t>
      </w:r>
      <w:r w:rsidR="001F4C7B" w:rsidRPr="009355C2">
        <w:rPr>
          <w:rFonts w:eastAsiaTheme="minorHAnsi"/>
          <w:lang w:eastAsia="en-US"/>
        </w:rPr>
        <w:t xml:space="preserve"> made clinically significant change compared with 36% of the wait li</w:t>
      </w:r>
      <w:r w:rsidR="008E5861" w:rsidRPr="009355C2">
        <w:rPr>
          <w:rFonts w:eastAsiaTheme="minorHAnsi"/>
          <w:lang w:eastAsia="en-US"/>
        </w:rPr>
        <w:t xml:space="preserve">st </w:t>
      </w:r>
      <w:sdt>
        <w:sdtPr>
          <w:rPr>
            <w:rFonts w:eastAsiaTheme="minorHAnsi"/>
            <w:lang w:eastAsia="en-US"/>
          </w:rPr>
          <w:id w:val="-1914300499"/>
          <w:citation/>
        </w:sdtPr>
        <w:sdtEndPr/>
        <w:sdtContent>
          <w:r w:rsidR="008E5861" w:rsidRPr="009355C2">
            <w:rPr>
              <w:rFonts w:eastAsiaTheme="minorHAnsi"/>
              <w:lang w:eastAsia="en-US"/>
            </w:rPr>
            <w:fldChar w:fldCharType="begin"/>
          </w:r>
          <w:r w:rsidR="008E5861" w:rsidRPr="009355C2">
            <w:rPr>
              <w:rFonts w:eastAsiaTheme="minorHAnsi"/>
              <w:lang w:eastAsia="en-US"/>
            </w:rPr>
            <w:instrText xml:space="preserve">CITATION Gre97 \l 2057 </w:instrText>
          </w:r>
          <w:r w:rsidR="008E5861" w:rsidRPr="009355C2">
            <w:rPr>
              <w:rFonts w:eastAsiaTheme="minorHAnsi"/>
              <w:lang w:eastAsia="en-US"/>
            </w:rPr>
            <w:fldChar w:fldCharType="separate"/>
          </w:r>
          <w:r w:rsidR="009355C2" w:rsidRPr="009355C2">
            <w:rPr>
              <w:rFonts w:eastAsiaTheme="minorHAnsi"/>
              <w:noProof/>
              <w:lang w:eastAsia="en-US"/>
            </w:rPr>
            <w:t>(Greenberg &amp; Paivio, 1997a)</w:t>
          </w:r>
          <w:r w:rsidR="008E5861" w:rsidRPr="009355C2">
            <w:rPr>
              <w:rFonts w:eastAsiaTheme="minorHAnsi"/>
              <w:lang w:eastAsia="en-US"/>
            </w:rPr>
            <w:fldChar w:fldCharType="end"/>
          </w:r>
        </w:sdtContent>
      </w:sdt>
      <w:r w:rsidR="008E5861" w:rsidRPr="009355C2">
        <w:rPr>
          <w:rFonts w:eastAsiaTheme="minorHAnsi"/>
          <w:lang w:eastAsia="en-US"/>
        </w:rPr>
        <w:t xml:space="preserve">. </w:t>
      </w:r>
      <w:r w:rsidR="00B84604" w:rsidRPr="009355C2">
        <w:rPr>
          <w:rFonts w:eastAsiaTheme="minorHAnsi"/>
          <w:noProof/>
          <w:lang w:eastAsia="en-US"/>
        </w:rPr>
        <w:t>Paivio &amp; Nieuwenhuis (2001)</w:t>
      </w:r>
      <w:r w:rsidR="00B84604" w:rsidRPr="009355C2">
        <w:rPr>
          <w:rFonts w:eastAsiaTheme="minorHAnsi"/>
          <w:lang w:eastAsia="en-US"/>
        </w:rPr>
        <w:t xml:space="preserve"> </w:t>
      </w:r>
      <w:r w:rsidR="00934B53" w:rsidRPr="009355C2">
        <w:rPr>
          <w:rFonts w:eastAsiaTheme="minorHAnsi"/>
          <w:lang w:eastAsia="en-US"/>
        </w:rPr>
        <w:t xml:space="preserve">conducted </w:t>
      </w:r>
      <w:r w:rsidR="00B84604" w:rsidRPr="009355C2">
        <w:rPr>
          <w:rFonts w:eastAsiaTheme="minorHAnsi"/>
          <w:lang w:eastAsia="en-US"/>
        </w:rPr>
        <w:t xml:space="preserve">a </w:t>
      </w:r>
      <w:r w:rsidR="00297824" w:rsidRPr="009355C2">
        <w:rPr>
          <w:rFonts w:eastAsiaTheme="minorHAnsi"/>
          <w:lang w:eastAsia="en-US"/>
        </w:rPr>
        <w:t xml:space="preserve">randomized clinical trial investigated </w:t>
      </w:r>
      <w:r w:rsidR="00B84604" w:rsidRPr="009355C2">
        <w:rPr>
          <w:rFonts w:eastAsiaTheme="minorHAnsi"/>
          <w:lang w:eastAsia="en-US"/>
        </w:rPr>
        <w:t>utilis</w:t>
      </w:r>
      <w:r w:rsidR="00934B53" w:rsidRPr="009355C2">
        <w:rPr>
          <w:rFonts w:eastAsiaTheme="minorHAnsi"/>
          <w:lang w:eastAsia="en-US"/>
        </w:rPr>
        <w:t>ing</w:t>
      </w:r>
      <w:r w:rsidR="00B84604" w:rsidRPr="009355C2">
        <w:rPr>
          <w:rFonts w:eastAsiaTheme="minorHAnsi"/>
          <w:lang w:eastAsia="en-US"/>
        </w:rPr>
        <w:t xml:space="preserve"> </w:t>
      </w:r>
      <w:r w:rsidR="00297824" w:rsidRPr="009355C2">
        <w:rPr>
          <w:rFonts w:eastAsiaTheme="minorHAnsi"/>
          <w:lang w:eastAsia="en-US"/>
        </w:rPr>
        <w:t>two versions of</w:t>
      </w:r>
      <w:r w:rsidR="00B3461A" w:rsidRPr="009355C2">
        <w:rPr>
          <w:rFonts w:eastAsiaTheme="minorHAnsi"/>
          <w:lang w:eastAsia="en-US"/>
        </w:rPr>
        <w:t xml:space="preserve"> emotion focussed trauma therapy</w:t>
      </w:r>
      <w:r w:rsidR="00297824" w:rsidRPr="009355C2">
        <w:rPr>
          <w:rFonts w:eastAsiaTheme="minorHAnsi"/>
          <w:lang w:eastAsia="en-US"/>
        </w:rPr>
        <w:t>, each using a different reexperiencing procedure</w:t>
      </w:r>
      <w:r w:rsidR="008E5861" w:rsidRPr="009355C2">
        <w:rPr>
          <w:rFonts w:eastAsiaTheme="minorHAnsi"/>
          <w:lang w:eastAsia="en-US"/>
        </w:rPr>
        <w:t xml:space="preserve"> (</w:t>
      </w:r>
      <w:r w:rsidR="008E5861" w:rsidRPr="009355C2">
        <w:rPr>
          <w:rFonts w:eastAsiaTheme="minorHAnsi"/>
          <w:noProof/>
          <w:lang w:eastAsia="en-US"/>
        </w:rPr>
        <w:t xml:space="preserve">imaginal confrontation and empathic </w:t>
      </w:r>
      <w:r w:rsidR="008E5861" w:rsidRPr="009355C2">
        <w:rPr>
          <w:rFonts w:eastAsiaTheme="minorHAnsi"/>
          <w:noProof/>
          <w:lang w:eastAsia="en-US"/>
        </w:rPr>
        <w:lastRenderedPageBreak/>
        <w:t>exploration)</w:t>
      </w:r>
      <w:r w:rsidR="00297824" w:rsidRPr="009355C2">
        <w:rPr>
          <w:rFonts w:eastAsiaTheme="minorHAnsi"/>
          <w:lang w:eastAsia="en-US"/>
        </w:rPr>
        <w:t xml:space="preserve"> and found </w:t>
      </w:r>
      <w:r w:rsidR="00934B53" w:rsidRPr="009355C2">
        <w:rPr>
          <w:rFonts w:eastAsiaTheme="minorHAnsi"/>
          <w:lang w:eastAsia="en-US"/>
        </w:rPr>
        <w:t>that both</w:t>
      </w:r>
      <w:r w:rsidR="00297824" w:rsidRPr="009355C2">
        <w:rPr>
          <w:rFonts w:eastAsiaTheme="minorHAnsi"/>
          <w:lang w:eastAsia="en-US"/>
        </w:rPr>
        <w:t xml:space="preserve"> </w:t>
      </w:r>
      <w:r w:rsidR="008E5861" w:rsidRPr="009355C2">
        <w:rPr>
          <w:rFonts w:eastAsiaTheme="minorHAnsi"/>
          <w:lang w:eastAsia="en-US"/>
        </w:rPr>
        <w:t xml:space="preserve">were effective. </w:t>
      </w:r>
      <w:r w:rsidR="00B3461A" w:rsidRPr="009355C2">
        <w:rPr>
          <w:rFonts w:eastAsiaTheme="minorHAnsi"/>
          <w:lang w:eastAsia="en-US"/>
        </w:rPr>
        <w:t xml:space="preserve">Clients improved on all measures of disturbances: PTSD, low </w:t>
      </w:r>
      <w:r w:rsidR="00FB009C" w:rsidRPr="009355C2">
        <w:rPr>
          <w:rFonts w:eastAsiaTheme="minorHAnsi"/>
          <w:lang w:eastAsia="en-US"/>
        </w:rPr>
        <w:t>mood, interpersonal</w:t>
      </w:r>
      <w:r w:rsidR="00B3461A" w:rsidRPr="009355C2">
        <w:rPr>
          <w:rFonts w:eastAsiaTheme="minorHAnsi"/>
          <w:lang w:eastAsia="en-US"/>
        </w:rPr>
        <w:t xml:space="preserve"> </w:t>
      </w:r>
      <w:r w:rsidR="00FB009C" w:rsidRPr="009355C2">
        <w:rPr>
          <w:rFonts w:eastAsiaTheme="minorHAnsi"/>
          <w:lang w:eastAsia="en-US"/>
        </w:rPr>
        <w:t>problems and</w:t>
      </w:r>
      <w:r w:rsidR="00B3461A" w:rsidRPr="009355C2">
        <w:rPr>
          <w:rFonts w:eastAsiaTheme="minorHAnsi"/>
          <w:lang w:eastAsia="en-US"/>
        </w:rPr>
        <w:t xml:space="preserve"> resolution of </w:t>
      </w:r>
      <w:r w:rsidR="00FB009C" w:rsidRPr="009355C2">
        <w:rPr>
          <w:rFonts w:eastAsiaTheme="minorHAnsi"/>
          <w:lang w:eastAsia="en-US"/>
        </w:rPr>
        <w:t>issues with</w:t>
      </w:r>
      <w:r w:rsidR="00B3461A" w:rsidRPr="009355C2">
        <w:rPr>
          <w:rFonts w:eastAsiaTheme="minorHAnsi"/>
          <w:lang w:eastAsia="en-US"/>
        </w:rPr>
        <w:t xml:space="preserve"> the individuals who had neglected and/or abused them</w:t>
      </w:r>
      <w:r w:rsidR="008E5861" w:rsidRPr="009355C2">
        <w:rPr>
          <w:rFonts w:eastAsiaTheme="minorHAnsi"/>
          <w:lang w:eastAsia="en-US"/>
        </w:rPr>
        <w:t>.</w:t>
      </w:r>
      <w:r w:rsidR="00851F73" w:rsidRPr="009355C2">
        <w:rPr>
          <w:rFonts w:eastAsiaTheme="minorHAnsi"/>
          <w:lang w:eastAsia="en-US"/>
        </w:rPr>
        <w:t xml:space="preserve"> </w:t>
      </w:r>
      <w:r w:rsidR="00FB009C" w:rsidRPr="009355C2">
        <w:rPr>
          <w:rFonts w:eastAsiaTheme="minorHAnsi"/>
          <w:lang w:eastAsia="en-US"/>
        </w:rPr>
        <w:t>As</w:t>
      </w:r>
      <w:r w:rsidR="004276E8" w:rsidRPr="009355C2">
        <w:rPr>
          <w:rFonts w:eastAsiaTheme="minorHAnsi"/>
          <w:lang w:eastAsia="en-US"/>
        </w:rPr>
        <w:t xml:space="preserve"> </w:t>
      </w:r>
      <w:r w:rsidR="00A7705F" w:rsidRPr="009355C2">
        <w:rPr>
          <w:rFonts w:eastAsiaTheme="minorHAnsi"/>
          <w:lang w:eastAsia="en-US"/>
        </w:rPr>
        <w:t>Elliot R. et al. (2004)</w:t>
      </w:r>
      <w:r w:rsidR="004276E8" w:rsidRPr="009355C2">
        <w:rPr>
          <w:rFonts w:eastAsiaTheme="minorHAnsi"/>
          <w:lang w:eastAsia="en-US"/>
        </w:rPr>
        <w:t xml:space="preserve"> </w:t>
      </w:r>
      <w:r w:rsidR="00FB009C" w:rsidRPr="009355C2">
        <w:rPr>
          <w:rFonts w:eastAsiaTheme="minorHAnsi"/>
          <w:lang w:eastAsia="en-US"/>
        </w:rPr>
        <w:t xml:space="preserve">p.49 notes process-experiential therapy has proved itself to be effective in dealing with trauma, abuse and other interpersonal issues. </w:t>
      </w:r>
      <w:r w:rsidR="00931E5A" w:rsidRPr="009355C2">
        <w:rPr>
          <w:rFonts w:eastAsiaTheme="minorHAnsi"/>
          <w:lang w:eastAsia="en-US"/>
        </w:rPr>
        <w:t xml:space="preserve">Furthermore, a comprehensive study of </w:t>
      </w:r>
      <w:r w:rsidR="00754B04" w:rsidRPr="009355C2">
        <w:rPr>
          <w:rFonts w:eastAsiaTheme="minorHAnsi"/>
          <w:lang w:eastAsia="en-US"/>
        </w:rPr>
        <w:t>the body</w:t>
      </w:r>
      <w:r w:rsidR="00931E5A" w:rsidRPr="009355C2">
        <w:rPr>
          <w:rFonts w:eastAsiaTheme="minorHAnsi"/>
          <w:lang w:eastAsia="en-US"/>
        </w:rPr>
        <w:t xml:space="preserve"> of research that has examined Pascual-Leone and Greenberg’s </w:t>
      </w:r>
      <w:sdt>
        <w:sdtPr>
          <w:rPr>
            <w:rFonts w:eastAsiaTheme="minorHAnsi"/>
            <w:lang w:eastAsia="en-US"/>
          </w:rPr>
          <w:id w:val="-271090452"/>
          <w:citation/>
        </w:sdtPr>
        <w:sdtEndPr/>
        <w:sdtContent>
          <w:r w:rsidR="00754B04" w:rsidRPr="009355C2">
            <w:rPr>
              <w:rFonts w:eastAsiaTheme="minorHAnsi"/>
              <w:lang w:eastAsia="en-US"/>
            </w:rPr>
            <w:fldChar w:fldCharType="begin"/>
          </w:r>
          <w:r w:rsidR="00754B04" w:rsidRPr="009355C2">
            <w:rPr>
              <w:rFonts w:eastAsiaTheme="minorHAnsi"/>
              <w:lang w:eastAsia="en-US"/>
            </w:rPr>
            <w:instrText xml:space="preserve"> CITATION Pas07 \l 2057 </w:instrText>
          </w:r>
          <w:r w:rsidR="00754B04" w:rsidRPr="009355C2">
            <w:rPr>
              <w:rFonts w:eastAsiaTheme="minorHAnsi"/>
              <w:lang w:eastAsia="en-US"/>
            </w:rPr>
            <w:fldChar w:fldCharType="separate"/>
          </w:r>
          <w:r w:rsidR="009355C2" w:rsidRPr="009355C2">
            <w:rPr>
              <w:rFonts w:eastAsiaTheme="minorHAnsi"/>
              <w:noProof/>
              <w:lang w:eastAsia="en-US"/>
            </w:rPr>
            <w:t>(Pascual-Leone &amp; Greeenberg, 2007)</w:t>
          </w:r>
          <w:r w:rsidR="00754B04" w:rsidRPr="009355C2">
            <w:rPr>
              <w:rFonts w:eastAsiaTheme="minorHAnsi"/>
              <w:lang w:eastAsia="en-US"/>
            </w:rPr>
            <w:fldChar w:fldCharType="end"/>
          </w:r>
        </w:sdtContent>
      </w:sdt>
      <w:r w:rsidR="00931E5A" w:rsidRPr="009355C2">
        <w:rPr>
          <w:rFonts w:eastAsiaTheme="minorHAnsi"/>
          <w:lang w:eastAsia="en-US"/>
        </w:rPr>
        <w:t xml:space="preserve"> model of emotional processing concluded that while this research area</w:t>
      </w:r>
      <w:r w:rsidR="00B84604" w:rsidRPr="009355C2">
        <w:rPr>
          <w:rFonts w:eastAsiaTheme="minorHAnsi"/>
          <w:lang w:eastAsia="en-US"/>
        </w:rPr>
        <w:t xml:space="preserve"> was</w:t>
      </w:r>
      <w:r w:rsidR="00931E5A" w:rsidRPr="009355C2">
        <w:rPr>
          <w:rFonts w:eastAsiaTheme="minorHAnsi"/>
          <w:lang w:eastAsia="en-US"/>
        </w:rPr>
        <w:t xml:space="preserve"> still quite new there seems to be enough support to consider that emotion changing emotion</w:t>
      </w:r>
      <w:r w:rsidR="00754B04" w:rsidRPr="009355C2">
        <w:rPr>
          <w:rFonts w:eastAsiaTheme="minorHAnsi"/>
          <w:lang w:eastAsia="en-US"/>
        </w:rPr>
        <w:t xml:space="preserve"> theory</w:t>
      </w:r>
      <w:r w:rsidR="00931E5A" w:rsidRPr="009355C2">
        <w:rPr>
          <w:rFonts w:eastAsiaTheme="minorHAnsi"/>
          <w:lang w:eastAsia="en-US"/>
        </w:rPr>
        <w:t xml:space="preserve"> may be a causal mechanism of change in psychotherapy</w:t>
      </w:r>
      <w:r w:rsidR="00851F73" w:rsidRPr="009355C2">
        <w:rPr>
          <w:rFonts w:eastAsiaTheme="minorHAnsi"/>
          <w:lang w:eastAsia="en-US"/>
        </w:rPr>
        <w:t xml:space="preserve"> </w:t>
      </w:r>
      <w:sdt>
        <w:sdtPr>
          <w:rPr>
            <w:rFonts w:eastAsiaTheme="minorHAnsi"/>
            <w:lang w:eastAsia="en-US"/>
          </w:rPr>
          <w:id w:val="1294560280"/>
          <w:citation/>
        </w:sdtPr>
        <w:sdtEndPr/>
        <w:sdtContent>
          <w:r w:rsidR="00754B04" w:rsidRPr="009355C2">
            <w:rPr>
              <w:rFonts w:eastAsiaTheme="minorHAnsi"/>
              <w:lang w:eastAsia="en-US"/>
            </w:rPr>
            <w:fldChar w:fldCharType="begin"/>
          </w:r>
          <w:r w:rsidR="00754B04" w:rsidRPr="009355C2">
            <w:rPr>
              <w:rFonts w:eastAsiaTheme="minorHAnsi"/>
              <w:lang w:eastAsia="en-US"/>
            </w:rPr>
            <w:instrText xml:space="preserve"> CITATION Pas17 \l 2057 </w:instrText>
          </w:r>
          <w:r w:rsidR="00754B04" w:rsidRPr="009355C2">
            <w:rPr>
              <w:rFonts w:eastAsiaTheme="minorHAnsi"/>
              <w:lang w:eastAsia="en-US"/>
            </w:rPr>
            <w:fldChar w:fldCharType="separate"/>
          </w:r>
          <w:r w:rsidR="009355C2" w:rsidRPr="009355C2">
            <w:rPr>
              <w:rFonts w:eastAsiaTheme="minorHAnsi"/>
              <w:noProof/>
              <w:lang w:eastAsia="en-US"/>
            </w:rPr>
            <w:t>(Pascual-Leone, 2017)</w:t>
          </w:r>
          <w:r w:rsidR="00754B04" w:rsidRPr="009355C2">
            <w:rPr>
              <w:rFonts w:eastAsiaTheme="minorHAnsi"/>
              <w:lang w:eastAsia="en-US"/>
            </w:rPr>
            <w:fldChar w:fldCharType="end"/>
          </w:r>
        </w:sdtContent>
      </w:sdt>
      <w:r w:rsidR="0054670C" w:rsidRPr="009355C2">
        <w:rPr>
          <w:rFonts w:eastAsiaTheme="minorHAnsi"/>
          <w:lang w:eastAsia="en-US"/>
        </w:rPr>
        <w:t xml:space="preserve">. </w:t>
      </w:r>
    </w:p>
    <w:p w14:paraId="034BE54E" w14:textId="0064E799" w:rsidR="000F1458" w:rsidRPr="009355C2" w:rsidRDefault="005571A3"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Having set out the basic concepts of EFT th</w:t>
      </w:r>
      <w:r w:rsidR="00EC5A3D" w:rsidRPr="009355C2">
        <w:rPr>
          <w:rFonts w:ascii="Times New Roman" w:hAnsi="Times New Roman" w:cs="Times New Roman"/>
          <w:sz w:val="24"/>
          <w:szCs w:val="24"/>
        </w:rPr>
        <w:t>is</w:t>
      </w:r>
      <w:r w:rsidRPr="009355C2">
        <w:rPr>
          <w:rFonts w:ascii="Times New Roman" w:hAnsi="Times New Roman" w:cs="Times New Roman"/>
          <w:sz w:val="24"/>
          <w:szCs w:val="24"/>
        </w:rPr>
        <w:t xml:space="preserve"> next section wi</w:t>
      </w:r>
      <w:r w:rsidR="00EC5A3D" w:rsidRPr="009355C2">
        <w:rPr>
          <w:rFonts w:ascii="Times New Roman" w:hAnsi="Times New Roman" w:cs="Times New Roman"/>
          <w:sz w:val="24"/>
          <w:szCs w:val="24"/>
        </w:rPr>
        <w:t>ll</w:t>
      </w:r>
      <w:r w:rsidRPr="009355C2">
        <w:rPr>
          <w:rFonts w:ascii="Times New Roman" w:hAnsi="Times New Roman" w:cs="Times New Roman"/>
          <w:sz w:val="24"/>
          <w:szCs w:val="24"/>
        </w:rPr>
        <w:t xml:space="preserve"> </w:t>
      </w:r>
      <w:r w:rsidR="00C452DB" w:rsidRPr="009355C2">
        <w:rPr>
          <w:rFonts w:ascii="Times New Roman" w:hAnsi="Times New Roman" w:cs="Times New Roman"/>
          <w:sz w:val="24"/>
          <w:szCs w:val="24"/>
        </w:rPr>
        <w:t xml:space="preserve">concentrate on </w:t>
      </w:r>
      <w:r w:rsidRPr="009355C2">
        <w:rPr>
          <w:rFonts w:ascii="Times New Roman" w:hAnsi="Times New Roman" w:cs="Times New Roman"/>
          <w:sz w:val="24"/>
          <w:szCs w:val="24"/>
        </w:rPr>
        <w:t xml:space="preserve">trauma and PTSD </w:t>
      </w:r>
      <w:r w:rsidR="00934B53" w:rsidRPr="009355C2">
        <w:rPr>
          <w:rFonts w:ascii="Times New Roman" w:hAnsi="Times New Roman" w:cs="Times New Roman"/>
          <w:sz w:val="24"/>
          <w:szCs w:val="24"/>
        </w:rPr>
        <w:t xml:space="preserve">EFT </w:t>
      </w:r>
      <w:r w:rsidRPr="009355C2">
        <w:rPr>
          <w:rFonts w:ascii="Times New Roman" w:hAnsi="Times New Roman" w:cs="Times New Roman"/>
          <w:sz w:val="24"/>
          <w:szCs w:val="24"/>
        </w:rPr>
        <w:t>treatment</w:t>
      </w:r>
      <w:r w:rsidR="00A336FB" w:rsidRPr="009355C2">
        <w:rPr>
          <w:rFonts w:ascii="Times New Roman" w:hAnsi="Times New Roman" w:cs="Times New Roman"/>
          <w:sz w:val="24"/>
          <w:szCs w:val="24"/>
        </w:rPr>
        <w:t xml:space="preserve"> (sometimes referred to as Emotion Focussed Trauma Treatment (“EF</w:t>
      </w:r>
      <w:r w:rsidR="001441FF" w:rsidRPr="009355C2">
        <w:rPr>
          <w:rFonts w:ascii="Times New Roman" w:hAnsi="Times New Roman" w:cs="Times New Roman"/>
          <w:sz w:val="24"/>
          <w:szCs w:val="24"/>
        </w:rPr>
        <w:t>T</w:t>
      </w:r>
      <w:r w:rsidR="00A336FB" w:rsidRPr="009355C2">
        <w:rPr>
          <w:rFonts w:ascii="Times New Roman" w:hAnsi="Times New Roman" w:cs="Times New Roman"/>
          <w:sz w:val="24"/>
          <w:szCs w:val="24"/>
        </w:rPr>
        <w:t>T</w:t>
      </w:r>
      <w:bookmarkStart w:id="0" w:name="_Hlk60250728"/>
      <w:r w:rsidR="009355C2" w:rsidRPr="009355C2">
        <w:rPr>
          <w:rFonts w:ascii="Times New Roman" w:hAnsi="Times New Roman" w:cs="Times New Roman"/>
          <w:sz w:val="24"/>
          <w:szCs w:val="24"/>
        </w:rPr>
        <w:t>”)</w:t>
      </w:r>
      <w:r w:rsidR="00A336FB" w:rsidRPr="009355C2">
        <w:rPr>
          <w:rFonts w:ascii="Times New Roman" w:hAnsi="Times New Roman" w:cs="Times New Roman"/>
          <w:sz w:val="24"/>
          <w:szCs w:val="24"/>
        </w:rPr>
        <w:t xml:space="preserve"> </w:t>
      </w:r>
    </w:p>
    <w:bookmarkEnd w:id="0"/>
    <w:p w14:paraId="090FC0E3" w14:textId="6AD8931B" w:rsidR="00934B53" w:rsidRPr="009355C2" w:rsidRDefault="000F1458" w:rsidP="00A801E8">
      <w:pPr>
        <w:shd w:val="clear" w:color="auto" w:fill="FFFFFF"/>
        <w:spacing w:after="0" w:line="480" w:lineRule="auto"/>
        <w:jc w:val="both"/>
        <w:rPr>
          <w:rFonts w:ascii="Times New Roman" w:hAnsi="Times New Roman" w:cs="Times New Roman"/>
          <w:sz w:val="24"/>
          <w:szCs w:val="24"/>
        </w:rPr>
      </w:pPr>
      <w:r w:rsidRPr="009355C2">
        <w:rPr>
          <w:rFonts w:ascii="Times New Roman" w:hAnsi="Times New Roman" w:cs="Times New Roman"/>
          <w:sz w:val="24"/>
          <w:szCs w:val="24"/>
        </w:rPr>
        <w:t xml:space="preserve">PTSD symptoms include </w:t>
      </w:r>
      <w:hyperlink r:id="rId10" w:anchor="WhatAreFlashbacks" w:history="1">
        <w:r w:rsidRPr="009355C2">
          <w:rPr>
            <w:rFonts w:ascii="Times New Roman" w:hAnsi="Times New Roman" w:cs="Times New Roman"/>
            <w:sz w:val="24"/>
            <w:szCs w:val="24"/>
          </w:rPr>
          <w:t>flashbacks</w:t>
        </w:r>
      </w:hyperlink>
      <w:r w:rsidRPr="009355C2">
        <w:rPr>
          <w:rFonts w:ascii="Times New Roman" w:hAnsi="Times New Roman" w:cs="Times New Roman"/>
          <w:sz w:val="24"/>
          <w:szCs w:val="24"/>
        </w:rPr>
        <w:t> (relieving the trauma in the present), intrusive images and thoughts,</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intense distress at real or symbolic reminders of the trauma and physical pain, nausea, sweating and trembling. Furthermore, someone with PTSD may be hypervigilant, suffer panic attacks when reminded of the trauma, becoming easily upset or angry, not be able to sleep properly, become aggressive and irritable, self-destructive or reckless, easily startled, difficulty concentrating and other anxiety symptoms.</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To avoid the trauma memories, sufferers distract themselves with being busy and attempt to avoid anything that reminds them of the trauma. Additionally, they may not be able to remember details of the event, feel numb and dissociated from feelings and also feel detached from the body.</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 xml:space="preserve">More general feelings include inability to trust anyone, feeling that everywhere is unsafe, thinking that nobody understands them, blaming themselves for the event and overpowering anger, shame, guilt and sadness. Clients with PTSD often also have co-morbid conditions: </w:t>
      </w:r>
      <w:hyperlink r:id="rId11" w:tooltip="Anxiety disorders" w:history="1">
        <w:r w:rsidRPr="009355C2">
          <w:rPr>
            <w:rFonts w:ascii="Times New Roman" w:hAnsi="Times New Roman" w:cs="Times New Roman"/>
            <w:sz w:val="24"/>
            <w:szCs w:val="24"/>
          </w:rPr>
          <w:t>anxiety disorders</w:t>
        </w:r>
      </w:hyperlink>
      <w:r w:rsidRPr="009355C2">
        <w:rPr>
          <w:rFonts w:ascii="Times New Roman" w:hAnsi="Times New Roman" w:cs="Times New Roman"/>
          <w:sz w:val="24"/>
          <w:szCs w:val="24"/>
        </w:rPr>
        <w:t xml:space="preserve">; </w:t>
      </w:r>
      <w:hyperlink r:id="rId12" w:tooltip="Depression" w:history="1">
        <w:r w:rsidRPr="009355C2">
          <w:rPr>
            <w:rFonts w:ascii="Times New Roman" w:hAnsi="Times New Roman" w:cs="Times New Roman"/>
            <w:sz w:val="24"/>
            <w:szCs w:val="24"/>
          </w:rPr>
          <w:t>depression</w:t>
        </w:r>
      </w:hyperlink>
      <w:r w:rsidRPr="009355C2">
        <w:rPr>
          <w:rFonts w:ascii="Times New Roman" w:hAnsi="Times New Roman" w:cs="Times New Roman"/>
          <w:sz w:val="24"/>
          <w:szCs w:val="24"/>
        </w:rPr>
        <w:t xml:space="preserve">; </w:t>
      </w:r>
      <w:hyperlink r:id="rId13" w:tooltip="Suicidal feelings" w:history="1">
        <w:r w:rsidRPr="009355C2">
          <w:rPr>
            <w:rFonts w:ascii="Times New Roman" w:hAnsi="Times New Roman" w:cs="Times New Roman"/>
            <w:sz w:val="24"/>
            <w:szCs w:val="24"/>
          </w:rPr>
          <w:t>suicidal feelings</w:t>
        </w:r>
      </w:hyperlink>
      <w:r w:rsidRPr="009355C2">
        <w:rPr>
          <w:rFonts w:ascii="Times New Roman" w:hAnsi="Times New Roman" w:cs="Times New Roman"/>
          <w:sz w:val="24"/>
          <w:szCs w:val="24"/>
        </w:rPr>
        <w:t xml:space="preserve">; </w:t>
      </w:r>
      <w:hyperlink r:id="rId14" w:tooltip="Dissociation and dissociative disorders" w:history="1">
        <w:r w:rsidRPr="009355C2">
          <w:rPr>
            <w:rFonts w:ascii="Times New Roman" w:hAnsi="Times New Roman" w:cs="Times New Roman"/>
            <w:sz w:val="24"/>
            <w:szCs w:val="24"/>
          </w:rPr>
          <w:t>dissociative disorders</w:t>
        </w:r>
      </w:hyperlink>
      <w:r w:rsidRPr="009355C2">
        <w:rPr>
          <w:rFonts w:ascii="Times New Roman" w:hAnsi="Times New Roman" w:cs="Times New Roman"/>
          <w:sz w:val="24"/>
          <w:szCs w:val="24"/>
        </w:rPr>
        <w:t xml:space="preserve"> and </w:t>
      </w:r>
      <w:hyperlink r:id="rId15" w:tooltip="Self-harm" w:history="1">
        <w:r w:rsidRPr="009355C2">
          <w:rPr>
            <w:rFonts w:ascii="Times New Roman" w:hAnsi="Times New Roman" w:cs="Times New Roman"/>
            <w:sz w:val="24"/>
            <w:szCs w:val="24"/>
          </w:rPr>
          <w:t>self-harm</w:t>
        </w:r>
      </w:hyperlink>
      <w:r w:rsidRPr="009355C2">
        <w:rPr>
          <w:rFonts w:ascii="Times New Roman" w:hAnsi="Times New Roman" w:cs="Times New Roman"/>
          <w:sz w:val="24"/>
          <w:szCs w:val="24"/>
        </w:rPr>
        <w:t xml:space="preserve"> </w:t>
      </w:r>
      <w:sdt>
        <w:sdtPr>
          <w:rPr>
            <w:rFonts w:ascii="Times New Roman" w:hAnsi="Times New Roman" w:cs="Times New Roman"/>
            <w:sz w:val="24"/>
            <w:szCs w:val="24"/>
          </w:rPr>
          <w:id w:val="-623694382"/>
          <w:citation/>
        </w:sdtPr>
        <w:sdtEndPr/>
        <w:sdtContent>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CITATION MIN17 \l 2057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(MIND, 2017)</w:t>
          </w:r>
          <w:r w:rsidRPr="009355C2">
            <w:rPr>
              <w:rFonts w:ascii="Times New Roman" w:hAnsi="Times New Roman" w:cs="Times New Roman"/>
              <w:sz w:val="24"/>
              <w:szCs w:val="24"/>
            </w:rPr>
            <w:fldChar w:fldCharType="end"/>
          </w:r>
        </w:sdtContent>
      </w:sdt>
      <w:r w:rsidRPr="009355C2">
        <w:rPr>
          <w:rFonts w:ascii="Times New Roman" w:hAnsi="Times New Roman" w:cs="Times New Roman"/>
          <w:sz w:val="24"/>
          <w:szCs w:val="24"/>
        </w:rPr>
        <w:t>.</w:t>
      </w:r>
    </w:p>
    <w:p w14:paraId="0FCA374F" w14:textId="77777777" w:rsidR="004276E8" w:rsidRPr="009355C2" w:rsidRDefault="004276E8" w:rsidP="00A801E8">
      <w:pPr>
        <w:spacing w:line="480" w:lineRule="auto"/>
        <w:jc w:val="both"/>
        <w:rPr>
          <w:rFonts w:ascii="Times New Roman" w:hAnsi="Times New Roman" w:cs="Times New Roman"/>
          <w:sz w:val="24"/>
          <w:szCs w:val="24"/>
        </w:rPr>
      </w:pPr>
    </w:p>
    <w:p w14:paraId="458BFFC0" w14:textId="12BC7E39" w:rsidR="00934B53" w:rsidRPr="009355C2" w:rsidRDefault="003C0C38"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 xml:space="preserve">The client </w:t>
      </w:r>
      <w:r w:rsidR="0078533C" w:rsidRPr="009355C2">
        <w:rPr>
          <w:rFonts w:ascii="Times New Roman" w:hAnsi="Times New Roman" w:cs="Times New Roman"/>
          <w:sz w:val="24"/>
          <w:szCs w:val="24"/>
        </w:rPr>
        <w:t xml:space="preserve">often </w:t>
      </w:r>
      <w:r w:rsidRPr="009355C2">
        <w:rPr>
          <w:rFonts w:ascii="Times New Roman" w:hAnsi="Times New Roman" w:cs="Times New Roman"/>
          <w:sz w:val="24"/>
          <w:szCs w:val="24"/>
        </w:rPr>
        <w:t>avoids and interrupts reexperiencing the pain which leads to isolation and emotional numbin</w:t>
      </w:r>
      <w:r w:rsidRPr="009355C2">
        <w:rPr>
          <w:rFonts w:ascii="Times New Roman" w:hAnsi="Times New Roman" w:cs="Times New Roman"/>
          <w:b/>
          <w:bCs/>
          <w:sz w:val="24"/>
          <w:szCs w:val="24"/>
        </w:rPr>
        <w:t xml:space="preserve">g </w:t>
      </w:r>
      <w:sdt>
        <w:sdtPr>
          <w:rPr>
            <w:rFonts w:ascii="Times New Roman" w:hAnsi="Times New Roman" w:cs="Times New Roman"/>
            <w:b/>
            <w:bCs/>
            <w:sz w:val="24"/>
            <w:szCs w:val="24"/>
          </w:rPr>
          <w:id w:val="-363521729"/>
          <w:citation/>
        </w:sdtPr>
        <w:sdtEndPr>
          <w:rPr>
            <w:b w:val="0"/>
            <w:bCs w:val="0"/>
          </w:rPr>
        </w:sdtEndPr>
        <w:sdtContent>
          <w:r w:rsidRPr="009355C2">
            <w:rPr>
              <w:rFonts w:ascii="Times New Roman" w:hAnsi="Times New Roman" w:cs="Times New Roman"/>
              <w:b/>
              <w:bCs/>
              <w:sz w:val="24"/>
              <w:szCs w:val="24"/>
            </w:rPr>
            <w:fldChar w:fldCharType="begin"/>
          </w:r>
          <w:r w:rsidR="002215EE" w:rsidRPr="009355C2">
            <w:rPr>
              <w:rFonts w:ascii="Times New Roman" w:hAnsi="Times New Roman" w:cs="Times New Roman"/>
              <w:b/>
              <w:bCs/>
              <w:sz w:val="24"/>
              <w:szCs w:val="24"/>
            </w:rPr>
            <w:instrText xml:space="preserve">CITATION Ell04 \p "297 to 304" \l 2057 </w:instrText>
          </w:r>
          <w:r w:rsidRPr="009355C2">
            <w:rPr>
              <w:rFonts w:ascii="Times New Roman" w:hAnsi="Times New Roman" w:cs="Times New Roman"/>
              <w:b/>
              <w:bCs/>
              <w:sz w:val="24"/>
              <w:szCs w:val="24"/>
            </w:rPr>
            <w:fldChar w:fldCharType="separate"/>
          </w:r>
          <w:r w:rsidR="009355C2" w:rsidRPr="009355C2">
            <w:rPr>
              <w:rFonts w:ascii="Times New Roman" w:hAnsi="Times New Roman" w:cs="Times New Roman"/>
              <w:noProof/>
              <w:sz w:val="24"/>
              <w:szCs w:val="24"/>
            </w:rPr>
            <w:t>(Elliot, et al., 2004, p. 297 to 304)</w:t>
          </w:r>
          <w:r w:rsidRPr="009355C2">
            <w:rPr>
              <w:rFonts w:ascii="Times New Roman" w:hAnsi="Times New Roman" w:cs="Times New Roman"/>
              <w:b/>
              <w:bCs/>
              <w:sz w:val="24"/>
              <w:szCs w:val="24"/>
            </w:rPr>
            <w:fldChar w:fldCharType="end"/>
          </w:r>
        </w:sdtContent>
      </w:sdt>
      <w:r w:rsidR="00A04C60"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5571A3" w:rsidRPr="009355C2">
        <w:rPr>
          <w:rFonts w:ascii="Times New Roman" w:hAnsi="Times New Roman" w:cs="Times New Roman"/>
          <w:sz w:val="24"/>
          <w:szCs w:val="24"/>
        </w:rPr>
        <w:t>R</w:t>
      </w:r>
      <w:r w:rsidR="00DA45C7" w:rsidRPr="009355C2">
        <w:rPr>
          <w:rFonts w:ascii="Times New Roman" w:hAnsi="Times New Roman" w:cs="Times New Roman"/>
          <w:sz w:val="24"/>
          <w:szCs w:val="24"/>
        </w:rPr>
        <w:t>e-</w:t>
      </w:r>
      <w:r w:rsidR="0078533C" w:rsidRPr="009355C2">
        <w:rPr>
          <w:rFonts w:ascii="Times New Roman" w:hAnsi="Times New Roman" w:cs="Times New Roman"/>
          <w:sz w:val="24"/>
          <w:szCs w:val="24"/>
        </w:rPr>
        <w:t>experiencing traumatic difficulties (flashbacks and nightmares) are a way of trying to resolve unfinished business specifically why the trauma occurred, who was responsible and</w:t>
      </w:r>
      <w:r w:rsidR="00DA45C7" w:rsidRPr="009355C2">
        <w:rPr>
          <w:rFonts w:ascii="Times New Roman" w:hAnsi="Times New Roman" w:cs="Times New Roman"/>
          <w:sz w:val="24"/>
          <w:szCs w:val="24"/>
        </w:rPr>
        <w:t xml:space="preserve"> </w:t>
      </w:r>
      <w:r w:rsidR="0078533C" w:rsidRPr="009355C2">
        <w:rPr>
          <w:rFonts w:ascii="Times New Roman" w:hAnsi="Times New Roman" w:cs="Times New Roman"/>
          <w:sz w:val="24"/>
          <w:szCs w:val="24"/>
        </w:rPr>
        <w:t>how to prevent it happening again</w:t>
      </w:r>
      <w:r w:rsidR="009605F8" w:rsidRPr="009355C2">
        <w:rPr>
          <w:rFonts w:ascii="Times New Roman" w:hAnsi="Times New Roman" w:cs="Times New Roman"/>
          <w:sz w:val="24"/>
          <w:szCs w:val="24"/>
        </w:rPr>
        <w:t xml:space="preserve">. </w:t>
      </w:r>
      <w:r w:rsidR="0078533C" w:rsidRPr="009355C2">
        <w:rPr>
          <w:rFonts w:ascii="Times New Roman" w:hAnsi="Times New Roman" w:cs="Times New Roman"/>
          <w:sz w:val="24"/>
          <w:szCs w:val="24"/>
        </w:rPr>
        <w:t xml:space="preserve">The emotional injury disrupts narrative processing </w:t>
      </w:r>
      <w:sdt>
        <w:sdtPr>
          <w:rPr>
            <w:rFonts w:ascii="Times New Roman" w:hAnsi="Times New Roman" w:cs="Times New Roman"/>
            <w:sz w:val="24"/>
            <w:szCs w:val="24"/>
          </w:rPr>
          <w:id w:val="-203092983"/>
          <w:citation/>
        </w:sdtPr>
        <w:sdtEndPr/>
        <w:sdtContent>
          <w:r w:rsidR="00DA45C7" w:rsidRPr="009355C2">
            <w:rPr>
              <w:rFonts w:ascii="Times New Roman" w:hAnsi="Times New Roman" w:cs="Times New Roman"/>
              <w:sz w:val="24"/>
              <w:szCs w:val="24"/>
            </w:rPr>
            <w:fldChar w:fldCharType="begin"/>
          </w:r>
          <w:r w:rsidR="00DA45C7" w:rsidRPr="009355C2">
            <w:rPr>
              <w:rFonts w:ascii="Times New Roman" w:hAnsi="Times New Roman" w:cs="Times New Roman"/>
              <w:sz w:val="24"/>
              <w:szCs w:val="24"/>
            </w:rPr>
            <w:instrText xml:space="preserve"> CITATION Wig94 \l 2057 </w:instrText>
          </w:r>
          <w:r w:rsidR="00DA45C7"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(Wigren, 1994)</w:t>
          </w:r>
          <w:r w:rsidR="00DA45C7" w:rsidRPr="009355C2">
            <w:rPr>
              <w:rFonts w:ascii="Times New Roman" w:hAnsi="Times New Roman" w:cs="Times New Roman"/>
              <w:sz w:val="24"/>
              <w:szCs w:val="24"/>
            </w:rPr>
            <w:fldChar w:fldCharType="end"/>
          </w:r>
        </w:sdtContent>
      </w:sdt>
      <w:r w:rsidR="00DA45C7" w:rsidRPr="009355C2">
        <w:rPr>
          <w:rFonts w:ascii="Times New Roman" w:hAnsi="Times New Roman" w:cs="Times New Roman"/>
          <w:sz w:val="24"/>
          <w:szCs w:val="24"/>
        </w:rPr>
        <w:t>. This</w:t>
      </w:r>
      <w:r w:rsidR="00752670" w:rsidRPr="009355C2">
        <w:rPr>
          <w:rFonts w:ascii="Times New Roman" w:hAnsi="Times New Roman" w:cs="Times New Roman"/>
          <w:sz w:val="24"/>
          <w:szCs w:val="24"/>
        </w:rPr>
        <w:t xml:space="preserve"> victimisation </w:t>
      </w:r>
      <w:r w:rsidR="00DA45C7" w:rsidRPr="009355C2">
        <w:rPr>
          <w:rFonts w:ascii="Times New Roman" w:hAnsi="Times New Roman" w:cs="Times New Roman"/>
          <w:sz w:val="24"/>
          <w:szCs w:val="24"/>
        </w:rPr>
        <w:t xml:space="preserve">creates a </w:t>
      </w:r>
      <w:r w:rsidR="00752670" w:rsidRPr="009355C2">
        <w:rPr>
          <w:rFonts w:ascii="Times New Roman" w:hAnsi="Times New Roman" w:cs="Times New Roman"/>
          <w:sz w:val="24"/>
          <w:szCs w:val="24"/>
        </w:rPr>
        <w:t xml:space="preserve">discontinuity in the life narrative and the process of making meaning </w:t>
      </w:r>
      <w:r w:rsidR="005571A3" w:rsidRPr="009355C2">
        <w:rPr>
          <w:rFonts w:ascii="Times New Roman" w:hAnsi="Times New Roman" w:cs="Times New Roman"/>
          <w:sz w:val="24"/>
          <w:szCs w:val="24"/>
        </w:rPr>
        <w:t>of</w:t>
      </w:r>
      <w:r w:rsidR="00752670" w:rsidRPr="009355C2">
        <w:rPr>
          <w:rFonts w:ascii="Times New Roman" w:hAnsi="Times New Roman" w:cs="Times New Roman"/>
          <w:sz w:val="24"/>
          <w:szCs w:val="24"/>
        </w:rPr>
        <w:t xml:space="preserve"> </w:t>
      </w:r>
      <w:r w:rsidR="005571A3" w:rsidRPr="009355C2">
        <w:rPr>
          <w:rFonts w:ascii="Times New Roman" w:hAnsi="Times New Roman" w:cs="Times New Roman"/>
          <w:sz w:val="24"/>
          <w:szCs w:val="24"/>
        </w:rPr>
        <w:t>an</w:t>
      </w:r>
      <w:r w:rsidR="00752670" w:rsidRPr="009355C2">
        <w:rPr>
          <w:rFonts w:ascii="Times New Roman" w:hAnsi="Times New Roman" w:cs="Times New Roman"/>
          <w:sz w:val="24"/>
          <w:szCs w:val="24"/>
        </w:rPr>
        <w:t xml:space="preserve"> individual. The individual’s narrative is divided to </w:t>
      </w:r>
      <w:r w:rsidR="00B13355" w:rsidRPr="009355C2">
        <w:rPr>
          <w:rFonts w:ascii="Times New Roman" w:hAnsi="Times New Roman" w:cs="Times New Roman"/>
          <w:sz w:val="24"/>
          <w:szCs w:val="24"/>
        </w:rPr>
        <w:t>pre- and post-trauma</w:t>
      </w:r>
      <w:r w:rsidR="00752670" w:rsidRPr="009355C2">
        <w:rPr>
          <w:rFonts w:ascii="Times New Roman" w:hAnsi="Times New Roman" w:cs="Times New Roman"/>
          <w:sz w:val="24"/>
          <w:szCs w:val="24"/>
        </w:rPr>
        <w:t xml:space="preserve"> and the narrative itself is likely to have flaws including not remembering the entire story </w:t>
      </w:r>
      <w:sdt>
        <w:sdtPr>
          <w:rPr>
            <w:rFonts w:ascii="Times New Roman" w:hAnsi="Times New Roman" w:cs="Times New Roman"/>
            <w:sz w:val="24"/>
            <w:szCs w:val="24"/>
          </w:rPr>
          <w:id w:val="1981873794"/>
          <w:citation/>
        </w:sdtPr>
        <w:sdtEndPr/>
        <w:sdtContent>
          <w:r w:rsidR="00752670" w:rsidRPr="009355C2">
            <w:rPr>
              <w:rFonts w:ascii="Times New Roman" w:hAnsi="Times New Roman" w:cs="Times New Roman"/>
              <w:sz w:val="24"/>
              <w:szCs w:val="24"/>
            </w:rPr>
            <w:fldChar w:fldCharType="begin"/>
          </w:r>
          <w:r w:rsidR="00752670" w:rsidRPr="009355C2">
            <w:rPr>
              <w:rFonts w:ascii="Times New Roman" w:hAnsi="Times New Roman" w:cs="Times New Roman"/>
              <w:sz w:val="24"/>
              <w:szCs w:val="24"/>
            </w:rPr>
            <w:instrText xml:space="preserve"> CITATION Wig94 \l 2057 </w:instrText>
          </w:r>
          <w:r w:rsidR="00752670"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(Wigren, 1994)</w:t>
          </w:r>
          <w:r w:rsidR="00752670" w:rsidRPr="009355C2">
            <w:rPr>
              <w:rFonts w:ascii="Times New Roman" w:hAnsi="Times New Roman" w:cs="Times New Roman"/>
              <w:sz w:val="24"/>
              <w:szCs w:val="24"/>
            </w:rPr>
            <w:fldChar w:fldCharType="end"/>
          </w:r>
        </w:sdtContent>
      </w:sdt>
      <w:r w:rsidR="00752670" w:rsidRPr="009355C2">
        <w:rPr>
          <w:rFonts w:ascii="Times New Roman" w:hAnsi="Times New Roman" w:cs="Times New Roman"/>
          <w:sz w:val="24"/>
          <w:szCs w:val="24"/>
        </w:rPr>
        <w:t xml:space="preserve">. </w:t>
      </w:r>
      <w:r w:rsidR="00B13355" w:rsidRPr="009355C2">
        <w:rPr>
          <w:rFonts w:ascii="Times New Roman" w:hAnsi="Times New Roman" w:cs="Times New Roman"/>
          <w:sz w:val="24"/>
          <w:szCs w:val="24"/>
        </w:rPr>
        <w:t>Thus,</w:t>
      </w:r>
      <w:r w:rsidR="00752670" w:rsidRPr="009355C2">
        <w:rPr>
          <w:rFonts w:ascii="Times New Roman" w:hAnsi="Times New Roman" w:cs="Times New Roman"/>
          <w:sz w:val="24"/>
          <w:szCs w:val="24"/>
        </w:rPr>
        <w:t xml:space="preserve"> the story is not complete and the </w:t>
      </w:r>
      <w:r w:rsidR="00B13355" w:rsidRPr="009355C2">
        <w:rPr>
          <w:rFonts w:ascii="Times New Roman" w:hAnsi="Times New Roman" w:cs="Times New Roman"/>
          <w:sz w:val="24"/>
          <w:szCs w:val="24"/>
        </w:rPr>
        <w:t>pre- and post-trauma</w:t>
      </w:r>
      <w:r w:rsidR="00C54C1A" w:rsidRPr="009355C2">
        <w:rPr>
          <w:rFonts w:ascii="Times New Roman" w:hAnsi="Times New Roman" w:cs="Times New Roman"/>
          <w:sz w:val="24"/>
          <w:szCs w:val="24"/>
        </w:rPr>
        <w:t xml:space="preserve"> </w:t>
      </w:r>
      <w:r w:rsidR="00C452DB" w:rsidRPr="009355C2">
        <w:rPr>
          <w:rFonts w:ascii="Times New Roman" w:hAnsi="Times New Roman" w:cs="Times New Roman"/>
          <w:sz w:val="24"/>
          <w:szCs w:val="24"/>
        </w:rPr>
        <w:t>narratives</w:t>
      </w:r>
      <w:r w:rsidR="00C54C1A" w:rsidRPr="009355C2">
        <w:rPr>
          <w:rFonts w:ascii="Times New Roman" w:hAnsi="Times New Roman" w:cs="Times New Roman"/>
          <w:sz w:val="24"/>
          <w:szCs w:val="24"/>
        </w:rPr>
        <w:t xml:space="preserve"> </w:t>
      </w:r>
      <w:r w:rsidR="00FE11C1" w:rsidRPr="009355C2">
        <w:rPr>
          <w:rFonts w:ascii="Times New Roman" w:hAnsi="Times New Roman" w:cs="Times New Roman"/>
          <w:sz w:val="24"/>
          <w:szCs w:val="24"/>
        </w:rPr>
        <w:t>do not fi</w:t>
      </w:r>
      <w:r w:rsidR="005571A3" w:rsidRPr="009355C2">
        <w:rPr>
          <w:rFonts w:ascii="Times New Roman" w:hAnsi="Times New Roman" w:cs="Times New Roman"/>
          <w:sz w:val="24"/>
          <w:szCs w:val="24"/>
        </w:rPr>
        <w:t xml:space="preserve">t </w:t>
      </w:r>
      <w:r w:rsidR="00FE11C1" w:rsidRPr="009355C2">
        <w:rPr>
          <w:rFonts w:ascii="Times New Roman" w:hAnsi="Times New Roman" w:cs="Times New Roman"/>
          <w:sz w:val="24"/>
          <w:szCs w:val="24"/>
        </w:rPr>
        <w:t>well together</w:t>
      </w:r>
      <w:r w:rsidR="00C54C1A"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C54C1A" w:rsidRPr="009355C2">
        <w:rPr>
          <w:rFonts w:ascii="Times New Roman" w:hAnsi="Times New Roman" w:cs="Times New Roman"/>
          <w:sz w:val="24"/>
          <w:szCs w:val="24"/>
        </w:rPr>
        <w:t xml:space="preserve">Moreover, much of the traumatised victim’s schemes are automatic because threats activate </w:t>
      </w:r>
      <w:r w:rsidR="000B1958" w:rsidRPr="009355C2">
        <w:rPr>
          <w:rFonts w:ascii="Times New Roman" w:hAnsi="Times New Roman" w:cs="Times New Roman"/>
          <w:sz w:val="24"/>
          <w:szCs w:val="24"/>
        </w:rPr>
        <w:t xml:space="preserve">the </w:t>
      </w:r>
      <w:r w:rsidR="00C54C1A" w:rsidRPr="009355C2">
        <w:rPr>
          <w:rFonts w:ascii="Times New Roman" w:hAnsi="Times New Roman" w:cs="Times New Roman"/>
          <w:sz w:val="24"/>
          <w:szCs w:val="24"/>
        </w:rPr>
        <w:t xml:space="preserve">rapid and preverbal appraisal system </w:t>
      </w:r>
      <w:sdt>
        <w:sdtPr>
          <w:rPr>
            <w:rFonts w:ascii="Times New Roman" w:hAnsi="Times New Roman" w:cs="Times New Roman"/>
            <w:sz w:val="24"/>
            <w:szCs w:val="24"/>
          </w:rPr>
          <w:id w:val="479665191"/>
          <w:citation/>
        </w:sdtPr>
        <w:sdtEndPr/>
        <w:sdtContent>
          <w:r w:rsidR="00C54C1A" w:rsidRPr="009355C2">
            <w:rPr>
              <w:rFonts w:ascii="Times New Roman" w:hAnsi="Times New Roman" w:cs="Times New Roman"/>
              <w:sz w:val="24"/>
              <w:szCs w:val="24"/>
            </w:rPr>
            <w:fldChar w:fldCharType="begin"/>
          </w:r>
          <w:r w:rsidR="00C54C1A" w:rsidRPr="009355C2">
            <w:rPr>
              <w:rFonts w:ascii="Times New Roman" w:hAnsi="Times New Roman" w:cs="Times New Roman"/>
              <w:sz w:val="24"/>
              <w:szCs w:val="24"/>
            </w:rPr>
            <w:instrText xml:space="preserve"> CITATION Zaj80 \l 2057 </w:instrText>
          </w:r>
          <w:r w:rsidR="00C54C1A"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(Zajonc , 1980)</w:t>
          </w:r>
          <w:r w:rsidR="00C54C1A" w:rsidRPr="009355C2">
            <w:rPr>
              <w:rFonts w:ascii="Times New Roman" w:hAnsi="Times New Roman" w:cs="Times New Roman"/>
              <w:sz w:val="24"/>
              <w:szCs w:val="24"/>
            </w:rPr>
            <w:fldChar w:fldCharType="end"/>
          </w:r>
        </w:sdtContent>
      </w:sdt>
      <w:r w:rsidR="00B13355"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EC5A3D" w:rsidRPr="009355C2">
        <w:rPr>
          <w:rFonts w:ascii="Times New Roman" w:hAnsi="Times New Roman" w:cs="Times New Roman"/>
          <w:sz w:val="24"/>
          <w:szCs w:val="24"/>
        </w:rPr>
        <w:t xml:space="preserve">Indeed, the challenge for therapy is to transform amygdala reactions, for example fight, flight or freeze which are triggered by the emotional schemes of our ancestors </w:t>
      </w:r>
      <w:sdt>
        <w:sdtPr>
          <w:rPr>
            <w:rFonts w:ascii="Times New Roman" w:hAnsi="Times New Roman" w:cs="Times New Roman"/>
            <w:sz w:val="24"/>
            <w:szCs w:val="24"/>
          </w:rPr>
          <w:id w:val="627506915"/>
          <w:citation/>
        </w:sdtPr>
        <w:sdtEndPr/>
        <w:sdtContent>
          <w:r w:rsidR="00EC5A3D" w:rsidRPr="009355C2">
            <w:rPr>
              <w:rFonts w:ascii="Times New Roman" w:hAnsi="Times New Roman" w:cs="Times New Roman"/>
              <w:sz w:val="24"/>
              <w:szCs w:val="24"/>
            </w:rPr>
            <w:fldChar w:fldCharType="begin"/>
          </w:r>
          <w:r w:rsidR="00925341" w:rsidRPr="009355C2">
            <w:rPr>
              <w:rFonts w:ascii="Times New Roman" w:hAnsi="Times New Roman" w:cs="Times New Roman"/>
              <w:sz w:val="24"/>
              <w:szCs w:val="24"/>
            </w:rPr>
            <w:instrText xml:space="preserve">CITATION Gre04 \p 4 \l 2057 </w:instrText>
          </w:r>
          <w:r w:rsidR="00EC5A3D"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(Greenberg, 2004, p. 4)</w:t>
          </w:r>
          <w:r w:rsidR="00EC5A3D" w:rsidRPr="009355C2">
            <w:rPr>
              <w:rFonts w:ascii="Times New Roman" w:hAnsi="Times New Roman" w:cs="Times New Roman"/>
              <w:sz w:val="24"/>
              <w:szCs w:val="24"/>
            </w:rPr>
            <w:fldChar w:fldCharType="end"/>
          </w:r>
        </w:sdtContent>
      </w:sdt>
      <w:r w:rsidR="00DB6978" w:rsidRPr="009355C2">
        <w:rPr>
          <w:rFonts w:ascii="Times New Roman" w:hAnsi="Times New Roman" w:cs="Times New Roman"/>
          <w:b/>
          <w:bCs/>
          <w:sz w:val="24"/>
          <w:szCs w:val="24"/>
        </w:rPr>
        <w:t xml:space="preserve"> </w:t>
      </w:r>
      <w:r w:rsidR="00DB6978" w:rsidRPr="009355C2">
        <w:rPr>
          <w:rFonts w:ascii="Times New Roman" w:hAnsi="Times New Roman" w:cs="Times New Roman"/>
          <w:sz w:val="24"/>
          <w:szCs w:val="24"/>
        </w:rPr>
        <w:t xml:space="preserve">and can often be overreactions in modern day situations. </w:t>
      </w:r>
    </w:p>
    <w:p w14:paraId="39D20DDB" w14:textId="29265018" w:rsidR="00E10EA1" w:rsidRPr="009355C2" w:rsidRDefault="00934B53" w:rsidP="00A801E8">
      <w:pPr>
        <w:spacing w:before="100" w:beforeAutospacing="1" w:after="100" w:afterAutospacing="1" w:line="480" w:lineRule="auto"/>
        <w:jc w:val="both"/>
        <w:rPr>
          <w:rFonts w:ascii="Times New Roman" w:hAnsi="Times New Roman" w:cs="Times New Roman"/>
          <w:sz w:val="24"/>
          <w:szCs w:val="24"/>
        </w:rPr>
      </w:pPr>
      <w:r w:rsidRPr="009355C2">
        <w:rPr>
          <w:rFonts w:ascii="Times New Roman" w:hAnsi="Times New Roman" w:cs="Times New Roman"/>
          <w:sz w:val="24"/>
          <w:szCs w:val="24"/>
        </w:rPr>
        <w:t>Complex PTSD occurs after exposure to a single or series of events of an extremely threatening or horrific nature for example, torture, slavery, genocide campaigns, continuous domestic violence, recurrent childhood sexual or physical abuse when escaping is difficult or impossible.</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 xml:space="preserve">Complex PTSD combines the symptoms of PTSD and additional symptoms which can include regular suicidal feelings, feeling disconnected from people, constant relationship issues, feelings of worthlessness, deep shame and guilt and difficulty in managing emotions </w:t>
      </w:r>
      <w:sdt>
        <w:sdtPr>
          <w:rPr>
            <w:rFonts w:ascii="Times New Roman" w:hAnsi="Times New Roman" w:cs="Times New Roman"/>
            <w:sz w:val="24"/>
            <w:szCs w:val="24"/>
          </w:rPr>
          <w:id w:val="-1298062597"/>
          <w:citation/>
        </w:sdtPr>
        <w:sdtEndPr/>
        <w:sdtContent>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 CITATION Nat18 \l 2057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(National Institute for Care and Excellence, 2018)</w:t>
          </w:r>
          <w:r w:rsidRPr="009355C2">
            <w:rPr>
              <w:rFonts w:ascii="Times New Roman" w:hAnsi="Times New Roman" w:cs="Times New Roman"/>
              <w:sz w:val="24"/>
              <w:szCs w:val="24"/>
            </w:rPr>
            <w:fldChar w:fldCharType="end"/>
          </w:r>
        </w:sdtContent>
      </w:sdt>
      <w:r w:rsidR="00200E6B" w:rsidRPr="009355C2">
        <w:rPr>
          <w:rFonts w:ascii="Times New Roman" w:hAnsi="Times New Roman" w:cs="Times New Roman"/>
          <w:sz w:val="24"/>
          <w:szCs w:val="24"/>
        </w:rPr>
        <w:t xml:space="preserve"> </w:t>
      </w:r>
    </w:p>
    <w:p w14:paraId="00216048" w14:textId="1255E429" w:rsidR="00FC7805" w:rsidRPr="009355C2" w:rsidRDefault="003B633E"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Unfolding</w:t>
      </w:r>
      <w:r w:rsidR="005571A3" w:rsidRPr="009355C2">
        <w:rPr>
          <w:rFonts w:ascii="Times New Roman" w:hAnsi="Times New Roman" w:cs="Times New Roman"/>
          <w:sz w:val="24"/>
          <w:szCs w:val="24"/>
        </w:rPr>
        <w:t xml:space="preserve"> </w:t>
      </w:r>
      <w:r w:rsidR="004451B9" w:rsidRPr="009355C2">
        <w:rPr>
          <w:rFonts w:ascii="Times New Roman" w:hAnsi="Times New Roman" w:cs="Times New Roman"/>
          <w:sz w:val="24"/>
          <w:szCs w:val="24"/>
        </w:rPr>
        <w:t>was developed to resolve traumatic or difficult experiences</w:t>
      </w:r>
      <w:r w:rsidR="005571A3" w:rsidRPr="009355C2">
        <w:rPr>
          <w:rFonts w:ascii="Times New Roman" w:hAnsi="Times New Roman" w:cs="Times New Roman"/>
          <w:sz w:val="24"/>
          <w:szCs w:val="24"/>
        </w:rPr>
        <w:t xml:space="preserve"> </w:t>
      </w:r>
      <w:sdt>
        <w:sdtPr>
          <w:rPr>
            <w:rFonts w:ascii="Times New Roman" w:hAnsi="Times New Roman" w:cs="Times New Roman"/>
            <w:sz w:val="24"/>
            <w:szCs w:val="24"/>
          </w:rPr>
          <w:id w:val="1672373418"/>
          <w:citation/>
        </w:sdtPr>
        <w:sdtEndPr/>
        <w:sdtContent>
          <w:r w:rsidR="005571A3" w:rsidRPr="009355C2">
            <w:rPr>
              <w:rFonts w:ascii="Times New Roman" w:hAnsi="Times New Roman" w:cs="Times New Roman"/>
              <w:sz w:val="24"/>
              <w:szCs w:val="24"/>
            </w:rPr>
            <w:fldChar w:fldCharType="begin"/>
          </w:r>
          <w:r w:rsidR="005571A3" w:rsidRPr="009355C2">
            <w:rPr>
              <w:rFonts w:ascii="Times New Roman" w:hAnsi="Times New Roman" w:cs="Times New Roman"/>
              <w:sz w:val="24"/>
              <w:szCs w:val="24"/>
            </w:rPr>
            <w:instrText xml:space="preserve"> CITATION Ric84 \l 2057 </w:instrText>
          </w:r>
          <w:r w:rsidR="005571A3"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(Rice &amp; Saperia , 1984)</w:t>
          </w:r>
          <w:r w:rsidR="005571A3" w:rsidRPr="009355C2">
            <w:rPr>
              <w:rFonts w:ascii="Times New Roman" w:hAnsi="Times New Roman" w:cs="Times New Roman"/>
              <w:sz w:val="24"/>
              <w:szCs w:val="24"/>
            </w:rPr>
            <w:fldChar w:fldCharType="end"/>
          </w:r>
        </w:sdtContent>
      </w:sdt>
      <w:r w:rsidR="004451B9" w:rsidRPr="009355C2">
        <w:rPr>
          <w:rFonts w:ascii="Times New Roman" w:hAnsi="Times New Roman" w:cs="Times New Roman"/>
          <w:sz w:val="24"/>
          <w:szCs w:val="24"/>
        </w:rPr>
        <w:t>. In trauma cases it is often it is regularly used and referred to as trauma retelling.</w:t>
      </w:r>
      <w:r w:rsidR="00851F73" w:rsidRPr="009355C2">
        <w:rPr>
          <w:rFonts w:ascii="Times New Roman" w:hAnsi="Times New Roman" w:cs="Times New Roman"/>
          <w:sz w:val="24"/>
          <w:szCs w:val="24"/>
        </w:rPr>
        <w:t xml:space="preserve"> </w:t>
      </w:r>
      <w:r w:rsidR="004451B9" w:rsidRPr="009355C2">
        <w:rPr>
          <w:rFonts w:ascii="Times New Roman" w:hAnsi="Times New Roman" w:cs="Times New Roman"/>
          <w:sz w:val="24"/>
          <w:szCs w:val="24"/>
        </w:rPr>
        <w:t>Although painful the client often has a str</w:t>
      </w:r>
      <w:r w:rsidRPr="009355C2">
        <w:rPr>
          <w:rFonts w:ascii="Times New Roman" w:hAnsi="Times New Roman" w:cs="Times New Roman"/>
          <w:sz w:val="24"/>
          <w:szCs w:val="24"/>
        </w:rPr>
        <w:t>o</w:t>
      </w:r>
      <w:r w:rsidR="004451B9" w:rsidRPr="009355C2">
        <w:rPr>
          <w:rFonts w:ascii="Times New Roman" w:hAnsi="Times New Roman" w:cs="Times New Roman"/>
          <w:sz w:val="24"/>
          <w:szCs w:val="24"/>
        </w:rPr>
        <w:t xml:space="preserve">ng need to describe the what happened to them. </w:t>
      </w:r>
      <w:r w:rsidR="00AE4ACF" w:rsidRPr="009355C2">
        <w:rPr>
          <w:rFonts w:ascii="Times New Roman" w:hAnsi="Times New Roman" w:cs="Times New Roman"/>
          <w:sz w:val="24"/>
          <w:szCs w:val="24"/>
        </w:rPr>
        <w:t>This</w:t>
      </w:r>
      <w:r w:rsidR="00E10EA1" w:rsidRPr="009355C2">
        <w:rPr>
          <w:rFonts w:ascii="Times New Roman" w:hAnsi="Times New Roman" w:cs="Times New Roman"/>
          <w:sz w:val="24"/>
          <w:szCs w:val="24"/>
        </w:rPr>
        <w:t xml:space="preserve"> </w:t>
      </w:r>
      <w:r w:rsidR="00AE4ACF" w:rsidRPr="009355C2">
        <w:rPr>
          <w:rFonts w:ascii="Times New Roman" w:hAnsi="Times New Roman" w:cs="Times New Roman"/>
          <w:sz w:val="24"/>
          <w:szCs w:val="24"/>
        </w:rPr>
        <w:t xml:space="preserve">is </w:t>
      </w:r>
      <w:r w:rsidR="00E10EA1" w:rsidRPr="009355C2">
        <w:rPr>
          <w:rFonts w:ascii="Times New Roman" w:hAnsi="Times New Roman" w:cs="Times New Roman"/>
          <w:sz w:val="24"/>
          <w:szCs w:val="24"/>
        </w:rPr>
        <w:lastRenderedPageBreak/>
        <w:t>consistent</w:t>
      </w:r>
      <w:r w:rsidR="00AE4ACF" w:rsidRPr="009355C2">
        <w:rPr>
          <w:rFonts w:ascii="Times New Roman" w:hAnsi="Times New Roman" w:cs="Times New Roman"/>
          <w:sz w:val="24"/>
          <w:szCs w:val="24"/>
        </w:rPr>
        <w:t xml:space="preserve"> with m</w:t>
      </w:r>
      <w:r w:rsidR="004451B9" w:rsidRPr="009355C2">
        <w:rPr>
          <w:rFonts w:ascii="Times New Roman" w:hAnsi="Times New Roman" w:cs="Times New Roman"/>
          <w:sz w:val="24"/>
          <w:szCs w:val="24"/>
        </w:rPr>
        <w:t>y own</w:t>
      </w:r>
      <w:r w:rsidR="00E10EA1" w:rsidRPr="009355C2">
        <w:rPr>
          <w:rFonts w:ascii="Times New Roman" w:hAnsi="Times New Roman" w:cs="Times New Roman"/>
          <w:sz w:val="24"/>
          <w:szCs w:val="24"/>
        </w:rPr>
        <w:t xml:space="preserve"> experience.</w:t>
      </w:r>
      <w:r w:rsidR="00851F73" w:rsidRPr="009355C2">
        <w:rPr>
          <w:rFonts w:ascii="Times New Roman" w:hAnsi="Times New Roman" w:cs="Times New Roman"/>
          <w:sz w:val="24"/>
          <w:szCs w:val="24"/>
        </w:rPr>
        <w:t xml:space="preserve"> </w:t>
      </w:r>
      <w:r w:rsidR="004451B9" w:rsidRPr="009355C2">
        <w:rPr>
          <w:rFonts w:ascii="Times New Roman" w:hAnsi="Times New Roman" w:cs="Times New Roman"/>
          <w:sz w:val="24"/>
          <w:szCs w:val="24"/>
        </w:rPr>
        <w:t>Whist on place</w:t>
      </w:r>
      <w:r w:rsidR="00E62163" w:rsidRPr="009355C2">
        <w:rPr>
          <w:rFonts w:ascii="Times New Roman" w:hAnsi="Times New Roman" w:cs="Times New Roman"/>
          <w:sz w:val="24"/>
          <w:szCs w:val="24"/>
        </w:rPr>
        <w:t>ment</w:t>
      </w:r>
      <w:r w:rsidR="004451B9" w:rsidRPr="009355C2">
        <w:rPr>
          <w:rFonts w:ascii="Times New Roman" w:hAnsi="Times New Roman" w:cs="Times New Roman"/>
          <w:sz w:val="24"/>
          <w:szCs w:val="24"/>
        </w:rPr>
        <w:t xml:space="preserve"> in February 2020 I had a first session with a</w:t>
      </w:r>
      <w:r w:rsidR="007B371C" w:rsidRPr="009355C2">
        <w:rPr>
          <w:rFonts w:ascii="Times New Roman" w:hAnsi="Times New Roman" w:cs="Times New Roman"/>
          <w:sz w:val="24"/>
          <w:szCs w:val="24"/>
        </w:rPr>
        <w:t xml:space="preserve"> client</w:t>
      </w:r>
      <w:r w:rsidR="004451B9" w:rsidRPr="009355C2">
        <w:rPr>
          <w:rFonts w:ascii="Times New Roman" w:hAnsi="Times New Roman" w:cs="Times New Roman"/>
          <w:sz w:val="24"/>
          <w:szCs w:val="24"/>
        </w:rPr>
        <w:t xml:space="preserve"> who had been referred for body dysmorphia and anxiety.</w:t>
      </w:r>
      <w:r w:rsidR="00851F73" w:rsidRPr="009355C2">
        <w:rPr>
          <w:rFonts w:ascii="Times New Roman" w:hAnsi="Times New Roman" w:cs="Times New Roman"/>
          <w:sz w:val="24"/>
          <w:szCs w:val="24"/>
        </w:rPr>
        <w:t xml:space="preserve"> </w:t>
      </w:r>
      <w:r w:rsidR="004451B9" w:rsidRPr="009355C2">
        <w:rPr>
          <w:rFonts w:ascii="Times New Roman" w:hAnsi="Times New Roman" w:cs="Times New Roman"/>
          <w:sz w:val="24"/>
          <w:szCs w:val="24"/>
        </w:rPr>
        <w:t xml:space="preserve">Within a few minutes of arriving the client was recounting in detail multiple </w:t>
      </w:r>
      <w:r w:rsidR="007B371C" w:rsidRPr="009355C2">
        <w:rPr>
          <w:rFonts w:ascii="Times New Roman" w:hAnsi="Times New Roman" w:cs="Times New Roman"/>
          <w:sz w:val="24"/>
          <w:szCs w:val="24"/>
        </w:rPr>
        <w:t xml:space="preserve">episodes </w:t>
      </w:r>
      <w:r w:rsidR="008E5861" w:rsidRPr="009355C2">
        <w:rPr>
          <w:rFonts w:ascii="Times New Roman" w:hAnsi="Times New Roman" w:cs="Times New Roman"/>
          <w:sz w:val="24"/>
          <w:szCs w:val="24"/>
        </w:rPr>
        <w:t>of</w:t>
      </w:r>
      <w:r w:rsidR="007B371C" w:rsidRPr="009355C2">
        <w:rPr>
          <w:rFonts w:ascii="Times New Roman" w:hAnsi="Times New Roman" w:cs="Times New Roman"/>
          <w:sz w:val="24"/>
          <w:szCs w:val="24"/>
        </w:rPr>
        <w:t xml:space="preserve"> </w:t>
      </w:r>
      <w:r w:rsidR="004451B9" w:rsidRPr="009355C2">
        <w:rPr>
          <w:rFonts w:ascii="Times New Roman" w:hAnsi="Times New Roman" w:cs="Times New Roman"/>
          <w:sz w:val="24"/>
          <w:szCs w:val="24"/>
        </w:rPr>
        <w:t xml:space="preserve">sexual abuse by relatives </w:t>
      </w:r>
      <w:r w:rsidR="007B371C" w:rsidRPr="009355C2">
        <w:rPr>
          <w:rFonts w:ascii="Times New Roman" w:hAnsi="Times New Roman" w:cs="Times New Roman"/>
          <w:sz w:val="24"/>
          <w:szCs w:val="24"/>
        </w:rPr>
        <w:t xml:space="preserve">during childhood. </w:t>
      </w:r>
      <w:r w:rsidR="009605F8" w:rsidRPr="009355C2">
        <w:rPr>
          <w:rFonts w:ascii="Times New Roman" w:hAnsi="Times New Roman" w:cs="Times New Roman"/>
          <w:sz w:val="24"/>
          <w:szCs w:val="24"/>
        </w:rPr>
        <w:t xml:space="preserve">The </w:t>
      </w:r>
      <w:r w:rsidR="007B371C" w:rsidRPr="009355C2">
        <w:rPr>
          <w:rFonts w:ascii="Times New Roman" w:hAnsi="Times New Roman" w:cs="Times New Roman"/>
          <w:sz w:val="24"/>
          <w:szCs w:val="24"/>
        </w:rPr>
        <w:t>client told</w:t>
      </w:r>
      <w:r w:rsidRPr="009355C2">
        <w:rPr>
          <w:rFonts w:ascii="Times New Roman" w:hAnsi="Times New Roman" w:cs="Times New Roman"/>
          <w:sz w:val="24"/>
          <w:szCs w:val="24"/>
        </w:rPr>
        <w:t xml:space="preserve"> me that</w:t>
      </w:r>
      <w:r w:rsidR="007B371C" w:rsidRPr="009355C2">
        <w:rPr>
          <w:rFonts w:ascii="Times New Roman" w:hAnsi="Times New Roman" w:cs="Times New Roman"/>
          <w:sz w:val="24"/>
          <w:szCs w:val="24"/>
        </w:rPr>
        <w:t xml:space="preserve"> the history of abuse had only been shared with one other </w:t>
      </w:r>
      <w:r w:rsidR="00303114" w:rsidRPr="009355C2">
        <w:rPr>
          <w:rFonts w:ascii="Times New Roman" w:hAnsi="Times New Roman" w:cs="Times New Roman"/>
          <w:sz w:val="24"/>
          <w:szCs w:val="24"/>
        </w:rPr>
        <w:t>person and</w:t>
      </w:r>
      <w:r w:rsidR="007B371C" w:rsidRPr="009355C2">
        <w:rPr>
          <w:rFonts w:ascii="Times New Roman" w:hAnsi="Times New Roman" w:cs="Times New Roman"/>
          <w:sz w:val="24"/>
          <w:szCs w:val="24"/>
        </w:rPr>
        <w:t xml:space="preserve"> </w:t>
      </w:r>
      <w:r w:rsidR="009605F8" w:rsidRPr="009355C2">
        <w:rPr>
          <w:rFonts w:ascii="Times New Roman" w:hAnsi="Times New Roman" w:cs="Times New Roman"/>
          <w:sz w:val="24"/>
          <w:szCs w:val="24"/>
        </w:rPr>
        <w:t xml:space="preserve">seemed desperate to share the </w:t>
      </w:r>
      <w:r w:rsidRPr="009355C2">
        <w:rPr>
          <w:rFonts w:ascii="Times New Roman" w:hAnsi="Times New Roman" w:cs="Times New Roman"/>
          <w:sz w:val="24"/>
          <w:szCs w:val="24"/>
        </w:rPr>
        <w:t>horrific experiences.</w:t>
      </w:r>
      <w:r w:rsidR="00851F73" w:rsidRPr="009355C2">
        <w:rPr>
          <w:rFonts w:ascii="Times New Roman" w:hAnsi="Times New Roman" w:cs="Times New Roman"/>
          <w:sz w:val="24"/>
          <w:szCs w:val="24"/>
        </w:rPr>
        <w:t xml:space="preserve"> </w:t>
      </w:r>
      <w:r w:rsidR="00F4485E" w:rsidRPr="009355C2">
        <w:rPr>
          <w:rFonts w:ascii="Times New Roman" w:hAnsi="Times New Roman" w:cs="Times New Roman"/>
          <w:sz w:val="24"/>
          <w:szCs w:val="24"/>
        </w:rPr>
        <w:t xml:space="preserve">Retelling enables the client to access and reprocess the trauma with the goal of improved emotional management. Indeed, trauma retelling enables the client to distinguish and recognise exactly what happened thereby limiting the symptom triggers </w:t>
      </w:r>
      <w:r w:rsidR="00522685" w:rsidRPr="009355C2">
        <w:rPr>
          <w:rFonts w:ascii="Times New Roman" w:hAnsi="Times New Roman" w:cs="Times New Roman"/>
          <w:sz w:val="24"/>
          <w:szCs w:val="24"/>
        </w:rPr>
        <w:t>Repeating the narrative can be useful as the client may disclose additional details as they come to trust the therapist.</w:t>
      </w:r>
      <w:r w:rsidR="00851F73" w:rsidRPr="009355C2">
        <w:rPr>
          <w:rFonts w:ascii="Times New Roman" w:hAnsi="Times New Roman" w:cs="Times New Roman"/>
          <w:sz w:val="24"/>
          <w:szCs w:val="24"/>
        </w:rPr>
        <w:t xml:space="preserve"> </w:t>
      </w:r>
      <w:r w:rsidR="00522685" w:rsidRPr="009355C2">
        <w:rPr>
          <w:rFonts w:ascii="Times New Roman" w:hAnsi="Times New Roman" w:cs="Times New Roman"/>
          <w:sz w:val="24"/>
          <w:szCs w:val="24"/>
        </w:rPr>
        <w:t>The client may also may also come to understand more of what happened when they r</w:t>
      </w:r>
      <w:r w:rsidR="007B371C" w:rsidRPr="009355C2">
        <w:rPr>
          <w:rFonts w:ascii="Times New Roman" w:hAnsi="Times New Roman" w:cs="Times New Roman"/>
          <w:sz w:val="24"/>
          <w:szCs w:val="24"/>
        </w:rPr>
        <w:t>e</w:t>
      </w:r>
      <w:r w:rsidR="00E62163" w:rsidRPr="009355C2">
        <w:rPr>
          <w:rFonts w:ascii="Times New Roman" w:hAnsi="Times New Roman" w:cs="Times New Roman"/>
          <w:sz w:val="24"/>
          <w:szCs w:val="24"/>
        </w:rPr>
        <w:t>tell the story of the trauma</w:t>
      </w:r>
      <w:r w:rsidR="001B173B" w:rsidRPr="009355C2">
        <w:rPr>
          <w:rFonts w:ascii="Times New Roman" w:hAnsi="Times New Roman" w:cs="Times New Roman"/>
          <w:sz w:val="24"/>
          <w:szCs w:val="24"/>
        </w:rPr>
        <w:t xml:space="preserve"> (</w:t>
      </w:r>
      <w:r w:rsidR="00A7705F" w:rsidRPr="009355C2">
        <w:rPr>
          <w:rFonts w:ascii="Times New Roman" w:hAnsi="Times New Roman" w:cs="Times New Roman"/>
          <w:sz w:val="24"/>
          <w:szCs w:val="24"/>
        </w:rPr>
        <w:t>Elliot R. et al.  (2004)</w:t>
      </w:r>
      <w:r w:rsidR="001B173B" w:rsidRPr="009355C2">
        <w:rPr>
          <w:rFonts w:ascii="Times New Roman" w:hAnsi="Times New Roman" w:cs="Times New Roman"/>
          <w:sz w:val="24"/>
          <w:szCs w:val="24"/>
        </w:rPr>
        <w:t xml:space="preserve"> p.202). </w:t>
      </w:r>
      <w:r w:rsidR="00CD64E4" w:rsidRPr="009355C2">
        <w:rPr>
          <w:rFonts w:ascii="Times New Roman" w:hAnsi="Times New Roman" w:cs="Times New Roman"/>
          <w:sz w:val="24"/>
          <w:szCs w:val="24"/>
        </w:rPr>
        <w:t xml:space="preserve">It is vital that the client </w:t>
      </w:r>
      <w:r w:rsidR="007B371C" w:rsidRPr="009355C2">
        <w:rPr>
          <w:rFonts w:ascii="Times New Roman" w:hAnsi="Times New Roman" w:cs="Times New Roman"/>
          <w:sz w:val="24"/>
          <w:szCs w:val="24"/>
        </w:rPr>
        <w:t>has a</w:t>
      </w:r>
      <w:r w:rsidR="00CD64E4" w:rsidRPr="009355C2">
        <w:rPr>
          <w:rFonts w:ascii="Times New Roman" w:hAnsi="Times New Roman" w:cs="Times New Roman"/>
          <w:sz w:val="24"/>
          <w:szCs w:val="24"/>
        </w:rPr>
        <w:t xml:space="preserve"> safe place and/or mindfulness exercises that they can use if they become overwhelmed. </w:t>
      </w:r>
    </w:p>
    <w:p w14:paraId="4FC7F30D" w14:textId="66F8DD68" w:rsidR="0094455B" w:rsidRPr="009355C2" w:rsidRDefault="0094455B"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Our minds are cluttered with thoughts, emotions</w:t>
      </w:r>
      <w:r w:rsidR="007B371C" w:rsidRPr="009355C2">
        <w:rPr>
          <w:rFonts w:ascii="Times New Roman" w:hAnsi="Times New Roman" w:cs="Times New Roman"/>
          <w:sz w:val="24"/>
          <w:szCs w:val="24"/>
        </w:rPr>
        <w:t xml:space="preserve"> and </w:t>
      </w:r>
      <w:r w:rsidRPr="009355C2">
        <w:rPr>
          <w:rFonts w:ascii="Times New Roman" w:hAnsi="Times New Roman" w:cs="Times New Roman"/>
          <w:sz w:val="24"/>
          <w:szCs w:val="24"/>
        </w:rPr>
        <w:t>worries</w:t>
      </w:r>
      <w:r w:rsidR="007B371C"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7B371C" w:rsidRPr="009355C2">
        <w:rPr>
          <w:rFonts w:ascii="Times New Roman" w:hAnsi="Times New Roman" w:cs="Times New Roman"/>
          <w:sz w:val="24"/>
          <w:szCs w:val="24"/>
        </w:rPr>
        <w:t>I</w:t>
      </w:r>
      <w:r w:rsidRPr="009355C2">
        <w:rPr>
          <w:rFonts w:ascii="Times New Roman" w:hAnsi="Times New Roman" w:cs="Times New Roman"/>
          <w:sz w:val="24"/>
          <w:szCs w:val="24"/>
        </w:rPr>
        <w:t>t can be difficult to focus on something specific.</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We can</w:t>
      </w:r>
      <w:r w:rsidR="007B371C" w:rsidRPr="009355C2">
        <w:rPr>
          <w:rFonts w:ascii="Times New Roman" w:hAnsi="Times New Roman" w:cs="Times New Roman"/>
          <w:sz w:val="24"/>
          <w:szCs w:val="24"/>
        </w:rPr>
        <w:t>, however,</w:t>
      </w:r>
      <w:r w:rsidRPr="009355C2">
        <w:rPr>
          <w:rFonts w:ascii="Times New Roman" w:hAnsi="Times New Roman" w:cs="Times New Roman"/>
          <w:sz w:val="24"/>
          <w:szCs w:val="24"/>
        </w:rPr>
        <w:t xml:space="preserve"> make space in our minds by doing a body scan and gently relaxing.</w:t>
      </w:r>
      <w:r w:rsidR="00851F73" w:rsidRPr="009355C2">
        <w:rPr>
          <w:rFonts w:ascii="Times New Roman" w:hAnsi="Times New Roman" w:cs="Times New Roman"/>
          <w:sz w:val="24"/>
          <w:szCs w:val="24"/>
        </w:rPr>
        <w:t xml:space="preserve"> </w:t>
      </w:r>
      <w:r w:rsidRPr="009355C2">
        <w:rPr>
          <w:rFonts w:ascii="Times New Roman" w:hAnsi="Times New Roman" w:cs="Times New Roman"/>
          <w:sz w:val="24"/>
          <w:szCs w:val="24"/>
        </w:rPr>
        <w:t>Mindfulness exercises can have the same affect.</w:t>
      </w:r>
      <w:r w:rsidR="00851F73" w:rsidRPr="009355C2">
        <w:rPr>
          <w:rFonts w:ascii="Times New Roman" w:hAnsi="Times New Roman" w:cs="Times New Roman"/>
          <w:sz w:val="24"/>
          <w:szCs w:val="24"/>
        </w:rPr>
        <w:t xml:space="preserve"> </w:t>
      </w:r>
      <w:r w:rsidR="007B371C" w:rsidRPr="009355C2">
        <w:rPr>
          <w:rFonts w:ascii="Times New Roman" w:hAnsi="Times New Roman" w:cs="Times New Roman"/>
          <w:sz w:val="24"/>
          <w:szCs w:val="24"/>
        </w:rPr>
        <w:t xml:space="preserve">We </w:t>
      </w:r>
      <w:r w:rsidRPr="009355C2">
        <w:rPr>
          <w:rFonts w:ascii="Times New Roman" w:hAnsi="Times New Roman" w:cs="Times New Roman"/>
          <w:sz w:val="24"/>
          <w:szCs w:val="24"/>
        </w:rPr>
        <w:t>can make space for reflection or put away anxious thoughts or unwanted feelings</w:t>
      </w:r>
      <w:r w:rsidR="007B371C" w:rsidRPr="009355C2">
        <w:rPr>
          <w:rFonts w:ascii="Times New Roman" w:hAnsi="Times New Roman" w:cs="Times New Roman"/>
          <w:sz w:val="24"/>
          <w:szCs w:val="24"/>
        </w:rPr>
        <w:t xml:space="preserve"> </w:t>
      </w:r>
      <w:r w:rsidR="00E62163" w:rsidRPr="009355C2">
        <w:rPr>
          <w:rFonts w:ascii="Times New Roman" w:hAnsi="Times New Roman" w:cs="Times New Roman"/>
          <w:sz w:val="24"/>
          <w:szCs w:val="24"/>
        </w:rPr>
        <w:t xml:space="preserve">by placing </w:t>
      </w:r>
      <w:r w:rsidRPr="009355C2">
        <w:rPr>
          <w:rFonts w:ascii="Times New Roman" w:hAnsi="Times New Roman" w:cs="Times New Roman"/>
          <w:sz w:val="24"/>
          <w:szCs w:val="24"/>
        </w:rPr>
        <w:t>the negative emotion</w:t>
      </w:r>
      <w:r w:rsidR="007B371C" w:rsidRPr="009355C2">
        <w:rPr>
          <w:rFonts w:ascii="Times New Roman" w:hAnsi="Times New Roman" w:cs="Times New Roman"/>
          <w:sz w:val="24"/>
          <w:szCs w:val="24"/>
        </w:rPr>
        <w:t>s</w:t>
      </w:r>
      <w:r w:rsidRPr="009355C2">
        <w:rPr>
          <w:rFonts w:ascii="Times New Roman" w:hAnsi="Times New Roman" w:cs="Times New Roman"/>
          <w:sz w:val="24"/>
          <w:szCs w:val="24"/>
        </w:rPr>
        <w:t xml:space="preserve"> in a box in the knowledge that we return to the box and feelings. This task is referred to as clearing a space</w:t>
      </w:r>
      <w:r w:rsidR="00E62163" w:rsidRPr="009355C2">
        <w:rPr>
          <w:rFonts w:ascii="Times New Roman" w:hAnsi="Times New Roman" w:cs="Times New Roman"/>
          <w:sz w:val="24"/>
          <w:szCs w:val="24"/>
        </w:rPr>
        <w:t xml:space="preserve">. Clients who are feeling blocked or are </w:t>
      </w:r>
      <w:r w:rsidR="00CD0DC3" w:rsidRPr="009355C2">
        <w:rPr>
          <w:rFonts w:ascii="Times New Roman" w:hAnsi="Times New Roman" w:cs="Times New Roman"/>
          <w:sz w:val="24"/>
          <w:szCs w:val="24"/>
        </w:rPr>
        <w:t>unable to</w:t>
      </w:r>
      <w:r w:rsidR="00E62163" w:rsidRPr="009355C2">
        <w:rPr>
          <w:rFonts w:ascii="Times New Roman" w:hAnsi="Times New Roman" w:cs="Times New Roman"/>
          <w:sz w:val="24"/>
          <w:szCs w:val="24"/>
        </w:rPr>
        <w:t xml:space="preserve"> form a clear sense of their experience can be guided to their bodily senses </w:t>
      </w:r>
      <w:sdt>
        <w:sdtPr>
          <w:rPr>
            <w:rFonts w:ascii="Times New Roman" w:hAnsi="Times New Roman" w:cs="Times New Roman"/>
            <w:sz w:val="24"/>
            <w:szCs w:val="24"/>
          </w:rPr>
          <w:id w:val="1739286057"/>
          <w:citation/>
        </w:sdtPr>
        <w:sdtEndPr/>
        <w:sdtContent>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 CITATION Gen961 \l 2057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(Gendlin, 1996)</w:t>
          </w:r>
          <w:r w:rsidRPr="009355C2">
            <w:rPr>
              <w:rFonts w:ascii="Times New Roman" w:hAnsi="Times New Roman" w:cs="Times New Roman"/>
              <w:sz w:val="24"/>
              <w:szCs w:val="24"/>
            </w:rPr>
            <w:fldChar w:fldCharType="end"/>
          </w:r>
        </w:sdtContent>
      </w:sdt>
    </w:p>
    <w:p w14:paraId="4D634DB8" w14:textId="100081A9" w:rsidR="00232BFC" w:rsidRPr="009355C2" w:rsidRDefault="00ED30FA"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Two chair work is effective in self-interruptive splits as it makes the interrupting part of the client explicit in order that the client can become aware of the process and challenge the self-interrupting part. Unfinished business can benefit form empty chair work where the client activates their conception of the significant ot</w:t>
      </w:r>
      <w:r w:rsidR="00FC70A3" w:rsidRPr="009355C2">
        <w:rPr>
          <w:rFonts w:ascii="Times New Roman" w:hAnsi="Times New Roman" w:cs="Times New Roman"/>
          <w:sz w:val="24"/>
          <w:szCs w:val="24"/>
        </w:rPr>
        <w:t>her and experience and investigate and make sense out their feelings and challenge the occupant of the empty chair. Clients who carry shame and insecurity about some aspect of their experience need secure contact, empathic affirmation</w:t>
      </w:r>
      <w:r w:rsidR="00303114" w:rsidRPr="009355C2">
        <w:rPr>
          <w:rFonts w:ascii="Times New Roman" w:hAnsi="Times New Roman" w:cs="Times New Roman"/>
          <w:sz w:val="24"/>
          <w:szCs w:val="24"/>
        </w:rPr>
        <w:t xml:space="preserve">, </w:t>
      </w:r>
      <w:r w:rsidR="00303114" w:rsidRPr="009355C2">
        <w:rPr>
          <w:rFonts w:ascii="Times New Roman" w:hAnsi="Times New Roman" w:cs="Times New Roman"/>
          <w:sz w:val="24"/>
          <w:szCs w:val="24"/>
        </w:rPr>
        <w:lastRenderedPageBreak/>
        <w:t>validation and normalising of their experience by</w:t>
      </w:r>
      <w:r w:rsidR="00FC70A3" w:rsidRPr="009355C2">
        <w:rPr>
          <w:rFonts w:ascii="Times New Roman" w:hAnsi="Times New Roman" w:cs="Times New Roman"/>
          <w:sz w:val="24"/>
          <w:szCs w:val="24"/>
        </w:rPr>
        <w:t xml:space="preserve"> the therapist </w:t>
      </w:r>
      <w:sdt>
        <w:sdtPr>
          <w:rPr>
            <w:rFonts w:ascii="Times New Roman" w:hAnsi="Times New Roman" w:cs="Times New Roman"/>
            <w:sz w:val="24"/>
            <w:szCs w:val="24"/>
          </w:rPr>
          <w:id w:val="1323246179"/>
          <w:citation/>
        </w:sdtPr>
        <w:sdtEndPr/>
        <w:sdtContent>
          <w:r w:rsidR="00FC70A3" w:rsidRPr="009355C2">
            <w:rPr>
              <w:rFonts w:ascii="Times New Roman" w:hAnsi="Times New Roman" w:cs="Times New Roman"/>
              <w:sz w:val="24"/>
              <w:szCs w:val="24"/>
            </w:rPr>
            <w:fldChar w:fldCharType="begin"/>
          </w:r>
          <w:r w:rsidR="00FC70A3" w:rsidRPr="009355C2">
            <w:rPr>
              <w:rFonts w:ascii="Times New Roman" w:hAnsi="Times New Roman" w:cs="Times New Roman"/>
              <w:sz w:val="24"/>
              <w:szCs w:val="24"/>
            </w:rPr>
            <w:instrText xml:space="preserve"> CITATION Pos06 \l 2057 </w:instrText>
          </w:r>
          <w:r w:rsidR="00FC70A3"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(Pos &amp; Greenberg, 2006)</w:t>
          </w:r>
          <w:r w:rsidR="00FC70A3" w:rsidRPr="009355C2">
            <w:rPr>
              <w:rFonts w:ascii="Times New Roman" w:hAnsi="Times New Roman" w:cs="Times New Roman"/>
              <w:sz w:val="24"/>
              <w:szCs w:val="24"/>
            </w:rPr>
            <w:fldChar w:fldCharType="end"/>
          </w:r>
        </w:sdtContent>
      </w:sdt>
      <w:r w:rsidR="00FC70A3" w:rsidRPr="009355C2">
        <w:rPr>
          <w:rFonts w:ascii="Times New Roman" w:hAnsi="Times New Roman" w:cs="Times New Roman"/>
          <w:sz w:val="24"/>
          <w:szCs w:val="24"/>
        </w:rPr>
        <w:t xml:space="preserve">. In essence, </w:t>
      </w:r>
      <w:r w:rsidR="00CD0DC3" w:rsidRPr="009355C2">
        <w:rPr>
          <w:rFonts w:ascii="Times New Roman" w:hAnsi="Times New Roman" w:cs="Times New Roman"/>
          <w:sz w:val="24"/>
          <w:szCs w:val="24"/>
        </w:rPr>
        <w:t>therefore, emotion</w:t>
      </w:r>
      <w:r w:rsidR="00C164AE" w:rsidRPr="009355C2">
        <w:rPr>
          <w:rFonts w:ascii="Times New Roman" w:hAnsi="Times New Roman" w:cs="Times New Roman"/>
          <w:sz w:val="24"/>
          <w:szCs w:val="24"/>
        </w:rPr>
        <w:t xml:space="preserve"> schemes must be activated to access meaning and to transform traumatic experiences.</w:t>
      </w:r>
      <w:r w:rsidR="00851F73" w:rsidRPr="009355C2">
        <w:rPr>
          <w:rFonts w:ascii="Times New Roman" w:hAnsi="Times New Roman" w:cs="Times New Roman"/>
          <w:sz w:val="24"/>
          <w:szCs w:val="24"/>
        </w:rPr>
        <w:t xml:space="preserve"> </w:t>
      </w:r>
    </w:p>
    <w:p w14:paraId="5AA896B0" w14:textId="7D3B7914" w:rsidR="00232BFC" w:rsidRPr="009355C2" w:rsidRDefault="00B74BF3"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Campbell Purton</w:t>
      </w:r>
      <w:sdt>
        <w:sdtPr>
          <w:rPr>
            <w:rFonts w:ascii="Times New Roman" w:hAnsi="Times New Roman" w:cs="Times New Roman"/>
            <w:sz w:val="24"/>
            <w:szCs w:val="24"/>
          </w:rPr>
          <w:id w:val="142929786"/>
          <w:citation/>
        </w:sdtPr>
        <w:sdtEndPr/>
        <w:sdtContent>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 CITATION Pur14 \l 2057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 xml:space="preserve"> (Purton, 2014)</w:t>
          </w:r>
          <w:r w:rsidRPr="009355C2">
            <w:rPr>
              <w:rFonts w:ascii="Times New Roman" w:hAnsi="Times New Roman" w:cs="Times New Roman"/>
              <w:sz w:val="24"/>
              <w:szCs w:val="24"/>
            </w:rPr>
            <w:fldChar w:fldCharType="end"/>
          </w:r>
        </w:sdtContent>
      </w:sdt>
      <w:r w:rsidRPr="009355C2">
        <w:rPr>
          <w:rFonts w:ascii="Times New Roman" w:hAnsi="Times New Roman" w:cs="Times New Roman"/>
          <w:sz w:val="24"/>
          <w:szCs w:val="24"/>
        </w:rPr>
        <w:t xml:space="preserve"> criticised numerous psychotherapeutic modalities including EFT positing that the various psychotherapies have accumulated excessive and/or</w:t>
      </w:r>
      <w:r w:rsidR="008A527A" w:rsidRPr="009355C2">
        <w:rPr>
          <w:rFonts w:ascii="Times New Roman" w:hAnsi="Times New Roman" w:cs="Times New Roman"/>
          <w:sz w:val="24"/>
          <w:szCs w:val="24"/>
        </w:rPr>
        <w:t xml:space="preserve"> flawed</w:t>
      </w:r>
      <w:r w:rsidRPr="009355C2">
        <w:rPr>
          <w:rFonts w:ascii="Times New Roman" w:hAnsi="Times New Roman" w:cs="Times New Roman"/>
          <w:sz w:val="24"/>
          <w:szCs w:val="24"/>
        </w:rPr>
        <w:t xml:space="preserve"> theoretical </w:t>
      </w:r>
      <w:r w:rsidR="008A527A" w:rsidRPr="009355C2">
        <w:rPr>
          <w:rFonts w:ascii="Times New Roman" w:hAnsi="Times New Roman" w:cs="Times New Roman"/>
          <w:sz w:val="24"/>
          <w:szCs w:val="24"/>
        </w:rPr>
        <w:t xml:space="preserve">baggage </w:t>
      </w:r>
      <w:r w:rsidRPr="009355C2">
        <w:rPr>
          <w:rFonts w:ascii="Times New Roman" w:hAnsi="Times New Roman" w:cs="Times New Roman"/>
          <w:sz w:val="24"/>
          <w:szCs w:val="24"/>
        </w:rPr>
        <w:t>that deviates too much from an everyday common sense understanding of personal troubles</w:t>
      </w:r>
      <w:r w:rsidR="007B371C"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8A527A" w:rsidRPr="009355C2">
        <w:rPr>
          <w:rFonts w:ascii="Times New Roman" w:hAnsi="Times New Roman" w:cs="Times New Roman"/>
          <w:sz w:val="24"/>
          <w:szCs w:val="24"/>
        </w:rPr>
        <w:t xml:space="preserve">Purton also suggested that the effectiveness of the therapeutic tasks could be understood without the theory and that </w:t>
      </w:r>
      <w:r w:rsidR="00B0327C" w:rsidRPr="009355C2">
        <w:rPr>
          <w:rFonts w:ascii="Times New Roman" w:hAnsi="Times New Roman" w:cs="Times New Roman"/>
          <w:sz w:val="24"/>
          <w:szCs w:val="24"/>
        </w:rPr>
        <w:t>client’s</w:t>
      </w:r>
      <w:r w:rsidR="008A527A" w:rsidRPr="009355C2">
        <w:rPr>
          <w:rFonts w:ascii="Times New Roman" w:hAnsi="Times New Roman" w:cs="Times New Roman"/>
          <w:sz w:val="24"/>
          <w:szCs w:val="24"/>
        </w:rPr>
        <w:t xml:space="preserve"> narratives are no</w:t>
      </w:r>
      <w:r w:rsidR="00B0327C" w:rsidRPr="009355C2">
        <w:rPr>
          <w:rFonts w:ascii="Times New Roman" w:hAnsi="Times New Roman" w:cs="Times New Roman"/>
          <w:sz w:val="24"/>
          <w:szCs w:val="24"/>
        </w:rPr>
        <w:t>t</w:t>
      </w:r>
      <w:r w:rsidR="008A527A" w:rsidRPr="009355C2">
        <w:rPr>
          <w:rFonts w:ascii="Times New Roman" w:hAnsi="Times New Roman" w:cs="Times New Roman"/>
          <w:sz w:val="24"/>
          <w:szCs w:val="24"/>
        </w:rPr>
        <w:t xml:space="preserve"> well explained through the medium of emotion schemes.</w:t>
      </w:r>
      <w:r w:rsidR="00851F73" w:rsidRPr="009355C2">
        <w:rPr>
          <w:rFonts w:ascii="Times New Roman" w:hAnsi="Times New Roman" w:cs="Times New Roman"/>
          <w:sz w:val="24"/>
          <w:szCs w:val="24"/>
        </w:rPr>
        <w:t xml:space="preserve"> </w:t>
      </w:r>
      <w:r w:rsidR="00CD0DC3" w:rsidRPr="009355C2">
        <w:rPr>
          <w:rFonts w:ascii="Times New Roman" w:hAnsi="Times New Roman" w:cs="Times New Roman"/>
          <w:sz w:val="24"/>
          <w:szCs w:val="24"/>
        </w:rPr>
        <w:t>Furthermore Coyne</w:t>
      </w:r>
      <w:r w:rsidR="00E62163" w:rsidRPr="009355C2">
        <w:rPr>
          <w:rFonts w:ascii="Times New Roman" w:hAnsi="Times New Roman" w:cs="Times New Roman"/>
          <w:noProof/>
          <w:sz w:val="24"/>
          <w:szCs w:val="24"/>
        </w:rPr>
        <w:t xml:space="preserve"> (2017) </w:t>
      </w:r>
      <w:r w:rsidR="00B0327C" w:rsidRPr="009355C2">
        <w:rPr>
          <w:rFonts w:ascii="Times New Roman" w:hAnsi="Times New Roman" w:cs="Times New Roman"/>
          <w:sz w:val="24"/>
          <w:szCs w:val="24"/>
        </w:rPr>
        <w:t xml:space="preserve">criticised EFT for lack rigour, for example </w:t>
      </w:r>
      <w:r w:rsidR="00E62163" w:rsidRPr="009355C2">
        <w:rPr>
          <w:rFonts w:ascii="Times New Roman" w:hAnsi="Times New Roman" w:cs="Times New Roman"/>
          <w:sz w:val="24"/>
          <w:szCs w:val="24"/>
        </w:rPr>
        <w:t xml:space="preserve">he contends that there is a </w:t>
      </w:r>
      <w:r w:rsidR="00B0327C" w:rsidRPr="009355C2">
        <w:rPr>
          <w:rFonts w:ascii="Times New Roman" w:hAnsi="Times New Roman" w:cs="Times New Roman"/>
          <w:sz w:val="24"/>
          <w:szCs w:val="24"/>
        </w:rPr>
        <w:t>high risk of researcher bias and small samples of individuals although he also pointed out that this was this is a common problem with research in therapy</w:t>
      </w:r>
      <w:r w:rsidR="00303114" w:rsidRPr="009355C2">
        <w:rPr>
          <w:rFonts w:ascii="Times New Roman" w:hAnsi="Times New Roman" w:cs="Times New Roman"/>
          <w:sz w:val="24"/>
          <w:szCs w:val="24"/>
        </w:rPr>
        <w:t xml:space="preserve"> </w:t>
      </w:r>
      <w:sdt>
        <w:sdtPr>
          <w:rPr>
            <w:rFonts w:ascii="Times New Roman" w:hAnsi="Times New Roman" w:cs="Times New Roman"/>
            <w:sz w:val="24"/>
            <w:szCs w:val="24"/>
          </w:rPr>
          <w:id w:val="412207036"/>
          <w:citation/>
        </w:sdtPr>
        <w:sdtEndPr/>
        <w:sdtContent>
          <w:r w:rsidR="00303114" w:rsidRPr="009355C2">
            <w:rPr>
              <w:rFonts w:ascii="Times New Roman" w:hAnsi="Times New Roman" w:cs="Times New Roman"/>
              <w:sz w:val="24"/>
              <w:szCs w:val="24"/>
            </w:rPr>
            <w:fldChar w:fldCharType="begin"/>
          </w:r>
          <w:r w:rsidR="00303114" w:rsidRPr="009355C2">
            <w:rPr>
              <w:rFonts w:ascii="Times New Roman" w:hAnsi="Times New Roman" w:cs="Times New Roman"/>
              <w:sz w:val="24"/>
              <w:szCs w:val="24"/>
            </w:rPr>
            <w:instrText xml:space="preserve"> CITATION Coy17 \l 2057 </w:instrText>
          </w:r>
          <w:r w:rsidR="00303114"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(Coyne, 2017)</w:t>
          </w:r>
          <w:r w:rsidR="00303114" w:rsidRPr="009355C2">
            <w:rPr>
              <w:rFonts w:ascii="Times New Roman" w:hAnsi="Times New Roman" w:cs="Times New Roman"/>
              <w:sz w:val="24"/>
              <w:szCs w:val="24"/>
            </w:rPr>
            <w:fldChar w:fldCharType="end"/>
          </w:r>
        </w:sdtContent>
      </w:sdt>
      <w:r w:rsidR="00303114" w:rsidRPr="009355C2">
        <w:rPr>
          <w:rFonts w:ascii="Times New Roman" w:hAnsi="Times New Roman" w:cs="Times New Roman"/>
          <w:sz w:val="24"/>
          <w:szCs w:val="24"/>
        </w:rPr>
        <w:t xml:space="preserve">. </w:t>
      </w:r>
    </w:p>
    <w:p w14:paraId="499A4EDE" w14:textId="1C232951" w:rsidR="006419D5" w:rsidRPr="009355C2" w:rsidRDefault="009D3B97" w:rsidP="00A801E8">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w:t>
      </w:r>
      <w:r w:rsidR="0000390D" w:rsidRPr="009355C2">
        <w:rPr>
          <w:rFonts w:ascii="Times New Roman" w:hAnsi="Times New Roman" w:cs="Times New Roman"/>
          <w:sz w:val="24"/>
          <w:szCs w:val="24"/>
        </w:rPr>
        <w:t xml:space="preserve">, </w:t>
      </w:r>
      <w:r w:rsidR="00BD4186" w:rsidRPr="009355C2">
        <w:rPr>
          <w:rFonts w:ascii="Times New Roman" w:hAnsi="Times New Roman" w:cs="Times New Roman"/>
          <w:sz w:val="24"/>
          <w:szCs w:val="24"/>
        </w:rPr>
        <w:t xml:space="preserve">this essay has </w:t>
      </w:r>
      <w:r w:rsidR="0000390D" w:rsidRPr="009355C2">
        <w:rPr>
          <w:rFonts w:ascii="Times New Roman" w:hAnsi="Times New Roman" w:cs="Times New Roman"/>
          <w:sz w:val="24"/>
          <w:szCs w:val="24"/>
        </w:rPr>
        <w:t>examined psychological</w:t>
      </w:r>
      <w:r w:rsidR="00BD4186" w:rsidRPr="009355C2">
        <w:rPr>
          <w:rFonts w:ascii="Times New Roman" w:hAnsi="Times New Roman" w:cs="Times New Roman"/>
          <w:sz w:val="24"/>
          <w:szCs w:val="24"/>
        </w:rPr>
        <w:t xml:space="preserve"> trauma, </w:t>
      </w:r>
      <w:r w:rsidR="0070043C" w:rsidRPr="009355C2">
        <w:rPr>
          <w:rFonts w:ascii="Times New Roman" w:hAnsi="Times New Roman" w:cs="Times New Roman"/>
          <w:sz w:val="24"/>
          <w:szCs w:val="24"/>
        </w:rPr>
        <w:t>introduced</w:t>
      </w:r>
      <w:r w:rsidR="00BD4186" w:rsidRPr="009355C2">
        <w:rPr>
          <w:rFonts w:ascii="Times New Roman" w:hAnsi="Times New Roman" w:cs="Times New Roman"/>
          <w:sz w:val="24"/>
          <w:szCs w:val="24"/>
        </w:rPr>
        <w:t xml:space="preserve"> the fundamentals of EFT and focused on the symptoms and treatment </w:t>
      </w:r>
      <w:r w:rsidR="009355C2" w:rsidRPr="009355C2">
        <w:rPr>
          <w:rFonts w:ascii="Times New Roman" w:hAnsi="Times New Roman" w:cs="Times New Roman"/>
          <w:sz w:val="24"/>
          <w:szCs w:val="24"/>
        </w:rPr>
        <w:t xml:space="preserve">of PTSD. </w:t>
      </w:r>
      <w:r w:rsidR="0073713E" w:rsidRPr="009355C2">
        <w:rPr>
          <w:rFonts w:ascii="Times New Roman" w:hAnsi="Times New Roman" w:cs="Times New Roman"/>
          <w:sz w:val="24"/>
          <w:szCs w:val="24"/>
        </w:rPr>
        <w:t xml:space="preserve"> </w:t>
      </w:r>
      <w:r w:rsidR="0070043C" w:rsidRPr="009355C2">
        <w:rPr>
          <w:rFonts w:ascii="Times New Roman" w:hAnsi="Times New Roman" w:cs="Times New Roman"/>
          <w:sz w:val="24"/>
          <w:szCs w:val="24"/>
        </w:rPr>
        <w:t xml:space="preserve"> </w:t>
      </w:r>
      <w:r w:rsidR="00BD4186" w:rsidRPr="009355C2">
        <w:rPr>
          <w:rFonts w:ascii="Times New Roman" w:hAnsi="Times New Roman" w:cs="Times New Roman"/>
          <w:sz w:val="24"/>
          <w:szCs w:val="24"/>
        </w:rPr>
        <w:t xml:space="preserve">EFT is </w:t>
      </w:r>
      <w:r w:rsidR="0070043C" w:rsidRPr="009355C2">
        <w:rPr>
          <w:rFonts w:ascii="Times New Roman" w:hAnsi="Times New Roman" w:cs="Times New Roman"/>
          <w:sz w:val="24"/>
          <w:szCs w:val="24"/>
        </w:rPr>
        <w:t>a comprehensive, structured and efficacious modality for the treatment of trauma.</w:t>
      </w:r>
      <w:r w:rsidR="006419D5" w:rsidRPr="009355C2">
        <w:rPr>
          <w:rFonts w:ascii="Times New Roman" w:hAnsi="Times New Roman" w:cs="Times New Roman"/>
          <w:sz w:val="24"/>
          <w:szCs w:val="24"/>
        </w:rPr>
        <w:t xml:space="preserve"> </w:t>
      </w:r>
      <w:r w:rsidR="007B514E" w:rsidRPr="009355C2">
        <w:rPr>
          <w:rFonts w:ascii="Times New Roman" w:hAnsi="Times New Roman" w:cs="Times New Roman"/>
          <w:sz w:val="24"/>
          <w:szCs w:val="24"/>
        </w:rPr>
        <w:t>It</w:t>
      </w:r>
      <w:r w:rsidR="006419D5" w:rsidRPr="009355C2">
        <w:rPr>
          <w:rFonts w:ascii="Times New Roman" w:hAnsi="Times New Roman" w:cs="Times New Roman"/>
          <w:sz w:val="24"/>
          <w:szCs w:val="24"/>
        </w:rPr>
        <w:t xml:space="preserve"> is an evidence-based therapy for people experiencing different types of psychological distress. </w:t>
      </w:r>
      <w:r w:rsidR="009355C2">
        <w:rPr>
          <w:rFonts w:ascii="Times New Roman" w:hAnsi="Times New Roman" w:cs="Times New Roman"/>
          <w:sz w:val="24"/>
          <w:szCs w:val="24"/>
        </w:rPr>
        <w:t xml:space="preserve"> </w:t>
      </w:r>
    </w:p>
    <w:p w14:paraId="2B42660E" w14:textId="14A5F163" w:rsidR="0073713E" w:rsidRDefault="00065B21"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EFT</w:t>
      </w:r>
      <w:r w:rsidR="006419D5" w:rsidRPr="009355C2">
        <w:rPr>
          <w:rFonts w:ascii="Times New Roman" w:hAnsi="Times New Roman" w:cs="Times New Roman"/>
          <w:sz w:val="24"/>
          <w:szCs w:val="24"/>
        </w:rPr>
        <w:t xml:space="preserve"> draws on years of research on the importance of emotion in psychotherapeutic change and is based on a comprehensive body of working directly with emotions and emotional processes in therapy</w:t>
      </w:r>
      <w:r w:rsidRPr="009355C2">
        <w:rPr>
          <w:rFonts w:ascii="Times New Roman" w:hAnsi="Times New Roman" w:cs="Times New Roman"/>
          <w:sz w:val="24"/>
          <w:szCs w:val="24"/>
        </w:rPr>
        <w:t xml:space="preserve"> (Greenberg &amp; Paivio, </w:t>
      </w:r>
      <w:hyperlink r:id="rId16" w:history="1">
        <w:r w:rsidRPr="009355C2">
          <w:rPr>
            <w:rFonts w:ascii="Times New Roman" w:hAnsi="Times New Roman" w:cs="Times New Roman"/>
            <w:sz w:val="24"/>
            <w:szCs w:val="24"/>
          </w:rPr>
          <w:t>1997</w:t>
        </w:r>
      </w:hyperlink>
      <w:r w:rsidRPr="009355C2">
        <w:rPr>
          <w:rFonts w:ascii="Times New Roman" w:hAnsi="Times New Roman" w:cs="Times New Roman"/>
          <w:sz w:val="24"/>
          <w:szCs w:val="24"/>
        </w:rPr>
        <w:t>).</w:t>
      </w:r>
      <w:r w:rsidR="00851F73" w:rsidRPr="009355C2">
        <w:rPr>
          <w:rFonts w:ascii="Times New Roman" w:hAnsi="Times New Roman" w:cs="Times New Roman"/>
          <w:sz w:val="24"/>
          <w:szCs w:val="24"/>
        </w:rPr>
        <w:t xml:space="preserve"> </w:t>
      </w:r>
      <w:r w:rsidR="0073713E" w:rsidRPr="009355C2">
        <w:rPr>
          <w:rFonts w:ascii="Times New Roman" w:hAnsi="Times New Roman" w:cs="Times New Roman"/>
          <w:sz w:val="24"/>
          <w:szCs w:val="24"/>
        </w:rPr>
        <w:t xml:space="preserve">Knowing that we feel </w:t>
      </w:r>
      <w:r w:rsidRPr="009355C2">
        <w:rPr>
          <w:rFonts w:ascii="Times New Roman" w:hAnsi="Times New Roman" w:cs="Times New Roman"/>
          <w:sz w:val="24"/>
          <w:szCs w:val="24"/>
        </w:rPr>
        <w:t>lonely, for example, tells</w:t>
      </w:r>
      <w:r w:rsidR="0073713E" w:rsidRPr="009355C2">
        <w:rPr>
          <w:rFonts w:ascii="Times New Roman" w:hAnsi="Times New Roman" w:cs="Times New Roman"/>
          <w:sz w:val="24"/>
          <w:szCs w:val="24"/>
        </w:rPr>
        <w:t xml:space="preserve"> us that out needs are not being met – becoming self-aware is the first step in the process of healing. One can then decide on appropriate actions.</w:t>
      </w:r>
      <w:r w:rsidR="00851F73" w:rsidRPr="009355C2">
        <w:rPr>
          <w:rFonts w:ascii="Times New Roman" w:hAnsi="Times New Roman" w:cs="Times New Roman"/>
          <w:sz w:val="24"/>
          <w:szCs w:val="24"/>
        </w:rPr>
        <w:t xml:space="preserve"> </w:t>
      </w:r>
      <w:r w:rsidR="0073713E" w:rsidRPr="009355C2">
        <w:rPr>
          <w:rFonts w:ascii="Times New Roman" w:hAnsi="Times New Roman" w:cs="Times New Roman"/>
          <w:sz w:val="24"/>
          <w:szCs w:val="24"/>
        </w:rPr>
        <w:t>With self-awareness</w:t>
      </w:r>
      <w:r w:rsidRPr="009355C2">
        <w:rPr>
          <w:rFonts w:ascii="Times New Roman" w:hAnsi="Times New Roman" w:cs="Times New Roman"/>
          <w:sz w:val="24"/>
          <w:szCs w:val="24"/>
        </w:rPr>
        <w:t xml:space="preserve"> and practice, emotions </w:t>
      </w:r>
      <w:r w:rsidR="0073713E" w:rsidRPr="009355C2">
        <w:rPr>
          <w:rFonts w:ascii="Times New Roman" w:hAnsi="Times New Roman" w:cs="Times New Roman"/>
          <w:sz w:val="24"/>
          <w:szCs w:val="24"/>
        </w:rPr>
        <w:t>can be owned, re</w:t>
      </w:r>
      <w:r w:rsidR="000B58B5" w:rsidRPr="009355C2">
        <w:rPr>
          <w:rFonts w:ascii="Times New Roman" w:hAnsi="Times New Roman" w:cs="Times New Roman"/>
          <w:sz w:val="24"/>
          <w:szCs w:val="24"/>
        </w:rPr>
        <w:t>gulated</w:t>
      </w:r>
      <w:r w:rsidR="0073713E" w:rsidRPr="009355C2">
        <w:rPr>
          <w:rFonts w:ascii="Times New Roman" w:hAnsi="Times New Roman" w:cs="Times New Roman"/>
          <w:sz w:val="24"/>
          <w:szCs w:val="24"/>
        </w:rPr>
        <w:t xml:space="preserve"> and </w:t>
      </w:r>
      <w:r w:rsidR="000B58B5" w:rsidRPr="009355C2">
        <w:rPr>
          <w:rFonts w:ascii="Times New Roman" w:hAnsi="Times New Roman" w:cs="Times New Roman"/>
          <w:sz w:val="24"/>
          <w:szCs w:val="24"/>
        </w:rPr>
        <w:t>transfor</w:t>
      </w:r>
      <w:r w:rsidRPr="009355C2">
        <w:rPr>
          <w:rFonts w:ascii="Times New Roman" w:hAnsi="Times New Roman" w:cs="Times New Roman"/>
          <w:sz w:val="24"/>
          <w:szCs w:val="24"/>
        </w:rPr>
        <w:t xml:space="preserve">med </w:t>
      </w:r>
      <w:r w:rsidR="000B58B5" w:rsidRPr="009355C2">
        <w:rPr>
          <w:rFonts w:ascii="Times New Roman" w:hAnsi="Times New Roman" w:cs="Times New Roman"/>
          <w:sz w:val="24"/>
          <w:szCs w:val="24"/>
        </w:rPr>
        <w:t xml:space="preserve">if necessary, giving people a sense of control that encourages healthy functioning. Central to EFT is that one needs to feel. This awareness activates action </w:t>
      </w:r>
      <w:r w:rsidR="000B58B5" w:rsidRPr="009355C2">
        <w:rPr>
          <w:rFonts w:ascii="Times New Roman" w:hAnsi="Times New Roman" w:cs="Times New Roman"/>
          <w:sz w:val="24"/>
          <w:szCs w:val="24"/>
        </w:rPr>
        <w:lastRenderedPageBreak/>
        <w:t>tendencies which helps people achieve their goals. To misquote René Descartes: ‘I feel therefore I am’. Feeling precedes thought</w:t>
      </w:r>
      <w:r w:rsidR="004C4B64" w:rsidRPr="009355C2">
        <w:rPr>
          <w:rFonts w:ascii="Times New Roman" w:hAnsi="Times New Roman" w:cs="Times New Roman"/>
          <w:sz w:val="24"/>
          <w:szCs w:val="24"/>
        </w:rPr>
        <w:t xml:space="preserve"> </w:t>
      </w:r>
      <w:sdt>
        <w:sdtPr>
          <w:rPr>
            <w:rFonts w:ascii="Times New Roman" w:hAnsi="Times New Roman" w:cs="Times New Roman"/>
            <w:sz w:val="24"/>
            <w:szCs w:val="24"/>
          </w:rPr>
          <w:id w:val="-1512824654"/>
          <w:citation/>
        </w:sdtPr>
        <w:sdtEndPr/>
        <w:sdtContent>
          <w:r w:rsidR="004C4B64" w:rsidRPr="009355C2">
            <w:rPr>
              <w:rFonts w:ascii="Times New Roman" w:hAnsi="Times New Roman" w:cs="Times New Roman"/>
              <w:sz w:val="24"/>
              <w:szCs w:val="24"/>
            </w:rPr>
            <w:fldChar w:fldCharType="begin"/>
          </w:r>
          <w:r w:rsidR="004C4B64" w:rsidRPr="009355C2">
            <w:rPr>
              <w:rFonts w:ascii="Times New Roman" w:hAnsi="Times New Roman" w:cs="Times New Roman"/>
              <w:sz w:val="24"/>
              <w:szCs w:val="24"/>
            </w:rPr>
            <w:instrText xml:space="preserve"> CITATION Bat03 \l 2057 </w:instrText>
          </w:r>
          <w:r w:rsidR="004C4B64"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 Bate, 2003)</w:t>
          </w:r>
          <w:r w:rsidR="004C4B64" w:rsidRPr="009355C2">
            <w:rPr>
              <w:rFonts w:ascii="Times New Roman" w:hAnsi="Times New Roman" w:cs="Times New Roman"/>
              <w:sz w:val="24"/>
              <w:szCs w:val="24"/>
            </w:rPr>
            <w:fldChar w:fldCharType="end"/>
          </w:r>
        </w:sdtContent>
      </w:sdt>
      <w:r w:rsidR="00851F73" w:rsidRPr="009355C2">
        <w:rPr>
          <w:rFonts w:ascii="Times New Roman" w:hAnsi="Times New Roman" w:cs="Times New Roman"/>
          <w:sz w:val="24"/>
          <w:szCs w:val="24"/>
        </w:rPr>
        <w:t xml:space="preserve"> </w:t>
      </w:r>
      <w:r w:rsidR="008E6F4C">
        <w:rPr>
          <w:rFonts w:ascii="Times New Roman" w:hAnsi="Times New Roman" w:cs="Times New Roman"/>
          <w:sz w:val="24"/>
          <w:szCs w:val="24"/>
        </w:rPr>
        <w:t>.</w:t>
      </w:r>
    </w:p>
    <w:p w14:paraId="3D2A1AC9" w14:textId="6E96721B" w:rsidR="008E6F4C" w:rsidRPr="009355C2" w:rsidRDefault="008E6F4C" w:rsidP="00A801E8">
      <w:pPr>
        <w:spacing w:line="480" w:lineRule="auto"/>
        <w:jc w:val="both"/>
        <w:rPr>
          <w:rFonts w:ascii="Times New Roman" w:hAnsi="Times New Roman" w:cs="Times New Roman"/>
          <w:sz w:val="24"/>
          <w:szCs w:val="24"/>
        </w:rPr>
      </w:pPr>
      <w:r>
        <w:rPr>
          <w:rFonts w:ascii="Times New Roman" w:hAnsi="Times New Roman" w:cs="Times New Roman"/>
          <w:sz w:val="24"/>
          <w:szCs w:val="24"/>
        </w:rPr>
        <w:t>The therapeutic relationship enables clients to feel safe enough to face the pain of their trauma. Clients become aware of their emotional experience and can manage it to in order for it not to become overwhelming. The alliance between the client and therapist supports the client in new ways of processing, reflecting on and transforming their emotions.</w:t>
      </w:r>
    </w:p>
    <w:p w14:paraId="03F8AA33" w14:textId="53E3816F" w:rsidR="00DF4744" w:rsidRPr="009355C2" w:rsidRDefault="0070043C" w:rsidP="00A801E8">
      <w:pPr>
        <w:spacing w:line="480" w:lineRule="auto"/>
        <w:jc w:val="both"/>
        <w:rPr>
          <w:rFonts w:ascii="Times New Roman" w:hAnsi="Times New Roman" w:cs="Times New Roman"/>
          <w:sz w:val="24"/>
          <w:szCs w:val="24"/>
        </w:rPr>
      </w:pPr>
      <w:r w:rsidRPr="009355C2">
        <w:rPr>
          <w:rFonts w:ascii="Times New Roman" w:hAnsi="Times New Roman" w:cs="Times New Roman"/>
          <w:sz w:val="24"/>
          <w:szCs w:val="24"/>
        </w:rPr>
        <w:t xml:space="preserve">EFT stays true to the humanistic values of promoting freedom, self-determination, pluralism and egalitarianism </w:t>
      </w:r>
      <w:r w:rsidR="00A7705F" w:rsidRPr="009355C2">
        <w:rPr>
          <w:rFonts w:ascii="Times New Roman" w:hAnsi="Times New Roman" w:cs="Times New Roman"/>
          <w:sz w:val="24"/>
          <w:szCs w:val="24"/>
        </w:rPr>
        <w:t xml:space="preserve">(Elliot R. et al. </w:t>
      </w:r>
      <w:r w:rsidR="00646487" w:rsidRPr="009355C2">
        <w:rPr>
          <w:rFonts w:ascii="Times New Roman" w:hAnsi="Times New Roman" w:cs="Times New Roman"/>
          <w:sz w:val="24"/>
          <w:szCs w:val="24"/>
        </w:rPr>
        <w:t>p.</w:t>
      </w:r>
      <w:r w:rsidRPr="009355C2">
        <w:rPr>
          <w:rFonts w:ascii="Times New Roman" w:hAnsi="Times New Roman" w:cs="Times New Roman"/>
          <w:sz w:val="24"/>
          <w:szCs w:val="24"/>
        </w:rPr>
        <w:t xml:space="preserve">11). </w:t>
      </w:r>
      <w:r w:rsidR="001B5DAC" w:rsidRPr="009355C2">
        <w:rPr>
          <w:rFonts w:ascii="Times New Roman" w:hAnsi="Times New Roman" w:cs="Times New Roman"/>
          <w:sz w:val="24"/>
          <w:szCs w:val="24"/>
        </w:rPr>
        <w:t>I will leave the final word to</w:t>
      </w:r>
      <w:r w:rsidR="00646487" w:rsidRPr="009355C2">
        <w:rPr>
          <w:rFonts w:ascii="Times New Roman" w:hAnsi="Times New Roman" w:cs="Times New Roman"/>
          <w:sz w:val="24"/>
          <w:szCs w:val="24"/>
        </w:rPr>
        <w:t xml:space="preserve"> one </w:t>
      </w:r>
      <w:r w:rsidR="0081537D" w:rsidRPr="009355C2">
        <w:rPr>
          <w:rFonts w:ascii="Times New Roman" w:hAnsi="Times New Roman" w:cs="Times New Roman"/>
          <w:sz w:val="24"/>
          <w:szCs w:val="24"/>
        </w:rPr>
        <w:t>o</w:t>
      </w:r>
      <w:r w:rsidR="00646487" w:rsidRPr="009355C2">
        <w:rPr>
          <w:rFonts w:ascii="Times New Roman" w:hAnsi="Times New Roman" w:cs="Times New Roman"/>
          <w:sz w:val="24"/>
          <w:szCs w:val="24"/>
        </w:rPr>
        <w:t xml:space="preserve">f the </w:t>
      </w:r>
      <w:r w:rsidR="00DF4744" w:rsidRPr="009355C2">
        <w:rPr>
          <w:rFonts w:ascii="Times New Roman" w:hAnsi="Times New Roman" w:cs="Times New Roman"/>
          <w:sz w:val="24"/>
          <w:szCs w:val="24"/>
        </w:rPr>
        <w:t>founders of EFT</w:t>
      </w:r>
      <w:r w:rsidR="00CD0DC3" w:rsidRPr="009355C2">
        <w:rPr>
          <w:rFonts w:ascii="Times New Roman" w:hAnsi="Times New Roman" w:cs="Times New Roman"/>
          <w:sz w:val="24"/>
          <w:szCs w:val="24"/>
        </w:rPr>
        <w:t xml:space="preserve"> </w:t>
      </w:r>
      <w:r w:rsidR="00007D2F" w:rsidRPr="009355C2">
        <w:rPr>
          <w:rFonts w:ascii="Times New Roman" w:hAnsi="Times New Roman" w:cs="Times New Roman"/>
          <w:sz w:val="24"/>
          <w:szCs w:val="24"/>
        </w:rPr>
        <w:t xml:space="preserve">who </w:t>
      </w:r>
      <w:r w:rsidR="00DF4744" w:rsidRPr="009355C2">
        <w:rPr>
          <w:rFonts w:ascii="Times New Roman" w:hAnsi="Times New Roman" w:cs="Times New Roman"/>
          <w:sz w:val="24"/>
          <w:szCs w:val="24"/>
        </w:rPr>
        <w:t>wro</w:t>
      </w:r>
      <w:r w:rsidR="001B5DAC" w:rsidRPr="009355C2">
        <w:rPr>
          <w:rFonts w:ascii="Times New Roman" w:hAnsi="Times New Roman" w:cs="Times New Roman"/>
          <w:sz w:val="24"/>
          <w:szCs w:val="24"/>
        </w:rPr>
        <w:t>te</w:t>
      </w:r>
      <w:r w:rsidR="00737BA5" w:rsidRPr="009355C2">
        <w:rPr>
          <w:rFonts w:ascii="Times New Roman" w:hAnsi="Times New Roman" w:cs="Times New Roman"/>
          <w:sz w:val="24"/>
          <w:szCs w:val="24"/>
        </w:rPr>
        <w:t xml:space="preserve"> that</w:t>
      </w:r>
      <w:r w:rsidRPr="009355C2">
        <w:rPr>
          <w:rFonts w:ascii="Times New Roman" w:hAnsi="Times New Roman" w:cs="Times New Roman"/>
          <w:sz w:val="24"/>
          <w:szCs w:val="24"/>
        </w:rPr>
        <w:t>:</w:t>
      </w:r>
      <w:r w:rsidR="0000390D" w:rsidRPr="009355C2">
        <w:rPr>
          <w:rFonts w:ascii="Times New Roman" w:hAnsi="Times New Roman" w:cs="Times New Roman"/>
          <w:sz w:val="24"/>
          <w:szCs w:val="24"/>
        </w:rPr>
        <w:t xml:space="preserve"> </w:t>
      </w:r>
      <w:r w:rsidR="00DF4744" w:rsidRPr="009355C2">
        <w:rPr>
          <w:rFonts w:ascii="Times New Roman" w:hAnsi="Times New Roman" w:cs="Times New Roman"/>
          <w:sz w:val="24"/>
          <w:szCs w:val="24"/>
        </w:rPr>
        <w:t>“E</w:t>
      </w:r>
      <w:r w:rsidRPr="009355C2">
        <w:rPr>
          <w:rFonts w:ascii="Times New Roman" w:hAnsi="Times New Roman" w:cs="Times New Roman"/>
          <w:sz w:val="24"/>
          <w:szCs w:val="24"/>
        </w:rPr>
        <w:t>motion thus regulates self and other, and gives life much of its meaning</w:t>
      </w:r>
      <w:r w:rsidR="00DF4744" w:rsidRPr="009355C2">
        <w:rPr>
          <w:rFonts w:ascii="Times New Roman" w:hAnsi="Times New Roman" w:cs="Times New Roman"/>
          <w:sz w:val="24"/>
          <w:szCs w:val="24"/>
        </w:rPr>
        <w:t>”</w:t>
      </w:r>
      <w:r w:rsidR="0081537D" w:rsidRPr="009355C2">
        <w:rPr>
          <w:rFonts w:ascii="Times New Roman" w:hAnsi="Times New Roman" w:cs="Times New Roman"/>
          <w:sz w:val="24"/>
          <w:szCs w:val="24"/>
        </w:rPr>
        <w:t xml:space="preserve"> (Greenberg, 2004, p.3). </w:t>
      </w:r>
    </w:p>
    <w:p w14:paraId="6DD71A41" w14:textId="77777777" w:rsidR="008C6BE3" w:rsidRPr="009355C2" w:rsidRDefault="008C6BE3" w:rsidP="008C6BE3">
      <w:pPr>
        <w:spacing w:line="480" w:lineRule="auto"/>
        <w:rPr>
          <w:rFonts w:ascii="Times New Roman" w:hAnsi="Times New Roman" w:cs="Times New Roman"/>
          <w:sz w:val="24"/>
          <w:szCs w:val="24"/>
        </w:rPr>
      </w:pPr>
    </w:p>
    <w:p w14:paraId="128F4798" w14:textId="25EF7137" w:rsidR="00A801E8" w:rsidRPr="009355C2" w:rsidRDefault="00A801E8" w:rsidP="008C6BE3">
      <w:pPr>
        <w:spacing w:line="480" w:lineRule="auto"/>
        <w:rPr>
          <w:rFonts w:ascii="Times New Roman" w:hAnsi="Times New Roman" w:cs="Times New Roman"/>
          <w:sz w:val="24"/>
          <w:szCs w:val="24"/>
        </w:rPr>
        <w:sectPr w:rsidR="00A801E8" w:rsidRPr="009355C2">
          <w:footerReference w:type="default" r:id="rId17"/>
          <w:pgSz w:w="11906" w:h="16838"/>
          <w:pgMar w:top="1440" w:right="1440" w:bottom="1440" w:left="1440" w:header="708" w:footer="708" w:gutter="0"/>
          <w:cols w:space="708"/>
          <w:docGrid w:linePitch="360"/>
        </w:sectPr>
      </w:pPr>
    </w:p>
    <w:sdt>
      <w:sdtPr>
        <w:rPr>
          <w:rFonts w:asciiTheme="minorHAnsi" w:eastAsiaTheme="minorHAnsi" w:hAnsiTheme="minorHAnsi" w:cstheme="minorBidi"/>
          <w:b w:val="0"/>
          <w:bCs w:val="0"/>
          <w:kern w:val="0"/>
          <w:sz w:val="24"/>
          <w:szCs w:val="24"/>
          <w:lang w:eastAsia="en-US"/>
        </w:rPr>
        <w:id w:val="463002265"/>
        <w:docPartObj>
          <w:docPartGallery w:val="Bibliographies"/>
          <w:docPartUnique/>
        </w:docPartObj>
      </w:sdtPr>
      <w:sdtEndPr/>
      <w:sdtContent>
        <w:p w14:paraId="5D83842A" w14:textId="0947426E" w:rsidR="0000390D" w:rsidRPr="009355C2" w:rsidRDefault="0000390D" w:rsidP="008C6BE3">
          <w:pPr>
            <w:pStyle w:val="Heading1"/>
            <w:spacing w:line="480" w:lineRule="auto"/>
            <w:rPr>
              <w:sz w:val="24"/>
              <w:szCs w:val="24"/>
            </w:rPr>
          </w:pPr>
          <w:r w:rsidRPr="009355C2">
            <w:rPr>
              <w:sz w:val="24"/>
              <w:szCs w:val="24"/>
            </w:rPr>
            <w:t>Bibliography</w:t>
          </w:r>
        </w:p>
        <w:sdt>
          <w:sdtPr>
            <w:rPr>
              <w:rFonts w:ascii="Times New Roman" w:hAnsi="Times New Roman" w:cs="Times New Roman"/>
              <w:sz w:val="24"/>
              <w:szCs w:val="24"/>
            </w:rPr>
            <w:id w:val="111145805"/>
            <w:bibliography/>
          </w:sdtPr>
          <w:sdtEndPr/>
          <w:sdtContent>
            <w:p w14:paraId="1D17B240" w14:textId="77777777" w:rsidR="009355C2" w:rsidRPr="009355C2" w:rsidRDefault="0000390D" w:rsidP="009355C2">
              <w:pPr>
                <w:pStyle w:val="Bibliography"/>
                <w:rPr>
                  <w:rFonts w:ascii="Times New Roman" w:hAnsi="Times New Roman" w:cs="Times New Roman"/>
                  <w:noProof/>
                  <w:sz w:val="24"/>
                  <w:szCs w:val="24"/>
                </w:rPr>
              </w:pPr>
              <w:r w:rsidRPr="009355C2">
                <w:rPr>
                  <w:rFonts w:ascii="Times New Roman" w:hAnsi="Times New Roman" w:cs="Times New Roman"/>
                  <w:sz w:val="24"/>
                  <w:szCs w:val="24"/>
                </w:rPr>
                <w:fldChar w:fldCharType="begin"/>
              </w:r>
              <w:r w:rsidRPr="009355C2">
                <w:rPr>
                  <w:rFonts w:ascii="Times New Roman" w:hAnsi="Times New Roman" w:cs="Times New Roman"/>
                  <w:sz w:val="24"/>
                  <w:szCs w:val="24"/>
                </w:rPr>
                <w:instrText xml:space="preserve"> BIBLIOGRAPHY </w:instrText>
              </w:r>
              <w:r w:rsidRPr="009355C2">
                <w:rPr>
                  <w:rFonts w:ascii="Times New Roman" w:hAnsi="Times New Roman" w:cs="Times New Roman"/>
                  <w:sz w:val="24"/>
                  <w:szCs w:val="24"/>
                </w:rPr>
                <w:fldChar w:fldCharType="separate"/>
              </w:r>
              <w:r w:rsidR="009355C2" w:rsidRPr="009355C2">
                <w:rPr>
                  <w:rFonts w:ascii="Times New Roman" w:hAnsi="Times New Roman" w:cs="Times New Roman"/>
                  <w:noProof/>
                  <w:sz w:val="24"/>
                  <w:szCs w:val="24"/>
                </w:rPr>
                <w:t xml:space="preserve">American Psychiatric Association, 2013. </w:t>
              </w:r>
              <w:r w:rsidR="009355C2" w:rsidRPr="009355C2">
                <w:rPr>
                  <w:rFonts w:ascii="Times New Roman" w:hAnsi="Times New Roman" w:cs="Times New Roman"/>
                  <w:i/>
                  <w:iCs/>
                  <w:noProof/>
                  <w:sz w:val="24"/>
                  <w:szCs w:val="24"/>
                </w:rPr>
                <w:t xml:space="preserve">DSM-5. </w:t>
              </w:r>
              <w:r w:rsidR="009355C2" w:rsidRPr="009355C2">
                <w:rPr>
                  <w:rFonts w:ascii="Times New Roman" w:hAnsi="Times New Roman" w:cs="Times New Roman"/>
                  <w:noProof/>
                  <w:sz w:val="24"/>
                  <w:szCs w:val="24"/>
                </w:rPr>
                <w:t>5 ed. Washington D: American Psychiatric Association.</w:t>
              </w:r>
            </w:p>
            <w:p w14:paraId="311DF95F"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Bate, J., 2003. </w:t>
              </w:r>
              <w:r w:rsidRPr="009355C2">
                <w:rPr>
                  <w:rFonts w:ascii="Times New Roman" w:hAnsi="Times New Roman" w:cs="Times New Roman"/>
                  <w:i/>
                  <w:iCs/>
                  <w:noProof/>
                  <w:sz w:val="24"/>
                  <w:szCs w:val="24"/>
                </w:rPr>
                <w:t xml:space="preserve">I feel therefore I am. Jonathan Bate enjoys Antonio Damasio's lesson in 300-year-old philosophy, Looking for Spinoza..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https://www.theguardian.com/books/2003/may/24/scienceandnature.highereducation1</w:t>
              </w:r>
              <w:r w:rsidRPr="009355C2">
                <w:rPr>
                  <w:rFonts w:ascii="Times New Roman" w:hAnsi="Times New Roman" w:cs="Times New Roman"/>
                  <w:noProof/>
                  <w:sz w:val="24"/>
                  <w:szCs w:val="24"/>
                </w:rPr>
                <w:br/>
                <w:t>[Accessed 30 December 2020].</w:t>
              </w:r>
            </w:p>
            <w:p w14:paraId="65F48D39"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American Psychological Association, 2017. </w:t>
              </w:r>
              <w:r w:rsidRPr="009355C2">
                <w:rPr>
                  <w:rFonts w:ascii="Times New Roman" w:hAnsi="Times New Roman" w:cs="Times New Roman"/>
                  <w:i/>
                  <w:iCs/>
                  <w:noProof/>
                  <w:sz w:val="24"/>
                  <w:szCs w:val="24"/>
                </w:rPr>
                <w:t xml:space="preserve">Prolonged Exposure (PE).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https://www.apa.org/ptsd-guideline/treatments/prolonged-exposur</w:t>
              </w:r>
              <w:r w:rsidRPr="009355C2">
                <w:rPr>
                  <w:rFonts w:ascii="Times New Roman" w:hAnsi="Times New Roman" w:cs="Times New Roman"/>
                  <w:noProof/>
                  <w:sz w:val="24"/>
                  <w:szCs w:val="24"/>
                </w:rPr>
                <w:br/>
                <w:t>[Accessed 15 December 2020].</w:t>
              </w:r>
            </w:p>
            <w:p w14:paraId="71DAAA22"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American Psychological Association, 2020. </w:t>
              </w:r>
              <w:r w:rsidRPr="009355C2">
                <w:rPr>
                  <w:rFonts w:ascii="Times New Roman" w:hAnsi="Times New Roman" w:cs="Times New Roman"/>
                  <w:i/>
                  <w:iCs/>
                  <w:noProof/>
                  <w:sz w:val="24"/>
                  <w:szCs w:val="24"/>
                </w:rPr>
                <w:t xml:space="preserve">American Psychological Association.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https://www.apa.org/topics/trauma</w:t>
              </w:r>
              <w:r w:rsidRPr="009355C2">
                <w:rPr>
                  <w:rFonts w:ascii="Times New Roman" w:hAnsi="Times New Roman" w:cs="Times New Roman"/>
                  <w:noProof/>
                  <w:sz w:val="24"/>
                  <w:szCs w:val="24"/>
                </w:rPr>
                <w:br/>
                <w:t>[Accessed 17 December 2020].</w:t>
              </w:r>
            </w:p>
            <w:p w14:paraId="6CBDBFCD"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Bechara, A., Damasio, H., Tranel, D. &amp; Damasio, A., 1997. Deciidng advantageously before knowing the advantageous startegy. </w:t>
              </w:r>
              <w:r w:rsidRPr="009355C2">
                <w:rPr>
                  <w:rFonts w:ascii="Times New Roman" w:hAnsi="Times New Roman" w:cs="Times New Roman"/>
                  <w:i/>
                  <w:iCs/>
                  <w:noProof/>
                  <w:sz w:val="24"/>
                  <w:szCs w:val="24"/>
                </w:rPr>
                <w:t xml:space="preserve">Science, </w:t>
              </w:r>
              <w:r w:rsidRPr="009355C2">
                <w:rPr>
                  <w:rFonts w:ascii="Times New Roman" w:hAnsi="Times New Roman" w:cs="Times New Roman"/>
                  <w:noProof/>
                  <w:sz w:val="24"/>
                  <w:szCs w:val="24"/>
                </w:rPr>
                <w:t>Volume 275, pp. 1293-1295.</w:t>
              </w:r>
            </w:p>
            <w:p w14:paraId="46741994"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British Broadcasting Corpoartaion, 2020. </w:t>
              </w:r>
              <w:r w:rsidRPr="009355C2">
                <w:rPr>
                  <w:rFonts w:ascii="Times New Roman" w:hAnsi="Times New Roman" w:cs="Times New Roman"/>
                  <w:i/>
                  <w:iCs/>
                  <w:noProof/>
                  <w:sz w:val="24"/>
                  <w:szCs w:val="24"/>
                </w:rPr>
                <w:t xml:space="preserve">All in the Mind, 15 December. </w:t>
              </w:r>
              <w:r w:rsidRPr="009355C2">
                <w:rPr>
                  <w:rFonts w:ascii="Times New Roman" w:hAnsi="Times New Roman" w:cs="Times New Roman"/>
                  <w:noProof/>
                  <w:sz w:val="24"/>
                  <w:szCs w:val="24"/>
                </w:rPr>
                <w:t>London: British Broadcasting Corpoartaion.</w:t>
              </w:r>
            </w:p>
            <w:p w14:paraId="6F061137"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Carmassi, C. et al., 2014. Frequency of trauma exposure and Post Traumatic Stress Disorder in Italy: anakysis from the World Mental Health Survey initiative.. </w:t>
              </w:r>
              <w:r w:rsidRPr="009355C2">
                <w:rPr>
                  <w:rFonts w:ascii="Times New Roman" w:hAnsi="Times New Roman" w:cs="Times New Roman"/>
                  <w:i/>
                  <w:iCs/>
                  <w:noProof/>
                  <w:sz w:val="24"/>
                  <w:szCs w:val="24"/>
                </w:rPr>
                <w:t xml:space="preserve">Journal of Psychiatric Research, </w:t>
              </w:r>
              <w:r w:rsidRPr="009355C2">
                <w:rPr>
                  <w:rFonts w:ascii="Times New Roman" w:hAnsi="Times New Roman" w:cs="Times New Roman"/>
                  <w:noProof/>
                  <w:sz w:val="24"/>
                  <w:szCs w:val="24"/>
                </w:rPr>
                <w:t>Volume 59, pp. 77-84.</w:t>
              </w:r>
            </w:p>
            <w:p w14:paraId="56CF4BA3"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Cohen, J. A., Mannarino, A. . P. &amp; Murray, L. K., 2011. Trauma-focused CBT for youth who experience ongoing traumas. </w:t>
              </w:r>
              <w:r w:rsidRPr="009355C2">
                <w:rPr>
                  <w:rFonts w:ascii="Times New Roman" w:hAnsi="Times New Roman" w:cs="Times New Roman"/>
                  <w:i/>
                  <w:iCs/>
                  <w:noProof/>
                  <w:sz w:val="24"/>
                  <w:szCs w:val="24"/>
                </w:rPr>
                <w:t xml:space="preserve">Child Abuse &amp; Neglect, </w:t>
              </w:r>
              <w:r w:rsidRPr="009355C2">
                <w:rPr>
                  <w:rFonts w:ascii="Times New Roman" w:hAnsi="Times New Roman" w:cs="Times New Roman"/>
                  <w:noProof/>
                  <w:sz w:val="24"/>
                  <w:szCs w:val="24"/>
                </w:rPr>
                <w:t>35(8), pp. 637-646,.</w:t>
              </w:r>
            </w:p>
            <w:p w14:paraId="69959257"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Coyne, J. C., 2017. </w:t>
              </w:r>
              <w:r w:rsidRPr="009355C2">
                <w:rPr>
                  <w:rFonts w:ascii="Times New Roman" w:hAnsi="Times New Roman" w:cs="Times New Roman"/>
                  <w:i/>
                  <w:iCs/>
                  <w:noProof/>
                  <w:sz w:val="24"/>
                  <w:szCs w:val="24"/>
                </w:rPr>
                <w:t xml:space="preserve">Soothing psychotherpists' brains with neurobalm: promoters of emotionally focussed therapyoffer sciencey claims with undeclared conflicts of interest , cherry picked evidence and bad science.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https://www.coyneoftherealm.com/2014/06/24/soothing-psychotherapists-brains-neurobalm/</w:t>
              </w:r>
              <w:r w:rsidRPr="009355C2">
                <w:rPr>
                  <w:rFonts w:ascii="Times New Roman" w:hAnsi="Times New Roman" w:cs="Times New Roman"/>
                  <w:noProof/>
                  <w:sz w:val="24"/>
                  <w:szCs w:val="24"/>
                </w:rPr>
                <w:br/>
                <w:t>[Accessed 20 December 2020].</w:t>
              </w:r>
            </w:p>
            <w:p w14:paraId="2A1C038D"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de Vries, G. J. &amp; Olff, M., 2009. The lifetime prevalence of traumatic events amd posttraumatic stress disorder in the Netherlands. </w:t>
              </w:r>
              <w:r w:rsidRPr="009355C2">
                <w:rPr>
                  <w:rFonts w:ascii="Times New Roman" w:hAnsi="Times New Roman" w:cs="Times New Roman"/>
                  <w:i/>
                  <w:iCs/>
                  <w:noProof/>
                  <w:sz w:val="24"/>
                  <w:szCs w:val="24"/>
                </w:rPr>
                <w:t xml:space="preserve">Journal of Traumatic Stress , </w:t>
              </w:r>
              <w:r w:rsidRPr="009355C2">
                <w:rPr>
                  <w:rFonts w:ascii="Times New Roman" w:hAnsi="Times New Roman" w:cs="Times New Roman"/>
                  <w:noProof/>
                  <w:sz w:val="24"/>
                  <w:szCs w:val="24"/>
                </w:rPr>
                <w:t>Volume 22, pp. 259-267.</w:t>
              </w:r>
            </w:p>
            <w:p w14:paraId="0FC0F9F0"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Elliot, R. &amp; Greenberg, L. S., 2018. The Essence of Process-Experiential/Emotion-Focused Therapy. </w:t>
              </w:r>
              <w:r w:rsidRPr="009355C2">
                <w:rPr>
                  <w:rFonts w:ascii="Times New Roman" w:hAnsi="Times New Roman" w:cs="Times New Roman"/>
                  <w:i/>
                  <w:iCs/>
                  <w:noProof/>
                  <w:sz w:val="24"/>
                  <w:szCs w:val="24"/>
                </w:rPr>
                <w:t xml:space="preserve">The American Journal of Psychotherapy, </w:t>
              </w:r>
              <w:r w:rsidRPr="009355C2">
                <w:rPr>
                  <w:rFonts w:ascii="Times New Roman" w:hAnsi="Times New Roman" w:cs="Times New Roman"/>
                  <w:noProof/>
                  <w:sz w:val="24"/>
                  <w:szCs w:val="24"/>
                </w:rPr>
                <w:t>30 April, 61(3), pp. Pages 241-254.</w:t>
              </w:r>
            </w:p>
            <w:p w14:paraId="79412B20"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Elliot, R. &amp; Greenburg, L. S., 2015. Humanistic-Experiential Psychotherapy in Practice: Emotion-Focused Therapy. In: C. AJ &amp; a. B. B. Beutler LE, eds. </w:t>
              </w:r>
              <w:r w:rsidRPr="009355C2">
                <w:rPr>
                  <w:rFonts w:ascii="Times New Roman" w:hAnsi="Times New Roman" w:cs="Times New Roman"/>
                  <w:i/>
                  <w:iCs/>
                  <w:noProof/>
                  <w:sz w:val="24"/>
                  <w:szCs w:val="24"/>
                </w:rPr>
                <w:t xml:space="preserve">Comprehensive textbook of psychotherapy: Theory and practice. </w:t>
              </w:r>
              <w:r w:rsidRPr="009355C2">
                <w:rPr>
                  <w:rFonts w:ascii="Times New Roman" w:hAnsi="Times New Roman" w:cs="Times New Roman"/>
                  <w:noProof/>
                  <w:sz w:val="24"/>
                  <w:szCs w:val="24"/>
                </w:rPr>
                <w:t>2nd ed. New York: Oxford University Press, pp. 106-120.</w:t>
              </w:r>
            </w:p>
            <w:p w14:paraId="54205AA4"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lastRenderedPageBreak/>
                <w:t xml:space="preserve">Elliot, R., Watson, J. C., Goldman, R. L. &amp; Greenberg, L. S., 2004. </w:t>
              </w:r>
              <w:r w:rsidRPr="009355C2">
                <w:rPr>
                  <w:rFonts w:ascii="Times New Roman" w:hAnsi="Times New Roman" w:cs="Times New Roman"/>
                  <w:i/>
                  <w:iCs/>
                  <w:noProof/>
                  <w:sz w:val="24"/>
                  <w:szCs w:val="24"/>
                </w:rPr>
                <w:t xml:space="preserve">Learning emotion focused therapy. </w:t>
              </w:r>
              <w:r w:rsidRPr="009355C2">
                <w:rPr>
                  <w:rFonts w:ascii="Times New Roman" w:hAnsi="Times New Roman" w:cs="Times New Roman"/>
                  <w:noProof/>
                  <w:sz w:val="24"/>
                  <w:szCs w:val="24"/>
                </w:rPr>
                <w:t>First ed. Washington DC: American Psychological Association.</w:t>
              </w:r>
            </w:p>
            <w:p w14:paraId="784234B2"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Gendlin, E., 1996. </w:t>
              </w:r>
              <w:r w:rsidRPr="009355C2">
                <w:rPr>
                  <w:rFonts w:ascii="Times New Roman" w:hAnsi="Times New Roman" w:cs="Times New Roman"/>
                  <w:i/>
                  <w:iCs/>
                  <w:noProof/>
                  <w:sz w:val="24"/>
                  <w:szCs w:val="24"/>
                </w:rPr>
                <w:t xml:space="preserve">Focusing oriented psychotherapy. </w:t>
              </w:r>
              <w:r w:rsidRPr="009355C2">
                <w:rPr>
                  <w:rFonts w:ascii="Times New Roman" w:hAnsi="Times New Roman" w:cs="Times New Roman"/>
                  <w:noProof/>
                  <w:sz w:val="24"/>
                  <w:szCs w:val="24"/>
                </w:rPr>
                <w:t>New York: Guildford.</w:t>
              </w:r>
            </w:p>
            <w:p w14:paraId="1EEC78D1"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Goldman, R. N. &amp; Greenberg, L. S., 2015. Case formulation in emotion focused therapy:co-creating clinical maps for change. </w:t>
              </w:r>
              <w:r w:rsidRPr="009355C2">
                <w:rPr>
                  <w:rFonts w:ascii="Times New Roman" w:hAnsi="Times New Roman" w:cs="Times New Roman"/>
                  <w:i/>
                  <w:iCs/>
                  <w:noProof/>
                  <w:sz w:val="24"/>
                  <w:szCs w:val="24"/>
                </w:rPr>
                <w:t xml:space="preserve">American Psychological Association, </w:t>
              </w:r>
              <w:r w:rsidRPr="009355C2">
                <w:rPr>
                  <w:rFonts w:ascii="Times New Roman" w:hAnsi="Times New Roman" w:cs="Times New Roman"/>
                  <w:noProof/>
                  <w:sz w:val="24"/>
                  <w:szCs w:val="24"/>
                </w:rPr>
                <w:t>pp. 25-27.</w:t>
              </w:r>
            </w:p>
            <w:p w14:paraId="70E3AFFB"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Greenberg, L. &amp; Paivio, n.d. [Online].</w:t>
              </w:r>
            </w:p>
            <w:p w14:paraId="69E32A04"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Greenberg, L. S., 2002. Emotiom focussed theapy: coaching clients to work through their feelings. </w:t>
              </w:r>
              <w:r w:rsidRPr="009355C2">
                <w:rPr>
                  <w:rFonts w:ascii="Times New Roman" w:hAnsi="Times New Roman" w:cs="Times New Roman"/>
                  <w:i/>
                  <w:iCs/>
                  <w:noProof/>
                  <w:sz w:val="24"/>
                  <w:szCs w:val="24"/>
                </w:rPr>
                <w:t>American Psychological Asssociation.</w:t>
              </w:r>
            </w:p>
            <w:p w14:paraId="4ACFC2C7"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Greenberg, L. S., 2004. Emotion focussed therapy. </w:t>
              </w:r>
              <w:r w:rsidRPr="009355C2">
                <w:rPr>
                  <w:rFonts w:ascii="Times New Roman" w:hAnsi="Times New Roman" w:cs="Times New Roman"/>
                  <w:i/>
                  <w:iCs/>
                  <w:noProof/>
                  <w:sz w:val="24"/>
                  <w:szCs w:val="24"/>
                </w:rPr>
                <w:t xml:space="preserve">Clinical psychology and psychotherapy, </w:t>
              </w:r>
              <w:r w:rsidRPr="009355C2">
                <w:rPr>
                  <w:rFonts w:ascii="Times New Roman" w:hAnsi="Times New Roman" w:cs="Times New Roman"/>
                  <w:noProof/>
                  <w:sz w:val="24"/>
                  <w:szCs w:val="24"/>
                </w:rPr>
                <w:t>Volume 11, pp. 3-16.</w:t>
              </w:r>
            </w:p>
            <w:p w14:paraId="1F7038A4"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Greenberg, L. S. &amp; Paivio, S. C., 1997a. The practising professional: working with emotions in psychotherapy. </w:t>
              </w:r>
              <w:r w:rsidRPr="009355C2">
                <w:rPr>
                  <w:rFonts w:ascii="Times New Roman" w:hAnsi="Times New Roman" w:cs="Times New Roman"/>
                  <w:i/>
                  <w:iCs/>
                  <w:noProof/>
                  <w:sz w:val="24"/>
                  <w:szCs w:val="24"/>
                </w:rPr>
                <w:t>American Psychological Association.</w:t>
              </w:r>
            </w:p>
            <w:p w14:paraId="2F39B815"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Greenberg, L. S. &amp; Watson , J. C., 2006. </w:t>
              </w:r>
              <w:r w:rsidRPr="009355C2">
                <w:rPr>
                  <w:rFonts w:ascii="Times New Roman" w:hAnsi="Times New Roman" w:cs="Times New Roman"/>
                  <w:i/>
                  <w:iCs/>
                  <w:noProof/>
                  <w:sz w:val="24"/>
                  <w:szCs w:val="24"/>
                </w:rPr>
                <w:t xml:space="preserve">Facilitating emotional change: the moment-by-moment process. </w:t>
              </w:r>
              <w:r w:rsidRPr="009355C2">
                <w:rPr>
                  <w:rFonts w:ascii="Times New Roman" w:hAnsi="Times New Roman" w:cs="Times New Roman"/>
                  <w:noProof/>
                  <w:sz w:val="24"/>
                  <w:szCs w:val="24"/>
                </w:rPr>
                <w:t>New York : Guildford Press.</w:t>
              </w:r>
            </w:p>
            <w:p w14:paraId="5457C290"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Greenburg, L., 2004. Evolutionary perspectives on emotion: making sense of what we feel. In: P. Gilbert, ed. </w:t>
              </w:r>
              <w:r w:rsidRPr="009355C2">
                <w:rPr>
                  <w:rFonts w:ascii="Times New Roman" w:hAnsi="Times New Roman" w:cs="Times New Roman"/>
                  <w:i/>
                  <w:iCs/>
                  <w:noProof/>
                  <w:sz w:val="24"/>
                  <w:szCs w:val="24"/>
                </w:rPr>
                <w:t xml:space="preserve">Evolutionary Theory and Cognitive Therapy. </w:t>
              </w:r>
              <w:r w:rsidRPr="009355C2">
                <w:rPr>
                  <w:rFonts w:ascii="Times New Roman" w:hAnsi="Times New Roman" w:cs="Times New Roman"/>
                  <w:noProof/>
                  <w:sz w:val="24"/>
                  <w:szCs w:val="24"/>
                </w:rPr>
                <w:t>New York: Springer publishing company, pp. 67-90.</w:t>
              </w:r>
            </w:p>
            <w:p w14:paraId="45CFEC59"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Greenburg, L. S. &amp; Johnson, S. M., 1988. </w:t>
              </w:r>
              <w:r w:rsidRPr="009355C2">
                <w:rPr>
                  <w:rFonts w:ascii="Times New Roman" w:hAnsi="Times New Roman" w:cs="Times New Roman"/>
                  <w:i/>
                  <w:iCs/>
                  <w:noProof/>
                  <w:sz w:val="24"/>
                  <w:szCs w:val="24"/>
                </w:rPr>
                <w:t xml:space="preserve">Emotionlly focussed therapy for couples. </w:t>
              </w:r>
              <w:r w:rsidRPr="009355C2">
                <w:rPr>
                  <w:rFonts w:ascii="Times New Roman" w:hAnsi="Times New Roman" w:cs="Times New Roman"/>
                  <w:noProof/>
                  <w:sz w:val="24"/>
                  <w:szCs w:val="24"/>
                </w:rPr>
                <w:t>New York: Guildford Press .</w:t>
              </w:r>
            </w:p>
            <w:p w14:paraId="54AAEA99"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Grigore, D., 2001. </w:t>
              </w:r>
              <w:r w:rsidRPr="009355C2">
                <w:rPr>
                  <w:rFonts w:ascii="Times New Roman" w:hAnsi="Times New Roman" w:cs="Times New Roman"/>
                  <w:i/>
                  <w:iCs/>
                  <w:noProof/>
                  <w:sz w:val="24"/>
                  <w:szCs w:val="24"/>
                </w:rPr>
                <w:t xml:space="preserve">Familia traditionala ın comunitatile de rromi din arealul romaˆnesc [Rromani Law and the mysticism of the family. The traditional family within Roma communities in Romanian area. </w:t>
              </w:r>
              <w:r w:rsidRPr="009355C2">
                <w:rPr>
                  <w:rFonts w:ascii="Times New Roman" w:hAnsi="Times New Roman" w:cs="Times New Roman"/>
                  <w:noProof/>
                  <w:sz w:val="24"/>
                  <w:szCs w:val="24"/>
                </w:rPr>
                <w:t>Bucharest: Miniprint Publishing .</w:t>
              </w:r>
            </w:p>
            <w:p w14:paraId="3BF6C85F"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Hamblen, J., 2009. </w:t>
              </w:r>
              <w:r w:rsidRPr="009355C2">
                <w:rPr>
                  <w:rFonts w:ascii="Times New Roman" w:hAnsi="Times New Roman" w:cs="Times New Roman"/>
                  <w:i/>
                  <w:iCs/>
                  <w:noProof/>
                  <w:sz w:val="24"/>
                  <w:szCs w:val="24"/>
                </w:rPr>
                <w:t xml:space="preserve">What is PTSD?.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http://earthfolk.net/pathC/PTSD.pdf</w:t>
              </w:r>
              <w:r w:rsidRPr="009355C2">
                <w:rPr>
                  <w:rFonts w:ascii="Times New Roman" w:hAnsi="Times New Roman" w:cs="Times New Roman"/>
                  <w:noProof/>
                  <w:sz w:val="24"/>
                  <w:szCs w:val="24"/>
                </w:rPr>
                <w:br/>
                <w:t>[Accessed 19 December 2020].</w:t>
              </w:r>
            </w:p>
            <w:p w14:paraId="0571C7B8"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Harvey, A. G., Bryant, R. A. &amp; Tarrier, N., 2003. Cognitive behaviour therapy for posttraumatic stress disorder. </w:t>
              </w:r>
              <w:r w:rsidRPr="009355C2">
                <w:rPr>
                  <w:rFonts w:ascii="Times New Roman" w:hAnsi="Times New Roman" w:cs="Times New Roman"/>
                  <w:i/>
                  <w:iCs/>
                  <w:noProof/>
                  <w:sz w:val="24"/>
                  <w:szCs w:val="24"/>
                </w:rPr>
                <w:t xml:space="preserve">Clinical Psychology Review, </w:t>
              </w:r>
              <w:r w:rsidRPr="009355C2">
                <w:rPr>
                  <w:rFonts w:ascii="Times New Roman" w:hAnsi="Times New Roman" w:cs="Times New Roman"/>
                  <w:noProof/>
                  <w:sz w:val="24"/>
                  <w:szCs w:val="24"/>
                </w:rPr>
                <w:t>23(3), pp. 501-522.</w:t>
              </w:r>
            </w:p>
            <w:p w14:paraId="7907A433"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Havens, J., 2020. </w:t>
              </w:r>
              <w:r w:rsidRPr="009355C2">
                <w:rPr>
                  <w:rFonts w:ascii="Times New Roman" w:hAnsi="Times New Roman" w:cs="Times New Roman"/>
                  <w:i/>
                  <w:iCs/>
                  <w:noProof/>
                  <w:sz w:val="24"/>
                  <w:szCs w:val="24"/>
                </w:rPr>
                <w:t xml:space="preserve">Trauma and PTSD.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https://www.bacp.co.uk/about-therapy/what-therapy-can-help-with/trauma</w:t>
              </w:r>
            </w:p>
            <w:p w14:paraId="353327DF"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Herbert, C., 2005. </w:t>
              </w:r>
              <w:r w:rsidRPr="009355C2">
                <w:rPr>
                  <w:rFonts w:ascii="Times New Roman" w:hAnsi="Times New Roman" w:cs="Times New Roman"/>
                  <w:i/>
                  <w:iCs/>
                  <w:noProof/>
                  <w:sz w:val="24"/>
                  <w:szCs w:val="24"/>
                </w:rPr>
                <w:t xml:space="preserve">Recognising PTSD in primary care.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https://www-proquest-com.ezproxy.uwtsd.ac.uk</w:t>
              </w:r>
              <w:r w:rsidRPr="009355C2">
                <w:rPr>
                  <w:rFonts w:ascii="Times New Roman" w:hAnsi="Times New Roman" w:cs="Times New Roman"/>
                  <w:noProof/>
                  <w:sz w:val="24"/>
                  <w:szCs w:val="24"/>
                </w:rPr>
                <w:br/>
                <w:t>[Accessed 15th December 2020].</w:t>
              </w:r>
            </w:p>
            <w:p w14:paraId="068D6CDC"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Herman, J., 1992. </w:t>
              </w:r>
              <w:r w:rsidRPr="009355C2">
                <w:rPr>
                  <w:rFonts w:ascii="Times New Roman" w:hAnsi="Times New Roman" w:cs="Times New Roman"/>
                  <w:i/>
                  <w:iCs/>
                  <w:noProof/>
                  <w:sz w:val="24"/>
                  <w:szCs w:val="24"/>
                </w:rPr>
                <w:t xml:space="preserve">Trauma and recovery. The aftermath ov violence - from domestic abuse to political terror. </w:t>
              </w:r>
              <w:r w:rsidRPr="009355C2">
                <w:rPr>
                  <w:rFonts w:ascii="Times New Roman" w:hAnsi="Times New Roman" w:cs="Times New Roman"/>
                  <w:noProof/>
                  <w:sz w:val="24"/>
                  <w:szCs w:val="24"/>
                </w:rPr>
                <w:t>New York: Basic Books.</w:t>
              </w:r>
            </w:p>
            <w:p w14:paraId="7A95D509"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Jacobs , L., 1996. Shame in the therapetic dilaogue. In: R. Lee &amp; G. Wheeler, eds. </w:t>
              </w:r>
              <w:r w:rsidRPr="009355C2">
                <w:rPr>
                  <w:rFonts w:ascii="Times New Roman" w:hAnsi="Times New Roman" w:cs="Times New Roman"/>
                  <w:i/>
                  <w:iCs/>
                  <w:noProof/>
                  <w:sz w:val="24"/>
                  <w:szCs w:val="24"/>
                </w:rPr>
                <w:t xml:space="preserve">Voice of Shame. </w:t>
              </w:r>
              <w:r w:rsidRPr="009355C2">
                <w:rPr>
                  <w:rFonts w:ascii="Times New Roman" w:hAnsi="Times New Roman" w:cs="Times New Roman"/>
                  <w:noProof/>
                  <w:sz w:val="24"/>
                  <w:szCs w:val="24"/>
                </w:rPr>
                <w:t>s.l.:s.n.</w:t>
              </w:r>
            </w:p>
            <w:p w14:paraId="611AC569"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lastRenderedPageBreak/>
                <w:t xml:space="preserve">Johnson, S. M., 2009. Attachment theory and emotional focussed therapy for individuals and couples: perfect partners. In: J. H. Obegi &amp; B. E, eds. </w:t>
              </w:r>
              <w:r w:rsidRPr="009355C2">
                <w:rPr>
                  <w:rFonts w:ascii="Times New Roman" w:hAnsi="Times New Roman" w:cs="Times New Roman"/>
                  <w:i/>
                  <w:iCs/>
                  <w:noProof/>
                  <w:sz w:val="24"/>
                  <w:szCs w:val="24"/>
                </w:rPr>
                <w:t xml:space="preserve">Attachment theory and research in clinical work with adults. </w:t>
              </w:r>
              <w:r w:rsidRPr="009355C2">
                <w:rPr>
                  <w:rFonts w:ascii="Times New Roman" w:hAnsi="Times New Roman" w:cs="Times New Roman"/>
                  <w:noProof/>
                  <w:sz w:val="24"/>
                  <w:szCs w:val="24"/>
                </w:rPr>
                <w:t>New York: Guildford Press, pp. 410-433.</w:t>
              </w:r>
            </w:p>
            <w:p w14:paraId="5B1432D2"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Kesssler, R. C. et al., 1995. Posttraumatic stress disorder in the National Comorbidity Survey. </w:t>
              </w:r>
              <w:r w:rsidRPr="009355C2">
                <w:rPr>
                  <w:rFonts w:ascii="Times New Roman" w:hAnsi="Times New Roman" w:cs="Times New Roman"/>
                  <w:i/>
                  <w:iCs/>
                  <w:noProof/>
                  <w:sz w:val="24"/>
                  <w:szCs w:val="24"/>
                </w:rPr>
                <w:t xml:space="preserve">Archives of General , </w:t>
              </w:r>
              <w:r w:rsidRPr="009355C2">
                <w:rPr>
                  <w:rFonts w:ascii="Times New Roman" w:hAnsi="Times New Roman" w:cs="Times New Roman"/>
                  <w:noProof/>
                  <w:sz w:val="24"/>
                  <w:szCs w:val="24"/>
                </w:rPr>
                <w:t>Volume 52, pp. 1048-1060.</w:t>
              </w:r>
            </w:p>
            <w:p w14:paraId="30EE8EC9"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Mahrer, A. R., 1983. </w:t>
              </w:r>
              <w:r w:rsidRPr="009355C2">
                <w:rPr>
                  <w:rFonts w:ascii="Times New Roman" w:hAnsi="Times New Roman" w:cs="Times New Roman"/>
                  <w:i/>
                  <w:iCs/>
                  <w:noProof/>
                  <w:sz w:val="24"/>
                  <w:szCs w:val="24"/>
                </w:rPr>
                <w:t xml:space="preserve">Experiential psychotherapy: basic pactices. </w:t>
              </w:r>
              <w:r w:rsidRPr="009355C2">
                <w:rPr>
                  <w:rFonts w:ascii="Times New Roman" w:hAnsi="Times New Roman" w:cs="Times New Roman"/>
                  <w:noProof/>
                  <w:sz w:val="24"/>
                  <w:szCs w:val="24"/>
                </w:rPr>
                <w:t>Nw York: Brunner/Mazel.</w:t>
              </w:r>
            </w:p>
            <w:p w14:paraId="4AE88F75"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Maxfield, . L., 2019. A Clinician's Guide to the Efficacy of EMDR Therapy. </w:t>
              </w:r>
              <w:r w:rsidRPr="009355C2">
                <w:rPr>
                  <w:rFonts w:ascii="Times New Roman" w:hAnsi="Times New Roman" w:cs="Times New Roman"/>
                  <w:i/>
                  <w:iCs/>
                  <w:noProof/>
                  <w:sz w:val="24"/>
                  <w:szCs w:val="24"/>
                </w:rPr>
                <w:t xml:space="preserve">Journal of EMDR Practice and Research, </w:t>
              </w:r>
              <w:r w:rsidRPr="009355C2">
                <w:rPr>
                  <w:rFonts w:ascii="Times New Roman" w:hAnsi="Times New Roman" w:cs="Times New Roman"/>
                  <w:noProof/>
                  <w:sz w:val="24"/>
                  <w:szCs w:val="24"/>
                </w:rPr>
                <w:t>13(4).</w:t>
              </w:r>
            </w:p>
            <w:p w14:paraId="56D45E8F"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Maxfield, L. &amp; Hyer, L., 2001. The relationship between efficacy and methodologyin studies investigating EMDR treatment of PTSD. </w:t>
              </w:r>
              <w:r w:rsidRPr="009355C2">
                <w:rPr>
                  <w:rFonts w:ascii="Times New Roman" w:hAnsi="Times New Roman" w:cs="Times New Roman"/>
                  <w:i/>
                  <w:iCs/>
                  <w:noProof/>
                  <w:sz w:val="24"/>
                  <w:szCs w:val="24"/>
                </w:rPr>
                <w:t>Journal of Clinical Psychology .</w:t>
              </w:r>
            </w:p>
            <w:p w14:paraId="2C3C72BC"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May, R. &amp; Yalom, I., 1989. </w:t>
              </w:r>
              <w:r w:rsidRPr="009355C2">
                <w:rPr>
                  <w:rFonts w:ascii="Times New Roman" w:hAnsi="Times New Roman" w:cs="Times New Roman"/>
                  <w:i/>
                  <w:iCs/>
                  <w:noProof/>
                  <w:sz w:val="24"/>
                  <w:szCs w:val="24"/>
                </w:rPr>
                <w:t xml:space="preserve">Existential psychotherapy. </w:t>
              </w:r>
              <w:r w:rsidRPr="009355C2">
                <w:rPr>
                  <w:rFonts w:ascii="Times New Roman" w:hAnsi="Times New Roman" w:cs="Times New Roman"/>
                  <w:noProof/>
                  <w:sz w:val="24"/>
                  <w:szCs w:val="24"/>
                </w:rPr>
                <w:t>4th ed. Itasca. IL: Peacock.</w:t>
              </w:r>
            </w:p>
            <w:p w14:paraId="260A6785"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Mental Health Research , 2020. </w:t>
              </w:r>
              <w:r w:rsidRPr="009355C2">
                <w:rPr>
                  <w:rFonts w:ascii="Times New Roman" w:hAnsi="Times New Roman" w:cs="Times New Roman"/>
                  <w:i/>
                  <w:iCs/>
                  <w:noProof/>
                  <w:sz w:val="24"/>
                  <w:szCs w:val="24"/>
                </w:rPr>
                <w:t xml:space="preserve">Post Traumatic Stress Disorder (PTSD).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https://www.mqmentalhealth.org/conditions/post-traumatic-stress-disorder-ptsd</w:t>
              </w:r>
              <w:r w:rsidRPr="009355C2">
                <w:rPr>
                  <w:rFonts w:ascii="Times New Roman" w:hAnsi="Times New Roman" w:cs="Times New Roman"/>
                  <w:noProof/>
                  <w:sz w:val="24"/>
                  <w:szCs w:val="24"/>
                </w:rPr>
                <w:br/>
                <w:t>[Accessed 19 December 2020].</w:t>
              </w:r>
            </w:p>
            <w:p w14:paraId="78322F42"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MIND, 2017. </w:t>
              </w:r>
              <w:r w:rsidRPr="009355C2">
                <w:rPr>
                  <w:rFonts w:ascii="Times New Roman" w:hAnsi="Times New Roman" w:cs="Times New Roman"/>
                  <w:i/>
                  <w:iCs/>
                  <w:noProof/>
                  <w:sz w:val="24"/>
                  <w:szCs w:val="24"/>
                </w:rPr>
                <w:t xml:space="preserve">Post-traumatic stress disorder (PTSD).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https://www.mind.org.uk/information-support/types-of-mental-health-problems/post-traumatic-stress-disorder-ptsd/symptoms-of-ptsd</w:t>
              </w:r>
              <w:r w:rsidRPr="009355C2">
                <w:rPr>
                  <w:rFonts w:ascii="Times New Roman" w:hAnsi="Times New Roman" w:cs="Times New Roman"/>
                  <w:noProof/>
                  <w:sz w:val="24"/>
                  <w:szCs w:val="24"/>
                </w:rPr>
                <w:br/>
                <w:t>[Accessed 15 December 2020].</w:t>
              </w:r>
            </w:p>
            <w:p w14:paraId="384BDDEE"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MIND, 2020. </w:t>
              </w:r>
              <w:r w:rsidRPr="009355C2">
                <w:rPr>
                  <w:rFonts w:ascii="Times New Roman" w:hAnsi="Times New Roman" w:cs="Times New Roman"/>
                  <w:i/>
                  <w:iCs/>
                  <w:noProof/>
                  <w:sz w:val="24"/>
                  <w:szCs w:val="24"/>
                </w:rPr>
                <w:t xml:space="preserve">Mental health facts and statistics.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mind.org.uk/information-support/types-of-mental-health-problems/statistics-and-facts-about-mental-health/how-common-are-mental-health-problems/#collapsecbeae</w:t>
              </w:r>
              <w:r w:rsidRPr="009355C2">
                <w:rPr>
                  <w:rFonts w:ascii="Times New Roman" w:hAnsi="Times New Roman" w:cs="Times New Roman"/>
                  <w:noProof/>
                  <w:sz w:val="24"/>
                  <w:szCs w:val="24"/>
                </w:rPr>
                <w:br/>
                <w:t>[Accessed 19 December 2020].</w:t>
              </w:r>
            </w:p>
            <w:p w14:paraId="518DBD1D"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National Institute for Care and Excellence, 2018. </w:t>
              </w:r>
              <w:r w:rsidRPr="009355C2">
                <w:rPr>
                  <w:rFonts w:ascii="Times New Roman" w:hAnsi="Times New Roman" w:cs="Times New Roman"/>
                  <w:i/>
                  <w:iCs/>
                  <w:noProof/>
                  <w:sz w:val="24"/>
                  <w:szCs w:val="24"/>
                </w:rPr>
                <w:t xml:space="preserve">Post-traumatic stress diosrder. NICE guideline [NG116].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https://www.nice.org.uk/guidance/ng116</w:t>
              </w:r>
              <w:r w:rsidRPr="009355C2">
                <w:rPr>
                  <w:rFonts w:ascii="Times New Roman" w:hAnsi="Times New Roman" w:cs="Times New Roman"/>
                  <w:noProof/>
                  <w:sz w:val="24"/>
                  <w:szCs w:val="24"/>
                </w:rPr>
                <w:br/>
                <w:t>[Accessed 15 December 2020].</w:t>
              </w:r>
            </w:p>
            <w:p w14:paraId="459CF094"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Paivio, S. C. &amp; Nieuwenhuis, J. A., 2001. Efficacy of emotion focused therapy for adult sutvivors of child abuse. A preliminary study.. </w:t>
              </w:r>
              <w:r w:rsidRPr="009355C2">
                <w:rPr>
                  <w:rFonts w:ascii="Times New Roman" w:hAnsi="Times New Roman" w:cs="Times New Roman"/>
                  <w:i/>
                  <w:iCs/>
                  <w:noProof/>
                  <w:sz w:val="24"/>
                  <w:szCs w:val="24"/>
                </w:rPr>
                <w:t xml:space="preserve">Journal of Traumatic Stress, </w:t>
              </w:r>
              <w:r w:rsidRPr="009355C2">
                <w:rPr>
                  <w:rFonts w:ascii="Times New Roman" w:hAnsi="Times New Roman" w:cs="Times New Roman"/>
                  <w:noProof/>
                  <w:sz w:val="24"/>
                  <w:szCs w:val="24"/>
                </w:rPr>
                <w:t>Volume 14, pp. 115-134.</w:t>
              </w:r>
            </w:p>
            <w:p w14:paraId="30C63EF3"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Pascual-Leone, A., 2017. How clients “change emotion with emotion”:A programme of research on emotional processing. </w:t>
              </w:r>
              <w:r w:rsidRPr="009355C2">
                <w:rPr>
                  <w:rFonts w:ascii="Times New Roman" w:hAnsi="Times New Roman" w:cs="Times New Roman"/>
                  <w:i/>
                  <w:iCs/>
                  <w:noProof/>
                  <w:sz w:val="24"/>
                  <w:szCs w:val="24"/>
                </w:rPr>
                <w:t xml:space="preserve">Psychotherapy Research, </w:t>
              </w:r>
              <w:r w:rsidRPr="009355C2">
                <w:rPr>
                  <w:rFonts w:ascii="Times New Roman" w:hAnsi="Times New Roman" w:cs="Times New Roman"/>
                  <w:noProof/>
                  <w:sz w:val="24"/>
                  <w:szCs w:val="24"/>
                </w:rPr>
                <w:t>Volume 28, pp. Pages 165-182 .</w:t>
              </w:r>
            </w:p>
            <w:p w14:paraId="4069BA4F"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Pascual-Leone, A. &amp; Greeenberg, L. S., 2007. Emotional processing in experiential therapy: Why "the only way out is through.". </w:t>
              </w:r>
              <w:r w:rsidRPr="009355C2">
                <w:rPr>
                  <w:rFonts w:ascii="Times New Roman" w:hAnsi="Times New Roman" w:cs="Times New Roman"/>
                  <w:i/>
                  <w:iCs/>
                  <w:noProof/>
                  <w:sz w:val="24"/>
                  <w:szCs w:val="24"/>
                </w:rPr>
                <w:t xml:space="preserve">Journal of Consulting and Clinical Psychology, </w:t>
              </w:r>
              <w:r w:rsidRPr="009355C2">
                <w:rPr>
                  <w:rFonts w:ascii="Times New Roman" w:hAnsi="Times New Roman" w:cs="Times New Roman"/>
                  <w:noProof/>
                  <w:sz w:val="24"/>
                  <w:szCs w:val="24"/>
                </w:rPr>
                <w:t>75(6), p. 875–887.</w:t>
              </w:r>
            </w:p>
            <w:p w14:paraId="331D2DDC"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Peshken, W. E. &amp; Johnson, M. E., 1997. Therapist and client trust in the therapeutic realtionship. </w:t>
              </w:r>
              <w:r w:rsidRPr="009355C2">
                <w:rPr>
                  <w:rFonts w:ascii="Times New Roman" w:hAnsi="Times New Roman" w:cs="Times New Roman"/>
                  <w:i/>
                  <w:iCs/>
                  <w:noProof/>
                  <w:sz w:val="24"/>
                  <w:szCs w:val="24"/>
                </w:rPr>
                <w:t xml:space="preserve">Psychotherapy research , </w:t>
              </w:r>
              <w:r w:rsidRPr="009355C2">
                <w:rPr>
                  <w:rFonts w:ascii="Times New Roman" w:hAnsi="Times New Roman" w:cs="Times New Roman"/>
                  <w:noProof/>
                  <w:sz w:val="24"/>
                  <w:szCs w:val="24"/>
                </w:rPr>
                <w:t>pp. 439-447.</w:t>
              </w:r>
            </w:p>
            <w:p w14:paraId="01751D81"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Pos, E. A. &amp; Greenberg, L. S., 2006. Emotion- focused therapy:the transforming power of affecet. </w:t>
              </w:r>
              <w:r w:rsidRPr="009355C2">
                <w:rPr>
                  <w:rFonts w:ascii="Times New Roman" w:hAnsi="Times New Roman" w:cs="Times New Roman"/>
                  <w:i/>
                  <w:iCs/>
                  <w:noProof/>
                  <w:sz w:val="24"/>
                  <w:szCs w:val="24"/>
                </w:rPr>
                <w:t xml:space="preserve">Journal of Contemporary Psychoherapy , </w:t>
              </w:r>
              <w:r w:rsidRPr="009355C2">
                <w:rPr>
                  <w:rFonts w:ascii="Times New Roman" w:hAnsi="Times New Roman" w:cs="Times New Roman"/>
                  <w:noProof/>
                  <w:sz w:val="24"/>
                  <w:szCs w:val="24"/>
                </w:rPr>
                <w:t>Volume 37, pp. 25-31.</w:t>
              </w:r>
            </w:p>
            <w:p w14:paraId="04F98368"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lastRenderedPageBreak/>
                <w:t xml:space="preserve">Purton, C., 2014. Process experiential/emotion focussed theory. In: </w:t>
              </w:r>
              <w:r w:rsidRPr="009355C2">
                <w:rPr>
                  <w:rFonts w:ascii="Times New Roman" w:hAnsi="Times New Roman" w:cs="Times New Roman"/>
                  <w:i/>
                  <w:iCs/>
                  <w:noProof/>
                  <w:sz w:val="24"/>
                  <w:szCs w:val="24"/>
                </w:rPr>
                <w:t xml:space="preserve">The trouble with psychotherapy: counselling and common sense. </w:t>
              </w:r>
              <w:r w:rsidRPr="009355C2">
                <w:rPr>
                  <w:rFonts w:ascii="Times New Roman" w:hAnsi="Times New Roman" w:cs="Times New Roman"/>
                  <w:noProof/>
                  <w:sz w:val="24"/>
                  <w:szCs w:val="24"/>
                </w:rPr>
                <w:t>New York: Palgrave Macmillan , pp. 118-130.</w:t>
              </w:r>
            </w:p>
            <w:p w14:paraId="7332E055"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Rice, L. N. &amp; Saperia , E. P., 1984. Task analysis and the resolution of problem reactions. In: N. L. Rice &amp; L. S. Greenberg, eds. </w:t>
              </w:r>
              <w:r w:rsidRPr="009355C2">
                <w:rPr>
                  <w:rFonts w:ascii="Times New Roman" w:hAnsi="Times New Roman" w:cs="Times New Roman"/>
                  <w:i/>
                  <w:iCs/>
                  <w:noProof/>
                  <w:sz w:val="24"/>
                  <w:szCs w:val="24"/>
                </w:rPr>
                <w:t xml:space="preserve">Patterns of change. </w:t>
              </w:r>
              <w:r w:rsidRPr="009355C2">
                <w:rPr>
                  <w:rFonts w:ascii="Times New Roman" w:hAnsi="Times New Roman" w:cs="Times New Roman"/>
                  <w:noProof/>
                  <w:sz w:val="24"/>
                  <w:szCs w:val="24"/>
                </w:rPr>
                <w:t>New York: Guildford Press, pp. 29-66.</w:t>
              </w:r>
            </w:p>
            <w:p w14:paraId="01D50105"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Spence, R., Kagan, L. &amp; Bifulco, A., 2019. A contextual approach to trauma experience: lessons from life events research. </w:t>
              </w:r>
              <w:r w:rsidRPr="009355C2">
                <w:rPr>
                  <w:rFonts w:ascii="Times New Roman" w:hAnsi="Times New Roman" w:cs="Times New Roman"/>
                  <w:i/>
                  <w:iCs/>
                  <w:noProof/>
                  <w:sz w:val="24"/>
                  <w:szCs w:val="24"/>
                </w:rPr>
                <w:t xml:space="preserve">Psychological Medeicine, </w:t>
              </w:r>
              <w:r w:rsidRPr="009355C2">
                <w:rPr>
                  <w:rFonts w:ascii="Times New Roman" w:hAnsi="Times New Roman" w:cs="Times New Roman"/>
                  <w:noProof/>
                  <w:sz w:val="24"/>
                  <w:szCs w:val="24"/>
                </w:rPr>
                <w:t>Volume 49, pp. 1409 -1413.</w:t>
              </w:r>
            </w:p>
            <w:p w14:paraId="6394D2D6"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Starcevic, A., 2019. </w:t>
              </w:r>
              <w:r w:rsidRPr="009355C2">
                <w:rPr>
                  <w:rFonts w:ascii="Times New Roman" w:hAnsi="Times New Roman" w:cs="Times New Roman"/>
                  <w:i/>
                  <w:iCs/>
                  <w:noProof/>
                  <w:sz w:val="24"/>
                  <w:szCs w:val="24"/>
                </w:rPr>
                <w:t xml:space="preserve">Introductory Chapter: Psychological Trauma. </w:t>
              </w:r>
              <w:r w:rsidRPr="009355C2">
                <w:rPr>
                  <w:rFonts w:ascii="Times New Roman" w:hAnsi="Times New Roman" w:cs="Times New Roman"/>
                  <w:noProof/>
                  <w:sz w:val="24"/>
                  <w:szCs w:val="24"/>
                </w:rPr>
                <w:t xml:space="preserve">[Online] </w:t>
              </w:r>
              <w:r w:rsidRPr="009355C2">
                <w:rPr>
                  <w:rFonts w:ascii="Times New Roman" w:hAnsi="Times New Roman" w:cs="Times New Roman"/>
                  <w:noProof/>
                  <w:sz w:val="24"/>
                  <w:szCs w:val="24"/>
                </w:rPr>
                <w:br/>
                <w:t xml:space="preserve">Available at: </w:t>
              </w:r>
              <w:r w:rsidRPr="009355C2">
                <w:rPr>
                  <w:rFonts w:ascii="Times New Roman" w:hAnsi="Times New Roman" w:cs="Times New Roman"/>
                  <w:noProof/>
                  <w:sz w:val="24"/>
                  <w:szCs w:val="24"/>
                  <w:u w:val="single"/>
                </w:rPr>
                <w:t>https://www.intechopen.com/books/psychological-trauma/introductory-chapter-psychological-trauma</w:t>
              </w:r>
              <w:r w:rsidRPr="009355C2">
                <w:rPr>
                  <w:rFonts w:ascii="Times New Roman" w:hAnsi="Times New Roman" w:cs="Times New Roman"/>
                  <w:noProof/>
                  <w:sz w:val="24"/>
                  <w:szCs w:val="24"/>
                </w:rPr>
                <w:br/>
                <w:t>[Accessed 17 November 2020].</w:t>
              </w:r>
            </w:p>
            <w:p w14:paraId="5F695A86"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Wigren, J., 1994. Narrative completion in the treatment of trauma. </w:t>
              </w:r>
              <w:r w:rsidRPr="009355C2">
                <w:rPr>
                  <w:rFonts w:ascii="Times New Roman" w:hAnsi="Times New Roman" w:cs="Times New Roman"/>
                  <w:i/>
                  <w:iCs/>
                  <w:noProof/>
                  <w:sz w:val="24"/>
                  <w:szCs w:val="24"/>
                </w:rPr>
                <w:t xml:space="preserve">Psychotherapy , </w:t>
              </w:r>
              <w:r w:rsidRPr="009355C2">
                <w:rPr>
                  <w:rFonts w:ascii="Times New Roman" w:hAnsi="Times New Roman" w:cs="Times New Roman"/>
                  <w:noProof/>
                  <w:sz w:val="24"/>
                  <w:szCs w:val="24"/>
                </w:rPr>
                <w:t>Volume 31, pp. 415-423.</w:t>
              </w:r>
            </w:p>
            <w:p w14:paraId="67C29E0B" w14:textId="77777777" w:rsidR="009355C2" w:rsidRPr="009355C2" w:rsidRDefault="009355C2" w:rsidP="009355C2">
              <w:pPr>
                <w:pStyle w:val="Bibliography"/>
                <w:rPr>
                  <w:rFonts w:ascii="Times New Roman" w:hAnsi="Times New Roman" w:cs="Times New Roman"/>
                  <w:noProof/>
                  <w:sz w:val="24"/>
                  <w:szCs w:val="24"/>
                </w:rPr>
              </w:pPr>
              <w:r w:rsidRPr="009355C2">
                <w:rPr>
                  <w:rFonts w:ascii="Times New Roman" w:hAnsi="Times New Roman" w:cs="Times New Roman"/>
                  <w:noProof/>
                  <w:sz w:val="24"/>
                  <w:szCs w:val="24"/>
                </w:rPr>
                <w:t xml:space="preserve">Zajonc , R. B., 1980. Feeling anf thinking : preferences need no inferences.. </w:t>
              </w:r>
              <w:r w:rsidRPr="009355C2">
                <w:rPr>
                  <w:rFonts w:ascii="Times New Roman" w:hAnsi="Times New Roman" w:cs="Times New Roman"/>
                  <w:i/>
                  <w:iCs/>
                  <w:noProof/>
                  <w:sz w:val="24"/>
                  <w:szCs w:val="24"/>
                </w:rPr>
                <w:t xml:space="preserve">American Psychologist , </w:t>
              </w:r>
              <w:r w:rsidRPr="009355C2">
                <w:rPr>
                  <w:rFonts w:ascii="Times New Roman" w:hAnsi="Times New Roman" w:cs="Times New Roman"/>
                  <w:noProof/>
                  <w:sz w:val="24"/>
                  <w:szCs w:val="24"/>
                </w:rPr>
                <w:t>Volume 35, pp. 151-175.</w:t>
              </w:r>
            </w:p>
            <w:p w14:paraId="1972149B" w14:textId="577A48CA" w:rsidR="0000390D" w:rsidRPr="009355C2" w:rsidRDefault="0000390D" w:rsidP="009355C2">
              <w:pPr>
                <w:spacing w:line="480" w:lineRule="auto"/>
                <w:rPr>
                  <w:rFonts w:ascii="Times New Roman" w:hAnsi="Times New Roman" w:cs="Times New Roman"/>
                  <w:sz w:val="24"/>
                  <w:szCs w:val="24"/>
                </w:rPr>
              </w:pPr>
              <w:r w:rsidRPr="009355C2">
                <w:rPr>
                  <w:rFonts w:ascii="Times New Roman" w:hAnsi="Times New Roman" w:cs="Times New Roman"/>
                  <w:b/>
                  <w:bCs/>
                  <w:noProof/>
                  <w:sz w:val="24"/>
                  <w:szCs w:val="24"/>
                </w:rPr>
                <w:fldChar w:fldCharType="end"/>
              </w:r>
            </w:p>
          </w:sdtContent>
        </w:sdt>
      </w:sdtContent>
    </w:sdt>
    <w:p w14:paraId="78AED624" w14:textId="77777777" w:rsidR="00441AB2" w:rsidRPr="009355C2" w:rsidRDefault="00441AB2" w:rsidP="008C6BE3">
      <w:pPr>
        <w:spacing w:line="480" w:lineRule="auto"/>
        <w:rPr>
          <w:rFonts w:ascii="Times New Roman" w:hAnsi="Times New Roman" w:cs="Times New Roman"/>
          <w:sz w:val="24"/>
          <w:szCs w:val="24"/>
          <w:shd w:val="clear" w:color="auto" w:fill="FFFAD2"/>
        </w:rPr>
      </w:pPr>
    </w:p>
    <w:p w14:paraId="665A2321" w14:textId="0652BCD2" w:rsidR="00441AB2" w:rsidRPr="009355C2" w:rsidRDefault="001C2DC9" w:rsidP="008C6BE3">
      <w:pPr>
        <w:spacing w:line="480" w:lineRule="auto"/>
        <w:rPr>
          <w:rFonts w:ascii="Times New Roman" w:hAnsi="Times New Roman" w:cs="Times New Roman"/>
          <w:sz w:val="24"/>
          <w:szCs w:val="24"/>
          <w:shd w:val="clear" w:color="auto" w:fill="FFFAD2"/>
        </w:rPr>
      </w:pPr>
      <w:r w:rsidRPr="009355C2">
        <w:rPr>
          <w:rFonts w:ascii="Times New Roman" w:hAnsi="Times New Roman" w:cs="Times New Roman"/>
          <w:color w:val="202124"/>
          <w:sz w:val="24"/>
          <w:szCs w:val="24"/>
          <w:shd w:val="clear" w:color="auto" w:fill="FFFFFF"/>
        </w:rPr>
        <w:t>The </w:t>
      </w:r>
      <w:r w:rsidRPr="009355C2">
        <w:rPr>
          <w:rFonts w:ascii="Times New Roman" w:hAnsi="Times New Roman" w:cs="Times New Roman"/>
          <w:b/>
          <w:bCs/>
          <w:color w:val="202124"/>
          <w:sz w:val="24"/>
          <w:szCs w:val="24"/>
          <w:shd w:val="clear" w:color="auto" w:fill="FFFFFF"/>
        </w:rPr>
        <w:t>references</w:t>
      </w:r>
      <w:r w:rsidRPr="009355C2">
        <w:rPr>
          <w:rFonts w:ascii="Times New Roman" w:hAnsi="Times New Roman" w:cs="Times New Roman"/>
          <w:color w:val="202124"/>
          <w:sz w:val="24"/>
          <w:szCs w:val="24"/>
          <w:shd w:val="clear" w:color="auto" w:fill="FFFFFF"/>
        </w:rPr>
        <w:t> are arranged alphabetically, by the last name of the first author or, if author is not available - by title. ... </w:t>
      </w:r>
      <w:r w:rsidRPr="009355C2">
        <w:rPr>
          <w:rFonts w:ascii="Times New Roman" w:hAnsi="Times New Roman" w:cs="Times New Roman"/>
          <w:b/>
          <w:bCs/>
          <w:color w:val="202124"/>
          <w:sz w:val="24"/>
          <w:szCs w:val="24"/>
          <w:shd w:val="clear" w:color="auto" w:fill="FFFFFF"/>
        </w:rPr>
        <w:t>Italicize</w:t>
      </w:r>
      <w:r w:rsidRPr="009355C2">
        <w:rPr>
          <w:rFonts w:ascii="Times New Roman" w:hAnsi="Times New Roman" w:cs="Times New Roman"/>
          <w:color w:val="202124"/>
          <w:sz w:val="24"/>
          <w:szCs w:val="24"/>
          <w:shd w:val="clear" w:color="auto" w:fill="FFFFFF"/>
        </w:rPr>
        <w:t> book titles, journal titles, and volume numbers.</w:t>
      </w:r>
      <w:sdt>
        <w:sdtPr>
          <w:rPr>
            <w:rFonts w:ascii="Times New Roman" w:hAnsi="Times New Roman" w:cs="Times New Roman"/>
            <w:color w:val="202124"/>
            <w:sz w:val="24"/>
            <w:szCs w:val="24"/>
            <w:shd w:val="clear" w:color="auto" w:fill="FFFFFF"/>
          </w:rPr>
          <w:id w:val="82113030"/>
          <w:citation/>
        </w:sdtPr>
        <w:sdtEndPr/>
        <w:sdtContent>
          <w:r w:rsidR="002215EE" w:rsidRPr="009355C2">
            <w:rPr>
              <w:rFonts w:ascii="Times New Roman" w:hAnsi="Times New Roman" w:cs="Times New Roman"/>
              <w:color w:val="202124"/>
              <w:sz w:val="24"/>
              <w:szCs w:val="24"/>
              <w:shd w:val="clear" w:color="auto" w:fill="FFFFFF"/>
            </w:rPr>
            <w:fldChar w:fldCharType="begin"/>
          </w:r>
          <w:r w:rsidR="002215EE" w:rsidRPr="009355C2">
            <w:rPr>
              <w:rFonts w:ascii="Times New Roman" w:hAnsi="Times New Roman" w:cs="Times New Roman"/>
              <w:color w:val="202124"/>
              <w:sz w:val="24"/>
              <w:szCs w:val="24"/>
              <w:shd w:val="clear" w:color="auto" w:fill="FFFFFF"/>
            </w:rPr>
            <w:instrText xml:space="preserve">CITATION Ell04 \l 2057 </w:instrText>
          </w:r>
          <w:r w:rsidR="002215EE" w:rsidRPr="009355C2">
            <w:rPr>
              <w:rFonts w:ascii="Times New Roman" w:hAnsi="Times New Roman" w:cs="Times New Roman"/>
              <w:color w:val="202124"/>
              <w:sz w:val="24"/>
              <w:szCs w:val="24"/>
              <w:shd w:val="clear" w:color="auto" w:fill="FFFFFF"/>
            </w:rPr>
            <w:fldChar w:fldCharType="separate"/>
          </w:r>
          <w:r w:rsidR="009355C2" w:rsidRPr="009355C2">
            <w:rPr>
              <w:rFonts w:ascii="Times New Roman" w:hAnsi="Times New Roman" w:cs="Times New Roman"/>
              <w:noProof/>
              <w:color w:val="202124"/>
              <w:sz w:val="24"/>
              <w:szCs w:val="24"/>
              <w:shd w:val="clear" w:color="auto" w:fill="FFFFFF"/>
            </w:rPr>
            <w:t xml:space="preserve"> (Elliot, et al., 2004)</w:t>
          </w:r>
          <w:r w:rsidR="002215EE" w:rsidRPr="009355C2">
            <w:rPr>
              <w:rFonts w:ascii="Times New Roman" w:hAnsi="Times New Roman" w:cs="Times New Roman"/>
              <w:color w:val="202124"/>
              <w:sz w:val="24"/>
              <w:szCs w:val="24"/>
              <w:shd w:val="clear" w:color="auto" w:fill="FFFFFF"/>
            </w:rPr>
            <w:fldChar w:fldCharType="end"/>
          </w:r>
        </w:sdtContent>
      </w:sdt>
    </w:p>
    <w:p w14:paraId="2B02932A" w14:textId="77777777" w:rsidR="00441AB2" w:rsidRPr="009355C2" w:rsidRDefault="00441AB2" w:rsidP="008C6BE3">
      <w:pPr>
        <w:spacing w:line="480" w:lineRule="auto"/>
        <w:rPr>
          <w:rFonts w:ascii="Times New Roman" w:hAnsi="Times New Roman" w:cs="Times New Roman"/>
          <w:sz w:val="24"/>
          <w:szCs w:val="24"/>
          <w:shd w:val="clear" w:color="auto" w:fill="FFFAD2"/>
        </w:rPr>
      </w:pPr>
    </w:p>
    <w:p w14:paraId="1CD4747F" w14:textId="77777777" w:rsidR="00441AB2" w:rsidRPr="009355C2" w:rsidRDefault="00441AB2" w:rsidP="008C6BE3">
      <w:pPr>
        <w:spacing w:line="480" w:lineRule="auto"/>
        <w:rPr>
          <w:rFonts w:ascii="Times New Roman" w:hAnsi="Times New Roman" w:cs="Times New Roman"/>
          <w:sz w:val="24"/>
          <w:szCs w:val="24"/>
          <w:shd w:val="clear" w:color="auto" w:fill="FFFAD2"/>
        </w:rPr>
      </w:pPr>
    </w:p>
    <w:p w14:paraId="1D85F57E" w14:textId="77777777" w:rsidR="00441AB2" w:rsidRPr="009355C2" w:rsidRDefault="00441AB2" w:rsidP="008C6BE3">
      <w:pPr>
        <w:spacing w:line="480" w:lineRule="auto"/>
        <w:rPr>
          <w:rFonts w:ascii="Times New Roman" w:hAnsi="Times New Roman" w:cs="Times New Roman"/>
          <w:sz w:val="24"/>
          <w:szCs w:val="24"/>
          <w:shd w:val="clear" w:color="auto" w:fill="FFFAD2"/>
        </w:rPr>
      </w:pPr>
    </w:p>
    <w:p w14:paraId="03B369CA" w14:textId="1FC85A1A" w:rsidR="00921B1C" w:rsidRPr="009355C2" w:rsidRDefault="00921B1C" w:rsidP="008C6BE3">
      <w:pPr>
        <w:spacing w:line="480" w:lineRule="auto"/>
        <w:rPr>
          <w:rFonts w:ascii="Times New Roman" w:hAnsi="Times New Roman" w:cs="Times New Roman"/>
          <w:sz w:val="24"/>
          <w:szCs w:val="24"/>
        </w:rPr>
      </w:pPr>
    </w:p>
    <w:p w14:paraId="1C039BCB" w14:textId="77777777" w:rsidR="00B2133F" w:rsidRPr="009355C2" w:rsidRDefault="00B2133F">
      <w:pPr>
        <w:spacing w:line="480" w:lineRule="auto"/>
        <w:rPr>
          <w:rFonts w:ascii="Times New Roman" w:hAnsi="Times New Roman" w:cs="Times New Roman"/>
          <w:sz w:val="24"/>
          <w:szCs w:val="24"/>
        </w:rPr>
      </w:pPr>
    </w:p>
    <w:sectPr w:rsidR="00B2133F" w:rsidRPr="009355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A1D5DD" w14:textId="77777777" w:rsidR="00234FDF" w:rsidRDefault="00234FDF" w:rsidP="003A6E7E">
      <w:pPr>
        <w:spacing w:after="0" w:line="240" w:lineRule="auto"/>
      </w:pPr>
      <w:r>
        <w:separator/>
      </w:r>
    </w:p>
  </w:endnote>
  <w:endnote w:type="continuationSeparator" w:id="0">
    <w:p w14:paraId="13DF8498" w14:textId="77777777" w:rsidR="00234FDF" w:rsidRDefault="00234FDF" w:rsidP="003A6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1920835"/>
      <w:docPartObj>
        <w:docPartGallery w:val="Page Numbers (Bottom of Page)"/>
        <w:docPartUnique/>
      </w:docPartObj>
    </w:sdtPr>
    <w:sdtEndPr>
      <w:rPr>
        <w:noProof/>
      </w:rPr>
    </w:sdtEndPr>
    <w:sdtContent>
      <w:p w14:paraId="255E36E1" w14:textId="111FACD3" w:rsidR="00234FDF" w:rsidRDefault="00234F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05495B" w14:textId="77777777" w:rsidR="00234FDF" w:rsidRDefault="00234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E30C17" w14:textId="77777777" w:rsidR="00234FDF" w:rsidRDefault="00234FDF" w:rsidP="003A6E7E">
      <w:pPr>
        <w:spacing w:after="0" w:line="240" w:lineRule="auto"/>
      </w:pPr>
      <w:r>
        <w:separator/>
      </w:r>
    </w:p>
  </w:footnote>
  <w:footnote w:type="continuationSeparator" w:id="0">
    <w:p w14:paraId="0AF2FFAC" w14:textId="77777777" w:rsidR="00234FDF" w:rsidRDefault="00234FDF" w:rsidP="003A6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D8F"/>
    <w:multiLevelType w:val="multilevel"/>
    <w:tmpl w:val="EAEC2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57719"/>
    <w:multiLevelType w:val="multilevel"/>
    <w:tmpl w:val="96B8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650F9"/>
    <w:multiLevelType w:val="hybridMultilevel"/>
    <w:tmpl w:val="601A2920"/>
    <w:lvl w:ilvl="0" w:tplc="01E28FFC">
      <w:start w:val="1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625BD"/>
    <w:multiLevelType w:val="multilevel"/>
    <w:tmpl w:val="0E7E7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CB1ADB"/>
    <w:multiLevelType w:val="multilevel"/>
    <w:tmpl w:val="1458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6333A6"/>
    <w:multiLevelType w:val="multilevel"/>
    <w:tmpl w:val="346C8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6E06F5"/>
    <w:multiLevelType w:val="multilevel"/>
    <w:tmpl w:val="4A8AF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3B6682"/>
    <w:multiLevelType w:val="multilevel"/>
    <w:tmpl w:val="BEF69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F83973"/>
    <w:multiLevelType w:val="multilevel"/>
    <w:tmpl w:val="867CC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D32AD1"/>
    <w:multiLevelType w:val="multilevel"/>
    <w:tmpl w:val="7B96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697B3D"/>
    <w:multiLevelType w:val="multilevel"/>
    <w:tmpl w:val="55F29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5954F1"/>
    <w:multiLevelType w:val="hybridMultilevel"/>
    <w:tmpl w:val="EE6404AA"/>
    <w:lvl w:ilvl="0" w:tplc="65B2D946">
      <w:start w:val="1"/>
      <w:numFmt w:val="bullet"/>
      <w:lvlText w:val=""/>
      <w:lvlJc w:val="left"/>
      <w:pPr>
        <w:tabs>
          <w:tab w:val="num" w:pos="720"/>
        </w:tabs>
        <w:ind w:left="720" w:hanging="360"/>
      </w:pPr>
      <w:rPr>
        <w:rFonts w:ascii="Wingdings 2" w:hAnsi="Wingdings 2" w:hint="default"/>
      </w:rPr>
    </w:lvl>
    <w:lvl w:ilvl="1" w:tplc="DBE45186" w:tentative="1">
      <w:start w:val="1"/>
      <w:numFmt w:val="bullet"/>
      <w:lvlText w:val=""/>
      <w:lvlJc w:val="left"/>
      <w:pPr>
        <w:tabs>
          <w:tab w:val="num" w:pos="1440"/>
        </w:tabs>
        <w:ind w:left="1440" w:hanging="360"/>
      </w:pPr>
      <w:rPr>
        <w:rFonts w:ascii="Wingdings 2" w:hAnsi="Wingdings 2" w:hint="default"/>
      </w:rPr>
    </w:lvl>
    <w:lvl w:ilvl="2" w:tplc="D82EF2C2" w:tentative="1">
      <w:start w:val="1"/>
      <w:numFmt w:val="bullet"/>
      <w:lvlText w:val=""/>
      <w:lvlJc w:val="left"/>
      <w:pPr>
        <w:tabs>
          <w:tab w:val="num" w:pos="2160"/>
        </w:tabs>
        <w:ind w:left="2160" w:hanging="360"/>
      </w:pPr>
      <w:rPr>
        <w:rFonts w:ascii="Wingdings 2" w:hAnsi="Wingdings 2" w:hint="default"/>
      </w:rPr>
    </w:lvl>
    <w:lvl w:ilvl="3" w:tplc="B8F8995E" w:tentative="1">
      <w:start w:val="1"/>
      <w:numFmt w:val="bullet"/>
      <w:lvlText w:val=""/>
      <w:lvlJc w:val="left"/>
      <w:pPr>
        <w:tabs>
          <w:tab w:val="num" w:pos="2880"/>
        </w:tabs>
        <w:ind w:left="2880" w:hanging="360"/>
      </w:pPr>
      <w:rPr>
        <w:rFonts w:ascii="Wingdings 2" w:hAnsi="Wingdings 2" w:hint="default"/>
      </w:rPr>
    </w:lvl>
    <w:lvl w:ilvl="4" w:tplc="4942B96A" w:tentative="1">
      <w:start w:val="1"/>
      <w:numFmt w:val="bullet"/>
      <w:lvlText w:val=""/>
      <w:lvlJc w:val="left"/>
      <w:pPr>
        <w:tabs>
          <w:tab w:val="num" w:pos="3600"/>
        </w:tabs>
        <w:ind w:left="3600" w:hanging="360"/>
      </w:pPr>
      <w:rPr>
        <w:rFonts w:ascii="Wingdings 2" w:hAnsi="Wingdings 2" w:hint="default"/>
      </w:rPr>
    </w:lvl>
    <w:lvl w:ilvl="5" w:tplc="BE5A2B98" w:tentative="1">
      <w:start w:val="1"/>
      <w:numFmt w:val="bullet"/>
      <w:lvlText w:val=""/>
      <w:lvlJc w:val="left"/>
      <w:pPr>
        <w:tabs>
          <w:tab w:val="num" w:pos="4320"/>
        </w:tabs>
        <w:ind w:left="4320" w:hanging="360"/>
      </w:pPr>
      <w:rPr>
        <w:rFonts w:ascii="Wingdings 2" w:hAnsi="Wingdings 2" w:hint="default"/>
      </w:rPr>
    </w:lvl>
    <w:lvl w:ilvl="6" w:tplc="C7D014F0" w:tentative="1">
      <w:start w:val="1"/>
      <w:numFmt w:val="bullet"/>
      <w:lvlText w:val=""/>
      <w:lvlJc w:val="left"/>
      <w:pPr>
        <w:tabs>
          <w:tab w:val="num" w:pos="5040"/>
        </w:tabs>
        <w:ind w:left="5040" w:hanging="360"/>
      </w:pPr>
      <w:rPr>
        <w:rFonts w:ascii="Wingdings 2" w:hAnsi="Wingdings 2" w:hint="default"/>
      </w:rPr>
    </w:lvl>
    <w:lvl w:ilvl="7" w:tplc="ACD4F6C2" w:tentative="1">
      <w:start w:val="1"/>
      <w:numFmt w:val="bullet"/>
      <w:lvlText w:val=""/>
      <w:lvlJc w:val="left"/>
      <w:pPr>
        <w:tabs>
          <w:tab w:val="num" w:pos="5760"/>
        </w:tabs>
        <w:ind w:left="5760" w:hanging="360"/>
      </w:pPr>
      <w:rPr>
        <w:rFonts w:ascii="Wingdings 2" w:hAnsi="Wingdings 2" w:hint="default"/>
      </w:rPr>
    </w:lvl>
    <w:lvl w:ilvl="8" w:tplc="31227652" w:tentative="1">
      <w:start w:val="1"/>
      <w:numFmt w:val="bullet"/>
      <w:lvlText w:val=""/>
      <w:lvlJc w:val="left"/>
      <w:pPr>
        <w:tabs>
          <w:tab w:val="num" w:pos="6480"/>
        </w:tabs>
        <w:ind w:left="6480" w:hanging="360"/>
      </w:pPr>
      <w:rPr>
        <w:rFonts w:ascii="Wingdings 2" w:hAnsi="Wingdings 2" w:hint="default"/>
      </w:rPr>
    </w:lvl>
  </w:abstractNum>
  <w:num w:numId="1">
    <w:abstractNumId w:val="2"/>
  </w:num>
  <w:num w:numId="2">
    <w:abstractNumId w:val="9"/>
  </w:num>
  <w:num w:numId="3">
    <w:abstractNumId w:val="1"/>
  </w:num>
  <w:num w:numId="4">
    <w:abstractNumId w:val="8"/>
  </w:num>
  <w:num w:numId="5">
    <w:abstractNumId w:val="0"/>
  </w:num>
  <w:num w:numId="6">
    <w:abstractNumId w:val="5"/>
  </w:num>
  <w:num w:numId="7">
    <w:abstractNumId w:val="4"/>
  </w:num>
  <w:num w:numId="8">
    <w:abstractNumId w:val="3"/>
  </w:num>
  <w:num w:numId="9">
    <w:abstractNumId w:val="6"/>
  </w:num>
  <w:num w:numId="10">
    <w:abstractNumId w:val="10"/>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B1C"/>
    <w:rsid w:val="00002D86"/>
    <w:rsid w:val="0000390D"/>
    <w:rsid w:val="00005422"/>
    <w:rsid w:val="00007D2F"/>
    <w:rsid w:val="0001491A"/>
    <w:rsid w:val="0002154E"/>
    <w:rsid w:val="00022C2B"/>
    <w:rsid w:val="000241E3"/>
    <w:rsid w:val="00057D3D"/>
    <w:rsid w:val="00065012"/>
    <w:rsid w:val="00065B21"/>
    <w:rsid w:val="00076BFA"/>
    <w:rsid w:val="00081B32"/>
    <w:rsid w:val="000902ED"/>
    <w:rsid w:val="00091315"/>
    <w:rsid w:val="00095B12"/>
    <w:rsid w:val="000A48F1"/>
    <w:rsid w:val="000B1958"/>
    <w:rsid w:val="000B58B5"/>
    <w:rsid w:val="000C7DB0"/>
    <w:rsid w:val="000D540A"/>
    <w:rsid w:val="000E777B"/>
    <w:rsid w:val="000F1458"/>
    <w:rsid w:val="000F6869"/>
    <w:rsid w:val="00120073"/>
    <w:rsid w:val="00127FA9"/>
    <w:rsid w:val="001379AD"/>
    <w:rsid w:val="001441FF"/>
    <w:rsid w:val="00146308"/>
    <w:rsid w:val="001473DB"/>
    <w:rsid w:val="001B173B"/>
    <w:rsid w:val="001B5DAC"/>
    <w:rsid w:val="001C2DC9"/>
    <w:rsid w:val="001D2FE3"/>
    <w:rsid w:val="001D51BA"/>
    <w:rsid w:val="001F381F"/>
    <w:rsid w:val="001F3B18"/>
    <w:rsid w:val="001F4C7B"/>
    <w:rsid w:val="001F5368"/>
    <w:rsid w:val="00200E6B"/>
    <w:rsid w:val="00203152"/>
    <w:rsid w:val="00213741"/>
    <w:rsid w:val="00215D3D"/>
    <w:rsid w:val="002215EE"/>
    <w:rsid w:val="00230F8A"/>
    <w:rsid w:val="00232037"/>
    <w:rsid w:val="00232BFC"/>
    <w:rsid w:val="00234FDF"/>
    <w:rsid w:val="002461C7"/>
    <w:rsid w:val="00252F57"/>
    <w:rsid w:val="00260C2D"/>
    <w:rsid w:val="00267660"/>
    <w:rsid w:val="00270DC6"/>
    <w:rsid w:val="0028394C"/>
    <w:rsid w:val="00297824"/>
    <w:rsid w:val="002A2391"/>
    <w:rsid w:val="002A38C4"/>
    <w:rsid w:val="002B5D28"/>
    <w:rsid w:val="002C1A67"/>
    <w:rsid w:val="002F22B1"/>
    <w:rsid w:val="002F4A5A"/>
    <w:rsid w:val="002F6903"/>
    <w:rsid w:val="00303114"/>
    <w:rsid w:val="00311F92"/>
    <w:rsid w:val="00317069"/>
    <w:rsid w:val="0032323B"/>
    <w:rsid w:val="00330864"/>
    <w:rsid w:val="003354B1"/>
    <w:rsid w:val="00361969"/>
    <w:rsid w:val="00363D04"/>
    <w:rsid w:val="0036791A"/>
    <w:rsid w:val="003804B3"/>
    <w:rsid w:val="00394CDA"/>
    <w:rsid w:val="003A3081"/>
    <w:rsid w:val="003A511D"/>
    <w:rsid w:val="003A6E7E"/>
    <w:rsid w:val="003A7349"/>
    <w:rsid w:val="003A7A42"/>
    <w:rsid w:val="003B633E"/>
    <w:rsid w:val="003C0C38"/>
    <w:rsid w:val="003D16BD"/>
    <w:rsid w:val="003D7E7C"/>
    <w:rsid w:val="004276E8"/>
    <w:rsid w:val="00441AB2"/>
    <w:rsid w:val="004451B9"/>
    <w:rsid w:val="00457C3F"/>
    <w:rsid w:val="004639E3"/>
    <w:rsid w:val="00466D8B"/>
    <w:rsid w:val="00475BFB"/>
    <w:rsid w:val="00480707"/>
    <w:rsid w:val="004828C3"/>
    <w:rsid w:val="00483501"/>
    <w:rsid w:val="004915D1"/>
    <w:rsid w:val="0049358B"/>
    <w:rsid w:val="00495E4B"/>
    <w:rsid w:val="004B0452"/>
    <w:rsid w:val="004B1D10"/>
    <w:rsid w:val="004C3EAD"/>
    <w:rsid w:val="004C4B64"/>
    <w:rsid w:val="004C685F"/>
    <w:rsid w:val="004E21C7"/>
    <w:rsid w:val="004F60E1"/>
    <w:rsid w:val="00504D40"/>
    <w:rsid w:val="00522685"/>
    <w:rsid w:val="00527D67"/>
    <w:rsid w:val="00541732"/>
    <w:rsid w:val="0054670C"/>
    <w:rsid w:val="00553DD2"/>
    <w:rsid w:val="005571A3"/>
    <w:rsid w:val="0056581E"/>
    <w:rsid w:val="00570BC2"/>
    <w:rsid w:val="0057519C"/>
    <w:rsid w:val="0058615E"/>
    <w:rsid w:val="00593D0B"/>
    <w:rsid w:val="00594F49"/>
    <w:rsid w:val="005B4AE0"/>
    <w:rsid w:val="005D5D29"/>
    <w:rsid w:val="00603451"/>
    <w:rsid w:val="00612CA1"/>
    <w:rsid w:val="006258BD"/>
    <w:rsid w:val="006317AE"/>
    <w:rsid w:val="00635890"/>
    <w:rsid w:val="006419D5"/>
    <w:rsid w:val="006459F5"/>
    <w:rsid w:val="00645DF1"/>
    <w:rsid w:val="00646487"/>
    <w:rsid w:val="00653408"/>
    <w:rsid w:val="00655F8A"/>
    <w:rsid w:val="006565B7"/>
    <w:rsid w:val="006B0756"/>
    <w:rsid w:val="006B29F5"/>
    <w:rsid w:val="006B7458"/>
    <w:rsid w:val="006D0DCC"/>
    <w:rsid w:val="0070043C"/>
    <w:rsid w:val="00717675"/>
    <w:rsid w:val="00717EFF"/>
    <w:rsid w:val="0073713E"/>
    <w:rsid w:val="00737BA5"/>
    <w:rsid w:val="007517E3"/>
    <w:rsid w:val="00752670"/>
    <w:rsid w:val="00754B04"/>
    <w:rsid w:val="0075585C"/>
    <w:rsid w:val="00765E6C"/>
    <w:rsid w:val="00771F1A"/>
    <w:rsid w:val="007721E0"/>
    <w:rsid w:val="007760FF"/>
    <w:rsid w:val="00782525"/>
    <w:rsid w:val="0078533C"/>
    <w:rsid w:val="00793B6E"/>
    <w:rsid w:val="00796389"/>
    <w:rsid w:val="007B0457"/>
    <w:rsid w:val="007B371C"/>
    <w:rsid w:val="007B514E"/>
    <w:rsid w:val="007C2CB6"/>
    <w:rsid w:val="007C77CA"/>
    <w:rsid w:val="007E4C68"/>
    <w:rsid w:val="007F74F4"/>
    <w:rsid w:val="00801275"/>
    <w:rsid w:val="00805607"/>
    <w:rsid w:val="0081537D"/>
    <w:rsid w:val="00816378"/>
    <w:rsid w:val="00824475"/>
    <w:rsid w:val="00831325"/>
    <w:rsid w:val="00851F73"/>
    <w:rsid w:val="008574DB"/>
    <w:rsid w:val="0086698A"/>
    <w:rsid w:val="00866DE7"/>
    <w:rsid w:val="00874110"/>
    <w:rsid w:val="00880A4F"/>
    <w:rsid w:val="00882E76"/>
    <w:rsid w:val="008A527A"/>
    <w:rsid w:val="008B41B3"/>
    <w:rsid w:val="008B47AB"/>
    <w:rsid w:val="008B62B0"/>
    <w:rsid w:val="008C3599"/>
    <w:rsid w:val="008C58C1"/>
    <w:rsid w:val="008C6BE3"/>
    <w:rsid w:val="008D5609"/>
    <w:rsid w:val="008E1EF5"/>
    <w:rsid w:val="008E5861"/>
    <w:rsid w:val="008E5EF5"/>
    <w:rsid w:val="008E6F4C"/>
    <w:rsid w:val="008F4033"/>
    <w:rsid w:val="009076D7"/>
    <w:rsid w:val="009154C0"/>
    <w:rsid w:val="00921B1C"/>
    <w:rsid w:val="00925341"/>
    <w:rsid w:val="00931E5A"/>
    <w:rsid w:val="00933955"/>
    <w:rsid w:val="00934B53"/>
    <w:rsid w:val="009355C2"/>
    <w:rsid w:val="0094216A"/>
    <w:rsid w:val="0094455B"/>
    <w:rsid w:val="009468B6"/>
    <w:rsid w:val="009520BA"/>
    <w:rsid w:val="009605F8"/>
    <w:rsid w:val="0097561D"/>
    <w:rsid w:val="00984494"/>
    <w:rsid w:val="009A08B0"/>
    <w:rsid w:val="009A6839"/>
    <w:rsid w:val="009C1EB9"/>
    <w:rsid w:val="009C20A6"/>
    <w:rsid w:val="009C2A78"/>
    <w:rsid w:val="009D3B97"/>
    <w:rsid w:val="009E3107"/>
    <w:rsid w:val="009E392A"/>
    <w:rsid w:val="009F7FF0"/>
    <w:rsid w:val="00A04C60"/>
    <w:rsid w:val="00A22A75"/>
    <w:rsid w:val="00A278F3"/>
    <w:rsid w:val="00A27E22"/>
    <w:rsid w:val="00A336FB"/>
    <w:rsid w:val="00A3544A"/>
    <w:rsid w:val="00A377D8"/>
    <w:rsid w:val="00A40FF4"/>
    <w:rsid w:val="00A44A84"/>
    <w:rsid w:val="00A55937"/>
    <w:rsid w:val="00A66AF1"/>
    <w:rsid w:val="00A70887"/>
    <w:rsid w:val="00A735CC"/>
    <w:rsid w:val="00A7705F"/>
    <w:rsid w:val="00A801E8"/>
    <w:rsid w:val="00A86375"/>
    <w:rsid w:val="00A866AC"/>
    <w:rsid w:val="00AB0C92"/>
    <w:rsid w:val="00AC3A85"/>
    <w:rsid w:val="00AD4D0E"/>
    <w:rsid w:val="00AE4ACF"/>
    <w:rsid w:val="00AF6F0A"/>
    <w:rsid w:val="00B0327C"/>
    <w:rsid w:val="00B13355"/>
    <w:rsid w:val="00B17C83"/>
    <w:rsid w:val="00B2133F"/>
    <w:rsid w:val="00B3461A"/>
    <w:rsid w:val="00B55B2B"/>
    <w:rsid w:val="00B738A2"/>
    <w:rsid w:val="00B74BF3"/>
    <w:rsid w:val="00B776F4"/>
    <w:rsid w:val="00B84604"/>
    <w:rsid w:val="00B87C1A"/>
    <w:rsid w:val="00BA14BB"/>
    <w:rsid w:val="00BA44D8"/>
    <w:rsid w:val="00BA46B6"/>
    <w:rsid w:val="00BB3C6C"/>
    <w:rsid w:val="00BD4186"/>
    <w:rsid w:val="00BD5FA2"/>
    <w:rsid w:val="00BD62A7"/>
    <w:rsid w:val="00BF1779"/>
    <w:rsid w:val="00C14C87"/>
    <w:rsid w:val="00C164AE"/>
    <w:rsid w:val="00C44E31"/>
    <w:rsid w:val="00C452DB"/>
    <w:rsid w:val="00C54C1A"/>
    <w:rsid w:val="00C5563E"/>
    <w:rsid w:val="00C6238F"/>
    <w:rsid w:val="00C94323"/>
    <w:rsid w:val="00CA3E00"/>
    <w:rsid w:val="00CD0DC3"/>
    <w:rsid w:val="00CD64E4"/>
    <w:rsid w:val="00CE1F6F"/>
    <w:rsid w:val="00CE6132"/>
    <w:rsid w:val="00CF04E0"/>
    <w:rsid w:val="00D00AC0"/>
    <w:rsid w:val="00D11C26"/>
    <w:rsid w:val="00D17EED"/>
    <w:rsid w:val="00D25C10"/>
    <w:rsid w:val="00D83973"/>
    <w:rsid w:val="00DA2933"/>
    <w:rsid w:val="00DA45C7"/>
    <w:rsid w:val="00DB5100"/>
    <w:rsid w:val="00DB6978"/>
    <w:rsid w:val="00DC4F62"/>
    <w:rsid w:val="00DD64BC"/>
    <w:rsid w:val="00DE06AB"/>
    <w:rsid w:val="00DF4744"/>
    <w:rsid w:val="00E10EA1"/>
    <w:rsid w:val="00E25A09"/>
    <w:rsid w:val="00E43D80"/>
    <w:rsid w:val="00E4707F"/>
    <w:rsid w:val="00E50D89"/>
    <w:rsid w:val="00E52EAE"/>
    <w:rsid w:val="00E543ED"/>
    <w:rsid w:val="00E568A8"/>
    <w:rsid w:val="00E6044C"/>
    <w:rsid w:val="00E62163"/>
    <w:rsid w:val="00E65015"/>
    <w:rsid w:val="00E652D1"/>
    <w:rsid w:val="00E65451"/>
    <w:rsid w:val="00E671C5"/>
    <w:rsid w:val="00E749B9"/>
    <w:rsid w:val="00EC5A3D"/>
    <w:rsid w:val="00ED30FA"/>
    <w:rsid w:val="00EF4E26"/>
    <w:rsid w:val="00F4485E"/>
    <w:rsid w:val="00F55857"/>
    <w:rsid w:val="00F7119C"/>
    <w:rsid w:val="00F76EE5"/>
    <w:rsid w:val="00FB009C"/>
    <w:rsid w:val="00FB1210"/>
    <w:rsid w:val="00FC5041"/>
    <w:rsid w:val="00FC70A3"/>
    <w:rsid w:val="00FC7805"/>
    <w:rsid w:val="00FD67A7"/>
    <w:rsid w:val="00FE0A57"/>
    <w:rsid w:val="00FE11C1"/>
    <w:rsid w:val="00FE3954"/>
    <w:rsid w:val="00FF2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CDB07"/>
  <w15:chartTrackingRefBased/>
  <w15:docId w15:val="{3264BB78-AC98-4F2E-9C9A-286BD7992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1B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054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0A48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B1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921B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21B1C"/>
    <w:rPr>
      <w:b/>
      <w:bCs/>
    </w:rPr>
  </w:style>
  <w:style w:type="paragraph" w:styleId="FootnoteText">
    <w:name w:val="footnote text"/>
    <w:basedOn w:val="Normal"/>
    <w:link w:val="FootnoteTextChar"/>
    <w:uiPriority w:val="99"/>
    <w:semiHidden/>
    <w:unhideWhenUsed/>
    <w:rsid w:val="003A6E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6E7E"/>
    <w:rPr>
      <w:sz w:val="20"/>
      <w:szCs w:val="20"/>
    </w:rPr>
  </w:style>
  <w:style w:type="character" w:styleId="FootnoteReference">
    <w:name w:val="footnote reference"/>
    <w:basedOn w:val="DefaultParagraphFont"/>
    <w:uiPriority w:val="99"/>
    <w:semiHidden/>
    <w:unhideWhenUsed/>
    <w:rsid w:val="003A6E7E"/>
    <w:rPr>
      <w:vertAlign w:val="superscript"/>
    </w:rPr>
  </w:style>
  <w:style w:type="paragraph" w:styleId="ListParagraph">
    <w:name w:val="List Paragraph"/>
    <w:basedOn w:val="Normal"/>
    <w:uiPriority w:val="34"/>
    <w:qFormat/>
    <w:rsid w:val="00655F8A"/>
    <w:pPr>
      <w:ind w:left="720"/>
      <w:contextualSpacing/>
    </w:pPr>
  </w:style>
  <w:style w:type="paragraph" w:styleId="Bibliography">
    <w:name w:val="Bibliography"/>
    <w:basedOn w:val="Normal"/>
    <w:next w:val="Normal"/>
    <w:uiPriority w:val="37"/>
    <w:unhideWhenUsed/>
    <w:rsid w:val="00A3544A"/>
  </w:style>
  <w:style w:type="character" w:styleId="Hyperlink">
    <w:name w:val="Hyperlink"/>
    <w:basedOn w:val="DefaultParagraphFont"/>
    <w:uiPriority w:val="99"/>
    <w:semiHidden/>
    <w:unhideWhenUsed/>
    <w:rsid w:val="006565B7"/>
    <w:rPr>
      <w:color w:val="0000FF"/>
      <w:u w:val="single"/>
    </w:rPr>
  </w:style>
  <w:style w:type="character" w:customStyle="1" w:styleId="Heading4Char">
    <w:name w:val="Heading 4 Char"/>
    <w:basedOn w:val="DefaultParagraphFont"/>
    <w:link w:val="Heading4"/>
    <w:uiPriority w:val="9"/>
    <w:rsid w:val="000A48F1"/>
    <w:rPr>
      <w:rFonts w:asciiTheme="majorHAnsi" w:eastAsiaTheme="majorEastAsia" w:hAnsiTheme="majorHAnsi" w:cstheme="majorBidi"/>
      <w:i/>
      <w:iCs/>
      <w:color w:val="2F5496" w:themeColor="accent1" w:themeShade="BF"/>
    </w:rPr>
  </w:style>
  <w:style w:type="character" w:customStyle="1" w:styleId="hit">
    <w:name w:val="hit"/>
    <w:basedOn w:val="DefaultParagraphFont"/>
    <w:rsid w:val="00057D3D"/>
  </w:style>
  <w:style w:type="table" w:styleId="TableGrid">
    <w:name w:val="Table Grid"/>
    <w:basedOn w:val="TableNormal"/>
    <w:uiPriority w:val="39"/>
    <w:rsid w:val="00232BF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054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422"/>
    <w:rPr>
      <w:rFonts w:ascii="Segoe UI" w:hAnsi="Segoe UI" w:cs="Segoe UI"/>
      <w:sz w:val="18"/>
      <w:szCs w:val="18"/>
    </w:rPr>
  </w:style>
  <w:style w:type="character" w:customStyle="1" w:styleId="Heading2Char">
    <w:name w:val="Heading 2 Char"/>
    <w:basedOn w:val="DefaultParagraphFont"/>
    <w:link w:val="Heading2"/>
    <w:uiPriority w:val="9"/>
    <w:rsid w:val="00005422"/>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0902ED"/>
    <w:rPr>
      <w:sz w:val="16"/>
      <w:szCs w:val="16"/>
    </w:rPr>
  </w:style>
  <w:style w:type="paragraph" w:styleId="CommentText">
    <w:name w:val="annotation text"/>
    <w:basedOn w:val="Normal"/>
    <w:link w:val="CommentTextChar"/>
    <w:uiPriority w:val="99"/>
    <w:semiHidden/>
    <w:unhideWhenUsed/>
    <w:rsid w:val="000902ED"/>
    <w:pPr>
      <w:spacing w:line="240" w:lineRule="auto"/>
    </w:pPr>
    <w:rPr>
      <w:sz w:val="20"/>
      <w:szCs w:val="20"/>
    </w:rPr>
  </w:style>
  <w:style w:type="character" w:customStyle="1" w:styleId="CommentTextChar">
    <w:name w:val="Comment Text Char"/>
    <w:basedOn w:val="DefaultParagraphFont"/>
    <w:link w:val="CommentText"/>
    <w:uiPriority w:val="99"/>
    <w:semiHidden/>
    <w:rsid w:val="000902ED"/>
    <w:rPr>
      <w:sz w:val="20"/>
      <w:szCs w:val="20"/>
    </w:rPr>
  </w:style>
  <w:style w:type="paragraph" w:styleId="CommentSubject">
    <w:name w:val="annotation subject"/>
    <w:basedOn w:val="CommentText"/>
    <w:next w:val="CommentText"/>
    <w:link w:val="CommentSubjectChar"/>
    <w:uiPriority w:val="99"/>
    <w:semiHidden/>
    <w:unhideWhenUsed/>
    <w:rsid w:val="000902ED"/>
    <w:rPr>
      <w:b/>
      <w:bCs/>
    </w:rPr>
  </w:style>
  <w:style w:type="character" w:customStyle="1" w:styleId="CommentSubjectChar">
    <w:name w:val="Comment Subject Char"/>
    <w:basedOn w:val="CommentTextChar"/>
    <w:link w:val="CommentSubject"/>
    <w:uiPriority w:val="99"/>
    <w:semiHidden/>
    <w:rsid w:val="000902ED"/>
    <w:rPr>
      <w:b/>
      <w:bCs/>
      <w:sz w:val="20"/>
      <w:szCs w:val="20"/>
    </w:rPr>
  </w:style>
  <w:style w:type="character" w:customStyle="1" w:styleId="ref-lnk">
    <w:name w:val="ref-lnk"/>
    <w:basedOn w:val="DefaultParagraphFont"/>
    <w:rsid w:val="00297824"/>
  </w:style>
  <w:style w:type="paragraph" w:styleId="Header">
    <w:name w:val="header"/>
    <w:basedOn w:val="Normal"/>
    <w:link w:val="HeaderChar"/>
    <w:uiPriority w:val="99"/>
    <w:unhideWhenUsed/>
    <w:rsid w:val="008C6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BE3"/>
  </w:style>
  <w:style w:type="paragraph" w:styleId="Footer">
    <w:name w:val="footer"/>
    <w:basedOn w:val="Normal"/>
    <w:link w:val="FooterChar"/>
    <w:uiPriority w:val="99"/>
    <w:unhideWhenUsed/>
    <w:rsid w:val="008C6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B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5375">
      <w:bodyDiv w:val="1"/>
      <w:marLeft w:val="0"/>
      <w:marRight w:val="0"/>
      <w:marTop w:val="0"/>
      <w:marBottom w:val="0"/>
      <w:divBdr>
        <w:top w:val="none" w:sz="0" w:space="0" w:color="auto"/>
        <w:left w:val="none" w:sz="0" w:space="0" w:color="auto"/>
        <w:bottom w:val="none" w:sz="0" w:space="0" w:color="auto"/>
        <w:right w:val="none" w:sz="0" w:space="0" w:color="auto"/>
      </w:divBdr>
    </w:div>
    <w:div w:id="5983867">
      <w:bodyDiv w:val="1"/>
      <w:marLeft w:val="0"/>
      <w:marRight w:val="0"/>
      <w:marTop w:val="0"/>
      <w:marBottom w:val="0"/>
      <w:divBdr>
        <w:top w:val="none" w:sz="0" w:space="0" w:color="auto"/>
        <w:left w:val="none" w:sz="0" w:space="0" w:color="auto"/>
        <w:bottom w:val="none" w:sz="0" w:space="0" w:color="auto"/>
        <w:right w:val="none" w:sz="0" w:space="0" w:color="auto"/>
      </w:divBdr>
    </w:div>
    <w:div w:id="7100303">
      <w:bodyDiv w:val="1"/>
      <w:marLeft w:val="0"/>
      <w:marRight w:val="0"/>
      <w:marTop w:val="0"/>
      <w:marBottom w:val="0"/>
      <w:divBdr>
        <w:top w:val="none" w:sz="0" w:space="0" w:color="auto"/>
        <w:left w:val="none" w:sz="0" w:space="0" w:color="auto"/>
        <w:bottom w:val="none" w:sz="0" w:space="0" w:color="auto"/>
        <w:right w:val="none" w:sz="0" w:space="0" w:color="auto"/>
      </w:divBdr>
    </w:div>
    <w:div w:id="7412147">
      <w:bodyDiv w:val="1"/>
      <w:marLeft w:val="0"/>
      <w:marRight w:val="0"/>
      <w:marTop w:val="0"/>
      <w:marBottom w:val="0"/>
      <w:divBdr>
        <w:top w:val="none" w:sz="0" w:space="0" w:color="auto"/>
        <w:left w:val="none" w:sz="0" w:space="0" w:color="auto"/>
        <w:bottom w:val="none" w:sz="0" w:space="0" w:color="auto"/>
        <w:right w:val="none" w:sz="0" w:space="0" w:color="auto"/>
      </w:divBdr>
    </w:div>
    <w:div w:id="7951777">
      <w:bodyDiv w:val="1"/>
      <w:marLeft w:val="0"/>
      <w:marRight w:val="0"/>
      <w:marTop w:val="0"/>
      <w:marBottom w:val="0"/>
      <w:divBdr>
        <w:top w:val="none" w:sz="0" w:space="0" w:color="auto"/>
        <w:left w:val="none" w:sz="0" w:space="0" w:color="auto"/>
        <w:bottom w:val="none" w:sz="0" w:space="0" w:color="auto"/>
        <w:right w:val="none" w:sz="0" w:space="0" w:color="auto"/>
      </w:divBdr>
    </w:div>
    <w:div w:id="12001784">
      <w:bodyDiv w:val="1"/>
      <w:marLeft w:val="0"/>
      <w:marRight w:val="0"/>
      <w:marTop w:val="0"/>
      <w:marBottom w:val="0"/>
      <w:divBdr>
        <w:top w:val="none" w:sz="0" w:space="0" w:color="auto"/>
        <w:left w:val="none" w:sz="0" w:space="0" w:color="auto"/>
        <w:bottom w:val="none" w:sz="0" w:space="0" w:color="auto"/>
        <w:right w:val="none" w:sz="0" w:space="0" w:color="auto"/>
      </w:divBdr>
    </w:div>
    <w:div w:id="12845095">
      <w:bodyDiv w:val="1"/>
      <w:marLeft w:val="0"/>
      <w:marRight w:val="0"/>
      <w:marTop w:val="0"/>
      <w:marBottom w:val="0"/>
      <w:divBdr>
        <w:top w:val="none" w:sz="0" w:space="0" w:color="auto"/>
        <w:left w:val="none" w:sz="0" w:space="0" w:color="auto"/>
        <w:bottom w:val="none" w:sz="0" w:space="0" w:color="auto"/>
        <w:right w:val="none" w:sz="0" w:space="0" w:color="auto"/>
      </w:divBdr>
    </w:div>
    <w:div w:id="16397983">
      <w:bodyDiv w:val="1"/>
      <w:marLeft w:val="0"/>
      <w:marRight w:val="0"/>
      <w:marTop w:val="0"/>
      <w:marBottom w:val="0"/>
      <w:divBdr>
        <w:top w:val="none" w:sz="0" w:space="0" w:color="auto"/>
        <w:left w:val="none" w:sz="0" w:space="0" w:color="auto"/>
        <w:bottom w:val="none" w:sz="0" w:space="0" w:color="auto"/>
        <w:right w:val="none" w:sz="0" w:space="0" w:color="auto"/>
      </w:divBdr>
    </w:div>
    <w:div w:id="17238983">
      <w:bodyDiv w:val="1"/>
      <w:marLeft w:val="0"/>
      <w:marRight w:val="0"/>
      <w:marTop w:val="0"/>
      <w:marBottom w:val="0"/>
      <w:divBdr>
        <w:top w:val="none" w:sz="0" w:space="0" w:color="auto"/>
        <w:left w:val="none" w:sz="0" w:space="0" w:color="auto"/>
        <w:bottom w:val="none" w:sz="0" w:space="0" w:color="auto"/>
        <w:right w:val="none" w:sz="0" w:space="0" w:color="auto"/>
      </w:divBdr>
    </w:div>
    <w:div w:id="19862729">
      <w:bodyDiv w:val="1"/>
      <w:marLeft w:val="0"/>
      <w:marRight w:val="0"/>
      <w:marTop w:val="0"/>
      <w:marBottom w:val="0"/>
      <w:divBdr>
        <w:top w:val="none" w:sz="0" w:space="0" w:color="auto"/>
        <w:left w:val="none" w:sz="0" w:space="0" w:color="auto"/>
        <w:bottom w:val="none" w:sz="0" w:space="0" w:color="auto"/>
        <w:right w:val="none" w:sz="0" w:space="0" w:color="auto"/>
      </w:divBdr>
    </w:div>
    <w:div w:id="24605539">
      <w:bodyDiv w:val="1"/>
      <w:marLeft w:val="0"/>
      <w:marRight w:val="0"/>
      <w:marTop w:val="0"/>
      <w:marBottom w:val="0"/>
      <w:divBdr>
        <w:top w:val="none" w:sz="0" w:space="0" w:color="auto"/>
        <w:left w:val="none" w:sz="0" w:space="0" w:color="auto"/>
        <w:bottom w:val="none" w:sz="0" w:space="0" w:color="auto"/>
        <w:right w:val="none" w:sz="0" w:space="0" w:color="auto"/>
      </w:divBdr>
    </w:div>
    <w:div w:id="27804826">
      <w:bodyDiv w:val="1"/>
      <w:marLeft w:val="0"/>
      <w:marRight w:val="0"/>
      <w:marTop w:val="0"/>
      <w:marBottom w:val="0"/>
      <w:divBdr>
        <w:top w:val="none" w:sz="0" w:space="0" w:color="auto"/>
        <w:left w:val="none" w:sz="0" w:space="0" w:color="auto"/>
        <w:bottom w:val="none" w:sz="0" w:space="0" w:color="auto"/>
        <w:right w:val="none" w:sz="0" w:space="0" w:color="auto"/>
      </w:divBdr>
    </w:div>
    <w:div w:id="30962624">
      <w:bodyDiv w:val="1"/>
      <w:marLeft w:val="0"/>
      <w:marRight w:val="0"/>
      <w:marTop w:val="0"/>
      <w:marBottom w:val="0"/>
      <w:divBdr>
        <w:top w:val="none" w:sz="0" w:space="0" w:color="auto"/>
        <w:left w:val="none" w:sz="0" w:space="0" w:color="auto"/>
        <w:bottom w:val="none" w:sz="0" w:space="0" w:color="auto"/>
        <w:right w:val="none" w:sz="0" w:space="0" w:color="auto"/>
      </w:divBdr>
    </w:div>
    <w:div w:id="31612328">
      <w:bodyDiv w:val="1"/>
      <w:marLeft w:val="0"/>
      <w:marRight w:val="0"/>
      <w:marTop w:val="0"/>
      <w:marBottom w:val="0"/>
      <w:divBdr>
        <w:top w:val="none" w:sz="0" w:space="0" w:color="auto"/>
        <w:left w:val="none" w:sz="0" w:space="0" w:color="auto"/>
        <w:bottom w:val="none" w:sz="0" w:space="0" w:color="auto"/>
        <w:right w:val="none" w:sz="0" w:space="0" w:color="auto"/>
      </w:divBdr>
    </w:div>
    <w:div w:id="32191638">
      <w:bodyDiv w:val="1"/>
      <w:marLeft w:val="0"/>
      <w:marRight w:val="0"/>
      <w:marTop w:val="0"/>
      <w:marBottom w:val="0"/>
      <w:divBdr>
        <w:top w:val="none" w:sz="0" w:space="0" w:color="auto"/>
        <w:left w:val="none" w:sz="0" w:space="0" w:color="auto"/>
        <w:bottom w:val="none" w:sz="0" w:space="0" w:color="auto"/>
        <w:right w:val="none" w:sz="0" w:space="0" w:color="auto"/>
      </w:divBdr>
    </w:div>
    <w:div w:id="36974334">
      <w:bodyDiv w:val="1"/>
      <w:marLeft w:val="0"/>
      <w:marRight w:val="0"/>
      <w:marTop w:val="0"/>
      <w:marBottom w:val="0"/>
      <w:divBdr>
        <w:top w:val="none" w:sz="0" w:space="0" w:color="auto"/>
        <w:left w:val="none" w:sz="0" w:space="0" w:color="auto"/>
        <w:bottom w:val="none" w:sz="0" w:space="0" w:color="auto"/>
        <w:right w:val="none" w:sz="0" w:space="0" w:color="auto"/>
      </w:divBdr>
    </w:div>
    <w:div w:id="38095752">
      <w:bodyDiv w:val="1"/>
      <w:marLeft w:val="0"/>
      <w:marRight w:val="0"/>
      <w:marTop w:val="0"/>
      <w:marBottom w:val="0"/>
      <w:divBdr>
        <w:top w:val="none" w:sz="0" w:space="0" w:color="auto"/>
        <w:left w:val="none" w:sz="0" w:space="0" w:color="auto"/>
        <w:bottom w:val="none" w:sz="0" w:space="0" w:color="auto"/>
        <w:right w:val="none" w:sz="0" w:space="0" w:color="auto"/>
      </w:divBdr>
    </w:div>
    <w:div w:id="41291572">
      <w:bodyDiv w:val="1"/>
      <w:marLeft w:val="0"/>
      <w:marRight w:val="0"/>
      <w:marTop w:val="0"/>
      <w:marBottom w:val="0"/>
      <w:divBdr>
        <w:top w:val="none" w:sz="0" w:space="0" w:color="auto"/>
        <w:left w:val="none" w:sz="0" w:space="0" w:color="auto"/>
        <w:bottom w:val="none" w:sz="0" w:space="0" w:color="auto"/>
        <w:right w:val="none" w:sz="0" w:space="0" w:color="auto"/>
      </w:divBdr>
    </w:div>
    <w:div w:id="44649861">
      <w:bodyDiv w:val="1"/>
      <w:marLeft w:val="0"/>
      <w:marRight w:val="0"/>
      <w:marTop w:val="0"/>
      <w:marBottom w:val="0"/>
      <w:divBdr>
        <w:top w:val="none" w:sz="0" w:space="0" w:color="auto"/>
        <w:left w:val="none" w:sz="0" w:space="0" w:color="auto"/>
        <w:bottom w:val="none" w:sz="0" w:space="0" w:color="auto"/>
        <w:right w:val="none" w:sz="0" w:space="0" w:color="auto"/>
      </w:divBdr>
    </w:div>
    <w:div w:id="46148014">
      <w:bodyDiv w:val="1"/>
      <w:marLeft w:val="0"/>
      <w:marRight w:val="0"/>
      <w:marTop w:val="0"/>
      <w:marBottom w:val="0"/>
      <w:divBdr>
        <w:top w:val="none" w:sz="0" w:space="0" w:color="auto"/>
        <w:left w:val="none" w:sz="0" w:space="0" w:color="auto"/>
        <w:bottom w:val="none" w:sz="0" w:space="0" w:color="auto"/>
        <w:right w:val="none" w:sz="0" w:space="0" w:color="auto"/>
      </w:divBdr>
    </w:div>
    <w:div w:id="52238061">
      <w:bodyDiv w:val="1"/>
      <w:marLeft w:val="0"/>
      <w:marRight w:val="0"/>
      <w:marTop w:val="0"/>
      <w:marBottom w:val="0"/>
      <w:divBdr>
        <w:top w:val="none" w:sz="0" w:space="0" w:color="auto"/>
        <w:left w:val="none" w:sz="0" w:space="0" w:color="auto"/>
        <w:bottom w:val="none" w:sz="0" w:space="0" w:color="auto"/>
        <w:right w:val="none" w:sz="0" w:space="0" w:color="auto"/>
      </w:divBdr>
    </w:div>
    <w:div w:id="52318360">
      <w:bodyDiv w:val="1"/>
      <w:marLeft w:val="0"/>
      <w:marRight w:val="0"/>
      <w:marTop w:val="0"/>
      <w:marBottom w:val="0"/>
      <w:divBdr>
        <w:top w:val="none" w:sz="0" w:space="0" w:color="auto"/>
        <w:left w:val="none" w:sz="0" w:space="0" w:color="auto"/>
        <w:bottom w:val="none" w:sz="0" w:space="0" w:color="auto"/>
        <w:right w:val="none" w:sz="0" w:space="0" w:color="auto"/>
      </w:divBdr>
    </w:div>
    <w:div w:id="59140615">
      <w:bodyDiv w:val="1"/>
      <w:marLeft w:val="0"/>
      <w:marRight w:val="0"/>
      <w:marTop w:val="0"/>
      <w:marBottom w:val="0"/>
      <w:divBdr>
        <w:top w:val="none" w:sz="0" w:space="0" w:color="auto"/>
        <w:left w:val="none" w:sz="0" w:space="0" w:color="auto"/>
        <w:bottom w:val="none" w:sz="0" w:space="0" w:color="auto"/>
        <w:right w:val="none" w:sz="0" w:space="0" w:color="auto"/>
      </w:divBdr>
    </w:div>
    <w:div w:id="68042585">
      <w:bodyDiv w:val="1"/>
      <w:marLeft w:val="0"/>
      <w:marRight w:val="0"/>
      <w:marTop w:val="0"/>
      <w:marBottom w:val="0"/>
      <w:divBdr>
        <w:top w:val="none" w:sz="0" w:space="0" w:color="auto"/>
        <w:left w:val="none" w:sz="0" w:space="0" w:color="auto"/>
        <w:bottom w:val="none" w:sz="0" w:space="0" w:color="auto"/>
        <w:right w:val="none" w:sz="0" w:space="0" w:color="auto"/>
      </w:divBdr>
    </w:div>
    <w:div w:id="69274542">
      <w:bodyDiv w:val="1"/>
      <w:marLeft w:val="0"/>
      <w:marRight w:val="0"/>
      <w:marTop w:val="0"/>
      <w:marBottom w:val="0"/>
      <w:divBdr>
        <w:top w:val="none" w:sz="0" w:space="0" w:color="auto"/>
        <w:left w:val="none" w:sz="0" w:space="0" w:color="auto"/>
        <w:bottom w:val="none" w:sz="0" w:space="0" w:color="auto"/>
        <w:right w:val="none" w:sz="0" w:space="0" w:color="auto"/>
      </w:divBdr>
    </w:div>
    <w:div w:id="81798356">
      <w:bodyDiv w:val="1"/>
      <w:marLeft w:val="0"/>
      <w:marRight w:val="0"/>
      <w:marTop w:val="0"/>
      <w:marBottom w:val="0"/>
      <w:divBdr>
        <w:top w:val="none" w:sz="0" w:space="0" w:color="auto"/>
        <w:left w:val="none" w:sz="0" w:space="0" w:color="auto"/>
        <w:bottom w:val="none" w:sz="0" w:space="0" w:color="auto"/>
        <w:right w:val="none" w:sz="0" w:space="0" w:color="auto"/>
      </w:divBdr>
    </w:div>
    <w:div w:id="85543452">
      <w:bodyDiv w:val="1"/>
      <w:marLeft w:val="0"/>
      <w:marRight w:val="0"/>
      <w:marTop w:val="0"/>
      <w:marBottom w:val="0"/>
      <w:divBdr>
        <w:top w:val="none" w:sz="0" w:space="0" w:color="auto"/>
        <w:left w:val="none" w:sz="0" w:space="0" w:color="auto"/>
        <w:bottom w:val="none" w:sz="0" w:space="0" w:color="auto"/>
        <w:right w:val="none" w:sz="0" w:space="0" w:color="auto"/>
      </w:divBdr>
    </w:div>
    <w:div w:id="85659896">
      <w:bodyDiv w:val="1"/>
      <w:marLeft w:val="0"/>
      <w:marRight w:val="0"/>
      <w:marTop w:val="0"/>
      <w:marBottom w:val="0"/>
      <w:divBdr>
        <w:top w:val="none" w:sz="0" w:space="0" w:color="auto"/>
        <w:left w:val="none" w:sz="0" w:space="0" w:color="auto"/>
        <w:bottom w:val="none" w:sz="0" w:space="0" w:color="auto"/>
        <w:right w:val="none" w:sz="0" w:space="0" w:color="auto"/>
      </w:divBdr>
    </w:div>
    <w:div w:id="90127497">
      <w:bodyDiv w:val="1"/>
      <w:marLeft w:val="0"/>
      <w:marRight w:val="0"/>
      <w:marTop w:val="0"/>
      <w:marBottom w:val="0"/>
      <w:divBdr>
        <w:top w:val="none" w:sz="0" w:space="0" w:color="auto"/>
        <w:left w:val="none" w:sz="0" w:space="0" w:color="auto"/>
        <w:bottom w:val="none" w:sz="0" w:space="0" w:color="auto"/>
        <w:right w:val="none" w:sz="0" w:space="0" w:color="auto"/>
      </w:divBdr>
    </w:div>
    <w:div w:id="95441660">
      <w:bodyDiv w:val="1"/>
      <w:marLeft w:val="0"/>
      <w:marRight w:val="0"/>
      <w:marTop w:val="0"/>
      <w:marBottom w:val="0"/>
      <w:divBdr>
        <w:top w:val="none" w:sz="0" w:space="0" w:color="auto"/>
        <w:left w:val="none" w:sz="0" w:space="0" w:color="auto"/>
        <w:bottom w:val="none" w:sz="0" w:space="0" w:color="auto"/>
        <w:right w:val="none" w:sz="0" w:space="0" w:color="auto"/>
      </w:divBdr>
    </w:div>
    <w:div w:id="96022098">
      <w:bodyDiv w:val="1"/>
      <w:marLeft w:val="0"/>
      <w:marRight w:val="0"/>
      <w:marTop w:val="0"/>
      <w:marBottom w:val="0"/>
      <w:divBdr>
        <w:top w:val="none" w:sz="0" w:space="0" w:color="auto"/>
        <w:left w:val="none" w:sz="0" w:space="0" w:color="auto"/>
        <w:bottom w:val="none" w:sz="0" w:space="0" w:color="auto"/>
        <w:right w:val="none" w:sz="0" w:space="0" w:color="auto"/>
      </w:divBdr>
    </w:div>
    <w:div w:id="98794206">
      <w:bodyDiv w:val="1"/>
      <w:marLeft w:val="0"/>
      <w:marRight w:val="0"/>
      <w:marTop w:val="0"/>
      <w:marBottom w:val="0"/>
      <w:divBdr>
        <w:top w:val="none" w:sz="0" w:space="0" w:color="auto"/>
        <w:left w:val="none" w:sz="0" w:space="0" w:color="auto"/>
        <w:bottom w:val="none" w:sz="0" w:space="0" w:color="auto"/>
        <w:right w:val="none" w:sz="0" w:space="0" w:color="auto"/>
      </w:divBdr>
    </w:div>
    <w:div w:id="99878709">
      <w:bodyDiv w:val="1"/>
      <w:marLeft w:val="0"/>
      <w:marRight w:val="0"/>
      <w:marTop w:val="0"/>
      <w:marBottom w:val="0"/>
      <w:divBdr>
        <w:top w:val="none" w:sz="0" w:space="0" w:color="auto"/>
        <w:left w:val="none" w:sz="0" w:space="0" w:color="auto"/>
        <w:bottom w:val="none" w:sz="0" w:space="0" w:color="auto"/>
        <w:right w:val="none" w:sz="0" w:space="0" w:color="auto"/>
      </w:divBdr>
    </w:div>
    <w:div w:id="100104155">
      <w:bodyDiv w:val="1"/>
      <w:marLeft w:val="0"/>
      <w:marRight w:val="0"/>
      <w:marTop w:val="0"/>
      <w:marBottom w:val="0"/>
      <w:divBdr>
        <w:top w:val="none" w:sz="0" w:space="0" w:color="auto"/>
        <w:left w:val="none" w:sz="0" w:space="0" w:color="auto"/>
        <w:bottom w:val="none" w:sz="0" w:space="0" w:color="auto"/>
        <w:right w:val="none" w:sz="0" w:space="0" w:color="auto"/>
      </w:divBdr>
    </w:div>
    <w:div w:id="101843610">
      <w:bodyDiv w:val="1"/>
      <w:marLeft w:val="0"/>
      <w:marRight w:val="0"/>
      <w:marTop w:val="0"/>
      <w:marBottom w:val="0"/>
      <w:divBdr>
        <w:top w:val="none" w:sz="0" w:space="0" w:color="auto"/>
        <w:left w:val="none" w:sz="0" w:space="0" w:color="auto"/>
        <w:bottom w:val="none" w:sz="0" w:space="0" w:color="auto"/>
        <w:right w:val="none" w:sz="0" w:space="0" w:color="auto"/>
      </w:divBdr>
    </w:div>
    <w:div w:id="106505249">
      <w:bodyDiv w:val="1"/>
      <w:marLeft w:val="0"/>
      <w:marRight w:val="0"/>
      <w:marTop w:val="0"/>
      <w:marBottom w:val="0"/>
      <w:divBdr>
        <w:top w:val="none" w:sz="0" w:space="0" w:color="auto"/>
        <w:left w:val="none" w:sz="0" w:space="0" w:color="auto"/>
        <w:bottom w:val="none" w:sz="0" w:space="0" w:color="auto"/>
        <w:right w:val="none" w:sz="0" w:space="0" w:color="auto"/>
      </w:divBdr>
    </w:div>
    <w:div w:id="107749237">
      <w:bodyDiv w:val="1"/>
      <w:marLeft w:val="0"/>
      <w:marRight w:val="0"/>
      <w:marTop w:val="0"/>
      <w:marBottom w:val="0"/>
      <w:divBdr>
        <w:top w:val="none" w:sz="0" w:space="0" w:color="auto"/>
        <w:left w:val="none" w:sz="0" w:space="0" w:color="auto"/>
        <w:bottom w:val="none" w:sz="0" w:space="0" w:color="auto"/>
        <w:right w:val="none" w:sz="0" w:space="0" w:color="auto"/>
      </w:divBdr>
    </w:div>
    <w:div w:id="108085764">
      <w:bodyDiv w:val="1"/>
      <w:marLeft w:val="0"/>
      <w:marRight w:val="0"/>
      <w:marTop w:val="0"/>
      <w:marBottom w:val="0"/>
      <w:divBdr>
        <w:top w:val="none" w:sz="0" w:space="0" w:color="auto"/>
        <w:left w:val="none" w:sz="0" w:space="0" w:color="auto"/>
        <w:bottom w:val="none" w:sz="0" w:space="0" w:color="auto"/>
        <w:right w:val="none" w:sz="0" w:space="0" w:color="auto"/>
      </w:divBdr>
    </w:div>
    <w:div w:id="109131796">
      <w:bodyDiv w:val="1"/>
      <w:marLeft w:val="0"/>
      <w:marRight w:val="0"/>
      <w:marTop w:val="0"/>
      <w:marBottom w:val="0"/>
      <w:divBdr>
        <w:top w:val="none" w:sz="0" w:space="0" w:color="auto"/>
        <w:left w:val="none" w:sz="0" w:space="0" w:color="auto"/>
        <w:bottom w:val="none" w:sz="0" w:space="0" w:color="auto"/>
        <w:right w:val="none" w:sz="0" w:space="0" w:color="auto"/>
      </w:divBdr>
    </w:div>
    <w:div w:id="111175516">
      <w:bodyDiv w:val="1"/>
      <w:marLeft w:val="0"/>
      <w:marRight w:val="0"/>
      <w:marTop w:val="0"/>
      <w:marBottom w:val="0"/>
      <w:divBdr>
        <w:top w:val="none" w:sz="0" w:space="0" w:color="auto"/>
        <w:left w:val="none" w:sz="0" w:space="0" w:color="auto"/>
        <w:bottom w:val="none" w:sz="0" w:space="0" w:color="auto"/>
        <w:right w:val="none" w:sz="0" w:space="0" w:color="auto"/>
      </w:divBdr>
    </w:div>
    <w:div w:id="111217564">
      <w:bodyDiv w:val="1"/>
      <w:marLeft w:val="0"/>
      <w:marRight w:val="0"/>
      <w:marTop w:val="0"/>
      <w:marBottom w:val="0"/>
      <w:divBdr>
        <w:top w:val="none" w:sz="0" w:space="0" w:color="auto"/>
        <w:left w:val="none" w:sz="0" w:space="0" w:color="auto"/>
        <w:bottom w:val="none" w:sz="0" w:space="0" w:color="auto"/>
        <w:right w:val="none" w:sz="0" w:space="0" w:color="auto"/>
      </w:divBdr>
    </w:div>
    <w:div w:id="113409607">
      <w:bodyDiv w:val="1"/>
      <w:marLeft w:val="0"/>
      <w:marRight w:val="0"/>
      <w:marTop w:val="0"/>
      <w:marBottom w:val="0"/>
      <w:divBdr>
        <w:top w:val="none" w:sz="0" w:space="0" w:color="auto"/>
        <w:left w:val="none" w:sz="0" w:space="0" w:color="auto"/>
        <w:bottom w:val="none" w:sz="0" w:space="0" w:color="auto"/>
        <w:right w:val="none" w:sz="0" w:space="0" w:color="auto"/>
      </w:divBdr>
    </w:div>
    <w:div w:id="113600596">
      <w:bodyDiv w:val="1"/>
      <w:marLeft w:val="0"/>
      <w:marRight w:val="0"/>
      <w:marTop w:val="0"/>
      <w:marBottom w:val="0"/>
      <w:divBdr>
        <w:top w:val="none" w:sz="0" w:space="0" w:color="auto"/>
        <w:left w:val="none" w:sz="0" w:space="0" w:color="auto"/>
        <w:bottom w:val="none" w:sz="0" w:space="0" w:color="auto"/>
        <w:right w:val="none" w:sz="0" w:space="0" w:color="auto"/>
      </w:divBdr>
    </w:div>
    <w:div w:id="115831529">
      <w:bodyDiv w:val="1"/>
      <w:marLeft w:val="0"/>
      <w:marRight w:val="0"/>
      <w:marTop w:val="0"/>
      <w:marBottom w:val="0"/>
      <w:divBdr>
        <w:top w:val="none" w:sz="0" w:space="0" w:color="auto"/>
        <w:left w:val="none" w:sz="0" w:space="0" w:color="auto"/>
        <w:bottom w:val="none" w:sz="0" w:space="0" w:color="auto"/>
        <w:right w:val="none" w:sz="0" w:space="0" w:color="auto"/>
      </w:divBdr>
    </w:div>
    <w:div w:id="118498043">
      <w:bodyDiv w:val="1"/>
      <w:marLeft w:val="0"/>
      <w:marRight w:val="0"/>
      <w:marTop w:val="0"/>
      <w:marBottom w:val="0"/>
      <w:divBdr>
        <w:top w:val="none" w:sz="0" w:space="0" w:color="auto"/>
        <w:left w:val="none" w:sz="0" w:space="0" w:color="auto"/>
        <w:bottom w:val="none" w:sz="0" w:space="0" w:color="auto"/>
        <w:right w:val="none" w:sz="0" w:space="0" w:color="auto"/>
      </w:divBdr>
    </w:div>
    <w:div w:id="121003737">
      <w:bodyDiv w:val="1"/>
      <w:marLeft w:val="0"/>
      <w:marRight w:val="0"/>
      <w:marTop w:val="0"/>
      <w:marBottom w:val="0"/>
      <w:divBdr>
        <w:top w:val="none" w:sz="0" w:space="0" w:color="auto"/>
        <w:left w:val="none" w:sz="0" w:space="0" w:color="auto"/>
        <w:bottom w:val="none" w:sz="0" w:space="0" w:color="auto"/>
        <w:right w:val="none" w:sz="0" w:space="0" w:color="auto"/>
      </w:divBdr>
    </w:div>
    <w:div w:id="122506792">
      <w:bodyDiv w:val="1"/>
      <w:marLeft w:val="0"/>
      <w:marRight w:val="0"/>
      <w:marTop w:val="0"/>
      <w:marBottom w:val="0"/>
      <w:divBdr>
        <w:top w:val="none" w:sz="0" w:space="0" w:color="auto"/>
        <w:left w:val="none" w:sz="0" w:space="0" w:color="auto"/>
        <w:bottom w:val="none" w:sz="0" w:space="0" w:color="auto"/>
        <w:right w:val="none" w:sz="0" w:space="0" w:color="auto"/>
      </w:divBdr>
    </w:div>
    <w:div w:id="123743466">
      <w:bodyDiv w:val="1"/>
      <w:marLeft w:val="0"/>
      <w:marRight w:val="0"/>
      <w:marTop w:val="0"/>
      <w:marBottom w:val="0"/>
      <w:divBdr>
        <w:top w:val="none" w:sz="0" w:space="0" w:color="auto"/>
        <w:left w:val="none" w:sz="0" w:space="0" w:color="auto"/>
        <w:bottom w:val="none" w:sz="0" w:space="0" w:color="auto"/>
        <w:right w:val="none" w:sz="0" w:space="0" w:color="auto"/>
      </w:divBdr>
    </w:div>
    <w:div w:id="124197661">
      <w:bodyDiv w:val="1"/>
      <w:marLeft w:val="0"/>
      <w:marRight w:val="0"/>
      <w:marTop w:val="0"/>
      <w:marBottom w:val="0"/>
      <w:divBdr>
        <w:top w:val="none" w:sz="0" w:space="0" w:color="auto"/>
        <w:left w:val="none" w:sz="0" w:space="0" w:color="auto"/>
        <w:bottom w:val="none" w:sz="0" w:space="0" w:color="auto"/>
        <w:right w:val="none" w:sz="0" w:space="0" w:color="auto"/>
      </w:divBdr>
    </w:div>
    <w:div w:id="124390458">
      <w:bodyDiv w:val="1"/>
      <w:marLeft w:val="0"/>
      <w:marRight w:val="0"/>
      <w:marTop w:val="0"/>
      <w:marBottom w:val="0"/>
      <w:divBdr>
        <w:top w:val="none" w:sz="0" w:space="0" w:color="auto"/>
        <w:left w:val="none" w:sz="0" w:space="0" w:color="auto"/>
        <w:bottom w:val="none" w:sz="0" w:space="0" w:color="auto"/>
        <w:right w:val="none" w:sz="0" w:space="0" w:color="auto"/>
      </w:divBdr>
    </w:div>
    <w:div w:id="133068982">
      <w:bodyDiv w:val="1"/>
      <w:marLeft w:val="0"/>
      <w:marRight w:val="0"/>
      <w:marTop w:val="0"/>
      <w:marBottom w:val="0"/>
      <w:divBdr>
        <w:top w:val="none" w:sz="0" w:space="0" w:color="auto"/>
        <w:left w:val="none" w:sz="0" w:space="0" w:color="auto"/>
        <w:bottom w:val="none" w:sz="0" w:space="0" w:color="auto"/>
        <w:right w:val="none" w:sz="0" w:space="0" w:color="auto"/>
      </w:divBdr>
    </w:div>
    <w:div w:id="134225336">
      <w:bodyDiv w:val="1"/>
      <w:marLeft w:val="0"/>
      <w:marRight w:val="0"/>
      <w:marTop w:val="0"/>
      <w:marBottom w:val="0"/>
      <w:divBdr>
        <w:top w:val="none" w:sz="0" w:space="0" w:color="auto"/>
        <w:left w:val="none" w:sz="0" w:space="0" w:color="auto"/>
        <w:bottom w:val="none" w:sz="0" w:space="0" w:color="auto"/>
        <w:right w:val="none" w:sz="0" w:space="0" w:color="auto"/>
      </w:divBdr>
    </w:div>
    <w:div w:id="134642698">
      <w:bodyDiv w:val="1"/>
      <w:marLeft w:val="0"/>
      <w:marRight w:val="0"/>
      <w:marTop w:val="0"/>
      <w:marBottom w:val="0"/>
      <w:divBdr>
        <w:top w:val="none" w:sz="0" w:space="0" w:color="auto"/>
        <w:left w:val="none" w:sz="0" w:space="0" w:color="auto"/>
        <w:bottom w:val="none" w:sz="0" w:space="0" w:color="auto"/>
        <w:right w:val="none" w:sz="0" w:space="0" w:color="auto"/>
      </w:divBdr>
    </w:div>
    <w:div w:id="135033105">
      <w:bodyDiv w:val="1"/>
      <w:marLeft w:val="0"/>
      <w:marRight w:val="0"/>
      <w:marTop w:val="0"/>
      <w:marBottom w:val="0"/>
      <w:divBdr>
        <w:top w:val="none" w:sz="0" w:space="0" w:color="auto"/>
        <w:left w:val="none" w:sz="0" w:space="0" w:color="auto"/>
        <w:bottom w:val="none" w:sz="0" w:space="0" w:color="auto"/>
        <w:right w:val="none" w:sz="0" w:space="0" w:color="auto"/>
      </w:divBdr>
    </w:div>
    <w:div w:id="141393903">
      <w:bodyDiv w:val="1"/>
      <w:marLeft w:val="0"/>
      <w:marRight w:val="0"/>
      <w:marTop w:val="0"/>
      <w:marBottom w:val="0"/>
      <w:divBdr>
        <w:top w:val="none" w:sz="0" w:space="0" w:color="auto"/>
        <w:left w:val="none" w:sz="0" w:space="0" w:color="auto"/>
        <w:bottom w:val="none" w:sz="0" w:space="0" w:color="auto"/>
        <w:right w:val="none" w:sz="0" w:space="0" w:color="auto"/>
      </w:divBdr>
    </w:div>
    <w:div w:id="142041236">
      <w:bodyDiv w:val="1"/>
      <w:marLeft w:val="0"/>
      <w:marRight w:val="0"/>
      <w:marTop w:val="0"/>
      <w:marBottom w:val="0"/>
      <w:divBdr>
        <w:top w:val="none" w:sz="0" w:space="0" w:color="auto"/>
        <w:left w:val="none" w:sz="0" w:space="0" w:color="auto"/>
        <w:bottom w:val="none" w:sz="0" w:space="0" w:color="auto"/>
        <w:right w:val="none" w:sz="0" w:space="0" w:color="auto"/>
      </w:divBdr>
    </w:div>
    <w:div w:id="143663597">
      <w:bodyDiv w:val="1"/>
      <w:marLeft w:val="0"/>
      <w:marRight w:val="0"/>
      <w:marTop w:val="0"/>
      <w:marBottom w:val="0"/>
      <w:divBdr>
        <w:top w:val="none" w:sz="0" w:space="0" w:color="auto"/>
        <w:left w:val="none" w:sz="0" w:space="0" w:color="auto"/>
        <w:bottom w:val="none" w:sz="0" w:space="0" w:color="auto"/>
        <w:right w:val="none" w:sz="0" w:space="0" w:color="auto"/>
      </w:divBdr>
    </w:div>
    <w:div w:id="147748914">
      <w:bodyDiv w:val="1"/>
      <w:marLeft w:val="0"/>
      <w:marRight w:val="0"/>
      <w:marTop w:val="0"/>
      <w:marBottom w:val="0"/>
      <w:divBdr>
        <w:top w:val="none" w:sz="0" w:space="0" w:color="auto"/>
        <w:left w:val="none" w:sz="0" w:space="0" w:color="auto"/>
        <w:bottom w:val="none" w:sz="0" w:space="0" w:color="auto"/>
        <w:right w:val="none" w:sz="0" w:space="0" w:color="auto"/>
      </w:divBdr>
    </w:div>
    <w:div w:id="154535264">
      <w:bodyDiv w:val="1"/>
      <w:marLeft w:val="0"/>
      <w:marRight w:val="0"/>
      <w:marTop w:val="0"/>
      <w:marBottom w:val="0"/>
      <w:divBdr>
        <w:top w:val="none" w:sz="0" w:space="0" w:color="auto"/>
        <w:left w:val="none" w:sz="0" w:space="0" w:color="auto"/>
        <w:bottom w:val="none" w:sz="0" w:space="0" w:color="auto"/>
        <w:right w:val="none" w:sz="0" w:space="0" w:color="auto"/>
      </w:divBdr>
    </w:div>
    <w:div w:id="155995772">
      <w:bodyDiv w:val="1"/>
      <w:marLeft w:val="0"/>
      <w:marRight w:val="0"/>
      <w:marTop w:val="0"/>
      <w:marBottom w:val="0"/>
      <w:divBdr>
        <w:top w:val="none" w:sz="0" w:space="0" w:color="auto"/>
        <w:left w:val="none" w:sz="0" w:space="0" w:color="auto"/>
        <w:bottom w:val="none" w:sz="0" w:space="0" w:color="auto"/>
        <w:right w:val="none" w:sz="0" w:space="0" w:color="auto"/>
      </w:divBdr>
    </w:div>
    <w:div w:id="159126089">
      <w:bodyDiv w:val="1"/>
      <w:marLeft w:val="0"/>
      <w:marRight w:val="0"/>
      <w:marTop w:val="0"/>
      <w:marBottom w:val="0"/>
      <w:divBdr>
        <w:top w:val="none" w:sz="0" w:space="0" w:color="auto"/>
        <w:left w:val="none" w:sz="0" w:space="0" w:color="auto"/>
        <w:bottom w:val="none" w:sz="0" w:space="0" w:color="auto"/>
        <w:right w:val="none" w:sz="0" w:space="0" w:color="auto"/>
      </w:divBdr>
    </w:div>
    <w:div w:id="162478467">
      <w:bodyDiv w:val="1"/>
      <w:marLeft w:val="0"/>
      <w:marRight w:val="0"/>
      <w:marTop w:val="0"/>
      <w:marBottom w:val="0"/>
      <w:divBdr>
        <w:top w:val="none" w:sz="0" w:space="0" w:color="auto"/>
        <w:left w:val="none" w:sz="0" w:space="0" w:color="auto"/>
        <w:bottom w:val="none" w:sz="0" w:space="0" w:color="auto"/>
        <w:right w:val="none" w:sz="0" w:space="0" w:color="auto"/>
      </w:divBdr>
    </w:div>
    <w:div w:id="163520987">
      <w:bodyDiv w:val="1"/>
      <w:marLeft w:val="0"/>
      <w:marRight w:val="0"/>
      <w:marTop w:val="0"/>
      <w:marBottom w:val="0"/>
      <w:divBdr>
        <w:top w:val="none" w:sz="0" w:space="0" w:color="auto"/>
        <w:left w:val="none" w:sz="0" w:space="0" w:color="auto"/>
        <w:bottom w:val="none" w:sz="0" w:space="0" w:color="auto"/>
        <w:right w:val="none" w:sz="0" w:space="0" w:color="auto"/>
      </w:divBdr>
    </w:div>
    <w:div w:id="164058913">
      <w:bodyDiv w:val="1"/>
      <w:marLeft w:val="0"/>
      <w:marRight w:val="0"/>
      <w:marTop w:val="0"/>
      <w:marBottom w:val="0"/>
      <w:divBdr>
        <w:top w:val="none" w:sz="0" w:space="0" w:color="auto"/>
        <w:left w:val="none" w:sz="0" w:space="0" w:color="auto"/>
        <w:bottom w:val="none" w:sz="0" w:space="0" w:color="auto"/>
        <w:right w:val="none" w:sz="0" w:space="0" w:color="auto"/>
      </w:divBdr>
    </w:div>
    <w:div w:id="170604161">
      <w:bodyDiv w:val="1"/>
      <w:marLeft w:val="0"/>
      <w:marRight w:val="0"/>
      <w:marTop w:val="0"/>
      <w:marBottom w:val="0"/>
      <w:divBdr>
        <w:top w:val="none" w:sz="0" w:space="0" w:color="auto"/>
        <w:left w:val="none" w:sz="0" w:space="0" w:color="auto"/>
        <w:bottom w:val="none" w:sz="0" w:space="0" w:color="auto"/>
        <w:right w:val="none" w:sz="0" w:space="0" w:color="auto"/>
      </w:divBdr>
    </w:div>
    <w:div w:id="172576752">
      <w:bodyDiv w:val="1"/>
      <w:marLeft w:val="0"/>
      <w:marRight w:val="0"/>
      <w:marTop w:val="0"/>
      <w:marBottom w:val="0"/>
      <w:divBdr>
        <w:top w:val="none" w:sz="0" w:space="0" w:color="auto"/>
        <w:left w:val="none" w:sz="0" w:space="0" w:color="auto"/>
        <w:bottom w:val="none" w:sz="0" w:space="0" w:color="auto"/>
        <w:right w:val="none" w:sz="0" w:space="0" w:color="auto"/>
      </w:divBdr>
    </w:div>
    <w:div w:id="174804093">
      <w:bodyDiv w:val="1"/>
      <w:marLeft w:val="0"/>
      <w:marRight w:val="0"/>
      <w:marTop w:val="0"/>
      <w:marBottom w:val="0"/>
      <w:divBdr>
        <w:top w:val="none" w:sz="0" w:space="0" w:color="auto"/>
        <w:left w:val="none" w:sz="0" w:space="0" w:color="auto"/>
        <w:bottom w:val="none" w:sz="0" w:space="0" w:color="auto"/>
        <w:right w:val="none" w:sz="0" w:space="0" w:color="auto"/>
      </w:divBdr>
    </w:div>
    <w:div w:id="174805166">
      <w:bodyDiv w:val="1"/>
      <w:marLeft w:val="0"/>
      <w:marRight w:val="0"/>
      <w:marTop w:val="0"/>
      <w:marBottom w:val="0"/>
      <w:divBdr>
        <w:top w:val="none" w:sz="0" w:space="0" w:color="auto"/>
        <w:left w:val="none" w:sz="0" w:space="0" w:color="auto"/>
        <w:bottom w:val="none" w:sz="0" w:space="0" w:color="auto"/>
        <w:right w:val="none" w:sz="0" w:space="0" w:color="auto"/>
      </w:divBdr>
    </w:div>
    <w:div w:id="175273532">
      <w:bodyDiv w:val="1"/>
      <w:marLeft w:val="0"/>
      <w:marRight w:val="0"/>
      <w:marTop w:val="0"/>
      <w:marBottom w:val="0"/>
      <w:divBdr>
        <w:top w:val="none" w:sz="0" w:space="0" w:color="auto"/>
        <w:left w:val="none" w:sz="0" w:space="0" w:color="auto"/>
        <w:bottom w:val="none" w:sz="0" w:space="0" w:color="auto"/>
        <w:right w:val="none" w:sz="0" w:space="0" w:color="auto"/>
      </w:divBdr>
    </w:div>
    <w:div w:id="175921352">
      <w:bodyDiv w:val="1"/>
      <w:marLeft w:val="0"/>
      <w:marRight w:val="0"/>
      <w:marTop w:val="0"/>
      <w:marBottom w:val="0"/>
      <w:divBdr>
        <w:top w:val="none" w:sz="0" w:space="0" w:color="auto"/>
        <w:left w:val="none" w:sz="0" w:space="0" w:color="auto"/>
        <w:bottom w:val="none" w:sz="0" w:space="0" w:color="auto"/>
        <w:right w:val="none" w:sz="0" w:space="0" w:color="auto"/>
      </w:divBdr>
    </w:div>
    <w:div w:id="175923040">
      <w:bodyDiv w:val="1"/>
      <w:marLeft w:val="0"/>
      <w:marRight w:val="0"/>
      <w:marTop w:val="0"/>
      <w:marBottom w:val="0"/>
      <w:divBdr>
        <w:top w:val="none" w:sz="0" w:space="0" w:color="auto"/>
        <w:left w:val="none" w:sz="0" w:space="0" w:color="auto"/>
        <w:bottom w:val="none" w:sz="0" w:space="0" w:color="auto"/>
        <w:right w:val="none" w:sz="0" w:space="0" w:color="auto"/>
      </w:divBdr>
    </w:div>
    <w:div w:id="177081834">
      <w:bodyDiv w:val="1"/>
      <w:marLeft w:val="0"/>
      <w:marRight w:val="0"/>
      <w:marTop w:val="0"/>
      <w:marBottom w:val="0"/>
      <w:divBdr>
        <w:top w:val="none" w:sz="0" w:space="0" w:color="auto"/>
        <w:left w:val="none" w:sz="0" w:space="0" w:color="auto"/>
        <w:bottom w:val="none" w:sz="0" w:space="0" w:color="auto"/>
        <w:right w:val="none" w:sz="0" w:space="0" w:color="auto"/>
      </w:divBdr>
    </w:div>
    <w:div w:id="177232500">
      <w:bodyDiv w:val="1"/>
      <w:marLeft w:val="0"/>
      <w:marRight w:val="0"/>
      <w:marTop w:val="0"/>
      <w:marBottom w:val="0"/>
      <w:divBdr>
        <w:top w:val="none" w:sz="0" w:space="0" w:color="auto"/>
        <w:left w:val="none" w:sz="0" w:space="0" w:color="auto"/>
        <w:bottom w:val="none" w:sz="0" w:space="0" w:color="auto"/>
        <w:right w:val="none" w:sz="0" w:space="0" w:color="auto"/>
      </w:divBdr>
    </w:div>
    <w:div w:id="179899526">
      <w:bodyDiv w:val="1"/>
      <w:marLeft w:val="0"/>
      <w:marRight w:val="0"/>
      <w:marTop w:val="0"/>
      <w:marBottom w:val="0"/>
      <w:divBdr>
        <w:top w:val="none" w:sz="0" w:space="0" w:color="auto"/>
        <w:left w:val="none" w:sz="0" w:space="0" w:color="auto"/>
        <w:bottom w:val="none" w:sz="0" w:space="0" w:color="auto"/>
        <w:right w:val="none" w:sz="0" w:space="0" w:color="auto"/>
      </w:divBdr>
    </w:div>
    <w:div w:id="183254925">
      <w:bodyDiv w:val="1"/>
      <w:marLeft w:val="0"/>
      <w:marRight w:val="0"/>
      <w:marTop w:val="0"/>
      <w:marBottom w:val="0"/>
      <w:divBdr>
        <w:top w:val="none" w:sz="0" w:space="0" w:color="auto"/>
        <w:left w:val="none" w:sz="0" w:space="0" w:color="auto"/>
        <w:bottom w:val="none" w:sz="0" w:space="0" w:color="auto"/>
        <w:right w:val="none" w:sz="0" w:space="0" w:color="auto"/>
      </w:divBdr>
    </w:div>
    <w:div w:id="187838302">
      <w:bodyDiv w:val="1"/>
      <w:marLeft w:val="0"/>
      <w:marRight w:val="0"/>
      <w:marTop w:val="0"/>
      <w:marBottom w:val="0"/>
      <w:divBdr>
        <w:top w:val="none" w:sz="0" w:space="0" w:color="auto"/>
        <w:left w:val="none" w:sz="0" w:space="0" w:color="auto"/>
        <w:bottom w:val="none" w:sz="0" w:space="0" w:color="auto"/>
        <w:right w:val="none" w:sz="0" w:space="0" w:color="auto"/>
      </w:divBdr>
    </w:div>
    <w:div w:id="194656612">
      <w:bodyDiv w:val="1"/>
      <w:marLeft w:val="0"/>
      <w:marRight w:val="0"/>
      <w:marTop w:val="0"/>
      <w:marBottom w:val="0"/>
      <w:divBdr>
        <w:top w:val="none" w:sz="0" w:space="0" w:color="auto"/>
        <w:left w:val="none" w:sz="0" w:space="0" w:color="auto"/>
        <w:bottom w:val="none" w:sz="0" w:space="0" w:color="auto"/>
        <w:right w:val="none" w:sz="0" w:space="0" w:color="auto"/>
      </w:divBdr>
    </w:div>
    <w:div w:id="199979195">
      <w:bodyDiv w:val="1"/>
      <w:marLeft w:val="0"/>
      <w:marRight w:val="0"/>
      <w:marTop w:val="0"/>
      <w:marBottom w:val="0"/>
      <w:divBdr>
        <w:top w:val="none" w:sz="0" w:space="0" w:color="auto"/>
        <w:left w:val="none" w:sz="0" w:space="0" w:color="auto"/>
        <w:bottom w:val="none" w:sz="0" w:space="0" w:color="auto"/>
        <w:right w:val="none" w:sz="0" w:space="0" w:color="auto"/>
      </w:divBdr>
    </w:div>
    <w:div w:id="200560559">
      <w:bodyDiv w:val="1"/>
      <w:marLeft w:val="0"/>
      <w:marRight w:val="0"/>
      <w:marTop w:val="0"/>
      <w:marBottom w:val="0"/>
      <w:divBdr>
        <w:top w:val="none" w:sz="0" w:space="0" w:color="auto"/>
        <w:left w:val="none" w:sz="0" w:space="0" w:color="auto"/>
        <w:bottom w:val="none" w:sz="0" w:space="0" w:color="auto"/>
        <w:right w:val="none" w:sz="0" w:space="0" w:color="auto"/>
      </w:divBdr>
    </w:div>
    <w:div w:id="202446995">
      <w:bodyDiv w:val="1"/>
      <w:marLeft w:val="0"/>
      <w:marRight w:val="0"/>
      <w:marTop w:val="0"/>
      <w:marBottom w:val="0"/>
      <w:divBdr>
        <w:top w:val="none" w:sz="0" w:space="0" w:color="auto"/>
        <w:left w:val="none" w:sz="0" w:space="0" w:color="auto"/>
        <w:bottom w:val="none" w:sz="0" w:space="0" w:color="auto"/>
        <w:right w:val="none" w:sz="0" w:space="0" w:color="auto"/>
      </w:divBdr>
    </w:div>
    <w:div w:id="203489971">
      <w:bodyDiv w:val="1"/>
      <w:marLeft w:val="0"/>
      <w:marRight w:val="0"/>
      <w:marTop w:val="0"/>
      <w:marBottom w:val="0"/>
      <w:divBdr>
        <w:top w:val="none" w:sz="0" w:space="0" w:color="auto"/>
        <w:left w:val="none" w:sz="0" w:space="0" w:color="auto"/>
        <w:bottom w:val="none" w:sz="0" w:space="0" w:color="auto"/>
        <w:right w:val="none" w:sz="0" w:space="0" w:color="auto"/>
      </w:divBdr>
    </w:div>
    <w:div w:id="206572840">
      <w:bodyDiv w:val="1"/>
      <w:marLeft w:val="0"/>
      <w:marRight w:val="0"/>
      <w:marTop w:val="0"/>
      <w:marBottom w:val="0"/>
      <w:divBdr>
        <w:top w:val="none" w:sz="0" w:space="0" w:color="auto"/>
        <w:left w:val="none" w:sz="0" w:space="0" w:color="auto"/>
        <w:bottom w:val="none" w:sz="0" w:space="0" w:color="auto"/>
        <w:right w:val="none" w:sz="0" w:space="0" w:color="auto"/>
      </w:divBdr>
    </w:div>
    <w:div w:id="206838741">
      <w:bodyDiv w:val="1"/>
      <w:marLeft w:val="0"/>
      <w:marRight w:val="0"/>
      <w:marTop w:val="0"/>
      <w:marBottom w:val="0"/>
      <w:divBdr>
        <w:top w:val="none" w:sz="0" w:space="0" w:color="auto"/>
        <w:left w:val="none" w:sz="0" w:space="0" w:color="auto"/>
        <w:bottom w:val="none" w:sz="0" w:space="0" w:color="auto"/>
        <w:right w:val="none" w:sz="0" w:space="0" w:color="auto"/>
      </w:divBdr>
    </w:div>
    <w:div w:id="208611260">
      <w:bodyDiv w:val="1"/>
      <w:marLeft w:val="0"/>
      <w:marRight w:val="0"/>
      <w:marTop w:val="0"/>
      <w:marBottom w:val="0"/>
      <w:divBdr>
        <w:top w:val="none" w:sz="0" w:space="0" w:color="auto"/>
        <w:left w:val="none" w:sz="0" w:space="0" w:color="auto"/>
        <w:bottom w:val="none" w:sz="0" w:space="0" w:color="auto"/>
        <w:right w:val="none" w:sz="0" w:space="0" w:color="auto"/>
      </w:divBdr>
      <w:divsChild>
        <w:div w:id="1272203347">
          <w:marLeft w:val="0"/>
          <w:marRight w:val="0"/>
          <w:marTop w:val="0"/>
          <w:marBottom w:val="300"/>
          <w:divBdr>
            <w:top w:val="single" w:sz="2" w:space="0" w:color="999999"/>
            <w:left w:val="none" w:sz="0" w:space="0" w:color="auto"/>
            <w:bottom w:val="none" w:sz="0" w:space="0" w:color="auto"/>
            <w:right w:val="none" w:sz="0" w:space="0" w:color="auto"/>
          </w:divBdr>
        </w:div>
        <w:div w:id="1040937892">
          <w:marLeft w:val="0"/>
          <w:marRight w:val="0"/>
          <w:marTop w:val="0"/>
          <w:marBottom w:val="0"/>
          <w:divBdr>
            <w:top w:val="none" w:sz="0" w:space="0" w:color="auto"/>
            <w:left w:val="none" w:sz="0" w:space="0" w:color="auto"/>
            <w:bottom w:val="none" w:sz="0" w:space="0" w:color="auto"/>
            <w:right w:val="none" w:sz="0" w:space="0" w:color="auto"/>
          </w:divBdr>
        </w:div>
      </w:divsChild>
    </w:div>
    <w:div w:id="208693120">
      <w:bodyDiv w:val="1"/>
      <w:marLeft w:val="0"/>
      <w:marRight w:val="0"/>
      <w:marTop w:val="0"/>
      <w:marBottom w:val="0"/>
      <w:divBdr>
        <w:top w:val="none" w:sz="0" w:space="0" w:color="auto"/>
        <w:left w:val="none" w:sz="0" w:space="0" w:color="auto"/>
        <w:bottom w:val="none" w:sz="0" w:space="0" w:color="auto"/>
        <w:right w:val="none" w:sz="0" w:space="0" w:color="auto"/>
      </w:divBdr>
    </w:div>
    <w:div w:id="210846809">
      <w:bodyDiv w:val="1"/>
      <w:marLeft w:val="0"/>
      <w:marRight w:val="0"/>
      <w:marTop w:val="0"/>
      <w:marBottom w:val="0"/>
      <w:divBdr>
        <w:top w:val="none" w:sz="0" w:space="0" w:color="auto"/>
        <w:left w:val="none" w:sz="0" w:space="0" w:color="auto"/>
        <w:bottom w:val="none" w:sz="0" w:space="0" w:color="auto"/>
        <w:right w:val="none" w:sz="0" w:space="0" w:color="auto"/>
      </w:divBdr>
    </w:div>
    <w:div w:id="213733577">
      <w:bodyDiv w:val="1"/>
      <w:marLeft w:val="0"/>
      <w:marRight w:val="0"/>
      <w:marTop w:val="0"/>
      <w:marBottom w:val="0"/>
      <w:divBdr>
        <w:top w:val="none" w:sz="0" w:space="0" w:color="auto"/>
        <w:left w:val="none" w:sz="0" w:space="0" w:color="auto"/>
        <w:bottom w:val="none" w:sz="0" w:space="0" w:color="auto"/>
        <w:right w:val="none" w:sz="0" w:space="0" w:color="auto"/>
      </w:divBdr>
    </w:div>
    <w:div w:id="214589496">
      <w:bodyDiv w:val="1"/>
      <w:marLeft w:val="0"/>
      <w:marRight w:val="0"/>
      <w:marTop w:val="0"/>
      <w:marBottom w:val="0"/>
      <w:divBdr>
        <w:top w:val="none" w:sz="0" w:space="0" w:color="auto"/>
        <w:left w:val="none" w:sz="0" w:space="0" w:color="auto"/>
        <w:bottom w:val="none" w:sz="0" w:space="0" w:color="auto"/>
        <w:right w:val="none" w:sz="0" w:space="0" w:color="auto"/>
      </w:divBdr>
    </w:div>
    <w:div w:id="215896387">
      <w:bodyDiv w:val="1"/>
      <w:marLeft w:val="0"/>
      <w:marRight w:val="0"/>
      <w:marTop w:val="0"/>
      <w:marBottom w:val="0"/>
      <w:divBdr>
        <w:top w:val="none" w:sz="0" w:space="0" w:color="auto"/>
        <w:left w:val="none" w:sz="0" w:space="0" w:color="auto"/>
        <w:bottom w:val="none" w:sz="0" w:space="0" w:color="auto"/>
        <w:right w:val="none" w:sz="0" w:space="0" w:color="auto"/>
      </w:divBdr>
    </w:div>
    <w:div w:id="220406085">
      <w:bodyDiv w:val="1"/>
      <w:marLeft w:val="0"/>
      <w:marRight w:val="0"/>
      <w:marTop w:val="0"/>
      <w:marBottom w:val="0"/>
      <w:divBdr>
        <w:top w:val="none" w:sz="0" w:space="0" w:color="auto"/>
        <w:left w:val="none" w:sz="0" w:space="0" w:color="auto"/>
        <w:bottom w:val="none" w:sz="0" w:space="0" w:color="auto"/>
        <w:right w:val="none" w:sz="0" w:space="0" w:color="auto"/>
      </w:divBdr>
    </w:div>
    <w:div w:id="221605710">
      <w:bodyDiv w:val="1"/>
      <w:marLeft w:val="0"/>
      <w:marRight w:val="0"/>
      <w:marTop w:val="0"/>
      <w:marBottom w:val="0"/>
      <w:divBdr>
        <w:top w:val="none" w:sz="0" w:space="0" w:color="auto"/>
        <w:left w:val="none" w:sz="0" w:space="0" w:color="auto"/>
        <w:bottom w:val="none" w:sz="0" w:space="0" w:color="auto"/>
        <w:right w:val="none" w:sz="0" w:space="0" w:color="auto"/>
      </w:divBdr>
    </w:div>
    <w:div w:id="222260942">
      <w:bodyDiv w:val="1"/>
      <w:marLeft w:val="0"/>
      <w:marRight w:val="0"/>
      <w:marTop w:val="0"/>
      <w:marBottom w:val="0"/>
      <w:divBdr>
        <w:top w:val="none" w:sz="0" w:space="0" w:color="auto"/>
        <w:left w:val="none" w:sz="0" w:space="0" w:color="auto"/>
        <w:bottom w:val="none" w:sz="0" w:space="0" w:color="auto"/>
        <w:right w:val="none" w:sz="0" w:space="0" w:color="auto"/>
      </w:divBdr>
    </w:div>
    <w:div w:id="225380897">
      <w:bodyDiv w:val="1"/>
      <w:marLeft w:val="0"/>
      <w:marRight w:val="0"/>
      <w:marTop w:val="0"/>
      <w:marBottom w:val="0"/>
      <w:divBdr>
        <w:top w:val="none" w:sz="0" w:space="0" w:color="auto"/>
        <w:left w:val="none" w:sz="0" w:space="0" w:color="auto"/>
        <w:bottom w:val="none" w:sz="0" w:space="0" w:color="auto"/>
        <w:right w:val="none" w:sz="0" w:space="0" w:color="auto"/>
      </w:divBdr>
    </w:div>
    <w:div w:id="225843483">
      <w:bodyDiv w:val="1"/>
      <w:marLeft w:val="0"/>
      <w:marRight w:val="0"/>
      <w:marTop w:val="0"/>
      <w:marBottom w:val="0"/>
      <w:divBdr>
        <w:top w:val="none" w:sz="0" w:space="0" w:color="auto"/>
        <w:left w:val="none" w:sz="0" w:space="0" w:color="auto"/>
        <w:bottom w:val="none" w:sz="0" w:space="0" w:color="auto"/>
        <w:right w:val="none" w:sz="0" w:space="0" w:color="auto"/>
      </w:divBdr>
    </w:div>
    <w:div w:id="226499647">
      <w:bodyDiv w:val="1"/>
      <w:marLeft w:val="0"/>
      <w:marRight w:val="0"/>
      <w:marTop w:val="0"/>
      <w:marBottom w:val="0"/>
      <w:divBdr>
        <w:top w:val="none" w:sz="0" w:space="0" w:color="auto"/>
        <w:left w:val="none" w:sz="0" w:space="0" w:color="auto"/>
        <w:bottom w:val="none" w:sz="0" w:space="0" w:color="auto"/>
        <w:right w:val="none" w:sz="0" w:space="0" w:color="auto"/>
      </w:divBdr>
    </w:div>
    <w:div w:id="227762522">
      <w:bodyDiv w:val="1"/>
      <w:marLeft w:val="0"/>
      <w:marRight w:val="0"/>
      <w:marTop w:val="0"/>
      <w:marBottom w:val="0"/>
      <w:divBdr>
        <w:top w:val="none" w:sz="0" w:space="0" w:color="auto"/>
        <w:left w:val="none" w:sz="0" w:space="0" w:color="auto"/>
        <w:bottom w:val="none" w:sz="0" w:space="0" w:color="auto"/>
        <w:right w:val="none" w:sz="0" w:space="0" w:color="auto"/>
      </w:divBdr>
    </w:div>
    <w:div w:id="229267228">
      <w:bodyDiv w:val="1"/>
      <w:marLeft w:val="0"/>
      <w:marRight w:val="0"/>
      <w:marTop w:val="0"/>
      <w:marBottom w:val="0"/>
      <w:divBdr>
        <w:top w:val="none" w:sz="0" w:space="0" w:color="auto"/>
        <w:left w:val="none" w:sz="0" w:space="0" w:color="auto"/>
        <w:bottom w:val="none" w:sz="0" w:space="0" w:color="auto"/>
        <w:right w:val="none" w:sz="0" w:space="0" w:color="auto"/>
      </w:divBdr>
    </w:div>
    <w:div w:id="230769983">
      <w:bodyDiv w:val="1"/>
      <w:marLeft w:val="0"/>
      <w:marRight w:val="0"/>
      <w:marTop w:val="0"/>
      <w:marBottom w:val="0"/>
      <w:divBdr>
        <w:top w:val="none" w:sz="0" w:space="0" w:color="auto"/>
        <w:left w:val="none" w:sz="0" w:space="0" w:color="auto"/>
        <w:bottom w:val="none" w:sz="0" w:space="0" w:color="auto"/>
        <w:right w:val="none" w:sz="0" w:space="0" w:color="auto"/>
      </w:divBdr>
    </w:div>
    <w:div w:id="241988056">
      <w:bodyDiv w:val="1"/>
      <w:marLeft w:val="0"/>
      <w:marRight w:val="0"/>
      <w:marTop w:val="0"/>
      <w:marBottom w:val="0"/>
      <w:divBdr>
        <w:top w:val="none" w:sz="0" w:space="0" w:color="auto"/>
        <w:left w:val="none" w:sz="0" w:space="0" w:color="auto"/>
        <w:bottom w:val="none" w:sz="0" w:space="0" w:color="auto"/>
        <w:right w:val="none" w:sz="0" w:space="0" w:color="auto"/>
      </w:divBdr>
    </w:div>
    <w:div w:id="243220556">
      <w:bodyDiv w:val="1"/>
      <w:marLeft w:val="0"/>
      <w:marRight w:val="0"/>
      <w:marTop w:val="0"/>
      <w:marBottom w:val="0"/>
      <w:divBdr>
        <w:top w:val="none" w:sz="0" w:space="0" w:color="auto"/>
        <w:left w:val="none" w:sz="0" w:space="0" w:color="auto"/>
        <w:bottom w:val="none" w:sz="0" w:space="0" w:color="auto"/>
        <w:right w:val="none" w:sz="0" w:space="0" w:color="auto"/>
      </w:divBdr>
    </w:div>
    <w:div w:id="246698079">
      <w:bodyDiv w:val="1"/>
      <w:marLeft w:val="0"/>
      <w:marRight w:val="0"/>
      <w:marTop w:val="0"/>
      <w:marBottom w:val="0"/>
      <w:divBdr>
        <w:top w:val="none" w:sz="0" w:space="0" w:color="auto"/>
        <w:left w:val="none" w:sz="0" w:space="0" w:color="auto"/>
        <w:bottom w:val="none" w:sz="0" w:space="0" w:color="auto"/>
        <w:right w:val="none" w:sz="0" w:space="0" w:color="auto"/>
      </w:divBdr>
    </w:div>
    <w:div w:id="247691961">
      <w:bodyDiv w:val="1"/>
      <w:marLeft w:val="0"/>
      <w:marRight w:val="0"/>
      <w:marTop w:val="0"/>
      <w:marBottom w:val="0"/>
      <w:divBdr>
        <w:top w:val="none" w:sz="0" w:space="0" w:color="auto"/>
        <w:left w:val="none" w:sz="0" w:space="0" w:color="auto"/>
        <w:bottom w:val="none" w:sz="0" w:space="0" w:color="auto"/>
        <w:right w:val="none" w:sz="0" w:space="0" w:color="auto"/>
      </w:divBdr>
    </w:div>
    <w:div w:id="253127241">
      <w:bodyDiv w:val="1"/>
      <w:marLeft w:val="0"/>
      <w:marRight w:val="0"/>
      <w:marTop w:val="0"/>
      <w:marBottom w:val="0"/>
      <w:divBdr>
        <w:top w:val="none" w:sz="0" w:space="0" w:color="auto"/>
        <w:left w:val="none" w:sz="0" w:space="0" w:color="auto"/>
        <w:bottom w:val="none" w:sz="0" w:space="0" w:color="auto"/>
        <w:right w:val="none" w:sz="0" w:space="0" w:color="auto"/>
      </w:divBdr>
    </w:div>
    <w:div w:id="269776197">
      <w:bodyDiv w:val="1"/>
      <w:marLeft w:val="0"/>
      <w:marRight w:val="0"/>
      <w:marTop w:val="0"/>
      <w:marBottom w:val="0"/>
      <w:divBdr>
        <w:top w:val="none" w:sz="0" w:space="0" w:color="auto"/>
        <w:left w:val="none" w:sz="0" w:space="0" w:color="auto"/>
        <w:bottom w:val="none" w:sz="0" w:space="0" w:color="auto"/>
        <w:right w:val="none" w:sz="0" w:space="0" w:color="auto"/>
      </w:divBdr>
    </w:div>
    <w:div w:id="274872973">
      <w:bodyDiv w:val="1"/>
      <w:marLeft w:val="0"/>
      <w:marRight w:val="0"/>
      <w:marTop w:val="0"/>
      <w:marBottom w:val="0"/>
      <w:divBdr>
        <w:top w:val="none" w:sz="0" w:space="0" w:color="auto"/>
        <w:left w:val="none" w:sz="0" w:space="0" w:color="auto"/>
        <w:bottom w:val="none" w:sz="0" w:space="0" w:color="auto"/>
        <w:right w:val="none" w:sz="0" w:space="0" w:color="auto"/>
      </w:divBdr>
    </w:div>
    <w:div w:id="279262646">
      <w:bodyDiv w:val="1"/>
      <w:marLeft w:val="0"/>
      <w:marRight w:val="0"/>
      <w:marTop w:val="0"/>
      <w:marBottom w:val="0"/>
      <w:divBdr>
        <w:top w:val="none" w:sz="0" w:space="0" w:color="auto"/>
        <w:left w:val="none" w:sz="0" w:space="0" w:color="auto"/>
        <w:bottom w:val="none" w:sz="0" w:space="0" w:color="auto"/>
        <w:right w:val="none" w:sz="0" w:space="0" w:color="auto"/>
      </w:divBdr>
    </w:div>
    <w:div w:id="279651984">
      <w:bodyDiv w:val="1"/>
      <w:marLeft w:val="0"/>
      <w:marRight w:val="0"/>
      <w:marTop w:val="0"/>
      <w:marBottom w:val="0"/>
      <w:divBdr>
        <w:top w:val="none" w:sz="0" w:space="0" w:color="auto"/>
        <w:left w:val="none" w:sz="0" w:space="0" w:color="auto"/>
        <w:bottom w:val="none" w:sz="0" w:space="0" w:color="auto"/>
        <w:right w:val="none" w:sz="0" w:space="0" w:color="auto"/>
      </w:divBdr>
    </w:div>
    <w:div w:id="281502367">
      <w:bodyDiv w:val="1"/>
      <w:marLeft w:val="0"/>
      <w:marRight w:val="0"/>
      <w:marTop w:val="0"/>
      <w:marBottom w:val="0"/>
      <w:divBdr>
        <w:top w:val="none" w:sz="0" w:space="0" w:color="auto"/>
        <w:left w:val="none" w:sz="0" w:space="0" w:color="auto"/>
        <w:bottom w:val="none" w:sz="0" w:space="0" w:color="auto"/>
        <w:right w:val="none" w:sz="0" w:space="0" w:color="auto"/>
      </w:divBdr>
    </w:div>
    <w:div w:id="283387349">
      <w:bodyDiv w:val="1"/>
      <w:marLeft w:val="0"/>
      <w:marRight w:val="0"/>
      <w:marTop w:val="0"/>
      <w:marBottom w:val="0"/>
      <w:divBdr>
        <w:top w:val="none" w:sz="0" w:space="0" w:color="auto"/>
        <w:left w:val="none" w:sz="0" w:space="0" w:color="auto"/>
        <w:bottom w:val="none" w:sz="0" w:space="0" w:color="auto"/>
        <w:right w:val="none" w:sz="0" w:space="0" w:color="auto"/>
      </w:divBdr>
    </w:div>
    <w:div w:id="285626624">
      <w:bodyDiv w:val="1"/>
      <w:marLeft w:val="0"/>
      <w:marRight w:val="0"/>
      <w:marTop w:val="0"/>
      <w:marBottom w:val="0"/>
      <w:divBdr>
        <w:top w:val="none" w:sz="0" w:space="0" w:color="auto"/>
        <w:left w:val="none" w:sz="0" w:space="0" w:color="auto"/>
        <w:bottom w:val="none" w:sz="0" w:space="0" w:color="auto"/>
        <w:right w:val="none" w:sz="0" w:space="0" w:color="auto"/>
      </w:divBdr>
    </w:div>
    <w:div w:id="286401323">
      <w:bodyDiv w:val="1"/>
      <w:marLeft w:val="0"/>
      <w:marRight w:val="0"/>
      <w:marTop w:val="0"/>
      <w:marBottom w:val="0"/>
      <w:divBdr>
        <w:top w:val="none" w:sz="0" w:space="0" w:color="auto"/>
        <w:left w:val="none" w:sz="0" w:space="0" w:color="auto"/>
        <w:bottom w:val="none" w:sz="0" w:space="0" w:color="auto"/>
        <w:right w:val="none" w:sz="0" w:space="0" w:color="auto"/>
      </w:divBdr>
    </w:div>
    <w:div w:id="293607243">
      <w:bodyDiv w:val="1"/>
      <w:marLeft w:val="0"/>
      <w:marRight w:val="0"/>
      <w:marTop w:val="0"/>
      <w:marBottom w:val="0"/>
      <w:divBdr>
        <w:top w:val="none" w:sz="0" w:space="0" w:color="auto"/>
        <w:left w:val="none" w:sz="0" w:space="0" w:color="auto"/>
        <w:bottom w:val="none" w:sz="0" w:space="0" w:color="auto"/>
        <w:right w:val="none" w:sz="0" w:space="0" w:color="auto"/>
      </w:divBdr>
    </w:div>
    <w:div w:id="293753278">
      <w:bodyDiv w:val="1"/>
      <w:marLeft w:val="0"/>
      <w:marRight w:val="0"/>
      <w:marTop w:val="0"/>
      <w:marBottom w:val="0"/>
      <w:divBdr>
        <w:top w:val="none" w:sz="0" w:space="0" w:color="auto"/>
        <w:left w:val="none" w:sz="0" w:space="0" w:color="auto"/>
        <w:bottom w:val="none" w:sz="0" w:space="0" w:color="auto"/>
        <w:right w:val="none" w:sz="0" w:space="0" w:color="auto"/>
      </w:divBdr>
    </w:div>
    <w:div w:id="294869395">
      <w:bodyDiv w:val="1"/>
      <w:marLeft w:val="0"/>
      <w:marRight w:val="0"/>
      <w:marTop w:val="0"/>
      <w:marBottom w:val="0"/>
      <w:divBdr>
        <w:top w:val="none" w:sz="0" w:space="0" w:color="auto"/>
        <w:left w:val="none" w:sz="0" w:space="0" w:color="auto"/>
        <w:bottom w:val="none" w:sz="0" w:space="0" w:color="auto"/>
        <w:right w:val="none" w:sz="0" w:space="0" w:color="auto"/>
      </w:divBdr>
    </w:div>
    <w:div w:id="296952148">
      <w:bodyDiv w:val="1"/>
      <w:marLeft w:val="0"/>
      <w:marRight w:val="0"/>
      <w:marTop w:val="0"/>
      <w:marBottom w:val="0"/>
      <w:divBdr>
        <w:top w:val="none" w:sz="0" w:space="0" w:color="auto"/>
        <w:left w:val="none" w:sz="0" w:space="0" w:color="auto"/>
        <w:bottom w:val="none" w:sz="0" w:space="0" w:color="auto"/>
        <w:right w:val="none" w:sz="0" w:space="0" w:color="auto"/>
      </w:divBdr>
    </w:div>
    <w:div w:id="298535788">
      <w:bodyDiv w:val="1"/>
      <w:marLeft w:val="0"/>
      <w:marRight w:val="0"/>
      <w:marTop w:val="0"/>
      <w:marBottom w:val="0"/>
      <w:divBdr>
        <w:top w:val="none" w:sz="0" w:space="0" w:color="auto"/>
        <w:left w:val="none" w:sz="0" w:space="0" w:color="auto"/>
        <w:bottom w:val="none" w:sz="0" w:space="0" w:color="auto"/>
        <w:right w:val="none" w:sz="0" w:space="0" w:color="auto"/>
      </w:divBdr>
    </w:div>
    <w:div w:id="299505488">
      <w:bodyDiv w:val="1"/>
      <w:marLeft w:val="0"/>
      <w:marRight w:val="0"/>
      <w:marTop w:val="0"/>
      <w:marBottom w:val="0"/>
      <w:divBdr>
        <w:top w:val="none" w:sz="0" w:space="0" w:color="auto"/>
        <w:left w:val="none" w:sz="0" w:space="0" w:color="auto"/>
        <w:bottom w:val="none" w:sz="0" w:space="0" w:color="auto"/>
        <w:right w:val="none" w:sz="0" w:space="0" w:color="auto"/>
      </w:divBdr>
    </w:div>
    <w:div w:id="304312173">
      <w:bodyDiv w:val="1"/>
      <w:marLeft w:val="0"/>
      <w:marRight w:val="0"/>
      <w:marTop w:val="0"/>
      <w:marBottom w:val="0"/>
      <w:divBdr>
        <w:top w:val="none" w:sz="0" w:space="0" w:color="auto"/>
        <w:left w:val="none" w:sz="0" w:space="0" w:color="auto"/>
        <w:bottom w:val="none" w:sz="0" w:space="0" w:color="auto"/>
        <w:right w:val="none" w:sz="0" w:space="0" w:color="auto"/>
      </w:divBdr>
    </w:div>
    <w:div w:id="310213178">
      <w:bodyDiv w:val="1"/>
      <w:marLeft w:val="0"/>
      <w:marRight w:val="0"/>
      <w:marTop w:val="0"/>
      <w:marBottom w:val="0"/>
      <w:divBdr>
        <w:top w:val="none" w:sz="0" w:space="0" w:color="auto"/>
        <w:left w:val="none" w:sz="0" w:space="0" w:color="auto"/>
        <w:bottom w:val="none" w:sz="0" w:space="0" w:color="auto"/>
        <w:right w:val="none" w:sz="0" w:space="0" w:color="auto"/>
      </w:divBdr>
    </w:div>
    <w:div w:id="311103636">
      <w:bodyDiv w:val="1"/>
      <w:marLeft w:val="0"/>
      <w:marRight w:val="0"/>
      <w:marTop w:val="0"/>
      <w:marBottom w:val="0"/>
      <w:divBdr>
        <w:top w:val="none" w:sz="0" w:space="0" w:color="auto"/>
        <w:left w:val="none" w:sz="0" w:space="0" w:color="auto"/>
        <w:bottom w:val="none" w:sz="0" w:space="0" w:color="auto"/>
        <w:right w:val="none" w:sz="0" w:space="0" w:color="auto"/>
      </w:divBdr>
    </w:div>
    <w:div w:id="311377298">
      <w:bodyDiv w:val="1"/>
      <w:marLeft w:val="0"/>
      <w:marRight w:val="0"/>
      <w:marTop w:val="0"/>
      <w:marBottom w:val="0"/>
      <w:divBdr>
        <w:top w:val="none" w:sz="0" w:space="0" w:color="auto"/>
        <w:left w:val="none" w:sz="0" w:space="0" w:color="auto"/>
        <w:bottom w:val="none" w:sz="0" w:space="0" w:color="auto"/>
        <w:right w:val="none" w:sz="0" w:space="0" w:color="auto"/>
      </w:divBdr>
    </w:div>
    <w:div w:id="312566161">
      <w:bodyDiv w:val="1"/>
      <w:marLeft w:val="0"/>
      <w:marRight w:val="0"/>
      <w:marTop w:val="0"/>
      <w:marBottom w:val="0"/>
      <w:divBdr>
        <w:top w:val="none" w:sz="0" w:space="0" w:color="auto"/>
        <w:left w:val="none" w:sz="0" w:space="0" w:color="auto"/>
        <w:bottom w:val="none" w:sz="0" w:space="0" w:color="auto"/>
        <w:right w:val="none" w:sz="0" w:space="0" w:color="auto"/>
      </w:divBdr>
    </w:div>
    <w:div w:id="315837599">
      <w:bodyDiv w:val="1"/>
      <w:marLeft w:val="0"/>
      <w:marRight w:val="0"/>
      <w:marTop w:val="0"/>
      <w:marBottom w:val="0"/>
      <w:divBdr>
        <w:top w:val="none" w:sz="0" w:space="0" w:color="auto"/>
        <w:left w:val="none" w:sz="0" w:space="0" w:color="auto"/>
        <w:bottom w:val="none" w:sz="0" w:space="0" w:color="auto"/>
        <w:right w:val="none" w:sz="0" w:space="0" w:color="auto"/>
      </w:divBdr>
    </w:div>
    <w:div w:id="322777022">
      <w:bodyDiv w:val="1"/>
      <w:marLeft w:val="0"/>
      <w:marRight w:val="0"/>
      <w:marTop w:val="0"/>
      <w:marBottom w:val="0"/>
      <w:divBdr>
        <w:top w:val="none" w:sz="0" w:space="0" w:color="auto"/>
        <w:left w:val="none" w:sz="0" w:space="0" w:color="auto"/>
        <w:bottom w:val="none" w:sz="0" w:space="0" w:color="auto"/>
        <w:right w:val="none" w:sz="0" w:space="0" w:color="auto"/>
      </w:divBdr>
    </w:div>
    <w:div w:id="322858745">
      <w:bodyDiv w:val="1"/>
      <w:marLeft w:val="0"/>
      <w:marRight w:val="0"/>
      <w:marTop w:val="0"/>
      <w:marBottom w:val="0"/>
      <w:divBdr>
        <w:top w:val="none" w:sz="0" w:space="0" w:color="auto"/>
        <w:left w:val="none" w:sz="0" w:space="0" w:color="auto"/>
        <w:bottom w:val="none" w:sz="0" w:space="0" w:color="auto"/>
        <w:right w:val="none" w:sz="0" w:space="0" w:color="auto"/>
      </w:divBdr>
    </w:div>
    <w:div w:id="332801653">
      <w:bodyDiv w:val="1"/>
      <w:marLeft w:val="0"/>
      <w:marRight w:val="0"/>
      <w:marTop w:val="0"/>
      <w:marBottom w:val="0"/>
      <w:divBdr>
        <w:top w:val="none" w:sz="0" w:space="0" w:color="auto"/>
        <w:left w:val="none" w:sz="0" w:space="0" w:color="auto"/>
        <w:bottom w:val="none" w:sz="0" w:space="0" w:color="auto"/>
        <w:right w:val="none" w:sz="0" w:space="0" w:color="auto"/>
      </w:divBdr>
    </w:div>
    <w:div w:id="332879897">
      <w:bodyDiv w:val="1"/>
      <w:marLeft w:val="0"/>
      <w:marRight w:val="0"/>
      <w:marTop w:val="0"/>
      <w:marBottom w:val="0"/>
      <w:divBdr>
        <w:top w:val="none" w:sz="0" w:space="0" w:color="auto"/>
        <w:left w:val="none" w:sz="0" w:space="0" w:color="auto"/>
        <w:bottom w:val="none" w:sz="0" w:space="0" w:color="auto"/>
        <w:right w:val="none" w:sz="0" w:space="0" w:color="auto"/>
      </w:divBdr>
    </w:div>
    <w:div w:id="339353592">
      <w:bodyDiv w:val="1"/>
      <w:marLeft w:val="0"/>
      <w:marRight w:val="0"/>
      <w:marTop w:val="0"/>
      <w:marBottom w:val="0"/>
      <w:divBdr>
        <w:top w:val="none" w:sz="0" w:space="0" w:color="auto"/>
        <w:left w:val="none" w:sz="0" w:space="0" w:color="auto"/>
        <w:bottom w:val="none" w:sz="0" w:space="0" w:color="auto"/>
        <w:right w:val="none" w:sz="0" w:space="0" w:color="auto"/>
      </w:divBdr>
    </w:div>
    <w:div w:id="340931901">
      <w:bodyDiv w:val="1"/>
      <w:marLeft w:val="0"/>
      <w:marRight w:val="0"/>
      <w:marTop w:val="0"/>
      <w:marBottom w:val="0"/>
      <w:divBdr>
        <w:top w:val="none" w:sz="0" w:space="0" w:color="auto"/>
        <w:left w:val="none" w:sz="0" w:space="0" w:color="auto"/>
        <w:bottom w:val="none" w:sz="0" w:space="0" w:color="auto"/>
        <w:right w:val="none" w:sz="0" w:space="0" w:color="auto"/>
      </w:divBdr>
    </w:div>
    <w:div w:id="341015432">
      <w:bodyDiv w:val="1"/>
      <w:marLeft w:val="0"/>
      <w:marRight w:val="0"/>
      <w:marTop w:val="0"/>
      <w:marBottom w:val="0"/>
      <w:divBdr>
        <w:top w:val="none" w:sz="0" w:space="0" w:color="auto"/>
        <w:left w:val="none" w:sz="0" w:space="0" w:color="auto"/>
        <w:bottom w:val="none" w:sz="0" w:space="0" w:color="auto"/>
        <w:right w:val="none" w:sz="0" w:space="0" w:color="auto"/>
      </w:divBdr>
    </w:div>
    <w:div w:id="347603123">
      <w:bodyDiv w:val="1"/>
      <w:marLeft w:val="0"/>
      <w:marRight w:val="0"/>
      <w:marTop w:val="0"/>
      <w:marBottom w:val="0"/>
      <w:divBdr>
        <w:top w:val="none" w:sz="0" w:space="0" w:color="auto"/>
        <w:left w:val="none" w:sz="0" w:space="0" w:color="auto"/>
        <w:bottom w:val="none" w:sz="0" w:space="0" w:color="auto"/>
        <w:right w:val="none" w:sz="0" w:space="0" w:color="auto"/>
      </w:divBdr>
    </w:div>
    <w:div w:id="353846997">
      <w:bodyDiv w:val="1"/>
      <w:marLeft w:val="0"/>
      <w:marRight w:val="0"/>
      <w:marTop w:val="0"/>
      <w:marBottom w:val="0"/>
      <w:divBdr>
        <w:top w:val="none" w:sz="0" w:space="0" w:color="auto"/>
        <w:left w:val="none" w:sz="0" w:space="0" w:color="auto"/>
        <w:bottom w:val="none" w:sz="0" w:space="0" w:color="auto"/>
        <w:right w:val="none" w:sz="0" w:space="0" w:color="auto"/>
      </w:divBdr>
    </w:div>
    <w:div w:id="356079262">
      <w:bodyDiv w:val="1"/>
      <w:marLeft w:val="0"/>
      <w:marRight w:val="0"/>
      <w:marTop w:val="0"/>
      <w:marBottom w:val="0"/>
      <w:divBdr>
        <w:top w:val="none" w:sz="0" w:space="0" w:color="auto"/>
        <w:left w:val="none" w:sz="0" w:space="0" w:color="auto"/>
        <w:bottom w:val="none" w:sz="0" w:space="0" w:color="auto"/>
        <w:right w:val="none" w:sz="0" w:space="0" w:color="auto"/>
      </w:divBdr>
    </w:div>
    <w:div w:id="356581659">
      <w:bodyDiv w:val="1"/>
      <w:marLeft w:val="0"/>
      <w:marRight w:val="0"/>
      <w:marTop w:val="0"/>
      <w:marBottom w:val="0"/>
      <w:divBdr>
        <w:top w:val="none" w:sz="0" w:space="0" w:color="auto"/>
        <w:left w:val="none" w:sz="0" w:space="0" w:color="auto"/>
        <w:bottom w:val="none" w:sz="0" w:space="0" w:color="auto"/>
        <w:right w:val="none" w:sz="0" w:space="0" w:color="auto"/>
      </w:divBdr>
    </w:div>
    <w:div w:id="358552956">
      <w:bodyDiv w:val="1"/>
      <w:marLeft w:val="0"/>
      <w:marRight w:val="0"/>
      <w:marTop w:val="0"/>
      <w:marBottom w:val="0"/>
      <w:divBdr>
        <w:top w:val="none" w:sz="0" w:space="0" w:color="auto"/>
        <w:left w:val="none" w:sz="0" w:space="0" w:color="auto"/>
        <w:bottom w:val="none" w:sz="0" w:space="0" w:color="auto"/>
        <w:right w:val="none" w:sz="0" w:space="0" w:color="auto"/>
      </w:divBdr>
    </w:div>
    <w:div w:id="359206023">
      <w:bodyDiv w:val="1"/>
      <w:marLeft w:val="0"/>
      <w:marRight w:val="0"/>
      <w:marTop w:val="0"/>
      <w:marBottom w:val="0"/>
      <w:divBdr>
        <w:top w:val="none" w:sz="0" w:space="0" w:color="auto"/>
        <w:left w:val="none" w:sz="0" w:space="0" w:color="auto"/>
        <w:bottom w:val="none" w:sz="0" w:space="0" w:color="auto"/>
        <w:right w:val="none" w:sz="0" w:space="0" w:color="auto"/>
      </w:divBdr>
    </w:div>
    <w:div w:id="359598206">
      <w:bodyDiv w:val="1"/>
      <w:marLeft w:val="0"/>
      <w:marRight w:val="0"/>
      <w:marTop w:val="0"/>
      <w:marBottom w:val="0"/>
      <w:divBdr>
        <w:top w:val="none" w:sz="0" w:space="0" w:color="auto"/>
        <w:left w:val="none" w:sz="0" w:space="0" w:color="auto"/>
        <w:bottom w:val="none" w:sz="0" w:space="0" w:color="auto"/>
        <w:right w:val="none" w:sz="0" w:space="0" w:color="auto"/>
      </w:divBdr>
    </w:div>
    <w:div w:id="363094014">
      <w:bodyDiv w:val="1"/>
      <w:marLeft w:val="0"/>
      <w:marRight w:val="0"/>
      <w:marTop w:val="0"/>
      <w:marBottom w:val="0"/>
      <w:divBdr>
        <w:top w:val="none" w:sz="0" w:space="0" w:color="auto"/>
        <w:left w:val="none" w:sz="0" w:space="0" w:color="auto"/>
        <w:bottom w:val="none" w:sz="0" w:space="0" w:color="auto"/>
        <w:right w:val="none" w:sz="0" w:space="0" w:color="auto"/>
      </w:divBdr>
    </w:div>
    <w:div w:id="366374540">
      <w:bodyDiv w:val="1"/>
      <w:marLeft w:val="0"/>
      <w:marRight w:val="0"/>
      <w:marTop w:val="0"/>
      <w:marBottom w:val="0"/>
      <w:divBdr>
        <w:top w:val="none" w:sz="0" w:space="0" w:color="auto"/>
        <w:left w:val="none" w:sz="0" w:space="0" w:color="auto"/>
        <w:bottom w:val="none" w:sz="0" w:space="0" w:color="auto"/>
        <w:right w:val="none" w:sz="0" w:space="0" w:color="auto"/>
      </w:divBdr>
    </w:div>
    <w:div w:id="367023888">
      <w:bodyDiv w:val="1"/>
      <w:marLeft w:val="0"/>
      <w:marRight w:val="0"/>
      <w:marTop w:val="0"/>
      <w:marBottom w:val="0"/>
      <w:divBdr>
        <w:top w:val="none" w:sz="0" w:space="0" w:color="auto"/>
        <w:left w:val="none" w:sz="0" w:space="0" w:color="auto"/>
        <w:bottom w:val="none" w:sz="0" w:space="0" w:color="auto"/>
        <w:right w:val="none" w:sz="0" w:space="0" w:color="auto"/>
      </w:divBdr>
    </w:div>
    <w:div w:id="372317421">
      <w:bodyDiv w:val="1"/>
      <w:marLeft w:val="0"/>
      <w:marRight w:val="0"/>
      <w:marTop w:val="0"/>
      <w:marBottom w:val="0"/>
      <w:divBdr>
        <w:top w:val="none" w:sz="0" w:space="0" w:color="auto"/>
        <w:left w:val="none" w:sz="0" w:space="0" w:color="auto"/>
        <w:bottom w:val="none" w:sz="0" w:space="0" w:color="auto"/>
        <w:right w:val="none" w:sz="0" w:space="0" w:color="auto"/>
      </w:divBdr>
    </w:div>
    <w:div w:id="385954777">
      <w:bodyDiv w:val="1"/>
      <w:marLeft w:val="0"/>
      <w:marRight w:val="0"/>
      <w:marTop w:val="0"/>
      <w:marBottom w:val="0"/>
      <w:divBdr>
        <w:top w:val="none" w:sz="0" w:space="0" w:color="auto"/>
        <w:left w:val="none" w:sz="0" w:space="0" w:color="auto"/>
        <w:bottom w:val="none" w:sz="0" w:space="0" w:color="auto"/>
        <w:right w:val="none" w:sz="0" w:space="0" w:color="auto"/>
      </w:divBdr>
    </w:div>
    <w:div w:id="388385388">
      <w:bodyDiv w:val="1"/>
      <w:marLeft w:val="0"/>
      <w:marRight w:val="0"/>
      <w:marTop w:val="0"/>
      <w:marBottom w:val="0"/>
      <w:divBdr>
        <w:top w:val="none" w:sz="0" w:space="0" w:color="auto"/>
        <w:left w:val="none" w:sz="0" w:space="0" w:color="auto"/>
        <w:bottom w:val="none" w:sz="0" w:space="0" w:color="auto"/>
        <w:right w:val="none" w:sz="0" w:space="0" w:color="auto"/>
      </w:divBdr>
    </w:div>
    <w:div w:id="392391578">
      <w:bodyDiv w:val="1"/>
      <w:marLeft w:val="0"/>
      <w:marRight w:val="0"/>
      <w:marTop w:val="0"/>
      <w:marBottom w:val="0"/>
      <w:divBdr>
        <w:top w:val="none" w:sz="0" w:space="0" w:color="auto"/>
        <w:left w:val="none" w:sz="0" w:space="0" w:color="auto"/>
        <w:bottom w:val="none" w:sz="0" w:space="0" w:color="auto"/>
        <w:right w:val="none" w:sz="0" w:space="0" w:color="auto"/>
      </w:divBdr>
    </w:div>
    <w:div w:id="392854480">
      <w:bodyDiv w:val="1"/>
      <w:marLeft w:val="0"/>
      <w:marRight w:val="0"/>
      <w:marTop w:val="0"/>
      <w:marBottom w:val="0"/>
      <w:divBdr>
        <w:top w:val="none" w:sz="0" w:space="0" w:color="auto"/>
        <w:left w:val="none" w:sz="0" w:space="0" w:color="auto"/>
        <w:bottom w:val="none" w:sz="0" w:space="0" w:color="auto"/>
        <w:right w:val="none" w:sz="0" w:space="0" w:color="auto"/>
      </w:divBdr>
    </w:div>
    <w:div w:id="397558599">
      <w:bodyDiv w:val="1"/>
      <w:marLeft w:val="0"/>
      <w:marRight w:val="0"/>
      <w:marTop w:val="0"/>
      <w:marBottom w:val="0"/>
      <w:divBdr>
        <w:top w:val="none" w:sz="0" w:space="0" w:color="auto"/>
        <w:left w:val="none" w:sz="0" w:space="0" w:color="auto"/>
        <w:bottom w:val="none" w:sz="0" w:space="0" w:color="auto"/>
        <w:right w:val="none" w:sz="0" w:space="0" w:color="auto"/>
      </w:divBdr>
    </w:div>
    <w:div w:id="400250823">
      <w:bodyDiv w:val="1"/>
      <w:marLeft w:val="0"/>
      <w:marRight w:val="0"/>
      <w:marTop w:val="0"/>
      <w:marBottom w:val="0"/>
      <w:divBdr>
        <w:top w:val="none" w:sz="0" w:space="0" w:color="auto"/>
        <w:left w:val="none" w:sz="0" w:space="0" w:color="auto"/>
        <w:bottom w:val="none" w:sz="0" w:space="0" w:color="auto"/>
        <w:right w:val="none" w:sz="0" w:space="0" w:color="auto"/>
      </w:divBdr>
    </w:div>
    <w:div w:id="403798464">
      <w:bodyDiv w:val="1"/>
      <w:marLeft w:val="0"/>
      <w:marRight w:val="0"/>
      <w:marTop w:val="0"/>
      <w:marBottom w:val="0"/>
      <w:divBdr>
        <w:top w:val="none" w:sz="0" w:space="0" w:color="auto"/>
        <w:left w:val="none" w:sz="0" w:space="0" w:color="auto"/>
        <w:bottom w:val="none" w:sz="0" w:space="0" w:color="auto"/>
        <w:right w:val="none" w:sz="0" w:space="0" w:color="auto"/>
      </w:divBdr>
    </w:div>
    <w:div w:id="404887393">
      <w:bodyDiv w:val="1"/>
      <w:marLeft w:val="0"/>
      <w:marRight w:val="0"/>
      <w:marTop w:val="0"/>
      <w:marBottom w:val="0"/>
      <w:divBdr>
        <w:top w:val="none" w:sz="0" w:space="0" w:color="auto"/>
        <w:left w:val="none" w:sz="0" w:space="0" w:color="auto"/>
        <w:bottom w:val="none" w:sz="0" w:space="0" w:color="auto"/>
        <w:right w:val="none" w:sz="0" w:space="0" w:color="auto"/>
      </w:divBdr>
    </w:div>
    <w:div w:id="409352582">
      <w:bodyDiv w:val="1"/>
      <w:marLeft w:val="0"/>
      <w:marRight w:val="0"/>
      <w:marTop w:val="0"/>
      <w:marBottom w:val="0"/>
      <w:divBdr>
        <w:top w:val="none" w:sz="0" w:space="0" w:color="auto"/>
        <w:left w:val="none" w:sz="0" w:space="0" w:color="auto"/>
        <w:bottom w:val="none" w:sz="0" w:space="0" w:color="auto"/>
        <w:right w:val="none" w:sz="0" w:space="0" w:color="auto"/>
      </w:divBdr>
    </w:div>
    <w:div w:id="409545116">
      <w:bodyDiv w:val="1"/>
      <w:marLeft w:val="0"/>
      <w:marRight w:val="0"/>
      <w:marTop w:val="0"/>
      <w:marBottom w:val="0"/>
      <w:divBdr>
        <w:top w:val="none" w:sz="0" w:space="0" w:color="auto"/>
        <w:left w:val="none" w:sz="0" w:space="0" w:color="auto"/>
        <w:bottom w:val="none" w:sz="0" w:space="0" w:color="auto"/>
        <w:right w:val="none" w:sz="0" w:space="0" w:color="auto"/>
      </w:divBdr>
    </w:div>
    <w:div w:id="410271516">
      <w:bodyDiv w:val="1"/>
      <w:marLeft w:val="0"/>
      <w:marRight w:val="0"/>
      <w:marTop w:val="0"/>
      <w:marBottom w:val="0"/>
      <w:divBdr>
        <w:top w:val="none" w:sz="0" w:space="0" w:color="auto"/>
        <w:left w:val="none" w:sz="0" w:space="0" w:color="auto"/>
        <w:bottom w:val="none" w:sz="0" w:space="0" w:color="auto"/>
        <w:right w:val="none" w:sz="0" w:space="0" w:color="auto"/>
      </w:divBdr>
    </w:div>
    <w:div w:id="412047786">
      <w:bodyDiv w:val="1"/>
      <w:marLeft w:val="0"/>
      <w:marRight w:val="0"/>
      <w:marTop w:val="0"/>
      <w:marBottom w:val="0"/>
      <w:divBdr>
        <w:top w:val="none" w:sz="0" w:space="0" w:color="auto"/>
        <w:left w:val="none" w:sz="0" w:space="0" w:color="auto"/>
        <w:bottom w:val="none" w:sz="0" w:space="0" w:color="auto"/>
        <w:right w:val="none" w:sz="0" w:space="0" w:color="auto"/>
      </w:divBdr>
    </w:div>
    <w:div w:id="414280029">
      <w:bodyDiv w:val="1"/>
      <w:marLeft w:val="0"/>
      <w:marRight w:val="0"/>
      <w:marTop w:val="0"/>
      <w:marBottom w:val="0"/>
      <w:divBdr>
        <w:top w:val="none" w:sz="0" w:space="0" w:color="auto"/>
        <w:left w:val="none" w:sz="0" w:space="0" w:color="auto"/>
        <w:bottom w:val="none" w:sz="0" w:space="0" w:color="auto"/>
        <w:right w:val="none" w:sz="0" w:space="0" w:color="auto"/>
      </w:divBdr>
    </w:div>
    <w:div w:id="417021639">
      <w:bodyDiv w:val="1"/>
      <w:marLeft w:val="0"/>
      <w:marRight w:val="0"/>
      <w:marTop w:val="0"/>
      <w:marBottom w:val="0"/>
      <w:divBdr>
        <w:top w:val="none" w:sz="0" w:space="0" w:color="auto"/>
        <w:left w:val="none" w:sz="0" w:space="0" w:color="auto"/>
        <w:bottom w:val="none" w:sz="0" w:space="0" w:color="auto"/>
        <w:right w:val="none" w:sz="0" w:space="0" w:color="auto"/>
      </w:divBdr>
    </w:div>
    <w:div w:id="425226994">
      <w:bodyDiv w:val="1"/>
      <w:marLeft w:val="0"/>
      <w:marRight w:val="0"/>
      <w:marTop w:val="0"/>
      <w:marBottom w:val="0"/>
      <w:divBdr>
        <w:top w:val="none" w:sz="0" w:space="0" w:color="auto"/>
        <w:left w:val="none" w:sz="0" w:space="0" w:color="auto"/>
        <w:bottom w:val="none" w:sz="0" w:space="0" w:color="auto"/>
        <w:right w:val="none" w:sz="0" w:space="0" w:color="auto"/>
      </w:divBdr>
    </w:div>
    <w:div w:id="428545398">
      <w:bodyDiv w:val="1"/>
      <w:marLeft w:val="0"/>
      <w:marRight w:val="0"/>
      <w:marTop w:val="0"/>
      <w:marBottom w:val="0"/>
      <w:divBdr>
        <w:top w:val="none" w:sz="0" w:space="0" w:color="auto"/>
        <w:left w:val="none" w:sz="0" w:space="0" w:color="auto"/>
        <w:bottom w:val="none" w:sz="0" w:space="0" w:color="auto"/>
        <w:right w:val="none" w:sz="0" w:space="0" w:color="auto"/>
      </w:divBdr>
    </w:div>
    <w:div w:id="430275315">
      <w:bodyDiv w:val="1"/>
      <w:marLeft w:val="0"/>
      <w:marRight w:val="0"/>
      <w:marTop w:val="0"/>
      <w:marBottom w:val="0"/>
      <w:divBdr>
        <w:top w:val="none" w:sz="0" w:space="0" w:color="auto"/>
        <w:left w:val="none" w:sz="0" w:space="0" w:color="auto"/>
        <w:bottom w:val="none" w:sz="0" w:space="0" w:color="auto"/>
        <w:right w:val="none" w:sz="0" w:space="0" w:color="auto"/>
      </w:divBdr>
    </w:div>
    <w:div w:id="435639907">
      <w:bodyDiv w:val="1"/>
      <w:marLeft w:val="0"/>
      <w:marRight w:val="0"/>
      <w:marTop w:val="0"/>
      <w:marBottom w:val="0"/>
      <w:divBdr>
        <w:top w:val="none" w:sz="0" w:space="0" w:color="auto"/>
        <w:left w:val="none" w:sz="0" w:space="0" w:color="auto"/>
        <w:bottom w:val="none" w:sz="0" w:space="0" w:color="auto"/>
        <w:right w:val="none" w:sz="0" w:space="0" w:color="auto"/>
      </w:divBdr>
    </w:div>
    <w:div w:id="438912010">
      <w:bodyDiv w:val="1"/>
      <w:marLeft w:val="0"/>
      <w:marRight w:val="0"/>
      <w:marTop w:val="0"/>
      <w:marBottom w:val="0"/>
      <w:divBdr>
        <w:top w:val="none" w:sz="0" w:space="0" w:color="auto"/>
        <w:left w:val="none" w:sz="0" w:space="0" w:color="auto"/>
        <w:bottom w:val="none" w:sz="0" w:space="0" w:color="auto"/>
        <w:right w:val="none" w:sz="0" w:space="0" w:color="auto"/>
      </w:divBdr>
    </w:div>
    <w:div w:id="439229497">
      <w:bodyDiv w:val="1"/>
      <w:marLeft w:val="0"/>
      <w:marRight w:val="0"/>
      <w:marTop w:val="0"/>
      <w:marBottom w:val="0"/>
      <w:divBdr>
        <w:top w:val="none" w:sz="0" w:space="0" w:color="auto"/>
        <w:left w:val="none" w:sz="0" w:space="0" w:color="auto"/>
        <w:bottom w:val="none" w:sz="0" w:space="0" w:color="auto"/>
        <w:right w:val="none" w:sz="0" w:space="0" w:color="auto"/>
      </w:divBdr>
    </w:div>
    <w:div w:id="440884851">
      <w:bodyDiv w:val="1"/>
      <w:marLeft w:val="0"/>
      <w:marRight w:val="0"/>
      <w:marTop w:val="0"/>
      <w:marBottom w:val="0"/>
      <w:divBdr>
        <w:top w:val="none" w:sz="0" w:space="0" w:color="auto"/>
        <w:left w:val="none" w:sz="0" w:space="0" w:color="auto"/>
        <w:bottom w:val="none" w:sz="0" w:space="0" w:color="auto"/>
        <w:right w:val="none" w:sz="0" w:space="0" w:color="auto"/>
      </w:divBdr>
    </w:div>
    <w:div w:id="441612562">
      <w:bodyDiv w:val="1"/>
      <w:marLeft w:val="0"/>
      <w:marRight w:val="0"/>
      <w:marTop w:val="0"/>
      <w:marBottom w:val="0"/>
      <w:divBdr>
        <w:top w:val="none" w:sz="0" w:space="0" w:color="auto"/>
        <w:left w:val="none" w:sz="0" w:space="0" w:color="auto"/>
        <w:bottom w:val="none" w:sz="0" w:space="0" w:color="auto"/>
        <w:right w:val="none" w:sz="0" w:space="0" w:color="auto"/>
      </w:divBdr>
    </w:div>
    <w:div w:id="445275131">
      <w:bodyDiv w:val="1"/>
      <w:marLeft w:val="0"/>
      <w:marRight w:val="0"/>
      <w:marTop w:val="0"/>
      <w:marBottom w:val="0"/>
      <w:divBdr>
        <w:top w:val="none" w:sz="0" w:space="0" w:color="auto"/>
        <w:left w:val="none" w:sz="0" w:space="0" w:color="auto"/>
        <w:bottom w:val="none" w:sz="0" w:space="0" w:color="auto"/>
        <w:right w:val="none" w:sz="0" w:space="0" w:color="auto"/>
      </w:divBdr>
    </w:div>
    <w:div w:id="445740314">
      <w:bodyDiv w:val="1"/>
      <w:marLeft w:val="0"/>
      <w:marRight w:val="0"/>
      <w:marTop w:val="0"/>
      <w:marBottom w:val="0"/>
      <w:divBdr>
        <w:top w:val="none" w:sz="0" w:space="0" w:color="auto"/>
        <w:left w:val="none" w:sz="0" w:space="0" w:color="auto"/>
        <w:bottom w:val="none" w:sz="0" w:space="0" w:color="auto"/>
        <w:right w:val="none" w:sz="0" w:space="0" w:color="auto"/>
      </w:divBdr>
    </w:div>
    <w:div w:id="451216313">
      <w:bodyDiv w:val="1"/>
      <w:marLeft w:val="0"/>
      <w:marRight w:val="0"/>
      <w:marTop w:val="0"/>
      <w:marBottom w:val="0"/>
      <w:divBdr>
        <w:top w:val="none" w:sz="0" w:space="0" w:color="auto"/>
        <w:left w:val="none" w:sz="0" w:space="0" w:color="auto"/>
        <w:bottom w:val="none" w:sz="0" w:space="0" w:color="auto"/>
        <w:right w:val="none" w:sz="0" w:space="0" w:color="auto"/>
      </w:divBdr>
    </w:div>
    <w:div w:id="451436054">
      <w:bodyDiv w:val="1"/>
      <w:marLeft w:val="0"/>
      <w:marRight w:val="0"/>
      <w:marTop w:val="0"/>
      <w:marBottom w:val="0"/>
      <w:divBdr>
        <w:top w:val="none" w:sz="0" w:space="0" w:color="auto"/>
        <w:left w:val="none" w:sz="0" w:space="0" w:color="auto"/>
        <w:bottom w:val="none" w:sz="0" w:space="0" w:color="auto"/>
        <w:right w:val="none" w:sz="0" w:space="0" w:color="auto"/>
      </w:divBdr>
    </w:div>
    <w:div w:id="458569228">
      <w:bodyDiv w:val="1"/>
      <w:marLeft w:val="0"/>
      <w:marRight w:val="0"/>
      <w:marTop w:val="0"/>
      <w:marBottom w:val="0"/>
      <w:divBdr>
        <w:top w:val="none" w:sz="0" w:space="0" w:color="auto"/>
        <w:left w:val="none" w:sz="0" w:space="0" w:color="auto"/>
        <w:bottom w:val="none" w:sz="0" w:space="0" w:color="auto"/>
        <w:right w:val="none" w:sz="0" w:space="0" w:color="auto"/>
      </w:divBdr>
    </w:div>
    <w:div w:id="459616805">
      <w:bodyDiv w:val="1"/>
      <w:marLeft w:val="0"/>
      <w:marRight w:val="0"/>
      <w:marTop w:val="0"/>
      <w:marBottom w:val="0"/>
      <w:divBdr>
        <w:top w:val="none" w:sz="0" w:space="0" w:color="auto"/>
        <w:left w:val="none" w:sz="0" w:space="0" w:color="auto"/>
        <w:bottom w:val="none" w:sz="0" w:space="0" w:color="auto"/>
        <w:right w:val="none" w:sz="0" w:space="0" w:color="auto"/>
      </w:divBdr>
    </w:div>
    <w:div w:id="460074746">
      <w:bodyDiv w:val="1"/>
      <w:marLeft w:val="0"/>
      <w:marRight w:val="0"/>
      <w:marTop w:val="0"/>
      <w:marBottom w:val="0"/>
      <w:divBdr>
        <w:top w:val="none" w:sz="0" w:space="0" w:color="auto"/>
        <w:left w:val="none" w:sz="0" w:space="0" w:color="auto"/>
        <w:bottom w:val="none" w:sz="0" w:space="0" w:color="auto"/>
        <w:right w:val="none" w:sz="0" w:space="0" w:color="auto"/>
      </w:divBdr>
    </w:div>
    <w:div w:id="461969588">
      <w:bodyDiv w:val="1"/>
      <w:marLeft w:val="0"/>
      <w:marRight w:val="0"/>
      <w:marTop w:val="0"/>
      <w:marBottom w:val="0"/>
      <w:divBdr>
        <w:top w:val="none" w:sz="0" w:space="0" w:color="auto"/>
        <w:left w:val="none" w:sz="0" w:space="0" w:color="auto"/>
        <w:bottom w:val="none" w:sz="0" w:space="0" w:color="auto"/>
        <w:right w:val="none" w:sz="0" w:space="0" w:color="auto"/>
      </w:divBdr>
    </w:div>
    <w:div w:id="462383593">
      <w:bodyDiv w:val="1"/>
      <w:marLeft w:val="0"/>
      <w:marRight w:val="0"/>
      <w:marTop w:val="0"/>
      <w:marBottom w:val="0"/>
      <w:divBdr>
        <w:top w:val="none" w:sz="0" w:space="0" w:color="auto"/>
        <w:left w:val="none" w:sz="0" w:space="0" w:color="auto"/>
        <w:bottom w:val="none" w:sz="0" w:space="0" w:color="auto"/>
        <w:right w:val="none" w:sz="0" w:space="0" w:color="auto"/>
      </w:divBdr>
    </w:div>
    <w:div w:id="466435511">
      <w:bodyDiv w:val="1"/>
      <w:marLeft w:val="0"/>
      <w:marRight w:val="0"/>
      <w:marTop w:val="0"/>
      <w:marBottom w:val="0"/>
      <w:divBdr>
        <w:top w:val="none" w:sz="0" w:space="0" w:color="auto"/>
        <w:left w:val="none" w:sz="0" w:space="0" w:color="auto"/>
        <w:bottom w:val="none" w:sz="0" w:space="0" w:color="auto"/>
        <w:right w:val="none" w:sz="0" w:space="0" w:color="auto"/>
      </w:divBdr>
    </w:div>
    <w:div w:id="466779784">
      <w:bodyDiv w:val="1"/>
      <w:marLeft w:val="0"/>
      <w:marRight w:val="0"/>
      <w:marTop w:val="0"/>
      <w:marBottom w:val="0"/>
      <w:divBdr>
        <w:top w:val="none" w:sz="0" w:space="0" w:color="auto"/>
        <w:left w:val="none" w:sz="0" w:space="0" w:color="auto"/>
        <w:bottom w:val="none" w:sz="0" w:space="0" w:color="auto"/>
        <w:right w:val="none" w:sz="0" w:space="0" w:color="auto"/>
      </w:divBdr>
    </w:div>
    <w:div w:id="467168577">
      <w:bodyDiv w:val="1"/>
      <w:marLeft w:val="0"/>
      <w:marRight w:val="0"/>
      <w:marTop w:val="0"/>
      <w:marBottom w:val="0"/>
      <w:divBdr>
        <w:top w:val="none" w:sz="0" w:space="0" w:color="auto"/>
        <w:left w:val="none" w:sz="0" w:space="0" w:color="auto"/>
        <w:bottom w:val="none" w:sz="0" w:space="0" w:color="auto"/>
        <w:right w:val="none" w:sz="0" w:space="0" w:color="auto"/>
      </w:divBdr>
    </w:div>
    <w:div w:id="469174041">
      <w:bodyDiv w:val="1"/>
      <w:marLeft w:val="0"/>
      <w:marRight w:val="0"/>
      <w:marTop w:val="0"/>
      <w:marBottom w:val="0"/>
      <w:divBdr>
        <w:top w:val="none" w:sz="0" w:space="0" w:color="auto"/>
        <w:left w:val="none" w:sz="0" w:space="0" w:color="auto"/>
        <w:bottom w:val="none" w:sz="0" w:space="0" w:color="auto"/>
        <w:right w:val="none" w:sz="0" w:space="0" w:color="auto"/>
      </w:divBdr>
    </w:div>
    <w:div w:id="469907430">
      <w:bodyDiv w:val="1"/>
      <w:marLeft w:val="0"/>
      <w:marRight w:val="0"/>
      <w:marTop w:val="0"/>
      <w:marBottom w:val="0"/>
      <w:divBdr>
        <w:top w:val="none" w:sz="0" w:space="0" w:color="auto"/>
        <w:left w:val="none" w:sz="0" w:space="0" w:color="auto"/>
        <w:bottom w:val="none" w:sz="0" w:space="0" w:color="auto"/>
        <w:right w:val="none" w:sz="0" w:space="0" w:color="auto"/>
      </w:divBdr>
    </w:div>
    <w:div w:id="473261774">
      <w:bodyDiv w:val="1"/>
      <w:marLeft w:val="0"/>
      <w:marRight w:val="0"/>
      <w:marTop w:val="0"/>
      <w:marBottom w:val="0"/>
      <w:divBdr>
        <w:top w:val="none" w:sz="0" w:space="0" w:color="auto"/>
        <w:left w:val="none" w:sz="0" w:space="0" w:color="auto"/>
        <w:bottom w:val="none" w:sz="0" w:space="0" w:color="auto"/>
        <w:right w:val="none" w:sz="0" w:space="0" w:color="auto"/>
      </w:divBdr>
    </w:div>
    <w:div w:id="474376510">
      <w:bodyDiv w:val="1"/>
      <w:marLeft w:val="0"/>
      <w:marRight w:val="0"/>
      <w:marTop w:val="0"/>
      <w:marBottom w:val="0"/>
      <w:divBdr>
        <w:top w:val="none" w:sz="0" w:space="0" w:color="auto"/>
        <w:left w:val="none" w:sz="0" w:space="0" w:color="auto"/>
        <w:bottom w:val="none" w:sz="0" w:space="0" w:color="auto"/>
        <w:right w:val="none" w:sz="0" w:space="0" w:color="auto"/>
      </w:divBdr>
    </w:div>
    <w:div w:id="475727007">
      <w:bodyDiv w:val="1"/>
      <w:marLeft w:val="0"/>
      <w:marRight w:val="0"/>
      <w:marTop w:val="0"/>
      <w:marBottom w:val="0"/>
      <w:divBdr>
        <w:top w:val="none" w:sz="0" w:space="0" w:color="auto"/>
        <w:left w:val="none" w:sz="0" w:space="0" w:color="auto"/>
        <w:bottom w:val="none" w:sz="0" w:space="0" w:color="auto"/>
        <w:right w:val="none" w:sz="0" w:space="0" w:color="auto"/>
      </w:divBdr>
    </w:div>
    <w:div w:id="476607700">
      <w:bodyDiv w:val="1"/>
      <w:marLeft w:val="0"/>
      <w:marRight w:val="0"/>
      <w:marTop w:val="0"/>
      <w:marBottom w:val="0"/>
      <w:divBdr>
        <w:top w:val="none" w:sz="0" w:space="0" w:color="auto"/>
        <w:left w:val="none" w:sz="0" w:space="0" w:color="auto"/>
        <w:bottom w:val="none" w:sz="0" w:space="0" w:color="auto"/>
        <w:right w:val="none" w:sz="0" w:space="0" w:color="auto"/>
      </w:divBdr>
    </w:div>
    <w:div w:id="477192619">
      <w:bodyDiv w:val="1"/>
      <w:marLeft w:val="0"/>
      <w:marRight w:val="0"/>
      <w:marTop w:val="0"/>
      <w:marBottom w:val="0"/>
      <w:divBdr>
        <w:top w:val="none" w:sz="0" w:space="0" w:color="auto"/>
        <w:left w:val="none" w:sz="0" w:space="0" w:color="auto"/>
        <w:bottom w:val="none" w:sz="0" w:space="0" w:color="auto"/>
        <w:right w:val="none" w:sz="0" w:space="0" w:color="auto"/>
      </w:divBdr>
    </w:div>
    <w:div w:id="478618441">
      <w:bodyDiv w:val="1"/>
      <w:marLeft w:val="0"/>
      <w:marRight w:val="0"/>
      <w:marTop w:val="0"/>
      <w:marBottom w:val="0"/>
      <w:divBdr>
        <w:top w:val="none" w:sz="0" w:space="0" w:color="auto"/>
        <w:left w:val="none" w:sz="0" w:space="0" w:color="auto"/>
        <w:bottom w:val="none" w:sz="0" w:space="0" w:color="auto"/>
        <w:right w:val="none" w:sz="0" w:space="0" w:color="auto"/>
      </w:divBdr>
    </w:div>
    <w:div w:id="482039720">
      <w:bodyDiv w:val="1"/>
      <w:marLeft w:val="0"/>
      <w:marRight w:val="0"/>
      <w:marTop w:val="0"/>
      <w:marBottom w:val="0"/>
      <w:divBdr>
        <w:top w:val="none" w:sz="0" w:space="0" w:color="auto"/>
        <w:left w:val="none" w:sz="0" w:space="0" w:color="auto"/>
        <w:bottom w:val="none" w:sz="0" w:space="0" w:color="auto"/>
        <w:right w:val="none" w:sz="0" w:space="0" w:color="auto"/>
      </w:divBdr>
    </w:div>
    <w:div w:id="488209613">
      <w:bodyDiv w:val="1"/>
      <w:marLeft w:val="0"/>
      <w:marRight w:val="0"/>
      <w:marTop w:val="0"/>
      <w:marBottom w:val="0"/>
      <w:divBdr>
        <w:top w:val="none" w:sz="0" w:space="0" w:color="auto"/>
        <w:left w:val="none" w:sz="0" w:space="0" w:color="auto"/>
        <w:bottom w:val="none" w:sz="0" w:space="0" w:color="auto"/>
        <w:right w:val="none" w:sz="0" w:space="0" w:color="auto"/>
      </w:divBdr>
    </w:div>
    <w:div w:id="492063255">
      <w:bodyDiv w:val="1"/>
      <w:marLeft w:val="0"/>
      <w:marRight w:val="0"/>
      <w:marTop w:val="0"/>
      <w:marBottom w:val="0"/>
      <w:divBdr>
        <w:top w:val="none" w:sz="0" w:space="0" w:color="auto"/>
        <w:left w:val="none" w:sz="0" w:space="0" w:color="auto"/>
        <w:bottom w:val="none" w:sz="0" w:space="0" w:color="auto"/>
        <w:right w:val="none" w:sz="0" w:space="0" w:color="auto"/>
      </w:divBdr>
    </w:div>
    <w:div w:id="492334402">
      <w:bodyDiv w:val="1"/>
      <w:marLeft w:val="0"/>
      <w:marRight w:val="0"/>
      <w:marTop w:val="0"/>
      <w:marBottom w:val="0"/>
      <w:divBdr>
        <w:top w:val="none" w:sz="0" w:space="0" w:color="auto"/>
        <w:left w:val="none" w:sz="0" w:space="0" w:color="auto"/>
        <w:bottom w:val="none" w:sz="0" w:space="0" w:color="auto"/>
        <w:right w:val="none" w:sz="0" w:space="0" w:color="auto"/>
      </w:divBdr>
    </w:div>
    <w:div w:id="496187782">
      <w:bodyDiv w:val="1"/>
      <w:marLeft w:val="0"/>
      <w:marRight w:val="0"/>
      <w:marTop w:val="0"/>
      <w:marBottom w:val="0"/>
      <w:divBdr>
        <w:top w:val="none" w:sz="0" w:space="0" w:color="auto"/>
        <w:left w:val="none" w:sz="0" w:space="0" w:color="auto"/>
        <w:bottom w:val="none" w:sz="0" w:space="0" w:color="auto"/>
        <w:right w:val="none" w:sz="0" w:space="0" w:color="auto"/>
      </w:divBdr>
    </w:div>
    <w:div w:id="497042507">
      <w:bodyDiv w:val="1"/>
      <w:marLeft w:val="0"/>
      <w:marRight w:val="0"/>
      <w:marTop w:val="0"/>
      <w:marBottom w:val="0"/>
      <w:divBdr>
        <w:top w:val="none" w:sz="0" w:space="0" w:color="auto"/>
        <w:left w:val="none" w:sz="0" w:space="0" w:color="auto"/>
        <w:bottom w:val="none" w:sz="0" w:space="0" w:color="auto"/>
        <w:right w:val="none" w:sz="0" w:space="0" w:color="auto"/>
      </w:divBdr>
    </w:div>
    <w:div w:id="499003804">
      <w:bodyDiv w:val="1"/>
      <w:marLeft w:val="0"/>
      <w:marRight w:val="0"/>
      <w:marTop w:val="0"/>
      <w:marBottom w:val="0"/>
      <w:divBdr>
        <w:top w:val="none" w:sz="0" w:space="0" w:color="auto"/>
        <w:left w:val="none" w:sz="0" w:space="0" w:color="auto"/>
        <w:bottom w:val="none" w:sz="0" w:space="0" w:color="auto"/>
        <w:right w:val="none" w:sz="0" w:space="0" w:color="auto"/>
      </w:divBdr>
    </w:div>
    <w:div w:id="501818777">
      <w:bodyDiv w:val="1"/>
      <w:marLeft w:val="0"/>
      <w:marRight w:val="0"/>
      <w:marTop w:val="0"/>
      <w:marBottom w:val="0"/>
      <w:divBdr>
        <w:top w:val="none" w:sz="0" w:space="0" w:color="auto"/>
        <w:left w:val="none" w:sz="0" w:space="0" w:color="auto"/>
        <w:bottom w:val="none" w:sz="0" w:space="0" w:color="auto"/>
        <w:right w:val="none" w:sz="0" w:space="0" w:color="auto"/>
      </w:divBdr>
    </w:div>
    <w:div w:id="503126390">
      <w:bodyDiv w:val="1"/>
      <w:marLeft w:val="0"/>
      <w:marRight w:val="0"/>
      <w:marTop w:val="0"/>
      <w:marBottom w:val="0"/>
      <w:divBdr>
        <w:top w:val="none" w:sz="0" w:space="0" w:color="auto"/>
        <w:left w:val="none" w:sz="0" w:space="0" w:color="auto"/>
        <w:bottom w:val="none" w:sz="0" w:space="0" w:color="auto"/>
        <w:right w:val="none" w:sz="0" w:space="0" w:color="auto"/>
      </w:divBdr>
    </w:div>
    <w:div w:id="507906128">
      <w:bodyDiv w:val="1"/>
      <w:marLeft w:val="0"/>
      <w:marRight w:val="0"/>
      <w:marTop w:val="0"/>
      <w:marBottom w:val="0"/>
      <w:divBdr>
        <w:top w:val="none" w:sz="0" w:space="0" w:color="auto"/>
        <w:left w:val="none" w:sz="0" w:space="0" w:color="auto"/>
        <w:bottom w:val="none" w:sz="0" w:space="0" w:color="auto"/>
        <w:right w:val="none" w:sz="0" w:space="0" w:color="auto"/>
      </w:divBdr>
    </w:div>
    <w:div w:id="509368762">
      <w:bodyDiv w:val="1"/>
      <w:marLeft w:val="0"/>
      <w:marRight w:val="0"/>
      <w:marTop w:val="0"/>
      <w:marBottom w:val="0"/>
      <w:divBdr>
        <w:top w:val="none" w:sz="0" w:space="0" w:color="auto"/>
        <w:left w:val="none" w:sz="0" w:space="0" w:color="auto"/>
        <w:bottom w:val="none" w:sz="0" w:space="0" w:color="auto"/>
        <w:right w:val="none" w:sz="0" w:space="0" w:color="auto"/>
      </w:divBdr>
    </w:div>
    <w:div w:id="509834758">
      <w:bodyDiv w:val="1"/>
      <w:marLeft w:val="0"/>
      <w:marRight w:val="0"/>
      <w:marTop w:val="0"/>
      <w:marBottom w:val="0"/>
      <w:divBdr>
        <w:top w:val="none" w:sz="0" w:space="0" w:color="auto"/>
        <w:left w:val="none" w:sz="0" w:space="0" w:color="auto"/>
        <w:bottom w:val="none" w:sz="0" w:space="0" w:color="auto"/>
        <w:right w:val="none" w:sz="0" w:space="0" w:color="auto"/>
      </w:divBdr>
      <w:divsChild>
        <w:div w:id="522091853">
          <w:marLeft w:val="475"/>
          <w:marRight w:val="0"/>
          <w:marTop w:val="82"/>
          <w:marBottom w:val="120"/>
          <w:divBdr>
            <w:top w:val="none" w:sz="0" w:space="0" w:color="auto"/>
            <w:left w:val="none" w:sz="0" w:space="0" w:color="auto"/>
            <w:bottom w:val="none" w:sz="0" w:space="0" w:color="auto"/>
            <w:right w:val="none" w:sz="0" w:space="0" w:color="auto"/>
          </w:divBdr>
        </w:div>
      </w:divsChild>
    </w:div>
    <w:div w:id="514686282">
      <w:bodyDiv w:val="1"/>
      <w:marLeft w:val="0"/>
      <w:marRight w:val="0"/>
      <w:marTop w:val="0"/>
      <w:marBottom w:val="0"/>
      <w:divBdr>
        <w:top w:val="none" w:sz="0" w:space="0" w:color="auto"/>
        <w:left w:val="none" w:sz="0" w:space="0" w:color="auto"/>
        <w:bottom w:val="none" w:sz="0" w:space="0" w:color="auto"/>
        <w:right w:val="none" w:sz="0" w:space="0" w:color="auto"/>
      </w:divBdr>
    </w:div>
    <w:div w:id="515583273">
      <w:bodyDiv w:val="1"/>
      <w:marLeft w:val="0"/>
      <w:marRight w:val="0"/>
      <w:marTop w:val="0"/>
      <w:marBottom w:val="0"/>
      <w:divBdr>
        <w:top w:val="none" w:sz="0" w:space="0" w:color="auto"/>
        <w:left w:val="none" w:sz="0" w:space="0" w:color="auto"/>
        <w:bottom w:val="none" w:sz="0" w:space="0" w:color="auto"/>
        <w:right w:val="none" w:sz="0" w:space="0" w:color="auto"/>
      </w:divBdr>
    </w:div>
    <w:div w:id="515920687">
      <w:bodyDiv w:val="1"/>
      <w:marLeft w:val="0"/>
      <w:marRight w:val="0"/>
      <w:marTop w:val="0"/>
      <w:marBottom w:val="0"/>
      <w:divBdr>
        <w:top w:val="none" w:sz="0" w:space="0" w:color="auto"/>
        <w:left w:val="none" w:sz="0" w:space="0" w:color="auto"/>
        <w:bottom w:val="none" w:sz="0" w:space="0" w:color="auto"/>
        <w:right w:val="none" w:sz="0" w:space="0" w:color="auto"/>
      </w:divBdr>
    </w:div>
    <w:div w:id="516502165">
      <w:bodyDiv w:val="1"/>
      <w:marLeft w:val="0"/>
      <w:marRight w:val="0"/>
      <w:marTop w:val="0"/>
      <w:marBottom w:val="0"/>
      <w:divBdr>
        <w:top w:val="none" w:sz="0" w:space="0" w:color="auto"/>
        <w:left w:val="none" w:sz="0" w:space="0" w:color="auto"/>
        <w:bottom w:val="none" w:sz="0" w:space="0" w:color="auto"/>
        <w:right w:val="none" w:sz="0" w:space="0" w:color="auto"/>
      </w:divBdr>
    </w:div>
    <w:div w:id="517040115">
      <w:bodyDiv w:val="1"/>
      <w:marLeft w:val="0"/>
      <w:marRight w:val="0"/>
      <w:marTop w:val="0"/>
      <w:marBottom w:val="0"/>
      <w:divBdr>
        <w:top w:val="none" w:sz="0" w:space="0" w:color="auto"/>
        <w:left w:val="none" w:sz="0" w:space="0" w:color="auto"/>
        <w:bottom w:val="none" w:sz="0" w:space="0" w:color="auto"/>
        <w:right w:val="none" w:sz="0" w:space="0" w:color="auto"/>
      </w:divBdr>
    </w:div>
    <w:div w:id="520556117">
      <w:bodyDiv w:val="1"/>
      <w:marLeft w:val="0"/>
      <w:marRight w:val="0"/>
      <w:marTop w:val="0"/>
      <w:marBottom w:val="0"/>
      <w:divBdr>
        <w:top w:val="none" w:sz="0" w:space="0" w:color="auto"/>
        <w:left w:val="none" w:sz="0" w:space="0" w:color="auto"/>
        <w:bottom w:val="none" w:sz="0" w:space="0" w:color="auto"/>
        <w:right w:val="none" w:sz="0" w:space="0" w:color="auto"/>
      </w:divBdr>
    </w:div>
    <w:div w:id="521208434">
      <w:bodyDiv w:val="1"/>
      <w:marLeft w:val="0"/>
      <w:marRight w:val="0"/>
      <w:marTop w:val="0"/>
      <w:marBottom w:val="0"/>
      <w:divBdr>
        <w:top w:val="none" w:sz="0" w:space="0" w:color="auto"/>
        <w:left w:val="none" w:sz="0" w:space="0" w:color="auto"/>
        <w:bottom w:val="none" w:sz="0" w:space="0" w:color="auto"/>
        <w:right w:val="none" w:sz="0" w:space="0" w:color="auto"/>
      </w:divBdr>
    </w:div>
    <w:div w:id="522091965">
      <w:bodyDiv w:val="1"/>
      <w:marLeft w:val="0"/>
      <w:marRight w:val="0"/>
      <w:marTop w:val="0"/>
      <w:marBottom w:val="0"/>
      <w:divBdr>
        <w:top w:val="none" w:sz="0" w:space="0" w:color="auto"/>
        <w:left w:val="none" w:sz="0" w:space="0" w:color="auto"/>
        <w:bottom w:val="none" w:sz="0" w:space="0" w:color="auto"/>
        <w:right w:val="none" w:sz="0" w:space="0" w:color="auto"/>
      </w:divBdr>
    </w:div>
    <w:div w:id="524489453">
      <w:bodyDiv w:val="1"/>
      <w:marLeft w:val="0"/>
      <w:marRight w:val="0"/>
      <w:marTop w:val="0"/>
      <w:marBottom w:val="0"/>
      <w:divBdr>
        <w:top w:val="none" w:sz="0" w:space="0" w:color="auto"/>
        <w:left w:val="none" w:sz="0" w:space="0" w:color="auto"/>
        <w:bottom w:val="none" w:sz="0" w:space="0" w:color="auto"/>
        <w:right w:val="none" w:sz="0" w:space="0" w:color="auto"/>
      </w:divBdr>
    </w:div>
    <w:div w:id="526333631">
      <w:bodyDiv w:val="1"/>
      <w:marLeft w:val="0"/>
      <w:marRight w:val="0"/>
      <w:marTop w:val="0"/>
      <w:marBottom w:val="0"/>
      <w:divBdr>
        <w:top w:val="none" w:sz="0" w:space="0" w:color="auto"/>
        <w:left w:val="none" w:sz="0" w:space="0" w:color="auto"/>
        <w:bottom w:val="none" w:sz="0" w:space="0" w:color="auto"/>
        <w:right w:val="none" w:sz="0" w:space="0" w:color="auto"/>
      </w:divBdr>
    </w:div>
    <w:div w:id="527646002">
      <w:bodyDiv w:val="1"/>
      <w:marLeft w:val="0"/>
      <w:marRight w:val="0"/>
      <w:marTop w:val="0"/>
      <w:marBottom w:val="0"/>
      <w:divBdr>
        <w:top w:val="none" w:sz="0" w:space="0" w:color="auto"/>
        <w:left w:val="none" w:sz="0" w:space="0" w:color="auto"/>
        <w:bottom w:val="none" w:sz="0" w:space="0" w:color="auto"/>
        <w:right w:val="none" w:sz="0" w:space="0" w:color="auto"/>
      </w:divBdr>
    </w:div>
    <w:div w:id="537862616">
      <w:bodyDiv w:val="1"/>
      <w:marLeft w:val="0"/>
      <w:marRight w:val="0"/>
      <w:marTop w:val="0"/>
      <w:marBottom w:val="0"/>
      <w:divBdr>
        <w:top w:val="none" w:sz="0" w:space="0" w:color="auto"/>
        <w:left w:val="none" w:sz="0" w:space="0" w:color="auto"/>
        <w:bottom w:val="none" w:sz="0" w:space="0" w:color="auto"/>
        <w:right w:val="none" w:sz="0" w:space="0" w:color="auto"/>
      </w:divBdr>
    </w:div>
    <w:div w:id="539628738">
      <w:bodyDiv w:val="1"/>
      <w:marLeft w:val="0"/>
      <w:marRight w:val="0"/>
      <w:marTop w:val="0"/>
      <w:marBottom w:val="0"/>
      <w:divBdr>
        <w:top w:val="none" w:sz="0" w:space="0" w:color="auto"/>
        <w:left w:val="none" w:sz="0" w:space="0" w:color="auto"/>
        <w:bottom w:val="none" w:sz="0" w:space="0" w:color="auto"/>
        <w:right w:val="none" w:sz="0" w:space="0" w:color="auto"/>
      </w:divBdr>
    </w:div>
    <w:div w:id="540290213">
      <w:bodyDiv w:val="1"/>
      <w:marLeft w:val="0"/>
      <w:marRight w:val="0"/>
      <w:marTop w:val="0"/>
      <w:marBottom w:val="0"/>
      <w:divBdr>
        <w:top w:val="none" w:sz="0" w:space="0" w:color="auto"/>
        <w:left w:val="none" w:sz="0" w:space="0" w:color="auto"/>
        <w:bottom w:val="none" w:sz="0" w:space="0" w:color="auto"/>
        <w:right w:val="none" w:sz="0" w:space="0" w:color="auto"/>
      </w:divBdr>
    </w:div>
    <w:div w:id="542013202">
      <w:bodyDiv w:val="1"/>
      <w:marLeft w:val="0"/>
      <w:marRight w:val="0"/>
      <w:marTop w:val="0"/>
      <w:marBottom w:val="0"/>
      <w:divBdr>
        <w:top w:val="none" w:sz="0" w:space="0" w:color="auto"/>
        <w:left w:val="none" w:sz="0" w:space="0" w:color="auto"/>
        <w:bottom w:val="none" w:sz="0" w:space="0" w:color="auto"/>
        <w:right w:val="none" w:sz="0" w:space="0" w:color="auto"/>
      </w:divBdr>
    </w:div>
    <w:div w:id="551623216">
      <w:bodyDiv w:val="1"/>
      <w:marLeft w:val="0"/>
      <w:marRight w:val="0"/>
      <w:marTop w:val="0"/>
      <w:marBottom w:val="0"/>
      <w:divBdr>
        <w:top w:val="none" w:sz="0" w:space="0" w:color="auto"/>
        <w:left w:val="none" w:sz="0" w:space="0" w:color="auto"/>
        <w:bottom w:val="none" w:sz="0" w:space="0" w:color="auto"/>
        <w:right w:val="none" w:sz="0" w:space="0" w:color="auto"/>
      </w:divBdr>
    </w:div>
    <w:div w:id="552229164">
      <w:bodyDiv w:val="1"/>
      <w:marLeft w:val="0"/>
      <w:marRight w:val="0"/>
      <w:marTop w:val="0"/>
      <w:marBottom w:val="0"/>
      <w:divBdr>
        <w:top w:val="none" w:sz="0" w:space="0" w:color="auto"/>
        <w:left w:val="none" w:sz="0" w:space="0" w:color="auto"/>
        <w:bottom w:val="none" w:sz="0" w:space="0" w:color="auto"/>
        <w:right w:val="none" w:sz="0" w:space="0" w:color="auto"/>
      </w:divBdr>
    </w:div>
    <w:div w:id="563105964">
      <w:bodyDiv w:val="1"/>
      <w:marLeft w:val="0"/>
      <w:marRight w:val="0"/>
      <w:marTop w:val="0"/>
      <w:marBottom w:val="0"/>
      <w:divBdr>
        <w:top w:val="none" w:sz="0" w:space="0" w:color="auto"/>
        <w:left w:val="none" w:sz="0" w:space="0" w:color="auto"/>
        <w:bottom w:val="none" w:sz="0" w:space="0" w:color="auto"/>
        <w:right w:val="none" w:sz="0" w:space="0" w:color="auto"/>
      </w:divBdr>
    </w:div>
    <w:div w:id="563368335">
      <w:bodyDiv w:val="1"/>
      <w:marLeft w:val="0"/>
      <w:marRight w:val="0"/>
      <w:marTop w:val="0"/>
      <w:marBottom w:val="0"/>
      <w:divBdr>
        <w:top w:val="none" w:sz="0" w:space="0" w:color="auto"/>
        <w:left w:val="none" w:sz="0" w:space="0" w:color="auto"/>
        <w:bottom w:val="none" w:sz="0" w:space="0" w:color="auto"/>
        <w:right w:val="none" w:sz="0" w:space="0" w:color="auto"/>
      </w:divBdr>
    </w:div>
    <w:div w:id="566644714">
      <w:bodyDiv w:val="1"/>
      <w:marLeft w:val="0"/>
      <w:marRight w:val="0"/>
      <w:marTop w:val="0"/>
      <w:marBottom w:val="0"/>
      <w:divBdr>
        <w:top w:val="none" w:sz="0" w:space="0" w:color="auto"/>
        <w:left w:val="none" w:sz="0" w:space="0" w:color="auto"/>
        <w:bottom w:val="none" w:sz="0" w:space="0" w:color="auto"/>
        <w:right w:val="none" w:sz="0" w:space="0" w:color="auto"/>
      </w:divBdr>
    </w:div>
    <w:div w:id="567300976">
      <w:bodyDiv w:val="1"/>
      <w:marLeft w:val="0"/>
      <w:marRight w:val="0"/>
      <w:marTop w:val="0"/>
      <w:marBottom w:val="0"/>
      <w:divBdr>
        <w:top w:val="none" w:sz="0" w:space="0" w:color="auto"/>
        <w:left w:val="none" w:sz="0" w:space="0" w:color="auto"/>
        <w:bottom w:val="none" w:sz="0" w:space="0" w:color="auto"/>
        <w:right w:val="none" w:sz="0" w:space="0" w:color="auto"/>
      </w:divBdr>
    </w:div>
    <w:div w:id="579100832">
      <w:bodyDiv w:val="1"/>
      <w:marLeft w:val="0"/>
      <w:marRight w:val="0"/>
      <w:marTop w:val="0"/>
      <w:marBottom w:val="0"/>
      <w:divBdr>
        <w:top w:val="none" w:sz="0" w:space="0" w:color="auto"/>
        <w:left w:val="none" w:sz="0" w:space="0" w:color="auto"/>
        <w:bottom w:val="none" w:sz="0" w:space="0" w:color="auto"/>
        <w:right w:val="none" w:sz="0" w:space="0" w:color="auto"/>
      </w:divBdr>
    </w:div>
    <w:div w:id="580137041">
      <w:bodyDiv w:val="1"/>
      <w:marLeft w:val="0"/>
      <w:marRight w:val="0"/>
      <w:marTop w:val="0"/>
      <w:marBottom w:val="0"/>
      <w:divBdr>
        <w:top w:val="none" w:sz="0" w:space="0" w:color="auto"/>
        <w:left w:val="none" w:sz="0" w:space="0" w:color="auto"/>
        <w:bottom w:val="none" w:sz="0" w:space="0" w:color="auto"/>
        <w:right w:val="none" w:sz="0" w:space="0" w:color="auto"/>
      </w:divBdr>
    </w:div>
    <w:div w:id="583221611">
      <w:bodyDiv w:val="1"/>
      <w:marLeft w:val="0"/>
      <w:marRight w:val="0"/>
      <w:marTop w:val="0"/>
      <w:marBottom w:val="0"/>
      <w:divBdr>
        <w:top w:val="none" w:sz="0" w:space="0" w:color="auto"/>
        <w:left w:val="none" w:sz="0" w:space="0" w:color="auto"/>
        <w:bottom w:val="none" w:sz="0" w:space="0" w:color="auto"/>
        <w:right w:val="none" w:sz="0" w:space="0" w:color="auto"/>
      </w:divBdr>
    </w:div>
    <w:div w:id="584648086">
      <w:bodyDiv w:val="1"/>
      <w:marLeft w:val="0"/>
      <w:marRight w:val="0"/>
      <w:marTop w:val="0"/>
      <w:marBottom w:val="0"/>
      <w:divBdr>
        <w:top w:val="none" w:sz="0" w:space="0" w:color="auto"/>
        <w:left w:val="none" w:sz="0" w:space="0" w:color="auto"/>
        <w:bottom w:val="none" w:sz="0" w:space="0" w:color="auto"/>
        <w:right w:val="none" w:sz="0" w:space="0" w:color="auto"/>
      </w:divBdr>
    </w:div>
    <w:div w:id="588662104">
      <w:bodyDiv w:val="1"/>
      <w:marLeft w:val="0"/>
      <w:marRight w:val="0"/>
      <w:marTop w:val="0"/>
      <w:marBottom w:val="0"/>
      <w:divBdr>
        <w:top w:val="none" w:sz="0" w:space="0" w:color="auto"/>
        <w:left w:val="none" w:sz="0" w:space="0" w:color="auto"/>
        <w:bottom w:val="none" w:sz="0" w:space="0" w:color="auto"/>
        <w:right w:val="none" w:sz="0" w:space="0" w:color="auto"/>
      </w:divBdr>
    </w:div>
    <w:div w:id="589434146">
      <w:bodyDiv w:val="1"/>
      <w:marLeft w:val="0"/>
      <w:marRight w:val="0"/>
      <w:marTop w:val="0"/>
      <w:marBottom w:val="0"/>
      <w:divBdr>
        <w:top w:val="none" w:sz="0" w:space="0" w:color="auto"/>
        <w:left w:val="none" w:sz="0" w:space="0" w:color="auto"/>
        <w:bottom w:val="none" w:sz="0" w:space="0" w:color="auto"/>
        <w:right w:val="none" w:sz="0" w:space="0" w:color="auto"/>
      </w:divBdr>
    </w:div>
    <w:div w:id="594288563">
      <w:bodyDiv w:val="1"/>
      <w:marLeft w:val="0"/>
      <w:marRight w:val="0"/>
      <w:marTop w:val="0"/>
      <w:marBottom w:val="0"/>
      <w:divBdr>
        <w:top w:val="none" w:sz="0" w:space="0" w:color="auto"/>
        <w:left w:val="none" w:sz="0" w:space="0" w:color="auto"/>
        <w:bottom w:val="none" w:sz="0" w:space="0" w:color="auto"/>
        <w:right w:val="none" w:sz="0" w:space="0" w:color="auto"/>
      </w:divBdr>
    </w:div>
    <w:div w:id="598486826">
      <w:bodyDiv w:val="1"/>
      <w:marLeft w:val="0"/>
      <w:marRight w:val="0"/>
      <w:marTop w:val="0"/>
      <w:marBottom w:val="0"/>
      <w:divBdr>
        <w:top w:val="none" w:sz="0" w:space="0" w:color="auto"/>
        <w:left w:val="none" w:sz="0" w:space="0" w:color="auto"/>
        <w:bottom w:val="none" w:sz="0" w:space="0" w:color="auto"/>
        <w:right w:val="none" w:sz="0" w:space="0" w:color="auto"/>
      </w:divBdr>
    </w:div>
    <w:div w:id="602613728">
      <w:bodyDiv w:val="1"/>
      <w:marLeft w:val="0"/>
      <w:marRight w:val="0"/>
      <w:marTop w:val="0"/>
      <w:marBottom w:val="0"/>
      <w:divBdr>
        <w:top w:val="none" w:sz="0" w:space="0" w:color="auto"/>
        <w:left w:val="none" w:sz="0" w:space="0" w:color="auto"/>
        <w:bottom w:val="none" w:sz="0" w:space="0" w:color="auto"/>
        <w:right w:val="none" w:sz="0" w:space="0" w:color="auto"/>
      </w:divBdr>
    </w:div>
    <w:div w:id="607661012">
      <w:bodyDiv w:val="1"/>
      <w:marLeft w:val="0"/>
      <w:marRight w:val="0"/>
      <w:marTop w:val="0"/>
      <w:marBottom w:val="0"/>
      <w:divBdr>
        <w:top w:val="none" w:sz="0" w:space="0" w:color="auto"/>
        <w:left w:val="none" w:sz="0" w:space="0" w:color="auto"/>
        <w:bottom w:val="none" w:sz="0" w:space="0" w:color="auto"/>
        <w:right w:val="none" w:sz="0" w:space="0" w:color="auto"/>
      </w:divBdr>
    </w:div>
    <w:div w:id="608468078">
      <w:bodyDiv w:val="1"/>
      <w:marLeft w:val="0"/>
      <w:marRight w:val="0"/>
      <w:marTop w:val="0"/>
      <w:marBottom w:val="0"/>
      <w:divBdr>
        <w:top w:val="none" w:sz="0" w:space="0" w:color="auto"/>
        <w:left w:val="none" w:sz="0" w:space="0" w:color="auto"/>
        <w:bottom w:val="none" w:sz="0" w:space="0" w:color="auto"/>
        <w:right w:val="none" w:sz="0" w:space="0" w:color="auto"/>
      </w:divBdr>
    </w:div>
    <w:div w:id="611134979">
      <w:bodyDiv w:val="1"/>
      <w:marLeft w:val="0"/>
      <w:marRight w:val="0"/>
      <w:marTop w:val="0"/>
      <w:marBottom w:val="0"/>
      <w:divBdr>
        <w:top w:val="none" w:sz="0" w:space="0" w:color="auto"/>
        <w:left w:val="none" w:sz="0" w:space="0" w:color="auto"/>
        <w:bottom w:val="none" w:sz="0" w:space="0" w:color="auto"/>
        <w:right w:val="none" w:sz="0" w:space="0" w:color="auto"/>
      </w:divBdr>
    </w:div>
    <w:div w:id="611322001">
      <w:bodyDiv w:val="1"/>
      <w:marLeft w:val="0"/>
      <w:marRight w:val="0"/>
      <w:marTop w:val="0"/>
      <w:marBottom w:val="0"/>
      <w:divBdr>
        <w:top w:val="none" w:sz="0" w:space="0" w:color="auto"/>
        <w:left w:val="none" w:sz="0" w:space="0" w:color="auto"/>
        <w:bottom w:val="none" w:sz="0" w:space="0" w:color="auto"/>
        <w:right w:val="none" w:sz="0" w:space="0" w:color="auto"/>
      </w:divBdr>
    </w:div>
    <w:div w:id="611596558">
      <w:bodyDiv w:val="1"/>
      <w:marLeft w:val="0"/>
      <w:marRight w:val="0"/>
      <w:marTop w:val="0"/>
      <w:marBottom w:val="0"/>
      <w:divBdr>
        <w:top w:val="none" w:sz="0" w:space="0" w:color="auto"/>
        <w:left w:val="none" w:sz="0" w:space="0" w:color="auto"/>
        <w:bottom w:val="none" w:sz="0" w:space="0" w:color="auto"/>
        <w:right w:val="none" w:sz="0" w:space="0" w:color="auto"/>
      </w:divBdr>
    </w:div>
    <w:div w:id="612593704">
      <w:bodyDiv w:val="1"/>
      <w:marLeft w:val="0"/>
      <w:marRight w:val="0"/>
      <w:marTop w:val="0"/>
      <w:marBottom w:val="0"/>
      <w:divBdr>
        <w:top w:val="none" w:sz="0" w:space="0" w:color="auto"/>
        <w:left w:val="none" w:sz="0" w:space="0" w:color="auto"/>
        <w:bottom w:val="none" w:sz="0" w:space="0" w:color="auto"/>
        <w:right w:val="none" w:sz="0" w:space="0" w:color="auto"/>
      </w:divBdr>
    </w:div>
    <w:div w:id="617296007">
      <w:bodyDiv w:val="1"/>
      <w:marLeft w:val="0"/>
      <w:marRight w:val="0"/>
      <w:marTop w:val="0"/>
      <w:marBottom w:val="0"/>
      <w:divBdr>
        <w:top w:val="none" w:sz="0" w:space="0" w:color="auto"/>
        <w:left w:val="none" w:sz="0" w:space="0" w:color="auto"/>
        <w:bottom w:val="none" w:sz="0" w:space="0" w:color="auto"/>
        <w:right w:val="none" w:sz="0" w:space="0" w:color="auto"/>
      </w:divBdr>
    </w:div>
    <w:div w:id="617757997">
      <w:bodyDiv w:val="1"/>
      <w:marLeft w:val="0"/>
      <w:marRight w:val="0"/>
      <w:marTop w:val="0"/>
      <w:marBottom w:val="0"/>
      <w:divBdr>
        <w:top w:val="none" w:sz="0" w:space="0" w:color="auto"/>
        <w:left w:val="none" w:sz="0" w:space="0" w:color="auto"/>
        <w:bottom w:val="none" w:sz="0" w:space="0" w:color="auto"/>
        <w:right w:val="none" w:sz="0" w:space="0" w:color="auto"/>
      </w:divBdr>
    </w:div>
    <w:div w:id="624510621">
      <w:bodyDiv w:val="1"/>
      <w:marLeft w:val="0"/>
      <w:marRight w:val="0"/>
      <w:marTop w:val="0"/>
      <w:marBottom w:val="0"/>
      <w:divBdr>
        <w:top w:val="none" w:sz="0" w:space="0" w:color="auto"/>
        <w:left w:val="none" w:sz="0" w:space="0" w:color="auto"/>
        <w:bottom w:val="none" w:sz="0" w:space="0" w:color="auto"/>
        <w:right w:val="none" w:sz="0" w:space="0" w:color="auto"/>
      </w:divBdr>
    </w:div>
    <w:div w:id="630672838">
      <w:bodyDiv w:val="1"/>
      <w:marLeft w:val="0"/>
      <w:marRight w:val="0"/>
      <w:marTop w:val="0"/>
      <w:marBottom w:val="0"/>
      <w:divBdr>
        <w:top w:val="none" w:sz="0" w:space="0" w:color="auto"/>
        <w:left w:val="none" w:sz="0" w:space="0" w:color="auto"/>
        <w:bottom w:val="none" w:sz="0" w:space="0" w:color="auto"/>
        <w:right w:val="none" w:sz="0" w:space="0" w:color="auto"/>
      </w:divBdr>
    </w:div>
    <w:div w:id="634987830">
      <w:bodyDiv w:val="1"/>
      <w:marLeft w:val="0"/>
      <w:marRight w:val="0"/>
      <w:marTop w:val="0"/>
      <w:marBottom w:val="0"/>
      <w:divBdr>
        <w:top w:val="none" w:sz="0" w:space="0" w:color="auto"/>
        <w:left w:val="none" w:sz="0" w:space="0" w:color="auto"/>
        <w:bottom w:val="none" w:sz="0" w:space="0" w:color="auto"/>
        <w:right w:val="none" w:sz="0" w:space="0" w:color="auto"/>
      </w:divBdr>
    </w:div>
    <w:div w:id="636767703">
      <w:bodyDiv w:val="1"/>
      <w:marLeft w:val="0"/>
      <w:marRight w:val="0"/>
      <w:marTop w:val="0"/>
      <w:marBottom w:val="0"/>
      <w:divBdr>
        <w:top w:val="none" w:sz="0" w:space="0" w:color="auto"/>
        <w:left w:val="none" w:sz="0" w:space="0" w:color="auto"/>
        <w:bottom w:val="none" w:sz="0" w:space="0" w:color="auto"/>
        <w:right w:val="none" w:sz="0" w:space="0" w:color="auto"/>
      </w:divBdr>
    </w:div>
    <w:div w:id="638220796">
      <w:bodyDiv w:val="1"/>
      <w:marLeft w:val="0"/>
      <w:marRight w:val="0"/>
      <w:marTop w:val="0"/>
      <w:marBottom w:val="0"/>
      <w:divBdr>
        <w:top w:val="none" w:sz="0" w:space="0" w:color="auto"/>
        <w:left w:val="none" w:sz="0" w:space="0" w:color="auto"/>
        <w:bottom w:val="none" w:sz="0" w:space="0" w:color="auto"/>
        <w:right w:val="none" w:sz="0" w:space="0" w:color="auto"/>
      </w:divBdr>
    </w:div>
    <w:div w:id="639071132">
      <w:bodyDiv w:val="1"/>
      <w:marLeft w:val="0"/>
      <w:marRight w:val="0"/>
      <w:marTop w:val="0"/>
      <w:marBottom w:val="0"/>
      <w:divBdr>
        <w:top w:val="none" w:sz="0" w:space="0" w:color="auto"/>
        <w:left w:val="none" w:sz="0" w:space="0" w:color="auto"/>
        <w:bottom w:val="none" w:sz="0" w:space="0" w:color="auto"/>
        <w:right w:val="none" w:sz="0" w:space="0" w:color="auto"/>
      </w:divBdr>
    </w:div>
    <w:div w:id="642388550">
      <w:bodyDiv w:val="1"/>
      <w:marLeft w:val="0"/>
      <w:marRight w:val="0"/>
      <w:marTop w:val="0"/>
      <w:marBottom w:val="0"/>
      <w:divBdr>
        <w:top w:val="none" w:sz="0" w:space="0" w:color="auto"/>
        <w:left w:val="none" w:sz="0" w:space="0" w:color="auto"/>
        <w:bottom w:val="none" w:sz="0" w:space="0" w:color="auto"/>
        <w:right w:val="none" w:sz="0" w:space="0" w:color="auto"/>
      </w:divBdr>
    </w:div>
    <w:div w:id="644553689">
      <w:bodyDiv w:val="1"/>
      <w:marLeft w:val="0"/>
      <w:marRight w:val="0"/>
      <w:marTop w:val="0"/>
      <w:marBottom w:val="0"/>
      <w:divBdr>
        <w:top w:val="none" w:sz="0" w:space="0" w:color="auto"/>
        <w:left w:val="none" w:sz="0" w:space="0" w:color="auto"/>
        <w:bottom w:val="none" w:sz="0" w:space="0" w:color="auto"/>
        <w:right w:val="none" w:sz="0" w:space="0" w:color="auto"/>
      </w:divBdr>
    </w:div>
    <w:div w:id="648559261">
      <w:bodyDiv w:val="1"/>
      <w:marLeft w:val="0"/>
      <w:marRight w:val="0"/>
      <w:marTop w:val="0"/>
      <w:marBottom w:val="0"/>
      <w:divBdr>
        <w:top w:val="none" w:sz="0" w:space="0" w:color="auto"/>
        <w:left w:val="none" w:sz="0" w:space="0" w:color="auto"/>
        <w:bottom w:val="none" w:sz="0" w:space="0" w:color="auto"/>
        <w:right w:val="none" w:sz="0" w:space="0" w:color="auto"/>
      </w:divBdr>
    </w:div>
    <w:div w:id="649332508">
      <w:bodyDiv w:val="1"/>
      <w:marLeft w:val="0"/>
      <w:marRight w:val="0"/>
      <w:marTop w:val="0"/>
      <w:marBottom w:val="0"/>
      <w:divBdr>
        <w:top w:val="none" w:sz="0" w:space="0" w:color="auto"/>
        <w:left w:val="none" w:sz="0" w:space="0" w:color="auto"/>
        <w:bottom w:val="none" w:sz="0" w:space="0" w:color="auto"/>
        <w:right w:val="none" w:sz="0" w:space="0" w:color="auto"/>
      </w:divBdr>
    </w:div>
    <w:div w:id="650212451">
      <w:bodyDiv w:val="1"/>
      <w:marLeft w:val="0"/>
      <w:marRight w:val="0"/>
      <w:marTop w:val="0"/>
      <w:marBottom w:val="0"/>
      <w:divBdr>
        <w:top w:val="none" w:sz="0" w:space="0" w:color="auto"/>
        <w:left w:val="none" w:sz="0" w:space="0" w:color="auto"/>
        <w:bottom w:val="none" w:sz="0" w:space="0" w:color="auto"/>
        <w:right w:val="none" w:sz="0" w:space="0" w:color="auto"/>
      </w:divBdr>
    </w:div>
    <w:div w:id="656881376">
      <w:bodyDiv w:val="1"/>
      <w:marLeft w:val="0"/>
      <w:marRight w:val="0"/>
      <w:marTop w:val="0"/>
      <w:marBottom w:val="0"/>
      <w:divBdr>
        <w:top w:val="none" w:sz="0" w:space="0" w:color="auto"/>
        <w:left w:val="none" w:sz="0" w:space="0" w:color="auto"/>
        <w:bottom w:val="none" w:sz="0" w:space="0" w:color="auto"/>
        <w:right w:val="none" w:sz="0" w:space="0" w:color="auto"/>
      </w:divBdr>
    </w:div>
    <w:div w:id="665937735">
      <w:bodyDiv w:val="1"/>
      <w:marLeft w:val="0"/>
      <w:marRight w:val="0"/>
      <w:marTop w:val="0"/>
      <w:marBottom w:val="0"/>
      <w:divBdr>
        <w:top w:val="none" w:sz="0" w:space="0" w:color="auto"/>
        <w:left w:val="none" w:sz="0" w:space="0" w:color="auto"/>
        <w:bottom w:val="none" w:sz="0" w:space="0" w:color="auto"/>
        <w:right w:val="none" w:sz="0" w:space="0" w:color="auto"/>
      </w:divBdr>
    </w:div>
    <w:div w:id="666370093">
      <w:bodyDiv w:val="1"/>
      <w:marLeft w:val="0"/>
      <w:marRight w:val="0"/>
      <w:marTop w:val="0"/>
      <w:marBottom w:val="0"/>
      <w:divBdr>
        <w:top w:val="none" w:sz="0" w:space="0" w:color="auto"/>
        <w:left w:val="none" w:sz="0" w:space="0" w:color="auto"/>
        <w:bottom w:val="none" w:sz="0" w:space="0" w:color="auto"/>
        <w:right w:val="none" w:sz="0" w:space="0" w:color="auto"/>
      </w:divBdr>
    </w:div>
    <w:div w:id="666591584">
      <w:bodyDiv w:val="1"/>
      <w:marLeft w:val="0"/>
      <w:marRight w:val="0"/>
      <w:marTop w:val="0"/>
      <w:marBottom w:val="0"/>
      <w:divBdr>
        <w:top w:val="none" w:sz="0" w:space="0" w:color="auto"/>
        <w:left w:val="none" w:sz="0" w:space="0" w:color="auto"/>
        <w:bottom w:val="none" w:sz="0" w:space="0" w:color="auto"/>
        <w:right w:val="none" w:sz="0" w:space="0" w:color="auto"/>
      </w:divBdr>
    </w:div>
    <w:div w:id="668022809">
      <w:bodyDiv w:val="1"/>
      <w:marLeft w:val="0"/>
      <w:marRight w:val="0"/>
      <w:marTop w:val="0"/>
      <w:marBottom w:val="0"/>
      <w:divBdr>
        <w:top w:val="none" w:sz="0" w:space="0" w:color="auto"/>
        <w:left w:val="none" w:sz="0" w:space="0" w:color="auto"/>
        <w:bottom w:val="none" w:sz="0" w:space="0" w:color="auto"/>
        <w:right w:val="none" w:sz="0" w:space="0" w:color="auto"/>
      </w:divBdr>
    </w:div>
    <w:div w:id="668212516">
      <w:bodyDiv w:val="1"/>
      <w:marLeft w:val="0"/>
      <w:marRight w:val="0"/>
      <w:marTop w:val="0"/>
      <w:marBottom w:val="0"/>
      <w:divBdr>
        <w:top w:val="none" w:sz="0" w:space="0" w:color="auto"/>
        <w:left w:val="none" w:sz="0" w:space="0" w:color="auto"/>
        <w:bottom w:val="none" w:sz="0" w:space="0" w:color="auto"/>
        <w:right w:val="none" w:sz="0" w:space="0" w:color="auto"/>
      </w:divBdr>
    </w:div>
    <w:div w:id="671026490">
      <w:bodyDiv w:val="1"/>
      <w:marLeft w:val="0"/>
      <w:marRight w:val="0"/>
      <w:marTop w:val="0"/>
      <w:marBottom w:val="0"/>
      <w:divBdr>
        <w:top w:val="none" w:sz="0" w:space="0" w:color="auto"/>
        <w:left w:val="none" w:sz="0" w:space="0" w:color="auto"/>
        <w:bottom w:val="none" w:sz="0" w:space="0" w:color="auto"/>
        <w:right w:val="none" w:sz="0" w:space="0" w:color="auto"/>
      </w:divBdr>
    </w:div>
    <w:div w:id="673651833">
      <w:bodyDiv w:val="1"/>
      <w:marLeft w:val="0"/>
      <w:marRight w:val="0"/>
      <w:marTop w:val="0"/>
      <w:marBottom w:val="0"/>
      <w:divBdr>
        <w:top w:val="none" w:sz="0" w:space="0" w:color="auto"/>
        <w:left w:val="none" w:sz="0" w:space="0" w:color="auto"/>
        <w:bottom w:val="none" w:sz="0" w:space="0" w:color="auto"/>
        <w:right w:val="none" w:sz="0" w:space="0" w:color="auto"/>
      </w:divBdr>
    </w:div>
    <w:div w:id="674457779">
      <w:bodyDiv w:val="1"/>
      <w:marLeft w:val="0"/>
      <w:marRight w:val="0"/>
      <w:marTop w:val="0"/>
      <w:marBottom w:val="0"/>
      <w:divBdr>
        <w:top w:val="none" w:sz="0" w:space="0" w:color="auto"/>
        <w:left w:val="none" w:sz="0" w:space="0" w:color="auto"/>
        <w:bottom w:val="none" w:sz="0" w:space="0" w:color="auto"/>
        <w:right w:val="none" w:sz="0" w:space="0" w:color="auto"/>
      </w:divBdr>
    </w:div>
    <w:div w:id="674460880">
      <w:bodyDiv w:val="1"/>
      <w:marLeft w:val="0"/>
      <w:marRight w:val="0"/>
      <w:marTop w:val="0"/>
      <w:marBottom w:val="0"/>
      <w:divBdr>
        <w:top w:val="none" w:sz="0" w:space="0" w:color="auto"/>
        <w:left w:val="none" w:sz="0" w:space="0" w:color="auto"/>
        <w:bottom w:val="none" w:sz="0" w:space="0" w:color="auto"/>
        <w:right w:val="none" w:sz="0" w:space="0" w:color="auto"/>
      </w:divBdr>
    </w:div>
    <w:div w:id="679429768">
      <w:bodyDiv w:val="1"/>
      <w:marLeft w:val="0"/>
      <w:marRight w:val="0"/>
      <w:marTop w:val="0"/>
      <w:marBottom w:val="0"/>
      <w:divBdr>
        <w:top w:val="none" w:sz="0" w:space="0" w:color="auto"/>
        <w:left w:val="none" w:sz="0" w:space="0" w:color="auto"/>
        <w:bottom w:val="none" w:sz="0" w:space="0" w:color="auto"/>
        <w:right w:val="none" w:sz="0" w:space="0" w:color="auto"/>
      </w:divBdr>
    </w:div>
    <w:div w:id="682514035">
      <w:bodyDiv w:val="1"/>
      <w:marLeft w:val="0"/>
      <w:marRight w:val="0"/>
      <w:marTop w:val="0"/>
      <w:marBottom w:val="0"/>
      <w:divBdr>
        <w:top w:val="none" w:sz="0" w:space="0" w:color="auto"/>
        <w:left w:val="none" w:sz="0" w:space="0" w:color="auto"/>
        <w:bottom w:val="none" w:sz="0" w:space="0" w:color="auto"/>
        <w:right w:val="none" w:sz="0" w:space="0" w:color="auto"/>
      </w:divBdr>
    </w:div>
    <w:div w:id="685249171">
      <w:bodyDiv w:val="1"/>
      <w:marLeft w:val="0"/>
      <w:marRight w:val="0"/>
      <w:marTop w:val="0"/>
      <w:marBottom w:val="0"/>
      <w:divBdr>
        <w:top w:val="none" w:sz="0" w:space="0" w:color="auto"/>
        <w:left w:val="none" w:sz="0" w:space="0" w:color="auto"/>
        <w:bottom w:val="none" w:sz="0" w:space="0" w:color="auto"/>
        <w:right w:val="none" w:sz="0" w:space="0" w:color="auto"/>
      </w:divBdr>
    </w:div>
    <w:div w:id="688533988">
      <w:bodyDiv w:val="1"/>
      <w:marLeft w:val="0"/>
      <w:marRight w:val="0"/>
      <w:marTop w:val="0"/>
      <w:marBottom w:val="0"/>
      <w:divBdr>
        <w:top w:val="none" w:sz="0" w:space="0" w:color="auto"/>
        <w:left w:val="none" w:sz="0" w:space="0" w:color="auto"/>
        <w:bottom w:val="none" w:sz="0" w:space="0" w:color="auto"/>
        <w:right w:val="none" w:sz="0" w:space="0" w:color="auto"/>
      </w:divBdr>
    </w:div>
    <w:div w:id="689263520">
      <w:bodyDiv w:val="1"/>
      <w:marLeft w:val="0"/>
      <w:marRight w:val="0"/>
      <w:marTop w:val="0"/>
      <w:marBottom w:val="0"/>
      <w:divBdr>
        <w:top w:val="none" w:sz="0" w:space="0" w:color="auto"/>
        <w:left w:val="none" w:sz="0" w:space="0" w:color="auto"/>
        <w:bottom w:val="none" w:sz="0" w:space="0" w:color="auto"/>
        <w:right w:val="none" w:sz="0" w:space="0" w:color="auto"/>
      </w:divBdr>
    </w:div>
    <w:div w:id="690188580">
      <w:bodyDiv w:val="1"/>
      <w:marLeft w:val="0"/>
      <w:marRight w:val="0"/>
      <w:marTop w:val="0"/>
      <w:marBottom w:val="0"/>
      <w:divBdr>
        <w:top w:val="none" w:sz="0" w:space="0" w:color="auto"/>
        <w:left w:val="none" w:sz="0" w:space="0" w:color="auto"/>
        <w:bottom w:val="none" w:sz="0" w:space="0" w:color="auto"/>
        <w:right w:val="none" w:sz="0" w:space="0" w:color="auto"/>
      </w:divBdr>
    </w:div>
    <w:div w:id="693263786">
      <w:bodyDiv w:val="1"/>
      <w:marLeft w:val="0"/>
      <w:marRight w:val="0"/>
      <w:marTop w:val="0"/>
      <w:marBottom w:val="0"/>
      <w:divBdr>
        <w:top w:val="none" w:sz="0" w:space="0" w:color="auto"/>
        <w:left w:val="none" w:sz="0" w:space="0" w:color="auto"/>
        <w:bottom w:val="none" w:sz="0" w:space="0" w:color="auto"/>
        <w:right w:val="none" w:sz="0" w:space="0" w:color="auto"/>
      </w:divBdr>
    </w:div>
    <w:div w:id="695348907">
      <w:bodyDiv w:val="1"/>
      <w:marLeft w:val="0"/>
      <w:marRight w:val="0"/>
      <w:marTop w:val="0"/>
      <w:marBottom w:val="0"/>
      <w:divBdr>
        <w:top w:val="none" w:sz="0" w:space="0" w:color="auto"/>
        <w:left w:val="none" w:sz="0" w:space="0" w:color="auto"/>
        <w:bottom w:val="none" w:sz="0" w:space="0" w:color="auto"/>
        <w:right w:val="none" w:sz="0" w:space="0" w:color="auto"/>
      </w:divBdr>
    </w:div>
    <w:div w:id="707071120">
      <w:bodyDiv w:val="1"/>
      <w:marLeft w:val="0"/>
      <w:marRight w:val="0"/>
      <w:marTop w:val="0"/>
      <w:marBottom w:val="0"/>
      <w:divBdr>
        <w:top w:val="none" w:sz="0" w:space="0" w:color="auto"/>
        <w:left w:val="none" w:sz="0" w:space="0" w:color="auto"/>
        <w:bottom w:val="none" w:sz="0" w:space="0" w:color="auto"/>
        <w:right w:val="none" w:sz="0" w:space="0" w:color="auto"/>
      </w:divBdr>
    </w:div>
    <w:div w:id="707342881">
      <w:bodyDiv w:val="1"/>
      <w:marLeft w:val="0"/>
      <w:marRight w:val="0"/>
      <w:marTop w:val="0"/>
      <w:marBottom w:val="0"/>
      <w:divBdr>
        <w:top w:val="none" w:sz="0" w:space="0" w:color="auto"/>
        <w:left w:val="none" w:sz="0" w:space="0" w:color="auto"/>
        <w:bottom w:val="none" w:sz="0" w:space="0" w:color="auto"/>
        <w:right w:val="none" w:sz="0" w:space="0" w:color="auto"/>
      </w:divBdr>
    </w:div>
    <w:div w:id="713694031">
      <w:bodyDiv w:val="1"/>
      <w:marLeft w:val="0"/>
      <w:marRight w:val="0"/>
      <w:marTop w:val="0"/>
      <w:marBottom w:val="0"/>
      <w:divBdr>
        <w:top w:val="none" w:sz="0" w:space="0" w:color="auto"/>
        <w:left w:val="none" w:sz="0" w:space="0" w:color="auto"/>
        <w:bottom w:val="none" w:sz="0" w:space="0" w:color="auto"/>
        <w:right w:val="none" w:sz="0" w:space="0" w:color="auto"/>
      </w:divBdr>
    </w:div>
    <w:div w:id="715081587">
      <w:bodyDiv w:val="1"/>
      <w:marLeft w:val="0"/>
      <w:marRight w:val="0"/>
      <w:marTop w:val="0"/>
      <w:marBottom w:val="0"/>
      <w:divBdr>
        <w:top w:val="none" w:sz="0" w:space="0" w:color="auto"/>
        <w:left w:val="none" w:sz="0" w:space="0" w:color="auto"/>
        <w:bottom w:val="none" w:sz="0" w:space="0" w:color="auto"/>
        <w:right w:val="none" w:sz="0" w:space="0" w:color="auto"/>
      </w:divBdr>
    </w:div>
    <w:div w:id="718017494">
      <w:bodyDiv w:val="1"/>
      <w:marLeft w:val="0"/>
      <w:marRight w:val="0"/>
      <w:marTop w:val="0"/>
      <w:marBottom w:val="0"/>
      <w:divBdr>
        <w:top w:val="none" w:sz="0" w:space="0" w:color="auto"/>
        <w:left w:val="none" w:sz="0" w:space="0" w:color="auto"/>
        <w:bottom w:val="none" w:sz="0" w:space="0" w:color="auto"/>
        <w:right w:val="none" w:sz="0" w:space="0" w:color="auto"/>
      </w:divBdr>
    </w:div>
    <w:div w:id="720714837">
      <w:bodyDiv w:val="1"/>
      <w:marLeft w:val="0"/>
      <w:marRight w:val="0"/>
      <w:marTop w:val="0"/>
      <w:marBottom w:val="0"/>
      <w:divBdr>
        <w:top w:val="none" w:sz="0" w:space="0" w:color="auto"/>
        <w:left w:val="none" w:sz="0" w:space="0" w:color="auto"/>
        <w:bottom w:val="none" w:sz="0" w:space="0" w:color="auto"/>
        <w:right w:val="none" w:sz="0" w:space="0" w:color="auto"/>
      </w:divBdr>
    </w:div>
    <w:div w:id="721488466">
      <w:bodyDiv w:val="1"/>
      <w:marLeft w:val="0"/>
      <w:marRight w:val="0"/>
      <w:marTop w:val="0"/>
      <w:marBottom w:val="0"/>
      <w:divBdr>
        <w:top w:val="none" w:sz="0" w:space="0" w:color="auto"/>
        <w:left w:val="none" w:sz="0" w:space="0" w:color="auto"/>
        <w:bottom w:val="none" w:sz="0" w:space="0" w:color="auto"/>
        <w:right w:val="none" w:sz="0" w:space="0" w:color="auto"/>
      </w:divBdr>
    </w:div>
    <w:div w:id="726536404">
      <w:bodyDiv w:val="1"/>
      <w:marLeft w:val="0"/>
      <w:marRight w:val="0"/>
      <w:marTop w:val="0"/>
      <w:marBottom w:val="0"/>
      <w:divBdr>
        <w:top w:val="none" w:sz="0" w:space="0" w:color="auto"/>
        <w:left w:val="none" w:sz="0" w:space="0" w:color="auto"/>
        <w:bottom w:val="none" w:sz="0" w:space="0" w:color="auto"/>
        <w:right w:val="none" w:sz="0" w:space="0" w:color="auto"/>
      </w:divBdr>
    </w:div>
    <w:div w:id="726611998">
      <w:bodyDiv w:val="1"/>
      <w:marLeft w:val="0"/>
      <w:marRight w:val="0"/>
      <w:marTop w:val="0"/>
      <w:marBottom w:val="0"/>
      <w:divBdr>
        <w:top w:val="none" w:sz="0" w:space="0" w:color="auto"/>
        <w:left w:val="none" w:sz="0" w:space="0" w:color="auto"/>
        <w:bottom w:val="none" w:sz="0" w:space="0" w:color="auto"/>
        <w:right w:val="none" w:sz="0" w:space="0" w:color="auto"/>
      </w:divBdr>
    </w:div>
    <w:div w:id="734861587">
      <w:bodyDiv w:val="1"/>
      <w:marLeft w:val="0"/>
      <w:marRight w:val="0"/>
      <w:marTop w:val="0"/>
      <w:marBottom w:val="0"/>
      <w:divBdr>
        <w:top w:val="none" w:sz="0" w:space="0" w:color="auto"/>
        <w:left w:val="none" w:sz="0" w:space="0" w:color="auto"/>
        <w:bottom w:val="none" w:sz="0" w:space="0" w:color="auto"/>
        <w:right w:val="none" w:sz="0" w:space="0" w:color="auto"/>
      </w:divBdr>
    </w:div>
    <w:div w:id="736248078">
      <w:bodyDiv w:val="1"/>
      <w:marLeft w:val="0"/>
      <w:marRight w:val="0"/>
      <w:marTop w:val="0"/>
      <w:marBottom w:val="0"/>
      <w:divBdr>
        <w:top w:val="none" w:sz="0" w:space="0" w:color="auto"/>
        <w:left w:val="none" w:sz="0" w:space="0" w:color="auto"/>
        <w:bottom w:val="none" w:sz="0" w:space="0" w:color="auto"/>
        <w:right w:val="none" w:sz="0" w:space="0" w:color="auto"/>
      </w:divBdr>
    </w:div>
    <w:div w:id="738089738">
      <w:bodyDiv w:val="1"/>
      <w:marLeft w:val="0"/>
      <w:marRight w:val="0"/>
      <w:marTop w:val="0"/>
      <w:marBottom w:val="0"/>
      <w:divBdr>
        <w:top w:val="none" w:sz="0" w:space="0" w:color="auto"/>
        <w:left w:val="none" w:sz="0" w:space="0" w:color="auto"/>
        <w:bottom w:val="none" w:sz="0" w:space="0" w:color="auto"/>
        <w:right w:val="none" w:sz="0" w:space="0" w:color="auto"/>
      </w:divBdr>
    </w:div>
    <w:div w:id="738208783">
      <w:bodyDiv w:val="1"/>
      <w:marLeft w:val="0"/>
      <w:marRight w:val="0"/>
      <w:marTop w:val="0"/>
      <w:marBottom w:val="0"/>
      <w:divBdr>
        <w:top w:val="none" w:sz="0" w:space="0" w:color="auto"/>
        <w:left w:val="none" w:sz="0" w:space="0" w:color="auto"/>
        <w:bottom w:val="none" w:sz="0" w:space="0" w:color="auto"/>
        <w:right w:val="none" w:sz="0" w:space="0" w:color="auto"/>
      </w:divBdr>
    </w:div>
    <w:div w:id="742069599">
      <w:bodyDiv w:val="1"/>
      <w:marLeft w:val="0"/>
      <w:marRight w:val="0"/>
      <w:marTop w:val="0"/>
      <w:marBottom w:val="0"/>
      <w:divBdr>
        <w:top w:val="none" w:sz="0" w:space="0" w:color="auto"/>
        <w:left w:val="none" w:sz="0" w:space="0" w:color="auto"/>
        <w:bottom w:val="none" w:sz="0" w:space="0" w:color="auto"/>
        <w:right w:val="none" w:sz="0" w:space="0" w:color="auto"/>
      </w:divBdr>
    </w:div>
    <w:div w:id="749155317">
      <w:bodyDiv w:val="1"/>
      <w:marLeft w:val="0"/>
      <w:marRight w:val="0"/>
      <w:marTop w:val="0"/>
      <w:marBottom w:val="0"/>
      <w:divBdr>
        <w:top w:val="none" w:sz="0" w:space="0" w:color="auto"/>
        <w:left w:val="none" w:sz="0" w:space="0" w:color="auto"/>
        <w:bottom w:val="none" w:sz="0" w:space="0" w:color="auto"/>
        <w:right w:val="none" w:sz="0" w:space="0" w:color="auto"/>
      </w:divBdr>
    </w:div>
    <w:div w:id="749233840">
      <w:bodyDiv w:val="1"/>
      <w:marLeft w:val="0"/>
      <w:marRight w:val="0"/>
      <w:marTop w:val="0"/>
      <w:marBottom w:val="0"/>
      <w:divBdr>
        <w:top w:val="none" w:sz="0" w:space="0" w:color="auto"/>
        <w:left w:val="none" w:sz="0" w:space="0" w:color="auto"/>
        <w:bottom w:val="none" w:sz="0" w:space="0" w:color="auto"/>
        <w:right w:val="none" w:sz="0" w:space="0" w:color="auto"/>
      </w:divBdr>
    </w:div>
    <w:div w:id="749808797">
      <w:bodyDiv w:val="1"/>
      <w:marLeft w:val="0"/>
      <w:marRight w:val="0"/>
      <w:marTop w:val="0"/>
      <w:marBottom w:val="0"/>
      <w:divBdr>
        <w:top w:val="none" w:sz="0" w:space="0" w:color="auto"/>
        <w:left w:val="none" w:sz="0" w:space="0" w:color="auto"/>
        <w:bottom w:val="none" w:sz="0" w:space="0" w:color="auto"/>
        <w:right w:val="none" w:sz="0" w:space="0" w:color="auto"/>
      </w:divBdr>
    </w:div>
    <w:div w:id="751468449">
      <w:bodyDiv w:val="1"/>
      <w:marLeft w:val="0"/>
      <w:marRight w:val="0"/>
      <w:marTop w:val="0"/>
      <w:marBottom w:val="0"/>
      <w:divBdr>
        <w:top w:val="none" w:sz="0" w:space="0" w:color="auto"/>
        <w:left w:val="none" w:sz="0" w:space="0" w:color="auto"/>
        <w:bottom w:val="none" w:sz="0" w:space="0" w:color="auto"/>
        <w:right w:val="none" w:sz="0" w:space="0" w:color="auto"/>
      </w:divBdr>
    </w:div>
    <w:div w:id="756362708">
      <w:bodyDiv w:val="1"/>
      <w:marLeft w:val="0"/>
      <w:marRight w:val="0"/>
      <w:marTop w:val="0"/>
      <w:marBottom w:val="0"/>
      <w:divBdr>
        <w:top w:val="none" w:sz="0" w:space="0" w:color="auto"/>
        <w:left w:val="none" w:sz="0" w:space="0" w:color="auto"/>
        <w:bottom w:val="none" w:sz="0" w:space="0" w:color="auto"/>
        <w:right w:val="none" w:sz="0" w:space="0" w:color="auto"/>
      </w:divBdr>
    </w:div>
    <w:div w:id="756679563">
      <w:bodyDiv w:val="1"/>
      <w:marLeft w:val="0"/>
      <w:marRight w:val="0"/>
      <w:marTop w:val="0"/>
      <w:marBottom w:val="0"/>
      <w:divBdr>
        <w:top w:val="none" w:sz="0" w:space="0" w:color="auto"/>
        <w:left w:val="none" w:sz="0" w:space="0" w:color="auto"/>
        <w:bottom w:val="none" w:sz="0" w:space="0" w:color="auto"/>
        <w:right w:val="none" w:sz="0" w:space="0" w:color="auto"/>
      </w:divBdr>
    </w:div>
    <w:div w:id="757601334">
      <w:bodyDiv w:val="1"/>
      <w:marLeft w:val="0"/>
      <w:marRight w:val="0"/>
      <w:marTop w:val="0"/>
      <w:marBottom w:val="0"/>
      <w:divBdr>
        <w:top w:val="none" w:sz="0" w:space="0" w:color="auto"/>
        <w:left w:val="none" w:sz="0" w:space="0" w:color="auto"/>
        <w:bottom w:val="none" w:sz="0" w:space="0" w:color="auto"/>
        <w:right w:val="none" w:sz="0" w:space="0" w:color="auto"/>
      </w:divBdr>
    </w:div>
    <w:div w:id="758261266">
      <w:bodyDiv w:val="1"/>
      <w:marLeft w:val="0"/>
      <w:marRight w:val="0"/>
      <w:marTop w:val="0"/>
      <w:marBottom w:val="0"/>
      <w:divBdr>
        <w:top w:val="none" w:sz="0" w:space="0" w:color="auto"/>
        <w:left w:val="none" w:sz="0" w:space="0" w:color="auto"/>
        <w:bottom w:val="none" w:sz="0" w:space="0" w:color="auto"/>
        <w:right w:val="none" w:sz="0" w:space="0" w:color="auto"/>
      </w:divBdr>
    </w:div>
    <w:div w:id="758985014">
      <w:bodyDiv w:val="1"/>
      <w:marLeft w:val="0"/>
      <w:marRight w:val="0"/>
      <w:marTop w:val="0"/>
      <w:marBottom w:val="0"/>
      <w:divBdr>
        <w:top w:val="none" w:sz="0" w:space="0" w:color="auto"/>
        <w:left w:val="none" w:sz="0" w:space="0" w:color="auto"/>
        <w:bottom w:val="none" w:sz="0" w:space="0" w:color="auto"/>
        <w:right w:val="none" w:sz="0" w:space="0" w:color="auto"/>
      </w:divBdr>
    </w:div>
    <w:div w:id="759178807">
      <w:bodyDiv w:val="1"/>
      <w:marLeft w:val="0"/>
      <w:marRight w:val="0"/>
      <w:marTop w:val="0"/>
      <w:marBottom w:val="0"/>
      <w:divBdr>
        <w:top w:val="none" w:sz="0" w:space="0" w:color="auto"/>
        <w:left w:val="none" w:sz="0" w:space="0" w:color="auto"/>
        <w:bottom w:val="none" w:sz="0" w:space="0" w:color="auto"/>
        <w:right w:val="none" w:sz="0" w:space="0" w:color="auto"/>
      </w:divBdr>
    </w:div>
    <w:div w:id="760184123">
      <w:bodyDiv w:val="1"/>
      <w:marLeft w:val="0"/>
      <w:marRight w:val="0"/>
      <w:marTop w:val="0"/>
      <w:marBottom w:val="0"/>
      <w:divBdr>
        <w:top w:val="none" w:sz="0" w:space="0" w:color="auto"/>
        <w:left w:val="none" w:sz="0" w:space="0" w:color="auto"/>
        <w:bottom w:val="none" w:sz="0" w:space="0" w:color="auto"/>
        <w:right w:val="none" w:sz="0" w:space="0" w:color="auto"/>
      </w:divBdr>
    </w:div>
    <w:div w:id="763650842">
      <w:bodyDiv w:val="1"/>
      <w:marLeft w:val="0"/>
      <w:marRight w:val="0"/>
      <w:marTop w:val="0"/>
      <w:marBottom w:val="0"/>
      <w:divBdr>
        <w:top w:val="none" w:sz="0" w:space="0" w:color="auto"/>
        <w:left w:val="none" w:sz="0" w:space="0" w:color="auto"/>
        <w:bottom w:val="none" w:sz="0" w:space="0" w:color="auto"/>
        <w:right w:val="none" w:sz="0" w:space="0" w:color="auto"/>
      </w:divBdr>
    </w:div>
    <w:div w:id="764962649">
      <w:bodyDiv w:val="1"/>
      <w:marLeft w:val="0"/>
      <w:marRight w:val="0"/>
      <w:marTop w:val="0"/>
      <w:marBottom w:val="0"/>
      <w:divBdr>
        <w:top w:val="none" w:sz="0" w:space="0" w:color="auto"/>
        <w:left w:val="none" w:sz="0" w:space="0" w:color="auto"/>
        <w:bottom w:val="none" w:sz="0" w:space="0" w:color="auto"/>
        <w:right w:val="none" w:sz="0" w:space="0" w:color="auto"/>
      </w:divBdr>
    </w:div>
    <w:div w:id="769543008">
      <w:bodyDiv w:val="1"/>
      <w:marLeft w:val="0"/>
      <w:marRight w:val="0"/>
      <w:marTop w:val="0"/>
      <w:marBottom w:val="0"/>
      <w:divBdr>
        <w:top w:val="none" w:sz="0" w:space="0" w:color="auto"/>
        <w:left w:val="none" w:sz="0" w:space="0" w:color="auto"/>
        <w:bottom w:val="none" w:sz="0" w:space="0" w:color="auto"/>
        <w:right w:val="none" w:sz="0" w:space="0" w:color="auto"/>
      </w:divBdr>
    </w:div>
    <w:div w:id="780875385">
      <w:bodyDiv w:val="1"/>
      <w:marLeft w:val="0"/>
      <w:marRight w:val="0"/>
      <w:marTop w:val="0"/>
      <w:marBottom w:val="0"/>
      <w:divBdr>
        <w:top w:val="none" w:sz="0" w:space="0" w:color="auto"/>
        <w:left w:val="none" w:sz="0" w:space="0" w:color="auto"/>
        <w:bottom w:val="none" w:sz="0" w:space="0" w:color="auto"/>
        <w:right w:val="none" w:sz="0" w:space="0" w:color="auto"/>
      </w:divBdr>
    </w:div>
    <w:div w:id="783840503">
      <w:bodyDiv w:val="1"/>
      <w:marLeft w:val="0"/>
      <w:marRight w:val="0"/>
      <w:marTop w:val="0"/>
      <w:marBottom w:val="0"/>
      <w:divBdr>
        <w:top w:val="none" w:sz="0" w:space="0" w:color="auto"/>
        <w:left w:val="none" w:sz="0" w:space="0" w:color="auto"/>
        <w:bottom w:val="none" w:sz="0" w:space="0" w:color="auto"/>
        <w:right w:val="none" w:sz="0" w:space="0" w:color="auto"/>
      </w:divBdr>
    </w:div>
    <w:div w:id="786781645">
      <w:bodyDiv w:val="1"/>
      <w:marLeft w:val="0"/>
      <w:marRight w:val="0"/>
      <w:marTop w:val="0"/>
      <w:marBottom w:val="0"/>
      <w:divBdr>
        <w:top w:val="none" w:sz="0" w:space="0" w:color="auto"/>
        <w:left w:val="none" w:sz="0" w:space="0" w:color="auto"/>
        <w:bottom w:val="none" w:sz="0" w:space="0" w:color="auto"/>
        <w:right w:val="none" w:sz="0" w:space="0" w:color="auto"/>
      </w:divBdr>
    </w:div>
    <w:div w:id="788281344">
      <w:bodyDiv w:val="1"/>
      <w:marLeft w:val="0"/>
      <w:marRight w:val="0"/>
      <w:marTop w:val="0"/>
      <w:marBottom w:val="0"/>
      <w:divBdr>
        <w:top w:val="none" w:sz="0" w:space="0" w:color="auto"/>
        <w:left w:val="none" w:sz="0" w:space="0" w:color="auto"/>
        <w:bottom w:val="none" w:sz="0" w:space="0" w:color="auto"/>
        <w:right w:val="none" w:sz="0" w:space="0" w:color="auto"/>
      </w:divBdr>
    </w:div>
    <w:div w:id="788550240">
      <w:bodyDiv w:val="1"/>
      <w:marLeft w:val="0"/>
      <w:marRight w:val="0"/>
      <w:marTop w:val="0"/>
      <w:marBottom w:val="0"/>
      <w:divBdr>
        <w:top w:val="none" w:sz="0" w:space="0" w:color="auto"/>
        <w:left w:val="none" w:sz="0" w:space="0" w:color="auto"/>
        <w:bottom w:val="none" w:sz="0" w:space="0" w:color="auto"/>
        <w:right w:val="none" w:sz="0" w:space="0" w:color="auto"/>
      </w:divBdr>
    </w:div>
    <w:div w:id="789594941">
      <w:bodyDiv w:val="1"/>
      <w:marLeft w:val="0"/>
      <w:marRight w:val="0"/>
      <w:marTop w:val="0"/>
      <w:marBottom w:val="0"/>
      <w:divBdr>
        <w:top w:val="none" w:sz="0" w:space="0" w:color="auto"/>
        <w:left w:val="none" w:sz="0" w:space="0" w:color="auto"/>
        <w:bottom w:val="none" w:sz="0" w:space="0" w:color="auto"/>
        <w:right w:val="none" w:sz="0" w:space="0" w:color="auto"/>
      </w:divBdr>
    </w:div>
    <w:div w:id="792748770">
      <w:bodyDiv w:val="1"/>
      <w:marLeft w:val="0"/>
      <w:marRight w:val="0"/>
      <w:marTop w:val="0"/>
      <w:marBottom w:val="0"/>
      <w:divBdr>
        <w:top w:val="none" w:sz="0" w:space="0" w:color="auto"/>
        <w:left w:val="none" w:sz="0" w:space="0" w:color="auto"/>
        <w:bottom w:val="none" w:sz="0" w:space="0" w:color="auto"/>
        <w:right w:val="none" w:sz="0" w:space="0" w:color="auto"/>
      </w:divBdr>
    </w:div>
    <w:div w:id="797382146">
      <w:bodyDiv w:val="1"/>
      <w:marLeft w:val="0"/>
      <w:marRight w:val="0"/>
      <w:marTop w:val="0"/>
      <w:marBottom w:val="0"/>
      <w:divBdr>
        <w:top w:val="none" w:sz="0" w:space="0" w:color="auto"/>
        <w:left w:val="none" w:sz="0" w:space="0" w:color="auto"/>
        <w:bottom w:val="none" w:sz="0" w:space="0" w:color="auto"/>
        <w:right w:val="none" w:sz="0" w:space="0" w:color="auto"/>
      </w:divBdr>
    </w:div>
    <w:div w:id="799539698">
      <w:bodyDiv w:val="1"/>
      <w:marLeft w:val="0"/>
      <w:marRight w:val="0"/>
      <w:marTop w:val="0"/>
      <w:marBottom w:val="0"/>
      <w:divBdr>
        <w:top w:val="none" w:sz="0" w:space="0" w:color="auto"/>
        <w:left w:val="none" w:sz="0" w:space="0" w:color="auto"/>
        <w:bottom w:val="none" w:sz="0" w:space="0" w:color="auto"/>
        <w:right w:val="none" w:sz="0" w:space="0" w:color="auto"/>
      </w:divBdr>
    </w:div>
    <w:div w:id="800533297">
      <w:bodyDiv w:val="1"/>
      <w:marLeft w:val="0"/>
      <w:marRight w:val="0"/>
      <w:marTop w:val="0"/>
      <w:marBottom w:val="0"/>
      <w:divBdr>
        <w:top w:val="none" w:sz="0" w:space="0" w:color="auto"/>
        <w:left w:val="none" w:sz="0" w:space="0" w:color="auto"/>
        <w:bottom w:val="none" w:sz="0" w:space="0" w:color="auto"/>
        <w:right w:val="none" w:sz="0" w:space="0" w:color="auto"/>
      </w:divBdr>
    </w:div>
    <w:div w:id="801071164">
      <w:bodyDiv w:val="1"/>
      <w:marLeft w:val="0"/>
      <w:marRight w:val="0"/>
      <w:marTop w:val="0"/>
      <w:marBottom w:val="0"/>
      <w:divBdr>
        <w:top w:val="none" w:sz="0" w:space="0" w:color="auto"/>
        <w:left w:val="none" w:sz="0" w:space="0" w:color="auto"/>
        <w:bottom w:val="none" w:sz="0" w:space="0" w:color="auto"/>
        <w:right w:val="none" w:sz="0" w:space="0" w:color="auto"/>
      </w:divBdr>
    </w:div>
    <w:div w:id="811170771">
      <w:bodyDiv w:val="1"/>
      <w:marLeft w:val="0"/>
      <w:marRight w:val="0"/>
      <w:marTop w:val="0"/>
      <w:marBottom w:val="0"/>
      <w:divBdr>
        <w:top w:val="none" w:sz="0" w:space="0" w:color="auto"/>
        <w:left w:val="none" w:sz="0" w:space="0" w:color="auto"/>
        <w:bottom w:val="none" w:sz="0" w:space="0" w:color="auto"/>
        <w:right w:val="none" w:sz="0" w:space="0" w:color="auto"/>
      </w:divBdr>
    </w:div>
    <w:div w:id="818621181">
      <w:bodyDiv w:val="1"/>
      <w:marLeft w:val="0"/>
      <w:marRight w:val="0"/>
      <w:marTop w:val="0"/>
      <w:marBottom w:val="0"/>
      <w:divBdr>
        <w:top w:val="none" w:sz="0" w:space="0" w:color="auto"/>
        <w:left w:val="none" w:sz="0" w:space="0" w:color="auto"/>
        <w:bottom w:val="none" w:sz="0" w:space="0" w:color="auto"/>
        <w:right w:val="none" w:sz="0" w:space="0" w:color="auto"/>
      </w:divBdr>
    </w:div>
    <w:div w:id="819418293">
      <w:bodyDiv w:val="1"/>
      <w:marLeft w:val="0"/>
      <w:marRight w:val="0"/>
      <w:marTop w:val="0"/>
      <w:marBottom w:val="0"/>
      <w:divBdr>
        <w:top w:val="none" w:sz="0" w:space="0" w:color="auto"/>
        <w:left w:val="none" w:sz="0" w:space="0" w:color="auto"/>
        <w:bottom w:val="none" w:sz="0" w:space="0" w:color="auto"/>
        <w:right w:val="none" w:sz="0" w:space="0" w:color="auto"/>
      </w:divBdr>
    </w:div>
    <w:div w:id="825241496">
      <w:bodyDiv w:val="1"/>
      <w:marLeft w:val="0"/>
      <w:marRight w:val="0"/>
      <w:marTop w:val="0"/>
      <w:marBottom w:val="0"/>
      <w:divBdr>
        <w:top w:val="none" w:sz="0" w:space="0" w:color="auto"/>
        <w:left w:val="none" w:sz="0" w:space="0" w:color="auto"/>
        <w:bottom w:val="none" w:sz="0" w:space="0" w:color="auto"/>
        <w:right w:val="none" w:sz="0" w:space="0" w:color="auto"/>
      </w:divBdr>
    </w:div>
    <w:div w:id="825826394">
      <w:bodyDiv w:val="1"/>
      <w:marLeft w:val="0"/>
      <w:marRight w:val="0"/>
      <w:marTop w:val="0"/>
      <w:marBottom w:val="0"/>
      <w:divBdr>
        <w:top w:val="none" w:sz="0" w:space="0" w:color="auto"/>
        <w:left w:val="none" w:sz="0" w:space="0" w:color="auto"/>
        <w:bottom w:val="none" w:sz="0" w:space="0" w:color="auto"/>
        <w:right w:val="none" w:sz="0" w:space="0" w:color="auto"/>
      </w:divBdr>
    </w:div>
    <w:div w:id="825977216">
      <w:bodyDiv w:val="1"/>
      <w:marLeft w:val="0"/>
      <w:marRight w:val="0"/>
      <w:marTop w:val="0"/>
      <w:marBottom w:val="0"/>
      <w:divBdr>
        <w:top w:val="none" w:sz="0" w:space="0" w:color="auto"/>
        <w:left w:val="none" w:sz="0" w:space="0" w:color="auto"/>
        <w:bottom w:val="none" w:sz="0" w:space="0" w:color="auto"/>
        <w:right w:val="none" w:sz="0" w:space="0" w:color="auto"/>
      </w:divBdr>
    </w:div>
    <w:div w:id="827592149">
      <w:bodyDiv w:val="1"/>
      <w:marLeft w:val="0"/>
      <w:marRight w:val="0"/>
      <w:marTop w:val="0"/>
      <w:marBottom w:val="0"/>
      <w:divBdr>
        <w:top w:val="none" w:sz="0" w:space="0" w:color="auto"/>
        <w:left w:val="none" w:sz="0" w:space="0" w:color="auto"/>
        <w:bottom w:val="none" w:sz="0" w:space="0" w:color="auto"/>
        <w:right w:val="none" w:sz="0" w:space="0" w:color="auto"/>
      </w:divBdr>
    </w:div>
    <w:div w:id="831023723">
      <w:bodyDiv w:val="1"/>
      <w:marLeft w:val="0"/>
      <w:marRight w:val="0"/>
      <w:marTop w:val="0"/>
      <w:marBottom w:val="0"/>
      <w:divBdr>
        <w:top w:val="none" w:sz="0" w:space="0" w:color="auto"/>
        <w:left w:val="none" w:sz="0" w:space="0" w:color="auto"/>
        <w:bottom w:val="none" w:sz="0" w:space="0" w:color="auto"/>
        <w:right w:val="none" w:sz="0" w:space="0" w:color="auto"/>
      </w:divBdr>
    </w:div>
    <w:div w:id="835194580">
      <w:bodyDiv w:val="1"/>
      <w:marLeft w:val="0"/>
      <w:marRight w:val="0"/>
      <w:marTop w:val="0"/>
      <w:marBottom w:val="0"/>
      <w:divBdr>
        <w:top w:val="none" w:sz="0" w:space="0" w:color="auto"/>
        <w:left w:val="none" w:sz="0" w:space="0" w:color="auto"/>
        <w:bottom w:val="none" w:sz="0" w:space="0" w:color="auto"/>
        <w:right w:val="none" w:sz="0" w:space="0" w:color="auto"/>
      </w:divBdr>
    </w:div>
    <w:div w:id="837040548">
      <w:bodyDiv w:val="1"/>
      <w:marLeft w:val="0"/>
      <w:marRight w:val="0"/>
      <w:marTop w:val="0"/>
      <w:marBottom w:val="0"/>
      <w:divBdr>
        <w:top w:val="none" w:sz="0" w:space="0" w:color="auto"/>
        <w:left w:val="none" w:sz="0" w:space="0" w:color="auto"/>
        <w:bottom w:val="none" w:sz="0" w:space="0" w:color="auto"/>
        <w:right w:val="none" w:sz="0" w:space="0" w:color="auto"/>
      </w:divBdr>
    </w:div>
    <w:div w:id="842470487">
      <w:bodyDiv w:val="1"/>
      <w:marLeft w:val="0"/>
      <w:marRight w:val="0"/>
      <w:marTop w:val="0"/>
      <w:marBottom w:val="0"/>
      <w:divBdr>
        <w:top w:val="none" w:sz="0" w:space="0" w:color="auto"/>
        <w:left w:val="none" w:sz="0" w:space="0" w:color="auto"/>
        <w:bottom w:val="none" w:sz="0" w:space="0" w:color="auto"/>
        <w:right w:val="none" w:sz="0" w:space="0" w:color="auto"/>
      </w:divBdr>
    </w:div>
    <w:div w:id="846411340">
      <w:bodyDiv w:val="1"/>
      <w:marLeft w:val="0"/>
      <w:marRight w:val="0"/>
      <w:marTop w:val="0"/>
      <w:marBottom w:val="0"/>
      <w:divBdr>
        <w:top w:val="none" w:sz="0" w:space="0" w:color="auto"/>
        <w:left w:val="none" w:sz="0" w:space="0" w:color="auto"/>
        <w:bottom w:val="none" w:sz="0" w:space="0" w:color="auto"/>
        <w:right w:val="none" w:sz="0" w:space="0" w:color="auto"/>
      </w:divBdr>
    </w:div>
    <w:div w:id="852188739">
      <w:bodyDiv w:val="1"/>
      <w:marLeft w:val="0"/>
      <w:marRight w:val="0"/>
      <w:marTop w:val="0"/>
      <w:marBottom w:val="0"/>
      <w:divBdr>
        <w:top w:val="none" w:sz="0" w:space="0" w:color="auto"/>
        <w:left w:val="none" w:sz="0" w:space="0" w:color="auto"/>
        <w:bottom w:val="none" w:sz="0" w:space="0" w:color="auto"/>
        <w:right w:val="none" w:sz="0" w:space="0" w:color="auto"/>
      </w:divBdr>
    </w:div>
    <w:div w:id="853573111">
      <w:bodyDiv w:val="1"/>
      <w:marLeft w:val="0"/>
      <w:marRight w:val="0"/>
      <w:marTop w:val="0"/>
      <w:marBottom w:val="0"/>
      <w:divBdr>
        <w:top w:val="none" w:sz="0" w:space="0" w:color="auto"/>
        <w:left w:val="none" w:sz="0" w:space="0" w:color="auto"/>
        <w:bottom w:val="none" w:sz="0" w:space="0" w:color="auto"/>
        <w:right w:val="none" w:sz="0" w:space="0" w:color="auto"/>
      </w:divBdr>
    </w:div>
    <w:div w:id="854686530">
      <w:bodyDiv w:val="1"/>
      <w:marLeft w:val="0"/>
      <w:marRight w:val="0"/>
      <w:marTop w:val="0"/>
      <w:marBottom w:val="0"/>
      <w:divBdr>
        <w:top w:val="none" w:sz="0" w:space="0" w:color="auto"/>
        <w:left w:val="none" w:sz="0" w:space="0" w:color="auto"/>
        <w:bottom w:val="none" w:sz="0" w:space="0" w:color="auto"/>
        <w:right w:val="none" w:sz="0" w:space="0" w:color="auto"/>
      </w:divBdr>
    </w:div>
    <w:div w:id="858274814">
      <w:bodyDiv w:val="1"/>
      <w:marLeft w:val="0"/>
      <w:marRight w:val="0"/>
      <w:marTop w:val="0"/>
      <w:marBottom w:val="0"/>
      <w:divBdr>
        <w:top w:val="none" w:sz="0" w:space="0" w:color="auto"/>
        <w:left w:val="none" w:sz="0" w:space="0" w:color="auto"/>
        <w:bottom w:val="none" w:sz="0" w:space="0" w:color="auto"/>
        <w:right w:val="none" w:sz="0" w:space="0" w:color="auto"/>
      </w:divBdr>
    </w:div>
    <w:div w:id="860630196">
      <w:bodyDiv w:val="1"/>
      <w:marLeft w:val="0"/>
      <w:marRight w:val="0"/>
      <w:marTop w:val="0"/>
      <w:marBottom w:val="0"/>
      <w:divBdr>
        <w:top w:val="none" w:sz="0" w:space="0" w:color="auto"/>
        <w:left w:val="none" w:sz="0" w:space="0" w:color="auto"/>
        <w:bottom w:val="none" w:sz="0" w:space="0" w:color="auto"/>
        <w:right w:val="none" w:sz="0" w:space="0" w:color="auto"/>
      </w:divBdr>
    </w:div>
    <w:div w:id="863983723">
      <w:bodyDiv w:val="1"/>
      <w:marLeft w:val="0"/>
      <w:marRight w:val="0"/>
      <w:marTop w:val="0"/>
      <w:marBottom w:val="0"/>
      <w:divBdr>
        <w:top w:val="none" w:sz="0" w:space="0" w:color="auto"/>
        <w:left w:val="none" w:sz="0" w:space="0" w:color="auto"/>
        <w:bottom w:val="none" w:sz="0" w:space="0" w:color="auto"/>
        <w:right w:val="none" w:sz="0" w:space="0" w:color="auto"/>
      </w:divBdr>
    </w:div>
    <w:div w:id="873738572">
      <w:bodyDiv w:val="1"/>
      <w:marLeft w:val="0"/>
      <w:marRight w:val="0"/>
      <w:marTop w:val="0"/>
      <w:marBottom w:val="0"/>
      <w:divBdr>
        <w:top w:val="none" w:sz="0" w:space="0" w:color="auto"/>
        <w:left w:val="none" w:sz="0" w:space="0" w:color="auto"/>
        <w:bottom w:val="none" w:sz="0" w:space="0" w:color="auto"/>
        <w:right w:val="none" w:sz="0" w:space="0" w:color="auto"/>
      </w:divBdr>
    </w:div>
    <w:div w:id="875049189">
      <w:bodyDiv w:val="1"/>
      <w:marLeft w:val="0"/>
      <w:marRight w:val="0"/>
      <w:marTop w:val="0"/>
      <w:marBottom w:val="0"/>
      <w:divBdr>
        <w:top w:val="none" w:sz="0" w:space="0" w:color="auto"/>
        <w:left w:val="none" w:sz="0" w:space="0" w:color="auto"/>
        <w:bottom w:val="none" w:sz="0" w:space="0" w:color="auto"/>
        <w:right w:val="none" w:sz="0" w:space="0" w:color="auto"/>
      </w:divBdr>
    </w:div>
    <w:div w:id="876310818">
      <w:bodyDiv w:val="1"/>
      <w:marLeft w:val="0"/>
      <w:marRight w:val="0"/>
      <w:marTop w:val="0"/>
      <w:marBottom w:val="0"/>
      <w:divBdr>
        <w:top w:val="none" w:sz="0" w:space="0" w:color="auto"/>
        <w:left w:val="none" w:sz="0" w:space="0" w:color="auto"/>
        <w:bottom w:val="none" w:sz="0" w:space="0" w:color="auto"/>
        <w:right w:val="none" w:sz="0" w:space="0" w:color="auto"/>
      </w:divBdr>
    </w:div>
    <w:div w:id="877199926">
      <w:bodyDiv w:val="1"/>
      <w:marLeft w:val="0"/>
      <w:marRight w:val="0"/>
      <w:marTop w:val="0"/>
      <w:marBottom w:val="0"/>
      <w:divBdr>
        <w:top w:val="none" w:sz="0" w:space="0" w:color="auto"/>
        <w:left w:val="none" w:sz="0" w:space="0" w:color="auto"/>
        <w:bottom w:val="none" w:sz="0" w:space="0" w:color="auto"/>
        <w:right w:val="none" w:sz="0" w:space="0" w:color="auto"/>
      </w:divBdr>
    </w:div>
    <w:div w:id="881600930">
      <w:bodyDiv w:val="1"/>
      <w:marLeft w:val="0"/>
      <w:marRight w:val="0"/>
      <w:marTop w:val="0"/>
      <w:marBottom w:val="0"/>
      <w:divBdr>
        <w:top w:val="none" w:sz="0" w:space="0" w:color="auto"/>
        <w:left w:val="none" w:sz="0" w:space="0" w:color="auto"/>
        <w:bottom w:val="none" w:sz="0" w:space="0" w:color="auto"/>
        <w:right w:val="none" w:sz="0" w:space="0" w:color="auto"/>
      </w:divBdr>
    </w:div>
    <w:div w:id="886600038">
      <w:bodyDiv w:val="1"/>
      <w:marLeft w:val="0"/>
      <w:marRight w:val="0"/>
      <w:marTop w:val="0"/>
      <w:marBottom w:val="0"/>
      <w:divBdr>
        <w:top w:val="none" w:sz="0" w:space="0" w:color="auto"/>
        <w:left w:val="none" w:sz="0" w:space="0" w:color="auto"/>
        <w:bottom w:val="none" w:sz="0" w:space="0" w:color="auto"/>
        <w:right w:val="none" w:sz="0" w:space="0" w:color="auto"/>
      </w:divBdr>
    </w:div>
    <w:div w:id="888685210">
      <w:bodyDiv w:val="1"/>
      <w:marLeft w:val="0"/>
      <w:marRight w:val="0"/>
      <w:marTop w:val="0"/>
      <w:marBottom w:val="0"/>
      <w:divBdr>
        <w:top w:val="none" w:sz="0" w:space="0" w:color="auto"/>
        <w:left w:val="none" w:sz="0" w:space="0" w:color="auto"/>
        <w:bottom w:val="none" w:sz="0" w:space="0" w:color="auto"/>
        <w:right w:val="none" w:sz="0" w:space="0" w:color="auto"/>
      </w:divBdr>
    </w:div>
    <w:div w:id="890962356">
      <w:bodyDiv w:val="1"/>
      <w:marLeft w:val="0"/>
      <w:marRight w:val="0"/>
      <w:marTop w:val="0"/>
      <w:marBottom w:val="0"/>
      <w:divBdr>
        <w:top w:val="none" w:sz="0" w:space="0" w:color="auto"/>
        <w:left w:val="none" w:sz="0" w:space="0" w:color="auto"/>
        <w:bottom w:val="none" w:sz="0" w:space="0" w:color="auto"/>
        <w:right w:val="none" w:sz="0" w:space="0" w:color="auto"/>
      </w:divBdr>
    </w:div>
    <w:div w:id="890965918">
      <w:bodyDiv w:val="1"/>
      <w:marLeft w:val="0"/>
      <w:marRight w:val="0"/>
      <w:marTop w:val="0"/>
      <w:marBottom w:val="0"/>
      <w:divBdr>
        <w:top w:val="none" w:sz="0" w:space="0" w:color="auto"/>
        <w:left w:val="none" w:sz="0" w:space="0" w:color="auto"/>
        <w:bottom w:val="none" w:sz="0" w:space="0" w:color="auto"/>
        <w:right w:val="none" w:sz="0" w:space="0" w:color="auto"/>
      </w:divBdr>
    </w:div>
    <w:div w:id="894125874">
      <w:bodyDiv w:val="1"/>
      <w:marLeft w:val="0"/>
      <w:marRight w:val="0"/>
      <w:marTop w:val="0"/>
      <w:marBottom w:val="0"/>
      <w:divBdr>
        <w:top w:val="none" w:sz="0" w:space="0" w:color="auto"/>
        <w:left w:val="none" w:sz="0" w:space="0" w:color="auto"/>
        <w:bottom w:val="none" w:sz="0" w:space="0" w:color="auto"/>
        <w:right w:val="none" w:sz="0" w:space="0" w:color="auto"/>
      </w:divBdr>
    </w:div>
    <w:div w:id="897326706">
      <w:bodyDiv w:val="1"/>
      <w:marLeft w:val="0"/>
      <w:marRight w:val="0"/>
      <w:marTop w:val="0"/>
      <w:marBottom w:val="0"/>
      <w:divBdr>
        <w:top w:val="none" w:sz="0" w:space="0" w:color="auto"/>
        <w:left w:val="none" w:sz="0" w:space="0" w:color="auto"/>
        <w:bottom w:val="none" w:sz="0" w:space="0" w:color="auto"/>
        <w:right w:val="none" w:sz="0" w:space="0" w:color="auto"/>
      </w:divBdr>
    </w:div>
    <w:div w:id="897744840">
      <w:bodyDiv w:val="1"/>
      <w:marLeft w:val="0"/>
      <w:marRight w:val="0"/>
      <w:marTop w:val="0"/>
      <w:marBottom w:val="0"/>
      <w:divBdr>
        <w:top w:val="none" w:sz="0" w:space="0" w:color="auto"/>
        <w:left w:val="none" w:sz="0" w:space="0" w:color="auto"/>
        <w:bottom w:val="none" w:sz="0" w:space="0" w:color="auto"/>
        <w:right w:val="none" w:sz="0" w:space="0" w:color="auto"/>
      </w:divBdr>
    </w:div>
    <w:div w:id="905799447">
      <w:bodyDiv w:val="1"/>
      <w:marLeft w:val="0"/>
      <w:marRight w:val="0"/>
      <w:marTop w:val="0"/>
      <w:marBottom w:val="0"/>
      <w:divBdr>
        <w:top w:val="none" w:sz="0" w:space="0" w:color="auto"/>
        <w:left w:val="none" w:sz="0" w:space="0" w:color="auto"/>
        <w:bottom w:val="none" w:sz="0" w:space="0" w:color="auto"/>
        <w:right w:val="none" w:sz="0" w:space="0" w:color="auto"/>
      </w:divBdr>
    </w:div>
    <w:div w:id="913196961">
      <w:bodyDiv w:val="1"/>
      <w:marLeft w:val="0"/>
      <w:marRight w:val="0"/>
      <w:marTop w:val="0"/>
      <w:marBottom w:val="0"/>
      <w:divBdr>
        <w:top w:val="none" w:sz="0" w:space="0" w:color="auto"/>
        <w:left w:val="none" w:sz="0" w:space="0" w:color="auto"/>
        <w:bottom w:val="none" w:sz="0" w:space="0" w:color="auto"/>
        <w:right w:val="none" w:sz="0" w:space="0" w:color="auto"/>
      </w:divBdr>
    </w:div>
    <w:div w:id="914558204">
      <w:bodyDiv w:val="1"/>
      <w:marLeft w:val="0"/>
      <w:marRight w:val="0"/>
      <w:marTop w:val="0"/>
      <w:marBottom w:val="0"/>
      <w:divBdr>
        <w:top w:val="none" w:sz="0" w:space="0" w:color="auto"/>
        <w:left w:val="none" w:sz="0" w:space="0" w:color="auto"/>
        <w:bottom w:val="none" w:sz="0" w:space="0" w:color="auto"/>
        <w:right w:val="none" w:sz="0" w:space="0" w:color="auto"/>
      </w:divBdr>
    </w:div>
    <w:div w:id="920330039">
      <w:bodyDiv w:val="1"/>
      <w:marLeft w:val="0"/>
      <w:marRight w:val="0"/>
      <w:marTop w:val="0"/>
      <w:marBottom w:val="0"/>
      <w:divBdr>
        <w:top w:val="none" w:sz="0" w:space="0" w:color="auto"/>
        <w:left w:val="none" w:sz="0" w:space="0" w:color="auto"/>
        <w:bottom w:val="none" w:sz="0" w:space="0" w:color="auto"/>
        <w:right w:val="none" w:sz="0" w:space="0" w:color="auto"/>
      </w:divBdr>
    </w:div>
    <w:div w:id="925386452">
      <w:bodyDiv w:val="1"/>
      <w:marLeft w:val="0"/>
      <w:marRight w:val="0"/>
      <w:marTop w:val="0"/>
      <w:marBottom w:val="0"/>
      <w:divBdr>
        <w:top w:val="none" w:sz="0" w:space="0" w:color="auto"/>
        <w:left w:val="none" w:sz="0" w:space="0" w:color="auto"/>
        <w:bottom w:val="none" w:sz="0" w:space="0" w:color="auto"/>
        <w:right w:val="none" w:sz="0" w:space="0" w:color="auto"/>
      </w:divBdr>
    </w:div>
    <w:div w:id="925652045">
      <w:bodyDiv w:val="1"/>
      <w:marLeft w:val="0"/>
      <w:marRight w:val="0"/>
      <w:marTop w:val="0"/>
      <w:marBottom w:val="0"/>
      <w:divBdr>
        <w:top w:val="none" w:sz="0" w:space="0" w:color="auto"/>
        <w:left w:val="none" w:sz="0" w:space="0" w:color="auto"/>
        <w:bottom w:val="none" w:sz="0" w:space="0" w:color="auto"/>
        <w:right w:val="none" w:sz="0" w:space="0" w:color="auto"/>
      </w:divBdr>
    </w:div>
    <w:div w:id="928083169">
      <w:bodyDiv w:val="1"/>
      <w:marLeft w:val="0"/>
      <w:marRight w:val="0"/>
      <w:marTop w:val="0"/>
      <w:marBottom w:val="0"/>
      <w:divBdr>
        <w:top w:val="none" w:sz="0" w:space="0" w:color="auto"/>
        <w:left w:val="none" w:sz="0" w:space="0" w:color="auto"/>
        <w:bottom w:val="none" w:sz="0" w:space="0" w:color="auto"/>
        <w:right w:val="none" w:sz="0" w:space="0" w:color="auto"/>
      </w:divBdr>
    </w:div>
    <w:div w:id="932057895">
      <w:bodyDiv w:val="1"/>
      <w:marLeft w:val="0"/>
      <w:marRight w:val="0"/>
      <w:marTop w:val="0"/>
      <w:marBottom w:val="0"/>
      <w:divBdr>
        <w:top w:val="none" w:sz="0" w:space="0" w:color="auto"/>
        <w:left w:val="none" w:sz="0" w:space="0" w:color="auto"/>
        <w:bottom w:val="none" w:sz="0" w:space="0" w:color="auto"/>
        <w:right w:val="none" w:sz="0" w:space="0" w:color="auto"/>
      </w:divBdr>
    </w:div>
    <w:div w:id="945191931">
      <w:bodyDiv w:val="1"/>
      <w:marLeft w:val="0"/>
      <w:marRight w:val="0"/>
      <w:marTop w:val="0"/>
      <w:marBottom w:val="0"/>
      <w:divBdr>
        <w:top w:val="none" w:sz="0" w:space="0" w:color="auto"/>
        <w:left w:val="none" w:sz="0" w:space="0" w:color="auto"/>
        <w:bottom w:val="none" w:sz="0" w:space="0" w:color="auto"/>
        <w:right w:val="none" w:sz="0" w:space="0" w:color="auto"/>
      </w:divBdr>
    </w:div>
    <w:div w:id="946473446">
      <w:bodyDiv w:val="1"/>
      <w:marLeft w:val="0"/>
      <w:marRight w:val="0"/>
      <w:marTop w:val="0"/>
      <w:marBottom w:val="0"/>
      <w:divBdr>
        <w:top w:val="none" w:sz="0" w:space="0" w:color="auto"/>
        <w:left w:val="none" w:sz="0" w:space="0" w:color="auto"/>
        <w:bottom w:val="none" w:sz="0" w:space="0" w:color="auto"/>
        <w:right w:val="none" w:sz="0" w:space="0" w:color="auto"/>
      </w:divBdr>
    </w:div>
    <w:div w:id="947350421">
      <w:bodyDiv w:val="1"/>
      <w:marLeft w:val="0"/>
      <w:marRight w:val="0"/>
      <w:marTop w:val="0"/>
      <w:marBottom w:val="0"/>
      <w:divBdr>
        <w:top w:val="none" w:sz="0" w:space="0" w:color="auto"/>
        <w:left w:val="none" w:sz="0" w:space="0" w:color="auto"/>
        <w:bottom w:val="none" w:sz="0" w:space="0" w:color="auto"/>
        <w:right w:val="none" w:sz="0" w:space="0" w:color="auto"/>
      </w:divBdr>
    </w:div>
    <w:div w:id="951672057">
      <w:bodyDiv w:val="1"/>
      <w:marLeft w:val="0"/>
      <w:marRight w:val="0"/>
      <w:marTop w:val="0"/>
      <w:marBottom w:val="0"/>
      <w:divBdr>
        <w:top w:val="none" w:sz="0" w:space="0" w:color="auto"/>
        <w:left w:val="none" w:sz="0" w:space="0" w:color="auto"/>
        <w:bottom w:val="none" w:sz="0" w:space="0" w:color="auto"/>
        <w:right w:val="none" w:sz="0" w:space="0" w:color="auto"/>
      </w:divBdr>
    </w:div>
    <w:div w:id="953561879">
      <w:bodyDiv w:val="1"/>
      <w:marLeft w:val="0"/>
      <w:marRight w:val="0"/>
      <w:marTop w:val="0"/>
      <w:marBottom w:val="0"/>
      <w:divBdr>
        <w:top w:val="none" w:sz="0" w:space="0" w:color="auto"/>
        <w:left w:val="none" w:sz="0" w:space="0" w:color="auto"/>
        <w:bottom w:val="none" w:sz="0" w:space="0" w:color="auto"/>
        <w:right w:val="none" w:sz="0" w:space="0" w:color="auto"/>
      </w:divBdr>
    </w:div>
    <w:div w:id="956184032">
      <w:bodyDiv w:val="1"/>
      <w:marLeft w:val="0"/>
      <w:marRight w:val="0"/>
      <w:marTop w:val="0"/>
      <w:marBottom w:val="0"/>
      <w:divBdr>
        <w:top w:val="none" w:sz="0" w:space="0" w:color="auto"/>
        <w:left w:val="none" w:sz="0" w:space="0" w:color="auto"/>
        <w:bottom w:val="none" w:sz="0" w:space="0" w:color="auto"/>
        <w:right w:val="none" w:sz="0" w:space="0" w:color="auto"/>
      </w:divBdr>
    </w:div>
    <w:div w:id="959917328">
      <w:bodyDiv w:val="1"/>
      <w:marLeft w:val="0"/>
      <w:marRight w:val="0"/>
      <w:marTop w:val="0"/>
      <w:marBottom w:val="0"/>
      <w:divBdr>
        <w:top w:val="none" w:sz="0" w:space="0" w:color="auto"/>
        <w:left w:val="none" w:sz="0" w:space="0" w:color="auto"/>
        <w:bottom w:val="none" w:sz="0" w:space="0" w:color="auto"/>
        <w:right w:val="none" w:sz="0" w:space="0" w:color="auto"/>
      </w:divBdr>
    </w:div>
    <w:div w:id="963773156">
      <w:bodyDiv w:val="1"/>
      <w:marLeft w:val="0"/>
      <w:marRight w:val="0"/>
      <w:marTop w:val="0"/>
      <w:marBottom w:val="0"/>
      <w:divBdr>
        <w:top w:val="none" w:sz="0" w:space="0" w:color="auto"/>
        <w:left w:val="none" w:sz="0" w:space="0" w:color="auto"/>
        <w:bottom w:val="none" w:sz="0" w:space="0" w:color="auto"/>
        <w:right w:val="none" w:sz="0" w:space="0" w:color="auto"/>
      </w:divBdr>
    </w:div>
    <w:div w:id="964769635">
      <w:bodyDiv w:val="1"/>
      <w:marLeft w:val="0"/>
      <w:marRight w:val="0"/>
      <w:marTop w:val="0"/>
      <w:marBottom w:val="0"/>
      <w:divBdr>
        <w:top w:val="none" w:sz="0" w:space="0" w:color="auto"/>
        <w:left w:val="none" w:sz="0" w:space="0" w:color="auto"/>
        <w:bottom w:val="none" w:sz="0" w:space="0" w:color="auto"/>
        <w:right w:val="none" w:sz="0" w:space="0" w:color="auto"/>
      </w:divBdr>
    </w:div>
    <w:div w:id="968781566">
      <w:bodyDiv w:val="1"/>
      <w:marLeft w:val="0"/>
      <w:marRight w:val="0"/>
      <w:marTop w:val="0"/>
      <w:marBottom w:val="0"/>
      <w:divBdr>
        <w:top w:val="none" w:sz="0" w:space="0" w:color="auto"/>
        <w:left w:val="none" w:sz="0" w:space="0" w:color="auto"/>
        <w:bottom w:val="none" w:sz="0" w:space="0" w:color="auto"/>
        <w:right w:val="none" w:sz="0" w:space="0" w:color="auto"/>
      </w:divBdr>
    </w:div>
    <w:div w:id="970021090">
      <w:bodyDiv w:val="1"/>
      <w:marLeft w:val="0"/>
      <w:marRight w:val="0"/>
      <w:marTop w:val="0"/>
      <w:marBottom w:val="0"/>
      <w:divBdr>
        <w:top w:val="none" w:sz="0" w:space="0" w:color="auto"/>
        <w:left w:val="none" w:sz="0" w:space="0" w:color="auto"/>
        <w:bottom w:val="none" w:sz="0" w:space="0" w:color="auto"/>
        <w:right w:val="none" w:sz="0" w:space="0" w:color="auto"/>
      </w:divBdr>
    </w:div>
    <w:div w:id="971709713">
      <w:bodyDiv w:val="1"/>
      <w:marLeft w:val="0"/>
      <w:marRight w:val="0"/>
      <w:marTop w:val="0"/>
      <w:marBottom w:val="0"/>
      <w:divBdr>
        <w:top w:val="none" w:sz="0" w:space="0" w:color="auto"/>
        <w:left w:val="none" w:sz="0" w:space="0" w:color="auto"/>
        <w:bottom w:val="none" w:sz="0" w:space="0" w:color="auto"/>
        <w:right w:val="none" w:sz="0" w:space="0" w:color="auto"/>
      </w:divBdr>
    </w:div>
    <w:div w:id="973024393">
      <w:bodyDiv w:val="1"/>
      <w:marLeft w:val="0"/>
      <w:marRight w:val="0"/>
      <w:marTop w:val="0"/>
      <w:marBottom w:val="0"/>
      <w:divBdr>
        <w:top w:val="none" w:sz="0" w:space="0" w:color="auto"/>
        <w:left w:val="none" w:sz="0" w:space="0" w:color="auto"/>
        <w:bottom w:val="none" w:sz="0" w:space="0" w:color="auto"/>
        <w:right w:val="none" w:sz="0" w:space="0" w:color="auto"/>
      </w:divBdr>
    </w:div>
    <w:div w:id="973411041">
      <w:bodyDiv w:val="1"/>
      <w:marLeft w:val="0"/>
      <w:marRight w:val="0"/>
      <w:marTop w:val="0"/>
      <w:marBottom w:val="0"/>
      <w:divBdr>
        <w:top w:val="none" w:sz="0" w:space="0" w:color="auto"/>
        <w:left w:val="none" w:sz="0" w:space="0" w:color="auto"/>
        <w:bottom w:val="none" w:sz="0" w:space="0" w:color="auto"/>
        <w:right w:val="none" w:sz="0" w:space="0" w:color="auto"/>
      </w:divBdr>
    </w:div>
    <w:div w:id="976564423">
      <w:bodyDiv w:val="1"/>
      <w:marLeft w:val="0"/>
      <w:marRight w:val="0"/>
      <w:marTop w:val="0"/>
      <w:marBottom w:val="0"/>
      <w:divBdr>
        <w:top w:val="none" w:sz="0" w:space="0" w:color="auto"/>
        <w:left w:val="none" w:sz="0" w:space="0" w:color="auto"/>
        <w:bottom w:val="none" w:sz="0" w:space="0" w:color="auto"/>
        <w:right w:val="none" w:sz="0" w:space="0" w:color="auto"/>
      </w:divBdr>
    </w:div>
    <w:div w:id="981424229">
      <w:bodyDiv w:val="1"/>
      <w:marLeft w:val="0"/>
      <w:marRight w:val="0"/>
      <w:marTop w:val="0"/>
      <w:marBottom w:val="0"/>
      <w:divBdr>
        <w:top w:val="none" w:sz="0" w:space="0" w:color="auto"/>
        <w:left w:val="none" w:sz="0" w:space="0" w:color="auto"/>
        <w:bottom w:val="none" w:sz="0" w:space="0" w:color="auto"/>
        <w:right w:val="none" w:sz="0" w:space="0" w:color="auto"/>
      </w:divBdr>
    </w:div>
    <w:div w:id="985940276">
      <w:bodyDiv w:val="1"/>
      <w:marLeft w:val="0"/>
      <w:marRight w:val="0"/>
      <w:marTop w:val="0"/>
      <w:marBottom w:val="0"/>
      <w:divBdr>
        <w:top w:val="none" w:sz="0" w:space="0" w:color="auto"/>
        <w:left w:val="none" w:sz="0" w:space="0" w:color="auto"/>
        <w:bottom w:val="none" w:sz="0" w:space="0" w:color="auto"/>
        <w:right w:val="none" w:sz="0" w:space="0" w:color="auto"/>
      </w:divBdr>
    </w:div>
    <w:div w:id="986400787">
      <w:bodyDiv w:val="1"/>
      <w:marLeft w:val="0"/>
      <w:marRight w:val="0"/>
      <w:marTop w:val="0"/>
      <w:marBottom w:val="0"/>
      <w:divBdr>
        <w:top w:val="none" w:sz="0" w:space="0" w:color="auto"/>
        <w:left w:val="none" w:sz="0" w:space="0" w:color="auto"/>
        <w:bottom w:val="none" w:sz="0" w:space="0" w:color="auto"/>
        <w:right w:val="none" w:sz="0" w:space="0" w:color="auto"/>
      </w:divBdr>
    </w:div>
    <w:div w:id="1001397693">
      <w:bodyDiv w:val="1"/>
      <w:marLeft w:val="0"/>
      <w:marRight w:val="0"/>
      <w:marTop w:val="0"/>
      <w:marBottom w:val="0"/>
      <w:divBdr>
        <w:top w:val="none" w:sz="0" w:space="0" w:color="auto"/>
        <w:left w:val="none" w:sz="0" w:space="0" w:color="auto"/>
        <w:bottom w:val="none" w:sz="0" w:space="0" w:color="auto"/>
        <w:right w:val="none" w:sz="0" w:space="0" w:color="auto"/>
      </w:divBdr>
    </w:div>
    <w:div w:id="1004556078">
      <w:bodyDiv w:val="1"/>
      <w:marLeft w:val="0"/>
      <w:marRight w:val="0"/>
      <w:marTop w:val="0"/>
      <w:marBottom w:val="0"/>
      <w:divBdr>
        <w:top w:val="none" w:sz="0" w:space="0" w:color="auto"/>
        <w:left w:val="none" w:sz="0" w:space="0" w:color="auto"/>
        <w:bottom w:val="none" w:sz="0" w:space="0" w:color="auto"/>
        <w:right w:val="none" w:sz="0" w:space="0" w:color="auto"/>
      </w:divBdr>
    </w:div>
    <w:div w:id="1005211908">
      <w:bodyDiv w:val="1"/>
      <w:marLeft w:val="0"/>
      <w:marRight w:val="0"/>
      <w:marTop w:val="0"/>
      <w:marBottom w:val="0"/>
      <w:divBdr>
        <w:top w:val="none" w:sz="0" w:space="0" w:color="auto"/>
        <w:left w:val="none" w:sz="0" w:space="0" w:color="auto"/>
        <w:bottom w:val="none" w:sz="0" w:space="0" w:color="auto"/>
        <w:right w:val="none" w:sz="0" w:space="0" w:color="auto"/>
      </w:divBdr>
    </w:div>
    <w:div w:id="1010568061">
      <w:bodyDiv w:val="1"/>
      <w:marLeft w:val="0"/>
      <w:marRight w:val="0"/>
      <w:marTop w:val="0"/>
      <w:marBottom w:val="0"/>
      <w:divBdr>
        <w:top w:val="none" w:sz="0" w:space="0" w:color="auto"/>
        <w:left w:val="none" w:sz="0" w:space="0" w:color="auto"/>
        <w:bottom w:val="none" w:sz="0" w:space="0" w:color="auto"/>
        <w:right w:val="none" w:sz="0" w:space="0" w:color="auto"/>
      </w:divBdr>
    </w:div>
    <w:div w:id="1012024469">
      <w:bodyDiv w:val="1"/>
      <w:marLeft w:val="0"/>
      <w:marRight w:val="0"/>
      <w:marTop w:val="0"/>
      <w:marBottom w:val="0"/>
      <w:divBdr>
        <w:top w:val="none" w:sz="0" w:space="0" w:color="auto"/>
        <w:left w:val="none" w:sz="0" w:space="0" w:color="auto"/>
        <w:bottom w:val="none" w:sz="0" w:space="0" w:color="auto"/>
        <w:right w:val="none" w:sz="0" w:space="0" w:color="auto"/>
      </w:divBdr>
    </w:div>
    <w:div w:id="1016538046">
      <w:bodyDiv w:val="1"/>
      <w:marLeft w:val="0"/>
      <w:marRight w:val="0"/>
      <w:marTop w:val="0"/>
      <w:marBottom w:val="0"/>
      <w:divBdr>
        <w:top w:val="none" w:sz="0" w:space="0" w:color="auto"/>
        <w:left w:val="none" w:sz="0" w:space="0" w:color="auto"/>
        <w:bottom w:val="none" w:sz="0" w:space="0" w:color="auto"/>
        <w:right w:val="none" w:sz="0" w:space="0" w:color="auto"/>
      </w:divBdr>
    </w:div>
    <w:div w:id="1023290112">
      <w:bodyDiv w:val="1"/>
      <w:marLeft w:val="0"/>
      <w:marRight w:val="0"/>
      <w:marTop w:val="0"/>
      <w:marBottom w:val="0"/>
      <w:divBdr>
        <w:top w:val="none" w:sz="0" w:space="0" w:color="auto"/>
        <w:left w:val="none" w:sz="0" w:space="0" w:color="auto"/>
        <w:bottom w:val="none" w:sz="0" w:space="0" w:color="auto"/>
        <w:right w:val="none" w:sz="0" w:space="0" w:color="auto"/>
      </w:divBdr>
    </w:div>
    <w:div w:id="1025863889">
      <w:bodyDiv w:val="1"/>
      <w:marLeft w:val="0"/>
      <w:marRight w:val="0"/>
      <w:marTop w:val="0"/>
      <w:marBottom w:val="0"/>
      <w:divBdr>
        <w:top w:val="none" w:sz="0" w:space="0" w:color="auto"/>
        <w:left w:val="none" w:sz="0" w:space="0" w:color="auto"/>
        <w:bottom w:val="none" w:sz="0" w:space="0" w:color="auto"/>
        <w:right w:val="none" w:sz="0" w:space="0" w:color="auto"/>
      </w:divBdr>
    </w:div>
    <w:div w:id="1025982054">
      <w:bodyDiv w:val="1"/>
      <w:marLeft w:val="0"/>
      <w:marRight w:val="0"/>
      <w:marTop w:val="0"/>
      <w:marBottom w:val="0"/>
      <w:divBdr>
        <w:top w:val="none" w:sz="0" w:space="0" w:color="auto"/>
        <w:left w:val="none" w:sz="0" w:space="0" w:color="auto"/>
        <w:bottom w:val="none" w:sz="0" w:space="0" w:color="auto"/>
        <w:right w:val="none" w:sz="0" w:space="0" w:color="auto"/>
      </w:divBdr>
    </w:div>
    <w:div w:id="1027026201">
      <w:bodyDiv w:val="1"/>
      <w:marLeft w:val="0"/>
      <w:marRight w:val="0"/>
      <w:marTop w:val="0"/>
      <w:marBottom w:val="0"/>
      <w:divBdr>
        <w:top w:val="none" w:sz="0" w:space="0" w:color="auto"/>
        <w:left w:val="none" w:sz="0" w:space="0" w:color="auto"/>
        <w:bottom w:val="none" w:sz="0" w:space="0" w:color="auto"/>
        <w:right w:val="none" w:sz="0" w:space="0" w:color="auto"/>
      </w:divBdr>
    </w:div>
    <w:div w:id="1029181603">
      <w:bodyDiv w:val="1"/>
      <w:marLeft w:val="0"/>
      <w:marRight w:val="0"/>
      <w:marTop w:val="0"/>
      <w:marBottom w:val="0"/>
      <w:divBdr>
        <w:top w:val="none" w:sz="0" w:space="0" w:color="auto"/>
        <w:left w:val="none" w:sz="0" w:space="0" w:color="auto"/>
        <w:bottom w:val="none" w:sz="0" w:space="0" w:color="auto"/>
        <w:right w:val="none" w:sz="0" w:space="0" w:color="auto"/>
      </w:divBdr>
    </w:div>
    <w:div w:id="1036539508">
      <w:bodyDiv w:val="1"/>
      <w:marLeft w:val="0"/>
      <w:marRight w:val="0"/>
      <w:marTop w:val="0"/>
      <w:marBottom w:val="0"/>
      <w:divBdr>
        <w:top w:val="none" w:sz="0" w:space="0" w:color="auto"/>
        <w:left w:val="none" w:sz="0" w:space="0" w:color="auto"/>
        <w:bottom w:val="none" w:sz="0" w:space="0" w:color="auto"/>
        <w:right w:val="none" w:sz="0" w:space="0" w:color="auto"/>
      </w:divBdr>
    </w:div>
    <w:div w:id="1038362317">
      <w:bodyDiv w:val="1"/>
      <w:marLeft w:val="0"/>
      <w:marRight w:val="0"/>
      <w:marTop w:val="0"/>
      <w:marBottom w:val="0"/>
      <w:divBdr>
        <w:top w:val="none" w:sz="0" w:space="0" w:color="auto"/>
        <w:left w:val="none" w:sz="0" w:space="0" w:color="auto"/>
        <w:bottom w:val="none" w:sz="0" w:space="0" w:color="auto"/>
        <w:right w:val="none" w:sz="0" w:space="0" w:color="auto"/>
      </w:divBdr>
    </w:div>
    <w:div w:id="1039085610">
      <w:bodyDiv w:val="1"/>
      <w:marLeft w:val="0"/>
      <w:marRight w:val="0"/>
      <w:marTop w:val="0"/>
      <w:marBottom w:val="0"/>
      <w:divBdr>
        <w:top w:val="none" w:sz="0" w:space="0" w:color="auto"/>
        <w:left w:val="none" w:sz="0" w:space="0" w:color="auto"/>
        <w:bottom w:val="none" w:sz="0" w:space="0" w:color="auto"/>
        <w:right w:val="none" w:sz="0" w:space="0" w:color="auto"/>
      </w:divBdr>
    </w:div>
    <w:div w:id="1042441527">
      <w:bodyDiv w:val="1"/>
      <w:marLeft w:val="0"/>
      <w:marRight w:val="0"/>
      <w:marTop w:val="0"/>
      <w:marBottom w:val="0"/>
      <w:divBdr>
        <w:top w:val="none" w:sz="0" w:space="0" w:color="auto"/>
        <w:left w:val="none" w:sz="0" w:space="0" w:color="auto"/>
        <w:bottom w:val="none" w:sz="0" w:space="0" w:color="auto"/>
        <w:right w:val="none" w:sz="0" w:space="0" w:color="auto"/>
      </w:divBdr>
    </w:div>
    <w:div w:id="1043211301">
      <w:bodyDiv w:val="1"/>
      <w:marLeft w:val="0"/>
      <w:marRight w:val="0"/>
      <w:marTop w:val="0"/>
      <w:marBottom w:val="0"/>
      <w:divBdr>
        <w:top w:val="none" w:sz="0" w:space="0" w:color="auto"/>
        <w:left w:val="none" w:sz="0" w:space="0" w:color="auto"/>
        <w:bottom w:val="none" w:sz="0" w:space="0" w:color="auto"/>
        <w:right w:val="none" w:sz="0" w:space="0" w:color="auto"/>
      </w:divBdr>
    </w:div>
    <w:div w:id="1043407933">
      <w:bodyDiv w:val="1"/>
      <w:marLeft w:val="0"/>
      <w:marRight w:val="0"/>
      <w:marTop w:val="0"/>
      <w:marBottom w:val="0"/>
      <w:divBdr>
        <w:top w:val="none" w:sz="0" w:space="0" w:color="auto"/>
        <w:left w:val="none" w:sz="0" w:space="0" w:color="auto"/>
        <w:bottom w:val="none" w:sz="0" w:space="0" w:color="auto"/>
        <w:right w:val="none" w:sz="0" w:space="0" w:color="auto"/>
      </w:divBdr>
    </w:div>
    <w:div w:id="1044990136">
      <w:bodyDiv w:val="1"/>
      <w:marLeft w:val="0"/>
      <w:marRight w:val="0"/>
      <w:marTop w:val="0"/>
      <w:marBottom w:val="0"/>
      <w:divBdr>
        <w:top w:val="none" w:sz="0" w:space="0" w:color="auto"/>
        <w:left w:val="none" w:sz="0" w:space="0" w:color="auto"/>
        <w:bottom w:val="none" w:sz="0" w:space="0" w:color="auto"/>
        <w:right w:val="none" w:sz="0" w:space="0" w:color="auto"/>
      </w:divBdr>
    </w:div>
    <w:div w:id="1049378565">
      <w:bodyDiv w:val="1"/>
      <w:marLeft w:val="0"/>
      <w:marRight w:val="0"/>
      <w:marTop w:val="0"/>
      <w:marBottom w:val="0"/>
      <w:divBdr>
        <w:top w:val="none" w:sz="0" w:space="0" w:color="auto"/>
        <w:left w:val="none" w:sz="0" w:space="0" w:color="auto"/>
        <w:bottom w:val="none" w:sz="0" w:space="0" w:color="auto"/>
        <w:right w:val="none" w:sz="0" w:space="0" w:color="auto"/>
      </w:divBdr>
    </w:div>
    <w:div w:id="1049836995">
      <w:bodyDiv w:val="1"/>
      <w:marLeft w:val="0"/>
      <w:marRight w:val="0"/>
      <w:marTop w:val="0"/>
      <w:marBottom w:val="0"/>
      <w:divBdr>
        <w:top w:val="none" w:sz="0" w:space="0" w:color="auto"/>
        <w:left w:val="none" w:sz="0" w:space="0" w:color="auto"/>
        <w:bottom w:val="none" w:sz="0" w:space="0" w:color="auto"/>
        <w:right w:val="none" w:sz="0" w:space="0" w:color="auto"/>
      </w:divBdr>
    </w:div>
    <w:div w:id="1057170339">
      <w:bodyDiv w:val="1"/>
      <w:marLeft w:val="0"/>
      <w:marRight w:val="0"/>
      <w:marTop w:val="0"/>
      <w:marBottom w:val="0"/>
      <w:divBdr>
        <w:top w:val="none" w:sz="0" w:space="0" w:color="auto"/>
        <w:left w:val="none" w:sz="0" w:space="0" w:color="auto"/>
        <w:bottom w:val="none" w:sz="0" w:space="0" w:color="auto"/>
        <w:right w:val="none" w:sz="0" w:space="0" w:color="auto"/>
      </w:divBdr>
    </w:div>
    <w:div w:id="1057977082">
      <w:bodyDiv w:val="1"/>
      <w:marLeft w:val="0"/>
      <w:marRight w:val="0"/>
      <w:marTop w:val="0"/>
      <w:marBottom w:val="0"/>
      <w:divBdr>
        <w:top w:val="none" w:sz="0" w:space="0" w:color="auto"/>
        <w:left w:val="none" w:sz="0" w:space="0" w:color="auto"/>
        <w:bottom w:val="none" w:sz="0" w:space="0" w:color="auto"/>
        <w:right w:val="none" w:sz="0" w:space="0" w:color="auto"/>
      </w:divBdr>
    </w:div>
    <w:div w:id="1061291894">
      <w:bodyDiv w:val="1"/>
      <w:marLeft w:val="0"/>
      <w:marRight w:val="0"/>
      <w:marTop w:val="0"/>
      <w:marBottom w:val="0"/>
      <w:divBdr>
        <w:top w:val="none" w:sz="0" w:space="0" w:color="auto"/>
        <w:left w:val="none" w:sz="0" w:space="0" w:color="auto"/>
        <w:bottom w:val="none" w:sz="0" w:space="0" w:color="auto"/>
        <w:right w:val="none" w:sz="0" w:space="0" w:color="auto"/>
      </w:divBdr>
    </w:div>
    <w:div w:id="1063599850">
      <w:bodyDiv w:val="1"/>
      <w:marLeft w:val="0"/>
      <w:marRight w:val="0"/>
      <w:marTop w:val="0"/>
      <w:marBottom w:val="0"/>
      <w:divBdr>
        <w:top w:val="none" w:sz="0" w:space="0" w:color="auto"/>
        <w:left w:val="none" w:sz="0" w:space="0" w:color="auto"/>
        <w:bottom w:val="none" w:sz="0" w:space="0" w:color="auto"/>
        <w:right w:val="none" w:sz="0" w:space="0" w:color="auto"/>
      </w:divBdr>
    </w:div>
    <w:div w:id="1067191786">
      <w:bodyDiv w:val="1"/>
      <w:marLeft w:val="0"/>
      <w:marRight w:val="0"/>
      <w:marTop w:val="0"/>
      <w:marBottom w:val="0"/>
      <w:divBdr>
        <w:top w:val="none" w:sz="0" w:space="0" w:color="auto"/>
        <w:left w:val="none" w:sz="0" w:space="0" w:color="auto"/>
        <w:bottom w:val="none" w:sz="0" w:space="0" w:color="auto"/>
        <w:right w:val="none" w:sz="0" w:space="0" w:color="auto"/>
      </w:divBdr>
    </w:div>
    <w:div w:id="1070150347">
      <w:bodyDiv w:val="1"/>
      <w:marLeft w:val="0"/>
      <w:marRight w:val="0"/>
      <w:marTop w:val="0"/>
      <w:marBottom w:val="0"/>
      <w:divBdr>
        <w:top w:val="none" w:sz="0" w:space="0" w:color="auto"/>
        <w:left w:val="none" w:sz="0" w:space="0" w:color="auto"/>
        <w:bottom w:val="none" w:sz="0" w:space="0" w:color="auto"/>
        <w:right w:val="none" w:sz="0" w:space="0" w:color="auto"/>
      </w:divBdr>
    </w:div>
    <w:div w:id="1071275207">
      <w:bodyDiv w:val="1"/>
      <w:marLeft w:val="0"/>
      <w:marRight w:val="0"/>
      <w:marTop w:val="0"/>
      <w:marBottom w:val="0"/>
      <w:divBdr>
        <w:top w:val="none" w:sz="0" w:space="0" w:color="auto"/>
        <w:left w:val="none" w:sz="0" w:space="0" w:color="auto"/>
        <w:bottom w:val="none" w:sz="0" w:space="0" w:color="auto"/>
        <w:right w:val="none" w:sz="0" w:space="0" w:color="auto"/>
      </w:divBdr>
    </w:div>
    <w:div w:id="1072773040">
      <w:bodyDiv w:val="1"/>
      <w:marLeft w:val="0"/>
      <w:marRight w:val="0"/>
      <w:marTop w:val="0"/>
      <w:marBottom w:val="0"/>
      <w:divBdr>
        <w:top w:val="none" w:sz="0" w:space="0" w:color="auto"/>
        <w:left w:val="none" w:sz="0" w:space="0" w:color="auto"/>
        <w:bottom w:val="none" w:sz="0" w:space="0" w:color="auto"/>
        <w:right w:val="none" w:sz="0" w:space="0" w:color="auto"/>
      </w:divBdr>
    </w:div>
    <w:div w:id="1072890888">
      <w:bodyDiv w:val="1"/>
      <w:marLeft w:val="0"/>
      <w:marRight w:val="0"/>
      <w:marTop w:val="0"/>
      <w:marBottom w:val="0"/>
      <w:divBdr>
        <w:top w:val="none" w:sz="0" w:space="0" w:color="auto"/>
        <w:left w:val="none" w:sz="0" w:space="0" w:color="auto"/>
        <w:bottom w:val="none" w:sz="0" w:space="0" w:color="auto"/>
        <w:right w:val="none" w:sz="0" w:space="0" w:color="auto"/>
      </w:divBdr>
    </w:div>
    <w:div w:id="1078404411">
      <w:bodyDiv w:val="1"/>
      <w:marLeft w:val="0"/>
      <w:marRight w:val="0"/>
      <w:marTop w:val="0"/>
      <w:marBottom w:val="0"/>
      <w:divBdr>
        <w:top w:val="none" w:sz="0" w:space="0" w:color="auto"/>
        <w:left w:val="none" w:sz="0" w:space="0" w:color="auto"/>
        <w:bottom w:val="none" w:sz="0" w:space="0" w:color="auto"/>
        <w:right w:val="none" w:sz="0" w:space="0" w:color="auto"/>
      </w:divBdr>
    </w:div>
    <w:div w:id="1088693806">
      <w:bodyDiv w:val="1"/>
      <w:marLeft w:val="0"/>
      <w:marRight w:val="0"/>
      <w:marTop w:val="0"/>
      <w:marBottom w:val="0"/>
      <w:divBdr>
        <w:top w:val="none" w:sz="0" w:space="0" w:color="auto"/>
        <w:left w:val="none" w:sz="0" w:space="0" w:color="auto"/>
        <w:bottom w:val="none" w:sz="0" w:space="0" w:color="auto"/>
        <w:right w:val="none" w:sz="0" w:space="0" w:color="auto"/>
      </w:divBdr>
    </w:div>
    <w:div w:id="1088845319">
      <w:bodyDiv w:val="1"/>
      <w:marLeft w:val="0"/>
      <w:marRight w:val="0"/>
      <w:marTop w:val="0"/>
      <w:marBottom w:val="0"/>
      <w:divBdr>
        <w:top w:val="none" w:sz="0" w:space="0" w:color="auto"/>
        <w:left w:val="none" w:sz="0" w:space="0" w:color="auto"/>
        <w:bottom w:val="none" w:sz="0" w:space="0" w:color="auto"/>
        <w:right w:val="none" w:sz="0" w:space="0" w:color="auto"/>
      </w:divBdr>
    </w:div>
    <w:div w:id="1088967269">
      <w:bodyDiv w:val="1"/>
      <w:marLeft w:val="0"/>
      <w:marRight w:val="0"/>
      <w:marTop w:val="0"/>
      <w:marBottom w:val="0"/>
      <w:divBdr>
        <w:top w:val="none" w:sz="0" w:space="0" w:color="auto"/>
        <w:left w:val="none" w:sz="0" w:space="0" w:color="auto"/>
        <w:bottom w:val="none" w:sz="0" w:space="0" w:color="auto"/>
        <w:right w:val="none" w:sz="0" w:space="0" w:color="auto"/>
      </w:divBdr>
    </w:div>
    <w:div w:id="1094403423">
      <w:bodyDiv w:val="1"/>
      <w:marLeft w:val="0"/>
      <w:marRight w:val="0"/>
      <w:marTop w:val="0"/>
      <w:marBottom w:val="0"/>
      <w:divBdr>
        <w:top w:val="none" w:sz="0" w:space="0" w:color="auto"/>
        <w:left w:val="none" w:sz="0" w:space="0" w:color="auto"/>
        <w:bottom w:val="none" w:sz="0" w:space="0" w:color="auto"/>
        <w:right w:val="none" w:sz="0" w:space="0" w:color="auto"/>
      </w:divBdr>
    </w:div>
    <w:div w:id="1094939893">
      <w:bodyDiv w:val="1"/>
      <w:marLeft w:val="0"/>
      <w:marRight w:val="0"/>
      <w:marTop w:val="0"/>
      <w:marBottom w:val="0"/>
      <w:divBdr>
        <w:top w:val="none" w:sz="0" w:space="0" w:color="auto"/>
        <w:left w:val="none" w:sz="0" w:space="0" w:color="auto"/>
        <w:bottom w:val="none" w:sz="0" w:space="0" w:color="auto"/>
        <w:right w:val="none" w:sz="0" w:space="0" w:color="auto"/>
      </w:divBdr>
    </w:div>
    <w:div w:id="1101947518">
      <w:bodyDiv w:val="1"/>
      <w:marLeft w:val="0"/>
      <w:marRight w:val="0"/>
      <w:marTop w:val="0"/>
      <w:marBottom w:val="0"/>
      <w:divBdr>
        <w:top w:val="none" w:sz="0" w:space="0" w:color="auto"/>
        <w:left w:val="none" w:sz="0" w:space="0" w:color="auto"/>
        <w:bottom w:val="none" w:sz="0" w:space="0" w:color="auto"/>
        <w:right w:val="none" w:sz="0" w:space="0" w:color="auto"/>
      </w:divBdr>
    </w:div>
    <w:div w:id="1103307876">
      <w:bodyDiv w:val="1"/>
      <w:marLeft w:val="0"/>
      <w:marRight w:val="0"/>
      <w:marTop w:val="0"/>
      <w:marBottom w:val="0"/>
      <w:divBdr>
        <w:top w:val="none" w:sz="0" w:space="0" w:color="auto"/>
        <w:left w:val="none" w:sz="0" w:space="0" w:color="auto"/>
        <w:bottom w:val="none" w:sz="0" w:space="0" w:color="auto"/>
        <w:right w:val="none" w:sz="0" w:space="0" w:color="auto"/>
      </w:divBdr>
    </w:div>
    <w:div w:id="1103723624">
      <w:bodyDiv w:val="1"/>
      <w:marLeft w:val="0"/>
      <w:marRight w:val="0"/>
      <w:marTop w:val="0"/>
      <w:marBottom w:val="0"/>
      <w:divBdr>
        <w:top w:val="none" w:sz="0" w:space="0" w:color="auto"/>
        <w:left w:val="none" w:sz="0" w:space="0" w:color="auto"/>
        <w:bottom w:val="none" w:sz="0" w:space="0" w:color="auto"/>
        <w:right w:val="none" w:sz="0" w:space="0" w:color="auto"/>
      </w:divBdr>
    </w:div>
    <w:div w:id="1105149720">
      <w:bodyDiv w:val="1"/>
      <w:marLeft w:val="0"/>
      <w:marRight w:val="0"/>
      <w:marTop w:val="0"/>
      <w:marBottom w:val="0"/>
      <w:divBdr>
        <w:top w:val="none" w:sz="0" w:space="0" w:color="auto"/>
        <w:left w:val="none" w:sz="0" w:space="0" w:color="auto"/>
        <w:bottom w:val="none" w:sz="0" w:space="0" w:color="auto"/>
        <w:right w:val="none" w:sz="0" w:space="0" w:color="auto"/>
      </w:divBdr>
    </w:div>
    <w:div w:id="1106072251">
      <w:bodyDiv w:val="1"/>
      <w:marLeft w:val="0"/>
      <w:marRight w:val="0"/>
      <w:marTop w:val="0"/>
      <w:marBottom w:val="0"/>
      <w:divBdr>
        <w:top w:val="none" w:sz="0" w:space="0" w:color="auto"/>
        <w:left w:val="none" w:sz="0" w:space="0" w:color="auto"/>
        <w:bottom w:val="none" w:sz="0" w:space="0" w:color="auto"/>
        <w:right w:val="none" w:sz="0" w:space="0" w:color="auto"/>
      </w:divBdr>
    </w:div>
    <w:div w:id="1107189013">
      <w:bodyDiv w:val="1"/>
      <w:marLeft w:val="0"/>
      <w:marRight w:val="0"/>
      <w:marTop w:val="0"/>
      <w:marBottom w:val="0"/>
      <w:divBdr>
        <w:top w:val="none" w:sz="0" w:space="0" w:color="auto"/>
        <w:left w:val="none" w:sz="0" w:space="0" w:color="auto"/>
        <w:bottom w:val="none" w:sz="0" w:space="0" w:color="auto"/>
        <w:right w:val="none" w:sz="0" w:space="0" w:color="auto"/>
      </w:divBdr>
    </w:div>
    <w:div w:id="1107850477">
      <w:bodyDiv w:val="1"/>
      <w:marLeft w:val="0"/>
      <w:marRight w:val="0"/>
      <w:marTop w:val="0"/>
      <w:marBottom w:val="0"/>
      <w:divBdr>
        <w:top w:val="none" w:sz="0" w:space="0" w:color="auto"/>
        <w:left w:val="none" w:sz="0" w:space="0" w:color="auto"/>
        <w:bottom w:val="none" w:sz="0" w:space="0" w:color="auto"/>
        <w:right w:val="none" w:sz="0" w:space="0" w:color="auto"/>
      </w:divBdr>
    </w:div>
    <w:div w:id="1109281839">
      <w:bodyDiv w:val="1"/>
      <w:marLeft w:val="0"/>
      <w:marRight w:val="0"/>
      <w:marTop w:val="0"/>
      <w:marBottom w:val="0"/>
      <w:divBdr>
        <w:top w:val="none" w:sz="0" w:space="0" w:color="auto"/>
        <w:left w:val="none" w:sz="0" w:space="0" w:color="auto"/>
        <w:bottom w:val="none" w:sz="0" w:space="0" w:color="auto"/>
        <w:right w:val="none" w:sz="0" w:space="0" w:color="auto"/>
      </w:divBdr>
    </w:div>
    <w:div w:id="1110049078">
      <w:bodyDiv w:val="1"/>
      <w:marLeft w:val="0"/>
      <w:marRight w:val="0"/>
      <w:marTop w:val="0"/>
      <w:marBottom w:val="0"/>
      <w:divBdr>
        <w:top w:val="none" w:sz="0" w:space="0" w:color="auto"/>
        <w:left w:val="none" w:sz="0" w:space="0" w:color="auto"/>
        <w:bottom w:val="none" w:sz="0" w:space="0" w:color="auto"/>
        <w:right w:val="none" w:sz="0" w:space="0" w:color="auto"/>
      </w:divBdr>
    </w:div>
    <w:div w:id="1112171363">
      <w:bodyDiv w:val="1"/>
      <w:marLeft w:val="0"/>
      <w:marRight w:val="0"/>
      <w:marTop w:val="0"/>
      <w:marBottom w:val="0"/>
      <w:divBdr>
        <w:top w:val="none" w:sz="0" w:space="0" w:color="auto"/>
        <w:left w:val="none" w:sz="0" w:space="0" w:color="auto"/>
        <w:bottom w:val="none" w:sz="0" w:space="0" w:color="auto"/>
        <w:right w:val="none" w:sz="0" w:space="0" w:color="auto"/>
      </w:divBdr>
    </w:div>
    <w:div w:id="1117526669">
      <w:bodyDiv w:val="1"/>
      <w:marLeft w:val="0"/>
      <w:marRight w:val="0"/>
      <w:marTop w:val="0"/>
      <w:marBottom w:val="0"/>
      <w:divBdr>
        <w:top w:val="none" w:sz="0" w:space="0" w:color="auto"/>
        <w:left w:val="none" w:sz="0" w:space="0" w:color="auto"/>
        <w:bottom w:val="none" w:sz="0" w:space="0" w:color="auto"/>
        <w:right w:val="none" w:sz="0" w:space="0" w:color="auto"/>
      </w:divBdr>
    </w:div>
    <w:div w:id="1118645991">
      <w:bodyDiv w:val="1"/>
      <w:marLeft w:val="0"/>
      <w:marRight w:val="0"/>
      <w:marTop w:val="0"/>
      <w:marBottom w:val="0"/>
      <w:divBdr>
        <w:top w:val="none" w:sz="0" w:space="0" w:color="auto"/>
        <w:left w:val="none" w:sz="0" w:space="0" w:color="auto"/>
        <w:bottom w:val="none" w:sz="0" w:space="0" w:color="auto"/>
        <w:right w:val="none" w:sz="0" w:space="0" w:color="auto"/>
      </w:divBdr>
    </w:div>
    <w:div w:id="1119714596">
      <w:bodyDiv w:val="1"/>
      <w:marLeft w:val="0"/>
      <w:marRight w:val="0"/>
      <w:marTop w:val="0"/>
      <w:marBottom w:val="0"/>
      <w:divBdr>
        <w:top w:val="none" w:sz="0" w:space="0" w:color="auto"/>
        <w:left w:val="none" w:sz="0" w:space="0" w:color="auto"/>
        <w:bottom w:val="none" w:sz="0" w:space="0" w:color="auto"/>
        <w:right w:val="none" w:sz="0" w:space="0" w:color="auto"/>
      </w:divBdr>
    </w:div>
    <w:div w:id="1123034864">
      <w:bodyDiv w:val="1"/>
      <w:marLeft w:val="0"/>
      <w:marRight w:val="0"/>
      <w:marTop w:val="0"/>
      <w:marBottom w:val="0"/>
      <w:divBdr>
        <w:top w:val="none" w:sz="0" w:space="0" w:color="auto"/>
        <w:left w:val="none" w:sz="0" w:space="0" w:color="auto"/>
        <w:bottom w:val="none" w:sz="0" w:space="0" w:color="auto"/>
        <w:right w:val="none" w:sz="0" w:space="0" w:color="auto"/>
      </w:divBdr>
    </w:div>
    <w:div w:id="1123233622">
      <w:bodyDiv w:val="1"/>
      <w:marLeft w:val="0"/>
      <w:marRight w:val="0"/>
      <w:marTop w:val="0"/>
      <w:marBottom w:val="0"/>
      <w:divBdr>
        <w:top w:val="none" w:sz="0" w:space="0" w:color="auto"/>
        <w:left w:val="none" w:sz="0" w:space="0" w:color="auto"/>
        <w:bottom w:val="none" w:sz="0" w:space="0" w:color="auto"/>
        <w:right w:val="none" w:sz="0" w:space="0" w:color="auto"/>
      </w:divBdr>
    </w:div>
    <w:div w:id="1124926249">
      <w:bodyDiv w:val="1"/>
      <w:marLeft w:val="0"/>
      <w:marRight w:val="0"/>
      <w:marTop w:val="0"/>
      <w:marBottom w:val="0"/>
      <w:divBdr>
        <w:top w:val="none" w:sz="0" w:space="0" w:color="auto"/>
        <w:left w:val="none" w:sz="0" w:space="0" w:color="auto"/>
        <w:bottom w:val="none" w:sz="0" w:space="0" w:color="auto"/>
        <w:right w:val="none" w:sz="0" w:space="0" w:color="auto"/>
      </w:divBdr>
    </w:div>
    <w:div w:id="1125930850">
      <w:bodyDiv w:val="1"/>
      <w:marLeft w:val="0"/>
      <w:marRight w:val="0"/>
      <w:marTop w:val="0"/>
      <w:marBottom w:val="0"/>
      <w:divBdr>
        <w:top w:val="none" w:sz="0" w:space="0" w:color="auto"/>
        <w:left w:val="none" w:sz="0" w:space="0" w:color="auto"/>
        <w:bottom w:val="none" w:sz="0" w:space="0" w:color="auto"/>
        <w:right w:val="none" w:sz="0" w:space="0" w:color="auto"/>
      </w:divBdr>
    </w:div>
    <w:div w:id="1126314800">
      <w:bodyDiv w:val="1"/>
      <w:marLeft w:val="0"/>
      <w:marRight w:val="0"/>
      <w:marTop w:val="0"/>
      <w:marBottom w:val="0"/>
      <w:divBdr>
        <w:top w:val="none" w:sz="0" w:space="0" w:color="auto"/>
        <w:left w:val="none" w:sz="0" w:space="0" w:color="auto"/>
        <w:bottom w:val="none" w:sz="0" w:space="0" w:color="auto"/>
        <w:right w:val="none" w:sz="0" w:space="0" w:color="auto"/>
      </w:divBdr>
    </w:div>
    <w:div w:id="1130903239">
      <w:bodyDiv w:val="1"/>
      <w:marLeft w:val="0"/>
      <w:marRight w:val="0"/>
      <w:marTop w:val="0"/>
      <w:marBottom w:val="0"/>
      <w:divBdr>
        <w:top w:val="none" w:sz="0" w:space="0" w:color="auto"/>
        <w:left w:val="none" w:sz="0" w:space="0" w:color="auto"/>
        <w:bottom w:val="none" w:sz="0" w:space="0" w:color="auto"/>
        <w:right w:val="none" w:sz="0" w:space="0" w:color="auto"/>
      </w:divBdr>
    </w:div>
    <w:div w:id="1133448612">
      <w:bodyDiv w:val="1"/>
      <w:marLeft w:val="0"/>
      <w:marRight w:val="0"/>
      <w:marTop w:val="0"/>
      <w:marBottom w:val="0"/>
      <w:divBdr>
        <w:top w:val="none" w:sz="0" w:space="0" w:color="auto"/>
        <w:left w:val="none" w:sz="0" w:space="0" w:color="auto"/>
        <w:bottom w:val="none" w:sz="0" w:space="0" w:color="auto"/>
        <w:right w:val="none" w:sz="0" w:space="0" w:color="auto"/>
      </w:divBdr>
    </w:div>
    <w:div w:id="1135099457">
      <w:bodyDiv w:val="1"/>
      <w:marLeft w:val="0"/>
      <w:marRight w:val="0"/>
      <w:marTop w:val="0"/>
      <w:marBottom w:val="0"/>
      <w:divBdr>
        <w:top w:val="none" w:sz="0" w:space="0" w:color="auto"/>
        <w:left w:val="none" w:sz="0" w:space="0" w:color="auto"/>
        <w:bottom w:val="none" w:sz="0" w:space="0" w:color="auto"/>
        <w:right w:val="none" w:sz="0" w:space="0" w:color="auto"/>
      </w:divBdr>
    </w:div>
    <w:div w:id="1142962045">
      <w:bodyDiv w:val="1"/>
      <w:marLeft w:val="0"/>
      <w:marRight w:val="0"/>
      <w:marTop w:val="0"/>
      <w:marBottom w:val="0"/>
      <w:divBdr>
        <w:top w:val="none" w:sz="0" w:space="0" w:color="auto"/>
        <w:left w:val="none" w:sz="0" w:space="0" w:color="auto"/>
        <w:bottom w:val="none" w:sz="0" w:space="0" w:color="auto"/>
        <w:right w:val="none" w:sz="0" w:space="0" w:color="auto"/>
      </w:divBdr>
    </w:div>
    <w:div w:id="1143474073">
      <w:bodyDiv w:val="1"/>
      <w:marLeft w:val="0"/>
      <w:marRight w:val="0"/>
      <w:marTop w:val="0"/>
      <w:marBottom w:val="0"/>
      <w:divBdr>
        <w:top w:val="none" w:sz="0" w:space="0" w:color="auto"/>
        <w:left w:val="none" w:sz="0" w:space="0" w:color="auto"/>
        <w:bottom w:val="none" w:sz="0" w:space="0" w:color="auto"/>
        <w:right w:val="none" w:sz="0" w:space="0" w:color="auto"/>
      </w:divBdr>
    </w:div>
    <w:div w:id="1149397600">
      <w:bodyDiv w:val="1"/>
      <w:marLeft w:val="0"/>
      <w:marRight w:val="0"/>
      <w:marTop w:val="0"/>
      <w:marBottom w:val="0"/>
      <w:divBdr>
        <w:top w:val="none" w:sz="0" w:space="0" w:color="auto"/>
        <w:left w:val="none" w:sz="0" w:space="0" w:color="auto"/>
        <w:bottom w:val="none" w:sz="0" w:space="0" w:color="auto"/>
        <w:right w:val="none" w:sz="0" w:space="0" w:color="auto"/>
      </w:divBdr>
    </w:div>
    <w:div w:id="1152062760">
      <w:bodyDiv w:val="1"/>
      <w:marLeft w:val="0"/>
      <w:marRight w:val="0"/>
      <w:marTop w:val="0"/>
      <w:marBottom w:val="0"/>
      <w:divBdr>
        <w:top w:val="none" w:sz="0" w:space="0" w:color="auto"/>
        <w:left w:val="none" w:sz="0" w:space="0" w:color="auto"/>
        <w:bottom w:val="none" w:sz="0" w:space="0" w:color="auto"/>
        <w:right w:val="none" w:sz="0" w:space="0" w:color="auto"/>
      </w:divBdr>
    </w:div>
    <w:div w:id="1152328641">
      <w:bodyDiv w:val="1"/>
      <w:marLeft w:val="0"/>
      <w:marRight w:val="0"/>
      <w:marTop w:val="0"/>
      <w:marBottom w:val="0"/>
      <w:divBdr>
        <w:top w:val="none" w:sz="0" w:space="0" w:color="auto"/>
        <w:left w:val="none" w:sz="0" w:space="0" w:color="auto"/>
        <w:bottom w:val="none" w:sz="0" w:space="0" w:color="auto"/>
        <w:right w:val="none" w:sz="0" w:space="0" w:color="auto"/>
      </w:divBdr>
    </w:div>
    <w:div w:id="1153765165">
      <w:bodyDiv w:val="1"/>
      <w:marLeft w:val="0"/>
      <w:marRight w:val="0"/>
      <w:marTop w:val="0"/>
      <w:marBottom w:val="0"/>
      <w:divBdr>
        <w:top w:val="none" w:sz="0" w:space="0" w:color="auto"/>
        <w:left w:val="none" w:sz="0" w:space="0" w:color="auto"/>
        <w:bottom w:val="none" w:sz="0" w:space="0" w:color="auto"/>
        <w:right w:val="none" w:sz="0" w:space="0" w:color="auto"/>
      </w:divBdr>
    </w:div>
    <w:div w:id="1162693737">
      <w:bodyDiv w:val="1"/>
      <w:marLeft w:val="0"/>
      <w:marRight w:val="0"/>
      <w:marTop w:val="0"/>
      <w:marBottom w:val="0"/>
      <w:divBdr>
        <w:top w:val="none" w:sz="0" w:space="0" w:color="auto"/>
        <w:left w:val="none" w:sz="0" w:space="0" w:color="auto"/>
        <w:bottom w:val="none" w:sz="0" w:space="0" w:color="auto"/>
        <w:right w:val="none" w:sz="0" w:space="0" w:color="auto"/>
      </w:divBdr>
    </w:div>
    <w:div w:id="1163274957">
      <w:bodyDiv w:val="1"/>
      <w:marLeft w:val="0"/>
      <w:marRight w:val="0"/>
      <w:marTop w:val="0"/>
      <w:marBottom w:val="0"/>
      <w:divBdr>
        <w:top w:val="none" w:sz="0" w:space="0" w:color="auto"/>
        <w:left w:val="none" w:sz="0" w:space="0" w:color="auto"/>
        <w:bottom w:val="none" w:sz="0" w:space="0" w:color="auto"/>
        <w:right w:val="none" w:sz="0" w:space="0" w:color="auto"/>
      </w:divBdr>
    </w:div>
    <w:div w:id="1165046459">
      <w:bodyDiv w:val="1"/>
      <w:marLeft w:val="0"/>
      <w:marRight w:val="0"/>
      <w:marTop w:val="0"/>
      <w:marBottom w:val="0"/>
      <w:divBdr>
        <w:top w:val="none" w:sz="0" w:space="0" w:color="auto"/>
        <w:left w:val="none" w:sz="0" w:space="0" w:color="auto"/>
        <w:bottom w:val="none" w:sz="0" w:space="0" w:color="auto"/>
        <w:right w:val="none" w:sz="0" w:space="0" w:color="auto"/>
      </w:divBdr>
    </w:div>
    <w:div w:id="1167089540">
      <w:bodyDiv w:val="1"/>
      <w:marLeft w:val="0"/>
      <w:marRight w:val="0"/>
      <w:marTop w:val="0"/>
      <w:marBottom w:val="0"/>
      <w:divBdr>
        <w:top w:val="none" w:sz="0" w:space="0" w:color="auto"/>
        <w:left w:val="none" w:sz="0" w:space="0" w:color="auto"/>
        <w:bottom w:val="none" w:sz="0" w:space="0" w:color="auto"/>
        <w:right w:val="none" w:sz="0" w:space="0" w:color="auto"/>
      </w:divBdr>
    </w:div>
    <w:div w:id="1168670099">
      <w:bodyDiv w:val="1"/>
      <w:marLeft w:val="0"/>
      <w:marRight w:val="0"/>
      <w:marTop w:val="0"/>
      <w:marBottom w:val="0"/>
      <w:divBdr>
        <w:top w:val="none" w:sz="0" w:space="0" w:color="auto"/>
        <w:left w:val="none" w:sz="0" w:space="0" w:color="auto"/>
        <w:bottom w:val="none" w:sz="0" w:space="0" w:color="auto"/>
        <w:right w:val="none" w:sz="0" w:space="0" w:color="auto"/>
      </w:divBdr>
    </w:div>
    <w:div w:id="1172069920">
      <w:bodyDiv w:val="1"/>
      <w:marLeft w:val="0"/>
      <w:marRight w:val="0"/>
      <w:marTop w:val="0"/>
      <w:marBottom w:val="0"/>
      <w:divBdr>
        <w:top w:val="none" w:sz="0" w:space="0" w:color="auto"/>
        <w:left w:val="none" w:sz="0" w:space="0" w:color="auto"/>
        <w:bottom w:val="none" w:sz="0" w:space="0" w:color="auto"/>
        <w:right w:val="none" w:sz="0" w:space="0" w:color="auto"/>
      </w:divBdr>
    </w:div>
    <w:div w:id="1173491834">
      <w:bodyDiv w:val="1"/>
      <w:marLeft w:val="0"/>
      <w:marRight w:val="0"/>
      <w:marTop w:val="0"/>
      <w:marBottom w:val="0"/>
      <w:divBdr>
        <w:top w:val="none" w:sz="0" w:space="0" w:color="auto"/>
        <w:left w:val="none" w:sz="0" w:space="0" w:color="auto"/>
        <w:bottom w:val="none" w:sz="0" w:space="0" w:color="auto"/>
        <w:right w:val="none" w:sz="0" w:space="0" w:color="auto"/>
      </w:divBdr>
    </w:div>
    <w:div w:id="1174144623">
      <w:bodyDiv w:val="1"/>
      <w:marLeft w:val="0"/>
      <w:marRight w:val="0"/>
      <w:marTop w:val="0"/>
      <w:marBottom w:val="0"/>
      <w:divBdr>
        <w:top w:val="none" w:sz="0" w:space="0" w:color="auto"/>
        <w:left w:val="none" w:sz="0" w:space="0" w:color="auto"/>
        <w:bottom w:val="none" w:sz="0" w:space="0" w:color="auto"/>
        <w:right w:val="none" w:sz="0" w:space="0" w:color="auto"/>
      </w:divBdr>
    </w:div>
    <w:div w:id="1178614875">
      <w:bodyDiv w:val="1"/>
      <w:marLeft w:val="0"/>
      <w:marRight w:val="0"/>
      <w:marTop w:val="0"/>
      <w:marBottom w:val="0"/>
      <w:divBdr>
        <w:top w:val="none" w:sz="0" w:space="0" w:color="auto"/>
        <w:left w:val="none" w:sz="0" w:space="0" w:color="auto"/>
        <w:bottom w:val="none" w:sz="0" w:space="0" w:color="auto"/>
        <w:right w:val="none" w:sz="0" w:space="0" w:color="auto"/>
      </w:divBdr>
    </w:div>
    <w:div w:id="1186403402">
      <w:bodyDiv w:val="1"/>
      <w:marLeft w:val="0"/>
      <w:marRight w:val="0"/>
      <w:marTop w:val="0"/>
      <w:marBottom w:val="0"/>
      <w:divBdr>
        <w:top w:val="none" w:sz="0" w:space="0" w:color="auto"/>
        <w:left w:val="none" w:sz="0" w:space="0" w:color="auto"/>
        <w:bottom w:val="none" w:sz="0" w:space="0" w:color="auto"/>
        <w:right w:val="none" w:sz="0" w:space="0" w:color="auto"/>
      </w:divBdr>
    </w:div>
    <w:div w:id="1188055615">
      <w:bodyDiv w:val="1"/>
      <w:marLeft w:val="0"/>
      <w:marRight w:val="0"/>
      <w:marTop w:val="0"/>
      <w:marBottom w:val="0"/>
      <w:divBdr>
        <w:top w:val="none" w:sz="0" w:space="0" w:color="auto"/>
        <w:left w:val="none" w:sz="0" w:space="0" w:color="auto"/>
        <w:bottom w:val="none" w:sz="0" w:space="0" w:color="auto"/>
        <w:right w:val="none" w:sz="0" w:space="0" w:color="auto"/>
      </w:divBdr>
    </w:div>
    <w:div w:id="1192457676">
      <w:bodyDiv w:val="1"/>
      <w:marLeft w:val="0"/>
      <w:marRight w:val="0"/>
      <w:marTop w:val="0"/>
      <w:marBottom w:val="0"/>
      <w:divBdr>
        <w:top w:val="none" w:sz="0" w:space="0" w:color="auto"/>
        <w:left w:val="none" w:sz="0" w:space="0" w:color="auto"/>
        <w:bottom w:val="none" w:sz="0" w:space="0" w:color="auto"/>
        <w:right w:val="none" w:sz="0" w:space="0" w:color="auto"/>
      </w:divBdr>
    </w:div>
    <w:div w:id="1195659547">
      <w:bodyDiv w:val="1"/>
      <w:marLeft w:val="0"/>
      <w:marRight w:val="0"/>
      <w:marTop w:val="0"/>
      <w:marBottom w:val="0"/>
      <w:divBdr>
        <w:top w:val="none" w:sz="0" w:space="0" w:color="auto"/>
        <w:left w:val="none" w:sz="0" w:space="0" w:color="auto"/>
        <w:bottom w:val="none" w:sz="0" w:space="0" w:color="auto"/>
        <w:right w:val="none" w:sz="0" w:space="0" w:color="auto"/>
      </w:divBdr>
    </w:div>
    <w:div w:id="1195731827">
      <w:bodyDiv w:val="1"/>
      <w:marLeft w:val="0"/>
      <w:marRight w:val="0"/>
      <w:marTop w:val="0"/>
      <w:marBottom w:val="0"/>
      <w:divBdr>
        <w:top w:val="none" w:sz="0" w:space="0" w:color="auto"/>
        <w:left w:val="none" w:sz="0" w:space="0" w:color="auto"/>
        <w:bottom w:val="none" w:sz="0" w:space="0" w:color="auto"/>
        <w:right w:val="none" w:sz="0" w:space="0" w:color="auto"/>
      </w:divBdr>
    </w:div>
    <w:div w:id="1206716531">
      <w:bodyDiv w:val="1"/>
      <w:marLeft w:val="0"/>
      <w:marRight w:val="0"/>
      <w:marTop w:val="0"/>
      <w:marBottom w:val="0"/>
      <w:divBdr>
        <w:top w:val="none" w:sz="0" w:space="0" w:color="auto"/>
        <w:left w:val="none" w:sz="0" w:space="0" w:color="auto"/>
        <w:bottom w:val="none" w:sz="0" w:space="0" w:color="auto"/>
        <w:right w:val="none" w:sz="0" w:space="0" w:color="auto"/>
      </w:divBdr>
    </w:div>
    <w:div w:id="1210268546">
      <w:bodyDiv w:val="1"/>
      <w:marLeft w:val="0"/>
      <w:marRight w:val="0"/>
      <w:marTop w:val="0"/>
      <w:marBottom w:val="0"/>
      <w:divBdr>
        <w:top w:val="none" w:sz="0" w:space="0" w:color="auto"/>
        <w:left w:val="none" w:sz="0" w:space="0" w:color="auto"/>
        <w:bottom w:val="none" w:sz="0" w:space="0" w:color="auto"/>
        <w:right w:val="none" w:sz="0" w:space="0" w:color="auto"/>
      </w:divBdr>
    </w:div>
    <w:div w:id="1213736587">
      <w:bodyDiv w:val="1"/>
      <w:marLeft w:val="0"/>
      <w:marRight w:val="0"/>
      <w:marTop w:val="0"/>
      <w:marBottom w:val="0"/>
      <w:divBdr>
        <w:top w:val="none" w:sz="0" w:space="0" w:color="auto"/>
        <w:left w:val="none" w:sz="0" w:space="0" w:color="auto"/>
        <w:bottom w:val="none" w:sz="0" w:space="0" w:color="auto"/>
        <w:right w:val="none" w:sz="0" w:space="0" w:color="auto"/>
      </w:divBdr>
    </w:div>
    <w:div w:id="1214927187">
      <w:bodyDiv w:val="1"/>
      <w:marLeft w:val="0"/>
      <w:marRight w:val="0"/>
      <w:marTop w:val="0"/>
      <w:marBottom w:val="0"/>
      <w:divBdr>
        <w:top w:val="none" w:sz="0" w:space="0" w:color="auto"/>
        <w:left w:val="none" w:sz="0" w:space="0" w:color="auto"/>
        <w:bottom w:val="none" w:sz="0" w:space="0" w:color="auto"/>
        <w:right w:val="none" w:sz="0" w:space="0" w:color="auto"/>
      </w:divBdr>
    </w:div>
    <w:div w:id="1215462154">
      <w:bodyDiv w:val="1"/>
      <w:marLeft w:val="0"/>
      <w:marRight w:val="0"/>
      <w:marTop w:val="0"/>
      <w:marBottom w:val="0"/>
      <w:divBdr>
        <w:top w:val="none" w:sz="0" w:space="0" w:color="auto"/>
        <w:left w:val="none" w:sz="0" w:space="0" w:color="auto"/>
        <w:bottom w:val="none" w:sz="0" w:space="0" w:color="auto"/>
        <w:right w:val="none" w:sz="0" w:space="0" w:color="auto"/>
      </w:divBdr>
    </w:div>
    <w:div w:id="1216164956">
      <w:bodyDiv w:val="1"/>
      <w:marLeft w:val="0"/>
      <w:marRight w:val="0"/>
      <w:marTop w:val="0"/>
      <w:marBottom w:val="0"/>
      <w:divBdr>
        <w:top w:val="none" w:sz="0" w:space="0" w:color="auto"/>
        <w:left w:val="none" w:sz="0" w:space="0" w:color="auto"/>
        <w:bottom w:val="none" w:sz="0" w:space="0" w:color="auto"/>
        <w:right w:val="none" w:sz="0" w:space="0" w:color="auto"/>
      </w:divBdr>
    </w:div>
    <w:div w:id="1217162008">
      <w:bodyDiv w:val="1"/>
      <w:marLeft w:val="0"/>
      <w:marRight w:val="0"/>
      <w:marTop w:val="0"/>
      <w:marBottom w:val="0"/>
      <w:divBdr>
        <w:top w:val="none" w:sz="0" w:space="0" w:color="auto"/>
        <w:left w:val="none" w:sz="0" w:space="0" w:color="auto"/>
        <w:bottom w:val="none" w:sz="0" w:space="0" w:color="auto"/>
        <w:right w:val="none" w:sz="0" w:space="0" w:color="auto"/>
      </w:divBdr>
    </w:div>
    <w:div w:id="1220507848">
      <w:bodyDiv w:val="1"/>
      <w:marLeft w:val="0"/>
      <w:marRight w:val="0"/>
      <w:marTop w:val="0"/>
      <w:marBottom w:val="0"/>
      <w:divBdr>
        <w:top w:val="none" w:sz="0" w:space="0" w:color="auto"/>
        <w:left w:val="none" w:sz="0" w:space="0" w:color="auto"/>
        <w:bottom w:val="none" w:sz="0" w:space="0" w:color="auto"/>
        <w:right w:val="none" w:sz="0" w:space="0" w:color="auto"/>
      </w:divBdr>
    </w:div>
    <w:div w:id="1221791988">
      <w:bodyDiv w:val="1"/>
      <w:marLeft w:val="0"/>
      <w:marRight w:val="0"/>
      <w:marTop w:val="0"/>
      <w:marBottom w:val="0"/>
      <w:divBdr>
        <w:top w:val="none" w:sz="0" w:space="0" w:color="auto"/>
        <w:left w:val="none" w:sz="0" w:space="0" w:color="auto"/>
        <w:bottom w:val="none" w:sz="0" w:space="0" w:color="auto"/>
        <w:right w:val="none" w:sz="0" w:space="0" w:color="auto"/>
      </w:divBdr>
    </w:div>
    <w:div w:id="1223911787">
      <w:bodyDiv w:val="1"/>
      <w:marLeft w:val="0"/>
      <w:marRight w:val="0"/>
      <w:marTop w:val="0"/>
      <w:marBottom w:val="0"/>
      <w:divBdr>
        <w:top w:val="none" w:sz="0" w:space="0" w:color="auto"/>
        <w:left w:val="none" w:sz="0" w:space="0" w:color="auto"/>
        <w:bottom w:val="none" w:sz="0" w:space="0" w:color="auto"/>
        <w:right w:val="none" w:sz="0" w:space="0" w:color="auto"/>
      </w:divBdr>
    </w:div>
    <w:div w:id="1226260881">
      <w:bodyDiv w:val="1"/>
      <w:marLeft w:val="0"/>
      <w:marRight w:val="0"/>
      <w:marTop w:val="0"/>
      <w:marBottom w:val="0"/>
      <w:divBdr>
        <w:top w:val="none" w:sz="0" w:space="0" w:color="auto"/>
        <w:left w:val="none" w:sz="0" w:space="0" w:color="auto"/>
        <w:bottom w:val="none" w:sz="0" w:space="0" w:color="auto"/>
        <w:right w:val="none" w:sz="0" w:space="0" w:color="auto"/>
      </w:divBdr>
    </w:div>
    <w:div w:id="1228229839">
      <w:bodyDiv w:val="1"/>
      <w:marLeft w:val="0"/>
      <w:marRight w:val="0"/>
      <w:marTop w:val="0"/>
      <w:marBottom w:val="0"/>
      <w:divBdr>
        <w:top w:val="none" w:sz="0" w:space="0" w:color="auto"/>
        <w:left w:val="none" w:sz="0" w:space="0" w:color="auto"/>
        <w:bottom w:val="none" w:sz="0" w:space="0" w:color="auto"/>
        <w:right w:val="none" w:sz="0" w:space="0" w:color="auto"/>
      </w:divBdr>
    </w:div>
    <w:div w:id="1234239781">
      <w:bodyDiv w:val="1"/>
      <w:marLeft w:val="0"/>
      <w:marRight w:val="0"/>
      <w:marTop w:val="0"/>
      <w:marBottom w:val="0"/>
      <w:divBdr>
        <w:top w:val="none" w:sz="0" w:space="0" w:color="auto"/>
        <w:left w:val="none" w:sz="0" w:space="0" w:color="auto"/>
        <w:bottom w:val="none" w:sz="0" w:space="0" w:color="auto"/>
        <w:right w:val="none" w:sz="0" w:space="0" w:color="auto"/>
      </w:divBdr>
    </w:div>
    <w:div w:id="1234967092">
      <w:bodyDiv w:val="1"/>
      <w:marLeft w:val="0"/>
      <w:marRight w:val="0"/>
      <w:marTop w:val="0"/>
      <w:marBottom w:val="0"/>
      <w:divBdr>
        <w:top w:val="none" w:sz="0" w:space="0" w:color="auto"/>
        <w:left w:val="none" w:sz="0" w:space="0" w:color="auto"/>
        <w:bottom w:val="none" w:sz="0" w:space="0" w:color="auto"/>
        <w:right w:val="none" w:sz="0" w:space="0" w:color="auto"/>
      </w:divBdr>
    </w:div>
    <w:div w:id="1241332439">
      <w:bodyDiv w:val="1"/>
      <w:marLeft w:val="0"/>
      <w:marRight w:val="0"/>
      <w:marTop w:val="0"/>
      <w:marBottom w:val="0"/>
      <w:divBdr>
        <w:top w:val="none" w:sz="0" w:space="0" w:color="auto"/>
        <w:left w:val="none" w:sz="0" w:space="0" w:color="auto"/>
        <w:bottom w:val="none" w:sz="0" w:space="0" w:color="auto"/>
        <w:right w:val="none" w:sz="0" w:space="0" w:color="auto"/>
      </w:divBdr>
    </w:div>
    <w:div w:id="1243640109">
      <w:bodyDiv w:val="1"/>
      <w:marLeft w:val="0"/>
      <w:marRight w:val="0"/>
      <w:marTop w:val="0"/>
      <w:marBottom w:val="0"/>
      <w:divBdr>
        <w:top w:val="none" w:sz="0" w:space="0" w:color="auto"/>
        <w:left w:val="none" w:sz="0" w:space="0" w:color="auto"/>
        <w:bottom w:val="none" w:sz="0" w:space="0" w:color="auto"/>
        <w:right w:val="none" w:sz="0" w:space="0" w:color="auto"/>
      </w:divBdr>
    </w:div>
    <w:div w:id="1246915740">
      <w:bodyDiv w:val="1"/>
      <w:marLeft w:val="0"/>
      <w:marRight w:val="0"/>
      <w:marTop w:val="0"/>
      <w:marBottom w:val="0"/>
      <w:divBdr>
        <w:top w:val="none" w:sz="0" w:space="0" w:color="auto"/>
        <w:left w:val="none" w:sz="0" w:space="0" w:color="auto"/>
        <w:bottom w:val="none" w:sz="0" w:space="0" w:color="auto"/>
        <w:right w:val="none" w:sz="0" w:space="0" w:color="auto"/>
      </w:divBdr>
    </w:div>
    <w:div w:id="1251082555">
      <w:bodyDiv w:val="1"/>
      <w:marLeft w:val="0"/>
      <w:marRight w:val="0"/>
      <w:marTop w:val="0"/>
      <w:marBottom w:val="0"/>
      <w:divBdr>
        <w:top w:val="none" w:sz="0" w:space="0" w:color="auto"/>
        <w:left w:val="none" w:sz="0" w:space="0" w:color="auto"/>
        <w:bottom w:val="none" w:sz="0" w:space="0" w:color="auto"/>
        <w:right w:val="none" w:sz="0" w:space="0" w:color="auto"/>
      </w:divBdr>
    </w:div>
    <w:div w:id="1252196630">
      <w:bodyDiv w:val="1"/>
      <w:marLeft w:val="0"/>
      <w:marRight w:val="0"/>
      <w:marTop w:val="0"/>
      <w:marBottom w:val="0"/>
      <w:divBdr>
        <w:top w:val="none" w:sz="0" w:space="0" w:color="auto"/>
        <w:left w:val="none" w:sz="0" w:space="0" w:color="auto"/>
        <w:bottom w:val="none" w:sz="0" w:space="0" w:color="auto"/>
        <w:right w:val="none" w:sz="0" w:space="0" w:color="auto"/>
      </w:divBdr>
    </w:div>
    <w:div w:id="1252929076">
      <w:bodyDiv w:val="1"/>
      <w:marLeft w:val="0"/>
      <w:marRight w:val="0"/>
      <w:marTop w:val="0"/>
      <w:marBottom w:val="0"/>
      <w:divBdr>
        <w:top w:val="none" w:sz="0" w:space="0" w:color="auto"/>
        <w:left w:val="none" w:sz="0" w:space="0" w:color="auto"/>
        <w:bottom w:val="none" w:sz="0" w:space="0" w:color="auto"/>
        <w:right w:val="none" w:sz="0" w:space="0" w:color="auto"/>
      </w:divBdr>
    </w:div>
    <w:div w:id="1254237768">
      <w:bodyDiv w:val="1"/>
      <w:marLeft w:val="0"/>
      <w:marRight w:val="0"/>
      <w:marTop w:val="0"/>
      <w:marBottom w:val="0"/>
      <w:divBdr>
        <w:top w:val="none" w:sz="0" w:space="0" w:color="auto"/>
        <w:left w:val="none" w:sz="0" w:space="0" w:color="auto"/>
        <w:bottom w:val="none" w:sz="0" w:space="0" w:color="auto"/>
        <w:right w:val="none" w:sz="0" w:space="0" w:color="auto"/>
      </w:divBdr>
    </w:div>
    <w:div w:id="1257254143">
      <w:bodyDiv w:val="1"/>
      <w:marLeft w:val="0"/>
      <w:marRight w:val="0"/>
      <w:marTop w:val="0"/>
      <w:marBottom w:val="0"/>
      <w:divBdr>
        <w:top w:val="none" w:sz="0" w:space="0" w:color="auto"/>
        <w:left w:val="none" w:sz="0" w:space="0" w:color="auto"/>
        <w:bottom w:val="none" w:sz="0" w:space="0" w:color="auto"/>
        <w:right w:val="none" w:sz="0" w:space="0" w:color="auto"/>
      </w:divBdr>
    </w:div>
    <w:div w:id="1261522936">
      <w:bodyDiv w:val="1"/>
      <w:marLeft w:val="0"/>
      <w:marRight w:val="0"/>
      <w:marTop w:val="0"/>
      <w:marBottom w:val="0"/>
      <w:divBdr>
        <w:top w:val="none" w:sz="0" w:space="0" w:color="auto"/>
        <w:left w:val="none" w:sz="0" w:space="0" w:color="auto"/>
        <w:bottom w:val="none" w:sz="0" w:space="0" w:color="auto"/>
        <w:right w:val="none" w:sz="0" w:space="0" w:color="auto"/>
      </w:divBdr>
    </w:div>
    <w:div w:id="1264730484">
      <w:bodyDiv w:val="1"/>
      <w:marLeft w:val="0"/>
      <w:marRight w:val="0"/>
      <w:marTop w:val="0"/>
      <w:marBottom w:val="0"/>
      <w:divBdr>
        <w:top w:val="none" w:sz="0" w:space="0" w:color="auto"/>
        <w:left w:val="none" w:sz="0" w:space="0" w:color="auto"/>
        <w:bottom w:val="none" w:sz="0" w:space="0" w:color="auto"/>
        <w:right w:val="none" w:sz="0" w:space="0" w:color="auto"/>
      </w:divBdr>
    </w:div>
    <w:div w:id="1270771012">
      <w:bodyDiv w:val="1"/>
      <w:marLeft w:val="0"/>
      <w:marRight w:val="0"/>
      <w:marTop w:val="0"/>
      <w:marBottom w:val="0"/>
      <w:divBdr>
        <w:top w:val="none" w:sz="0" w:space="0" w:color="auto"/>
        <w:left w:val="none" w:sz="0" w:space="0" w:color="auto"/>
        <w:bottom w:val="none" w:sz="0" w:space="0" w:color="auto"/>
        <w:right w:val="none" w:sz="0" w:space="0" w:color="auto"/>
      </w:divBdr>
    </w:div>
    <w:div w:id="1271932408">
      <w:bodyDiv w:val="1"/>
      <w:marLeft w:val="0"/>
      <w:marRight w:val="0"/>
      <w:marTop w:val="0"/>
      <w:marBottom w:val="0"/>
      <w:divBdr>
        <w:top w:val="none" w:sz="0" w:space="0" w:color="auto"/>
        <w:left w:val="none" w:sz="0" w:space="0" w:color="auto"/>
        <w:bottom w:val="none" w:sz="0" w:space="0" w:color="auto"/>
        <w:right w:val="none" w:sz="0" w:space="0" w:color="auto"/>
      </w:divBdr>
    </w:div>
    <w:div w:id="1275753285">
      <w:bodyDiv w:val="1"/>
      <w:marLeft w:val="0"/>
      <w:marRight w:val="0"/>
      <w:marTop w:val="0"/>
      <w:marBottom w:val="0"/>
      <w:divBdr>
        <w:top w:val="none" w:sz="0" w:space="0" w:color="auto"/>
        <w:left w:val="none" w:sz="0" w:space="0" w:color="auto"/>
        <w:bottom w:val="none" w:sz="0" w:space="0" w:color="auto"/>
        <w:right w:val="none" w:sz="0" w:space="0" w:color="auto"/>
      </w:divBdr>
    </w:div>
    <w:div w:id="1281229708">
      <w:bodyDiv w:val="1"/>
      <w:marLeft w:val="0"/>
      <w:marRight w:val="0"/>
      <w:marTop w:val="0"/>
      <w:marBottom w:val="0"/>
      <w:divBdr>
        <w:top w:val="none" w:sz="0" w:space="0" w:color="auto"/>
        <w:left w:val="none" w:sz="0" w:space="0" w:color="auto"/>
        <w:bottom w:val="none" w:sz="0" w:space="0" w:color="auto"/>
        <w:right w:val="none" w:sz="0" w:space="0" w:color="auto"/>
      </w:divBdr>
    </w:div>
    <w:div w:id="1282147639">
      <w:bodyDiv w:val="1"/>
      <w:marLeft w:val="0"/>
      <w:marRight w:val="0"/>
      <w:marTop w:val="0"/>
      <w:marBottom w:val="0"/>
      <w:divBdr>
        <w:top w:val="none" w:sz="0" w:space="0" w:color="auto"/>
        <w:left w:val="none" w:sz="0" w:space="0" w:color="auto"/>
        <w:bottom w:val="none" w:sz="0" w:space="0" w:color="auto"/>
        <w:right w:val="none" w:sz="0" w:space="0" w:color="auto"/>
      </w:divBdr>
    </w:div>
    <w:div w:id="1284381907">
      <w:bodyDiv w:val="1"/>
      <w:marLeft w:val="0"/>
      <w:marRight w:val="0"/>
      <w:marTop w:val="0"/>
      <w:marBottom w:val="0"/>
      <w:divBdr>
        <w:top w:val="none" w:sz="0" w:space="0" w:color="auto"/>
        <w:left w:val="none" w:sz="0" w:space="0" w:color="auto"/>
        <w:bottom w:val="none" w:sz="0" w:space="0" w:color="auto"/>
        <w:right w:val="none" w:sz="0" w:space="0" w:color="auto"/>
      </w:divBdr>
    </w:div>
    <w:div w:id="1289778270">
      <w:bodyDiv w:val="1"/>
      <w:marLeft w:val="0"/>
      <w:marRight w:val="0"/>
      <w:marTop w:val="0"/>
      <w:marBottom w:val="0"/>
      <w:divBdr>
        <w:top w:val="none" w:sz="0" w:space="0" w:color="auto"/>
        <w:left w:val="none" w:sz="0" w:space="0" w:color="auto"/>
        <w:bottom w:val="none" w:sz="0" w:space="0" w:color="auto"/>
        <w:right w:val="none" w:sz="0" w:space="0" w:color="auto"/>
      </w:divBdr>
    </w:div>
    <w:div w:id="1293441004">
      <w:bodyDiv w:val="1"/>
      <w:marLeft w:val="0"/>
      <w:marRight w:val="0"/>
      <w:marTop w:val="0"/>
      <w:marBottom w:val="0"/>
      <w:divBdr>
        <w:top w:val="none" w:sz="0" w:space="0" w:color="auto"/>
        <w:left w:val="none" w:sz="0" w:space="0" w:color="auto"/>
        <w:bottom w:val="none" w:sz="0" w:space="0" w:color="auto"/>
        <w:right w:val="none" w:sz="0" w:space="0" w:color="auto"/>
      </w:divBdr>
    </w:div>
    <w:div w:id="1295720432">
      <w:bodyDiv w:val="1"/>
      <w:marLeft w:val="0"/>
      <w:marRight w:val="0"/>
      <w:marTop w:val="0"/>
      <w:marBottom w:val="0"/>
      <w:divBdr>
        <w:top w:val="none" w:sz="0" w:space="0" w:color="auto"/>
        <w:left w:val="none" w:sz="0" w:space="0" w:color="auto"/>
        <w:bottom w:val="none" w:sz="0" w:space="0" w:color="auto"/>
        <w:right w:val="none" w:sz="0" w:space="0" w:color="auto"/>
      </w:divBdr>
    </w:div>
    <w:div w:id="1296132725">
      <w:bodyDiv w:val="1"/>
      <w:marLeft w:val="0"/>
      <w:marRight w:val="0"/>
      <w:marTop w:val="0"/>
      <w:marBottom w:val="0"/>
      <w:divBdr>
        <w:top w:val="none" w:sz="0" w:space="0" w:color="auto"/>
        <w:left w:val="none" w:sz="0" w:space="0" w:color="auto"/>
        <w:bottom w:val="none" w:sz="0" w:space="0" w:color="auto"/>
        <w:right w:val="none" w:sz="0" w:space="0" w:color="auto"/>
      </w:divBdr>
    </w:div>
    <w:div w:id="1303850185">
      <w:bodyDiv w:val="1"/>
      <w:marLeft w:val="0"/>
      <w:marRight w:val="0"/>
      <w:marTop w:val="0"/>
      <w:marBottom w:val="0"/>
      <w:divBdr>
        <w:top w:val="none" w:sz="0" w:space="0" w:color="auto"/>
        <w:left w:val="none" w:sz="0" w:space="0" w:color="auto"/>
        <w:bottom w:val="none" w:sz="0" w:space="0" w:color="auto"/>
        <w:right w:val="none" w:sz="0" w:space="0" w:color="auto"/>
      </w:divBdr>
    </w:div>
    <w:div w:id="1307127440">
      <w:bodyDiv w:val="1"/>
      <w:marLeft w:val="0"/>
      <w:marRight w:val="0"/>
      <w:marTop w:val="0"/>
      <w:marBottom w:val="0"/>
      <w:divBdr>
        <w:top w:val="none" w:sz="0" w:space="0" w:color="auto"/>
        <w:left w:val="none" w:sz="0" w:space="0" w:color="auto"/>
        <w:bottom w:val="none" w:sz="0" w:space="0" w:color="auto"/>
        <w:right w:val="none" w:sz="0" w:space="0" w:color="auto"/>
      </w:divBdr>
    </w:div>
    <w:div w:id="1313948492">
      <w:bodyDiv w:val="1"/>
      <w:marLeft w:val="0"/>
      <w:marRight w:val="0"/>
      <w:marTop w:val="0"/>
      <w:marBottom w:val="0"/>
      <w:divBdr>
        <w:top w:val="none" w:sz="0" w:space="0" w:color="auto"/>
        <w:left w:val="none" w:sz="0" w:space="0" w:color="auto"/>
        <w:bottom w:val="none" w:sz="0" w:space="0" w:color="auto"/>
        <w:right w:val="none" w:sz="0" w:space="0" w:color="auto"/>
      </w:divBdr>
    </w:div>
    <w:div w:id="1314603706">
      <w:bodyDiv w:val="1"/>
      <w:marLeft w:val="0"/>
      <w:marRight w:val="0"/>
      <w:marTop w:val="0"/>
      <w:marBottom w:val="0"/>
      <w:divBdr>
        <w:top w:val="none" w:sz="0" w:space="0" w:color="auto"/>
        <w:left w:val="none" w:sz="0" w:space="0" w:color="auto"/>
        <w:bottom w:val="none" w:sz="0" w:space="0" w:color="auto"/>
        <w:right w:val="none" w:sz="0" w:space="0" w:color="auto"/>
      </w:divBdr>
    </w:div>
    <w:div w:id="1316181463">
      <w:bodyDiv w:val="1"/>
      <w:marLeft w:val="0"/>
      <w:marRight w:val="0"/>
      <w:marTop w:val="0"/>
      <w:marBottom w:val="0"/>
      <w:divBdr>
        <w:top w:val="none" w:sz="0" w:space="0" w:color="auto"/>
        <w:left w:val="none" w:sz="0" w:space="0" w:color="auto"/>
        <w:bottom w:val="none" w:sz="0" w:space="0" w:color="auto"/>
        <w:right w:val="none" w:sz="0" w:space="0" w:color="auto"/>
      </w:divBdr>
    </w:div>
    <w:div w:id="1318993476">
      <w:bodyDiv w:val="1"/>
      <w:marLeft w:val="0"/>
      <w:marRight w:val="0"/>
      <w:marTop w:val="0"/>
      <w:marBottom w:val="0"/>
      <w:divBdr>
        <w:top w:val="none" w:sz="0" w:space="0" w:color="auto"/>
        <w:left w:val="none" w:sz="0" w:space="0" w:color="auto"/>
        <w:bottom w:val="none" w:sz="0" w:space="0" w:color="auto"/>
        <w:right w:val="none" w:sz="0" w:space="0" w:color="auto"/>
      </w:divBdr>
    </w:div>
    <w:div w:id="1324549803">
      <w:bodyDiv w:val="1"/>
      <w:marLeft w:val="0"/>
      <w:marRight w:val="0"/>
      <w:marTop w:val="0"/>
      <w:marBottom w:val="0"/>
      <w:divBdr>
        <w:top w:val="none" w:sz="0" w:space="0" w:color="auto"/>
        <w:left w:val="none" w:sz="0" w:space="0" w:color="auto"/>
        <w:bottom w:val="none" w:sz="0" w:space="0" w:color="auto"/>
        <w:right w:val="none" w:sz="0" w:space="0" w:color="auto"/>
      </w:divBdr>
    </w:div>
    <w:div w:id="1329093842">
      <w:bodyDiv w:val="1"/>
      <w:marLeft w:val="0"/>
      <w:marRight w:val="0"/>
      <w:marTop w:val="0"/>
      <w:marBottom w:val="0"/>
      <w:divBdr>
        <w:top w:val="none" w:sz="0" w:space="0" w:color="auto"/>
        <w:left w:val="none" w:sz="0" w:space="0" w:color="auto"/>
        <w:bottom w:val="none" w:sz="0" w:space="0" w:color="auto"/>
        <w:right w:val="none" w:sz="0" w:space="0" w:color="auto"/>
      </w:divBdr>
    </w:div>
    <w:div w:id="1338539537">
      <w:bodyDiv w:val="1"/>
      <w:marLeft w:val="0"/>
      <w:marRight w:val="0"/>
      <w:marTop w:val="0"/>
      <w:marBottom w:val="0"/>
      <w:divBdr>
        <w:top w:val="none" w:sz="0" w:space="0" w:color="auto"/>
        <w:left w:val="none" w:sz="0" w:space="0" w:color="auto"/>
        <w:bottom w:val="none" w:sz="0" w:space="0" w:color="auto"/>
        <w:right w:val="none" w:sz="0" w:space="0" w:color="auto"/>
      </w:divBdr>
    </w:div>
    <w:div w:id="1338918656">
      <w:bodyDiv w:val="1"/>
      <w:marLeft w:val="0"/>
      <w:marRight w:val="0"/>
      <w:marTop w:val="0"/>
      <w:marBottom w:val="0"/>
      <w:divBdr>
        <w:top w:val="none" w:sz="0" w:space="0" w:color="auto"/>
        <w:left w:val="none" w:sz="0" w:space="0" w:color="auto"/>
        <w:bottom w:val="none" w:sz="0" w:space="0" w:color="auto"/>
        <w:right w:val="none" w:sz="0" w:space="0" w:color="auto"/>
      </w:divBdr>
    </w:div>
    <w:div w:id="1344476430">
      <w:bodyDiv w:val="1"/>
      <w:marLeft w:val="0"/>
      <w:marRight w:val="0"/>
      <w:marTop w:val="0"/>
      <w:marBottom w:val="0"/>
      <w:divBdr>
        <w:top w:val="none" w:sz="0" w:space="0" w:color="auto"/>
        <w:left w:val="none" w:sz="0" w:space="0" w:color="auto"/>
        <w:bottom w:val="none" w:sz="0" w:space="0" w:color="auto"/>
        <w:right w:val="none" w:sz="0" w:space="0" w:color="auto"/>
      </w:divBdr>
    </w:div>
    <w:div w:id="1345395503">
      <w:bodyDiv w:val="1"/>
      <w:marLeft w:val="0"/>
      <w:marRight w:val="0"/>
      <w:marTop w:val="0"/>
      <w:marBottom w:val="0"/>
      <w:divBdr>
        <w:top w:val="none" w:sz="0" w:space="0" w:color="auto"/>
        <w:left w:val="none" w:sz="0" w:space="0" w:color="auto"/>
        <w:bottom w:val="none" w:sz="0" w:space="0" w:color="auto"/>
        <w:right w:val="none" w:sz="0" w:space="0" w:color="auto"/>
      </w:divBdr>
    </w:div>
    <w:div w:id="1345983882">
      <w:bodyDiv w:val="1"/>
      <w:marLeft w:val="0"/>
      <w:marRight w:val="0"/>
      <w:marTop w:val="0"/>
      <w:marBottom w:val="0"/>
      <w:divBdr>
        <w:top w:val="none" w:sz="0" w:space="0" w:color="auto"/>
        <w:left w:val="none" w:sz="0" w:space="0" w:color="auto"/>
        <w:bottom w:val="none" w:sz="0" w:space="0" w:color="auto"/>
        <w:right w:val="none" w:sz="0" w:space="0" w:color="auto"/>
      </w:divBdr>
    </w:div>
    <w:div w:id="1348828394">
      <w:bodyDiv w:val="1"/>
      <w:marLeft w:val="0"/>
      <w:marRight w:val="0"/>
      <w:marTop w:val="0"/>
      <w:marBottom w:val="0"/>
      <w:divBdr>
        <w:top w:val="none" w:sz="0" w:space="0" w:color="auto"/>
        <w:left w:val="none" w:sz="0" w:space="0" w:color="auto"/>
        <w:bottom w:val="none" w:sz="0" w:space="0" w:color="auto"/>
        <w:right w:val="none" w:sz="0" w:space="0" w:color="auto"/>
      </w:divBdr>
    </w:div>
    <w:div w:id="1357581909">
      <w:bodyDiv w:val="1"/>
      <w:marLeft w:val="0"/>
      <w:marRight w:val="0"/>
      <w:marTop w:val="0"/>
      <w:marBottom w:val="0"/>
      <w:divBdr>
        <w:top w:val="none" w:sz="0" w:space="0" w:color="auto"/>
        <w:left w:val="none" w:sz="0" w:space="0" w:color="auto"/>
        <w:bottom w:val="none" w:sz="0" w:space="0" w:color="auto"/>
        <w:right w:val="none" w:sz="0" w:space="0" w:color="auto"/>
      </w:divBdr>
    </w:div>
    <w:div w:id="1364549365">
      <w:bodyDiv w:val="1"/>
      <w:marLeft w:val="0"/>
      <w:marRight w:val="0"/>
      <w:marTop w:val="0"/>
      <w:marBottom w:val="0"/>
      <w:divBdr>
        <w:top w:val="none" w:sz="0" w:space="0" w:color="auto"/>
        <w:left w:val="none" w:sz="0" w:space="0" w:color="auto"/>
        <w:bottom w:val="none" w:sz="0" w:space="0" w:color="auto"/>
        <w:right w:val="none" w:sz="0" w:space="0" w:color="auto"/>
      </w:divBdr>
    </w:div>
    <w:div w:id="1365255926">
      <w:bodyDiv w:val="1"/>
      <w:marLeft w:val="0"/>
      <w:marRight w:val="0"/>
      <w:marTop w:val="0"/>
      <w:marBottom w:val="0"/>
      <w:divBdr>
        <w:top w:val="none" w:sz="0" w:space="0" w:color="auto"/>
        <w:left w:val="none" w:sz="0" w:space="0" w:color="auto"/>
        <w:bottom w:val="none" w:sz="0" w:space="0" w:color="auto"/>
        <w:right w:val="none" w:sz="0" w:space="0" w:color="auto"/>
      </w:divBdr>
    </w:div>
    <w:div w:id="1366058201">
      <w:bodyDiv w:val="1"/>
      <w:marLeft w:val="0"/>
      <w:marRight w:val="0"/>
      <w:marTop w:val="0"/>
      <w:marBottom w:val="0"/>
      <w:divBdr>
        <w:top w:val="none" w:sz="0" w:space="0" w:color="auto"/>
        <w:left w:val="none" w:sz="0" w:space="0" w:color="auto"/>
        <w:bottom w:val="none" w:sz="0" w:space="0" w:color="auto"/>
        <w:right w:val="none" w:sz="0" w:space="0" w:color="auto"/>
      </w:divBdr>
    </w:div>
    <w:div w:id="1373505319">
      <w:bodyDiv w:val="1"/>
      <w:marLeft w:val="0"/>
      <w:marRight w:val="0"/>
      <w:marTop w:val="0"/>
      <w:marBottom w:val="0"/>
      <w:divBdr>
        <w:top w:val="none" w:sz="0" w:space="0" w:color="auto"/>
        <w:left w:val="none" w:sz="0" w:space="0" w:color="auto"/>
        <w:bottom w:val="none" w:sz="0" w:space="0" w:color="auto"/>
        <w:right w:val="none" w:sz="0" w:space="0" w:color="auto"/>
      </w:divBdr>
    </w:div>
    <w:div w:id="1377967794">
      <w:bodyDiv w:val="1"/>
      <w:marLeft w:val="0"/>
      <w:marRight w:val="0"/>
      <w:marTop w:val="0"/>
      <w:marBottom w:val="0"/>
      <w:divBdr>
        <w:top w:val="none" w:sz="0" w:space="0" w:color="auto"/>
        <w:left w:val="none" w:sz="0" w:space="0" w:color="auto"/>
        <w:bottom w:val="none" w:sz="0" w:space="0" w:color="auto"/>
        <w:right w:val="none" w:sz="0" w:space="0" w:color="auto"/>
      </w:divBdr>
    </w:div>
    <w:div w:id="1380857878">
      <w:bodyDiv w:val="1"/>
      <w:marLeft w:val="0"/>
      <w:marRight w:val="0"/>
      <w:marTop w:val="0"/>
      <w:marBottom w:val="0"/>
      <w:divBdr>
        <w:top w:val="none" w:sz="0" w:space="0" w:color="auto"/>
        <w:left w:val="none" w:sz="0" w:space="0" w:color="auto"/>
        <w:bottom w:val="none" w:sz="0" w:space="0" w:color="auto"/>
        <w:right w:val="none" w:sz="0" w:space="0" w:color="auto"/>
      </w:divBdr>
    </w:div>
    <w:div w:id="1381172535">
      <w:bodyDiv w:val="1"/>
      <w:marLeft w:val="0"/>
      <w:marRight w:val="0"/>
      <w:marTop w:val="0"/>
      <w:marBottom w:val="0"/>
      <w:divBdr>
        <w:top w:val="none" w:sz="0" w:space="0" w:color="auto"/>
        <w:left w:val="none" w:sz="0" w:space="0" w:color="auto"/>
        <w:bottom w:val="none" w:sz="0" w:space="0" w:color="auto"/>
        <w:right w:val="none" w:sz="0" w:space="0" w:color="auto"/>
      </w:divBdr>
    </w:div>
    <w:div w:id="1384475971">
      <w:bodyDiv w:val="1"/>
      <w:marLeft w:val="0"/>
      <w:marRight w:val="0"/>
      <w:marTop w:val="0"/>
      <w:marBottom w:val="0"/>
      <w:divBdr>
        <w:top w:val="none" w:sz="0" w:space="0" w:color="auto"/>
        <w:left w:val="none" w:sz="0" w:space="0" w:color="auto"/>
        <w:bottom w:val="none" w:sz="0" w:space="0" w:color="auto"/>
        <w:right w:val="none" w:sz="0" w:space="0" w:color="auto"/>
      </w:divBdr>
    </w:div>
    <w:div w:id="1384793465">
      <w:bodyDiv w:val="1"/>
      <w:marLeft w:val="0"/>
      <w:marRight w:val="0"/>
      <w:marTop w:val="0"/>
      <w:marBottom w:val="0"/>
      <w:divBdr>
        <w:top w:val="none" w:sz="0" w:space="0" w:color="auto"/>
        <w:left w:val="none" w:sz="0" w:space="0" w:color="auto"/>
        <w:bottom w:val="none" w:sz="0" w:space="0" w:color="auto"/>
        <w:right w:val="none" w:sz="0" w:space="0" w:color="auto"/>
      </w:divBdr>
    </w:div>
    <w:div w:id="1389962866">
      <w:bodyDiv w:val="1"/>
      <w:marLeft w:val="0"/>
      <w:marRight w:val="0"/>
      <w:marTop w:val="0"/>
      <w:marBottom w:val="0"/>
      <w:divBdr>
        <w:top w:val="none" w:sz="0" w:space="0" w:color="auto"/>
        <w:left w:val="none" w:sz="0" w:space="0" w:color="auto"/>
        <w:bottom w:val="none" w:sz="0" w:space="0" w:color="auto"/>
        <w:right w:val="none" w:sz="0" w:space="0" w:color="auto"/>
      </w:divBdr>
    </w:div>
    <w:div w:id="1390038396">
      <w:bodyDiv w:val="1"/>
      <w:marLeft w:val="0"/>
      <w:marRight w:val="0"/>
      <w:marTop w:val="0"/>
      <w:marBottom w:val="0"/>
      <w:divBdr>
        <w:top w:val="none" w:sz="0" w:space="0" w:color="auto"/>
        <w:left w:val="none" w:sz="0" w:space="0" w:color="auto"/>
        <w:bottom w:val="none" w:sz="0" w:space="0" w:color="auto"/>
        <w:right w:val="none" w:sz="0" w:space="0" w:color="auto"/>
      </w:divBdr>
    </w:div>
    <w:div w:id="1397514354">
      <w:bodyDiv w:val="1"/>
      <w:marLeft w:val="0"/>
      <w:marRight w:val="0"/>
      <w:marTop w:val="0"/>
      <w:marBottom w:val="0"/>
      <w:divBdr>
        <w:top w:val="none" w:sz="0" w:space="0" w:color="auto"/>
        <w:left w:val="none" w:sz="0" w:space="0" w:color="auto"/>
        <w:bottom w:val="none" w:sz="0" w:space="0" w:color="auto"/>
        <w:right w:val="none" w:sz="0" w:space="0" w:color="auto"/>
      </w:divBdr>
    </w:div>
    <w:div w:id="1401173373">
      <w:bodyDiv w:val="1"/>
      <w:marLeft w:val="0"/>
      <w:marRight w:val="0"/>
      <w:marTop w:val="0"/>
      <w:marBottom w:val="0"/>
      <w:divBdr>
        <w:top w:val="none" w:sz="0" w:space="0" w:color="auto"/>
        <w:left w:val="none" w:sz="0" w:space="0" w:color="auto"/>
        <w:bottom w:val="none" w:sz="0" w:space="0" w:color="auto"/>
        <w:right w:val="none" w:sz="0" w:space="0" w:color="auto"/>
      </w:divBdr>
    </w:div>
    <w:div w:id="1407266460">
      <w:bodyDiv w:val="1"/>
      <w:marLeft w:val="0"/>
      <w:marRight w:val="0"/>
      <w:marTop w:val="0"/>
      <w:marBottom w:val="0"/>
      <w:divBdr>
        <w:top w:val="none" w:sz="0" w:space="0" w:color="auto"/>
        <w:left w:val="none" w:sz="0" w:space="0" w:color="auto"/>
        <w:bottom w:val="none" w:sz="0" w:space="0" w:color="auto"/>
        <w:right w:val="none" w:sz="0" w:space="0" w:color="auto"/>
      </w:divBdr>
    </w:div>
    <w:div w:id="1408838772">
      <w:bodyDiv w:val="1"/>
      <w:marLeft w:val="0"/>
      <w:marRight w:val="0"/>
      <w:marTop w:val="0"/>
      <w:marBottom w:val="0"/>
      <w:divBdr>
        <w:top w:val="none" w:sz="0" w:space="0" w:color="auto"/>
        <w:left w:val="none" w:sz="0" w:space="0" w:color="auto"/>
        <w:bottom w:val="none" w:sz="0" w:space="0" w:color="auto"/>
        <w:right w:val="none" w:sz="0" w:space="0" w:color="auto"/>
      </w:divBdr>
    </w:div>
    <w:div w:id="1409965023">
      <w:bodyDiv w:val="1"/>
      <w:marLeft w:val="0"/>
      <w:marRight w:val="0"/>
      <w:marTop w:val="0"/>
      <w:marBottom w:val="0"/>
      <w:divBdr>
        <w:top w:val="none" w:sz="0" w:space="0" w:color="auto"/>
        <w:left w:val="none" w:sz="0" w:space="0" w:color="auto"/>
        <w:bottom w:val="none" w:sz="0" w:space="0" w:color="auto"/>
        <w:right w:val="none" w:sz="0" w:space="0" w:color="auto"/>
      </w:divBdr>
    </w:div>
    <w:div w:id="1414010238">
      <w:bodyDiv w:val="1"/>
      <w:marLeft w:val="0"/>
      <w:marRight w:val="0"/>
      <w:marTop w:val="0"/>
      <w:marBottom w:val="0"/>
      <w:divBdr>
        <w:top w:val="none" w:sz="0" w:space="0" w:color="auto"/>
        <w:left w:val="none" w:sz="0" w:space="0" w:color="auto"/>
        <w:bottom w:val="none" w:sz="0" w:space="0" w:color="auto"/>
        <w:right w:val="none" w:sz="0" w:space="0" w:color="auto"/>
      </w:divBdr>
    </w:div>
    <w:div w:id="1422143681">
      <w:bodyDiv w:val="1"/>
      <w:marLeft w:val="0"/>
      <w:marRight w:val="0"/>
      <w:marTop w:val="0"/>
      <w:marBottom w:val="0"/>
      <w:divBdr>
        <w:top w:val="none" w:sz="0" w:space="0" w:color="auto"/>
        <w:left w:val="none" w:sz="0" w:space="0" w:color="auto"/>
        <w:bottom w:val="none" w:sz="0" w:space="0" w:color="auto"/>
        <w:right w:val="none" w:sz="0" w:space="0" w:color="auto"/>
      </w:divBdr>
    </w:div>
    <w:div w:id="1425570019">
      <w:bodyDiv w:val="1"/>
      <w:marLeft w:val="0"/>
      <w:marRight w:val="0"/>
      <w:marTop w:val="0"/>
      <w:marBottom w:val="0"/>
      <w:divBdr>
        <w:top w:val="none" w:sz="0" w:space="0" w:color="auto"/>
        <w:left w:val="none" w:sz="0" w:space="0" w:color="auto"/>
        <w:bottom w:val="none" w:sz="0" w:space="0" w:color="auto"/>
        <w:right w:val="none" w:sz="0" w:space="0" w:color="auto"/>
      </w:divBdr>
    </w:div>
    <w:div w:id="1425998493">
      <w:bodyDiv w:val="1"/>
      <w:marLeft w:val="0"/>
      <w:marRight w:val="0"/>
      <w:marTop w:val="0"/>
      <w:marBottom w:val="0"/>
      <w:divBdr>
        <w:top w:val="none" w:sz="0" w:space="0" w:color="auto"/>
        <w:left w:val="none" w:sz="0" w:space="0" w:color="auto"/>
        <w:bottom w:val="none" w:sz="0" w:space="0" w:color="auto"/>
        <w:right w:val="none" w:sz="0" w:space="0" w:color="auto"/>
      </w:divBdr>
    </w:div>
    <w:div w:id="1428967546">
      <w:bodyDiv w:val="1"/>
      <w:marLeft w:val="0"/>
      <w:marRight w:val="0"/>
      <w:marTop w:val="0"/>
      <w:marBottom w:val="0"/>
      <w:divBdr>
        <w:top w:val="none" w:sz="0" w:space="0" w:color="auto"/>
        <w:left w:val="none" w:sz="0" w:space="0" w:color="auto"/>
        <w:bottom w:val="none" w:sz="0" w:space="0" w:color="auto"/>
        <w:right w:val="none" w:sz="0" w:space="0" w:color="auto"/>
      </w:divBdr>
    </w:div>
    <w:div w:id="1429697456">
      <w:bodyDiv w:val="1"/>
      <w:marLeft w:val="0"/>
      <w:marRight w:val="0"/>
      <w:marTop w:val="0"/>
      <w:marBottom w:val="0"/>
      <w:divBdr>
        <w:top w:val="none" w:sz="0" w:space="0" w:color="auto"/>
        <w:left w:val="none" w:sz="0" w:space="0" w:color="auto"/>
        <w:bottom w:val="none" w:sz="0" w:space="0" w:color="auto"/>
        <w:right w:val="none" w:sz="0" w:space="0" w:color="auto"/>
      </w:divBdr>
    </w:div>
    <w:div w:id="1432628838">
      <w:bodyDiv w:val="1"/>
      <w:marLeft w:val="0"/>
      <w:marRight w:val="0"/>
      <w:marTop w:val="0"/>
      <w:marBottom w:val="0"/>
      <w:divBdr>
        <w:top w:val="none" w:sz="0" w:space="0" w:color="auto"/>
        <w:left w:val="none" w:sz="0" w:space="0" w:color="auto"/>
        <w:bottom w:val="none" w:sz="0" w:space="0" w:color="auto"/>
        <w:right w:val="none" w:sz="0" w:space="0" w:color="auto"/>
      </w:divBdr>
    </w:div>
    <w:div w:id="1436560926">
      <w:bodyDiv w:val="1"/>
      <w:marLeft w:val="0"/>
      <w:marRight w:val="0"/>
      <w:marTop w:val="0"/>
      <w:marBottom w:val="0"/>
      <w:divBdr>
        <w:top w:val="none" w:sz="0" w:space="0" w:color="auto"/>
        <w:left w:val="none" w:sz="0" w:space="0" w:color="auto"/>
        <w:bottom w:val="none" w:sz="0" w:space="0" w:color="auto"/>
        <w:right w:val="none" w:sz="0" w:space="0" w:color="auto"/>
      </w:divBdr>
    </w:div>
    <w:div w:id="1438869651">
      <w:bodyDiv w:val="1"/>
      <w:marLeft w:val="0"/>
      <w:marRight w:val="0"/>
      <w:marTop w:val="0"/>
      <w:marBottom w:val="0"/>
      <w:divBdr>
        <w:top w:val="none" w:sz="0" w:space="0" w:color="auto"/>
        <w:left w:val="none" w:sz="0" w:space="0" w:color="auto"/>
        <w:bottom w:val="none" w:sz="0" w:space="0" w:color="auto"/>
        <w:right w:val="none" w:sz="0" w:space="0" w:color="auto"/>
      </w:divBdr>
    </w:div>
    <w:div w:id="1440685243">
      <w:bodyDiv w:val="1"/>
      <w:marLeft w:val="0"/>
      <w:marRight w:val="0"/>
      <w:marTop w:val="0"/>
      <w:marBottom w:val="0"/>
      <w:divBdr>
        <w:top w:val="none" w:sz="0" w:space="0" w:color="auto"/>
        <w:left w:val="none" w:sz="0" w:space="0" w:color="auto"/>
        <w:bottom w:val="none" w:sz="0" w:space="0" w:color="auto"/>
        <w:right w:val="none" w:sz="0" w:space="0" w:color="auto"/>
      </w:divBdr>
    </w:div>
    <w:div w:id="1441140275">
      <w:bodyDiv w:val="1"/>
      <w:marLeft w:val="0"/>
      <w:marRight w:val="0"/>
      <w:marTop w:val="0"/>
      <w:marBottom w:val="0"/>
      <w:divBdr>
        <w:top w:val="none" w:sz="0" w:space="0" w:color="auto"/>
        <w:left w:val="none" w:sz="0" w:space="0" w:color="auto"/>
        <w:bottom w:val="none" w:sz="0" w:space="0" w:color="auto"/>
        <w:right w:val="none" w:sz="0" w:space="0" w:color="auto"/>
      </w:divBdr>
    </w:div>
    <w:div w:id="1442602133">
      <w:bodyDiv w:val="1"/>
      <w:marLeft w:val="0"/>
      <w:marRight w:val="0"/>
      <w:marTop w:val="0"/>
      <w:marBottom w:val="0"/>
      <w:divBdr>
        <w:top w:val="none" w:sz="0" w:space="0" w:color="auto"/>
        <w:left w:val="none" w:sz="0" w:space="0" w:color="auto"/>
        <w:bottom w:val="none" w:sz="0" w:space="0" w:color="auto"/>
        <w:right w:val="none" w:sz="0" w:space="0" w:color="auto"/>
      </w:divBdr>
    </w:div>
    <w:div w:id="1449198847">
      <w:bodyDiv w:val="1"/>
      <w:marLeft w:val="0"/>
      <w:marRight w:val="0"/>
      <w:marTop w:val="0"/>
      <w:marBottom w:val="0"/>
      <w:divBdr>
        <w:top w:val="none" w:sz="0" w:space="0" w:color="auto"/>
        <w:left w:val="none" w:sz="0" w:space="0" w:color="auto"/>
        <w:bottom w:val="none" w:sz="0" w:space="0" w:color="auto"/>
        <w:right w:val="none" w:sz="0" w:space="0" w:color="auto"/>
      </w:divBdr>
    </w:div>
    <w:div w:id="1449473434">
      <w:bodyDiv w:val="1"/>
      <w:marLeft w:val="0"/>
      <w:marRight w:val="0"/>
      <w:marTop w:val="0"/>
      <w:marBottom w:val="0"/>
      <w:divBdr>
        <w:top w:val="none" w:sz="0" w:space="0" w:color="auto"/>
        <w:left w:val="none" w:sz="0" w:space="0" w:color="auto"/>
        <w:bottom w:val="none" w:sz="0" w:space="0" w:color="auto"/>
        <w:right w:val="none" w:sz="0" w:space="0" w:color="auto"/>
      </w:divBdr>
    </w:div>
    <w:div w:id="1450587277">
      <w:bodyDiv w:val="1"/>
      <w:marLeft w:val="0"/>
      <w:marRight w:val="0"/>
      <w:marTop w:val="0"/>
      <w:marBottom w:val="0"/>
      <w:divBdr>
        <w:top w:val="none" w:sz="0" w:space="0" w:color="auto"/>
        <w:left w:val="none" w:sz="0" w:space="0" w:color="auto"/>
        <w:bottom w:val="none" w:sz="0" w:space="0" w:color="auto"/>
        <w:right w:val="none" w:sz="0" w:space="0" w:color="auto"/>
      </w:divBdr>
    </w:div>
    <w:div w:id="1453211013">
      <w:bodyDiv w:val="1"/>
      <w:marLeft w:val="0"/>
      <w:marRight w:val="0"/>
      <w:marTop w:val="0"/>
      <w:marBottom w:val="0"/>
      <w:divBdr>
        <w:top w:val="none" w:sz="0" w:space="0" w:color="auto"/>
        <w:left w:val="none" w:sz="0" w:space="0" w:color="auto"/>
        <w:bottom w:val="none" w:sz="0" w:space="0" w:color="auto"/>
        <w:right w:val="none" w:sz="0" w:space="0" w:color="auto"/>
      </w:divBdr>
    </w:div>
    <w:div w:id="1457673662">
      <w:bodyDiv w:val="1"/>
      <w:marLeft w:val="0"/>
      <w:marRight w:val="0"/>
      <w:marTop w:val="0"/>
      <w:marBottom w:val="0"/>
      <w:divBdr>
        <w:top w:val="none" w:sz="0" w:space="0" w:color="auto"/>
        <w:left w:val="none" w:sz="0" w:space="0" w:color="auto"/>
        <w:bottom w:val="none" w:sz="0" w:space="0" w:color="auto"/>
        <w:right w:val="none" w:sz="0" w:space="0" w:color="auto"/>
      </w:divBdr>
    </w:div>
    <w:div w:id="1458451617">
      <w:bodyDiv w:val="1"/>
      <w:marLeft w:val="0"/>
      <w:marRight w:val="0"/>
      <w:marTop w:val="0"/>
      <w:marBottom w:val="0"/>
      <w:divBdr>
        <w:top w:val="none" w:sz="0" w:space="0" w:color="auto"/>
        <w:left w:val="none" w:sz="0" w:space="0" w:color="auto"/>
        <w:bottom w:val="none" w:sz="0" w:space="0" w:color="auto"/>
        <w:right w:val="none" w:sz="0" w:space="0" w:color="auto"/>
      </w:divBdr>
    </w:div>
    <w:div w:id="1461192064">
      <w:bodyDiv w:val="1"/>
      <w:marLeft w:val="0"/>
      <w:marRight w:val="0"/>
      <w:marTop w:val="0"/>
      <w:marBottom w:val="0"/>
      <w:divBdr>
        <w:top w:val="none" w:sz="0" w:space="0" w:color="auto"/>
        <w:left w:val="none" w:sz="0" w:space="0" w:color="auto"/>
        <w:bottom w:val="none" w:sz="0" w:space="0" w:color="auto"/>
        <w:right w:val="none" w:sz="0" w:space="0" w:color="auto"/>
      </w:divBdr>
    </w:div>
    <w:div w:id="1463108348">
      <w:bodyDiv w:val="1"/>
      <w:marLeft w:val="0"/>
      <w:marRight w:val="0"/>
      <w:marTop w:val="0"/>
      <w:marBottom w:val="0"/>
      <w:divBdr>
        <w:top w:val="none" w:sz="0" w:space="0" w:color="auto"/>
        <w:left w:val="none" w:sz="0" w:space="0" w:color="auto"/>
        <w:bottom w:val="none" w:sz="0" w:space="0" w:color="auto"/>
        <w:right w:val="none" w:sz="0" w:space="0" w:color="auto"/>
      </w:divBdr>
    </w:div>
    <w:div w:id="1465736226">
      <w:bodyDiv w:val="1"/>
      <w:marLeft w:val="0"/>
      <w:marRight w:val="0"/>
      <w:marTop w:val="0"/>
      <w:marBottom w:val="0"/>
      <w:divBdr>
        <w:top w:val="none" w:sz="0" w:space="0" w:color="auto"/>
        <w:left w:val="none" w:sz="0" w:space="0" w:color="auto"/>
        <w:bottom w:val="none" w:sz="0" w:space="0" w:color="auto"/>
        <w:right w:val="none" w:sz="0" w:space="0" w:color="auto"/>
      </w:divBdr>
    </w:div>
    <w:div w:id="1470784623">
      <w:bodyDiv w:val="1"/>
      <w:marLeft w:val="0"/>
      <w:marRight w:val="0"/>
      <w:marTop w:val="0"/>
      <w:marBottom w:val="0"/>
      <w:divBdr>
        <w:top w:val="none" w:sz="0" w:space="0" w:color="auto"/>
        <w:left w:val="none" w:sz="0" w:space="0" w:color="auto"/>
        <w:bottom w:val="none" w:sz="0" w:space="0" w:color="auto"/>
        <w:right w:val="none" w:sz="0" w:space="0" w:color="auto"/>
      </w:divBdr>
    </w:div>
    <w:div w:id="1471480649">
      <w:bodyDiv w:val="1"/>
      <w:marLeft w:val="0"/>
      <w:marRight w:val="0"/>
      <w:marTop w:val="0"/>
      <w:marBottom w:val="0"/>
      <w:divBdr>
        <w:top w:val="none" w:sz="0" w:space="0" w:color="auto"/>
        <w:left w:val="none" w:sz="0" w:space="0" w:color="auto"/>
        <w:bottom w:val="none" w:sz="0" w:space="0" w:color="auto"/>
        <w:right w:val="none" w:sz="0" w:space="0" w:color="auto"/>
      </w:divBdr>
    </w:div>
    <w:div w:id="1474374557">
      <w:bodyDiv w:val="1"/>
      <w:marLeft w:val="0"/>
      <w:marRight w:val="0"/>
      <w:marTop w:val="0"/>
      <w:marBottom w:val="0"/>
      <w:divBdr>
        <w:top w:val="none" w:sz="0" w:space="0" w:color="auto"/>
        <w:left w:val="none" w:sz="0" w:space="0" w:color="auto"/>
        <w:bottom w:val="none" w:sz="0" w:space="0" w:color="auto"/>
        <w:right w:val="none" w:sz="0" w:space="0" w:color="auto"/>
      </w:divBdr>
    </w:div>
    <w:div w:id="1475293756">
      <w:bodyDiv w:val="1"/>
      <w:marLeft w:val="0"/>
      <w:marRight w:val="0"/>
      <w:marTop w:val="0"/>
      <w:marBottom w:val="0"/>
      <w:divBdr>
        <w:top w:val="none" w:sz="0" w:space="0" w:color="auto"/>
        <w:left w:val="none" w:sz="0" w:space="0" w:color="auto"/>
        <w:bottom w:val="none" w:sz="0" w:space="0" w:color="auto"/>
        <w:right w:val="none" w:sz="0" w:space="0" w:color="auto"/>
      </w:divBdr>
    </w:div>
    <w:div w:id="1477457699">
      <w:bodyDiv w:val="1"/>
      <w:marLeft w:val="0"/>
      <w:marRight w:val="0"/>
      <w:marTop w:val="0"/>
      <w:marBottom w:val="0"/>
      <w:divBdr>
        <w:top w:val="none" w:sz="0" w:space="0" w:color="auto"/>
        <w:left w:val="none" w:sz="0" w:space="0" w:color="auto"/>
        <w:bottom w:val="none" w:sz="0" w:space="0" w:color="auto"/>
        <w:right w:val="none" w:sz="0" w:space="0" w:color="auto"/>
      </w:divBdr>
    </w:div>
    <w:div w:id="1483696287">
      <w:bodyDiv w:val="1"/>
      <w:marLeft w:val="0"/>
      <w:marRight w:val="0"/>
      <w:marTop w:val="0"/>
      <w:marBottom w:val="0"/>
      <w:divBdr>
        <w:top w:val="none" w:sz="0" w:space="0" w:color="auto"/>
        <w:left w:val="none" w:sz="0" w:space="0" w:color="auto"/>
        <w:bottom w:val="none" w:sz="0" w:space="0" w:color="auto"/>
        <w:right w:val="none" w:sz="0" w:space="0" w:color="auto"/>
      </w:divBdr>
    </w:div>
    <w:div w:id="1484542832">
      <w:bodyDiv w:val="1"/>
      <w:marLeft w:val="0"/>
      <w:marRight w:val="0"/>
      <w:marTop w:val="0"/>
      <w:marBottom w:val="0"/>
      <w:divBdr>
        <w:top w:val="none" w:sz="0" w:space="0" w:color="auto"/>
        <w:left w:val="none" w:sz="0" w:space="0" w:color="auto"/>
        <w:bottom w:val="none" w:sz="0" w:space="0" w:color="auto"/>
        <w:right w:val="none" w:sz="0" w:space="0" w:color="auto"/>
      </w:divBdr>
    </w:div>
    <w:div w:id="1485197990">
      <w:bodyDiv w:val="1"/>
      <w:marLeft w:val="0"/>
      <w:marRight w:val="0"/>
      <w:marTop w:val="0"/>
      <w:marBottom w:val="0"/>
      <w:divBdr>
        <w:top w:val="none" w:sz="0" w:space="0" w:color="auto"/>
        <w:left w:val="none" w:sz="0" w:space="0" w:color="auto"/>
        <w:bottom w:val="none" w:sz="0" w:space="0" w:color="auto"/>
        <w:right w:val="none" w:sz="0" w:space="0" w:color="auto"/>
      </w:divBdr>
    </w:div>
    <w:div w:id="1491674454">
      <w:bodyDiv w:val="1"/>
      <w:marLeft w:val="0"/>
      <w:marRight w:val="0"/>
      <w:marTop w:val="0"/>
      <w:marBottom w:val="0"/>
      <w:divBdr>
        <w:top w:val="none" w:sz="0" w:space="0" w:color="auto"/>
        <w:left w:val="none" w:sz="0" w:space="0" w:color="auto"/>
        <w:bottom w:val="none" w:sz="0" w:space="0" w:color="auto"/>
        <w:right w:val="none" w:sz="0" w:space="0" w:color="auto"/>
      </w:divBdr>
    </w:div>
    <w:div w:id="1493376324">
      <w:bodyDiv w:val="1"/>
      <w:marLeft w:val="0"/>
      <w:marRight w:val="0"/>
      <w:marTop w:val="0"/>
      <w:marBottom w:val="0"/>
      <w:divBdr>
        <w:top w:val="none" w:sz="0" w:space="0" w:color="auto"/>
        <w:left w:val="none" w:sz="0" w:space="0" w:color="auto"/>
        <w:bottom w:val="none" w:sz="0" w:space="0" w:color="auto"/>
        <w:right w:val="none" w:sz="0" w:space="0" w:color="auto"/>
      </w:divBdr>
    </w:div>
    <w:div w:id="1503202610">
      <w:bodyDiv w:val="1"/>
      <w:marLeft w:val="0"/>
      <w:marRight w:val="0"/>
      <w:marTop w:val="0"/>
      <w:marBottom w:val="0"/>
      <w:divBdr>
        <w:top w:val="none" w:sz="0" w:space="0" w:color="auto"/>
        <w:left w:val="none" w:sz="0" w:space="0" w:color="auto"/>
        <w:bottom w:val="none" w:sz="0" w:space="0" w:color="auto"/>
        <w:right w:val="none" w:sz="0" w:space="0" w:color="auto"/>
      </w:divBdr>
    </w:div>
    <w:div w:id="1507819139">
      <w:bodyDiv w:val="1"/>
      <w:marLeft w:val="0"/>
      <w:marRight w:val="0"/>
      <w:marTop w:val="0"/>
      <w:marBottom w:val="0"/>
      <w:divBdr>
        <w:top w:val="none" w:sz="0" w:space="0" w:color="auto"/>
        <w:left w:val="none" w:sz="0" w:space="0" w:color="auto"/>
        <w:bottom w:val="none" w:sz="0" w:space="0" w:color="auto"/>
        <w:right w:val="none" w:sz="0" w:space="0" w:color="auto"/>
      </w:divBdr>
    </w:div>
    <w:div w:id="1509784241">
      <w:bodyDiv w:val="1"/>
      <w:marLeft w:val="0"/>
      <w:marRight w:val="0"/>
      <w:marTop w:val="0"/>
      <w:marBottom w:val="0"/>
      <w:divBdr>
        <w:top w:val="none" w:sz="0" w:space="0" w:color="auto"/>
        <w:left w:val="none" w:sz="0" w:space="0" w:color="auto"/>
        <w:bottom w:val="none" w:sz="0" w:space="0" w:color="auto"/>
        <w:right w:val="none" w:sz="0" w:space="0" w:color="auto"/>
      </w:divBdr>
    </w:div>
    <w:div w:id="1510146255">
      <w:bodyDiv w:val="1"/>
      <w:marLeft w:val="0"/>
      <w:marRight w:val="0"/>
      <w:marTop w:val="0"/>
      <w:marBottom w:val="0"/>
      <w:divBdr>
        <w:top w:val="none" w:sz="0" w:space="0" w:color="auto"/>
        <w:left w:val="none" w:sz="0" w:space="0" w:color="auto"/>
        <w:bottom w:val="none" w:sz="0" w:space="0" w:color="auto"/>
        <w:right w:val="none" w:sz="0" w:space="0" w:color="auto"/>
      </w:divBdr>
    </w:div>
    <w:div w:id="1515614465">
      <w:bodyDiv w:val="1"/>
      <w:marLeft w:val="0"/>
      <w:marRight w:val="0"/>
      <w:marTop w:val="0"/>
      <w:marBottom w:val="0"/>
      <w:divBdr>
        <w:top w:val="none" w:sz="0" w:space="0" w:color="auto"/>
        <w:left w:val="none" w:sz="0" w:space="0" w:color="auto"/>
        <w:bottom w:val="none" w:sz="0" w:space="0" w:color="auto"/>
        <w:right w:val="none" w:sz="0" w:space="0" w:color="auto"/>
      </w:divBdr>
    </w:div>
    <w:div w:id="1518229665">
      <w:bodyDiv w:val="1"/>
      <w:marLeft w:val="0"/>
      <w:marRight w:val="0"/>
      <w:marTop w:val="0"/>
      <w:marBottom w:val="0"/>
      <w:divBdr>
        <w:top w:val="none" w:sz="0" w:space="0" w:color="auto"/>
        <w:left w:val="none" w:sz="0" w:space="0" w:color="auto"/>
        <w:bottom w:val="none" w:sz="0" w:space="0" w:color="auto"/>
        <w:right w:val="none" w:sz="0" w:space="0" w:color="auto"/>
      </w:divBdr>
    </w:div>
    <w:div w:id="1518813761">
      <w:bodyDiv w:val="1"/>
      <w:marLeft w:val="0"/>
      <w:marRight w:val="0"/>
      <w:marTop w:val="0"/>
      <w:marBottom w:val="0"/>
      <w:divBdr>
        <w:top w:val="none" w:sz="0" w:space="0" w:color="auto"/>
        <w:left w:val="none" w:sz="0" w:space="0" w:color="auto"/>
        <w:bottom w:val="none" w:sz="0" w:space="0" w:color="auto"/>
        <w:right w:val="none" w:sz="0" w:space="0" w:color="auto"/>
      </w:divBdr>
    </w:div>
    <w:div w:id="1519658484">
      <w:bodyDiv w:val="1"/>
      <w:marLeft w:val="0"/>
      <w:marRight w:val="0"/>
      <w:marTop w:val="0"/>
      <w:marBottom w:val="0"/>
      <w:divBdr>
        <w:top w:val="none" w:sz="0" w:space="0" w:color="auto"/>
        <w:left w:val="none" w:sz="0" w:space="0" w:color="auto"/>
        <w:bottom w:val="none" w:sz="0" w:space="0" w:color="auto"/>
        <w:right w:val="none" w:sz="0" w:space="0" w:color="auto"/>
      </w:divBdr>
    </w:div>
    <w:div w:id="1520044999">
      <w:bodyDiv w:val="1"/>
      <w:marLeft w:val="0"/>
      <w:marRight w:val="0"/>
      <w:marTop w:val="0"/>
      <w:marBottom w:val="0"/>
      <w:divBdr>
        <w:top w:val="none" w:sz="0" w:space="0" w:color="auto"/>
        <w:left w:val="none" w:sz="0" w:space="0" w:color="auto"/>
        <w:bottom w:val="none" w:sz="0" w:space="0" w:color="auto"/>
        <w:right w:val="none" w:sz="0" w:space="0" w:color="auto"/>
      </w:divBdr>
    </w:div>
    <w:div w:id="1521041972">
      <w:bodyDiv w:val="1"/>
      <w:marLeft w:val="0"/>
      <w:marRight w:val="0"/>
      <w:marTop w:val="0"/>
      <w:marBottom w:val="0"/>
      <w:divBdr>
        <w:top w:val="none" w:sz="0" w:space="0" w:color="auto"/>
        <w:left w:val="none" w:sz="0" w:space="0" w:color="auto"/>
        <w:bottom w:val="none" w:sz="0" w:space="0" w:color="auto"/>
        <w:right w:val="none" w:sz="0" w:space="0" w:color="auto"/>
      </w:divBdr>
    </w:div>
    <w:div w:id="1521243105">
      <w:bodyDiv w:val="1"/>
      <w:marLeft w:val="0"/>
      <w:marRight w:val="0"/>
      <w:marTop w:val="0"/>
      <w:marBottom w:val="0"/>
      <w:divBdr>
        <w:top w:val="none" w:sz="0" w:space="0" w:color="auto"/>
        <w:left w:val="none" w:sz="0" w:space="0" w:color="auto"/>
        <w:bottom w:val="none" w:sz="0" w:space="0" w:color="auto"/>
        <w:right w:val="none" w:sz="0" w:space="0" w:color="auto"/>
      </w:divBdr>
    </w:div>
    <w:div w:id="1524516929">
      <w:bodyDiv w:val="1"/>
      <w:marLeft w:val="0"/>
      <w:marRight w:val="0"/>
      <w:marTop w:val="0"/>
      <w:marBottom w:val="0"/>
      <w:divBdr>
        <w:top w:val="none" w:sz="0" w:space="0" w:color="auto"/>
        <w:left w:val="none" w:sz="0" w:space="0" w:color="auto"/>
        <w:bottom w:val="none" w:sz="0" w:space="0" w:color="auto"/>
        <w:right w:val="none" w:sz="0" w:space="0" w:color="auto"/>
      </w:divBdr>
    </w:div>
    <w:div w:id="1524785730">
      <w:bodyDiv w:val="1"/>
      <w:marLeft w:val="0"/>
      <w:marRight w:val="0"/>
      <w:marTop w:val="0"/>
      <w:marBottom w:val="0"/>
      <w:divBdr>
        <w:top w:val="none" w:sz="0" w:space="0" w:color="auto"/>
        <w:left w:val="none" w:sz="0" w:space="0" w:color="auto"/>
        <w:bottom w:val="none" w:sz="0" w:space="0" w:color="auto"/>
        <w:right w:val="none" w:sz="0" w:space="0" w:color="auto"/>
      </w:divBdr>
    </w:div>
    <w:div w:id="1526865451">
      <w:bodyDiv w:val="1"/>
      <w:marLeft w:val="0"/>
      <w:marRight w:val="0"/>
      <w:marTop w:val="0"/>
      <w:marBottom w:val="0"/>
      <w:divBdr>
        <w:top w:val="none" w:sz="0" w:space="0" w:color="auto"/>
        <w:left w:val="none" w:sz="0" w:space="0" w:color="auto"/>
        <w:bottom w:val="none" w:sz="0" w:space="0" w:color="auto"/>
        <w:right w:val="none" w:sz="0" w:space="0" w:color="auto"/>
      </w:divBdr>
    </w:div>
    <w:div w:id="1528445570">
      <w:bodyDiv w:val="1"/>
      <w:marLeft w:val="0"/>
      <w:marRight w:val="0"/>
      <w:marTop w:val="0"/>
      <w:marBottom w:val="0"/>
      <w:divBdr>
        <w:top w:val="none" w:sz="0" w:space="0" w:color="auto"/>
        <w:left w:val="none" w:sz="0" w:space="0" w:color="auto"/>
        <w:bottom w:val="none" w:sz="0" w:space="0" w:color="auto"/>
        <w:right w:val="none" w:sz="0" w:space="0" w:color="auto"/>
      </w:divBdr>
    </w:div>
    <w:div w:id="1531608907">
      <w:bodyDiv w:val="1"/>
      <w:marLeft w:val="0"/>
      <w:marRight w:val="0"/>
      <w:marTop w:val="0"/>
      <w:marBottom w:val="0"/>
      <w:divBdr>
        <w:top w:val="none" w:sz="0" w:space="0" w:color="auto"/>
        <w:left w:val="none" w:sz="0" w:space="0" w:color="auto"/>
        <w:bottom w:val="none" w:sz="0" w:space="0" w:color="auto"/>
        <w:right w:val="none" w:sz="0" w:space="0" w:color="auto"/>
      </w:divBdr>
    </w:div>
    <w:div w:id="1536772721">
      <w:bodyDiv w:val="1"/>
      <w:marLeft w:val="0"/>
      <w:marRight w:val="0"/>
      <w:marTop w:val="0"/>
      <w:marBottom w:val="0"/>
      <w:divBdr>
        <w:top w:val="none" w:sz="0" w:space="0" w:color="auto"/>
        <w:left w:val="none" w:sz="0" w:space="0" w:color="auto"/>
        <w:bottom w:val="none" w:sz="0" w:space="0" w:color="auto"/>
        <w:right w:val="none" w:sz="0" w:space="0" w:color="auto"/>
      </w:divBdr>
    </w:div>
    <w:div w:id="1537812040">
      <w:bodyDiv w:val="1"/>
      <w:marLeft w:val="0"/>
      <w:marRight w:val="0"/>
      <w:marTop w:val="0"/>
      <w:marBottom w:val="0"/>
      <w:divBdr>
        <w:top w:val="none" w:sz="0" w:space="0" w:color="auto"/>
        <w:left w:val="none" w:sz="0" w:space="0" w:color="auto"/>
        <w:bottom w:val="none" w:sz="0" w:space="0" w:color="auto"/>
        <w:right w:val="none" w:sz="0" w:space="0" w:color="auto"/>
      </w:divBdr>
    </w:div>
    <w:div w:id="1538928395">
      <w:bodyDiv w:val="1"/>
      <w:marLeft w:val="0"/>
      <w:marRight w:val="0"/>
      <w:marTop w:val="0"/>
      <w:marBottom w:val="0"/>
      <w:divBdr>
        <w:top w:val="none" w:sz="0" w:space="0" w:color="auto"/>
        <w:left w:val="none" w:sz="0" w:space="0" w:color="auto"/>
        <w:bottom w:val="none" w:sz="0" w:space="0" w:color="auto"/>
        <w:right w:val="none" w:sz="0" w:space="0" w:color="auto"/>
      </w:divBdr>
    </w:div>
    <w:div w:id="1553924710">
      <w:bodyDiv w:val="1"/>
      <w:marLeft w:val="0"/>
      <w:marRight w:val="0"/>
      <w:marTop w:val="0"/>
      <w:marBottom w:val="0"/>
      <w:divBdr>
        <w:top w:val="none" w:sz="0" w:space="0" w:color="auto"/>
        <w:left w:val="none" w:sz="0" w:space="0" w:color="auto"/>
        <w:bottom w:val="none" w:sz="0" w:space="0" w:color="auto"/>
        <w:right w:val="none" w:sz="0" w:space="0" w:color="auto"/>
      </w:divBdr>
    </w:div>
    <w:div w:id="1555505938">
      <w:bodyDiv w:val="1"/>
      <w:marLeft w:val="0"/>
      <w:marRight w:val="0"/>
      <w:marTop w:val="0"/>
      <w:marBottom w:val="0"/>
      <w:divBdr>
        <w:top w:val="none" w:sz="0" w:space="0" w:color="auto"/>
        <w:left w:val="none" w:sz="0" w:space="0" w:color="auto"/>
        <w:bottom w:val="none" w:sz="0" w:space="0" w:color="auto"/>
        <w:right w:val="none" w:sz="0" w:space="0" w:color="auto"/>
      </w:divBdr>
    </w:div>
    <w:div w:id="1556433170">
      <w:bodyDiv w:val="1"/>
      <w:marLeft w:val="0"/>
      <w:marRight w:val="0"/>
      <w:marTop w:val="0"/>
      <w:marBottom w:val="0"/>
      <w:divBdr>
        <w:top w:val="none" w:sz="0" w:space="0" w:color="auto"/>
        <w:left w:val="none" w:sz="0" w:space="0" w:color="auto"/>
        <w:bottom w:val="none" w:sz="0" w:space="0" w:color="auto"/>
        <w:right w:val="none" w:sz="0" w:space="0" w:color="auto"/>
      </w:divBdr>
    </w:div>
    <w:div w:id="1557542926">
      <w:bodyDiv w:val="1"/>
      <w:marLeft w:val="0"/>
      <w:marRight w:val="0"/>
      <w:marTop w:val="0"/>
      <w:marBottom w:val="0"/>
      <w:divBdr>
        <w:top w:val="none" w:sz="0" w:space="0" w:color="auto"/>
        <w:left w:val="none" w:sz="0" w:space="0" w:color="auto"/>
        <w:bottom w:val="none" w:sz="0" w:space="0" w:color="auto"/>
        <w:right w:val="none" w:sz="0" w:space="0" w:color="auto"/>
      </w:divBdr>
    </w:div>
    <w:div w:id="1558011807">
      <w:bodyDiv w:val="1"/>
      <w:marLeft w:val="0"/>
      <w:marRight w:val="0"/>
      <w:marTop w:val="0"/>
      <w:marBottom w:val="0"/>
      <w:divBdr>
        <w:top w:val="none" w:sz="0" w:space="0" w:color="auto"/>
        <w:left w:val="none" w:sz="0" w:space="0" w:color="auto"/>
        <w:bottom w:val="none" w:sz="0" w:space="0" w:color="auto"/>
        <w:right w:val="none" w:sz="0" w:space="0" w:color="auto"/>
      </w:divBdr>
    </w:div>
    <w:div w:id="1559511384">
      <w:bodyDiv w:val="1"/>
      <w:marLeft w:val="0"/>
      <w:marRight w:val="0"/>
      <w:marTop w:val="0"/>
      <w:marBottom w:val="0"/>
      <w:divBdr>
        <w:top w:val="none" w:sz="0" w:space="0" w:color="auto"/>
        <w:left w:val="none" w:sz="0" w:space="0" w:color="auto"/>
        <w:bottom w:val="none" w:sz="0" w:space="0" w:color="auto"/>
        <w:right w:val="none" w:sz="0" w:space="0" w:color="auto"/>
      </w:divBdr>
    </w:div>
    <w:div w:id="1563829527">
      <w:bodyDiv w:val="1"/>
      <w:marLeft w:val="0"/>
      <w:marRight w:val="0"/>
      <w:marTop w:val="0"/>
      <w:marBottom w:val="0"/>
      <w:divBdr>
        <w:top w:val="none" w:sz="0" w:space="0" w:color="auto"/>
        <w:left w:val="none" w:sz="0" w:space="0" w:color="auto"/>
        <w:bottom w:val="none" w:sz="0" w:space="0" w:color="auto"/>
        <w:right w:val="none" w:sz="0" w:space="0" w:color="auto"/>
      </w:divBdr>
    </w:div>
    <w:div w:id="1572424028">
      <w:bodyDiv w:val="1"/>
      <w:marLeft w:val="0"/>
      <w:marRight w:val="0"/>
      <w:marTop w:val="0"/>
      <w:marBottom w:val="0"/>
      <w:divBdr>
        <w:top w:val="none" w:sz="0" w:space="0" w:color="auto"/>
        <w:left w:val="none" w:sz="0" w:space="0" w:color="auto"/>
        <w:bottom w:val="none" w:sz="0" w:space="0" w:color="auto"/>
        <w:right w:val="none" w:sz="0" w:space="0" w:color="auto"/>
      </w:divBdr>
    </w:div>
    <w:div w:id="1573079428">
      <w:bodyDiv w:val="1"/>
      <w:marLeft w:val="0"/>
      <w:marRight w:val="0"/>
      <w:marTop w:val="0"/>
      <w:marBottom w:val="0"/>
      <w:divBdr>
        <w:top w:val="none" w:sz="0" w:space="0" w:color="auto"/>
        <w:left w:val="none" w:sz="0" w:space="0" w:color="auto"/>
        <w:bottom w:val="none" w:sz="0" w:space="0" w:color="auto"/>
        <w:right w:val="none" w:sz="0" w:space="0" w:color="auto"/>
      </w:divBdr>
    </w:div>
    <w:div w:id="1573080545">
      <w:bodyDiv w:val="1"/>
      <w:marLeft w:val="0"/>
      <w:marRight w:val="0"/>
      <w:marTop w:val="0"/>
      <w:marBottom w:val="0"/>
      <w:divBdr>
        <w:top w:val="none" w:sz="0" w:space="0" w:color="auto"/>
        <w:left w:val="none" w:sz="0" w:space="0" w:color="auto"/>
        <w:bottom w:val="none" w:sz="0" w:space="0" w:color="auto"/>
        <w:right w:val="none" w:sz="0" w:space="0" w:color="auto"/>
      </w:divBdr>
    </w:div>
    <w:div w:id="1573466270">
      <w:bodyDiv w:val="1"/>
      <w:marLeft w:val="0"/>
      <w:marRight w:val="0"/>
      <w:marTop w:val="0"/>
      <w:marBottom w:val="0"/>
      <w:divBdr>
        <w:top w:val="none" w:sz="0" w:space="0" w:color="auto"/>
        <w:left w:val="none" w:sz="0" w:space="0" w:color="auto"/>
        <w:bottom w:val="none" w:sz="0" w:space="0" w:color="auto"/>
        <w:right w:val="none" w:sz="0" w:space="0" w:color="auto"/>
      </w:divBdr>
    </w:div>
    <w:div w:id="1577472975">
      <w:bodyDiv w:val="1"/>
      <w:marLeft w:val="0"/>
      <w:marRight w:val="0"/>
      <w:marTop w:val="0"/>
      <w:marBottom w:val="0"/>
      <w:divBdr>
        <w:top w:val="none" w:sz="0" w:space="0" w:color="auto"/>
        <w:left w:val="none" w:sz="0" w:space="0" w:color="auto"/>
        <w:bottom w:val="none" w:sz="0" w:space="0" w:color="auto"/>
        <w:right w:val="none" w:sz="0" w:space="0" w:color="auto"/>
      </w:divBdr>
    </w:div>
    <w:div w:id="1579821697">
      <w:bodyDiv w:val="1"/>
      <w:marLeft w:val="0"/>
      <w:marRight w:val="0"/>
      <w:marTop w:val="0"/>
      <w:marBottom w:val="0"/>
      <w:divBdr>
        <w:top w:val="none" w:sz="0" w:space="0" w:color="auto"/>
        <w:left w:val="none" w:sz="0" w:space="0" w:color="auto"/>
        <w:bottom w:val="none" w:sz="0" w:space="0" w:color="auto"/>
        <w:right w:val="none" w:sz="0" w:space="0" w:color="auto"/>
      </w:divBdr>
    </w:div>
    <w:div w:id="1580211074">
      <w:bodyDiv w:val="1"/>
      <w:marLeft w:val="0"/>
      <w:marRight w:val="0"/>
      <w:marTop w:val="0"/>
      <w:marBottom w:val="0"/>
      <w:divBdr>
        <w:top w:val="none" w:sz="0" w:space="0" w:color="auto"/>
        <w:left w:val="none" w:sz="0" w:space="0" w:color="auto"/>
        <w:bottom w:val="none" w:sz="0" w:space="0" w:color="auto"/>
        <w:right w:val="none" w:sz="0" w:space="0" w:color="auto"/>
      </w:divBdr>
    </w:div>
    <w:div w:id="1588348494">
      <w:bodyDiv w:val="1"/>
      <w:marLeft w:val="0"/>
      <w:marRight w:val="0"/>
      <w:marTop w:val="0"/>
      <w:marBottom w:val="0"/>
      <w:divBdr>
        <w:top w:val="none" w:sz="0" w:space="0" w:color="auto"/>
        <w:left w:val="none" w:sz="0" w:space="0" w:color="auto"/>
        <w:bottom w:val="none" w:sz="0" w:space="0" w:color="auto"/>
        <w:right w:val="none" w:sz="0" w:space="0" w:color="auto"/>
      </w:divBdr>
    </w:div>
    <w:div w:id="1588730526">
      <w:bodyDiv w:val="1"/>
      <w:marLeft w:val="0"/>
      <w:marRight w:val="0"/>
      <w:marTop w:val="0"/>
      <w:marBottom w:val="0"/>
      <w:divBdr>
        <w:top w:val="none" w:sz="0" w:space="0" w:color="auto"/>
        <w:left w:val="none" w:sz="0" w:space="0" w:color="auto"/>
        <w:bottom w:val="none" w:sz="0" w:space="0" w:color="auto"/>
        <w:right w:val="none" w:sz="0" w:space="0" w:color="auto"/>
      </w:divBdr>
    </w:div>
    <w:div w:id="1590651838">
      <w:bodyDiv w:val="1"/>
      <w:marLeft w:val="0"/>
      <w:marRight w:val="0"/>
      <w:marTop w:val="0"/>
      <w:marBottom w:val="0"/>
      <w:divBdr>
        <w:top w:val="none" w:sz="0" w:space="0" w:color="auto"/>
        <w:left w:val="none" w:sz="0" w:space="0" w:color="auto"/>
        <w:bottom w:val="none" w:sz="0" w:space="0" w:color="auto"/>
        <w:right w:val="none" w:sz="0" w:space="0" w:color="auto"/>
      </w:divBdr>
    </w:div>
    <w:div w:id="1591964859">
      <w:bodyDiv w:val="1"/>
      <w:marLeft w:val="0"/>
      <w:marRight w:val="0"/>
      <w:marTop w:val="0"/>
      <w:marBottom w:val="0"/>
      <w:divBdr>
        <w:top w:val="none" w:sz="0" w:space="0" w:color="auto"/>
        <w:left w:val="none" w:sz="0" w:space="0" w:color="auto"/>
        <w:bottom w:val="none" w:sz="0" w:space="0" w:color="auto"/>
        <w:right w:val="none" w:sz="0" w:space="0" w:color="auto"/>
      </w:divBdr>
    </w:div>
    <w:div w:id="1601719681">
      <w:bodyDiv w:val="1"/>
      <w:marLeft w:val="0"/>
      <w:marRight w:val="0"/>
      <w:marTop w:val="0"/>
      <w:marBottom w:val="0"/>
      <w:divBdr>
        <w:top w:val="none" w:sz="0" w:space="0" w:color="auto"/>
        <w:left w:val="none" w:sz="0" w:space="0" w:color="auto"/>
        <w:bottom w:val="none" w:sz="0" w:space="0" w:color="auto"/>
        <w:right w:val="none" w:sz="0" w:space="0" w:color="auto"/>
      </w:divBdr>
    </w:div>
    <w:div w:id="1603300783">
      <w:bodyDiv w:val="1"/>
      <w:marLeft w:val="0"/>
      <w:marRight w:val="0"/>
      <w:marTop w:val="0"/>
      <w:marBottom w:val="0"/>
      <w:divBdr>
        <w:top w:val="none" w:sz="0" w:space="0" w:color="auto"/>
        <w:left w:val="none" w:sz="0" w:space="0" w:color="auto"/>
        <w:bottom w:val="none" w:sz="0" w:space="0" w:color="auto"/>
        <w:right w:val="none" w:sz="0" w:space="0" w:color="auto"/>
      </w:divBdr>
    </w:div>
    <w:div w:id="1608124156">
      <w:bodyDiv w:val="1"/>
      <w:marLeft w:val="0"/>
      <w:marRight w:val="0"/>
      <w:marTop w:val="0"/>
      <w:marBottom w:val="0"/>
      <w:divBdr>
        <w:top w:val="none" w:sz="0" w:space="0" w:color="auto"/>
        <w:left w:val="none" w:sz="0" w:space="0" w:color="auto"/>
        <w:bottom w:val="none" w:sz="0" w:space="0" w:color="auto"/>
        <w:right w:val="none" w:sz="0" w:space="0" w:color="auto"/>
      </w:divBdr>
    </w:div>
    <w:div w:id="1611159444">
      <w:bodyDiv w:val="1"/>
      <w:marLeft w:val="0"/>
      <w:marRight w:val="0"/>
      <w:marTop w:val="0"/>
      <w:marBottom w:val="0"/>
      <w:divBdr>
        <w:top w:val="none" w:sz="0" w:space="0" w:color="auto"/>
        <w:left w:val="none" w:sz="0" w:space="0" w:color="auto"/>
        <w:bottom w:val="none" w:sz="0" w:space="0" w:color="auto"/>
        <w:right w:val="none" w:sz="0" w:space="0" w:color="auto"/>
      </w:divBdr>
    </w:div>
    <w:div w:id="1612513504">
      <w:bodyDiv w:val="1"/>
      <w:marLeft w:val="0"/>
      <w:marRight w:val="0"/>
      <w:marTop w:val="0"/>
      <w:marBottom w:val="0"/>
      <w:divBdr>
        <w:top w:val="none" w:sz="0" w:space="0" w:color="auto"/>
        <w:left w:val="none" w:sz="0" w:space="0" w:color="auto"/>
        <w:bottom w:val="none" w:sz="0" w:space="0" w:color="auto"/>
        <w:right w:val="none" w:sz="0" w:space="0" w:color="auto"/>
      </w:divBdr>
    </w:div>
    <w:div w:id="1615557791">
      <w:bodyDiv w:val="1"/>
      <w:marLeft w:val="0"/>
      <w:marRight w:val="0"/>
      <w:marTop w:val="0"/>
      <w:marBottom w:val="0"/>
      <w:divBdr>
        <w:top w:val="none" w:sz="0" w:space="0" w:color="auto"/>
        <w:left w:val="none" w:sz="0" w:space="0" w:color="auto"/>
        <w:bottom w:val="none" w:sz="0" w:space="0" w:color="auto"/>
        <w:right w:val="none" w:sz="0" w:space="0" w:color="auto"/>
      </w:divBdr>
    </w:div>
    <w:div w:id="1619213941">
      <w:bodyDiv w:val="1"/>
      <w:marLeft w:val="0"/>
      <w:marRight w:val="0"/>
      <w:marTop w:val="0"/>
      <w:marBottom w:val="0"/>
      <w:divBdr>
        <w:top w:val="none" w:sz="0" w:space="0" w:color="auto"/>
        <w:left w:val="none" w:sz="0" w:space="0" w:color="auto"/>
        <w:bottom w:val="none" w:sz="0" w:space="0" w:color="auto"/>
        <w:right w:val="none" w:sz="0" w:space="0" w:color="auto"/>
      </w:divBdr>
    </w:div>
    <w:div w:id="1623806045">
      <w:bodyDiv w:val="1"/>
      <w:marLeft w:val="0"/>
      <w:marRight w:val="0"/>
      <w:marTop w:val="0"/>
      <w:marBottom w:val="0"/>
      <w:divBdr>
        <w:top w:val="none" w:sz="0" w:space="0" w:color="auto"/>
        <w:left w:val="none" w:sz="0" w:space="0" w:color="auto"/>
        <w:bottom w:val="none" w:sz="0" w:space="0" w:color="auto"/>
        <w:right w:val="none" w:sz="0" w:space="0" w:color="auto"/>
      </w:divBdr>
    </w:div>
    <w:div w:id="1625965884">
      <w:bodyDiv w:val="1"/>
      <w:marLeft w:val="0"/>
      <w:marRight w:val="0"/>
      <w:marTop w:val="0"/>
      <w:marBottom w:val="0"/>
      <w:divBdr>
        <w:top w:val="none" w:sz="0" w:space="0" w:color="auto"/>
        <w:left w:val="none" w:sz="0" w:space="0" w:color="auto"/>
        <w:bottom w:val="none" w:sz="0" w:space="0" w:color="auto"/>
        <w:right w:val="none" w:sz="0" w:space="0" w:color="auto"/>
      </w:divBdr>
    </w:div>
    <w:div w:id="1629317017">
      <w:bodyDiv w:val="1"/>
      <w:marLeft w:val="0"/>
      <w:marRight w:val="0"/>
      <w:marTop w:val="0"/>
      <w:marBottom w:val="0"/>
      <w:divBdr>
        <w:top w:val="none" w:sz="0" w:space="0" w:color="auto"/>
        <w:left w:val="none" w:sz="0" w:space="0" w:color="auto"/>
        <w:bottom w:val="none" w:sz="0" w:space="0" w:color="auto"/>
        <w:right w:val="none" w:sz="0" w:space="0" w:color="auto"/>
      </w:divBdr>
    </w:div>
    <w:div w:id="1635716231">
      <w:bodyDiv w:val="1"/>
      <w:marLeft w:val="0"/>
      <w:marRight w:val="0"/>
      <w:marTop w:val="0"/>
      <w:marBottom w:val="0"/>
      <w:divBdr>
        <w:top w:val="none" w:sz="0" w:space="0" w:color="auto"/>
        <w:left w:val="none" w:sz="0" w:space="0" w:color="auto"/>
        <w:bottom w:val="none" w:sz="0" w:space="0" w:color="auto"/>
        <w:right w:val="none" w:sz="0" w:space="0" w:color="auto"/>
      </w:divBdr>
    </w:div>
    <w:div w:id="1636176041">
      <w:bodyDiv w:val="1"/>
      <w:marLeft w:val="0"/>
      <w:marRight w:val="0"/>
      <w:marTop w:val="0"/>
      <w:marBottom w:val="0"/>
      <w:divBdr>
        <w:top w:val="none" w:sz="0" w:space="0" w:color="auto"/>
        <w:left w:val="none" w:sz="0" w:space="0" w:color="auto"/>
        <w:bottom w:val="none" w:sz="0" w:space="0" w:color="auto"/>
        <w:right w:val="none" w:sz="0" w:space="0" w:color="auto"/>
      </w:divBdr>
    </w:div>
    <w:div w:id="1639384541">
      <w:bodyDiv w:val="1"/>
      <w:marLeft w:val="0"/>
      <w:marRight w:val="0"/>
      <w:marTop w:val="0"/>
      <w:marBottom w:val="0"/>
      <w:divBdr>
        <w:top w:val="none" w:sz="0" w:space="0" w:color="auto"/>
        <w:left w:val="none" w:sz="0" w:space="0" w:color="auto"/>
        <w:bottom w:val="none" w:sz="0" w:space="0" w:color="auto"/>
        <w:right w:val="none" w:sz="0" w:space="0" w:color="auto"/>
      </w:divBdr>
    </w:div>
    <w:div w:id="1649433196">
      <w:bodyDiv w:val="1"/>
      <w:marLeft w:val="0"/>
      <w:marRight w:val="0"/>
      <w:marTop w:val="0"/>
      <w:marBottom w:val="0"/>
      <w:divBdr>
        <w:top w:val="none" w:sz="0" w:space="0" w:color="auto"/>
        <w:left w:val="none" w:sz="0" w:space="0" w:color="auto"/>
        <w:bottom w:val="none" w:sz="0" w:space="0" w:color="auto"/>
        <w:right w:val="none" w:sz="0" w:space="0" w:color="auto"/>
      </w:divBdr>
    </w:div>
    <w:div w:id="1650088931">
      <w:bodyDiv w:val="1"/>
      <w:marLeft w:val="0"/>
      <w:marRight w:val="0"/>
      <w:marTop w:val="0"/>
      <w:marBottom w:val="0"/>
      <w:divBdr>
        <w:top w:val="none" w:sz="0" w:space="0" w:color="auto"/>
        <w:left w:val="none" w:sz="0" w:space="0" w:color="auto"/>
        <w:bottom w:val="none" w:sz="0" w:space="0" w:color="auto"/>
        <w:right w:val="none" w:sz="0" w:space="0" w:color="auto"/>
      </w:divBdr>
    </w:div>
    <w:div w:id="1652833531">
      <w:bodyDiv w:val="1"/>
      <w:marLeft w:val="0"/>
      <w:marRight w:val="0"/>
      <w:marTop w:val="0"/>
      <w:marBottom w:val="0"/>
      <w:divBdr>
        <w:top w:val="none" w:sz="0" w:space="0" w:color="auto"/>
        <w:left w:val="none" w:sz="0" w:space="0" w:color="auto"/>
        <w:bottom w:val="none" w:sz="0" w:space="0" w:color="auto"/>
        <w:right w:val="none" w:sz="0" w:space="0" w:color="auto"/>
      </w:divBdr>
    </w:div>
    <w:div w:id="1654991227">
      <w:bodyDiv w:val="1"/>
      <w:marLeft w:val="0"/>
      <w:marRight w:val="0"/>
      <w:marTop w:val="0"/>
      <w:marBottom w:val="0"/>
      <w:divBdr>
        <w:top w:val="none" w:sz="0" w:space="0" w:color="auto"/>
        <w:left w:val="none" w:sz="0" w:space="0" w:color="auto"/>
        <w:bottom w:val="none" w:sz="0" w:space="0" w:color="auto"/>
        <w:right w:val="none" w:sz="0" w:space="0" w:color="auto"/>
      </w:divBdr>
    </w:div>
    <w:div w:id="1655065332">
      <w:bodyDiv w:val="1"/>
      <w:marLeft w:val="0"/>
      <w:marRight w:val="0"/>
      <w:marTop w:val="0"/>
      <w:marBottom w:val="0"/>
      <w:divBdr>
        <w:top w:val="none" w:sz="0" w:space="0" w:color="auto"/>
        <w:left w:val="none" w:sz="0" w:space="0" w:color="auto"/>
        <w:bottom w:val="none" w:sz="0" w:space="0" w:color="auto"/>
        <w:right w:val="none" w:sz="0" w:space="0" w:color="auto"/>
      </w:divBdr>
    </w:div>
    <w:div w:id="1658150782">
      <w:bodyDiv w:val="1"/>
      <w:marLeft w:val="0"/>
      <w:marRight w:val="0"/>
      <w:marTop w:val="0"/>
      <w:marBottom w:val="0"/>
      <w:divBdr>
        <w:top w:val="none" w:sz="0" w:space="0" w:color="auto"/>
        <w:left w:val="none" w:sz="0" w:space="0" w:color="auto"/>
        <w:bottom w:val="none" w:sz="0" w:space="0" w:color="auto"/>
        <w:right w:val="none" w:sz="0" w:space="0" w:color="auto"/>
      </w:divBdr>
    </w:div>
    <w:div w:id="1659769204">
      <w:bodyDiv w:val="1"/>
      <w:marLeft w:val="0"/>
      <w:marRight w:val="0"/>
      <w:marTop w:val="0"/>
      <w:marBottom w:val="0"/>
      <w:divBdr>
        <w:top w:val="none" w:sz="0" w:space="0" w:color="auto"/>
        <w:left w:val="none" w:sz="0" w:space="0" w:color="auto"/>
        <w:bottom w:val="none" w:sz="0" w:space="0" w:color="auto"/>
        <w:right w:val="none" w:sz="0" w:space="0" w:color="auto"/>
      </w:divBdr>
    </w:div>
    <w:div w:id="1670981300">
      <w:bodyDiv w:val="1"/>
      <w:marLeft w:val="0"/>
      <w:marRight w:val="0"/>
      <w:marTop w:val="0"/>
      <w:marBottom w:val="0"/>
      <w:divBdr>
        <w:top w:val="none" w:sz="0" w:space="0" w:color="auto"/>
        <w:left w:val="none" w:sz="0" w:space="0" w:color="auto"/>
        <w:bottom w:val="none" w:sz="0" w:space="0" w:color="auto"/>
        <w:right w:val="none" w:sz="0" w:space="0" w:color="auto"/>
      </w:divBdr>
    </w:div>
    <w:div w:id="1671564989">
      <w:bodyDiv w:val="1"/>
      <w:marLeft w:val="0"/>
      <w:marRight w:val="0"/>
      <w:marTop w:val="0"/>
      <w:marBottom w:val="0"/>
      <w:divBdr>
        <w:top w:val="none" w:sz="0" w:space="0" w:color="auto"/>
        <w:left w:val="none" w:sz="0" w:space="0" w:color="auto"/>
        <w:bottom w:val="none" w:sz="0" w:space="0" w:color="auto"/>
        <w:right w:val="none" w:sz="0" w:space="0" w:color="auto"/>
      </w:divBdr>
    </w:div>
    <w:div w:id="1674642439">
      <w:bodyDiv w:val="1"/>
      <w:marLeft w:val="0"/>
      <w:marRight w:val="0"/>
      <w:marTop w:val="0"/>
      <w:marBottom w:val="0"/>
      <w:divBdr>
        <w:top w:val="none" w:sz="0" w:space="0" w:color="auto"/>
        <w:left w:val="none" w:sz="0" w:space="0" w:color="auto"/>
        <w:bottom w:val="none" w:sz="0" w:space="0" w:color="auto"/>
        <w:right w:val="none" w:sz="0" w:space="0" w:color="auto"/>
      </w:divBdr>
    </w:div>
    <w:div w:id="1676806023">
      <w:bodyDiv w:val="1"/>
      <w:marLeft w:val="0"/>
      <w:marRight w:val="0"/>
      <w:marTop w:val="0"/>
      <w:marBottom w:val="0"/>
      <w:divBdr>
        <w:top w:val="none" w:sz="0" w:space="0" w:color="auto"/>
        <w:left w:val="none" w:sz="0" w:space="0" w:color="auto"/>
        <w:bottom w:val="none" w:sz="0" w:space="0" w:color="auto"/>
        <w:right w:val="none" w:sz="0" w:space="0" w:color="auto"/>
      </w:divBdr>
    </w:div>
    <w:div w:id="1677682784">
      <w:bodyDiv w:val="1"/>
      <w:marLeft w:val="0"/>
      <w:marRight w:val="0"/>
      <w:marTop w:val="0"/>
      <w:marBottom w:val="0"/>
      <w:divBdr>
        <w:top w:val="none" w:sz="0" w:space="0" w:color="auto"/>
        <w:left w:val="none" w:sz="0" w:space="0" w:color="auto"/>
        <w:bottom w:val="none" w:sz="0" w:space="0" w:color="auto"/>
        <w:right w:val="none" w:sz="0" w:space="0" w:color="auto"/>
      </w:divBdr>
    </w:div>
    <w:div w:id="1679503209">
      <w:bodyDiv w:val="1"/>
      <w:marLeft w:val="0"/>
      <w:marRight w:val="0"/>
      <w:marTop w:val="0"/>
      <w:marBottom w:val="0"/>
      <w:divBdr>
        <w:top w:val="none" w:sz="0" w:space="0" w:color="auto"/>
        <w:left w:val="none" w:sz="0" w:space="0" w:color="auto"/>
        <w:bottom w:val="none" w:sz="0" w:space="0" w:color="auto"/>
        <w:right w:val="none" w:sz="0" w:space="0" w:color="auto"/>
      </w:divBdr>
    </w:div>
    <w:div w:id="1685981764">
      <w:bodyDiv w:val="1"/>
      <w:marLeft w:val="0"/>
      <w:marRight w:val="0"/>
      <w:marTop w:val="0"/>
      <w:marBottom w:val="0"/>
      <w:divBdr>
        <w:top w:val="none" w:sz="0" w:space="0" w:color="auto"/>
        <w:left w:val="none" w:sz="0" w:space="0" w:color="auto"/>
        <w:bottom w:val="none" w:sz="0" w:space="0" w:color="auto"/>
        <w:right w:val="none" w:sz="0" w:space="0" w:color="auto"/>
      </w:divBdr>
    </w:div>
    <w:div w:id="1686981595">
      <w:bodyDiv w:val="1"/>
      <w:marLeft w:val="0"/>
      <w:marRight w:val="0"/>
      <w:marTop w:val="0"/>
      <w:marBottom w:val="0"/>
      <w:divBdr>
        <w:top w:val="none" w:sz="0" w:space="0" w:color="auto"/>
        <w:left w:val="none" w:sz="0" w:space="0" w:color="auto"/>
        <w:bottom w:val="none" w:sz="0" w:space="0" w:color="auto"/>
        <w:right w:val="none" w:sz="0" w:space="0" w:color="auto"/>
      </w:divBdr>
    </w:div>
    <w:div w:id="1688362905">
      <w:bodyDiv w:val="1"/>
      <w:marLeft w:val="0"/>
      <w:marRight w:val="0"/>
      <w:marTop w:val="0"/>
      <w:marBottom w:val="0"/>
      <w:divBdr>
        <w:top w:val="none" w:sz="0" w:space="0" w:color="auto"/>
        <w:left w:val="none" w:sz="0" w:space="0" w:color="auto"/>
        <w:bottom w:val="none" w:sz="0" w:space="0" w:color="auto"/>
        <w:right w:val="none" w:sz="0" w:space="0" w:color="auto"/>
      </w:divBdr>
    </w:div>
    <w:div w:id="1693410647">
      <w:bodyDiv w:val="1"/>
      <w:marLeft w:val="0"/>
      <w:marRight w:val="0"/>
      <w:marTop w:val="0"/>
      <w:marBottom w:val="0"/>
      <w:divBdr>
        <w:top w:val="none" w:sz="0" w:space="0" w:color="auto"/>
        <w:left w:val="none" w:sz="0" w:space="0" w:color="auto"/>
        <w:bottom w:val="none" w:sz="0" w:space="0" w:color="auto"/>
        <w:right w:val="none" w:sz="0" w:space="0" w:color="auto"/>
      </w:divBdr>
    </w:div>
    <w:div w:id="1693845822">
      <w:bodyDiv w:val="1"/>
      <w:marLeft w:val="0"/>
      <w:marRight w:val="0"/>
      <w:marTop w:val="0"/>
      <w:marBottom w:val="0"/>
      <w:divBdr>
        <w:top w:val="none" w:sz="0" w:space="0" w:color="auto"/>
        <w:left w:val="none" w:sz="0" w:space="0" w:color="auto"/>
        <w:bottom w:val="none" w:sz="0" w:space="0" w:color="auto"/>
        <w:right w:val="none" w:sz="0" w:space="0" w:color="auto"/>
      </w:divBdr>
    </w:div>
    <w:div w:id="1694770640">
      <w:bodyDiv w:val="1"/>
      <w:marLeft w:val="0"/>
      <w:marRight w:val="0"/>
      <w:marTop w:val="0"/>
      <w:marBottom w:val="0"/>
      <w:divBdr>
        <w:top w:val="none" w:sz="0" w:space="0" w:color="auto"/>
        <w:left w:val="none" w:sz="0" w:space="0" w:color="auto"/>
        <w:bottom w:val="none" w:sz="0" w:space="0" w:color="auto"/>
        <w:right w:val="none" w:sz="0" w:space="0" w:color="auto"/>
      </w:divBdr>
    </w:div>
    <w:div w:id="1697802949">
      <w:bodyDiv w:val="1"/>
      <w:marLeft w:val="0"/>
      <w:marRight w:val="0"/>
      <w:marTop w:val="0"/>
      <w:marBottom w:val="0"/>
      <w:divBdr>
        <w:top w:val="none" w:sz="0" w:space="0" w:color="auto"/>
        <w:left w:val="none" w:sz="0" w:space="0" w:color="auto"/>
        <w:bottom w:val="none" w:sz="0" w:space="0" w:color="auto"/>
        <w:right w:val="none" w:sz="0" w:space="0" w:color="auto"/>
      </w:divBdr>
    </w:div>
    <w:div w:id="1701973816">
      <w:bodyDiv w:val="1"/>
      <w:marLeft w:val="0"/>
      <w:marRight w:val="0"/>
      <w:marTop w:val="0"/>
      <w:marBottom w:val="0"/>
      <w:divBdr>
        <w:top w:val="none" w:sz="0" w:space="0" w:color="auto"/>
        <w:left w:val="none" w:sz="0" w:space="0" w:color="auto"/>
        <w:bottom w:val="none" w:sz="0" w:space="0" w:color="auto"/>
        <w:right w:val="none" w:sz="0" w:space="0" w:color="auto"/>
      </w:divBdr>
    </w:div>
    <w:div w:id="1702508488">
      <w:bodyDiv w:val="1"/>
      <w:marLeft w:val="0"/>
      <w:marRight w:val="0"/>
      <w:marTop w:val="0"/>
      <w:marBottom w:val="0"/>
      <w:divBdr>
        <w:top w:val="none" w:sz="0" w:space="0" w:color="auto"/>
        <w:left w:val="none" w:sz="0" w:space="0" w:color="auto"/>
        <w:bottom w:val="none" w:sz="0" w:space="0" w:color="auto"/>
        <w:right w:val="none" w:sz="0" w:space="0" w:color="auto"/>
      </w:divBdr>
    </w:div>
    <w:div w:id="1706445027">
      <w:bodyDiv w:val="1"/>
      <w:marLeft w:val="0"/>
      <w:marRight w:val="0"/>
      <w:marTop w:val="0"/>
      <w:marBottom w:val="0"/>
      <w:divBdr>
        <w:top w:val="none" w:sz="0" w:space="0" w:color="auto"/>
        <w:left w:val="none" w:sz="0" w:space="0" w:color="auto"/>
        <w:bottom w:val="none" w:sz="0" w:space="0" w:color="auto"/>
        <w:right w:val="none" w:sz="0" w:space="0" w:color="auto"/>
      </w:divBdr>
    </w:div>
    <w:div w:id="1708481295">
      <w:bodyDiv w:val="1"/>
      <w:marLeft w:val="0"/>
      <w:marRight w:val="0"/>
      <w:marTop w:val="0"/>
      <w:marBottom w:val="0"/>
      <w:divBdr>
        <w:top w:val="none" w:sz="0" w:space="0" w:color="auto"/>
        <w:left w:val="none" w:sz="0" w:space="0" w:color="auto"/>
        <w:bottom w:val="none" w:sz="0" w:space="0" w:color="auto"/>
        <w:right w:val="none" w:sz="0" w:space="0" w:color="auto"/>
      </w:divBdr>
    </w:div>
    <w:div w:id="1713069791">
      <w:bodyDiv w:val="1"/>
      <w:marLeft w:val="0"/>
      <w:marRight w:val="0"/>
      <w:marTop w:val="0"/>
      <w:marBottom w:val="0"/>
      <w:divBdr>
        <w:top w:val="none" w:sz="0" w:space="0" w:color="auto"/>
        <w:left w:val="none" w:sz="0" w:space="0" w:color="auto"/>
        <w:bottom w:val="none" w:sz="0" w:space="0" w:color="auto"/>
        <w:right w:val="none" w:sz="0" w:space="0" w:color="auto"/>
      </w:divBdr>
    </w:div>
    <w:div w:id="1714960799">
      <w:bodyDiv w:val="1"/>
      <w:marLeft w:val="0"/>
      <w:marRight w:val="0"/>
      <w:marTop w:val="0"/>
      <w:marBottom w:val="0"/>
      <w:divBdr>
        <w:top w:val="none" w:sz="0" w:space="0" w:color="auto"/>
        <w:left w:val="none" w:sz="0" w:space="0" w:color="auto"/>
        <w:bottom w:val="none" w:sz="0" w:space="0" w:color="auto"/>
        <w:right w:val="none" w:sz="0" w:space="0" w:color="auto"/>
      </w:divBdr>
    </w:div>
    <w:div w:id="1723213024">
      <w:bodyDiv w:val="1"/>
      <w:marLeft w:val="0"/>
      <w:marRight w:val="0"/>
      <w:marTop w:val="0"/>
      <w:marBottom w:val="0"/>
      <w:divBdr>
        <w:top w:val="none" w:sz="0" w:space="0" w:color="auto"/>
        <w:left w:val="none" w:sz="0" w:space="0" w:color="auto"/>
        <w:bottom w:val="none" w:sz="0" w:space="0" w:color="auto"/>
        <w:right w:val="none" w:sz="0" w:space="0" w:color="auto"/>
      </w:divBdr>
    </w:div>
    <w:div w:id="1724521522">
      <w:bodyDiv w:val="1"/>
      <w:marLeft w:val="0"/>
      <w:marRight w:val="0"/>
      <w:marTop w:val="0"/>
      <w:marBottom w:val="0"/>
      <w:divBdr>
        <w:top w:val="none" w:sz="0" w:space="0" w:color="auto"/>
        <w:left w:val="none" w:sz="0" w:space="0" w:color="auto"/>
        <w:bottom w:val="none" w:sz="0" w:space="0" w:color="auto"/>
        <w:right w:val="none" w:sz="0" w:space="0" w:color="auto"/>
      </w:divBdr>
    </w:div>
    <w:div w:id="1728189234">
      <w:bodyDiv w:val="1"/>
      <w:marLeft w:val="0"/>
      <w:marRight w:val="0"/>
      <w:marTop w:val="0"/>
      <w:marBottom w:val="0"/>
      <w:divBdr>
        <w:top w:val="none" w:sz="0" w:space="0" w:color="auto"/>
        <w:left w:val="none" w:sz="0" w:space="0" w:color="auto"/>
        <w:bottom w:val="none" w:sz="0" w:space="0" w:color="auto"/>
        <w:right w:val="none" w:sz="0" w:space="0" w:color="auto"/>
      </w:divBdr>
    </w:div>
    <w:div w:id="1734306426">
      <w:bodyDiv w:val="1"/>
      <w:marLeft w:val="0"/>
      <w:marRight w:val="0"/>
      <w:marTop w:val="0"/>
      <w:marBottom w:val="0"/>
      <w:divBdr>
        <w:top w:val="none" w:sz="0" w:space="0" w:color="auto"/>
        <w:left w:val="none" w:sz="0" w:space="0" w:color="auto"/>
        <w:bottom w:val="none" w:sz="0" w:space="0" w:color="auto"/>
        <w:right w:val="none" w:sz="0" w:space="0" w:color="auto"/>
      </w:divBdr>
    </w:div>
    <w:div w:id="1734547436">
      <w:bodyDiv w:val="1"/>
      <w:marLeft w:val="0"/>
      <w:marRight w:val="0"/>
      <w:marTop w:val="0"/>
      <w:marBottom w:val="0"/>
      <w:divBdr>
        <w:top w:val="none" w:sz="0" w:space="0" w:color="auto"/>
        <w:left w:val="none" w:sz="0" w:space="0" w:color="auto"/>
        <w:bottom w:val="none" w:sz="0" w:space="0" w:color="auto"/>
        <w:right w:val="none" w:sz="0" w:space="0" w:color="auto"/>
      </w:divBdr>
    </w:div>
    <w:div w:id="1735161642">
      <w:bodyDiv w:val="1"/>
      <w:marLeft w:val="0"/>
      <w:marRight w:val="0"/>
      <w:marTop w:val="0"/>
      <w:marBottom w:val="0"/>
      <w:divBdr>
        <w:top w:val="none" w:sz="0" w:space="0" w:color="auto"/>
        <w:left w:val="none" w:sz="0" w:space="0" w:color="auto"/>
        <w:bottom w:val="none" w:sz="0" w:space="0" w:color="auto"/>
        <w:right w:val="none" w:sz="0" w:space="0" w:color="auto"/>
      </w:divBdr>
    </w:div>
    <w:div w:id="1741562380">
      <w:bodyDiv w:val="1"/>
      <w:marLeft w:val="0"/>
      <w:marRight w:val="0"/>
      <w:marTop w:val="0"/>
      <w:marBottom w:val="0"/>
      <w:divBdr>
        <w:top w:val="none" w:sz="0" w:space="0" w:color="auto"/>
        <w:left w:val="none" w:sz="0" w:space="0" w:color="auto"/>
        <w:bottom w:val="none" w:sz="0" w:space="0" w:color="auto"/>
        <w:right w:val="none" w:sz="0" w:space="0" w:color="auto"/>
      </w:divBdr>
    </w:div>
    <w:div w:id="1743334312">
      <w:bodyDiv w:val="1"/>
      <w:marLeft w:val="0"/>
      <w:marRight w:val="0"/>
      <w:marTop w:val="0"/>
      <w:marBottom w:val="0"/>
      <w:divBdr>
        <w:top w:val="none" w:sz="0" w:space="0" w:color="auto"/>
        <w:left w:val="none" w:sz="0" w:space="0" w:color="auto"/>
        <w:bottom w:val="none" w:sz="0" w:space="0" w:color="auto"/>
        <w:right w:val="none" w:sz="0" w:space="0" w:color="auto"/>
      </w:divBdr>
    </w:div>
    <w:div w:id="1753697922">
      <w:bodyDiv w:val="1"/>
      <w:marLeft w:val="0"/>
      <w:marRight w:val="0"/>
      <w:marTop w:val="0"/>
      <w:marBottom w:val="0"/>
      <w:divBdr>
        <w:top w:val="none" w:sz="0" w:space="0" w:color="auto"/>
        <w:left w:val="none" w:sz="0" w:space="0" w:color="auto"/>
        <w:bottom w:val="none" w:sz="0" w:space="0" w:color="auto"/>
        <w:right w:val="none" w:sz="0" w:space="0" w:color="auto"/>
      </w:divBdr>
    </w:div>
    <w:div w:id="1754813070">
      <w:bodyDiv w:val="1"/>
      <w:marLeft w:val="0"/>
      <w:marRight w:val="0"/>
      <w:marTop w:val="0"/>
      <w:marBottom w:val="0"/>
      <w:divBdr>
        <w:top w:val="none" w:sz="0" w:space="0" w:color="auto"/>
        <w:left w:val="none" w:sz="0" w:space="0" w:color="auto"/>
        <w:bottom w:val="none" w:sz="0" w:space="0" w:color="auto"/>
        <w:right w:val="none" w:sz="0" w:space="0" w:color="auto"/>
      </w:divBdr>
    </w:div>
    <w:div w:id="1757630089">
      <w:bodyDiv w:val="1"/>
      <w:marLeft w:val="0"/>
      <w:marRight w:val="0"/>
      <w:marTop w:val="0"/>
      <w:marBottom w:val="0"/>
      <w:divBdr>
        <w:top w:val="none" w:sz="0" w:space="0" w:color="auto"/>
        <w:left w:val="none" w:sz="0" w:space="0" w:color="auto"/>
        <w:bottom w:val="none" w:sz="0" w:space="0" w:color="auto"/>
        <w:right w:val="none" w:sz="0" w:space="0" w:color="auto"/>
      </w:divBdr>
    </w:div>
    <w:div w:id="1760369986">
      <w:bodyDiv w:val="1"/>
      <w:marLeft w:val="0"/>
      <w:marRight w:val="0"/>
      <w:marTop w:val="0"/>
      <w:marBottom w:val="0"/>
      <w:divBdr>
        <w:top w:val="none" w:sz="0" w:space="0" w:color="auto"/>
        <w:left w:val="none" w:sz="0" w:space="0" w:color="auto"/>
        <w:bottom w:val="none" w:sz="0" w:space="0" w:color="auto"/>
        <w:right w:val="none" w:sz="0" w:space="0" w:color="auto"/>
      </w:divBdr>
    </w:div>
    <w:div w:id="1763605390">
      <w:bodyDiv w:val="1"/>
      <w:marLeft w:val="0"/>
      <w:marRight w:val="0"/>
      <w:marTop w:val="0"/>
      <w:marBottom w:val="0"/>
      <w:divBdr>
        <w:top w:val="none" w:sz="0" w:space="0" w:color="auto"/>
        <w:left w:val="none" w:sz="0" w:space="0" w:color="auto"/>
        <w:bottom w:val="none" w:sz="0" w:space="0" w:color="auto"/>
        <w:right w:val="none" w:sz="0" w:space="0" w:color="auto"/>
      </w:divBdr>
    </w:div>
    <w:div w:id="1766417166">
      <w:bodyDiv w:val="1"/>
      <w:marLeft w:val="0"/>
      <w:marRight w:val="0"/>
      <w:marTop w:val="0"/>
      <w:marBottom w:val="0"/>
      <w:divBdr>
        <w:top w:val="none" w:sz="0" w:space="0" w:color="auto"/>
        <w:left w:val="none" w:sz="0" w:space="0" w:color="auto"/>
        <w:bottom w:val="none" w:sz="0" w:space="0" w:color="auto"/>
        <w:right w:val="none" w:sz="0" w:space="0" w:color="auto"/>
      </w:divBdr>
    </w:div>
    <w:div w:id="1766803209">
      <w:bodyDiv w:val="1"/>
      <w:marLeft w:val="0"/>
      <w:marRight w:val="0"/>
      <w:marTop w:val="0"/>
      <w:marBottom w:val="0"/>
      <w:divBdr>
        <w:top w:val="none" w:sz="0" w:space="0" w:color="auto"/>
        <w:left w:val="none" w:sz="0" w:space="0" w:color="auto"/>
        <w:bottom w:val="none" w:sz="0" w:space="0" w:color="auto"/>
        <w:right w:val="none" w:sz="0" w:space="0" w:color="auto"/>
      </w:divBdr>
    </w:div>
    <w:div w:id="1767576602">
      <w:bodyDiv w:val="1"/>
      <w:marLeft w:val="0"/>
      <w:marRight w:val="0"/>
      <w:marTop w:val="0"/>
      <w:marBottom w:val="0"/>
      <w:divBdr>
        <w:top w:val="none" w:sz="0" w:space="0" w:color="auto"/>
        <w:left w:val="none" w:sz="0" w:space="0" w:color="auto"/>
        <w:bottom w:val="none" w:sz="0" w:space="0" w:color="auto"/>
        <w:right w:val="none" w:sz="0" w:space="0" w:color="auto"/>
      </w:divBdr>
    </w:div>
    <w:div w:id="1769352139">
      <w:bodyDiv w:val="1"/>
      <w:marLeft w:val="0"/>
      <w:marRight w:val="0"/>
      <w:marTop w:val="0"/>
      <w:marBottom w:val="0"/>
      <w:divBdr>
        <w:top w:val="none" w:sz="0" w:space="0" w:color="auto"/>
        <w:left w:val="none" w:sz="0" w:space="0" w:color="auto"/>
        <w:bottom w:val="none" w:sz="0" w:space="0" w:color="auto"/>
        <w:right w:val="none" w:sz="0" w:space="0" w:color="auto"/>
      </w:divBdr>
    </w:div>
    <w:div w:id="1769421408">
      <w:bodyDiv w:val="1"/>
      <w:marLeft w:val="0"/>
      <w:marRight w:val="0"/>
      <w:marTop w:val="0"/>
      <w:marBottom w:val="0"/>
      <w:divBdr>
        <w:top w:val="none" w:sz="0" w:space="0" w:color="auto"/>
        <w:left w:val="none" w:sz="0" w:space="0" w:color="auto"/>
        <w:bottom w:val="none" w:sz="0" w:space="0" w:color="auto"/>
        <w:right w:val="none" w:sz="0" w:space="0" w:color="auto"/>
      </w:divBdr>
    </w:div>
    <w:div w:id="1770394237">
      <w:bodyDiv w:val="1"/>
      <w:marLeft w:val="0"/>
      <w:marRight w:val="0"/>
      <w:marTop w:val="0"/>
      <w:marBottom w:val="0"/>
      <w:divBdr>
        <w:top w:val="none" w:sz="0" w:space="0" w:color="auto"/>
        <w:left w:val="none" w:sz="0" w:space="0" w:color="auto"/>
        <w:bottom w:val="none" w:sz="0" w:space="0" w:color="auto"/>
        <w:right w:val="none" w:sz="0" w:space="0" w:color="auto"/>
      </w:divBdr>
    </w:div>
    <w:div w:id="1775248860">
      <w:bodyDiv w:val="1"/>
      <w:marLeft w:val="0"/>
      <w:marRight w:val="0"/>
      <w:marTop w:val="0"/>
      <w:marBottom w:val="0"/>
      <w:divBdr>
        <w:top w:val="none" w:sz="0" w:space="0" w:color="auto"/>
        <w:left w:val="none" w:sz="0" w:space="0" w:color="auto"/>
        <w:bottom w:val="none" w:sz="0" w:space="0" w:color="auto"/>
        <w:right w:val="none" w:sz="0" w:space="0" w:color="auto"/>
      </w:divBdr>
    </w:div>
    <w:div w:id="1778482367">
      <w:bodyDiv w:val="1"/>
      <w:marLeft w:val="0"/>
      <w:marRight w:val="0"/>
      <w:marTop w:val="0"/>
      <w:marBottom w:val="0"/>
      <w:divBdr>
        <w:top w:val="none" w:sz="0" w:space="0" w:color="auto"/>
        <w:left w:val="none" w:sz="0" w:space="0" w:color="auto"/>
        <w:bottom w:val="none" w:sz="0" w:space="0" w:color="auto"/>
        <w:right w:val="none" w:sz="0" w:space="0" w:color="auto"/>
      </w:divBdr>
    </w:div>
    <w:div w:id="1778601693">
      <w:bodyDiv w:val="1"/>
      <w:marLeft w:val="0"/>
      <w:marRight w:val="0"/>
      <w:marTop w:val="0"/>
      <w:marBottom w:val="0"/>
      <w:divBdr>
        <w:top w:val="none" w:sz="0" w:space="0" w:color="auto"/>
        <w:left w:val="none" w:sz="0" w:space="0" w:color="auto"/>
        <w:bottom w:val="none" w:sz="0" w:space="0" w:color="auto"/>
        <w:right w:val="none" w:sz="0" w:space="0" w:color="auto"/>
      </w:divBdr>
    </w:div>
    <w:div w:id="1781027846">
      <w:bodyDiv w:val="1"/>
      <w:marLeft w:val="0"/>
      <w:marRight w:val="0"/>
      <w:marTop w:val="0"/>
      <w:marBottom w:val="0"/>
      <w:divBdr>
        <w:top w:val="none" w:sz="0" w:space="0" w:color="auto"/>
        <w:left w:val="none" w:sz="0" w:space="0" w:color="auto"/>
        <w:bottom w:val="none" w:sz="0" w:space="0" w:color="auto"/>
        <w:right w:val="none" w:sz="0" w:space="0" w:color="auto"/>
      </w:divBdr>
    </w:div>
    <w:div w:id="1782332835">
      <w:bodyDiv w:val="1"/>
      <w:marLeft w:val="0"/>
      <w:marRight w:val="0"/>
      <w:marTop w:val="0"/>
      <w:marBottom w:val="0"/>
      <w:divBdr>
        <w:top w:val="none" w:sz="0" w:space="0" w:color="auto"/>
        <w:left w:val="none" w:sz="0" w:space="0" w:color="auto"/>
        <w:bottom w:val="none" w:sz="0" w:space="0" w:color="auto"/>
        <w:right w:val="none" w:sz="0" w:space="0" w:color="auto"/>
      </w:divBdr>
    </w:div>
    <w:div w:id="1782333679">
      <w:bodyDiv w:val="1"/>
      <w:marLeft w:val="0"/>
      <w:marRight w:val="0"/>
      <w:marTop w:val="0"/>
      <w:marBottom w:val="0"/>
      <w:divBdr>
        <w:top w:val="none" w:sz="0" w:space="0" w:color="auto"/>
        <w:left w:val="none" w:sz="0" w:space="0" w:color="auto"/>
        <w:bottom w:val="none" w:sz="0" w:space="0" w:color="auto"/>
        <w:right w:val="none" w:sz="0" w:space="0" w:color="auto"/>
      </w:divBdr>
    </w:div>
    <w:div w:id="1792237622">
      <w:bodyDiv w:val="1"/>
      <w:marLeft w:val="0"/>
      <w:marRight w:val="0"/>
      <w:marTop w:val="0"/>
      <w:marBottom w:val="0"/>
      <w:divBdr>
        <w:top w:val="none" w:sz="0" w:space="0" w:color="auto"/>
        <w:left w:val="none" w:sz="0" w:space="0" w:color="auto"/>
        <w:bottom w:val="none" w:sz="0" w:space="0" w:color="auto"/>
        <w:right w:val="none" w:sz="0" w:space="0" w:color="auto"/>
      </w:divBdr>
    </w:div>
    <w:div w:id="1793743274">
      <w:bodyDiv w:val="1"/>
      <w:marLeft w:val="0"/>
      <w:marRight w:val="0"/>
      <w:marTop w:val="0"/>
      <w:marBottom w:val="0"/>
      <w:divBdr>
        <w:top w:val="none" w:sz="0" w:space="0" w:color="auto"/>
        <w:left w:val="none" w:sz="0" w:space="0" w:color="auto"/>
        <w:bottom w:val="none" w:sz="0" w:space="0" w:color="auto"/>
        <w:right w:val="none" w:sz="0" w:space="0" w:color="auto"/>
      </w:divBdr>
    </w:div>
    <w:div w:id="1793940119">
      <w:bodyDiv w:val="1"/>
      <w:marLeft w:val="0"/>
      <w:marRight w:val="0"/>
      <w:marTop w:val="0"/>
      <w:marBottom w:val="0"/>
      <w:divBdr>
        <w:top w:val="none" w:sz="0" w:space="0" w:color="auto"/>
        <w:left w:val="none" w:sz="0" w:space="0" w:color="auto"/>
        <w:bottom w:val="none" w:sz="0" w:space="0" w:color="auto"/>
        <w:right w:val="none" w:sz="0" w:space="0" w:color="auto"/>
      </w:divBdr>
    </w:div>
    <w:div w:id="1794254546">
      <w:bodyDiv w:val="1"/>
      <w:marLeft w:val="0"/>
      <w:marRight w:val="0"/>
      <w:marTop w:val="0"/>
      <w:marBottom w:val="0"/>
      <w:divBdr>
        <w:top w:val="none" w:sz="0" w:space="0" w:color="auto"/>
        <w:left w:val="none" w:sz="0" w:space="0" w:color="auto"/>
        <w:bottom w:val="none" w:sz="0" w:space="0" w:color="auto"/>
        <w:right w:val="none" w:sz="0" w:space="0" w:color="auto"/>
      </w:divBdr>
    </w:div>
    <w:div w:id="1797797848">
      <w:bodyDiv w:val="1"/>
      <w:marLeft w:val="0"/>
      <w:marRight w:val="0"/>
      <w:marTop w:val="0"/>
      <w:marBottom w:val="0"/>
      <w:divBdr>
        <w:top w:val="none" w:sz="0" w:space="0" w:color="auto"/>
        <w:left w:val="none" w:sz="0" w:space="0" w:color="auto"/>
        <w:bottom w:val="none" w:sz="0" w:space="0" w:color="auto"/>
        <w:right w:val="none" w:sz="0" w:space="0" w:color="auto"/>
      </w:divBdr>
    </w:div>
    <w:div w:id="1800105104">
      <w:bodyDiv w:val="1"/>
      <w:marLeft w:val="0"/>
      <w:marRight w:val="0"/>
      <w:marTop w:val="0"/>
      <w:marBottom w:val="0"/>
      <w:divBdr>
        <w:top w:val="none" w:sz="0" w:space="0" w:color="auto"/>
        <w:left w:val="none" w:sz="0" w:space="0" w:color="auto"/>
        <w:bottom w:val="none" w:sz="0" w:space="0" w:color="auto"/>
        <w:right w:val="none" w:sz="0" w:space="0" w:color="auto"/>
      </w:divBdr>
    </w:div>
    <w:div w:id="1802068671">
      <w:bodyDiv w:val="1"/>
      <w:marLeft w:val="0"/>
      <w:marRight w:val="0"/>
      <w:marTop w:val="0"/>
      <w:marBottom w:val="0"/>
      <w:divBdr>
        <w:top w:val="none" w:sz="0" w:space="0" w:color="auto"/>
        <w:left w:val="none" w:sz="0" w:space="0" w:color="auto"/>
        <w:bottom w:val="none" w:sz="0" w:space="0" w:color="auto"/>
        <w:right w:val="none" w:sz="0" w:space="0" w:color="auto"/>
      </w:divBdr>
    </w:div>
    <w:div w:id="1802989733">
      <w:bodyDiv w:val="1"/>
      <w:marLeft w:val="0"/>
      <w:marRight w:val="0"/>
      <w:marTop w:val="0"/>
      <w:marBottom w:val="0"/>
      <w:divBdr>
        <w:top w:val="none" w:sz="0" w:space="0" w:color="auto"/>
        <w:left w:val="none" w:sz="0" w:space="0" w:color="auto"/>
        <w:bottom w:val="none" w:sz="0" w:space="0" w:color="auto"/>
        <w:right w:val="none" w:sz="0" w:space="0" w:color="auto"/>
      </w:divBdr>
    </w:div>
    <w:div w:id="1811245279">
      <w:bodyDiv w:val="1"/>
      <w:marLeft w:val="0"/>
      <w:marRight w:val="0"/>
      <w:marTop w:val="0"/>
      <w:marBottom w:val="0"/>
      <w:divBdr>
        <w:top w:val="none" w:sz="0" w:space="0" w:color="auto"/>
        <w:left w:val="none" w:sz="0" w:space="0" w:color="auto"/>
        <w:bottom w:val="none" w:sz="0" w:space="0" w:color="auto"/>
        <w:right w:val="none" w:sz="0" w:space="0" w:color="auto"/>
      </w:divBdr>
    </w:div>
    <w:div w:id="1814522627">
      <w:bodyDiv w:val="1"/>
      <w:marLeft w:val="0"/>
      <w:marRight w:val="0"/>
      <w:marTop w:val="0"/>
      <w:marBottom w:val="0"/>
      <w:divBdr>
        <w:top w:val="none" w:sz="0" w:space="0" w:color="auto"/>
        <w:left w:val="none" w:sz="0" w:space="0" w:color="auto"/>
        <w:bottom w:val="none" w:sz="0" w:space="0" w:color="auto"/>
        <w:right w:val="none" w:sz="0" w:space="0" w:color="auto"/>
      </w:divBdr>
    </w:div>
    <w:div w:id="1821657521">
      <w:bodyDiv w:val="1"/>
      <w:marLeft w:val="0"/>
      <w:marRight w:val="0"/>
      <w:marTop w:val="0"/>
      <w:marBottom w:val="0"/>
      <w:divBdr>
        <w:top w:val="none" w:sz="0" w:space="0" w:color="auto"/>
        <w:left w:val="none" w:sz="0" w:space="0" w:color="auto"/>
        <w:bottom w:val="none" w:sz="0" w:space="0" w:color="auto"/>
        <w:right w:val="none" w:sz="0" w:space="0" w:color="auto"/>
      </w:divBdr>
    </w:div>
    <w:div w:id="1826778394">
      <w:bodyDiv w:val="1"/>
      <w:marLeft w:val="0"/>
      <w:marRight w:val="0"/>
      <w:marTop w:val="0"/>
      <w:marBottom w:val="0"/>
      <w:divBdr>
        <w:top w:val="none" w:sz="0" w:space="0" w:color="auto"/>
        <w:left w:val="none" w:sz="0" w:space="0" w:color="auto"/>
        <w:bottom w:val="none" w:sz="0" w:space="0" w:color="auto"/>
        <w:right w:val="none" w:sz="0" w:space="0" w:color="auto"/>
      </w:divBdr>
    </w:div>
    <w:div w:id="1828938134">
      <w:bodyDiv w:val="1"/>
      <w:marLeft w:val="0"/>
      <w:marRight w:val="0"/>
      <w:marTop w:val="0"/>
      <w:marBottom w:val="0"/>
      <w:divBdr>
        <w:top w:val="none" w:sz="0" w:space="0" w:color="auto"/>
        <w:left w:val="none" w:sz="0" w:space="0" w:color="auto"/>
        <w:bottom w:val="none" w:sz="0" w:space="0" w:color="auto"/>
        <w:right w:val="none" w:sz="0" w:space="0" w:color="auto"/>
      </w:divBdr>
    </w:div>
    <w:div w:id="1829251963">
      <w:bodyDiv w:val="1"/>
      <w:marLeft w:val="0"/>
      <w:marRight w:val="0"/>
      <w:marTop w:val="0"/>
      <w:marBottom w:val="0"/>
      <w:divBdr>
        <w:top w:val="none" w:sz="0" w:space="0" w:color="auto"/>
        <w:left w:val="none" w:sz="0" w:space="0" w:color="auto"/>
        <w:bottom w:val="none" w:sz="0" w:space="0" w:color="auto"/>
        <w:right w:val="none" w:sz="0" w:space="0" w:color="auto"/>
      </w:divBdr>
    </w:div>
    <w:div w:id="1833839351">
      <w:bodyDiv w:val="1"/>
      <w:marLeft w:val="0"/>
      <w:marRight w:val="0"/>
      <w:marTop w:val="0"/>
      <w:marBottom w:val="0"/>
      <w:divBdr>
        <w:top w:val="none" w:sz="0" w:space="0" w:color="auto"/>
        <w:left w:val="none" w:sz="0" w:space="0" w:color="auto"/>
        <w:bottom w:val="none" w:sz="0" w:space="0" w:color="auto"/>
        <w:right w:val="none" w:sz="0" w:space="0" w:color="auto"/>
      </w:divBdr>
    </w:div>
    <w:div w:id="1837846295">
      <w:bodyDiv w:val="1"/>
      <w:marLeft w:val="0"/>
      <w:marRight w:val="0"/>
      <w:marTop w:val="0"/>
      <w:marBottom w:val="0"/>
      <w:divBdr>
        <w:top w:val="none" w:sz="0" w:space="0" w:color="auto"/>
        <w:left w:val="none" w:sz="0" w:space="0" w:color="auto"/>
        <w:bottom w:val="none" w:sz="0" w:space="0" w:color="auto"/>
        <w:right w:val="none" w:sz="0" w:space="0" w:color="auto"/>
      </w:divBdr>
    </w:div>
    <w:div w:id="1838426148">
      <w:bodyDiv w:val="1"/>
      <w:marLeft w:val="0"/>
      <w:marRight w:val="0"/>
      <w:marTop w:val="0"/>
      <w:marBottom w:val="0"/>
      <w:divBdr>
        <w:top w:val="none" w:sz="0" w:space="0" w:color="auto"/>
        <w:left w:val="none" w:sz="0" w:space="0" w:color="auto"/>
        <w:bottom w:val="none" w:sz="0" w:space="0" w:color="auto"/>
        <w:right w:val="none" w:sz="0" w:space="0" w:color="auto"/>
      </w:divBdr>
    </w:div>
    <w:div w:id="1841654231">
      <w:bodyDiv w:val="1"/>
      <w:marLeft w:val="0"/>
      <w:marRight w:val="0"/>
      <w:marTop w:val="0"/>
      <w:marBottom w:val="0"/>
      <w:divBdr>
        <w:top w:val="none" w:sz="0" w:space="0" w:color="auto"/>
        <w:left w:val="none" w:sz="0" w:space="0" w:color="auto"/>
        <w:bottom w:val="none" w:sz="0" w:space="0" w:color="auto"/>
        <w:right w:val="none" w:sz="0" w:space="0" w:color="auto"/>
      </w:divBdr>
    </w:div>
    <w:div w:id="1842044339">
      <w:bodyDiv w:val="1"/>
      <w:marLeft w:val="0"/>
      <w:marRight w:val="0"/>
      <w:marTop w:val="0"/>
      <w:marBottom w:val="0"/>
      <w:divBdr>
        <w:top w:val="none" w:sz="0" w:space="0" w:color="auto"/>
        <w:left w:val="none" w:sz="0" w:space="0" w:color="auto"/>
        <w:bottom w:val="none" w:sz="0" w:space="0" w:color="auto"/>
        <w:right w:val="none" w:sz="0" w:space="0" w:color="auto"/>
      </w:divBdr>
    </w:div>
    <w:div w:id="1842500444">
      <w:bodyDiv w:val="1"/>
      <w:marLeft w:val="0"/>
      <w:marRight w:val="0"/>
      <w:marTop w:val="0"/>
      <w:marBottom w:val="0"/>
      <w:divBdr>
        <w:top w:val="none" w:sz="0" w:space="0" w:color="auto"/>
        <w:left w:val="none" w:sz="0" w:space="0" w:color="auto"/>
        <w:bottom w:val="none" w:sz="0" w:space="0" w:color="auto"/>
        <w:right w:val="none" w:sz="0" w:space="0" w:color="auto"/>
      </w:divBdr>
    </w:div>
    <w:div w:id="1843465800">
      <w:bodyDiv w:val="1"/>
      <w:marLeft w:val="0"/>
      <w:marRight w:val="0"/>
      <w:marTop w:val="0"/>
      <w:marBottom w:val="0"/>
      <w:divBdr>
        <w:top w:val="none" w:sz="0" w:space="0" w:color="auto"/>
        <w:left w:val="none" w:sz="0" w:space="0" w:color="auto"/>
        <w:bottom w:val="none" w:sz="0" w:space="0" w:color="auto"/>
        <w:right w:val="none" w:sz="0" w:space="0" w:color="auto"/>
      </w:divBdr>
    </w:div>
    <w:div w:id="1849634731">
      <w:bodyDiv w:val="1"/>
      <w:marLeft w:val="0"/>
      <w:marRight w:val="0"/>
      <w:marTop w:val="0"/>
      <w:marBottom w:val="0"/>
      <w:divBdr>
        <w:top w:val="none" w:sz="0" w:space="0" w:color="auto"/>
        <w:left w:val="none" w:sz="0" w:space="0" w:color="auto"/>
        <w:bottom w:val="none" w:sz="0" w:space="0" w:color="auto"/>
        <w:right w:val="none" w:sz="0" w:space="0" w:color="auto"/>
      </w:divBdr>
    </w:div>
    <w:div w:id="1852524369">
      <w:bodyDiv w:val="1"/>
      <w:marLeft w:val="0"/>
      <w:marRight w:val="0"/>
      <w:marTop w:val="0"/>
      <w:marBottom w:val="0"/>
      <w:divBdr>
        <w:top w:val="none" w:sz="0" w:space="0" w:color="auto"/>
        <w:left w:val="none" w:sz="0" w:space="0" w:color="auto"/>
        <w:bottom w:val="none" w:sz="0" w:space="0" w:color="auto"/>
        <w:right w:val="none" w:sz="0" w:space="0" w:color="auto"/>
      </w:divBdr>
    </w:div>
    <w:div w:id="1855266724">
      <w:bodyDiv w:val="1"/>
      <w:marLeft w:val="0"/>
      <w:marRight w:val="0"/>
      <w:marTop w:val="0"/>
      <w:marBottom w:val="0"/>
      <w:divBdr>
        <w:top w:val="none" w:sz="0" w:space="0" w:color="auto"/>
        <w:left w:val="none" w:sz="0" w:space="0" w:color="auto"/>
        <w:bottom w:val="none" w:sz="0" w:space="0" w:color="auto"/>
        <w:right w:val="none" w:sz="0" w:space="0" w:color="auto"/>
      </w:divBdr>
    </w:div>
    <w:div w:id="1860314545">
      <w:bodyDiv w:val="1"/>
      <w:marLeft w:val="0"/>
      <w:marRight w:val="0"/>
      <w:marTop w:val="0"/>
      <w:marBottom w:val="0"/>
      <w:divBdr>
        <w:top w:val="none" w:sz="0" w:space="0" w:color="auto"/>
        <w:left w:val="none" w:sz="0" w:space="0" w:color="auto"/>
        <w:bottom w:val="none" w:sz="0" w:space="0" w:color="auto"/>
        <w:right w:val="none" w:sz="0" w:space="0" w:color="auto"/>
      </w:divBdr>
    </w:div>
    <w:div w:id="1860385901">
      <w:bodyDiv w:val="1"/>
      <w:marLeft w:val="0"/>
      <w:marRight w:val="0"/>
      <w:marTop w:val="0"/>
      <w:marBottom w:val="0"/>
      <w:divBdr>
        <w:top w:val="none" w:sz="0" w:space="0" w:color="auto"/>
        <w:left w:val="none" w:sz="0" w:space="0" w:color="auto"/>
        <w:bottom w:val="none" w:sz="0" w:space="0" w:color="auto"/>
        <w:right w:val="none" w:sz="0" w:space="0" w:color="auto"/>
      </w:divBdr>
    </w:div>
    <w:div w:id="1862157521">
      <w:bodyDiv w:val="1"/>
      <w:marLeft w:val="0"/>
      <w:marRight w:val="0"/>
      <w:marTop w:val="0"/>
      <w:marBottom w:val="0"/>
      <w:divBdr>
        <w:top w:val="none" w:sz="0" w:space="0" w:color="auto"/>
        <w:left w:val="none" w:sz="0" w:space="0" w:color="auto"/>
        <w:bottom w:val="none" w:sz="0" w:space="0" w:color="auto"/>
        <w:right w:val="none" w:sz="0" w:space="0" w:color="auto"/>
      </w:divBdr>
    </w:div>
    <w:div w:id="1862477462">
      <w:bodyDiv w:val="1"/>
      <w:marLeft w:val="0"/>
      <w:marRight w:val="0"/>
      <w:marTop w:val="0"/>
      <w:marBottom w:val="0"/>
      <w:divBdr>
        <w:top w:val="none" w:sz="0" w:space="0" w:color="auto"/>
        <w:left w:val="none" w:sz="0" w:space="0" w:color="auto"/>
        <w:bottom w:val="none" w:sz="0" w:space="0" w:color="auto"/>
        <w:right w:val="none" w:sz="0" w:space="0" w:color="auto"/>
      </w:divBdr>
    </w:div>
    <w:div w:id="1863861706">
      <w:bodyDiv w:val="1"/>
      <w:marLeft w:val="0"/>
      <w:marRight w:val="0"/>
      <w:marTop w:val="0"/>
      <w:marBottom w:val="0"/>
      <w:divBdr>
        <w:top w:val="none" w:sz="0" w:space="0" w:color="auto"/>
        <w:left w:val="none" w:sz="0" w:space="0" w:color="auto"/>
        <w:bottom w:val="none" w:sz="0" w:space="0" w:color="auto"/>
        <w:right w:val="none" w:sz="0" w:space="0" w:color="auto"/>
      </w:divBdr>
    </w:div>
    <w:div w:id="1866290677">
      <w:bodyDiv w:val="1"/>
      <w:marLeft w:val="0"/>
      <w:marRight w:val="0"/>
      <w:marTop w:val="0"/>
      <w:marBottom w:val="0"/>
      <w:divBdr>
        <w:top w:val="none" w:sz="0" w:space="0" w:color="auto"/>
        <w:left w:val="none" w:sz="0" w:space="0" w:color="auto"/>
        <w:bottom w:val="none" w:sz="0" w:space="0" w:color="auto"/>
        <w:right w:val="none" w:sz="0" w:space="0" w:color="auto"/>
      </w:divBdr>
    </w:div>
    <w:div w:id="1870796183">
      <w:bodyDiv w:val="1"/>
      <w:marLeft w:val="0"/>
      <w:marRight w:val="0"/>
      <w:marTop w:val="0"/>
      <w:marBottom w:val="0"/>
      <w:divBdr>
        <w:top w:val="none" w:sz="0" w:space="0" w:color="auto"/>
        <w:left w:val="none" w:sz="0" w:space="0" w:color="auto"/>
        <w:bottom w:val="none" w:sz="0" w:space="0" w:color="auto"/>
        <w:right w:val="none" w:sz="0" w:space="0" w:color="auto"/>
      </w:divBdr>
    </w:div>
    <w:div w:id="1873422647">
      <w:bodyDiv w:val="1"/>
      <w:marLeft w:val="0"/>
      <w:marRight w:val="0"/>
      <w:marTop w:val="0"/>
      <w:marBottom w:val="0"/>
      <w:divBdr>
        <w:top w:val="none" w:sz="0" w:space="0" w:color="auto"/>
        <w:left w:val="none" w:sz="0" w:space="0" w:color="auto"/>
        <w:bottom w:val="none" w:sz="0" w:space="0" w:color="auto"/>
        <w:right w:val="none" w:sz="0" w:space="0" w:color="auto"/>
      </w:divBdr>
    </w:div>
    <w:div w:id="1873566900">
      <w:bodyDiv w:val="1"/>
      <w:marLeft w:val="0"/>
      <w:marRight w:val="0"/>
      <w:marTop w:val="0"/>
      <w:marBottom w:val="0"/>
      <w:divBdr>
        <w:top w:val="none" w:sz="0" w:space="0" w:color="auto"/>
        <w:left w:val="none" w:sz="0" w:space="0" w:color="auto"/>
        <w:bottom w:val="none" w:sz="0" w:space="0" w:color="auto"/>
        <w:right w:val="none" w:sz="0" w:space="0" w:color="auto"/>
      </w:divBdr>
    </w:div>
    <w:div w:id="1879932905">
      <w:bodyDiv w:val="1"/>
      <w:marLeft w:val="0"/>
      <w:marRight w:val="0"/>
      <w:marTop w:val="0"/>
      <w:marBottom w:val="0"/>
      <w:divBdr>
        <w:top w:val="none" w:sz="0" w:space="0" w:color="auto"/>
        <w:left w:val="none" w:sz="0" w:space="0" w:color="auto"/>
        <w:bottom w:val="none" w:sz="0" w:space="0" w:color="auto"/>
        <w:right w:val="none" w:sz="0" w:space="0" w:color="auto"/>
      </w:divBdr>
    </w:div>
    <w:div w:id="1880781099">
      <w:bodyDiv w:val="1"/>
      <w:marLeft w:val="0"/>
      <w:marRight w:val="0"/>
      <w:marTop w:val="0"/>
      <w:marBottom w:val="0"/>
      <w:divBdr>
        <w:top w:val="none" w:sz="0" w:space="0" w:color="auto"/>
        <w:left w:val="none" w:sz="0" w:space="0" w:color="auto"/>
        <w:bottom w:val="none" w:sz="0" w:space="0" w:color="auto"/>
        <w:right w:val="none" w:sz="0" w:space="0" w:color="auto"/>
      </w:divBdr>
    </w:div>
    <w:div w:id="1881167485">
      <w:bodyDiv w:val="1"/>
      <w:marLeft w:val="0"/>
      <w:marRight w:val="0"/>
      <w:marTop w:val="0"/>
      <w:marBottom w:val="0"/>
      <w:divBdr>
        <w:top w:val="none" w:sz="0" w:space="0" w:color="auto"/>
        <w:left w:val="none" w:sz="0" w:space="0" w:color="auto"/>
        <w:bottom w:val="none" w:sz="0" w:space="0" w:color="auto"/>
        <w:right w:val="none" w:sz="0" w:space="0" w:color="auto"/>
      </w:divBdr>
    </w:div>
    <w:div w:id="1881626651">
      <w:bodyDiv w:val="1"/>
      <w:marLeft w:val="0"/>
      <w:marRight w:val="0"/>
      <w:marTop w:val="0"/>
      <w:marBottom w:val="0"/>
      <w:divBdr>
        <w:top w:val="none" w:sz="0" w:space="0" w:color="auto"/>
        <w:left w:val="none" w:sz="0" w:space="0" w:color="auto"/>
        <w:bottom w:val="none" w:sz="0" w:space="0" w:color="auto"/>
        <w:right w:val="none" w:sz="0" w:space="0" w:color="auto"/>
      </w:divBdr>
    </w:div>
    <w:div w:id="1883204997">
      <w:bodyDiv w:val="1"/>
      <w:marLeft w:val="0"/>
      <w:marRight w:val="0"/>
      <w:marTop w:val="0"/>
      <w:marBottom w:val="0"/>
      <w:divBdr>
        <w:top w:val="none" w:sz="0" w:space="0" w:color="auto"/>
        <w:left w:val="none" w:sz="0" w:space="0" w:color="auto"/>
        <w:bottom w:val="none" w:sz="0" w:space="0" w:color="auto"/>
        <w:right w:val="none" w:sz="0" w:space="0" w:color="auto"/>
      </w:divBdr>
    </w:div>
    <w:div w:id="1884823210">
      <w:bodyDiv w:val="1"/>
      <w:marLeft w:val="0"/>
      <w:marRight w:val="0"/>
      <w:marTop w:val="0"/>
      <w:marBottom w:val="0"/>
      <w:divBdr>
        <w:top w:val="none" w:sz="0" w:space="0" w:color="auto"/>
        <w:left w:val="none" w:sz="0" w:space="0" w:color="auto"/>
        <w:bottom w:val="none" w:sz="0" w:space="0" w:color="auto"/>
        <w:right w:val="none" w:sz="0" w:space="0" w:color="auto"/>
      </w:divBdr>
    </w:div>
    <w:div w:id="1886405107">
      <w:bodyDiv w:val="1"/>
      <w:marLeft w:val="0"/>
      <w:marRight w:val="0"/>
      <w:marTop w:val="0"/>
      <w:marBottom w:val="0"/>
      <w:divBdr>
        <w:top w:val="none" w:sz="0" w:space="0" w:color="auto"/>
        <w:left w:val="none" w:sz="0" w:space="0" w:color="auto"/>
        <w:bottom w:val="none" w:sz="0" w:space="0" w:color="auto"/>
        <w:right w:val="none" w:sz="0" w:space="0" w:color="auto"/>
      </w:divBdr>
    </w:div>
    <w:div w:id="1886409760">
      <w:bodyDiv w:val="1"/>
      <w:marLeft w:val="0"/>
      <w:marRight w:val="0"/>
      <w:marTop w:val="0"/>
      <w:marBottom w:val="0"/>
      <w:divBdr>
        <w:top w:val="none" w:sz="0" w:space="0" w:color="auto"/>
        <w:left w:val="none" w:sz="0" w:space="0" w:color="auto"/>
        <w:bottom w:val="none" w:sz="0" w:space="0" w:color="auto"/>
        <w:right w:val="none" w:sz="0" w:space="0" w:color="auto"/>
      </w:divBdr>
    </w:div>
    <w:div w:id="1887135005">
      <w:bodyDiv w:val="1"/>
      <w:marLeft w:val="0"/>
      <w:marRight w:val="0"/>
      <w:marTop w:val="0"/>
      <w:marBottom w:val="0"/>
      <w:divBdr>
        <w:top w:val="none" w:sz="0" w:space="0" w:color="auto"/>
        <w:left w:val="none" w:sz="0" w:space="0" w:color="auto"/>
        <w:bottom w:val="none" w:sz="0" w:space="0" w:color="auto"/>
        <w:right w:val="none" w:sz="0" w:space="0" w:color="auto"/>
      </w:divBdr>
    </w:div>
    <w:div w:id="1890529157">
      <w:bodyDiv w:val="1"/>
      <w:marLeft w:val="0"/>
      <w:marRight w:val="0"/>
      <w:marTop w:val="0"/>
      <w:marBottom w:val="0"/>
      <w:divBdr>
        <w:top w:val="none" w:sz="0" w:space="0" w:color="auto"/>
        <w:left w:val="none" w:sz="0" w:space="0" w:color="auto"/>
        <w:bottom w:val="none" w:sz="0" w:space="0" w:color="auto"/>
        <w:right w:val="none" w:sz="0" w:space="0" w:color="auto"/>
      </w:divBdr>
    </w:div>
    <w:div w:id="1891763285">
      <w:bodyDiv w:val="1"/>
      <w:marLeft w:val="0"/>
      <w:marRight w:val="0"/>
      <w:marTop w:val="0"/>
      <w:marBottom w:val="0"/>
      <w:divBdr>
        <w:top w:val="none" w:sz="0" w:space="0" w:color="auto"/>
        <w:left w:val="none" w:sz="0" w:space="0" w:color="auto"/>
        <w:bottom w:val="none" w:sz="0" w:space="0" w:color="auto"/>
        <w:right w:val="none" w:sz="0" w:space="0" w:color="auto"/>
      </w:divBdr>
    </w:div>
    <w:div w:id="1892694965">
      <w:bodyDiv w:val="1"/>
      <w:marLeft w:val="0"/>
      <w:marRight w:val="0"/>
      <w:marTop w:val="0"/>
      <w:marBottom w:val="0"/>
      <w:divBdr>
        <w:top w:val="none" w:sz="0" w:space="0" w:color="auto"/>
        <w:left w:val="none" w:sz="0" w:space="0" w:color="auto"/>
        <w:bottom w:val="none" w:sz="0" w:space="0" w:color="auto"/>
        <w:right w:val="none" w:sz="0" w:space="0" w:color="auto"/>
      </w:divBdr>
    </w:div>
    <w:div w:id="1893031081">
      <w:bodyDiv w:val="1"/>
      <w:marLeft w:val="0"/>
      <w:marRight w:val="0"/>
      <w:marTop w:val="0"/>
      <w:marBottom w:val="0"/>
      <w:divBdr>
        <w:top w:val="none" w:sz="0" w:space="0" w:color="auto"/>
        <w:left w:val="none" w:sz="0" w:space="0" w:color="auto"/>
        <w:bottom w:val="none" w:sz="0" w:space="0" w:color="auto"/>
        <w:right w:val="none" w:sz="0" w:space="0" w:color="auto"/>
      </w:divBdr>
    </w:div>
    <w:div w:id="1895384718">
      <w:bodyDiv w:val="1"/>
      <w:marLeft w:val="0"/>
      <w:marRight w:val="0"/>
      <w:marTop w:val="0"/>
      <w:marBottom w:val="0"/>
      <w:divBdr>
        <w:top w:val="none" w:sz="0" w:space="0" w:color="auto"/>
        <w:left w:val="none" w:sz="0" w:space="0" w:color="auto"/>
        <w:bottom w:val="none" w:sz="0" w:space="0" w:color="auto"/>
        <w:right w:val="none" w:sz="0" w:space="0" w:color="auto"/>
      </w:divBdr>
    </w:div>
    <w:div w:id="1896231777">
      <w:bodyDiv w:val="1"/>
      <w:marLeft w:val="0"/>
      <w:marRight w:val="0"/>
      <w:marTop w:val="0"/>
      <w:marBottom w:val="0"/>
      <w:divBdr>
        <w:top w:val="none" w:sz="0" w:space="0" w:color="auto"/>
        <w:left w:val="none" w:sz="0" w:space="0" w:color="auto"/>
        <w:bottom w:val="none" w:sz="0" w:space="0" w:color="auto"/>
        <w:right w:val="none" w:sz="0" w:space="0" w:color="auto"/>
      </w:divBdr>
    </w:div>
    <w:div w:id="1897204143">
      <w:bodyDiv w:val="1"/>
      <w:marLeft w:val="0"/>
      <w:marRight w:val="0"/>
      <w:marTop w:val="0"/>
      <w:marBottom w:val="0"/>
      <w:divBdr>
        <w:top w:val="none" w:sz="0" w:space="0" w:color="auto"/>
        <w:left w:val="none" w:sz="0" w:space="0" w:color="auto"/>
        <w:bottom w:val="none" w:sz="0" w:space="0" w:color="auto"/>
        <w:right w:val="none" w:sz="0" w:space="0" w:color="auto"/>
      </w:divBdr>
    </w:div>
    <w:div w:id="1898276542">
      <w:bodyDiv w:val="1"/>
      <w:marLeft w:val="0"/>
      <w:marRight w:val="0"/>
      <w:marTop w:val="0"/>
      <w:marBottom w:val="0"/>
      <w:divBdr>
        <w:top w:val="none" w:sz="0" w:space="0" w:color="auto"/>
        <w:left w:val="none" w:sz="0" w:space="0" w:color="auto"/>
        <w:bottom w:val="none" w:sz="0" w:space="0" w:color="auto"/>
        <w:right w:val="none" w:sz="0" w:space="0" w:color="auto"/>
      </w:divBdr>
    </w:div>
    <w:div w:id="1900628727">
      <w:bodyDiv w:val="1"/>
      <w:marLeft w:val="0"/>
      <w:marRight w:val="0"/>
      <w:marTop w:val="0"/>
      <w:marBottom w:val="0"/>
      <w:divBdr>
        <w:top w:val="none" w:sz="0" w:space="0" w:color="auto"/>
        <w:left w:val="none" w:sz="0" w:space="0" w:color="auto"/>
        <w:bottom w:val="none" w:sz="0" w:space="0" w:color="auto"/>
        <w:right w:val="none" w:sz="0" w:space="0" w:color="auto"/>
      </w:divBdr>
    </w:div>
    <w:div w:id="1906720748">
      <w:bodyDiv w:val="1"/>
      <w:marLeft w:val="0"/>
      <w:marRight w:val="0"/>
      <w:marTop w:val="0"/>
      <w:marBottom w:val="0"/>
      <w:divBdr>
        <w:top w:val="none" w:sz="0" w:space="0" w:color="auto"/>
        <w:left w:val="none" w:sz="0" w:space="0" w:color="auto"/>
        <w:bottom w:val="none" w:sz="0" w:space="0" w:color="auto"/>
        <w:right w:val="none" w:sz="0" w:space="0" w:color="auto"/>
      </w:divBdr>
    </w:div>
    <w:div w:id="1910069731">
      <w:bodyDiv w:val="1"/>
      <w:marLeft w:val="0"/>
      <w:marRight w:val="0"/>
      <w:marTop w:val="0"/>
      <w:marBottom w:val="0"/>
      <w:divBdr>
        <w:top w:val="none" w:sz="0" w:space="0" w:color="auto"/>
        <w:left w:val="none" w:sz="0" w:space="0" w:color="auto"/>
        <w:bottom w:val="none" w:sz="0" w:space="0" w:color="auto"/>
        <w:right w:val="none" w:sz="0" w:space="0" w:color="auto"/>
      </w:divBdr>
    </w:div>
    <w:div w:id="1912546493">
      <w:bodyDiv w:val="1"/>
      <w:marLeft w:val="0"/>
      <w:marRight w:val="0"/>
      <w:marTop w:val="0"/>
      <w:marBottom w:val="0"/>
      <w:divBdr>
        <w:top w:val="none" w:sz="0" w:space="0" w:color="auto"/>
        <w:left w:val="none" w:sz="0" w:space="0" w:color="auto"/>
        <w:bottom w:val="none" w:sz="0" w:space="0" w:color="auto"/>
        <w:right w:val="none" w:sz="0" w:space="0" w:color="auto"/>
      </w:divBdr>
    </w:div>
    <w:div w:id="1914002291">
      <w:bodyDiv w:val="1"/>
      <w:marLeft w:val="0"/>
      <w:marRight w:val="0"/>
      <w:marTop w:val="0"/>
      <w:marBottom w:val="0"/>
      <w:divBdr>
        <w:top w:val="none" w:sz="0" w:space="0" w:color="auto"/>
        <w:left w:val="none" w:sz="0" w:space="0" w:color="auto"/>
        <w:bottom w:val="none" w:sz="0" w:space="0" w:color="auto"/>
        <w:right w:val="none" w:sz="0" w:space="0" w:color="auto"/>
      </w:divBdr>
    </w:div>
    <w:div w:id="1917284283">
      <w:bodyDiv w:val="1"/>
      <w:marLeft w:val="0"/>
      <w:marRight w:val="0"/>
      <w:marTop w:val="0"/>
      <w:marBottom w:val="0"/>
      <w:divBdr>
        <w:top w:val="none" w:sz="0" w:space="0" w:color="auto"/>
        <w:left w:val="none" w:sz="0" w:space="0" w:color="auto"/>
        <w:bottom w:val="none" w:sz="0" w:space="0" w:color="auto"/>
        <w:right w:val="none" w:sz="0" w:space="0" w:color="auto"/>
      </w:divBdr>
    </w:div>
    <w:div w:id="1918972145">
      <w:bodyDiv w:val="1"/>
      <w:marLeft w:val="0"/>
      <w:marRight w:val="0"/>
      <w:marTop w:val="0"/>
      <w:marBottom w:val="0"/>
      <w:divBdr>
        <w:top w:val="none" w:sz="0" w:space="0" w:color="auto"/>
        <w:left w:val="none" w:sz="0" w:space="0" w:color="auto"/>
        <w:bottom w:val="none" w:sz="0" w:space="0" w:color="auto"/>
        <w:right w:val="none" w:sz="0" w:space="0" w:color="auto"/>
      </w:divBdr>
    </w:div>
    <w:div w:id="1919555796">
      <w:bodyDiv w:val="1"/>
      <w:marLeft w:val="0"/>
      <w:marRight w:val="0"/>
      <w:marTop w:val="0"/>
      <w:marBottom w:val="0"/>
      <w:divBdr>
        <w:top w:val="none" w:sz="0" w:space="0" w:color="auto"/>
        <w:left w:val="none" w:sz="0" w:space="0" w:color="auto"/>
        <w:bottom w:val="none" w:sz="0" w:space="0" w:color="auto"/>
        <w:right w:val="none" w:sz="0" w:space="0" w:color="auto"/>
      </w:divBdr>
    </w:div>
    <w:div w:id="1920480750">
      <w:bodyDiv w:val="1"/>
      <w:marLeft w:val="0"/>
      <w:marRight w:val="0"/>
      <w:marTop w:val="0"/>
      <w:marBottom w:val="0"/>
      <w:divBdr>
        <w:top w:val="none" w:sz="0" w:space="0" w:color="auto"/>
        <w:left w:val="none" w:sz="0" w:space="0" w:color="auto"/>
        <w:bottom w:val="none" w:sz="0" w:space="0" w:color="auto"/>
        <w:right w:val="none" w:sz="0" w:space="0" w:color="auto"/>
      </w:divBdr>
    </w:div>
    <w:div w:id="1922376052">
      <w:bodyDiv w:val="1"/>
      <w:marLeft w:val="0"/>
      <w:marRight w:val="0"/>
      <w:marTop w:val="0"/>
      <w:marBottom w:val="0"/>
      <w:divBdr>
        <w:top w:val="none" w:sz="0" w:space="0" w:color="auto"/>
        <w:left w:val="none" w:sz="0" w:space="0" w:color="auto"/>
        <w:bottom w:val="none" w:sz="0" w:space="0" w:color="auto"/>
        <w:right w:val="none" w:sz="0" w:space="0" w:color="auto"/>
      </w:divBdr>
    </w:div>
    <w:div w:id="1925336483">
      <w:bodyDiv w:val="1"/>
      <w:marLeft w:val="0"/>
      <w:marRight w:val="0"/>
      <w:marTop w:val="0"/>
      <w:marBottom w:val="0"/>
      <w:divBdr>
        <w:top w:val="none" w:sz="0" w:space="0" w:color="auto"/>
        <w:left w:val="none" w:sz="0" w:space="0" w:color="auto"/>
        <w:bottom w:val="none" w:sz="0" w:space="0" w:color="auto"/>
        <w:right w:val="none" w:sz="0" w:space="0" w:color="auto"/>
      </w:divBdr>
    </w:div>
    <w:div w:id="1929192389">
      <w:bodyDiv w:val="1"/>
      <w:marLeft w:val="0"/>
      <w:marRight w:val="0"/>
      <w:marTop w:val="0"/>
      <w:marBottom w:val="0"/>
      <w:divBdr>
        <w:top w:val="none" w:sz="0" w:space="0" w:color="auto"/>
        <w:left w:val="none" w:sz="0" w:space="0" w:color="auto"/>
        <w:bottom w:val="none" w:sz="0" w:space="0" w:color="auto"/>
        <w:right w:val="none" w:sz="0" w:space="0" w:color="auto"/>
      </w:divBdr>
    </w:div>
    <w:div w:id="1931966643">
      <w:bodyDiv w:val="1"/>
      <w:marLeft w:val="0"/>
      <w:marRight w:val="0"/>
      <w:marTop w:val="0"/>
      <w:marBottom w:val="0"/>
      <w:divBdr>
        <w:top w:val="none" w:sz="0" w:space="0" w:color="auto"/>
        <w:left w:val="none" w:sz="0" w:space="0" w:color="auto"/>
        <w:bottom w:val="none" w:sz="0" w:space="0" w:color="auto"/>
        <w:right w:val="none" w:sz="0" w:space="0" w:color="auto"/>
      </w:divBdr>
    </w:div>
    <w:div w:id="1932397278">
      <w:bodyDiv w:val="1"/>
      <w:marLeft w:val="0"/>
      <w:marRight w:val="0"/>
      <w:marTop w:val="0"/>
      <w:marBottom w:val="0"/>
      <w:divBdr>
        <w:top w:val="none" w:sz="0" w:space="0" w:color="auto"/>
        <w:left w:val="none" w:sz="0" w:space="0" w:color="auto"/>
        <w:bottom w:val="none" w:sz="0" w:space="0" w:color="auto"/>
        <w:right w:val="none" w:sz="0" w:space="0" w:color="auto"/>
      </w:divBdr>
    </w:div>
    <w:div w:id="1934774573">
      <w:bodyDiv w:val="1"/>
      <w:marLeft w:val="0"/>
      <w:marRight w:val="0"/>
      <w:marTop w:val="0"/>
      <w:marBottom w:val="0"/>
      <w:divBdr>
        <w:top w:val="none" w:sz="0" w:space="0" w:color="auto"/>
        <w:left w:val="none" w:sz="0" w:space="0" w:color="auto"/>
        <w:bottom w:val="none" w:sz="0" w:space="0" w:color="auto"/>
        <w:right w:val="none" w:sz="0" w:space="0" w:color="auto"/>
      </w:divBdr>
    </w:div>
    <w:div w:id="1935048376">
      <w:bodyDiv w:val="1"/>
      <w:marLeft w:val="0"/>
      <w:marRight w:val="0"/>
      <w:marTop w:val="0"/>
      <w:marBottom w:val="0"/>
      <w:divBdr>
        <w:top w:val="none" w:sz="0" w:space="0" w:color="auto"/>
        <w:left w:val="none" w:sz="0" w:space="0" w:color="auto"/>
        <w:bottom w:val="none" w:sz="0" w:space="0" w:color="auto"/>
        <w:right w:val="none" w:sz="0" w:space="0" w:color="auto"/>
      </w:divBdr>
    </w:div>
    <w:div w:id="1938976102">
      <w:bodyDiv w:val="1"/>
      <w:marLeft w:val="0"/>
      <w:marRight w:val="0"/>
      <w:marTop w:val="0"/>
      <w:marBottom w:val="0"/>
      <w:divBdr>
        <w:top w:val="none" w:sz="0" w:space="0" w:color="auto"/>
        <w:left w:val="none" w:sz="0" w:space="0" w:color="auto"/>
        <w:bottom w:val="none" w:sz="0" w:space="0" w:color="auto"/>
        <w:right w:val="none" w:sz="0" w:space="0" w:color="auto"/>
      </w:divBdr>
    </w:div>
    <w:div w:id="1943604572">
      <w:bodyDiv w:val="1"/>
      <w:marLeft w:val="0"/>
      <w:marRight w:val="0"/>
      <w:marTop w:val="0"/>
      <w:marBottom w:val="0"/>
      <w:divBdr>
        <w:top w:val="none" w:sz="0" w:space="0" w:color="auto"/>
        <w:left w:val="none" w:sz="0" w:space="0" w:color="auto"/>
        <w:bottom w:val="none" w:sz="0" w:space="0" w:color="auto"/>
        <w:right w:val="none" w:sz="0" w:space="0" w:color="auto"/>
      </w:divBdr>
    </w:div>
    <w:div w:id="1943759938">
      <w:bodyDiv w:val="1"/>
      <w:marLeft w:val="0"/>
      <w:marRight w:val="0"/>
      <w:marTop w:val="0"/>
      <w:marBottom w:val="0"/>
      <w:divBdr>
        <w:top w:val="none" w:sz="0" w:space="0" w:color="auto"/>
        <w:left w:val="none" w:sz="0" w:space="0" w:color="auto"/>
        <w:bottom w:val="none" w:sz="0" w:space="0" w:color="auto"/>
        <w:right w:val="none" w:sz="0" w:space="0" w:color="auto"/>
      </w:divBdr>
    </w:div>
    <w:div w:id="1944460635">
      <w:bodyDiv w:val="1"/>
      <w:marLeft w:val="0"/>
      <w:marRight w:val="0"/>
      <w:marTop w:val="0"/>
      <w:marBottom w:val="0"/>
      <w:divBdr>
        <w:top w:val="none" w:sz="0" w:space="0" w:color="auto"/>
        <w:left w:val="none" w:sz="0" w:space="0" w:color="auto"/>
        <w:bottom w:val="none" w:sz="0" w:space="0" w:color="auto"/>
        <w:right w:val="none" w:sz="0" w:space="0" w:color="auto"/>
      </w:divBdr>
    </w:div>
    <w:div w:id="1945770392">
      <w:bodyDiv w:val="1"/>
      <w:marLeft w:val="0"/>
      <w:marRight w:val="0"/>
      <w:marTop w:val="0"/>
      <w:marBottom w:val="0"/>
      <w:divBdr>
        <w:top w:val="none" w:sz="0" w:space="0" w:color="auto"/>
        <w:left w:val="none" w:sz="0" w:space="0" w:color="auto"/>
        <w:bottom w:val="none" w:sz="0" w:space="0" w:color="auto"/>
        <w:right w:val="none" w:sz="0" w:space="0" w:color="auto"/>
      </w:divBdr>
    </w:div>
    <w:div w:id="1949198530">
      <w:bodyDiv w:val="1"/>
      <w:marLeft w:val="0"/>
      <w:marRight w:val="0"/>
      <w:marTop w:val="0"/>
      <w:marBottom w:val="0"/>
      <w:divBdr>
        <w:top w:val="none" w:sz="0" w:space="0" w:color="auto"/>
        <w:left w:val="none" w:sz="0" w:space="0" w:color="auto"/>
        <w:bottom w:val="none" w:sz="0" w:space="0" w:color="auto"/>
        <w:right w:val="none" w:sz="0" w:space="0" w:color="auto"/>
      </w:divBdr>
    </w:div>
    <w:div w:id="1953825778">
      <w:bodyDiv w:val="1"/>
      <w:marLeft w:val="0"/>
      <w:marRight w:val="0"/>
      <w:marTop w:val="0"/>
      <w:marBottom w:val="0"/>
      <w:divBdr>
        <w:top w:val="none" w:sz="0" w:space="0" w:color="auto"/>
        <w:left w:val="none" w:sz="0" w:space="0" w:color="auto"/>
        <w:bottom w:val="none" w:sz="0" w:space="0" w:color="auto"/>
        <w:right w:val="none" w:sz="0" w:space="0" w:color="auto"/>
      </w:divBdr>
    </w:div>
    <w:div w:id="1959868303">
      <w:bodyDiv w:val="1"/>
      <w:marLeft w:val="0"/>
      <w:marRight w:val="0"/>
      <w:marTop w:val="0"/>
      <w:marBottom w:val="0"/>
      <w:divBdr>
        <w:top w:val="none" w:sz="0" w:space="0" w:color="auto"/>
        <w:left w:val="none" w:sz="0" w:space="0" w:color="auto"/>
        <w:bottom w:val="none" w:sz="0" w:space="0" w:color="auto"/>
        <w:right w:val="none" w:sz="0" w:space="0" w:color="auto"/>
      </w:divBdr>
    </w:div>
    <w:div w:id="1960648426">
      <w:bodyDiv w:val="1"/>
      <w:marLeft w:val="0"/>
      <w:marRight w:val="0"/>
      <w:marTop w:val="0"/>
      <w:marBottom w:val="0"/>
      <w:divBdr>
        <w:top w:val="none" w:sz="0" w:space="0" w:color="auto"/>
        <w:left w:val="none" w:sz="0" w:space="0" w:color="auto"/>
        <w:bottom w:val="none" w:sz="0" w:space="0" w:color="auto"/>
        <w:right w:val="none" w:sz="0" w:space="0" w:color="auto"/>
      </w:divBdr>
    </w:div>
    <w:div w:id="1961106086">
      <w:bodyDiv w:val="1"/>
      <w:marLeft w:val="0"/>
      <w:marRight w:val="0"/>
      <w:marTop w:val="0"/>
      <w:marBottom w:val="0"/>
      <w:divBdr>
        <w:top w:val="none" w:sz="0" w:space="0" w:color="auto"/>
        <w:left w:val="none" w:sz="0" w:space="0" w:color="auto"/>
        <w:bottom w:val="none" w:sz="0" w:space="0" w:color="auto"/>
        <w:right w:val="none" w:sz="0" w:space="0" w:color="auto"/>
      </w:divBdr>
    </w:div>
    <w:div w:id="1964189749">
      <w:bodyDiv w:val="1"/>
      <w:marLeft w:val="0"/>
      <w:marRight w:val="0"/>
      <w:marTop w:val="0"/>
      <w:marBottom w:val="0"/>
      <w:divBdr>
        <w:top w:val="none" w:sz="0" w:space="0" w:color="auto"/>
        <w:left w:val="none" w:sz="0" w:space="0" w:color="auto"/>
        <w:bottom w:val="none" w:sz="0" w:space="0" w:color="auto"/>
        <w:right w:val="none" w:sz="0" w:space="0" w:color="auto"/>
      </w:divBdr>
    </w:div>
    <w:div w:id="1966109029">
      <w:bodyDiv w:val="1"/>
      <w:marLeft w:val="0"/>
      <w:marRight w:val="0"/>
      <w:marTop w:val="0"/>
      <w:marBottom w:val="0"/>
      <w:divBdr>
        <w:top w:val="none" w:sz="0" w:space="0" w:color="auto"/>
        <w:left w:val="none" w:sz="0" w:space="0" w:color="auto"/>
        <w:bottom w:val="none" w:sz="0" w:space="0" w:color="auto"/>
        <w:right w:val="none" w:sz="0" w:space="0" w:color="auto"/>
      </w:divBdr>
    </w:div>
    <w:div w:id="1966882371">
      <w:bodyDiv w:val="1"/>
      <w:marLeft w:val="0"/>
      <w:marRight w:val="0"/>
      <w:marTop w:val="0"/>
      <w:marBottom w:val="0"/>
      <w:divBdr>
        <w:top w:val="none" w:sz="0" w:space="0" w:color="auto"/>
        <w:left w:val="none" w:sz="0" w:space="0" w:color="auto"/>
        <w:bottom w:val="none" w:sz="0" w:space="0" w:color="auto"/>
        <w:right w:val="none" w:sz="0" w:space="0" w:color="auto"/>
      </w:divBdr>
    </w:div>
    <w:div w:id="1967194975">
      <w:bodyDiv w:val="1"/>
      <w:marLeft w:val="0"/>
      <w:marRight w:val="0"/>
      <w:marTop w:val="0"/>
      <w:marBottom w:val="0"/>
      <w:divBdr>
        <w:top w:val="none" w:sz="0" w:space="0" w:color="auto"/>
        <w:left w:val="none" w:sz="0" w:space="0" w:color="auto"/>
        <w:bottom w:val="none" w:sz="0" w:space="0" w:color="auto"/>
        <w:right w:val="none" w:sz="0" w:space="0" w:color="auto"/>
      </w:divBdr>
    </w:div>
    <w:div w:id="1970629991">
      <w:bodyDiv w:val="1"/>
      <w:marLeft w:val="0"/>
      <w:marRight w:val="0"/>
      <w:marTop w:val="0"/>
      <w:marBottom w:val="0"/>
      <w:divBdr>
        <w:top w:val="none" w:sz="0" w:space="0" w:color="auto"/>
        <w:left w:val="none" w:sz="0" w:space="0" w:color="auto"/>
        <w:bottom w:val="none" w:sz="0" w:space="0" w:color="auto"/>
        <w:right w:val="none" w:sz="0" w:space="0" w:color="auto"/>
      </w:divBdr>
    </w:div>
    <w:div w:id="1975866175">
      <w:bodyDiv w:val="1"/>
      <w:marLeft w:val="0"/>
      <w:marRight w:val="0"/>
      <w:marTop w:val="0"/>
      <w:marBottom w:val="0"/>
      <w:divBdr>
        <w:top w:val="none" w:sz="0" w:space="0" w:color="auto"/>
        <w:left w:val="none" w:sz="0" w:space="0" w:color="auto"/>
        <w:bottom w:val="none" w:sz="0" w:space="0" w:color="auto"/>
        <w:right w:val="none" w:sz="0" w:space="0" w:color="auto"/>
      </w:divBdr>
    </w:div>
    <w:div w:id="1976908240">
      <w:bodyDiv w:val="1"/>
      <w:marLeft w:val="0"/>
      <w:marRight w:val="0"/>
      <w:marTop w:val="0"/>
      <w:marBottom w:val="0"/>
      <w:divBdr>
        <w:top w:val="none" w:sz="0" w:space="0" w:color="auto"/>
        <w:left w:val="none" w:sz="0" w:space="0" w:color="auto"/>
        <w:bottom w:val="none" w:sz="0" w:space="0" w:color="auto"/>
        <w:right w:val="none" w:sz="0" w:space="0" w:color="auto"/>
      </w:divBdr>
    </w:div>
    <w:div w:id="1978680394">
      <w:bodyDiv w:val="1"/>
      <w:marLeft w:val="0"/>
      <w:marRight w:val="0"/>
      <w:marTop w:val="0"/>
      <w:marBottom w:val="0"/>
      <w:divBdr>
        <w:top w:val="none" w:sz="0" w:space="0" w:color="auto"/>
        <w:left w:val="none" w:sz="0" w:space="0" w:color="auto"/>
        <w:bottom w:val="none" w:sz="0" w:space="0" w:color="auto"/>
        <w:right w:val="none" w:sz="0" w:space="0" w:color="auto"/>
      </w:divBdr>
    </w:div>
    <w:div w:id="1980182988">
      <w:bodyDiv w:val="1"/>
      <w:marLeft w:val="0"/>
      <w:marRight w:val="0"/>
      <w:marTop w:val="0"/>
      <w:marBottom w:val="0"/>
      <w:divBdr>
        <w:top w:val="none" w:sz="0" w:space="0" w:color="auto"/>
        <w:left w:val="none" w:sz="0" w:space="0" w:color="auto"/>
        <w:bottom w:val="none" w:sz="0" w:space="0" w:color="auto"/>
        <w:right w:val="none" w:sz="0" w:space="0" w:color="auto"/>
      </w:divBdr>
    </w:div>
    <w:div w:id="1980261927">
      <w:bodyDiv w:val="1"/>
      <w:marLeft w:val="0"/>
      <w:marRight w:val="0"/>
      <w:marTop w:val="0"/>
      <w:marBottom w:val="0"/>
      <w:divBdr>
        <w:top w:val="none" w:sz="0" w:space="0" w:color="auto"/>
        <w:left w:val="none" w:sz="0" w:space="0" w:color="auto"/>
        <w:bottom w:val="none" w:sz="0" w:space="0" w:color="auto"/>
        <w:right w:val="none" w:sz="0" w:space="0" w:color="auto"/>
      </w:divBdr>
    </w:div>
    <w:div w:id="1988048286">
      <w:bodyDiv w:val="1"/>
      <w:marLeft w:val="0"/>
      <w:marRight w:val="0"/>
      <w:marTop w:val="0"/>
      <w:marBottom w:val="0"/>
      <w:divBdr>
        <w:top w:val="none" w:sz="0" w:space="0" w:color="auto"/>
        <w:left w:val="none" w:sz="0" w:space="0" w:color="auto"/>
        <w:bottom w:val="none" w:sz="0" w:space="0" w:color="auto"/>
        <w:right w:val="none" w:sz="0" w:space="0" w:color="auto"/>
      </w:divBdr>
    </w:div>
    <w:div w:id="1992902351">
      <w:bodyDiv w:val="1"/>
      <w:marLeft w:val="0"/>
      <w:marRight w:val="0"/>
      <w:marTop w:val="0"/>
      <w:marBottom w:val="0"/>
      <w:divBdr>
        <w:top w:val="none" w:sz="0" w:space="0" w:color="auto"/>
        <w:left w:val="none" w:sz="0" w:space="0" w:color="auto"/>
        <w:bottom w:val="none" w:sz="0" w:space="0" w:color="auto"/>
        <w:right w:val="none" w:sz="0" w:space="0" w:color="auto"/>
      </w:divBdr>
    </w:div>
    <w:div w:id="1996760907">
      <w:bodyDiv w:val="1"/>
      <w:marLeft w:val="0"/>
      <w:marRight w:val="0"/>
      <w:marTop w:val="0"/>
      <w:marBottom w:val="0"/>
      <w:divBdr>
        <w:top w:val="none" w:sz="0" w:space="0" w:color="auto"/>
        <w:left w:val="none" w:sz="0" w:space="0" w:color="auto"/>
        <w:bottom w:val="none" w:sz="0" w:space="0" w:color="auto"/>
        <w:right w:val="none" w:sz="0" w:space="0" w:color="auto"/>
      </w:divBdr>
    </w:div>
    <w:div w:id="2004432506">
      <w:bodyDiv w:val="1"/>
      <w:marLeft w:val="0"/>
      <w:marRight w:val="0"/>
      <w:marTop w:val="0"/>
      <w:marBottom w:val="0"/>
      <w:divBdr>
        <w:top w:val="none" w:sz="0" w:space="0" w:color="auto"/>
        <w:left w:val="none" w:sz="0" w:space="0" w:color="auto"/>
        <w:bottom w:val="none" w:sz="0" w:space="0" w:color="auto"/>
        <w:right w:val="none" w:sz="0" w:space="0" w:color="auto"/>
      </w:divBdr>
    </w:div>
    <w:div w:id="2007131562">
      <w:bodyDiv w:val="1"/>
      <w:marLeft w:val="0"/>
      <w:marRight w:val="0"/>
      <w:marTop w:val="0"/>
      <w:marBottom w:val="0"/>
      <w:divBdr>
        <w:top w:val="none" w:sz="0" w:space="0" w:color="auto"/>
        <w:left w:val="none" w:sz="0" w:space="0" w:color="auto"/>
        <w:bottom w:val="none" w:sz="0" w:space="0" w:color="auto"/>
        <w:right w:val="none" w:sz="0" w:space="0" w:color="auto"/>
      </w:divBdr>
    </w:div>
    <w:div w:id="2008971349">
      <w:bodyDiv w:val="1"/>
      <w:marLeft w:val="0"/>
      <w:marRight w:val="0"/>
      <w:marTop w:val="0"/>
      <w:marBottom w:val="0"/>
      <w:divBdr>
        <w:top w:val="none" w:sz="0" w:space="0" w:color="auto"/>
        <w:left w:val="none" w:sz="0" w:space="0" w:color="auto"/>
        <w:bottom w:val="none" w:sz="0" w:space="0" w:color="auto"/>
        <w:right w:val="none" w:sz="0" w:space="0" w:color="auto"/>
      </w:divBdr>
    </w:div>
    <w:div w:id="2010328665">
      <w:bodyDiv w:val="1"/>
      <w:marLeft w:val="0"/>
      <w:marRight w:val="0"/>
      <w:marTop w:val="0"/>
      <w:marBottom w:val="0"/>
      <w:divBdr>
        <w:top w:val="none" w:sz="0" w:space="0" w:color="auto"/>
        <w:left w:val="none" w:sz="0" w:space="0" w:color="auto"/>
        <w:bottom w:val="none" w:sz="0" w:space="0" w:color="auto"/>
        <w:right w:val="none" w:sz="0" w:space="0" w:color="auto"/>
      </w:divBdr>
    </w:div>
    <w:div w:id="2011711686">
      <w:bodyDiv w:val="1"/>
      <w:marLeft w:val="0"/>
      <w:marRight w:val="0"/>
      <w:marTop w:val="0"/>
      <w:marBottom w:val="0"/>
      <w:divBdr>
        <w:top w:val="none" w:sz="0" w:space="0" w:color="auto"/>
        <w:left w:val="none" w:sz="0" w:space="0" w:color="auto"/>
        <w:bottom w:val="none" w:sz="0" w:space="0" w:color="auto"/>
        <w:right w:val="none" w:sz="0" w:space="0" w:color="auto"/>
      </w:divBdr>
    </w:div>
    <w:div w:id="2020152640">
      <w:bodyDiv w:val="1"/>
      <w:marLeft w:val="0"/>
      <w:marRight w:val="0"/>
      <w:marTop w:val="0"/>
      <w:marBottom w:val="0"/>
      <w:divBdr>
        <w:top w:val="none" w:sz="0" w:space="0" w:color="auto"/>
        <w:left w:val="none" w:sz="0" w:space="0" w:color="auto"/>
        <w:bottom w:val="none" w:sz="0" w:space="0" w:color="auto"/>
        <w:right w:val="none" w:sz="0" w:space="0" w:color="auto"/>
      </w:divBdr>
    </w:div>
    <w:div w:id="2020425409">
      <w:bodyDiv w:val="1"/>
      <w:marLeft w:val="0"/>
      <w:marRight w:val="0"/>
      <w:marTop w:val="0"/>
      <w:marBottom w:val="0"/>
      <w:divBdr>
        <w:top w:val="none" w:sz="0" w:space="0" w:color="auto"/>
        <w:left w:val="none" w:sz="0" w:space="0" w:color="auto"/>
        <w:bottom w:val="none" w:sz="0" w:space="0" w:color="auto"/>
        <w:right w:val="none" w:sz="0" w:space="0" w:color="auto"/>
      </w:divBdr>
    </w:div>
    <w:div w:id="2020499678">
      <w:bodyDiv w:val="1"/>
      <w:marLeft w:val="0"/>
      <w:marRight w:val="0"/>
      <w:marTop w:val="0"/>
      <w:marBottom w:val="0"/>
      <w:divBdr>
        <w:top w:val="none" w:sz="0" w:space="0" w:color="auto"/>
        <w:left w:val="none" w:sz="0" w:space="0" w:color="auto"/>
        <w:bottom w:val="none" w:sz="0" w:space="0" w:color="auto"/>
        <w:right w:val="none" w:sz="0" w:space="0" w:color="auto"/>
      </w:divBdr>
    </w:div>
    <w:div w:id="2024168205">
      <w:bodyDiv w:val="1"/>
      <w:marLeft w:val="0"/>
      <w:marRight w:val="0"/>
      <w:marTop w:val="0"/>
      <w:marBottom w:val="0"/>
      <w:divBdr>
        <w:top w:val="none" w:sz="0" w:space="0" w:color="auto"/>
        <w:left w:val="none" w:sz="0" w:space="0" w:color="auto"/>
        <w:bottom w:val="none" w:sz="0" w:space="0" w:color="auto"/>
        <w:right w:val="none" w:sz="0" w:space="0" w:color="auto"/>
      </w:divBdr>
    </w:div>
    <w:div w:id="2027510835">
      <w:bodyDiv w:val="1"/>
      <w:marLeft w:val="0"/>
      <w:marRight w:val="0"/>
      <w:marTop w:val="0"/>
      <w:marBottom w:val="0"/>
      <w:divBdr>
        <w:top w:val="none" w:sz="0" w:space="0" w:color="auto"/>
        <w:left w:val="none" w:sz="0" w:space="0" w:color="auto"/>
        <w:bottom w:val="none" w:sz="0" w:space="0" w:color="auto"/>
        <w:right w:val="none" w:sz="0" w:space="0" w:color="auto"/>
      </w:divBdr>
    </w:div>
    <w:div w:id="2028830408">
      <w:bodyDiv w:val="1"/>
      <w:marLeft w:val="0"/>
      <w:marRight w:val="0"/>
      <w:marTop w:val="0"/>
      <w:marBottom w:val="0"/>
      <w:divBdr>
        <w:top w:val="none" w:sz="0" w:space="0" w:color="auto"/>
        <w:left w:val="none" w:sz="0" w:space="0" w:color="auto"/>
        <w:bottom w:val="none" w:sz="0" w:space="0" w:color="auto"/>
        <w:right w:val="none" w:sz="0" w:space="0" w:color="auto"/>
      </w:divBdr>
    </w:div>
    <w:div w:id="2033454621">
      <w:bodyDiv w:val="1"/>
      <w:marLeft w:val="0"/>
      <w:marRight w:val="0"/>
      <w:marTop w:val="0"/>
      <w:marBottom w:val="0"/>
      <w:divBdr>
        <w:top w:val="none" w:sz="0" w:space="0" w:color="auto"/>
        <w:left w:val="none" w:sz="0" w:space="0" w:color="auto"/>
        <w:bottom w:val="none" w:sz="0" w:space="0" w:color="auto"/>
        <w:right w:val="none" w:sz="0" w:space="0" w:color="auto"/>
      </w:divBdr>
    </w:div>
    <w:div w:id="2034307887">
      <w:bodyDiv w:val="1"/>
      <w:marLeft w:val="0"/>
      <w:marRight w:val="0"/>
      <w:marTop w:val="0"/>
      <w:marBottom w:val="0"/>
      <w:divBdr>
        <w:top w:val="none" w:sz="0" w:space="0" w:color="auto"/>
        <w:left w:val="none" w:sz="0" w:space="0" w:color="auto"/>
        <w:bottom w:val="none" w:sz="0" w:space="0" w:color="auto"/>
        <w:right w:val="none" w:sz="0" w:space="0" w:color="auto"/>
      </w:divBdr>
    </w:div>
    <w:div w:id="2035762518">
      <w:bodyDiv w:val="1"/>
      <w:marLeft w:val="0"/>
      <w:marRight w:val="0"/>
      <w:marTop w:val="0"/>
      <w:marBottom w:val="0"/>
      <w:divBdr>
        <w:top w:val="none" w:sz="0" w:space="0" w:color="auto"/>
        <w:left w:val="none" w:sz="0" w:space="0" w:color="auto"/>
        <w:bottom w:val="none" w:sz="0" w:space="0" w:color="auto"/>
        <w:right w:val="none" w:sz="0" w:space="0" w:color="auto"/>
      </w:divBdr>
    </w:div>
    <w:div w:id="2044936022">
      <w:bodyDiv w:val="1"/>
      <w:marLeft w:val="0"/>
      <w:marRight w:val="0"/>
      <w:marTop w:val="0"/>
      <w:marBottom w:val="0"/>
      <w:divBdr>
        <w:top w:val="none" w:sz="0" w:space="0" w:color="auto"/>
        <w:left w:val="none" w:sz="0" w:space="0" w:color="auto"/>
        <w:bottom w:val="none" w:sz="0" w:space="0" w:color="auto"/>
        <w:right w:val="none" w:sz="0" w:space="0" w:color="auto"/>
      </w:divBdr>
    </w:div>
    <w:div w:id="2046056119">
      <w:bodyDiv w:val="1"/>
      <w:marLeft w:val="0"/>
      <w:marRight w:val="0"/>
      <w:marTop w:val="0"/>
      <w:marBottom w:val="0"/>
      <w:divBdr>
        <w:top w:val="none" w:sz="0" w:space="0" w:color="auto"/>
        <w:left w:val="none" w:sz="0" w:space="0" w:color="auto"/>
        <w:bottom w:val="none" w:sz="0" w:space="0" w:color="auto"/>
        <w:right w:val="none" w:sz="0" w:space="0" w:color="auto"/>
      </w:divBdr>
    </w:div>
    <w:div w:id="2047093610">
      <w:bodyDiv w:val="1"/>
      <w:marLeft w:val="0"/>
      <w:marRight w:val="0"/>
      <w:marTop w:val="0"/>
      <w:marBottom w:val="0"/>
      <w:divBdr>
        <w:top w:val="none" w:sz="0" w:space="0" w:color="auto"/>
        <w:left w:val="none" w:sz="0" w:space="0" w:color="auto"/>
        <w:bottom w:val="none" w:sz="0" w:space="0" w:color="auto"/>
        <w:right w:val="none" w:sz="0" w:space="0" w:color="auto"/>
      </w:divBdr>
    </w:div>
    <w:div w:id="2048413574">
      <w:bodyDiv w:val="1"/>
      <w:marLeft w:val="0"/>
      <w:marRight w:val="0"/>
      <w:marTop w:val="0"/>
      <w:marBottom w:val="0"/>
      <w:divBdr>
        <w:top w:val="none" w:sz="0" w:space="0" w:color="auto"/>
        <w:left w:val="none" w:sz="0" w:space="0" w:color="auto"/>
        <w:bottom w:val="none" w:sz="0" w:space="0" w:color="auto"/>
        <w:right w:val="none" w:sz="0" w:space="0" w:color="auto"/>
      </w:divBdr>
    </w:div>
    <w:div w:id="2055041494">
      <w:bodyDiv w:val="1"/>
      <w:marLeft w:val="0"/>
      <w:marRight w:val="0"/>
      <w:marTop w:val="0"/>
      <w:marBottom w:val="0"/>
      <w:divBdr>
        <w:top w:val="none" w:sz="0" w:space="0" w:color="auto"/>
        <w:left w:val="none" w:sz="0" w:space="0" w:color="auto"/>
        <w:bottom w:val="none" w:sz="0" w:space="0" w:color="auto"/>
        <w:right w:val="none" w:sz="0" w:space="0" w:color="auto"/>
      </w:divBdr>
    </w:div>
    <w:div w:id="2059738316">
      <w:bodyDiv w:val="1"/>
      <w:marLeft w:val="0"/>
      <w:marRight w:val="0"/>
      <w:marTop w:val="0"/>
      <w:marBottom w:val="0"/>
      <w:divBdr>
        <w:top w:val="none" w:sz="0" w:space="0" w:color="auto"/>
        <w:left w:val="none" w:sz="0" w:space="0" w:color="auto"/>
        <w:bottom w:val="none" w:sz="0" w:space="0" w:color="auto"/>
        <w:right w:val="none" w:sz="0" w:space="0" w:color="auto"/>
      </w:divBdr>
    </w:div>
    <w:div w:id="2062898410">
      <w:bodyDiv w:val="1"/>
      <w:marLeft w:val="0"/>
      <w:marRight w:val="0"/>
      <w:marTop w:val="0"/>
      <w:marBottom w:val="0"/>
      <w:divBdr>
        <w:top w:val="none" w:sz="0" w:space="0" w:color="auto"/>
        <w:left w:val="none" w:sz="0" w:space="0" w:color="auto"/>
        <w:bottom w:val="none" w:sz="0" w:space="0" w:color="auto"/>
        <w:right w:val="none" w:sz="0" w:space="0" w:color="auto"/>
      </w:divBdr>
    </w:div>
    <w:div w:id="2064675229">
      <w:bodyDiv w:val="1"/>
      <w:marLeft w:val="0"/>
      <w:marRight w:val="0"/>
      <w:marTop w:val="0"/>
      <w:marBottom w:val="0"/>
      <w:divBdr>
        <w:top w:val="none" w:sz="0" w:space="0" w:color="auto"/>
        <w:left w:val="none" w:sz="0" w:space="0" w:color="auto"/>
        <w:bottom w:val="none" w:sz="0" w:space="0" w:color="auto"/>
        <w:right w:val="none" w:sz="0" w:space="0" w:color="auto"/>
      </w:divBdr>
    </w:div>
    <w:div w:id="2066250154">
      <w:bodyDiv w:val="1"/>
      <w:marLeft w:val="0"/>
      <w:marRight w:val="0"/>
      <w:marTop w:val="0"/>
      <w:marBottom w:val="0"/>
      <w:divBdr>
        <w:top w:val="none" w:sz="0" w:space="0" w:color="auto"/>
        <w:left w:val="none" w:sz="0" w:space="0" w:color="auto"/>
        <w:bottom w:val="none" w:sz="0" w:space="0" w:color="auto"/>
        <w:right w:val="none" w:sz="0" w:space="0" w:color="auto"/>
      </w:divBdr>
    </w:div>
    <w:div w:id="2069650362">
      <w:bodyDiv w:val="1"/>
      <w:marLeft w:val="0"/>
      <w:marRight w:val="0"/>
      <w:marTop w:val="0"/>
      <w:marBottom w:val="0"/>
      <w:divBdr>
        <w:top w:val="none" w:sz="0" w:space="0" w:color="auto"/>
        <w:left w:val="none" w:sz="0" w:space="0" w:color="auto"/>
        <w:bottom w:val="none" w:sz="0" w:space="0" w:color="auto"/>
        <w:right w:val="none" w:sz="0" w:space="0" w:color="auto"/>
      </w:divBdr>
    </w:div>
    <w:div w:id="2074036038">
      <w:bodyDiv w:val="1"/>
      <w:marLeft w:val="0"/>
      <w:marRight w:val="0"/>
      <w:marTop w:val="0"/>
      <w:marBottom w:val="0"/>
      <w:divBdr>
        <w:top w:val="none" w:sz="0" w:space="0" w:color="auto"/>
        <w:left w:val="none" w:sz="0" w:space="0" w:color="auto"/>
        <w:bottom w:val="none" w:sz="0" w:space="0" w:color="auto"/>
        <w:right w:val="none" w:sz="0" w:space="0" w:color="auto"/>
      </w:divBdr>
    </w:div>
    <w:div w:id="2075200982">
      <w:bodyDiv w:val="1"/>
      <w:marLeft w:val="0"/>
      <w:marRight w:val="0"/>
      <w:marTop w:val="0"/>
      <w:marBottom w:val="0"/>
      <w:divBdr>
        <w:top w:val="none" w:sz="0" w:space="0" w:color="auto"/>
        <w:left w:val="none" w:sz="0" w:space="0" w:color="auto"/>
        <w:bottom w:val="none" w:sz="0" w:space="0" w:color="auto"/>
        <w:right w:val="none" w:sz="0" w:space="0" w:color="auto"/>
      </w:divBdr>
    </w:div>
    <w:div w:id="2075473162">
      <w:bodyDiv w:val="1"/>
      <w:marLeft w:val="0"/>
      <w:marRight w:val="0"/>
      <w:marTop w:val="0"/>
      <w:marBottom w:val="0"/>
      <w:divBdr>
        <w:top w:val="none" w:sz="0" w:space="0" w:color="auto"/>
        <w:left w:val="none" w:sz="0" w:space="0" w:color="auto"/>
        <w:bottom w:val="none" w:sz="0" w:space="0" w:color="auto"/>
        <w:right w:val="none" w:sz="0" w:space="0" w:color="auto"/>
      </w:divBdr>
    </w:div>
    <w:div w:id="2078437082">
      <w:bodyDiv w:val="1"/>
      <w:marLeft w:val="0"/>
      <w:marRight w:val="0"/>
      <w:marTop w:val="0"/>
      <w:marBottom w:val="0"/>
      <w:divBdr>
        <w:top w:val="none" w:sz="0" w:space="0" w:color="auto"/>
        <w:left w:val="none" w:sz="0" w:space="0" w:color="auto"/>
        <w:bottom w:val="none" w:sz="0" w:space="0" w:color="auto"/>
        <w:right w:val="none" w:sz="0" w:space="0" w:color="auto"/>
      </w:divBdr>
    </w:div>
    <w:div w:id="2078747643">
      <w:bodyDiv w:val="1"/>
      <w:marLeft w:val="0"/>
      <w:marRight w:val="0"/>
      <w:marTop w:val="0"/>
      <w:marBottom w:val="0"/>
      <w:divBdr>
        <w:top w:val="none" w:sz="0" w:space="0" w:color="auto"/>
        <w:left w:val="none" w:sz="0" w:space="0" w:color="auto"/>
        <w:bottom w:val="none" w:sz="0" w:space="0" w:color="auto"/>
        <w:right w:val="none" w:sz="0" w:space="0" w:color="auto"/>
      </w:divBdr>
    </w:div>
    <w:div w:id="2079815773">
      <w:bodyDiv w:val="1"/>
      <w:marLeft w:val="0"/>
      <w:marRight w:val="0"/>
      <w:marTop w:val="0"/>
      <w:marBottom w:val="0"/>
      <w:divBdr>
        <w:top w:val="none" w:sz="0" w:space="0" w:color="auto"/>
        <w:left w:val="none" w:sz="0" w:space="0" w:color="auto"/>
        <w:bottom w:val="none" w:sz="0" w:space="0" w:color="auto"/>
        <w:right w:val="none" w:sz="0" w:space="0" w:color="auto"/>
      </w:divBdr>
    </w:div>
    <w:div w:id="2080518928">
      <w:bodyDiv w:val="1"/>
      <w:marLeft w:val="0"/>
      <w:marRight w:val="0"/>
      <w:marTop w:val="0"/>
      <w:marBottom w:val="0"/>
      <w:divBdr>
        <w:top w:val="none" w:sz="0" w:space="0" w:color="auto"/>
        <w:left w:val="none" w:sz="0" w:space="0" w:color="auto"/>
        <w:bottom w:val="none" w:sz="0" w:space="0" w:color="auto"/>
        <w:right w:val="none" w:sz="0" w:space="0" w:color="auto"/>
      </w:divBdr>
    </w:div>
    <w:div w:id="2082748789">
      <w:bodyDiv w:val="1"/>
      <w:marLeft w:val="0"/>
      <w:marRight w:val="0"/>
      <w:marTop w:val="0"/>
      <w:marBottom w:val="0"/>
      <w:divBdr>
        <w:top w:val="none" w:sz="0" w:space="0" w:color="auto"/>
        <w:left w:val="none" w:sz="0" w:space="0" w:color="auto"/>
        <w:bottom w:val="none" w:sz="0" w:space="0" w:color="auto"/>
        <w:right w:val="none" w:sz="0" w:space="0" w:color="auto"/>
      </w:divBdr>
    </w:div>
    <w:div w:id="2096784357">
      <w:bodyDiv w:val="1"/>
      <w:marLeft w:val="0"/>
      <w:marRight w:val="0"/>
      <w:marTop w:val="0"/>
      <w:marBottom w:val="0"/>
      <w:divBdr>
        <w:top w:val="none" w:sz="0" w:space="0" w:color="auto"/>
        <w:left w:val="none" w:sz="0" w:space="0" w:color="auto"/>
        <w:bottom w:val="none" w:sz="0" w:space="0" w:color="auto"/>
        <w:right w:val="none" w:sz="0" w:space="0" w:color="auto"/>
      </w:divBdr>
    </w:div>
    <w:div w:id="2100785065">
      <w:bodyDiv w:val="1"/>
      <w:marLeft w:val="0"/>
      <w:marRight w:val="0"/>
      <w:marTop w:val="0"/>
      <w:marBottom w:val="0"/>
      <w:divBdr>
        <w:top w:val="none" w:sz="0" w:space="0" w:color="auto"/>
        <w:left w:val="none" w:sz="0" w:space="0" w:color="auto"/>
        <w:bottom w:val="none" w:sz="0" w:space="0" w:color="auto"/>
        <w:right w:val="none" w:sz="0" w:space="0" w:color="auto"/>
      </w:divBdr>
    </w:div>
    <w:div w:id="2103529677">
      <w:bodyDiv w:val="1"/>
      <w:marLeft w:val="0"/>
      <w:marRight w:val="0"/>
      <w:marTop w:val="0"/>
      <w:marBottom w:val="0"/>
      <w:divBdr>
        <w:top w:val="none" w:sz="0" w:space="0" w:color="auto"/>
        <w:left w:val="none" w:sz="0" w:space="0" w:color="auto"/>
        <w:bottom w:val="none" w:sz="0" w:space="0" w:color="auto"/>
        <w:right w:val="none" w:sz="0" w:space="0" w:color="auto"/>
      </w:divBdr>
    </w:div>
    <w:div w:id="2105615215">
      <w:bodyDiv w:val="1"/>
      <w:marLeft w:val="0"/>
      <w:marRight w:val="0"/>
      <w:marTop w:val="0"/>
      <w:marBottom w:val="0"/>
      <w:divBdr>
        <w:top w:val="none" w:sz="0" w:space="0" w:color="auto"/>
        <w:left w:val="none" w:sz="0" w:space="0" w:color="auto"/>
        <w:bottom w:val="none" w:sz="0" w:space="0" w:color="auto"/>
        <w:right w:val="none" w:sz="0" w:space="0" w:color="auto"/>
      </w:divBdr>
    </w:div>
    <w:div w:id="2107538529">
      <w:bodyDiv w:val="1"/>
      <w:marLeft w:val="0"/>
      <w:marRight w:val="0"/>
      <w:marTop w:val="0"/>
      <w:marBottom w:val="0"/>
      <w:divBdr>
        <w:top w:val="none" w:sz="0" w:space="0" w:color="auto"/>
        <w:left w:val="none" w:sz="0" w:space="0" w:color="auto"/>
        <w:bottom w:val="none" w:sz="0" w:space="0" w:color="auto"/>
        <w:right w:val="none" w:sz="0" w:space="0" w:color="auto"/>
      </w:divBdr>
    </w:div>
    <w:div w:id="2109544943">
      <w:bodyDiv w:val="1"/>
      <w:marLeft w:val="0"/>
      <w:marRight w:val="0"/>
      <w:marTop w:val="0"/>
      <w:marBottom w:val="0"/>
      <w:divBdr>
        <w:top w:val="none" w:sz="0" w:space="0" w:color="auto"/>
        <w:left w:val="none" w:sz="0" w:space="0" w:color="auto"/>
        <w:bottom w:val="none" w:sz="0" w:space="0" w:color="auto"/>
        <w:right w:val="none" w:sz="0" w:space="0" w:color="auto"/>
      </w:divBdr>
    </w:div>
    <w:div w:id="2110078204">
      <w:bodyDiv w:val="1"/>
      <w:marLeft w:val="0"/>
      <w:marRight w:val="0"/>
      <w:marTop w:val="0"/>
      <w:marBottom w:val="0"/>
      <w:divBdr>
        <w:top w:val="none" w:sz="0" w:space="0" w:color="auto"/>
        <w:left w:val="none" w:sz="0" w:space="0" w:color="auto"/>
        <w:bottom w:val="none" w:sz="0" w:space="0" w:color="auto"/>
        <w:right w:val="none" w:sz="0" w:space="0" w:color="auto"/>
      </w:divBdr>
    </w:div>
    <w:div w:id="2110201603">
      <w:bodyDiv w:val="1"/>
      <w:marLeft w:val="0"/>
      <w:marRight w:val="0"/>
      <w:marTop w:val="0"/>
      <w:marBottom w:val="0"/>
      <w:divBdr>
        <w:top w:val="none" w:sz="0" w:space="0" w:color="auto"/>
        <w:left w:val="none" w:sz="0" w:space="0" w:color="auto"/>
        <w:bottom w:val="none" w:sz="0" w:space="0" w:color="auto"/>
        <w:right w:val="none" w:sz="0" w:space="0" w:color="auto"/>
      </w:divBdr>
    </w:div>
    <w:div w:id="2111005108">
      <w:bodyDiv w:val="1"/>
      <w:marLeft w:val="0"/>
      <w:marRight w:val="0"/>
      <w:marTop w:val="0"/>
      <w:marBottom w:val="0"/>
      <w:divBdr>
        <w:top w:val="none" w:sz="0" w:space="0" w:color="auto"/>
        <w:left w:val="none" w:sz="0" w:space="0" w:color="auto"/>
        <w:bottom w:val="none" w:sz="0" w:space="0" w:color="auto"/>
        <w:right w:val="none" w:sz="0" w:space="0" w:color="auto"/>
      </w:divBdr>
    </w:div>
    <w:div w:id="2112969530">
      <w:bodyDiv w:val="1"/>
      <w:marLeft w:val="0"/>
      <w:marRight w:val="0"/>
      <w:marTop w:val="0"/>
      <w:marBottom w:val="0"/>
      <w:divBdr>
        <w:top w:val="none" w:sz="0" w:space="0" w:color="auto"/>
        <w:left w:val="none" w:sz="0" w:space="0" w:color="auto"/>
        <w:bottom w:val="none" w:sz="0" w:space="0" w:color="auto"/>
        <w:right w:val="none" w:sz="0" w:space="0" w:color="auto"/>
      </w:divBdr>
    </w:div>
    <w:div w:id="2113015573">
      <w:bodyDiv w:val="1"/>
      <w:marLeft w:val="0"/>
      <w:marRight w:val="0"/>
      <w:marTop w:val="0"/>
      <w:marBottom w:val="0"/>
      <w:divBdr>
        <w:top w:val="none" w:sz="0" w:space="0" w:color="auto"/>
        <w:left w:val="none" w:sz="0" w:space="0" w:color="auto"/>
        <w:bottom w:val="none" w:sz="0" w:space="0" w:color="auto"/>
        <w:right w:val="none" w:sz="0" w:space="0" w:color="auto"/>
      </w:divBdr>
    </w:div>
    <w:div w:id="2113937976">
      <w:bodyDiv w:val="1"/>
      <w:marLeft w:val="0"/>
      <w:marRight w:val="0"/>
      <w:marTop w:val="0"/>
      <w:marBottom w:val="0"/>
      <w:divBdr>
        <w:top w:val="none" w:sz="0" w:space="0" w:color="auto"/>
        <w:left w:val="none" w:sz="0" w:space="0" w:color="auto"/>
        <w:bottom w:val="none" w:sz="0" w:space="0" w:color="auto"/>
        <w:right w:val="none" w:sz="0" w:space="0" w:color="auto"/>
      </w:divBdr>
    </w:div>
    <w:div w:id="2117480478">
      <w:bodyDiv w:val="1"/>
      <w:marLeft w:val="0"/>
      <w:marRight w:val="0"/>
      <w:marTop w:val="0"/>
      <w:marBottom w:val="0"/>
      <w:divBdr>
        <w:top w:val="none" w:sz="0" w:space="0" w:color="auto"/>
        <w:left w:val="none" w:sz="0" w:space="0" w:color="auto"/>
        <w:bottom w:val="none" w:sz="0" w:space="0" w:color="auto"/>
        <w:right w:val="none" w:sz="0" w:space="0" w:color="auto"/>
      </w:divBdr>
    </w:div>
    <w:div w:id="2121799240">
      <w:bodyDiv w:val="1"/>
      <w:marLeft w:val="0"/>
      <w:marRight w:val="0"/>
      <w:marTop w:val="0"/>
      <w:marBottom w:val="0"/>
      <w:divBdr>
        <w:top w:val="none" w:sz="0" w:space="0" w:color="auto"/>
        <w:left w:val="none" w:sz="0" w:space="0" w:color="auto"/>
        <w:bottom w:val="none" w:sz="0" w:space="0" w:color="auto"/>
        <w:right w:val="none" w:sz="0" w:space="0" w:color="auto"/>
      </w:divBdr>
    </w:div>
    <w:div w:id="2125683794">
      <w:bodyDiv w:val="1"/>
      <w:marLeft w:val="0"/>
      <w:marRight w:val="0"/>
      <w:marTop w:val="0"/>
      <w:marBottom w:val="0"/>
      <w:divBdr>
        <w:top w:val="none" w:sz="0" w:space="0" w:color="auto"/>
        <w:left w:val="none" w:sz="0" w:space="0" w:color="auto"/>
        <w:bottom w:val="none" w:sz="0" w:space="0" w:color="auto"/>
        <w:right w:val="none" w:sz="0" w:space="0" w:color="auto"/>
      </w:divBdr>
    </w:div>
    <w:div w:id="2126266297">
      <w:bodyDiv w:val="1"/>
      <w:marLeft w:val="0"/>
      <w:marRight w:val="0"/>
      <w:marTop w:val="0"/>
      <w:marBottom w:val="0"/>
      <w:divBdr>
        <w:top w:val="none" w:sz="0" w:space="0" w:color="auto"/>
        <w:left w:val="none" w:sz="0" w:space="0" w:color="auto"/>
        <w:bottom w:val="none" w:sz="0" w:space="0" w:color="auto"/>
        <w:right w:val="none" w:sz="0" w:space="0" w:color="auto"/>
      </w:divBdr>
    </w:div>
    <w:div w:id="2128310930">
      <w:bodyDiv w:val="1"/>
      <w:marLeft w:val="0"/>
      <w:marRight w:val="0"/>
      <w:marTop w:val="0"/>
      <w:marBottom w:val="0"/>
      <w:divBdr>
        <w:top w:val="none" w:sz="0" w:space="0" w:color="auto"/>
        <w:left w:val="none" w:sz="0" w:space="0" w:color="auto"/>
        <w:bottom w:val="none" w:sz="0" w:space="0" w:color="auto"/>
        <w:right w:val="none" w:sz="0" w:space="0" w:color="auto"/>
      </w:divBdr>
    </w:div>
    <w:div w:id="2129856187">
      <w:bodyDiv w:val="1"/>
      <w:marLeft w:val="0"/>
      <w:marRight w:val="0"/>
      <w:marTop w:val="0"/>
      <w:marBottom w:val="0"/>
      <w:divBdr>
        <w:top w:val="none" w:sz="0" w:space="0" w:color="auto"/>
        <w:left w:val="none" w:sz="0" w:space="0" w:color="auto"/>
        <w:bottom w:val="none" w:sz="0" w:space="0" w:color="auto"/>
        <w:right w:val="none" w:sz="0" w:space="0" w:color="auto"/>
      </w:divBdr>
    </w:div>
    <w:div w:id="2130275726">
      <w:bodyDiv w:val="1"/>
      <w:marLeft w:val="0"/>
      <w:marRight w:val="0"/>
      <w:marTop w:val="0"/>
      <w:marBottom w:val="0"/>
      <w:divBdr>
        <w:top w:val="none" w:sz="0" w:space="0" w:color="auto"/>
        <w:left w:val="none" w:sz="0" w:space="0" w:color="auto"/>
        <w:bottom w:val="none" w:sz="0" w:space="0" w:color="auto"/>
        <w:right w:val="none" w:sz="0" w:space="0" w:color="auto"/>
      </w:divBdr>
    </w:div>
    <w:div w:id="2132086855">
      <w:bodyDiv w:val="1"/>
      <w:marLeft w:val="0"/>
      <w:marRight w:val="0"/>
      <w:marTop w:val="0"/>
      <w:marBottom w:val="0"/>
      <w:divBdr>
        <w:top w:val="none" w:sz="0" w:space="0" w:color="auto"/>
        <w:left w:val="none" w:sz="0" w:space="0" w:color="auto"/>
        <w:bottom w:val="none" w:sz="0" w:space="0" w:color="auto"/>
        <w:right w:val="none" w:sz="0" w:space="0" w:color="auto"/>
      </w:divBdr>
    </w:div>
    <w:div w:id="2136439856">
      <w:bodyDiv w:val="1"/>
      <w:marLeft w:val="0"/>
      <w:marRight w:val="0"/>
      <w:marTop w:val="0"/>
      <w:marBottom w:val="0"/>
      <w:divBdr>
        <w:top w:val="none" w:sz="0" w:space="0" w:color="auto"/>
        <w:left w:val="none" w:sz="0" w:space="0" w:color="auto"/>
        <w:bottom w:val="none" w:sz="0" w:space="0" w:color="auto"/>
        <w:right w:val="none" w:sz="0" w:space="0" w:color="auto"/>
      </w:divBdr>
    </w:div>
    <w:div w:id="2137285677">
      <w:bodyDiv w:val="1"/>
      <w:marLeft w:val="0"/>
      <w:marRight w:val="0"/>
      <w:marTop w:val="0"/>
      <w:marBottom w:val="0"/>
      <w:divBdr>
        <w:top w:val="none" w:sz="0" w:space="0" w:color="auto"/>
        <w:left w:val="none" w:sz="0" w:space="0" w:color="auto"/>
        <w:bottom w:val="none" w:sz="0" w:space="0" w:color="auto"/>
        <w:right w:val="none" w:sz="0" w:space="0" w:color="auto"/>
      </w:divBdr>
    </w:div>
    <w:div w:id="2137870426">
      <w:bodyDiv w:val="1"/>
      <w:marLeft w:val="0"/>
      <w:marRight w:val="0"/>
      <w:marTop w:val="0"/>
      <w:marBottom w:val="0"/>
      <w:divBdr>
        <w:top w:val="none" w:sz="0" w:space="0" w:color="auto"/>
        <w:left w:val="none" w:sz="0" w:space="0" w:color="auto"/>
        <w:bottom w:val="none" w:sz="0" w:space="0" w:color="auto"/>
        <w:right w:val="none" w:sz="0" w:space="0" w:color="auto"/>
      </w:divBdr>
    </w:div>
    <w:div w:id="2139838183">
      <w:bodyDiv w:val="1"/>
      <w:marLeft w:val="0"/>
      <w:marRight w:val="0"/>
      <w:marTop w:val="0"/>
      <w:marBottom w:val="0"/>
      <w:divBdr>
        <w:top w:val="none" w:sz="0" w:space="0" w:color="auto"/>
        <w:left w:val="none" w:sz="0" w:space="0" w:color="auto"/>
        <w:bottom w:val="none" w:sz="0" w:space="0" w:color="auto"/>
        <w:right w:val="none" w:sz="0" w:space="0" w:color="auto"/>
      </w:divBdr>
    </w:div>
    <w:div w:id="2145154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hiatry.org/psychiatrists/practice/dsm/dsm" TargetMode="External"/><Relationship Id="rId13" Type="http://schemas.openxmlformats.org/officeDocument/2006/relationships/hyperlink" Target="https://www.mind.org.uk/information-support/types-of-mental-health-problems/suicidal-feeling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org.uk/information-support/types-of-mental-health-problems/depress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ndfonline.com/doi/full/10.1080/14779757.2017.1330704?needAccess=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information-support/types-of-mental-health-problems/anxiety-and-panic-attacks/anxiety-disorders/" TargetMode="External"/><Relationship Id="rId5" Type="http://schemas.openxmlformats.org/officeDocument/2006/relationships/webSettings" Target="webSettings.xml"/><Relationship Id="rId15" Type="http://schemas.openxmlformats.org/officeDocument/2006/relationships/hyperlink" Target="https://www.mind.org.uk/information-support/types-of-mental-health-problems/self-harm/" TargetMode="External"/><Relationship Id="rId10" Type="http://schemas.openxmlformats.org/officeDocument/2006/relationships/hyperlink" Target="https://www.mind.org.uk/information-support/types-of-mental-health-problems/post-traumatic-stress-disorder-ptsd/symptoms-of-pts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Romani_people" TargetMode="External"/><Relationship Id="rId14" Type="http://schemas.openxmlformats.org/officeDocument/2006/relationships/hyperlink" Target="https://www.mind.org.uk/information-support/types-of-mental-health-problems/dissociation-and-dissociative-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Ame20</b:Tag>
    <b:SourceType>InternetSite</b:SourceType>
    <b:Guid>{1FCFAD04-2CE0-4CD4-A84E-D0A991461E75}</b:Guid>
    <b:Author>
      <b:Author>
        <b:Corporate>American Psychological Association</b:Corporate>
      </b:Author>
    </b:Author>
    <b:Title>American Psychological Association</b:Title>
    <b:Year>2020</b:Year>
    <b:YearAccessed>2020</b:YearAccessed>
    <b:MonthAccessed>December</b:MonthAccessed>
    <b:DayAccessed>17</b:DayAccessed>
    <b:URL>https://www.apa.org/topics/trauma</b:URL>
    <b:InternetSiteTitle>American Psychological Association</b:InternetSiteTitle>
    <b:RefOrder>36</b:RefOrder>
  </b:Source>
  <b:Source>
    <b:Tag>Ana19</b:Tag>
    <b:SourceType>InternetSite</b:SourceType>
    <b:Guid>{D1EB3F6B-F080-49E0-8D48-86CAFB5036BC}</b:Guid>
    <b:Title>Introductory Chapter: Psychological Trauma</b:Title>
    <b:Year>2019</b:Year>
    <b:YearAccessed>2020</b:YearAccessed>
    <b:MonthAccessed>November</b:MonthAccessed>
    <b:DayAccessed>17</b:DayAccessed>
    <b:URL>https://www.intechopen.com/books/psychological-trauma/introductory-chapter-psychological-trauma</b:URL>
    <b:Author>
      <b:Author>
        <b:NameList>
          <b:Person>
            <b:Last>Starcevic</b:Last>
            <b:First>Ana</b:First>
          </b:Person>
        </b:NameList>
      </b:Author>
    </b:Author>
    <b:InternetSiteTitle>Intechopen</b:InternetSiteTitle>
    <b:Month>November </b:Month>
    <b:Day>13</b:Day>
    <b:DOI>10.5772/intechopen.89519</b:DOI>
    <b:RefOrder>37</b:RefOrder>
  </b:Source>
  <b:Source>
    <b:Tag>Ame131</b:Tag>
    <b:SourceType>Misc</b:SourceType>
    <b:Guid>{972E1C07-08E6-482D-BB51-460543ACDB54}</b:Guid>
    <b:Author>
      <b:Author>
        <b:Corporate> American Psychiatric Association</b:Corporate>
      </b:Author>
    </b:Author>
    <b:Title>DSM-5</b:Title>
    <b:Year>2013</b:Year>
    <b:Publisher>American Psychiatric Association</b:Publisher>
    <b:PublicationTitle>The Diagnostic and Statistical Manual of Mental Disorders</b:PublicationTitle>
    <b:StateProvince>Washington D</b:StateProvince>
    <b:Edition>5</b:Edition>
    <b:RefOrder>6</b:RefOrder>
  </b:Source>
  <b:Source>
    <b:Tag>Car14</b:Tag>
    <b:SourceType>JournalArticle</b:SourceType>
    <b:Guid>{8578FCEE-B86D-4D79-A417-FC7C5D044FA4}</b:Guid>
    <b:Title>Frequency of trauma exposure and Post Traumatic Stress Disorder in Italy: anakysis from the World Mental Health Survey initiative.</b:Title>
    <b:Year>2014</b:Year>
    <b:JournalName>Journal of Psychiatric Research</b:JournalName>
    <b:Pages>77-84</b:Pages>
    <b:Volume>59</b:Volume>
    <b:Author>
      <b:Author>
        <b:NameList>
          <b:Person>
            <b:Last>Carmassi</b:Last>
            <b:First>C</b:First>
          </b:Person>
          <b:Person>
            <b:Last>Dell'Osso</b:Last>
            <b:First>L</b:First>
          </b:Person>
          <b:Person>
            <b:Last>Manni </b:Last>
            <b:First>C</b:First>
          </b:Person>
          <b:Person>
            <b:Last>Candini</b:Last>
            <b:First>V</b:First>
          </b:Person>
          <b:Person>
            <b:Last>Dagani</b:Last>
            <b:First>J</b:First>
          </b:Person>
          <b:Person>
            <b:Last>Iozzino </b:Last>
            <b:First>L</b:First>
          </b:Person>
          <b:Person>
            <b:Last>Koenen</b:Last>
            <b:First>KC</b:First>
          </b:Person>
          <b:Person>
            <b:Last>de Girolamo</b:Last>
            <b:First>G</b:First>
          </b:Person>
        </b:NameList>
      </b:Author>
    </b:Author>
    <b:RefOrder>10</b:RefOrder>
  </b:Source>
  <b:Source>
    <b:Tag>Spe19</b:Tag>
    <b:SourceType>JournalArticle</b:SourceType>
    <b:Guid>{60ADB7D8-5E00-4185-8B8A-F0965A0A039C}</b:Guid>
    <b:Title>A contextual approach to trauma experience: lessons from life events research</b:Title>
    <b:JournalName>Psychological Medeicine</b:JournalName>
    <b:Year>2019</b:Year>
    <b:Pages>1409 -1413</b:Pages>
    <b:Volume>49</b:Volume>
    <b:Author>
      <b:Author>
        <b:NameList>
          <b:Person>
            <b:Last>Spence</b:Last>
            <b:First>R</b:First>
          </b:Person>
          <b:Person>
            <b:Last>Kagan</b:Last>
            <b:First>L</b:First>
          </b:Person>
          <b:Person>
            <b:Last>Bifulco</b:Last>
            <b:First>A</b:First>
          </b:Person>
        </b:NameList>
      </b:Author>
    </b:Author>
    <b:Publisher>Cambridge University Press</b:Publisher>
    <b:RefOrder>38</b:RefOrder>
  </b:Source>
  <b:Source>
    <b:Tag>Hav20</b:Tag>
    <b:SourceType>InternetSite</b:SourceType>
    <b:Guid>{0BB82647-43E5-4439-992D-B9F789C5FDA1}</b:Guid>
    <b:Title>Trauma and PTSD</b:Title>
    <b:Year>2020</b:Year>
    <b:Author>
      <b:Author>
        <b:NameList>
          <b:Person>
            <b:Last>Havens</b:Last>
            <b:First>Justin</b:First>
          </b:Person>
        </b:NameList>
      </b:Author>
    </b:Author>
    <b:Month>December</b:Month>
    <b:Day>14th</b:Day>
    <b:Publisher>British Association of Psychothepists and Counselors </b:Publisher>
    <b:URL>https://www.bacp.co.uk/about-therapy/what-therapy-can-help-with/trauma</b:URL>
    <b:InternetSiteTitle>British Association for Counselling and Psychotherapy</b:InternetSiteTitle>
    <b:RefOrder>7</b:RefOrder>
  </b:Source>
  <b:Source>
    <b:Tag>Her92</b:Tag>
    <b:SourceType>Book</b:SourceType>
    <b:Guid>{529B0711-C600-4C9F-9F79-4FB31AFD9A26}</b:Guid>
    <b:Author>
      <b:Author>
        <b:NameList>
          <b:Person>
            <b:Last>Herman</b:Last>
            <b:First>J</b:First>
          </b:Person>
        </b:NameList>
      </b:Author>
    </b:Author>
    <b:Title>Trauma and recovery.  The aftermath ov violence - from domestic abuse to political terror </b:Title>
    <b:Year>1992</b:Year>
    <b:City>New York</b:City>
    <b:Publisher>Basic Books</b:Publisher>
    <b:RefOrder>11</b:RefOrder>
  </b:Source>
  <b:Source>
    <b:Tag>Nat18</b:Tag>
    <b:SourceType>InternetSite</b:SourceType>
    <b:Guid>{ED902E7E-CDC8-4474-B068-C31EE109256A}</b:Guid>
    <b:Author>
      <b:Author>
        <b:Corporate>National Institute for Care and Excellence</b:Corporate>
      </b:Author>
    </b:Author>
    <b:Title>Post-traumatic stress diosrder. NICE guideline [NG116]</b:Title>
    <b:Year>2018</b:Year>
    <b:City>London</b:City>
    <b:Publisher>NICE Guideline</b:Publisher>
    <b:YearAccessed>2020</b:YearAccessed>
    <b:MonthAccessed>December </b:MonthAccessed>
    <b:DayAccessed>15</b:DayAccessed>
    <b:URL>https://www.nice.org.uk/guidance/ng116</b:URL>
    <b:InternetSiteTitle>National Institute for Care and Excellence</b:InternetSiteTitle>
    <b:RefOrder>5</b:RefOrder>
  </b:Source>
  <b:Source>
    <b:Tag>Her05</b:Tag>
    <b:SourceType>InternetSite</b:SourceType>
    <b:Guid>{8FAB0612-97E9-4B81-86EB-14B6FD19A767}</b:Guid>
    <b:Title>Recognising PTSD in primary care</b:Title>
    <b:Year>2005</b:Year>
    <b:YearAccessed>2020</b:YearAccessed>
    <b:MonthAccessed>December</b:MonthAccessed>
    <b:DayAccessed>15th</b:DayAccessed>
    <b:URL>https://www-proquest-com.ezproxy.uwtsd.ac.uk</b:URL>
    <b:Author>
      <b:Author>
        <b:NameList>
          <b:Person>
            <b:Last>Herbert</b:Last>
            <b:First>C</b:First>
          </b:Person>
        </b:NameList>
      </b:Author>
    </b:Author>
    <b:InternetSiteTitle>ProQuest</b:InternetSiteTitle>
    <b:RefOrder>12</b:RefOrder>
  </b:Source>
  <b:Source>
    <b:Tag>Wig94</b:Tag>
    <b:SourceType>JournalArticle</b:SourceType>
    <b:Guid>{DEDF0ED8-4CA0-4B02-B57A-890307C00074}</b:Guid>
    <b:Title>Narrative completion in the treatment of trauma</b:Title>
    <b:Year>1994</b:Year>
    <b:Pages>415-423</b:Pages>
    <b:JournalName>Psychotherapy </b:JournalName>
    <b:Volume>31</b:Volume>
    <b:Author>
      <b:Author>
        <b:NameList>
          <b:Person>
            <b:Last>Wigren</b:Last>
            <b:First>J</b:First>
          </b:Person>
        </b:NameList>
      </b:Author>
    </b:Author>
    <b:RefOrder>29</b:RefOrder>
  </b:Source>
  <b:Source>
    <b:Tag>Zaj80</b:Tag>
    <b:SourceType>JournalArticle</b:SourceType>
    <b:Guid>{7D3AB891-D82D-4C42-BA4B-51E1DC98E9C0}</b:Guid>
    <b:Title>Feeling anf thinking : preferences need no inferences. </b:Title>
    <b:JournalName>American Psychologist </b:JournalName>
    <b:Year>1980</b:Year>
    <b:Pages>151-175</b:Pages>
    <b:Volume>35</b:Volume>
    <b:Author>
      <b:Author>
        <b:NameList>
          <b:Person>
            <b:Last>Zajonc </b:Last>
            <b:Middle>B</b:Middle>
            <b:First>R</b:First>
          </b:Person>
        </b:NameList>
      </b:Author>
    </b:Author>
    <b:RefOrder>30</b:RefOrder>
  </b:Source>
  <b:Source>
    <b:Tag>Gre88</b:Tag>
    <b:SourceType>Book</b:SourceType>
    <b:Guid>{35EFF8C5-E424-48CA-93D7-C5700995AA7E}</b:Guid>
    <b:Title>Emotionlly focussed therapy for couples</b:Title>
    <b:Year>1988</b:Year>
    <b:Author>
      <b:Author>
        <b:NameList>
          <b:Person>
            <b:Last>Greenburg</b:Last>
            <b:Middle>S</b:Middle>
            <b:First>Leslie</b:First>
          </b:Person>
          <b:Person>
            <b:Last>Johnson</b:Last>
            <b:Middle>M</b:Middle>
            <b:First>Susan</b:First>
          </b:Person>
        </b:NameList>
      </b:Author>
    </b:Author>
    <b:City>New York</b:City>
    <b:Publisher>Guildford Press </b:Publisher>
    <b:RefOrder>1</b:RefOrder>
  </b:Source>
  <b:Source>
    <b:Tag>Coh11</b:Tag>
    <b:SourceType>JournalArticle</b:SourceType>
    <b:Guid>{4D751B2A-E50D-458A-8F76-FEE9B0C7CCC9}</b:Guid>
    <b:Title>Trauma-focused CBT for youth who experience ongoing traumas</b:Title>
    <b:Year>2011</b:Year>
    <b:Publisher>Science  Direct</b:Publisher>
    <b:Author>
      <b:Author>
        <b:NameList>
          <b:Person>
            <b:Last>Cohen</b:Last>
            <b:Middle>A</b:Middle>
            <b:First>Judith</b:First>
          </b:Person>
          <b:Person>
            <b:Last>Mannarino</b:Last>
            <b:Middle> P</b:Middle>
            <b:First>Anthony</b:First>
          </b:Person>
          <b:Person>
            <b:Last>Murray</b:Last>
            <b:Middle>K</b:Middle>
            <b:First>Laura</b:First>
          </b:Person>
        </b:NameList>
      </b:Author>
    </b:Author>
    <b:JournalName>Child Abuse &amp; Neglect</b:JournalName>
    <b:Pages>637-646,</b:Pages>
    <b:Volume>35</b:Volume>
    <b:Issue>8</b:Issue>
    <b:RefOrder>13</b:RefOrder>
  </b:Source>
  <b:Source>
    <b:Tag>Max01</b:Tag>
    <b:SourceType>JournalArticle</b:SourceType>
    <b:Guid>{0BB03817-958E-4AA0-BEFE-EEB2017CA7B8}</b:Guid>
    <b:Title>The relationship between efficacy and methodologyin studies investigating EMDR treatment of PTSD</b:Title>
    <b:JournalName>Journal of Clinical Psychology </b:JournalName>
    <b:Year>2001</b:Year>
    <b:Author>
      <b:Author>
        <b:NameList>
          <b:Person>
            <b:Last>Maxfield</b:Last>
            <b:First>Louise</b:First>
          </b:Person>
          <b:Person>
            <b:Last>Hyer</b:Last>
            <b:First>Lee</b:First>
          </b:Person>
        </b:NameList>
      </b:Author>
    </b:Author>
    <b:RefOrder>39</b:RefOrder>
  </b:Source>
  <b:Source>
    <b:Tag>Max19</b:Tag>
    <b:SourceType>JournalArticle</b:SourceType>
    <b:Guid>{A6A969FB-078F-4F51-AF75-69B0475E5FF7}</b:Guid>
    <b:Title>A Clinician's Guide to the Efficacy of EMDR Therapy</b:Title>
    <b:JournalName>Journal of EMDR Practice and Research</b:JournalName>
    <b:Year>2019</b:Year>
    <b:Volume>13</b:Volume>
    <b:Issue>4</b:Issue>
    <b:Author>
      <b:Author>
        <b:NameList>
          <b:Person>
            <b:Last>Maxfield</b:Last>
            <b:First> Louise</b:First>
          </b:Person>
        </b:NameList>
      </b:Author>
    </b:Author>
    <b:DOI>10.1891/1933-3196.13.4.239</b:DOI>
    <b:RefOrder>40</b:RefOrder>
  </b:Source>
  <b:Source>
    <b:Tag>Har03</b:Tag>
    <b:SourceType>JournalArticle</b:SourceType>
    <b:Guid>{1C1EC423-E8AC-4E6F-AB0D-93C44B5C4173}</b:Guid>
    <b:Title>Cognitive behaviour therapy for posttraumatic stress disorder</b:Title>
    <b:JournalName>Clinical Psychology Review</b:JournalName>
    <b:Year>2003</b:Year>
    <b:Pages>501-522</b:Pages>
    <b:Volume>23</b:Volume>
    <b:Issue>3</b:Issue>
    <b:Author>
      <b:Author>
        <b:NameList>
          <b:Person>
            <b:Last>Harvey</b:Last>
            <b:Middle>G</b:Middle>
            <b:First>Allison</b:First>
          </b:Person>
          <b:Person>
            <b:Last>Bryant</b:Last>
            <b:Middle>A</b:Middle>
            <b:First>Richard </b:First>
          </b:Person>
          <b:Person>
            <b:Last>Tarrier</b:Last>
            <b:First>Nicolas</b:First>
          </b:Person>
        </b:NameList>
      </b:Author>
    </b:Author>
    <b:RefOrder>41</b:RefOrder>
  </b:Source>
  <b:Source>
    <b:Tag>Ame17</b:Tag>
    <b:SourceType>InternetSite</b:SourceType>
    <b:Guid>{199A0927-F0B5-436B-9C0E-A4AAB663D966}</b:Guid>
    <b:Author>
      <b:Author>
        <b:Corporate>American Psychological Association</b:Corporate>
      </b:Author>
    </b:Author>
    <b:Title>Prolonged Exposure (PE)</b:Title>
    <b:JournalName>American Psychological Association </b:JournalName>
    <b:Year>2017</b:Year>
    <b:YearAccessed>2020</b:YearAccessed>
    <b:MonthAccessed>December</b:MonthAccessed>
    <b:DayAccessed>15</b:DayAccessed>
    <b:URL>https://www.apa.org/ptsd-guideline/treatments/prolonged-exposur</b:URL>
    <b:InternetSiteTitle>American Psychological Association</b:InternetSiteTitle>
    <b:RefOrder>14</b:RefOrder>
  </b:Source>
  <b:Source>
    <b:Tag>deV09</b:Tag>
    <b:SourceType>JournalArticle</b:SourceType>
    <b:Guid>{B5497115-DF66-461C-8118-A4126D2DD286}</b:Guid>
    <b:Title>The lifetime prevalence of traumatic events amd posttraumatic stress disorder in the Netherlands </b:Title>
    <b:Year>2009</b:Year>
    <b:Author>
      <b:Author>
        <b:NameList>
          <b:Person>
            <b:Last>de Vries</b:Last>
            <b:Middle>J</b:Middle>
            <b:First>G</b:First>
          </b:Person>
          <b:Person>
            <b:Last>Olff</b:Last>
            <b:First>M</b:First>
          </b:Person>
        </b:NameList>
      </b:Author>
    </b:Author>
    <b:JournalName>Journal of Traumatic Stress </b:JournalName>
    <b:Pages>259-267</b:Pages>
    <b:Volume>22</b:Volume>
    <b:RefOrder>42</b:RefOrder>
  </b:Source>
  <b:Source>
    <b:Tag>Kes95</b:Tag>
    <b:SourceType>JournalArticle</b:SourceType>
    <b:Guid>{74DB7F5D-12A1-49BD-8993-A9933A647878}</b:Guid>
    <b:Title>Posttraumatic stress disorder in the National Comorbidity Survey</b:Title>
    <b:JournalName>Archives of General </b:JournalName>
    <b:Year>1995</b:Year>
    <b:Pages>1048-1060</b:Pages>
    <b:Volume>52</b:Volume>
    <b:Author>
      <b:Author>
        <b:NameList>
          <b:Person>
            <b:Last>Kesssler</b:Last>
            <b:Middle>C</b:Middle>
            <b:First>R</b:First>
          </b:Person>
          <b:Person>
            <b:Last>Sonnega</b:Last>
            <b:First>A</b:First>
          </b:Person>
          <b:Person>
            <b:Last>Bromet</b:Last>
            <b:First>E</b:First>
          </b:Person>
          <b:Person>
            <b:Last>Hughes</b:Last>
            <b:First>M</b:First>
          </b:Person>
          <b:Person>
            <b:Last>Nelson</b:Last>
            <b:Middle>B</b:Middle>
            <b:First>C</b:First>
          </b:Person>
        </b:NameList>
      </b:Author>
    </b:Author>
    <b:RefOrder>43</b:RefOrder>
  </b:Source>
  <b:Source>
    <b:Tag>Mah83</b:Tag>
    <b:SourceType>Book</b:SourceType>
    <b:Guid>{E05162D5-3573-44BD-8D41-8342F645C5DA}</b:Guid>
    <b:Title>Experiential psychotherapy: basic pactices</b:Title>
    <b:Year>1983</b:Year>
    <b:City>Nw York</b:City>
    <b:Publisher>Brunner/Mazel</b:Publisher>
    <b:Author>
      <b:Author>
        <b:NameList>
          <b:Person>
            <b:Last>Mahrer</b:Last>
            <b:First>A</b:First>
            <b:Middle>R</b:Middle>
          </b:Person>
        </b:NameList>
      </b:Author>
    </b:Author>
    <b:RefOrder>17</b:RefOrder>
  </b:Source>
  <b:Source>
    <b:Tag>Pes97</b:Tag>
    <b:SourceType>JournalArticle</b:SourceType>
    <b:Guid>{C6E997FB-66EA-40D5-A6C3-E2E3B03C59BE}</b:Guid>
    <b:Title>Therapist and client trust in the therapeutic realtionship</b:Title>
    <b:Year>1997</b:Year>
    <b:Author>
      <b:Author>
        <b:NameList>
          <b:Person>
            <b:Last>Peshken</b:Last>
            <b:Middle>E</b:Middle>
            <b:First>W</b:First>
          </b:Person>
          <b:Person>
            <b:Last>Johnson</b:Last>
            <b:Middle>E</b:Middle>
            <b:First>M</b:First>
          </b:Person>
        </b:NameList>
      </b:Author>
    </b:Author>
    <b:JournalName>Psychotherapy research </b:JournalName>
    <b:Pages>439-447</b:Pages>
    <b:RefOrder>20</b:RefOrder>
  </b:Source>
  <b:Source>
    <b:Tag>May89</b:Tag>
    <b:SourceType>Book</b:SourceType>
    <b:Guid>{2F62D5BC-F456-41A4-8BCA-22E38B93C2D0}</b:Guid>
    <b:Title>Existential psychotherapy</b:Title>
    <b:JournalName>Current psychotherapies</b:JournalName>
    <b:Year>1989</b:Year>
    <b:Pages>363-402</b:Pages>
    <b:Author>
      <b:Author>
        <b:NameList>
          <b:Person>
            <b:Last>May</b:Last>
            <b:First>R</b:First>
          </b:Person>
          <b:Person>
            <b:Last>Yalom</b:Last>
            <b:First>I</b:First>
          </b:Person>
        </b:NameList>
      </b:Author>
      <b:Editor>
        <b:NameList>
          <b:Person>
            <b:Last>Corsini</b:Last>
            <b:First>R</b:First>
            <b:Middle>J</b:Middle>
          </b:Person>
          <b:Person>
            <b:Last>D</b:Last>
            <b:First>Wedding</b:First>
          </b:Person>
        </b:NameList>
      </b:Editor>
    </b:Author>
    <b:City>Itasca. IL</b:City>
    <b:Publisher>Peacock</b:Publisher>
    <b:Edition>4th</b:Edition>
    <b:RefOrder>21</b:RefOrder>
  </b:Source>
  <b:Source>
    <b:Tag>Gre02</b:Tag>
    <b:SourceType>JournalArticle</b:SourceType>
    <b:Guid>{5C1ADDB9-CC53-451E-AB37-D44441B2957F}</b:Guid>
    <b:Title>Emotiom focussed theapy: coaching clients to work through their feelings</b:Title>
    <b:JournalName>American Psychological Asssociation</b:JournalName>
    <b:Year>2002</b:Year>
    <b:Author>
      <b:Author>
        <b:NameList>
          <b:Person>
            <b:Last>Greenberg</b:Last>
            <b:Middle>S</b:Middle>
            <b:First>L</b:First>
          </b:Person>
        </b:NameList>
      </b:Author>
    </b:Author>
    <b:City>Washinton DC</b:City>
    <b:Publisher>American Psychological Asssociation</b:Publisher>
    <b:RefOrder>18</b:RefOrder>
  </b:Source>
  <b:Source>
    <b:Tag>Joh09</b:Tag>
    <b:SourceType>BookSection</b:SourceType>
    <b:Guid>{769B3204-C322-4A4F-BC79-C6594A7E7293}</b:Guid>
    <b:Title>Attachment theory and emotional focussed therapy for individuals and couples: perfect partners</b:Title>
    <b:Year>2009</b:Year>
    <b:Pages>410-433</b:Pages>
    <b:Author>
      <b:Author>
        <b:NameList>
          <b:Person>
            <b:Last>Johnson</b:Last>
            <b:Middle>M</b:Middle>
            <b:First>S</b:First>
          </b:Person>
        </b:NameList>
      </b:Author>
      <b:Editor>
        <b:NameList>
          <b:Person>
            <b:Last>Obegi</b:Last>
            <b:First>J</b:First>
            <b:Middle>H</b:Middle>
          </b:Person>
          <b:Person>
            <b:Last>E</b:Last>
            <b:First>Berant</b:First>
          </b:Person>
        </b:NameList>
      </b:Editor>
    </b:Author>
    <b:City>New York</b:City>
    <b:Publisher>Guildford Press</b:Publisher>
    <b:BookTitle>Attachment theory and research in clinical work with adults</b:BookTitle>
    <b:RefOrder>44</b:RefOrder>
  </b:Source>
  <b:Source>
    <b:Tag>Ham09</b:Tag>
    <b:SourceType>InternetSite</b:SourceType>
    <b:Guid>{E5F51D7A-B669-4DCF-8186-15E71A9B0CB4}</b:Guid>
    <b:Title>What is PTSD?</b:Title>
    <b:Year>2009</b:Year>
    <b:Publisher>A handout  from the the National Center for PTSD</b:Publisher>
    <b:Author>
      <b:Author>
        <b:NameList>
          <b:Person>
            <b:Last>Hamblen</b:Last>
            <b:First>Jesica</b:First>
          </b:Person>
        </b:NameList>
      </b:Author>
    </b:Author>
    <b:YearAccessed>2020</b:YearAccessed>
    <b:MonthAccessed>December</b:MonthAccessed>
    <b:DayAccessed>19</b:DayAccessed>
    <b:URL>http://earthfolk.net/pathC/PTSD.pdf</b:URL>
    <b:RefOrder>9</b:RefOrder>
  </b:Source>
  <b:Source>
    <b:Tag>MIN20</b:Tag>
    <b:SourceType>InternetSite</b:SourceType>
    <b:Guid>{266CB6E5-CED5-427D-89F3-07040DF0C504}</b:Guid>
    <b:Author>
      <b:Author>
        <b:Corporate>MIND</b:Corporate>
      </b:Author>
    </b:Author>
    <b:Title>Mental health facts and statistics</b:Title>
    <b:Year>2020</b:Year>
    <b:YearAccessed>2020</b:YearAccessed>
    <b:MonthAccessed>December</b:MonthAccessed>
    <b:DayAccessed>19</b:DayAccessed>
    <b:URL>mind.org.uk/information-support/types-of-mental-health-problems/statistics-and-facts-about-mental-health/how-common-are-mental-health-problems/#collapsecbeae</b:URL>
    <b:RefOrder>45</b:RefOrder>
  </b:Source>
  <b:Source>
    <b:Tag>MIN17</b:Tag>
    <b:SourceType>InternetSite</b:SourceType>
    <b:Guid>{CFC884DE-6912-43F4-8F2C-AB31F5F91F74}</b:Guid>
    <b:Author>
      <b:Author>
        <b:Corporate>MIND</b:Corporate>
      </b:Author>
    </b:Author>
    <b:Title>Post-traumatic stress disorder (PTSD)</b:Title>
    <b:Year>2017</b:Year>
    <b:YearAccessed>2020</b:YearAccessed>
    <b:MonthAccessed>December</b:MonthAccessed>
    <b:DayAccessed>15</b:DayAccessed>
    <b:URL>https://www.mind.org.uk/information-support/types-of-mental-health-problems/post-traumatic-stress-disorder-ptsd/symptoms-of-ptsd</b:URL>
    <b:InternetSiteTitle>MIND for better metal health </b:InternetSiteTitle>
    <b:RefOrder>27</b:RefOrder>
  </b:Source>
  <b:Source>
    <b:Tag>Men20</b:Tag>
    <b:SourceType>InternetSite</b:SourceType>
    <b:Guid>{619B80B1-8A87-4308-BCF7-BEA9BAC5F1BA}</b:Guid>
    <b:Author>
      <b:Author>
        <b:Corporate>Mental Health Research </b:Corporate>
      </b:Author>
    </b:Author>
    <b:Title>Post Traumatic Stress Disorder (PTSD)</b:Title>
    <b:Year>2020</b:Year>
    <b:YearAccessed>2020</b:YearAccessed>
    <b:MonthAccessed>December </b:MonthAccessed>
    <b:DayAccessed>19</b:DayAccessed>
    <b:URL>https://www.mqmentalhealth.org/conditions/post-traumatic-stress-disorder-ptsd</b:URL>
    <b:RefOrder>8</b:RefOrder>
  </b:Source>
  <b:Source>
    <b:Tag>Gre</b:Tag>
    <b:SourceType>InternetSite</b:SourceType>
    <b:Guid>{D1D630D4-B4E7-4848-B68F-8FC0EBE2EFC1}</b:Guid>
    <b:Author>
      <b:Author>
        <b:NameList>
          <b:Person>
            <b:Last>Greenberg</b:Last>
            <b:First>L</b:First>
          </b:Person>
          <b:Person>
            <b:Last>Paivio</b:Last>
          </b:Person>
        </b:NameList>
      </b:Author>
    </b:Author>
    <b:RefOrder>46</b:RefOrder>
  </b:Source>
  <b:Source>
    <b:Tag>Ell15</b:Tag>
    <b:SourceType>BookSection</b:SourceType>
    <b:Guid>{D4DB8BA1-305A-48DB-9F8F-8F5C5A9A762F}</b:Guid>
    <b:Title>Humanistic-Experiential Psychotherapy in Practice: Emotion-Focused Therapy</b:Title>
    <b:Year>2015</b:Year>
    <b:Pages>106-120</b:Pages>
    <b:Author>
      <b:Author>
        <b:NameList>
          <b:Person>
            <b:Last>Elliot</b:Last>
            <b:First>R</b:First>
          </b:Person>
          <b:Person>
            <b:Last>Greenburg</b:Last>
            <b:First>L</b:First>
            <b:Middle>S</b:Middle>
          </b:Person>
        </b:NameList>
      </b:Author>
      <b:Editor>
        <b:NameList>
          <b:Person>
            <b:Last>AJ</b:Last>
            <b:First>Consoli</b:First>
          </b:Person>
          <b:Person>
            <b:Last>Beutler LE</b:Last>
            <b:First>and</b:First>
            <b:Middle>Bongar B</b:Middle>
          </b:Person>
        </b:NameList>
      </b:Editor>
    </b:Author>
    <b:BookTitle>Comprehensive textbook of psychotherapy: Theory and practice</b:BookTitle>
    <b:City>New York</b:City>
    <b:Publisher>Oxford University Press</b:Publisher>
    <b:Edition>2nd</b:Edition>
    <b:RefOrder>47</b:RefOrder>
  </b:Source>
  <b:Source>
    <b:Tag>Gri01</b:Tag>
    <b:SourceType>Book</b:SourceType>
    <b:Guid>{F81331AA-9F47-4B75-9490-2D717301C916}</b:Guid>
    <b:Title>Familia traditionala ın comunitatile de rromi din arealul romaˆnesc [Rromani Law and the mysticism of the family. The traditional family within Roma communities in Romanian area</b:Title>
    <b:Year>2001</b:Year>
    <b:City>Bucharest</b:City>
    <b:Publisher>Miniprint Publishing </b:Publisher>
    <b:Author>
      <b:Author>
        <b:NameList>
          <b:Person>
            <b:Last>Grigore</b:Last>
            <b:First>Delia</b:First>
          </b:Person>
        </b:NameList>
      </b:Author>
    </b:Author>
    <b:RefOrder>16</b:RefOrder>
  </b:Source>
  <b:Source>
    <b:Tag>Ric84</b:Tag>
    <b:SourceType>BookSection</b:SourceType>
    <b:Guid>{61C48AF7-555C-405B-8DD5-7BB63829CD7D}</b:Guid>
    <b:Title>Task analysis and the resolution of problem reactions</b:Title>
    <b:Year>1984</b:Year>
    <b:City>New York</b:City>
    <b:Publisher>Guildford Press</b:Publisher>
    <b:Author>
      <b:Author>
        <b:NameList>
          <b:Person>
            <b:Last>Rice</b:Last>
            <b:Middle>N</b:Middle>
            <b:First>L</b:First>
          </b:Person>
          <b:Person>
            <b:Last>Saperia </b:Last>
            <b:Middle>P</b:Middle>
            <b:First>E</b:First>
          </b:Person>
        </b:NameList>
      </b:Author>
      <b:Editor>
        <b:NameList>
          <b:Person>
            <b:Last>Rice</b:Last>
            <b:Middle>L</b:Middle>
            <b:First>N</b:First>
          </b:Person>
          <b:Person>
            <b:Last>Greenberg</b:Last>
            <b:Middle>S</b:Middle>
            <b:First>L</b:First>
          </b:Person>
        </b:NameList>
      </b:Editor>
    </b:Author>
    <b:BookTitle>Patterns of change</b:BookTitle>
    <b:Pages>29-66</b:Pages>
    <b:RefOrder>31</b:RefOrder>
  </b:Source>
  <b:Source>
    <b:Tag>Gre06</b:Tag>
    <b:SourceType>Book</b:SourceType>
    <b:Guid>{BC4D020A-42E7-4FF2-BDC1-01DD066365AC}</b:Guid>
    <b:Title>Facilitating emotional change: the moment-by-moment process</b:Title>
    <b:Year>2006</b:Year>
    <b:City>New York </b:City>
    <b:Publisher>Guildford Press</b:Publisher>
    <b:Author>
      <b:Author>
        <b:NameList>
          <b:Person>
            <b:Last>Greenberg</b:Last>
            <b:Middle>S</b:Middle>
            <b:First>L</b:First>
          </b:Person>
          <b:Person>
            <b:Last>Watson </b:Last>
            <b:Middle>C</b:Middle>
            <b:First>J</b:First>
          </b:Person>
        </b:NameList>
      </b:Author>
    </b:Author>
    <b:RefOrder>48</b:RefOrder>
  </b:Source>
  <b:Source>
    <b:Tag>Pos06</b:Tag>
    <b:SourceType>JournalArticle</b:SourceType>
    <b:Guid>{F604082A-9607-40B5-A282-FAC69C94F9BC}</b:Guid>
    <b:Title>Emotion- focused therapy:the transforming power of affecet</b:Title>
    <b:Year>2006</b:Year>
    <b:Author>
      <b:Author>
        <b:NameList>
          <b:Person>
            <b:Last>Pos</b:Last>
            <b:Middle>Alberta</b:Middle>
            <b:First>E</b:First>
          </b:Person>
          <b:Person>
            <b:Last>Greenberg</b:Last>
            <b:Middle>S</b:Middle>
            <b:First>Leslie </b:First>
          </b:Person>
        </b:NameList>
      </b:Author>
    </b:Author>
    <b:JournalName>Journal of Contemporary Psychoherapy </b:JournalName>
    <b:Pages>25-31</b:Pages>
    <b:Volume>37</b:Volume>
    <b:RefOrder>19</b:RefOrder>
  </b:Source>
  <b:Source>
    <b:Tag>Gen961</b:Tag>
    <b:SourceType>Book</b:SourceType>
    <b:Guid>{49484DFD-719A-4026-8638-FAAF12D5C5A8}</b:Guid>
    <b:Title>Focusing oriented psychotherapy</b:Title>
    <b:Year>1996</b:Year>
    <b:Author>
      <b:Author>
        <b:NameList>
          <b:Person>
            <b:Last>Gendlin</b:Last>
            <b:First>E</b:First>
          </b:Person>
        </b:NameList>
      </b:Author>
    </b:Author>
    <b:City>New York</b:City>
    <b:Publisher>Guildford</b:Publisher>
    <b:RefOrder>32</b:RefOrder>
  </b:Source>
  <b:Source>
    <b:Tag>Pur14</b:Tag>
    <b:SourceType>BookSection</b:SourceType>
    <b:Guid>{C9A0A232-27F8-492B-9BE3-77FE6CAF6E91}</b:Guid>
    <b:Title>Process experiential/emotion focussed theory</b:Title>
    <b:Year>2014</b:Year>
    <b:City>New York</b:City>
    <b:Publisher>Palgrave Macmillan </b:Publisher>
    <b:Author>
      <b:Author>
        <b:NameList>
          <b:Person>
            <b:Last>Purton</b:Last>
            <b:First>Cambell</b:First>
          </b:Person>
        </b:NameList>
      </b:Author>
    </b:Author>
    <b:BookTitle>The trouble with psychotherapy: counselling and common sense</b:BookTitle>
    <b:Pages>118-130</b:Pages>
    <b:RefOrder>33</b:RefOrder>
  </b:Source>
  <b:Source>
    <b:Tag>Coy17</b:Tag>
    <b:SourceType>InternetSite</b:SourceType>
    <b:Guid>{4E783EF6-A6CF-46DB-BB2D-E910C0808917}</b:Guid>
    <b:Title>Soothing psychotherpists' brains with neurobalm: promoters of emotionally focussed therapyoffer sciencey claims with undeclared conflicts of interest , cherry picked evidence and bad science</b:Title>
    <b:Year>2017</b:Year>
    <b:Author>
      <b:Author>
        <b:NameList>
          <b:Person>
            <b:Last>Coyne</b:Last>
            <b:Middle>C</b:Middle>
            <b:First>James</b:First>
          </b:Person>
        </b:NameList>
      </b:Author>
    </b:Author>
    <b:YearAccessed>2020</b:YearAccessed>
    <b:MonthAccessed>December</b:MonthAccessed>
    <b:DayAccessed>20</b:DayAccessed>
    <b:URL>https://www.coyneoftherealm.com/2014/06/24/soothing-psychotherapists-brains-neurobalm/</b:URL>
    <b:RefOrder>34</b:RefOrder>
  </b:Source>
  <b:Source>
    <b:Tag>Gre97</b:Tag>
    <b:SourceType>JournalArticle</b:SourceType>
    <b:Guid>{AF9BAF0E-3A0C-4A97-AFFE-015610CA157E}</b:Guid>
    <b:Title>The practising professional: working with emotions in psychotherapy</b:Title>
    <b:Year>1997a</b:Year>
    <b:Author>
      <b:Author>
        <b:NameList>
          <b:Person>
            <b:Last>Greenberg</b:Last>
            <b:Middle>S</b:Middle>
            <b:First>Leslie</b:First>
          </b:Person>
          <b:Person>
            <b:Last>Paivio</b:Last>
            <b:Middle>C</b:Middle>
            <b:First>Sandra </b:First>
          </b:Person>
        </b:NameList>
      </b:Author>
    </b:Author>
    <b:JournalName>American Psychological Association</b:JournalName>
    <b:City>Washington DC </b:City>
    <b:Publisher>Guildford Press </b:Publisher>
    <b:RefOrder>4</b:RefOrder>
  </b:Source>
  <b:Source>
    <b:Tag>Ell041</b:Tag>
    <b:SourceType>BookSection</b:SourceType>
    <b:Guid>{60FB50CE-3F01-4D95-8384-CAD281C87D04}</b:Guid>
    <b:Title>Evolutionary perspectives on emotion: making sense of what we feel</b:Title>
    <b:Year>2004</b:Year>
    <b:Pages>67-90</b:Pages>
    <b:BookTitle>Evolutionary Theory and Cognitive Therapy</b:BookTitle>
    <b:City>New York</b:City>
    <b:Publisher>Springer publishing company</b:Publisher>
    <b:Author>
      <b:Editor>
        <b:NameList>
          <b:Person>
            <b:Last>Gilbert</b:Last>
            <b:First>Paul</b:First>
          </b:Person>
        </b:NameList>
      </b:Editor>
      <b:Author>
        <b:NameList>
          <b:Person>
            <b:Last>Greenburg</b:Last>
            <b:First>Leslie</b:First>
          </b:Person>
        </b:NameList>
      </b:Author>
    </b:Author>
    <b:ChapterNumber>3</b:ChapterNumber>
    <b:RefOrder>49</b:RefOrder>
  </b:Source>
  <b:Source>
    <b:Tag>Jac96</b:Tag>
    <b:SourceType>BookSection</b:SourceType>
    <b:Guid>{54EA506B-DED2-4C9D-9C9F-80804F34F5AF}</b:Guid>
    <b:Title>Shame in the therapetic dilaogue</b:Title>
    <b:BookTitle>Voice of Shame</b:BookTitle>
    <b:Year>1996</b:Year>
    <b:Author>
      <b:Author>
        <b:NameList>
          <b:Person>
            <b:Last>Jacobs </b:Last>
            <b:First>Lynne</b:First>
          </b:Person>
        </b:NameList>
      </b:Author>
      <b:Editor>
        <b:NameList>
          <b:Person>
            <b:Last>Lee</b:Last>
            <b:First>R</b:First>
          </b:Person>
          <b:Person>
            <b:Last>Wheeler</b:Last>
            <b:First>G</b:First>
          </b:Person>
        </b:NameList>
      </b:Editor>
    </b:Author>
    <b:RefOrder>23</b:RefOrder>
  </b:Source>
  <b:Source>
    <b:Tag>Pai01</b:Tag>
    <b:SourceType>JournalArticle</b:SourceType>
    <b:Guid>{FA066BFF-3EEC-441C-A998-9DDF559F9A4D}</b:Guid>
    <b:Title>Efficacy of emotion focused therapy for adult sutvivors of child abuse. A preliminary study.</b:Title>
    <b:Year>2001</b:Year>
    <b:Pages>115-134</b:Pages>
    <b:Author>
      <b:Author>
        <b:NameList>
          <b:Person>
            <b:Last>Paivio</b:Last>
            <b:Middle>C</b:Middle>
            <b:First>S</b:First>
          </b:Person>
          <b:Person>
            <b:Last>Nieuwenhuis</b:Last>
            <b:Middle>A</b:Middle>
            <b:First>J</b:First>
          </b:Person>
        </b:NameList>
      </b:Author>
    </b:Author>
    <b:JournalName>Journal of Traumatic Stress</b:JournalName>
    <b:Volume>14</b:Volume>
    <b:RefOrder>50</b:RefOrder>
  </b:Source>
  <b:Source>
    <b:Tag>Pas17</b:Tag>
    <b:SourceType>JournalArticle</b:SourceType>
    <b:Guid>{50FD5314-7C1A-4E15-A99C-70B6205B27F9}</b:Guid>
    <b:Title>How clients “change emotion with emotion”:A programme of research on emotional processing</b:Title>
    <b:JournalName>Psychotherapy Research</b:JournalName>
    <b:Year>2017</b:Year>
    <b:Pages>Pages 165-182 </b:Pages>
    <b:Volume>28</b:Volume>
    <b:Author>
      <b:Author>
        <b:NameList>
          <b:Person>
            <b:Last>Pascual-Leone</b:Last>
            <b:First>Antonio</b:First>
          </b:Person>
        </b:NameList>
      </b:Author>
    </b:Author>
    <b:Publisher>Routledge, Taylr and Franscis Group </b:Publisher>
    <b:YearAccessed>2020</b:YearAccessed>
    <b:MonthAccessed>December </b:MonthAccessed>
    <b:DayAccessed>24</b:DayAccessed>
    <b:RefOrder>26</b:RefOrder>
  </b:Source>
  <b:Source>
    <b:Tag>Pas07</b:Tag>
    <b:SourceType>JournalArticle</b:SourceType>
    <b:Guid>{6A8636E2-1F5D-4498-90FC-DE809DA2D100}</b:Guid>
    <b:Title>Emotional processing in experiential therapy: Why "the only way out is through."</b:Title>
    <b:JournalName>Journal of Consulting and Clinical Psychology</b:JournalName>
    <b:Year>2007</b:Year>
    <b:Pages>875–887</b:Pages>
    <b:Volume>75</b:Volume>
    <b:Issue>6</b:Issue>
    <b:Author>
      <b:Author>
        <b:NameList>
          <b:Person>
            <b:Last>Pascual-Leone</b:Last>
            <b:First>Antonoio</b:First>
          </b:Person>
          <b:Person>
            <b:Last>Greeenberg</b:Last>
            <b:First>Leslie</b:First>
            <b:Middle>S</b:Middle>
          </b:Person>
        </b:NameList>
      </b:Author>
    </b:Author>
    <b:Publisher>American Psychological Association</b:Publisher>
    <b:RefOrder>25</b:RefOrder>
  </b:Source>
  <b:Source>
    <b:Tag>Bri20</b:Tag>
    <b:SourceType>Misc</b:SourceType>
    <b:Guid>{4D16DEFF-0455-4C72-9999-8F7D4DBB25E4}</b:Guid>
    <b:Title>All in the Mind, 15 December</b:Title>
    <b:Year>2020</b:Year>
    <b:ProductionCompany>BBC</b:ProductionCompany>
    <b:Author>
      <b:ProducerName>
        <b:NameList>
          <b:Person>
            <b:Last>Rutherford</b:Last>
            <b:First>Pam</b:First>
          </b:Person>
        </b:NameList>
      </b:ProducerName>
      <b:Author>
        <b:Corporate>British Broadcasting Corpoartaion</b:Corporate>
      </b:Author>
    </b:Author>
    <b:Medium>Radio</b:Medium>
    <b:City>London</b:City>
    <b:Publisher>British Broadcasting Corpoartaion</b:Publisher>
    <b:RefOrder>15</b:RefOrder>
  </b:Source>
  <b:Source>
    <b:Tag>Gol25</b:Tag>
    <b:SourceType>JournalArticle</b:SourceType>
    <b:Guid>{4783B8DA-CB89-49BF-984B-76923A4E8742}</b:Guid>
    <b:Title>Case formulation in emotion focused therapy:co-creating clinical maps for change</b:Title>
    <b:Year>2015</b:Year>
    <b:Author>
      <b:Author>
        <b:NameList>
          <b:Person>
            <b:Last>Goldman</b:Last>
            <b:Middle>N</b:Middle>
            <b:First>Rhonda</b:First>
          </b:Person>
          <b:Person>
            <b:Last>Greenberg</b:Last>
            <b:Middle>S</b:Middle>
            <b:First>Leslie </b:First>
          </b:Person>
        </b:NameList>
      </b:Author>
    </b:Author>
    <b:JournalName>American Psychological Association</b:JournalName>
    <b:Pages>25-27</b:Pages>
    <b:DOI>https://doi.org/10.1037/14523-000</b:DOI>
    <b:RefOrder>22</b:RefOrder>
  </b:Source>
  <b:Source>
    <b:Tag>Ell181</b:Tag>
    <b:SourceType>JournalArticle</b:SourceType>
    <b:Guid>{2DD8D0E9-65BB-48C2-BA0B-ABE5A5E73D36}</b:Guid>
    <b:Title>The Essence of Process-Experiential/Emotion-Focused Therapy</b:Title>
    <b:Year>2018</b:Year>
    <b:Pages>Pages 241-254</b:Pages>
    <b:Publisher>American Psychiatric Association Publishing</b:Publisher>
    <b:Author>
      <b:Author>
        <b:NameList>
          <b:Person>
            <b:Last>Elliot</b:Last>
            <b:First>R</b:First>
          </b:Person>
          <b:Person>
            <b:Last>Greenberg</b:Last>
            <b:Middle>S</b:Middle>
            <b:First>L</b:First>
          </b:Person>
        </b:NameList>
      </b:Author>
    </b:Author>
    <b:JournalName>The American Journal of Psychotherapy</b:JournalName>
    <b:Volume>61</b:Volume>
    <b:Issue>3</b:Issue>
    <b:Month>April</b:Month>
    <b:Day>30</b:Day>
    <b:DOI>doi.org/10.1176/appi.psychotherapy.2007.61.3.241</b:DOI>
    <b:RefOrder>24</b:RefOrder>
  </b:Source>
  <b:Source>
    <b:Tag>Bat03</b:Tag>
    <b:SourceType>InternetSite</b:SourceType>
    <b:Guid>{ED12926A-4DFF-49D9-A016-B75B06218F10}</b:Guid>
    <b:Title>I feel therefore I am. Jonathan Bate enjoys Antonio Damasio's lesson in 300-year-old philosophy, Looking for Spinoza.</b:Title>
    <b:Year>2003</b:Year>
    <b:City>London </b:City>
    <b:Publisher>The Guardian</b:Publisher>
    <b:Author>
      <b:Author>
        <b:NameList>
          <b:Person>
            <b:Last> Bate</b:Last>
            <b:First>Jonathan</b:First>
          </b:Person>
        </b:NameList>
      </b:Author>
    </b:Author>
    <b:YearAccessed>2020</b:YearAccessed>
    <b:MonthAccessed>December </b:MonthAccessed>
    <b:DayAccessed>30 </b:DayAccessed>
    <b:URL>https://www.theguardian.com/books/2003/may/24/scienceandnature.highereducation1</b:URL>
    <b:RefOrder>35</b:RefOrder>
  </b:Source>
  <b:Source>
    <b:Tag>Ell04</b:Tag>
    <b:SourceType>Book</b:SourceType>
    <b:Guid>{49FC5ADD-9C4E-4F18-99A6-729CDA5D31D9}</b:Guid>
    <b:Title>Learning emotion focused therapy</b:Title>
    <b:Year>2004</b:Year>
    <b:City>Washington DC</b:City>
    <b:Publisher>American Psychological Association</b:Publisher>
    <b:Author>
      <b:Author>
        <b:NameList>
          <b:Person>
            <b:Last>Elliot</b:Last>
            <b:First>R</b:First>
          </b:Person>
          <b:Person>
            <b:Last>Watson</b:Last>
            <b:Middle>C</b:Middle>
            <b:First>Jeanne</b:First>
          </b:Person>
          <b:Person>
            <b:Last>Goldman</b:Last>
            <b:Middle>L</b:Middle>
            <b:First>Rhonda</b:First>
          </b:Person>
          <b:Person>
            <b:Last>Greenberg</b:Last>
            <b:Middle>S</b:Middle>
            <b:First>Leslie</b:First>
          </b:Person>
        </b:NameList>
      </b:Author>
    </b:Author>
    <b:Edition>First</b:Edition>
    <b:YearAccessed>2020</b:YearAccessed>
    <b:MonthAccessed>June</b:MonthAccessed>
    <b:LCID>en-GB</b:LCID>
    <b:RefOrder>28</b:RefOrder>
  </b:Source>
  <b:Source>
    <b:Tag>Bec</b:Tag>
    <b:SourceType>JournalArticle</b:SourceType>
    <b:Guid>{5BF70D8A-9764-463E-8708-E6CC82EB921B}</b:Guid>
    <b:Title>Deciidng advantageously before knowing the advantageous startegy</b:Title>
    <b:JournalName>Science</b:JournalName>
    <b:Pages>1293-1295</b:Pages>
    <b:Volume>275</b:Volume>
    <b:Author>
      <b:Author>
        <b:NameList>
          <b:Person>
            <b:Last>Bechara</b:Last>
            <b:First>A</b:First>
          </b:Person>
          <b:Person>
            <b:Last>Damasio</b:Last>
            <b:First>H</b:First>
          </b:Person>
          <b:Person>
            <b:Last>Tranel</b:Last>
            <b:First>D</b:First>
          </b:Person>
          <b:Person>
            <b:Last>Damasio</b:Last>
            <b:First>A</b:First>
          </b:Person>
        </b:NameList>
      </b:Author>
    </b:Author>
    <b:Year>1997</b:Year>
    <b:RefOrder>3</b:RefOrder>
  </b:Source>
  <b:Source>
    <b:Tag>Gre04</b:Tag>
    <b:SourceType>JournalArticle</b:SourceType>
    <b:Guid>{DF4E0B69-D78A-4AC3-923A-060ACFB381F8}</b:Guid>
    <b:Title>Emotion focussed therapy</b:Title>
    <b:Year>2004</b:Year>
    <b:Author>
      <b:Author>
        <b:NameList>
          <b:Person>
            <b:Last>Greenberg</b:Last>
            <b:Middle>S</b:Middle>
            <b:First>L</b:First>
          </b:Person>
        </b:NameList>
      </b:Author>
    </b:Author>
    <b:JournalName>Clinical psychology and psychotherapy</b:JournalName>
    <b:Pages>3-16</b:Pages>
    <b:Volume>11</b:Volume>
    <b:Publisher>John Wiley and Sons, Ltd</b:Publisher>
    <b:RefOrder>2</b:RefOrder>
  </b:Source>
</b:Sources>
</file>

<file path=customXml/itemProps1.xml><?xml version="1.0" encoding="utf-8"?>
<ds:datastoreItem xmlns:ds="http://schemas.openxmlformats.org/officeDocument/2006/customXml" ds:itemID="{BDA14CC9-F35F-4DC9-BCD8-1E3FDCBA5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5779</Words>
  <Characters>32946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DJ</cp:lastModifiedBy>
  <cp:revision>2</cp:revision>
  <cp:lastPrinted>2020-12-30T16:01:00Z</cp:lastPrinted>
  <dcterms:created xsi:type="dcterms:W3CDTF">2020-12-31T12:06:00Z</dcterms:created>
  <dcterms:modified xsi:type="dcterms:W3CDTF">2020-12-31T12:06:00Z</dcterms:modified>
</cp:coreProperties>
</file>