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4F0EF4" w14:textId="480B8DFC" w:rsidR="00A929BF" w:rsidRDefault="00A929BF"/>
    <w:p w14:paraId="2DC46CD1" w14:textId="77777777" w:rsidR="00475ED8" w:rsidRDefault="00475ED8"/>
    <w:p w14:paraId="3CFED3D9" w14:textId="77777777" w:rsidR="006274AF" w:rsidRDefault="006274AF"/>
    <w:p w14:paraId="25D2DE44" w14:textId="5FB7541B" w:rsidR="006274AF" w:rsidRPr="00433A55" w:rsidRDefault="006274AF" w:rsidP="00433A55">
      <w:pPr>
        <w:jc w:val="center"/>
        <w:rPr>
          <w:rFonts w:ascii="Arial Black" w:hAnsi="Arial Black"/>
        </w:rPr>
      </w:pPr>
      <w:r w:rsidRPr="00433A55">
        <w:rPr>
          <w:rFonts w:ascii="Arial Black" w:hAnsi="Arial Black"/>
        </w:rPr>
        <w:t xml:space="preserve">STUDENT NAME: </w:t>
      </w:r>
      <w:proofErr w:type="spellStart"/>
      <w:r w:rsidRPr="00433A55">
        <w:rPr>
          <w:rFonts w:ascii="Arial Black" w:hAnsi="Arial Black"/>
        </w:rPr>
        <w:t>FLORENTINA</w:t>
      </w:r>
      <w:proofErr w:type="spellEnd"/>
      <w:r w:rsidRPr="00433A55">
        <w:rPr>
          <w:rFonts w:ascii="Arial Black" w:hAnsi="Arial Black"/>
        </w:rPr>
        <w:t xml:space="preserve"> COSMA</w:t>
      </w:r>
    </w:p>
    <w:p w14:paraId="00889B44" w14:textId="03DEC3C0" w:rsidR="006274AF" w:rsidRPr="00433A55" w:rsidRDefault="006274AF" w:rsidP="00433A55">
      <w:pPr>
        <w:jc w:val="center"/>
        <w:rPr>
          <w:rFonts w:ascii="Arial Black" w:hAnsi="Arial Black"/>
        </w:rPr>
      </w:pPr>
      <w:r w:rsidRPr="00433A55">
        <w:rPr>
          <w:rFonts w:ascii="Arial Black" w:hAnsi="Arial Black"/>
        </w:rPr>
        <w:t>STUDENT ID: 2213581</w:t>
      </w:r>
    </w:p>
    <w:p w14:paraId="3CD9F5CE" w14:textId="515CB84F" w:rsidR="006274AF" w:rsidRPr="00433A55" w:rsidRDefault="006274AF" w:rsidP="00433A55">
      <w:pPr>
        <w:jc w:val="center"/>
        <w:rPr>
          <w:rFonts w:ascii="Arial Black" w:hAnsi="Arial Black"/>
        </w:rPr>
      </w:pPr>
      <w:r w:rsidRPr="00433A55">
        <w:rPr>
          <w:rFonts w:ascii="Arial Black" w:hAnsi="Arial Black"/>
        </w:rPr>
        <w:t>MODULE CODE: LCBB6022</w:t>
      </w:r>
    </w:p>
    <w:p w14:paraId="3BB85DFA" w14:textId="46C496FC" w:rsidR="006274AF" w:rsidRPr="00433A55" w:rsidRDefault="006274AF" w:rsidP="00433A55">
      <w:pPr>
        <w:jc w:val="center"/>
        <w:rPr>
          <w:rFonts w:ascii="Arial Black" w:hAnsi="Arial Black"/>
        </w:rPr>
      </w:pPr>
      <w:r w:rsidRPr="00433A55">
        <w:rPr>
          <w:rFonts w:ascii="Arial Black" w:hAnsi="Arial Black"/>
        </w:rPr>
        <w:t>WORDS: 2,000</w:t>
      </w:r>
      <w:r w:rsidR="00433A55">
        <w:rPr>
          <w:rFonts w:ascii="Arial Black" w:hAnsi="Arial Black"/>
        </w:rPr>
        <w:t xml:space="preserve"> COMPONENT 2</w:t>
      </w:r>
    </w:p>
    <w:p w14:paraId="0B9BA946" w14:textId="77777777" w:rsidR="00475ED8" w:rsidRDefault="00475ED8"/>
    <w:p w14:paraId="01F56B43" w14:textId="77777777" w:rsidR="00475ED8" w:rsidRDefault="00475ED8"/>
    <w:p w14:paraId="6058192B" w14:textId="77777777" w:rsidR="00475ED8" w:rsidRDefault="00475ED8"/>
    <w:p w14:paraId="27F9DCFA" w14:textId="77777777" w:rsidR="00475ED8" w:rsidRDefault="00475ED8"/>
    <w:p w14:paraId="1A46B4C6" w14:textId="77777777" w:rsidR="00433A55" w:rsidRDefault="00433A55"/>
    <w:p w14:paraId="641EFD28" w14:textId="77777777" w:rsidR="00433A55" w:rsidRDefault="00433A55"/>
    <w:p w14:paraId="02626EAA" w14:textId="77777777" w:rsidR="00433A55" w:rsidRDefault="00433A55"/>
    <w:p w14:paraId="3D7CD95A" w14:textId="77777777" w:rsidR="00433A55" w:rsidRDefault="00433A55"/>
    <w:p w14:paraId="38418677" w14:textId="77777777" w:rsidR="00433A55" w:rsidRDefault="00433A55"/>
    <w:p w14:paraId="08E58956" w14:textId="77777777" w:rsidR="00433A55" w:rsidRDefault="00433A55"/>
    <w:p w14:paraId="67BC8308" w14:textId="77777777" w:rsidR="00433A55" w:rsidRDefault="00433A55"/>
    <w:p w14:paraId="66D32DDC" w14:textId="77777777" w:rsidR="00433A55" w:rsidRDefault="00433A55"/>
    <w:p w14:paraId="0296A194" w14:textId="77777777" w:rsidR="00433A55" w:rsidRDefault="00433A55"/>
    <w:p w14:paraId="02266CBC" w14:textId="77777777" w:rsidR="00433A55" w:rsidRDefault="00433A55"/>
    <w:p w14:paraId="5FE2B019" w14:textId="77777777" w:rsidR="006274AF" w:rsidRDefault="006274AF"/>
    <w:p w14:paraId="200FDA46" w14:textId="77777777" w:rsidR="006274AF" w:rsidRDefault="006274AF" w:rsidP="006274AF">
      <w:pPr>
        <w:jc w:val="center"/>
        <w:rPr>
          <w:rFonts w:ascii="Arial Black" w:hAnsi="Arial Black"/>
          <w:b/>
          <w:bCs/>
          <w:i/>
          <w:iCs/>
          <w:sz w:val="28"/>
          <w:szCs w:val="28"/>
        </w:rPr>
      </w:pPr>
      <w:r w:rsidRPr="00AC38FF">
        <w:rPr>
          <w:rFonts w:ascii="Arial Black" w:hAnsi="Arial Black"/>
          <w:b/>
          <w:bCs/>
          <w:i/>
          <w:iCs/>
          <w:sz w:val="28"/>
          <w:szCs w:val="28"/>
        </w:rPr>
        <w:lastRenderedPageBreak/>
        <w:t>The Importance of Controlling as a Managerial Function in Contemporary Organisations</w:t>
      </w:r>
    </w:p>
    <w:p w14:paraId="32BAF9E5" w14:textId="77777777" w:rsidR="00AC38FF" w:rsidRPr="00AC38FF" w:rsidRDefault="00AC38FF" w:rsidP="006274AF">
      <w:pPr>
        <w:jc w:val="center"/>
        <w:rPr>
          <w:rFonts w:ascii="Arial Black" w:hAnsi="Arial Black"/>
          <w:b/>
          <w:bCs/>
          <w:i/>
          <w:iCs/>
          <w:sz w:val="28"/>
          <w:szCs w:val="28"/>
        </w:rPr>
      </w:pPr>
    </w:p>
    <w:p w14:paraId="1B35677B" w14:textId="77777777" w:rsidR="006274AF" w:rsidRPr="00FA4430" w:rsidRDefault="006274AF" w:rsidP="00FA4430">
      <w:pPr>
        <w:spacing w:line="360" w:lineRule="auto"/>
        <w:jc w:val="both"/>
        <w:rPr>
          <w:rFonts w:ascii="Arial" w:hAnsi="Arial" w:cs="Arial"/>
          <w:b/>
          <w:bCs/>
        </w:rPr>
      </w:pPr>
      <w:r w:rsidRPr="00FA4430">
        <w:rPr>
          <w:rFonts w:ascii="Arial" w:hAnsi="Arial" w:cs="Arial"/>
          <w:b/>
          <w:bCs/>
        </w:rPr>
        <w:t>Introduction</w:t>
      </w:r>
    </w:p>
    <w:p w14:paraId="0D4ABD95" w14:textId="16A2E5A1" w:rsidR="0036517D" w:rsidRPr="00FA4430" w:rsidRDefault="0036517D" w:rsidP="00FA4430">
      <w:pPr>
        <w:spacing w:line="360" w:lineRule="auto"/>
        <w:jc w:val="both"/>
        <w:rPr>
          <w:rFonts w:ascii="Arial" w:hAnsi="Arial" w:cs="Arial"/>
        </w:rPr>
      </w:pPr>
      <w:r w:rsidRPr="00FA4430">
        <w:rPr>
          <w:rFonts w:ascii="Arial" w:hAnsi="Arial" w:cs="Arial"/>
        </w:rPr>
        <w:t xml:space="preserve">Managers are the people managers assign to </w:t>
      </w:r>
      <w:r w:rsidR="00AC38FF" w:rsidRPr="00FA4430">
        <w:rPr>
          <w:rFonts w:ascii="Arial" w:hAnsi="Arial" w:cs="Arial"/>
        </w:rPr>
        <w:t>help</w:t>
      </w:r>
      <w:r w:rsidRPr="00FA4430">
        <w:rPr>
          <w:rFonts w:ascii="Arial" w:hAnsi="Arial" w:cs="Arial"/>
        </w:rPr>
        <w:t xml:space="preserve"> with a specific job done in the business or organisation. You might say that management is the person in charge of deciding how a certain process goes. The trends of management have changed overtime but people </w:t>
      </w:r>
      <w:r w:rsidR="00AC38FF" w:rsidRPr="00FA4430">
        <w:rPr>
          <w:rFonts w:ascii="Arial" w:hAnsi="Arial" w:cs="Arial"/>
        </w:rPr>
        <w:t>are</w:t>
      </w:r>
      <w:r w:rsidRPr="00FA4430">
        <w:rPr>
          <w:rFonts w:ascii="Arial" w:hAnsi="Arial" w:cs="Arial"/>
        </w:rPr>
        <w:t xml:space="preserve"> still the biggest asset of societies. The development of an enterprise or our society is reliant on management and the managers of a business </w:t>
      </w:r>
      <w:proofErr w:type="spellStart"/>
      <w:r w:rsidRPr="00FA4430">
        <w:rPr>
          <w:rFonts w:ascii="Arial" w:hAnsi="Arial" w:cs="Arial"/>
        </w:rPr>
        <w:t>organization</w:t>
      </w:r>
      <w:proofErr w:type="spellEnd"/>
      <w:r w:rsidRPr="00FA4430">
        <w:rPr>
          <w:rFonts w:ascii="Arial" w:hAnsi="Arial" w:cs="Arial"/>
        </w:rPr>
        <w:t>. A society like ours having a business-minded nature has made the manager the focal point of business management.</w:t>
      </w:r>
    </w:p>
    <w:p w14:paraId="49642463" w14:textId="13176C25" w:rsidR="0036517D" w:rsidRPr="00FA4430" w:rsidRDefault="0036517D" w:rsidP="00FA4430">
      <w:pPr>
        <w:spacing w:line="360" w:lineRule="auto"/>
        <w:jc w:val="both"/>
        <w:rPr>
          <w:rFonts w:ascii="Arial" w:hAnsi="Arial" w:cs="Arial"/>
        </w:rPr>
      </w:pPr>
      <w:r w:rsidRPr="00FA4430">
        <w:rPr>
          <w:rFonts w:ascii="Arial" w:hAnsi="Arial" w:cs="Arial"/>
        </w:rPr>
        <w:t xml:space="preserve">The work that managers do is very important. Life would be a mess without the manager’s presence. Managers perform a vital job like a curator who controls and manages one’s activity. The consultant </w:t>
      </w:r>
      <w:r w:rsidR="00AC38FF" w:rsidRPr="00FA4430">
        <w:rPr>
          <w:rFonts w:ascii="Arial" w:hAnsi="Arial" w:cs="Arial"/>
        </w:rPr>
        <w:t>oversees</w:t>
      </w:r>
      <w:r w:rsidRPr="00FA4430">
        <w:rPr>
          <w:rFonts w:ascii="Arial" w:hAnsi="Arial" w:cs="Arial"/>
        </w:rPr>
        <w:t xml:space="preserve"> the resources and activities of a specific business or organisation </w:t>
      </w:r>
      <w:r w:rsidR="00AC38FF" w:rsidRPr="00FA4430">
        <w:rPr>
          <w:rFonts w:ascii="Arial" w:hAnsi="Arial" w:cs="Arial"/>
        </w:rPr>
        <w:t>to</w:t>
      </w:r>
      <w:r w:rsidRPr="00FA4430">
        <w:rPr>
          <w:rFonts w:ascii="Arial" w:hAnsi="Arial" w:cs="Arial"/>
        </w:rPr>
        <w:t xml:space="preserve"> gain the highest possible benefits.</w:t>
      </w:r>
    </w:p>
    <w:p w14:paraId="21D4C2AF" w14:textId="77777777" w:rsidR="0036517D" w:rsidRPr="00FA4430" w:rsidRDefault="0036517D" w:rsidP="00FA4430">
      <w:pPr>
        <w:spacing w:line="360" w:lineRule="auto"/>
        <w:jc w:val="both"/>
        <w:rPr>
          <w:rFonts w:ascii="Arial" w:hAnsi="Arial" w:cs="Arial"/>
        </w:rPr>
      </w:pPr>
      <w:r w:rsidRPr="00FA4430">
        <w:rPr>
          <w:rFonts w:ascii="Arial" w:hAnsi="Arial" w:cs="Arial"/>
        </w:rPr>
        <w:t xml:space="preserve">In big and small things, the managers help us take smart decisions. They assist in regulating our usage of time so that we </w:t>
      </w:r>
      <w:proofErr w:type="spellStart"/>
      <w:r w:rsidRPr="00FA4430">
        <w:rPr>
          <w:rFonts w:ascii="Arial" w:hAnsi="Arial" w:cs="Arial"/>
        </w:rPr>
        <w:t>utilize</w:t>
      </w:r>
      <w:proofErr w:type="spellEnd"/>
      <w:r w:rsidRPr="00FA4430">
        <w:rPr>
          <w:rFonts w:ascii="Arial" w:hAnsi="Arial" w:cs="Arial"/>
        </w:rPr>
        <w:t xml:space="preserve"> fully to a huge extent. It is imperative to </w:t>
      </w:r>
      <w:proofErr w:type="spellStart"/>
      <w:r w:rsidRPr="00FA4430">
        <w:rPr>
          <w:rFonts w:ascii="Arial" w:hAnsi="Arial" w:cs="Arial"/>
        </w:rPr>
        <w:t>utilize</w:t>
      </w:r>
      <w:proofErr w:type="spellEnd"/>
      <w:r w:rsidRPr="00FA4430">
        <w:rPr>
          <w:rFonts w:ascii="Arial" w:hAnsi="Arial" w:cs="Arial"/>
        </w:rPr>
        <w:t xml:space="preserve"> our productive periods and avoid the compression of less productive periods.</w:t>
      </w:r>
    </w:p>
    <w:p w14:paraId="7A3D6972" w14:textId="054E1070" w:rsidR="0036517D" w:rsidRPr="00FA4430" w:rsidRDefault="0036517D" w:rsidP="00FA4430">
      <w:pPr>
        <w:spacing w:line="360" w:lineRule="auto"/>
        <w:jc w:val="both"/>
        <w:rPr>
          <w:rFonts w:ascii="Arial" w:hAnsi="Arial" w:cs="Arial"/>
        </w:rPr>
      </w:pPr>
      <w:r w:rsidRPr="00FA4430">
        <w:rPr>
          <w:rFonts w:ascii="Arial" w:hAnsi="Arial" w:cs="Arial"/>
        </w:rPr>
        <w:t xml:space="preserve">We draw maximum utility from our environment for our skilled needs. Managers assist in </w:t>
      </w:r>
      <w:proofErr w:type="spellStart"/>
      <w:r w:rsidRPr="00FA4430">
        <w:rPr>
          <w:rFonts w:ascii="Arial" w:hAnsi="Arial" w:cs="Arial"/>
        </w:rPr>
        <w:t>organizing</w:t>
      </w:r>
      <w:proofErr w:type="spellEnd"/>
      <w:r w:rsidRPr="00FA4430">
        <w:rPr>
          <w:rFonts w:ascii="Arial" w:hAnsi="Arial" w:cs="Arial"/>
        </w:rPr>
        <w:t xml:space="preserve"> our surroundings, supervising our emotions, managing our possessions, behaviour, and friends. To put it briefly, they help integrate strategy within life. It supports utilitarianism in which the aims of society are not individualistic but programmatic.</w:t>
      </w:r>
    </w:p>
    <w:p w14:paraId="55275C32" w14:textId="01314716" w:rsidR="0036517D" w:rsidRDefault="0036517D" w:rsidP="00FA4430">
      <w:pPr>
        <w:spacing w:line="360" w:lineRule="auto"/>
        <w:jc w:val="both"/>
        <w:rPr>
          <w:rFonts w:ascii="Arial" w:hAnsi="Arial" w:cs="Arial"/>
        </w:rPr>
      </w:pPr>
      <w:r w:rsidRPr="00FA4430">
        <w:rPr>
          <w:rFonts w:ascii="Arial" w:hAnsi="Arial" w:cs="Arial"/>
        </w:rPr>
        <w:t xml:space="preserve">In the present day, </w:t>
      </w:r>
      <w:proofErr w:type="spellStart"/>
      <w:r w:rsidRPr="00FA4430">
        <w:rPr>
          <w:rFonts w:ascii="Arial" w:hAnsi="Arial" w:cs="Arial"/>
        </w:rPr>
        <w:t>organizations</w:t>
      </w:r>
      <w:proofErr w:type="spellEnd"/>
      <w:r w:rsidRPr="00FA4430">
        <w:rPr>
          <w:rFonts w:ascii="Arial" w:hAnsi="Arial" w:cs="Arial"/>
        </w:rPr>
        <w:t xml:space="preserve"> are required to respond to changes in their environment rapidly. The changes that can affect the process of doing business are economical, physical, political, legal and political, etc. For example, the government might announce a hike in the minimum wage which will impact the core strategy of an organisation. </w:t>
      </w:r>
    </w:p>
    <w:p w14:paraId="51E6F465" w14:textId="77777777" w:rsidR="00AC38FF" w:rsidRPr="00FA4430" w:rsidRDefault="00AC38FF" w:rsidP="00FA4430">
      <w:pPr>
        <w:spacing w:line="360" w:lineRule="auto"/>
        <w:jc w:val="both"/>
        <w:rPr>
          <w:rFonts w:ascii="Arial" w:hAnsi="Arial" w:cs="Arial"/>
        </w:rPr>
      </w:pPr>
    </w:p>
    <w:p w14:paraId="05E6C572" w14:textId="77777777" w:rsidR="0036517D" w:rsidRPr="00FA4430" w:rsidRDefault="0036517D" w:rsidP="00FA4430">
      <w:pPr>
        <w:spacing w:line="360" w:lineRule="auto"/>
        <w:jc w:val="both"/>
        <w:rPr>
          <w:rFonts w:ascii="Arial" w:hAnsi="Arial" w:cs="Arial"/>
          <w:b/>
          <w:bCs/>
        </w:rPr>
      </w:pPr>
    </w:p>
    <w:p w14:paraId="679F0BA4" w14:textId="6208C7D3" w:rsidR="006274AF" w:rsidRPr="00FA4430" w:rsidRDefault="006274AF" w:rsidP="00FA4430">
      <w:pPr>
        <w:spacing w:line="360" w:lineRule="auto"/>
        <w:jc w:val="both"/>
        <w:rPr>
          <w:rFonts w:ascii="Arial" w:hAnsi="Arial" w:cs="Arial"/>
          <w:b/>
          <w:bCs/>
        </w:rPr>
      </w:pPr>
      <w:r w:rsidRPr="00FA4430">
        <w:rPr>
          <w:rFonts w:ascii="Arial" w:hAnsi="Arial" w:cs="Arial"/>
          <w:b/>
          <w:bCs/>
        </w:rPr>
        <w:lastRenderedPageBreak/>
        <w:t>Managerial Functions</w:t>
      </w:r>
    </w:p>
    <w:p w14:paraId="1A037FA4" w14:textId="68A2755B" w:rsidR="0036517D" w:rsidRPr="00FA4430" w:rsidRDefault="0036517D" w:rsidP="00FA4430">
      <w:pPr>
        <w:spacing w:line="360" w:lineRule="auto"/>
        <w:jc w:val="both"/>
        <w:rPr>
          <w:rFonts w:ascii="Arial" w:hAnsi="Arial" w:cs="Arial"/>
        </w:rPr>
      </w:pPr>
      <w:r w:rsidRPr="00FA4430">
        <w:rPr>
          <w:rFonts w:ascii="Arial" w:hAnsi="Arial" w:cs="Arial"/>
        </w:rPr>
        <w:t xml:space="preserve">Management is made up of four functions planning, organising, directing and controlling (Robbins </w:t>
      </w:r>
      <w:r w:rsidR="00AC38FF">
        <w:rPr>
          <w:rFonts w:ascii="Arial" w:hAnsi="Arial" w:cs="Arial"/>
        </w:rPr>
        <w:t xml:space="preserve">, </w:t>
      </w:r>
      <w:r w:rsidRPr="00FA4430">
        <w:rPr>
          <w:rFonts w:ascii="Arial" w:hAnsi="Arial" w:cs="Arial"/>
        </w:rPr>
        <w:t xml:space="preserve">2021). Let’s </w:t>
      </w:r>
      <w:r w:rsidR="00AC38FF" w:rsidRPr="00FA4430">
        <w:rPr>
          <w:rFonts w:ascii="Arial" w:hAnsi="Arial" w:cs="Arial"/>
        </w:rPr>
        <w:t>look</w:t>
      </w:r>
      <w:r w:rsidRPr="00FA4430">
        <w:rPr>
          <w:rFonts w:ascii="Arial" w:hAnsi="Arial" w:cs="Arial"/>
        </w:rPr>
        <w:t xml:space="preserve"> at them in detail to understand the meaning of management. Planning is the process of making plans to achieve a goal. It provides direction and reduces uncertainty in the changing global </w:t>
      </w:r>
      <w:r w:rsidR="00AC38FF" w:rsidRPr="00FA4430">
        <w:rPr>
          <w:rFonts w:ascii="Arial" w:hAnsi="Arial" w:cs="Arial"/>
        </w:rPr>
        <w:t>scenario enables</w:t>
      </w:r>
      <w:r w:rsidRPr="00FA4430">
        <w:rPr>
          <w:rFonts w:ascii="Arial" w:hAnsi="Arial" w:cs="Arial"/>
        </w:rPr>
        <w:t xml:space="preserve"> decision-making. </w:t>
      </w:r>
      <w:proofErr w:type="spellStart"/>
      <w:r w:rsidRPr="00FA4430">
        <w:rPr>
          <w:rFonts w:ascii="Arial" w:hAnsi="Arial" w:cs="Arial"/>
        </w:rPr>
        <w:t>Organizing</w:t>
      </w:r>
      <w:proofErr w:type="spellEnd"/>
      <w:r w:rsidRPr="00FA4430">
        <w:rPr>
          <w:rFonts w:ascii="Arial" w:hAnsi="Arial" w:cs="Arial"/>
        </w:rPr>
        <w:t xml:space="preserve"> refers to the act of arranging and allotting work, grouping the work, use of the resources, etc. It consists of grouping the activities, delegating authority, and allocating resources to ensure the achievement of objectives. The act of influencing employees to reach a desired </w:t>
      </w:r>
      <w:proofErr w:type="spellStart"/>
      <w:r w:rsidRPr="00FA4430">
        <w:rPr>
          <w:rFonts w:ascii="Arial" w:hAnsi="Arial" w:cs="Arial"/>
        </w:rPr>
        <w:t>organizational</w:t>
      </w:r>
      <w:proofErr w:type="spellEnd"/>
      <w:r w:rsidRPr="00FA4430">
        <w:rPr>
          <w:rFonts w:ascii="Arial" w:hAnsi="Arial" w:cs="Arial"/>
        </w:rPr>
        <w:t xml:space="preserve"> goal is called leading. Leading means inspiring and encouraging employees to work productively for the best results. Controlling involves checking the performance and taking corrective actions if necessary. It is all about assessing the performance and taking appropriate measures. All functions of management are interrelated and dependent on each other. According to </w:t>
      </w:r>
      <w:r w:rsidR="00AC38FF">
        <w:rPr>
          <w:rFonts w:ascii="Arial" w:hAnsi="Arial" w:cs="Arial"/>
        </w:rPr>
        <w:t>(</w:t>
      </w:r>
      <w:r w:rsidRPr="00FA4430">
        <w:rPr>
          <w:rFonts w:ascii="Arial" w:hAnsi="Arial" w:cs="Arial"/>
        </w:rPr>
        <w:t>Daft</w:t>
      </w:r>
      <w:r w:rsidR="00AC38FF">
        <w:rPr>
          <w:rFonts w:ascii="Arial" w:hAnsi="Arial" w:cs="Arial"/>
        </w:rPr>
        <w:t xml:space="preserve">, </w:t>
      </w:r>
      <w:r w:rsidRPr="00FA4430">
        <w:rPr>
          <w:rFonts w:ascii="Arial" w:hAnsi="Arial" w:cs="Arial"/>
        </w:rPr>
        <w:t xml:space="preserve"> 2022</w:t>
      </w:r>
      <w:r w:rsidR="00AC38FF">
        <w:rPr>
          <w:rFonts w:ascii="Arial" w:hAnsi="Arial" w:cs="Arial"/>
        </w:rPr>
        <w:t>)</w:t>
      </w:r>
      <w:r w:rsidRPr="00FA4430">
        <w:rPr>
          <w:rFonts w:ascii="Arial" w:hAnsi="Arial" w:cs="Arial"/>
        </w:rPr>
        <w:t xml:space="preserve"> </w:t>
      </w:r>
      <w:proofErr w:type="spellStart"/>
      <w:r w:rsidRPr="00FA4430">
        <w:rPr>
          <w:rFonts w:ascii="Arial" w:hAnsi="Arial" w:cs="Arial"/>
        </w:rPr>
        <w:t>organizations</w:t>
      </w:r>
      <w:proofErr w:type="spellEnd"/>
      <w:r w:rsidRPr="00FA4430">
        <w:rPr>
          <w:rFonts w:ascii="Arial" w:hAnsi="Arial" w:cs="Arial"/>
        </w:rPr>
        <w:t xml:space="preserve"> perform better when all the functions are integrated into the system. Preparing. Planning involves defining an </w:t>
      </w:r>
      <w:proofErr w:type="spellStart"/>
      <w:r w:rsidRPr="00FA4430">
        <w:rPr>
          <w:rFonts w:ascii="Arial" w:hAnsi="Arial" w:cs="Arial"/>
        </w:rPr>
        <w:t>organization’s</w:t>
      </w:r>
      <w:proofErr w:type="spellEnd"/>
      <w:r w:rsidRPr="00FA4430">
        <w:rPr>
          <w:rFonts w:ascii="Arial" w:hAnsi="Arial" w:cs="Arial"/>
        </w:rPr>
        <w:t xml:space="preserve"> goals and how to use resources to achieve those goals. Other managerial functions stem from the planning process. </w:t>
      </w:r>
    </w:p>
    <w:p w14:paraId="76C674E0" w14:textId="00E740F7" w:rsidR="0036517D" w:rsidRPr="00FA4430" w:rsidRDefault="0036517D" w:rsidP="00FA4430">
      <w:pPr>
        <w:spacing w:line="360" w:lineRule="auto"/>
        <w:jc w:val="both"/>
        <w:rPr>
          <w:rFonts w:ascii="Arial" w:hAnsi="Arial" w:cs="Arial"/>
        </w:rPr>
      </w:pPr>
      <w:r w:rsidRPr="00FA4430">
        <w:rPr>
          <w:rFonts w:ascii="Arial" w:hAnsi="Arial" w:cs="Arial"/>
        </w:rPr>
        <w:t xml:space="preserve">Planning enables an organisation to co-ordinate activities, controls and motivated staff and converts corporate objectives into specific targets. It will also </w:t>
      </w:r>
      <w:r w:rsidR="00AC38FF" w:rsidRPr="00FA4430">
        <w:rPr>
          <w:rFonts w:ascii="Arial" w:hAnsi="Arial" w:cs="Arial"/>
        </w:rPr>
        <w:t>improve</w:t>
      </w:r>
      <w:r w:rsidRPr="00FA4430">
        <w:rPr>
          <w:rFonts w:ascii="Arial" w:hAnsi="Arial" w:cs="Arial"/>
        </w:rPr>
        <w:t xml:space="preserve"> </w:t>
      </w:r>
      <w:r w:rsidR="00AC38FF" w:rsidRPr="00FA4430">
        <w:rPr>
          <w:rFonts w:ascii="Arial" w:hAnsi="Arial" w:cs="Arial"/>
        </w:rPr>
        <w:t>control;</w:t>
      </w:r>
      <w:r w:rsidRPr="00FA4430">
        <w:rPr>
          <w:rFonts w:ascii="Arial" w:hAnsi="Arial" w:cs="Arial"/>
        </w:rPr>
        <w:t xml:space="preserve"> decision making and change management (Jones and George 2022).</w:t>
      </w:r>
    </w:p>
    <w:p w14:paraId="6542116A" w14:textId="26CBE2BF" w:rsidR="006274AF" w:rsidRPr="00FA4430" w:rsidRDefault="006274AF" w:rsidP="00FA4430">
      <w:pPr>
        <w:spacing w:line="360" w:lineRule="auto"/>
        <w:jc w:val="both"/>
        <w:rPr>
          <w:rFonts w:ascii="Arial" w:hAnsi="Arial" w:cs="Arial"/>
          <w:b/>
          <w:bCs/>
        </w:rPr>
      </w:pPr>
      <w:r w:rsidRPr="00FA4430">
        <w:rPr>
          <w:rFonts w:ascii="Arial" w:hAnsi="Arial" w:cs="Arial"/>
          <w:b/>
          <w:bCs/>
        </w:rPr>
        <w:t>Critically Evaluate Why Controlling is Essential in Organisations of All Types</w:t>
      </w:r>
    </w:p>
    <w:p w14:paraId="208FBED2" w14:textId="250A1FFA" w:rsidR="0036517D" w:rsidRPr="00FA4430" w:rsidRDefault="0036517D" w:rsidP="00FA4430">
      <w:pPr>
        <w:spacing w:line="360" w:lineRule="auto"/>
        <w:jc w:val="both"/>
        <w:rPr>
          <w:rFonts w:ascii="Arial" w:hAnsi="Arial" w:cs="Arial"/>
        </w:rPr>
      </w:pPr>
      <w:r w:rsidRPr="00FA4430">
        <w:rPr>
          <w:rFonts w:ascii="Arial" w:hAnsi="Arial" w:cs="Arial"/>
        </w:rPr>
        <w:t xml:space="preserve">The </w:t>
      </w:r>
      <w:proofErr w:type="spellStart"/>
      <w:r w:rsidRPr="00FA4430">
        <w:rPr>
          <w:rFonts w:ascii="Arial" w:hAnsi="Arial" w:cs="Arial"/>
        </w:rPr>
        <w:t>organization’s</w:t>
      </w:r>
      <w:proofErr w:type="spellEnd"/>
      <w:r w:rsidRPr="00FA4430">
        <w:rPr>
          <w:rFonts w:ascii="Arial" w:hAnsi="Arial" w:cs="Arial"/>
        </w:rPr>
        <w:t xml:space="preserve"> performance is achieved through effective controlling which is a managerial function. With controlling, </w:t>
      </w:r>
      <w:proofErr w:type="spellStart"/>
      <w:r w:rsidRPr="00FA4430">
        <w:rPr>
          <w:rFonts w:ascii="Arial" w:hAnsi="Arial" w:cs="Arial"/>
        </w:rPr>
        <w:t>organizations</w:t>
      </w:r>
      <w:proofErr w:type="spellEnd"/>
      <w:r w:rsidRPr="00FA4430">
        <w:rPr>
          <w:rFonts w:ascii="Arial" w:hAnsi="Arial" w:cs="Arial"/>
        </w:rPr>
        <w:t xml:space="preserve"> can assess their performance and take corrective actions if they have deviated from the desired standards. Planning is also important as it establishes objectives of an organisation (Daft, 2022).</w:t>
      </w:r>
    </w:p>
    <w:p w14:paraId="7C29ED51" w14:textId="6733493A" w:rsidR="0036517D" w:rsidRPr="00FA4430" w:rsidRDefault="0036517D" w:rsidP="00FA4430">
      <w:pPr>
        <w:spacing w:line="360" w:lineRule="auto"/>
        <w:jc w:val="both"/>
        <w:rPr>
          <w:rFonts w:ascii="Arial" w:hAnsi="Arial" w:cs="Arial"/>
        </w:rPr>
      </w:pPr>
      <w:r w:rsidRPr="00FA4430">
        <w:rPr>
          <w:rFonts w:ascii="Arial" w:hAnsi="Arial" w:cs="Arial"/>
        </w:rPr>
        <w:t xml:space="preserve">The essential function of controlling is measurement of performance. Managers assess the </w:t>
      </w:r>
      <w:proofErr w:type="spellStart"/>
      <w:r w:rsidRPr="00FA4430">
        <w:rPr>
          <w:rFonts w:ascii="Arial" w:hAnsi="Arial" w:cs="Arial"/>
        </w:rPr>
        <w:t>organizational</w:t>
      </w:r>
      <w:proofErr w:type="spellEnd"/>
      <w:r w:rsidRPr="00FA4430">
        <w:rPr>
          <w:rFonts w:ascii="Arial" w:hAnsi="Arial" w:cs="Arial"/>
        </w:rPr>
        <w:t xml:space="preserve"> performance by comparing it to predetermined key performance measures, financial targets and operational standards for the operation of the entire </w:t>
      </w:r>
      <w:proofErr w:type="spellStart"/>
      <w:r w:rsidRPr="00FA4430">
        <w:rPr>
          <w:rFonts w:ascii="Arial" w:hAnsi="Arial" w:cs="Arial"/>
        </w:rPr>
        <w:t>organization</w:t>
      </w:r>
      <w:proofErr w:type="spellEnd"/>
      <w:r w:rsidRPr="00FA4430">
        <w:rPr>
          <w:rFonts w:ascii="Arial" w:hAnsi="Arial" w:cs="Arial"/>
        </w:rPr>
        <w:t xml:space="preserve">. This makes it easy to pinpoint any areas requiring improvement. The meaning of controlling, as </w:t>
      </w:r>
      <w:r w:rsidR="00AC38FF">
        <w:rPr>
          <w:rFonts w:ascii="Arial" w:hAnsi="Arial" w:cs="Arial"/>
        </w:rPr>
        <w:t>(</w:t>
      </w:r>
      <w:r w:rsidRPr="00FA4430">
        <w:rPr>
          <w:rFonts w:ascii="Arial" w:hAnsi="Arial" w:cs="Arial"/>
        </w:rPr>
        <w:t xml:space="preserve">Robbins and </w:t>
      </w:r>
      <w:r w:rsidR="00AC38FF" w:rsidRPr="00FA4430">
        <w:rPr>
          <w:rFonts w:ascii="Arial" w:hAnsi="Arial" w:cs="Arial"/>
        </w:rPr>
        <w:t>Coulter,</w:t>
      </w:r>
      <w:r w:rsidR="00AC38FF">
        <w:rPr>
          <w:rFonts w:ascii="Arial" w:hAnsi="Arial" w:cs="Arial"/>
        </w:rPr>
        <w:t xml:space="preserve"> </w:t>
      </w:r>
      <w:r w:rsidRPr="00FA4430">
        <w:rPr>
          <w:rFonts w:ascii="Arial" w:hAnsi="Arial" w:cs="Arial"/>
        </w:rPr>
        <w:t xml:space="preserve">2021) state, is that, through effective controlling, managers obtain accurate information that makes it possible for timely decisions to be made. This </w:t>
      </w:r>
      <w:proofErr w:type="spellStart"/>
      <w:r w:rsidRPr="00FA4430">
        <w:rPr>
          <w:rFonts w:ascii="Arial" w:hAnsi="Arial" w:cs="Arial"/>
        </w:rPr>
        <w:t>minimizes</w:t>
      </w:r>
      <w:proofErr w:type="spellEnd"/>
      <w:r w:rsidRPr="00FA4430">
        <w:rPr>
          <w:rFonts w:ascii="Arial" w:hAnsi="Arial" w:cs="Arial"/>
        </w:rPr>
        <w:t xml:space="preserve"> delays and uncertainty. </w:t>
      </w:r>
      <w:proofErr w:type="spellStart"/>
      <w:r w:rsidRPr="00FA4430">
        <w:rPr>
          <w:rFonts w:ascii="Arial" w:hAnsi="Arial" w:cs="Arial"/>
        </w:rPr>
        <w:t>Organizations</w:t>
      </w:r>
      <w:proofErr w:type="spellEnd"/>
      <w:r w:rsidRPr="00FA4430">
        <w:rPr>
          <w:rFonts w:ascii="Arial" w:hAnsi="Arial" w:cs="Arial"/>
        </w:rPr>
        <w:t xml:space="preserve"> are then expected to enhance efficiency, control risks and sustain competitive advantage.</w:t>
      </w:r>
    </w:p>
    <w:p w14:paraId="78895AE3" w14:textId="11BB8386" w:rsidR="0036517D" w:rsidRPr="00FA4430" w:rsidRDefault="0036517D" w:rsidP="00FA4430">
      <w:pPr>
        <w:spacing w:line="360" w:lineRule="auto"/>
        <w:jc w:val="both"/>
        <w:rPr>
          <w:rFonts w:ascii="Arial" w:hAnsi="Arial" w:cs="Arial"/>
        </w:rPr>
      </w:pPr>
      <w:r w:rsidRPr="00FA4430">
        <w:rPr>
          <w:rFonts w:ascii="Arial" w:hAnsi="Arial" w:cs="Arial"/>
        </w:rPr>
        <w:t xml:space="preserve">Toyota provides an excellent example of controlling. This well-known production system is continuously monitored </w:t>
      </w:r>
      <w:r w:rsidR="00AC38FF" w:rsidRPr="00FA4430">
        <w:rPr>
          <w:rFonts w:ascii="Arial" w:hAnsi="Arial" w:cs="Arial"/>
        </w:rPr>
        <w:t>considering</w:t>
      </w:r>
      <w:r w:rsidRPr="00FA4430">
        <w:rPr>
          <w:rFonts w:ascii="Arial" w:hAnsi="Arial" w:cs="Arial"/>
        </w:rPr>
        <w:t xml:space="preserve"> kaizen policy. The early detection of defects by employees reduces waste and improves quality and customer satisfaction.  Likewise, Amazon adeptly manages its international operations using sophisticated data analytics to monitor inventory, delivery performance and customer service. They help increase efficiency and customer satisfaction of an </w:t>
      </w:r>
      <w:proofErr w:type="spellStart"/>
      <w:r w:rsidRPr="00FA4430">
        <w:rPr>
          <w:rFonts w:ascii="Arial" w:hAnsi="Arial" w:cs="Arial"/>
        </w:rPr>
        <w:t>organization</w:t>
      </w:r>
      <w:proofErr w:type="spellEnd"/>
      <w:r w:rsidRPr="00FA4430">
        <w:rPr>
          <w:rFonts w:ascii="Arial" w:hAnsi="Arial" w:cs="Arial"/>
        </w:rPr>
        <w:t xml:space="preserve">. Yet, too much monitoring of workers has come under fire for adding to stress at work. When control is implemented with a careless nature it can also have a downside. </w:t>
      </w:r>
    </w:p>
    <w:p w14:paraId="26E8D233" w14:textId="3E95C83D" w:rsidR="0036517D" w:rsidRPr="00FA4430" w:rsidRDefault="0036517D" w:rsidP="00FA4430">
      <w:pPr>
        <w:spacing w:line="360" w:lineRule="auto"/>
        <w:jc w:val="both"/>
        <w:rPr>
          <w:rFonts w:ascii="Arial" w:hAnsi="Arial" w:cs="Arial"/>
        </w:rPr>
      </w:pPr>
      <w:r w:rsidRPr="00FA4430">
        <w:rPr>
          <w:rFonts w:ascii="Arial" w:hAnsi="Arial" w:cs="Arial"/>
        </w:rPr>
        <w:t xml:space="preserve">Public sector </w:t>
      </w:r>
      <w:proofErr w:type="spellStart"/>
      <w:r w:rsidRPr="00FA4430">
        <w:rPr>
          <w:rFonts w:ascii="Arial" w:hAnsi="Arial" w:cs="Arial"/>
        </w:rPr>
        <w:t>organizations</w:t>
      </w:r>
      <w:proofErr w:type="spellEnd"/>
      <w:r w:rsidRPr="00FA4430">
        <w:rPr>
          <w:rFonts w:ascii="Arial" w:hAnsi="Arial" w:cs="Arial"/>
        </w:rPr>
        <w:t xml:space="preserve"> require control as much as private ones. For instance, the National Health Service (NHS) uses financial controls; performance indicators; and clinical governance systems to improve the efficient use of public resources without impacting patients care standards. When an </w:t>
      </w:r>
      <w:proofErr w:type="spellStart"/>
      <w:r w:rsidRPr="00FA4430">
        <w:rPr>
          <w:rFonts w:ascii="Arial" w:hAnsi="Arial" w:cs="Arial"/>
        </w:rPr>
        <w:t>organization</w:t>
      </w:r>
      <w:proofErr w:type="spellEnd"/>
      <w:r w:rsidRPr="00FA4430">
        <w:rPr>
          <w:rFonts w:ascii="Arial" w:hAnsi="Arial" w:cs="Arial"/>
        </w:rPr>
        <w:t xml:space="preserve"> uses public money, accountability and transparency measures are essential. </w:t>
      </w:r>
    </w:p>
    <w:p w14:paraId="5CB568DD" w14:textId="4D6F36CA" w:rsidR="0036517D" w:rsidRPr="00FA4430" w:rsidRDefault="0036517D" w:rsidP="00FA4430">
      <w:pPr>
        <w:spacing w:line="360" w:lineRule="auto"/>
        <w:jc w:val="both"/>
        <w:rPr>
          <w:rFonts w:ascii="Arial" w:hAnsi="Arial" w:cs="Arial"/>
        </w:rPr>
      </w:pPr>
      <w:r w:rsidRPr="00FA4430">
        <w:rPr>
          <w:rFonts w:ascii="Arial" w:hAnsi="Arial" w:cs="Arial"/>
        </w:rPr>
        <w:t xml:space="preserve">Without control, the </w:t>
      </w:r>
      <w:proofErr w:type="spellStart"/>
      <w:r w:rsidRPr="00FA4430">
        <w:rPr>
          <w:rFonts w:ascii="Arial" w:hAnsi="Arial" w:cs="Arial"/>
        </w:rPr>
        <w:t>organizational</w:t>
      </w:r>
      <w:proofErr w:type="spellEnd"/>
      <w:r w:rsidRPr="00FA4430">
        <w:rPr>
          <w:rFonts w:ascii="Arial" w:hAnsi="Arial" w:cs="Arial"/>
        </w:rPr>
        <w:t xml:space="preserve"> goals become almost impossible to achieve. In such a case, actual performance will be different from planned performance. </w:t>
      </w:r>
      <w:r w:rsidR="00AC38FF" w:rsidRPr="00FA4430">
        <w:rPr>
          <w:rFonts w:ascii="Arial" w:hAnsi="Arial" w:cs="Arial"/>
        </w:rPr>
        <w:t>In</w:t>
      </w:r>
      <w:r w:rsidRPr="00FA4430">
        <w:rPr>
          <w:rFonts w:ascii="Arial" w:hAnsi="Arial" w:cs="Arial"/>
        </w:rPr>
        <w:t xml:space="preserve"> the absence of control, variations will take place between actual performance and planned performance.  Controlling is necessary in the case of ongoing activities. It provides the status report for its implementation. It is therefore crucial in all departments such as production, finance, marketing, etc. The management function referred as controlling helps in providing measurement standard and taking corrective action. Without controlling, it would be impossible to achieve </w:t>
      </w:r>
      <w:proofErr w:type="spellStart"/>
      <w:r w:rsidRPr="00FA4430">
        <w:rPr>
          <w:rFonts w:ascii="Arial" w:hAnsi="Arial" w:cs="Arial"/>
        </w:rPr>
        <w:t>organizational</w:t>
      </w:r>
      <w:proofErr w:type="spellEnd"/>
      <w:r w:rsidRPr="00FA4430">
        <w:rPr>
          <w:rFonts w:ascii="Arial" w:hAnsi="Arial" w:cs="Arial"/>
        </w:rPr>
        <w:t xml:space="preserve"> objectives.</w:t>
      </w:r>
    </w:p>
    <w:p w14:paraId="1F078F13" w14:textId="77777777" w:rsidR="0036517D" w:rsidRPr="00FA4430" w:rsidRDefault="0036517D" w:rsidP="00FA4430">
      <w:pPr>
        <w:spacing w:line="360" w:lineRule="auto"/>
        <w:jc w:val="both"/>
        <w:rPr>
          <w:rFonts w:ascii="Arial" w:hAnsi="Arial" w:cs="Arial"/>
          <w:b/>
          <w:bCs/>
        </w:rPr>
      </w:pPr>
    </w:p>
    <w:p w14:paraId="4B5F875D" w14:textId="3684C85E" w:rsidR="006274AF" w:rsidRPr="00FA4430" w:rsidRDefault="006274AF" w:rsidP="00FA4430">
      <w:pPr>
        <w:spacing w:line="360" w:lineRule="auto"/>
        <w:jc w:val="both"/>
        <w:rPr>
          <w:rFonts w:ascii="Arial" w:hAnsi="Arial" w:cs="Arial"/>
          <w:b/>
          <w:bCs/>
        </w:rPr>
      </w:pPr>
      <w:r w:rsidRPr="00FA4430">
        <w:rPr>
          <w:rFonts w:ascii="Arial" w:hAnsi="Arial" w:cs="Arial"/>
          <w:b/>
          <w:bCs/>
        </w:rPr>
        <w:t>Challenges Associated with Controlling</w:t>
      </w:r>
    </w:p>
    <w:p w14:paraId="7E009906" w14:textId="09F2E916" w:rsidR="00FA4430" w:rsidRPr="00FA4430" w:rsidRDefault="00FA4430" w:rsidP="00FA4430">
      <w:pPr>
        <w:spacing w:line="360" w:lineRule="auto"/>
        <w:jc w:val="both"/>
        <w:rPr>
          <w:rFonts w:ascii="Arial" w:hAnsi="Arial" w:cs="Arial"/>
        </w:rPr>
      </w:pPr>
      <w:r w:rsidRPr="00FA4430">
        <w:rPr>
          <w:rFonts w:ascii="Arial" w:hAnsi="Arial" w:cs="Arial"/>
        </w:rPr>
        <w:t xml:space="preserve">Although controlling is an important managerial function but designing effective control systems poses a great challenge before </w:t>
      </w:r>
      <w:proofErr w:type="spellStart"/>
      <w:r w:rsidRPr="00FA4430">
        <w:rPr>
          <w:rFonts w:ascii="Arial" w:hAnsi="Arial" w:cs="Arial"/>
        </w:rPr>
        <w:t>organizations</w:t>
      </w:r>
      <w:proofErr w:type="spellEnd"/>
      <w:r w:rsidRPr="00FA4430">
        <w:rPr>
          <w:rFonts w:ascii="Arial" w:hAnsi="Arial" w:cs="Arial"/>
        </w:rPr>
        <w:t xml:space="preserve">. The complexities related to globalisation, rapid changes in technology, changes in expectations of workforce and uncertainty in the economy are making controlling most difficult. Organisations must work and achieve their </w:t>
      </w:r>
      <w:r w:rsidR="00AC38FF" w:rsidRPr="00FA4430">
        <w:rPr>
          <w:rFonts w:ascii="Arial" w:hAnsi="Arial" w:cs="Arial"/>
        </w:rPr>
        <w:t>goals,</w:t>
      </w:r>
      <w:r w:rsidRPr="00FA4430">
        <w:rPr>
          <w:rFonts w:ascii="Arial" w:hAnsi="Arial" w:cs="Arial"/>
        </w:rPr>
        <w:t xml:space="preserve"> but managers must remember the fact the employees need motivation as well and that they also need a little bit of flexibility and freedom to experiment and innovate. According to Robbins and Coulter, </w:t>
      </w:r>
      <w:proofErr w:type="spellStart"/>
      <w:r w:rsidRPr="00FA4430">
        <w:rPr>
          <w:rFonts w:ascii="Arial" w:hAnsi="Arial" w:cs="Arial"/>
        </w:rPr>
        <w:t>organizational</w:t>
      </w:r>
      <w:proofErr w:type="spellEnd"/>
      <w:r w:rsidRPr="00FA4430">
        <w:rPr>
          <w:rFonts w:ascii="Arial" w:hAnsi="Arial" w:cs="Arial"/>
        </w:rPr>
        <w:t xml:space="preserve"> managers </w:t>
      </w:r>
      <w:r w:rsidR="00AC38FF" w:rsidRPr="00FA4430">
        <w:rPr>
          <w:rFonts w:ascii="Arial" w:hAnsi="Arial" w:cs="Arial"/>
        </w:rPr>
        <w:t>must</w:t>
      </w:r>
      <w:r w:rsidRPr="00FA4430">
        <w:rPr>
          <w:rFonts w:ascii="Arial" w:hAnsi="Arial" w:cs="Arial"/>
        </w:rPr>
        <w:t xml:space="preserve"> find a way to control at the same time. </w:t>
      </w:r>
    </w:p>
    <w:p w14:paraId="77FB86C5" w14:textId="77777777" w:rsidR="00FA4430" w:rsidRPr="00FA4430" w:rsidRDefault="00FA4430" w:rsidP="00FA4430">
      <w:pPr>
        <w:spacing w:line="360" w:lineRule="auto"/>
        <w:jc w:val="both"/>
        <w:rPr>
          <w:rFonts w:ascii="Arial" w:hAnsi="Arial" w:cs="Arial"/>
        </w:rPr>
      </w:pPr>
      <w:r w:rsidRPr="00FA4430">
        <w:rPr>
          <w:rFonts w:ascii="Arial" w:hAnsi="Arial" w:cs="Arial"/>
        </w:rPr>
        <w:t>Measuring organisational performances is a key challenge for managers. It is relatively easier to measure financial performance through indicators such as profitability, rate of return, etc., but other important organisational outcomes such as engagement, satisfaction, innovation, etc. do not lend themselves easily to measurement.</w:t>
      </w:r>
    </w:p>
    <w:p w14:paraId="264F8626" w14:textId="3EA82D5E" w:rsidR="00FA4430" w:rsidRPr="00FA4430" w:rsidRDefault="00FA4430" w:rsidP="00FA4430">
      <w:pPr>
        <w:spacing w:line="360" w:lineRule="auto"/>
        <w:jc w:val="both"/>
        <w:rPr>
          <w:rFonts w:ascii="Arial" w:hAnsi="Arial" w:cs="Arial"/>
        </w:rPr>
      </w:pPr>
      <w:r w:rsidRPr="00FA4430">
        <w:rPr>
          <w:rFonts w:ascii="Arial" w:hAnsi="Arial" w:cs="Arial"/>
        </w:rPr>
        <w:t xml:space="preserve">Overemphasis on financial indicators might result in mangers </w:t>
      </w:r>
      <w:proofErr w:type="spellStart"/>
      <w:r w:rsidRPr="00FA4430">
        <w:rPr>
          <w:rFonts w:ascii="Arial" w:hAnsi="Arial" w:cs="Arial"/>
        </w:rPr>
        <w:t>prioritizing</w:t>
      </w:r>
      <w:proofErr w:type="spellEnd"/>
      <w:r w:rsidRPr="00FA4430">
        <w:rPr>
          <w:rFonts w:ascii="Arial" w:hAnsi="Arial" w:cs="Arial"/>
        </w:rPr>
        <w:t xml:space="preserve"> results at the expense of long-term organisational development. According to </w:t>
      </w:r>
      <w:r w:rsidR="00AC38FF">
        <w:rPr>
          <w:rFonts w:ascii="Arial" w:hAnsi="Arial" w:cs="Arial"/>
        </w:rPr>
        <w:t>(</w:t>
      </w:r>
      <w:r w:rsidRPr="00FA4430">
        <w:rPr>
          <w:rFonts w:ascii="Arial" w:hAnsi="Arial" w:cs="Arial"/>
        </w:rPr>
        <w:t xml:space="preserve">Kaplan and </w:t>
      </w:r>
      <w:r w:rsidR="00AC38FF" w:rsidRPr="00FA4430">
        <w:rPr>
          <w:rFonts w:ascii="Arial" w:hAnsi="Arial" w:cs="Arial"/>
        </w:rPr>
        <w:t>Norton,</w:t>
      </w:r>
      <w:r w:rsidR="00AC38FF">
        <w:rPr>
          <w:rFonts w:ascii="Arial" w:hAnsi="Arial" w:cs="Arial"/>
        </w:rPr>
        <w:t xml:space="preserve"> </w:t>
      </w:r>
      <w:r w:rsidRPr="00FA4430">
        <w:rPr>
          <w:rFonts w:ascii="Arial" w:hAnsi="Arial" w:cs="Arial"/>
        </w:rPr>
        <w:t xml:space="preserve">2008), to overcome this challenge, a combination of both financial and non-financial indicators and the use of balanced scorecard and other similar frameworks. It helps in measuring a </w:t>
      </w:r>
      <w:r w:rsidR="00AC38FF" w:rsidRPr="00FA4430">
        <w:rPr>
          <w:rFonts w:ascii="Arial" w:hAnsi="Arial" w:cs="Arial"/>
        </w:rPr>
        <w:t>company’s</w:t>
      </w:r>
      <w:r w:rsidRPr="00FA4430">
        <w:rPr>
          <w:rFonts w:ascii="Arial" w:hAnsi="Arial" w:cs="Arial"/>
        </w:rPr>
        <w:t xml:space="preserve"> performance.</w:t>
      </w:r>
    </w:p>
    <w:p w14:paraId="53DA1D18" w14:textId="77777777" w:rsidR="00FA4430" w:rsidRPr="00FA4430" w:rsidRDefault="00FA4430" w:rsidP="00FA4430">
      <w:pPr>
        <w:spacing w:line="360" w:lineRule="auto"/>
        <w:jc w:val="both"/>
        <w:rPr>
          <w:rFonts w:ascii="Arial" w:hAnsi="Arial" w:cs="Arial"/>
        </w:rPr>
      </w:pPr>
      <w:r w:rsidRPr="00FA4430">
        <w:rPr>
          <w:rFonts w:ascii="Arial" w:hAnsi="Arial" w:cs="Arial"/>
        </w:rPr>
        <w:t>Organisations also face the challenge of the resistance of employees to control systems. It is natural for employees to feel resentment, considering monitoring or tracking often has the additional effect of sending a cue of mistrust. In some cases, they also see this practice as an invasion of privacy. These days, various organisations use digital technologies for surveillance.</w:t>
      </w:r>
    </w:p>
    <w:p w14:paraId="719B11E2" w14:textId="77777777" w:rsidR="00FA4430" w:rsidRPr="00FA4430" w:rsidRDefault="00FA4430" w:rsidP="00FA4430">
      <w:pPr>
        <w:spacing w:line="360" w:lineRule="auto"/>
        <w:jc w:val="both"/>
        <w:rPr>
          <w:rFonts w:ascii="Arial" w:hAnsi="Arial" w:cs="Arial"/>
        </w:rPr>
      </w:pPr>
    </w:p>
    <w:p w14:paraId="4CE4E691" w14:textId="7A8990B0" w:rsidR="00FA4430" w:rsidRPr="00FA4430" w:rsidRDefault="00FA4430" w:rsidP="00FA4430">
      <w:pPr>
        <w:spacing w:line="360" w:lineRule="auto"/>
        <w:jc w:val="both"/>
        <w:rPr>
          <w:rFonts w:ascii="Arial" w:hAnsi="Arial" w:cs="Arial"/>
        </w:rPr>
      </w:pPr>
      <w:r w:rsidRPr="00FA4430">
        <w:rPr>
          <w:rFonts w:ascii="Arial" w:hAnsi="Arial" w:cs="Arial"/>
        </w:rPr>
        <w:t xml:space="preserve">A key issue being faced by the organisations nowadays is the monitoring or controlling of a volatile workforce.  Monitoring employees too much may reduce their motivation, increase stress in the workplace and impact the organisational culture, Stone, Cox and Gavin (2020) indicate. The challenge we are facing with more remote and hybrid work is rising. Many companies have adopted the use of software to monitor the productivity of remote workers. We may run into serious ethical challenges around privacy and employee wellbeing. Besides, rapid technological change can impose challenges of control too. Today enterprises are using artificial intelligence, automation, and big data analytics for operational monitoring and decision making. Use of such technology can take place to enhance organisational efficiency and effectiveness. Nevertheless, the technologies require a lot of money, specialist knowledge, and regular upkeep. Incorrect data or poorly designed information systems may lead managers to making errors due to unreliable information. Hence, organisations must ensure that these technological controls are precise and strong. In addition, there must be a system for checking and preventing breaches in the information system by hackers and cybercriminals. Sensitive corporate information should also be protected. According to </w:t>
      </w:r>
      <w:r w:rsidR="00AC38FF">
        <w:rPr>
          <w:rFonts w:ascii="Arial" w:hAnsi="Arial" w:cs="Arial"/>
        </w:rPr>
        <w:t>(</w:t>
      </w:r>
      <w:r w:rsidRPr="00FA4430">
        <w:rPr>
          <w:rFonts w:ascii="Arial" w:hAnsi="Arial" w:cs="Arial"/>
        </w:rPr>
        <w:t xml:space="preserve">Daft </w:t>
      </w:r>
      <w:r w:rsidR="00AC38FF">
        <w:rPr>
          <w:rFonts w:ascii="Arial" w:hAnsi="Arial" w:cs="Arial"/>
        </w:rPr>
        <w:t xml:space="preserve">, </w:t>
      </w:r>
      <w:r w:rsidRPr="00FA4430">
        <w:rPr>
          <w:rFonts w:ascii="Arial" w:hAnsi="Arial" w:cs="Arial"/>
        </w:rPr>
        <w:t>2022), the Boeing case demonstrates the consequences of ineffective organisational control. According to the regulatory agencies, in the investigations of the Boeing 737 MAX crashes, they found.</w:t>
      </w:r>
    </w:p>
    <w:p w14:paraId="6BCFBE82" w14:textId="2E444E98" w:rsidR="00FA4430" w:rsidRPr="00FA4430" w:rsidRDefault="00FA4430" w:rsidP="00FA4430">
      <w:pPr>
        <w:spacing w:line="360" w:lineRule="auto"/>
        <w:jc w:val="both"/>
        <w:rPr>
          <w:rFonts w:ascii="Arial" w:hAnsi="Arial" w:cs="Arial"/>
        </w:rPr>
      </w:pPr>
      <w:r w:rsidRPr="00FA4430">
        <w:rPr>
          <w:rFonts w:ascii="Arial" w:hAnsi="Arial" w:cs="Arial"/>
        </w:rPr>
        <w:t>The case suggests that weak control systems might open organisations up to operational and ethical risks as opposed to preventing them (</w:t>
      </w:r>
      <w:proofErr w:type="spellStart"/>
      <w:r w:rsidRPr="00FA4430">
        <w:rPr>
          <w:rFonts w:ascii="Arial" w:hAnsi="Arial" w:cs="Arial"/>
        </w:rPr>
        <w:t>Gelles</w:t>
      </w:r>
      <w:proofErr w:type="spellEnd"/>
      <w:r w:rsidRPr="00FA4430">
        <w:rPr>
          <w:rFonts w:ascii="Arial" w:hAnsi="Arial" w:cs="Arial"/>
        </w:rPr>
        <w:t>, 2021). Furthermore, commonly managers faced issue is how to balance control and organisational flexibility (</w:t>
      </w:r>
      <w:proofErr w:type="spellStart"/>
      <w:r w:rsidRPr="00FA4430">
        <w:rPr>
          <w:rFonts w:ascii="Arial" w:hAnsi="Arial" w:cs="Arial"/>
        </w:rPr>
        <w:t>Gelles</w:t>
      </w:r>
      <w:proofErr w:type="spellEnd"/>
      <w:r w:rsidRPr="00FA4430">
        <w:rPr>
          <w:rFonts w:ascii="Arial" w:hAnsi="Arial" w:cs="Arial"/>
        </w:rPr>
        <w:t xml:space="preserve">, 2021). Centralised control systems reduce employee decision-making power, hinder creativity and restrict organisational innovation, reports Marr (2012). Inadequate control systems can also hamper performance, result in weak accountability and fail to create efficiencies (Marr, 2012). </w:t>
      </w:r>
    </w:p>
    <w:p w14:paraId="29AF8111" w14:textId="77777777" w:rsidR="00FA4430" w:rsidRPr="00FA4430" w:rsidRDefault="00FA4430" w:rsidP="00FA4430">
      <w:pPr>
        <w:spacing w:line="360" w:lineRule="auto"/>
        <w:jc w:val="both"/>
        <w:rPr>
          <w:rFonts w:ascii="Arial" w:hAnsi="Arial" w:cs="Arial"/>
        </w:rPr>
      </w:pPr>
    </w:p>
    <w:p w14:paraId="59A51C87" w14:textId="77777777" w:rsidR="00FA4430" w:rsidRPr="00FA4430" w:rsidRDefault="00FA4430" w:rsidP="00FA4430">
      <w:pPr>
        <w:spacing w:line="360" w:lineRule="auto"/>
        <w:jc w:val="both"/>
        <w:rPr>
          <w:rFonts w:ascii="Arial" w:hAnsi="Arial" w:cs="Arial"/>
        </w:rPr>
      </w:pPr>
    </w:p>
    <w:p w14:paraId="2A32D6CD" w14:textId="13ACEB68" w:rsidR="006274AF" w:rsidRPr="00FA4430" w:rsidRDefault="006274AF" w:rsidP="00FA4430">
      <w:pPr>
        <w:spacing w:line="360" w:lineRule="auto"/>
        <w:jc w:val="both"/>
        <w:rPr>
          <w:rFonts w:ascii="Arial" w:hAnsi="Arial" w:cs="Arial"/>
          <w:b/>
          <w:bCs/>
        </w:rPr>
      </w:pPr>
      <w:r w:rsidRPr="00FA4430">
        <w:rPr>
          <w:rFonts w:ascii="Arial" w:hAnsi="Arial" w:cs="Arial"/>
          <w:b/>
          <w:bCs/>
        </w:rPr>
        <w:t>How Managers Can Mitigate the Challenges Associated with Controlling</w:t>
      </w:r>
    </w:p>
    <w:p w14:paraId="1C74ADB6" w14:textId="48838B6E" w:rsidR="00FA4430" w:rsidRPr="00FA4430" w:rsidRDefault="00FA4430" w:rsidP="00FA4430">
      <w:pPr>
        <w:spacing w:line="360" w:lineRule="auto"/>
        <w:jc w:val="both"/>
        <w:rPr>
          <w:rFonts w:ascii="Arial" w:hAnsi="Arial" w:cs="Arial"/>
        </w:rPr>
      </w:pPr>
      <w:proofErr w:type="spellStart"/>
      <w:r w:rsidRPr="00FA4430">
        <w:rPr>
          <w:rFonts w:ascii="Arial" w:hAnsi="Arial" w:cs="Arial"/>
        </w:rPr>
        <w:t>Organizations</w:t>
      </w:r>
      <w:proofErr w:type="spellEnd"/>
      <w:r w:rsidRPr="00FA4430">
        <w:rPr>
          <w:rFonts w:ascii="Arial" w:hAnsi="Arial" w:cs="Arial"/>
        </w:rPr>
        <w:t xml:space="preserve"> can overcome challenges with controlling using flexible, transparent and employee friendly controlling systems to effectively drive the attainment of goals and objectives. Managing the challenges you control takes more than monitoring and measuring performance. Workplace environments must be consistent with employee expectations for effectiveness, task capability, skills and development orientation. To facilitate effective performance, and use skills efficiently through development, workplace environments must follow a culture where employees are able to adapt quickly to the environment and contribute towards mutual profitability (Jones and George, 2022). By using controlling in this manner, there will be an improvement in organisational performance and employee commitment too. Balanced performance measurement systems is one of the ways managers can overcome controlling challenges. As stated by </w:t>
      </w:r>
      <w:r w:rsidR="00AC38FF">
        <w:rPr>
          <w:rFonts w:ascii="Arial" w:hAnsi="Arial" w:cs="Arial"/>
        </w:rPr>
        <w:t>(</w:t>
      </w:r>
      <w:r w:rsidRPr="00FA4430">
        <w:rPr>
          <w:rFonts w:ascii="Arial" w:hAnsi="Arial" w:cs="Arial"/>
        </w:rPr>
        <w:t xml:space="preserve">Kaplan and </w:t>
      </w:r>
      <w:r w:rsidR="00AC38FF" w:rsidRPr="00FA4430">
        <w:rPr>
          <w:rFonts w:ascii="Arial" w:hAnsi="Arial" w:cs="Arial"/>
        </w:rPr>
        <w:t>Norton,</w:t>
      </w:r>
      <w:r w:rsidR="00AC38FF">
        <w:rPr>
          <w:rFonts w:ascii="Arial" w:hAnsi="Arial" w:cs="Arial"/>
        </w:rPr>
        <w:t xml:space="preserve"> </w:t>
      </w:r>
      <w:r w:rsidRPr="00FA4430">
        <w:rPr>
          <w:rFonts w:ascii="Arial" w:hAnsi="Arial" w:cs="Arial"/>
        </w:rPr>
        <w:t xml:space="preserve">2008), organisations should use financial and non-financial measures to assess organisational performance through the Balanced Scorecard. The Balanced Scorecard approach uses financial and non-financial measures to assess an organisation’s performance. By employing a wider variety of measures, managers can make better decisions and behave responsibly in a way that supports organisational outcomes in the long term, not just financial results. Another way to overcome challenges controlling is employee involvement, which has to do with adding value performance management and management speaking style. Performance monitoring and measurement should be done for clear and well-communicated reasons by the managers. According to </w:t>
      </w:r>
      <w:r w:rsidR="00AC38FF">
        <w:rPr>
          <w:rFonts w:ascii="Arial" w:hAnsi="Arial" w:cs="Arial"/>
        </w:rPr>
        <w:t>(</w:t>
      </w:r>
      <w:r w:rsidRPr="00FA4430">
        <w:rPr>
          <w:rFonts w:ascii="Arial" w:hAnsi="Arial" w:cs="Arial"/>
        </w:rPr>
        <w:t xml:space="preserve">Robbins and Coulter </w:t>
      </w:r>
      <w:r w:rsidR="00AC38FF">
        <w:rPr>
          <w:rFonts w:ascii="Arial" w:hAnsi="Arial" w:cs="Arial"/>
        </w:rPr>
        <w:t>,</w:t>
      </w:r>
      <w:r w:rsidRPr="00FA4430">
        <w:rPr>
          <w:rFonts w:ascii="Arial" w:hAnsi="Arial" w:cs="Arial"/>
        </w:rPr>
        <w:t xml:space="preserve">2021), the process of setting performance standards ought to involve employees. The trust between </w:t>
      </w:r>
      <w:proofErr w:type="spellStart"/>
      <w:r w:rsidRPr="00FA4430">
        <w:rPr>
          <w:rFonts w:ascii="Arial" w:hAnsi="Arial" w:cs="Arial"/>
        </w:rPr>
        <w:t>organization</w:t>
      </w:r>
      <w:proofErr w:type="spellEnd"/>
      <w:r w:rsidRPr="00FA4430">
        <w:rPr>
          <w:rFonts w:ascii="Arial" w:hAnsi="Arial" w:cs="Arial"/>
        </w:rPr>
        <w:t xml:space="preserve"> and employee can help develop accountability and acceptance of control systems through employee involvement. Ultimately, managers can use transformational leadership to overcome major controlling challenges. Managers must likewise invest on reliable information systems that provide accurate and real-time information for making any decisions with the appropriate data security (Daft, 2022).</w:t>
      </w:r>
    </w:p>
    <w:p w14:paraId="78CB222B" w14:textId="77777777" w:rsidR="00FA4430" w:rsidRPr="00FA4430" w:rsidRDefault="00FA4430" w:rsidP="00FA4430">
      <w:pPr>
        <w:spacing w:line="360" w:lineRule="auto"/>
        <w:jc w:val="both"/>
        <w:rPr>
          <w:rFonts w:ascii="Arial" w:hAnsi="Arial" w:cs="Arial"/>
        </w:rPr>
      </w:pPr>
    </w:p>
    <w:p w14:paraId="0FAB84CA" w14:textId="63B11B64" w:rsidR="006274AF" w:rsidRPr="00AC38FF" w:rsidRDefault="006274AF" w:rsidP="00FA4430">
      <w:pPr>
        <w:spacing w:line="360" w:lineRule="auto"/>
        <w:jc w:val="both"/>
        <w:rPr>
          <w:rFonts w:ascii="Arial" w:hAnsi="Arial" w:cs="Arial"/>
          <w:b/>
          <w:bCs/>
        </w:rPr>
      </w:pPr>
      <w:r w:rsidRPr="00AC38FF">
        <w:rPr>
          <w:rFonts w:ascii="Arial" w:hAnsi="Arial" w:cs="Arial"/>
          <w:b/>
          <w:bCs/>
        </w:rPr>
        <w:t>Conclusion</w:t>
      </w:r>
    </w:p>
    <w:p w14:paraId="04235597" w14:textId="33D72BFF" w:rsidR="00FA4430" w:rsidRPr="00FA4430" w:rsidRDefault="00FA4430" w:rsidP="00FA4430">
      <w:pPr>
        <w:spacing w:line="360" w:lineRule="auto"/>
        <w:jc w:val="both"/>
        <w:rPr>
          <w:rFonts w:ascii="Arial" w:hAnsi="Arial" w:cs="Arial"/>
        </w:rPr>
      </w:pPr>
      <w:r w:rsidRPr="00FA4430">
        <w:rPr>
          <w:rFonts w:ascii="Arial" w:hAnsi="Arial" w:cs="Arial"/>
        </w:rPr>
        <w:t xml:space="preserve">The business climate is becoming increasingly competitive and complex, thus making management essential for any organisation’s success. The four functions of </w:t>
      </w:r>
      <w:r w:rsidR="00AC38FF" w:rsidRPr="00FA4430">
        <w:rPr>
          <w:rFonts w:ascii="Arial" w:hAnsi="Arial" w:cs="Arial"/>
        </w:rPr>
        <w:t>management,</w:t>
      </w:r>
      <w:r w:rsidRPr="00FA4430">
        <w:rPr>
          <w:rFonts w:ascii="Arial" w:hAnsi="Arial" w:cs="Arial"/>
        </w:rPr>
        <w:t xml:space="preserve"> planning, organising, leading and controlling, all work together and help an organisation to achieve their strategic objectives.  The function of controlling is important as it ensures that organisational activities are consistent with organisational goals performance standards and strategic objectives. Consequently, it supports effective decision-making, operational effectiveness and organisational learning. The process of the managerial function of controlling consists of monitoring the performance.  Controlling is essential in private, public and non-profit organisations as this essay has shown. Controlling makes managers and employees responsible for their actions and inactions in the </w:t>
      </w:r>
      <w:proofErr w:type="spellStart"/>
      <w:r w:rsidRPr="00FA4430">
        <w:rPr>
          <w:rFonts w:ascii="Arial" w:hAnsi="Arial" w:cs="Arial"/>
        </w:rPr>
        <w:t>organizational</w:t>
      </w:r>
      <w:proofErr w:type="spellEnd"/>
      <w:r w:rsidRPr="00FA4430">
        <w:rPr>
          <w:rFonts w:ascii="Arial" w:hAnsi="Arial" w:cs="Arial"/>
        </w:rPr>
        <w:t xml:space="preserve"> context. This also enhances the efficiency of resource </w:t>
      </w:r>
      <w:proofErr w:type="spellStart"/>
      <w:r w:rsidRPr="00FA4430">
        <w:rPr>
          <w:rFonts w:ascii="Arial" w:hAnsi="Arial" w:cs="Arial"/>
        </w:rPr>
        <w:t>utilization</w:t>
      </w:r>
      <w:proofErr w:type="spellEnd"/>
      <w:r w:rsidRPr="00FA4430">
        <w:rPr>
          <w:rFonts w:ascii="Arial" w:hAnsi="Arial" w:cs="Arial"/>
        </w:rPr>
        <w:t xml:space="preserve"> and helps in achieving the </w:t>
      </w:r>
      <w:proofErr w:type="spellStart"/>
      <w:r w:rsidRPr="00FA4430">
        <w:rPr>
          <w:rFonts w:ascii="Arial" w:hAnsi="Arial" w:cs="Arial"/>
        </w:rPr>
        <w:t>organizational</w:t>
      </w:r>
      <w:proofErr w:type="spellEnd"/>
      <w:r w:rsidRPr="00FA4430">
        <w:rPr>
          <w:rFonts w:ascii="Arial" w:hAnsi="Arial" w:cs="Arial"/>
        </w:rPr>
        <w:t xml:space="preserve"> goals. Ultimately, this ensures that </w:t>
      </w:r>
      <w:proofErr w:type="spellStart"/>
      <w:r w:rsidRPr="00FA4430">
        <w:rPr>
          <w:rFonts w:ascii="Arial" w:hAnsi="Arial" w:cs="Arial"/>
        </w:rPr>
        <w:t>organizational</w:t>
      </w:r>
      <w:proofErr w:type="spellEnd"/>
      <w:r w:rsidRPr="00FA4430">
        <w:rPr>
          <w:rFonts w:ascii="Arial" w:hAnsi="Arial" w:cs="Arial"/>
        </w:rPr>
        <w:t xml:space="preserve"> aims may be consistently </w:t>
      </w:r>
      <w:proofErr w:type="spellStart"/>
      <w:r w:rsidRPr="00FA4430">
        <w:rPr>
          <w:rFonts w:ascii="Arial" w:hAnsi="Arial" w:cs="Arial"/>
        </w:rPr>
        <w:t>realized</w:t>
      </w:r>
      <w:proofErr w:type="spellEnd"/>
      <w:r w:rsidRPr="00FA4430">
        <w:rPr>
          <w:rFonts w:ascii="Arial" w:hAnsi="Arial" w:cs="Arial"/>
        </w:rPr>
        <w:t xml:space="preserve"> over an extended time through efficient use of resources. Thus, organisations must need controlling for sustainability. Some organisations successful at using control systems to drive quality, customer satisfaction and performance include Toyota, Amazon and the National Health Service.</w:t>
      </w:r>
    </w:p>
    <w:p w14:paraId="76F40364" w14:textId="0A298360" w:rsidR="00FA4430" w:rsidRPr="00FA4430" w:rsidRDefault="00FA4430" w:rsidP="00FA4430">
      <w:pPr>
        <w:spacing w:line="360" w:lineRule="auto"/>
        <w:jc w:val="both"/>
        <w:rPr>
          <w:rFonts w:ascii="Arial" w:hAnsi="Arial" w:cs="Arial"/>
        </w:rPr>
      </w:pPr>
      <w:r w:rsidRPr="00FA4430">
        <w:rPr>
          <w:rFonts w:ascii="Arial" w:hAnsi="Arial" w:cs="Arial"/>
        </w:rPr>
        <w:t>Controlling has its own challenges making it difficult for managers to manage the control functions. Ambiguity in performance measures is one of the critical challenges.  Managers may encounter challenges in effectively measuring performance. A balanced system of performance measurement is imperative. This essay states that controlling may create employees’ behavioural resistance as well. To undertake.</w:t>
      </w:r>
    </w:p>
    <w:p w14:paraId="7485B072" w14:textId="0A330F57" w:rsidR="006274AF" w:rsidRPr="00FA4430" w:rsidRDefault="00FA4430" w:rsidP="00FA4430">
      <w:pPr>
        <w:spacing w:line="360" w:lineRule="auto"/>
        <w:jc w:val="both"/>
        <w:rPr>
          <w:rFonts w:ascii="Arial" w:hAnsi="Arial" w:cs="Arial"/>
        </w:rPr>
      </w:pPr>
      <w:r w:rsidRPr="00FA4430">
        <w:rPr>
          <w:rFonts w:ascii="Arial" w:hAnsi="Arial" w:cs="Arial"/>
        </w:rPr>
        <w:t xml:space="preserve">Overall, controlling should not be thought to be a device for finding errors or looking over the shoulders of the subordinates to catch them making a mistake. It does not mean punishing a subordinate for not fully complying with orders or for pointing out an error to the subordinate. The process is a management activity that helps the </w:t>
      </w:r>
      <w:proofErr w:type="spellStart"/>
      <w:r w:rsidRPr="00FA4430">
        <w:rPr>
          <w:rFonts w:ascii="Arial" w:hAnsi="Arial" w:cs="Arial"/>
        </w:rPr>
        <w:t>organization</w:t>
      </w:r>
      <w:proofErr w:type="spellEnd"/>
      <w:r w:rsidRPr="00FA4430">
        <w:rPr>
          <w:rFonts w:ascii="Arial" w:hAnsi="Arial" w:cs="Arial"/>
        </w:rPr>
        <w:t xml:space="preserve"> learn and enhance its innovation capability to achieve sustainable competitive advantage.</w:t>
      </w:r>
    </w:p>
    <w:p w14:paraId="286E00A6" w14:textId="77777777" w:rsidR="00FA4430" w:rsidRPr="00FA4430" w:rsidRDefault="00FA4430" w:rsidP="00FA4430">
      <w:pPr>
        <w:spacing w:line="360" w:lineRule="auto"/>
        <w:jc w:val="both"/>
        <w:rPr>
          <w:rFonts w:ascii="Arial" w:hAnsi="Arial" w:cs="Arial"/>
        </w:rPr>
      </w:pPr>
    </w:p>
    <w:p w14:paraId="06002C46" w14:textId="77777777" w:rsidR="00FA4430" w:rsidRPr="00FA4430" w:rsidRDefault="00FA4430" w:rsidP="00FA4430">
      <w:pPr>
        <w:spacing w:line="360" w:lineRule="auto"/>
        <w:jc w:val="both"/>
        <w:rPr>
          <w:rFonts w:ascii="Arial" w:hAnsi="Arial" w:cs="Arial"/>
        </w:rPr>
      </w:pPr>
    </w:p>
    <w:p w14:paraId="0C32AACA" w14:textId="77777777" w:rsidR="00FA4430" w:rsidRPr="00FA4430" w:rsidRDefault="00FA4430" w:rsidP="00FA4430">
      <w:pPr>
        <w:spacing w:line="360" w:lineRule="auto"/>
        <w:jc w:val="both"/>
        <w:rPr>
          <w:rFonts w:ascii="Arial" w:hAnsi="Arial" w:cs="Arial"/>
        </w:rPr>
      </w:pPr>
    </w:p>
    <w:p w14:paraId="29AA3534" w14:textId="77777777" w:rsidR="00FA4430" w:rsidRPr="00FA4430" w:rsidRDefault="00FA4430" w:rsidP="00FA4430">
      <w:pPr>
        <w:spacing w:line="360" w:lineRule="auto"/>
        <w:jc w:val="both"/>
        <w:rPr>
          <w:rFonts w:ascii="Arial" w:hAnsi="Arial" w:cs="Arial"/>
        </w:rPr>
      </w:pPr>
    </w:p>
    <w:p w14:paraId="6880B9BF" w14:textId="77777777" w:rsidR="00FA4430" w:rsidRPr="00FA4430" w:rsidRDefault="00FA4430" w:rsidP="00FA4430">
      <w:pPr>
        <w:spacing w:line="360" w:lineRule="auto"/>
        <w:jc w:val="both"/>
        <w:rPr>
          <w:rFonts w:ascii="Arial" w:hAnsi="Arial" w:cs="Arial"/>
        </w:rPr>
      </w:pPr>
    </w:p>
    <w:p w14:paraId="4268DA34" w14:textId="77777777" w:rsidR="00FA4430" w:rsidRPr="00FA4430" w:rsidRDefault="00FA4430" w:rsidP="00FA4430">
      <w:pPr>
        <w:spacing w:line="360" w:lineRule="auto"/>
        <w:jc w:val="both"/>
        <w:rPr>
          <w:rFonts w:ascii="Arial" w:hAnsi="Arial" w:cs="Arial"/>
        </w:rPr>
      </w:pPr>
    </w:p>
    <w:p w14:paraId="36E0A31D" w14:textId="77777777" w:rsidR="00FA4430" w:rsidRPr="00FA4430" w:rsidRDefault="00FA4430" w:rsidP="00FA4430">
      <w:pPr>
        <w:spacing w:line="360" w:lineRule="auto"/>
        <w:jc w:val="both"/>
        <w:rPr>
          <w:rFonts w:ascii="Arial" w:hAnsi="Arial" w:cs="Arial"/>
        </w:rPr>
      </w:pPr>
    </w:p>
    <w:p w14:paraId="07585240" w14:textId="77777777" w:rsidR="00FA4430" w:rsidRPr="00FA4430" w:rsidRDefault="00FA4430" w:rsidP="00FA4430">
      <w:pPr>
        <w:spacing w:line="360" w:lineRule="auto"/>
        <w:jc w:val="both"/>
        <w:rPr>
          <w:rFonts w:ascii="Arial" w:hAnsi="Arial" w:cs="Arial"/>
        </w:rPr>
      </w:pPr>
    </w:p>
    <w:p w14:paraId="6B0873BF" w14:textId="77777777" w:rsidR="00FA4430" w:rsidRPr="00FA4430" w:rsidRDefault="00FA4430" w:rsidP="00FA4430">
      <w:pPr>
        <w:spacing w:line="360" w:lineRule="auto"/>
        <w:jc w:val="both"/>
        <w:rPr>
          <w:rFonts w:ascii="Arial" w:hAnsi="Arial" w:cs="Arial"/>
        </w:rPr>
      </w:pPr>
    </w:p>
    <w:p w14:paraId="359A17C0" w14:textId="77777777" w:rsidR="00FA4430" w:rsidRPr="00FA4430" w:rsidRDefault="00FA4430" w:rsidP="00FA4430">
      <w:pPr>
        <w:spacing w:line="360" w:lineRule="auto"/>
        <w:jc w:val="both"/>
        <w:rPr>
          <w:rFonts w:ascii="Arial" w:hAnsi="Arial" w:cs="Arial"/>
        </w:rPr>
      </w:pPr>
    </w:p>
    <w:p w14:paraId="28016DF8" w14:textId="77777777" w:rsidR="00FA4430" w:rsidRPr="00FA4430" w:rsidRDefault="00FA4430" w:rsidP="00FA4430">
      <w:pPr>
        <w:spacing w:line="360" w:lineRule="auto"/>
        <w:jc w:val="both"/>
        <w:rPr>
          <w:rFonts w:ascii="Arial" w:hAnsi="Arial" w:cs="Arial"/>
        </w:rPr>
      </w:pPr>
    </w:p>
    <w:p w14:paraId="316E199F" w14:textId="77777777" w:rsidR="00FA4430" w:rsidRPr="00FA4430" w:rsidRDefault="00FA4430" w:rsidP="00FA4430">
      <w:pPr>
        <w:spacing w:line="360" w:lineRule="auto"/>
        <w:jc w:val="both"/>
        <w:rPr>
          <w:rFonts w:ascii="Arial" w:hAnsi="Arial" w:cs="Arial"/>
        </w:rPr>
      </w:pPr>
    </w:p>
    <w:p w14:paraId="239912D5" w14:textId="77777777" w:rsidR="00FA4430" w:rsidRPr="00FA4430" w:rsidRDefault="00FA4430" w:rsidP="00FA4430">
      <w:pPr>
        <w:spacing w:line="360" w:lineRule="auto"/>
        <w:jc w:val="both"/>
        <w:rPr>
          <w:rFonts w:ascii="Arial" w:hAnsi="Arial" w:cs="Arial"/>
        </w:rPr>
      </w:pPr>
    </w:p>
    <w:p w14:paraId="00584851" w14:textId="77777777" w:rsidR="00FA4430" w:rsidRPr="00FA4430" w:rsidRDefault="00FA4430" w:rsidP="00FA4430">
      <w:pPr>
        <w:spacing w:line="360" w:lineRule="auto"/>
        <w:jc w:val="both"/>
        <w:rPr>
          <w:rFonts w:ascii="Arial" w:hAnsi="Arial" w:cs="Arial"/>
        </w:rPr>
      </w:pPr>
    </w:p>
    <w:p w14:paraId="4D5AB6A0" w14:textId="77777777" w:rsidR="00FA4430" w:rsidRPr="00FA4430" w:rsidRDefault="00FA4430" w:rsidP="00FA4430">
      <w:pPr>
        <w:spacing w:line="360" w:lineRule="auto"/>
        <w:jc w:val="both"/>
        <w:rPr>
          <w:rFonts w:ascii="Arial" w:hAnsi="Arial" w:cs="Arial"/>
        </w:rPr>
      </w:pPr>
    </w:p>
    <w:p w14:paraId="6EC313A8" w14:textId="77777777" w:rsidR="00FA4430" w:rsidRPr="00FA4430" w:rsidRDefault="00FA4430" w:rsidP="00FA4430">
      <w:pPr>
        <w:spacing w:line="360" w:lineRule="auto"/>
        <w:jc w:val="both"/>
        <w:rPr>
          <w:rFonts w:ascii="Arial" w:hAnsi="Arial" w:cs="Arial"/>
        </w:rPr>
      </w:pPr>
    </w:p>
    <w:p w14:paraId="3693802C" w14:textId="77777777" w:rsidR="006274AF" w:rsidRDefault="006274AF" w:rsidP="00FA4430">
      <w:pPr>
        <w:spacing w:line="360" w:lineRule="auto"/>
        <w:jc w:val="both"/>
        <w:rPr>
          <w:rFonts w:ascii="Arial" w:hAnsi="Arial" w:cs="Arial"/>
        </w:rPr>
      </w:pPr>
    </w:p>
    <w:p w14:paraId="4CE835C6" w14:textId="77777777" w:rsidR="00FA4430" w:rsidRPr="00FA4430" w:rsidRDefault="00FA4430" w:rsidP="00FA4430">
      <w:pPr>
        <w:spacing w:line="360" w:lineRule="auto"/>
        <w:jc w:val="both"/>
        <w:rPr>
          <w:rFonts w:ascii="Arial" w:hAnsi="Arial" w:cs="Arial"/>
        </w:rPr>
      </w:pPr>
    </w:p>
    <w:p w14:paraId="404DA032" w14:textId="5B6A6DC0" w:rsidR="006274AF" w:rsidRPr="00FA4430" w:rsidRDefault="006274AF" w:rsidP="00FA4430">
      <w:pPr>
        <w:pStyle w:val="Heading2"/>
      </w:pPr>
      <w:r w:rsidRPr="00FA4430">
        <w:t>References</w:t>
      </w:r>
      <w:r w:rsidR="00FA4430">
        <w:t>:</w:t>
      </w:r>
    </w:p>
    <w:p w14:paraId="7D077B26" w14:textId="77777777" w:rsidR="006274AF" w:rsidRPr="00FA4430" w:rsidRDefault="006274AF" w:rsidP="00FA4430">
      <w:pPr>
        <w:spacing w:line="360" w:lineRule="auto"/>
        <w:jc w:val="both"/>
        <w:rPr>
          <w:rFonts w:ascii="Arial" w:hAnsi="Arial" w:cs="Arial"/>
        </w:rPr>
      </w:pPr>
      <w:proofErr w:type="spellStart"/>
      <w:r w:rsidRPr="00FA4430">
        <w:rPr>
          <w:rFonts w:ascii="Arial" w:hAnsi="Arial" w:cs="Arial"/>
        </w:rPr>
        <w:t>Bovaird</w:t>
      </w:r>
      <w:proofErr w:type="spellEnd"/>
      <w:r w:rsidRPr="00FA4430">
        <w:rPr>
          <w:rFonts w:ascii="Arial" w:hAnsi="Arial" w:cs="Arial"/>
        </w:rPr>
        <w:t xml:space="preserve">, T. and </w:t>
      </w:r>
      <w:proofErr w:type="spellStart"/>
      <w:r w:rsidRPr="00FA4430">
        <w:rPr>
          <w:rFonts w:ascii="Arial" w:hAnsi="Arial" w:cs="Arial"/>
        </w:rPr>
        <w:t>Löffler</w:t>
      </w:r>
      <w:proofErr w:type="spellEnd"/>
      <w:r w:rsidRPr="00FA4430">
        <w:rPr>
          <w:rFonts w:ascii="Arial" w:hAnsi="Arial" w:cs="Arial"/>
        </w:rPr>
        <w:t xml:space="preserve">, E. (2016) </w:t>
      </w:r>
      <w:r w:rsidRPr="00FA4430">
        <w:rPr>
          <w:rFonts w:ascii="Arial" w:hAnsi="Arial" w:cs="Arial"/>
          <w:i/>
          <w:iCs/>
        </w:rPr>
        <w:t>Public Management and Governance</w:t>
      </w:r>
      <w:r w:rsidRPr="00FA4430">
        <w:rPr>
          <w:rFonts w:ascii="Arial" w:hAnsi="Arial" w:cs="Arial"/>
        </w:rPr>
        <w:t xml:space="preserve">. 3rd </w:t>
      </w:r>
      <w:proofErr w:type="spellStart"/>
      <w:r w:rsidRPr="00FA4430">
        <w:rPr>
          <w:rFonts w:ascii="Arial" w:hAnsi="Arial" w:cs="Arial"/>
        </w:rPr>
        <w:t>edn</w:t>
      </w:r>
      <w:proofErr w:type="spellEnd"/>
      <w:r w:rsidRPr="00FA4430">
        <w:rPr>
          <w:rFonts w:ascii="Arial" w:hAnsi="Arial" w:cs="Arial"/>
        </w:rPr>
        <w:t xml:space="preserve">. London: </w:t>
      </w:r>
      <w:proofErr w:type="spellStart"/>
      <w:r w:rsidRPr="00FA4430">
        <w:rPr>
          <w:rFonts w:ascii="Arial" w:hAnsi="Arial" w:cs="Arial"/>
        </w:rPr>
        <w:t>Routledge</w:t>
      </w:r>
      <w:proofErr w:type="spellEnd"/>
      <w:r w:rsidRPr="00FA4430">
        <w:rPr>
          <w:rFonts w:ascii="Arial" w:hAnsi="Arial" w:cs="Arial"/>
        </w:rPr>
        <w:t>.</w:t>
      </w:r>
    </w:p>
    <w:p w14:paraId="230C4A9B" w14:textId="77777777" w:rsidR="006274AF" w:rsidRPr="00FA4430" w:rsidRDefault="006274AF" w:rsidP="00FA4430">
      <w:pPr>
        <w:spacing w:line="360" w:lineRule="auto"/>
        <w:jc w:val="both"/>
        <w:rPr>
          <w:rFonts w:ascii="Arial" w:hAnsi="Arial" w:cs="Arial"/>
        </w:rPr>
      </w:pPr>
      <w:r w:rsidRPr="00FA4430">
        <w:rPr>
          <w:rFonts w:ascii="Arial" w:hAnsi="Arial" w:cs="Arial"/>
        </w:rPr>
        <w:t xml:space="preserve">Daft, R.L. (2022) </w:t>
      </w:r>
      <w:r w:rsidRPr="00FA4430">
        <w:rPr>
          <w:rFonts w:ascii="Arial" w:hAnsi="Arial" w:cs="Arial"/>
          <w:i/>
          <w:iCs/>
        </w:rPr>
        <w:t>Management</w:t>
      </w:r>
      <w:r w:rsidRPr="00FA4430">
        <w:rPr>
          <w:rFonts w:ascii="Arial" w:hAnsi="Arial" w:cs="Arial"/>
        </w:rPr>
        <w:t xml:space="preserve">. 14th </w:t>
      </w:r>
      <w:proofErr w:type="spellStart"/>
      <w:r w:rsidRPr="00FA4430">
        <w:rPr>
          <w:rFonts w:ascii="Arial" w:hAnsi="Arial" w:cs="Arial"/>
        </w:rPr>
        <w:t>edn</w:t>
      </w:r>
      <w:proofErr w:type="spellEnd"/>
      <w:r w:rsidRPr="00FA4430">
        <w:rPr>
          <w:rFonts w:ascii="Arial" w:hAnsi="Arial" w:cs="Arial"/>
        </w:rPr>
        <w:t xml:space="preserve">. Boston: </w:t>
      </w:r>
      <w:proofErr w:type="spellStart"/>
      <w:r w:rsidRPr="00FA4430">
        <w:rPr>
          <w:rFonts w:ascii="Arial" w:hAnsi="Arial" w:cs="Arial"/>
        </w:rPr>
        <w:t>Cengage</w:t>
      </w:r>
      <w:proofErr w:type="spellEnd"/>
      <w:r w:rsidRPr="00FA4430">
        <w:rPr>
          <w:rFonts w:ascii="Arial" w:hAnsi="Arial" w:cs="Arial"/>
        </w:rPr>
        <w:t xml:space="preserve"> Learning.</w:t>
      </w:r>
    </w:p>
    <w:p w14:paraId="2996E212" w14:textId="41773726" w:rsidR="006274AF" w:rsidRPr="00FA4430" w:rsidRDefault="006274AF" w:rsidP="00FA4430">
      <w:pPr>
        <w:spacing w:line="360" w:lineRule="auto"/>
        <w:jc w:val="both"/>
        <w:rPr>
          <w:rFonts w:ascii="Arial" w:hAnsi="Arial" w:cs="Arial"/>
        </w:rPr>
      </w:pPr>
      <w:proofErr w:type="spellStart"/>
      <w:r w:rsidRPr="00FA4430">
        <w:rPr>
          <w:rFonts w:ascii="Arial" w:hAnsi="Arial" w:cs="Arial"/>
        </w:rPr>
        <w:t>Gelles</w:t>
      </w:r>
      <w:proofErr w:type="spellEnd"/>
      <w:r w:rsidRPr="00FA4430">
        <w:rPr>
          <w:rFonts w:ascii="Arial" w:hAnsi="Arial" w:cs="Arial"/>
        </w:rPr>
        <w:t xml:space="preserve">, D. (2021) </w:t>
      </w:r>
      <w:r w:rsidRPr="00FA4430">
        <w:rPr>
          <w:rFonts w:ascii="Arial" w:hAnsi="Arial" w:cs="Arial"/>
          <w:i/>
          <w:iCs/>
        </w:rPr>
        <w:t>Flying Blind: The 737-MAX Tragedy and the Fall of Boeing</w:t>
      </w:r>
      <w:r w:rsidRPr="00FA4430">
        <w:rPr>
          <w:rFonts w:ascii="Arial" w:hAnsi="Arial" w:cs="Arial"/>
        </w:rPr>
        <w:t>. New York: Doubleday.</w:t>
      </w:r>
    </w:p>
    <w:p w14:paraId="1C6B8423" w14:textId="77777777" w:rsidR="006274AF" w:rsidRPr="00FA4430" w:rsidRDefault="006274AF" w:rsidP="00FA4430">
      <w:pPr>
        <w:spacing w:line="360" w:lineRule="auto"/>
        <w:jc w:val="both"/>
        <w:rPr>
          <w:rFonts w:ascii="Arial" w:hAnsi="Arial" w:cs="Arial"/>
        </w:rPr>
      </w:pPr>
      <w:r w:rsidRPr="00FA4430">
        <w:rPr>
          <w:rFonts w:ascii="Arial" w:hAnsi="Arial" w:cs="Arial"/>
        </w:rPr>
        <w:t xml:space="preserve">Jones, G.R. and George, J.M. (2022) </w:t>
      </w:r>
      <w:r w:rsidRPr="00FA4430">
        <w:rPr>
          <w:rFonts w:ascii="Arial" w:hAnsi="Arial" w:cs="Arial"/>
          <w:i/>
          <w:iCs/>
        </w:rPr>
        <w:t>Contemporary Management</w:t>
      </w:r>
      <w:r w:rsidRPr="00FA4430">
        <w:rPr>
          <w:rFonts w:ascii="Arial" w:hAnsi="Arial" w:cs="Arial"/>
        </w:rPr>
        <w:t xml:space="preserve">. 12th </w:t>
      </w:r>
      <w:proofErr w:type="spellStart"/>
      <w:r w:rsidRPr="00FA4430">
        <w:rPr>
          <w:rFonts w:ascii="Arial" w:hAnsi="Arial" w:cs="Arial"/>
        </w:rPr>
        <w:t>edn</w:t>
      </w:r>
      <w:proofErr w:type="spellEnd"/>
      <w:r w:rsidRPr="00FA4430">
        <w:rPr>
          <w:rFonts w:ascii="Arial" w:hAnsi="Arial" w:cs="Arial"/>
        </w:rPr>
        <w:t>. New York: McGraw-Hill Education.</w:t>
      </w:r>
    </w:p>
    <w:p w14:paraId="63B90403" w14:textId="77777777" w:rsidR="006274AF" w:rsidRPr="00FA4430" w:rsidRDefault="006274AF" w:rsidP="00FA4430">
      <w:pPr>
        <w:spacing w:line="360" w:lineRule="auto"/>
        <w:jc w:val="both"/>
        <w:rPr>
          <w:rFonts w:ascii="Arial" w:hAnsi="Arial" w:cs="Arial"/>
        </w:rPr>
      </w:pPr>
      <w:r w:rsidRPr="00FA4430">
        <w:rPr>
          <w:rFonts w:ascii="Arial" w:hAnsi="Arial" w:cs="Arial"/>
        </w:rPr>
        <w:t xml:space="preserve">Kaplan, R.S. and Norton, D.P. (2008) </w:t>
      </w:r>
      <w:r w:rsidRPr="00FA4430">
        <w:rPr>
          <w:rFonts w:ascii="Arial" w:hAnsi="Arial" w:cs="Arial"/>
          <w:i/>
          <w:iCs/>
        </w:rPr>
        <w:t>The Execution Premium: Linking Strategy to Operations for Competitive Advantage</w:t>
      </w:r>
      <w:r w:rsidRPr="00FA4430">
        <w:rPr>
          <w:rFonts w:ascii="Arial" w:hAnsi="Arial" w:cs="Arial"/>
        </w:rPr>
        <w:t>. Boston: Harvard Business Press.</w:t>
      </w:r>
    </w:p>
    <w:p w14:paraId="4BDBC400" w14:textId="77777777" w:rsidR="006274AF" w:rsidRPr="00FA4430" w:rsidRDefault="006274AF" w:rsidP="00FA4430">
      <w:pPr>
        <w:spacing w:line="360" w:lineRule="auto"/>
        <w:jc w:val="both"/>
        <w:rPr>
          <w:rFonts w:ascii="Arial" w:hAnsi="Arial" w:cs="Arial"/>
        </w:rPr>
      </w:pPr>
      <w:r w:rsidRPr="00FA4430">
        <w:rPr>
          <w:rFonts w:ascii="Arial" w:hAnsi="Arial" w:cs="Arial"/>
        </w:rPr>
        <w:t xml:space="preserve">Liker, J.K. (2021) </w:t>
      </w:r>
      <w:r w:rsidRPr="00FA4430">
        <w:rPr>
          <w:rFonts w:ascii="Arial" w:hAnsi="Arial" w:cs="Arial"/>
          <w:i/>
          <w:iCs/>
        </w:rPr>
        <w:t>The Toyota Way: 14 Management Principles from the World's Greatest Manufacturer</w:t>
      </w:r>
      <w:r w:rsidRPr="00FA4430">
        <w:rPr>
          <w:rFonts w:ascii="Arial" w:hAnsi="Arial" w:cs="Arial"/>
        </w:rPr>
        <w:t xml:space="preserve">. 2nd </w:t>
      </w:r>
      <w:proofErr w:type="spellStart"/>
      <w:r w:rsidRPr="00FA4430">
        <w:rPr>
          <w:rFonts w:ascii="Arial" w:hAnsi="Arial" w:cs="Arial"/>
        </w:rPr>
        <w:t>edn</w:t>
      </w:r>
      <w:proofErr w:type="spellEnd"/>
      <w:r w:rsidRPr="00FA4430">
        <w:rPr>
          <w:rFonts w:ascii="Arial" w:hAnsi="Arial" w:cs="Arial"/>
        </w:rPr>
        <w:t>. New York: McGraw-Hill Education.</w:t>
      </w:r>
    </w:p>
    <w:p w14:paraId="48FB16D5" w14:textId="77777777" w:rsidR="006274AF" w:rsidRPr="00FA4430" w:rsidRDefault="006274AF" w:rsidP="00FA4430">
      <w:pPr>
        <w:spacing w:line="360" w:lineRule="auto"/>
        <w:jc w:val="both"/>
        <w:rPr>
          <w:rFonts w:ascii="Arial" w:hAnsi="Arial" w:cs="Arial"/>
        </w:rPr>
      </w:pPr>
      <w:proofErr w:type="spellStart"/>
      <w:r w:rsidRPr="00FA4430">
        <w:rPr>
          <w:rFonts w:ascii="Arial" w:hAnsi="Arial" w:cs="Arial"/>
        </w:rPr>
        <w:t>Mintzberg</w:t>
      </w:r>
      <w:proofErr w:type="spellEnd"/>
      <w:r w:rsidRPr="00FA4430">
        <w:rPr>
          <w:rFonts w:ascii="Arial" w:hAnsi="Arial" w:cs="Arial"/>
        </w:rPr>
        <w:t xml:space="preserve">, H. (1973) </w:t>
      </w:r>
      <w:r w:rsidRPr="00FA4430">
        <w:rPr>
          <w:rFonts w:ascii="Arial" w:hAnsi="Arial" w:cs="Arial"/>
          <w:i/>
          <w:iCs/>
        </w:rPr>
        <w:t>The Nature of Managerial Work</w:t>
      </w:r>
      <w:r w:rsidRPr="00FA4430">
        <w:rPr>
          <w:rFonts w:ascii="Arial" w:hAnsi="Arial" w:cs="Arial"/>
        </w:rPr>
        <w:t>. New York: Harper &amp; Row.</w:t>
      </w:r>
    </w:p>
    <w:p w14:paraId="63A7B342" w14:textId="77777777" w:rsidR="006274AF" w:rsidRPr="00FA4430" w:rsidRDefault="006274AF" w:rsidP="00FA4430">
      <w:pPr>
        <w:spacing w:line="360" w:lineRule="auto"/>
        <w:jc w:val="both"/>
        <w:rPr>
          <w:rFonts w:ascii="Arial" w:hAnsi="Arial" w:cs="Arial"/>
        </w:rPr>
      </w:pPr>
      <w:proofErr w:type="spellStart"/>
      <w:r w:rsidRPr="00FA4430">
        <w:rPr>
          <w:rFonts w:ascii="Arial" w:hAnsi="Arial" w:cs="Arial"/>
        </w:rPr>
        <w:t>Northouse</w:t>
      </w:r>
      <w:proofErr w:type="spellEnd"/>
      <w:r w:rsidRPr="00FA4430">
        <w:rPr>
          <w:rFonts w:ascii="Arial" w:hAnsi="Arial" w:cs="Arial"/>
        </w:rPr>
        <w:t xml:space="preserve">, P.G. (2022) </w:t>
      </w:r>
      <w:r w:rsidRPr="00FA4430">
        <w:rPr>
          <w:rFonts w:ascii="Arial" w:hAnsi="Arial" w:cs="Arial"/>
          <w:i/>
          <w:iCs/>
        </w:rPr>
        <w:t>Leadership: Theory and Practice</w:t>
      </w:r>
      <w:r w:rsidRPr="00FA4430">
        <w:rPr>
          <w:rFonts w:ascii="Arial" w:hAnsi="Arial" w:cs="Arial"/>
        </w:rPr>
        <w:t xml:space="preserve">. 9th </w:t>
      </w:r>
      <w:proofErr w:type="spellStart"/>
      <w:r w:rsidRPr="00FA4430">
        <w:rPr>
          <w:rFonts w:ascii="Arial" w:hAnsi="Arial" w:cs="Arial"/>
        </w:rPr>
        <w:t>edn</w:t>
      </w:r>
      <w:proofErr w:type="spellEnd"/>
      <w:r w:rsidRPr="00FA4430">
        <w:rPr>
          <w:rFonts w:ascii="Arial" w:hAnsi="Arial" w:cs="Arial"/>
        </w:rPr>
        <w:t>. Thousand Oaks, CA: Sage Publications.</w:t>
      </w:r>
    </w:p>
    <w:p w14:paraId="3394C890" w14:textId="77777777" w:rsidR="006274AF" w:rsidRPr="00FA4430" w:rsidRDefault="006274AF" w:rsidP="00FA4430">
      <w:pPr>
        <w:spacing w:line="360" w:lineRule="auto"/>
        <w:jc w:val="both"/>
        <w:rPr>
          <w:rFonts w:ascii="Arial" w:hAnsi="Arial" w:cs="Arial"/>
        </w:rPr>
      </w:pPr>
      <w:r w:rsidRPr="00FA4430">
        <w:rPr>
          <w:rFonts w:ascii="Arial" w:hAnsi="Arial" w:cs="Arial"/>
        </w:rPr>
        <w:t xml:space="preserve">Robbins, S.P. and Coulter, M. (2021) </w:t>
      </w:r>
      <w:r w:rsidRPr="00FA4430">
        <w:rPr>
          <w:rFonts w:ascii="Arial" w:hAnsi="Arial" w:cs="Arial"/>
          <w:i/>
          <w:iCs/>
        </w:rPr>
        <w:t>Management</w:t>
      </w:r>
      <w:r w:rsidRPr="00FA4430">
        <w:rPr>
          <w:rFonts w:ascii="Arial" w:hAnsi="Arial" w:cs="Arial"/>
        </w:rPr>
        <w:t xml:space="preserve">. 15th </w:t>
      </w:r>
      <w:proofErr w:type="spellStart"/>
      <w:r w:rsidRPr="00FA4430">
        <w:rPr>
          <w:rFonts w:ascii="Arial" w:hAnsi="Arial" w:cs="Arial"/>
        </w:rPr>
        <w:t>edn</w:t>
      </w:r>
      <w:proofErr w:type="spellEnd"/>
      <w:r w:rsidRPr="00FA4430">
        <w:rPr>
          <w:rFonts w:ascii="Arial" w:hAnsi="Arial" w:cs="Arial"/>
        </w:rPr>
        <w:t>. Harlow: Pearson Education Limited.</w:t>
      </w:r>
    </w:p>
    <w:p w14:paraId="6DDF1121" w14:textId="77777777" w:rsidR="006274AF" w:rsidRPr="00FA4430" w:rsidRDefault="006274AF" w:rsidP="00FA4430">
      <w:pPr>
        <w:spacing w:line="360" w:lineRule="auto"/>
        <w:jc w:val="both"/>
        <w:rPr>
          <w:rFonts w:ascii="Arial" w:hAnsi="Arial" w:cs="Arial"/>
        </w:rPr>
      </w:pPr>
      <w:r w:rsidRPr="00FA4430">
        <w:rPr>
          <w:rFonts w:ascii="Arial" w:hAnsi="Arial" w:cs="Arial"/>
        </w:rPr>
        <w:t xml:space="preserve">Stone, D.L., Cox, A. and Gavin, M. (2020) ‘The influence of technology on the future of human resource management’, </w:t>
      </w:r>
      <w:r w:rsidRPr="00FA4430">
        <w:rPr>
          <w:rFonts w:ascii="Arial" w:hAnsi="Arial" w:cs="Arial"/>
          <w:i/>
          <w:iCs/>
        </w:rPr>
        <w:t>Human Resource Management Review</w:t>
      </w:r>
      <w:r w:rsidRPr="00FA4430">
        <w:rPr>
          <w:rFonts w:ascii="Arial" w:hAnsi="Arial" w:cs="Arial"/>
        </w:rPr>
        <w:t>, 30(2), pp. 100–107.</w:t>
      </w:r>
    </w:p>
    <w:p w14:paraId="21A11082" w14:textId="77777777" w:rsidR="006274AF" w:rsidRPr="00FA4430" w:rsidRDefault="006274AF" w:rsidP="00FA4430">
      <w:pPr>
        <w:spacing w:line="360" w:lineRule="auto"/>
        <w:jc w:val="both"/>
        <w:rPr>
          <w:rFonts w:ascii="Arial" w:hAnsi="Arial" w:cs="Arial"/>
        </w:rPr>
      </w:pPr>
      <w:proofErr w:type="spellStart"/>
      <w:r w:rsidRPr="00FA4430">
        <w:rPr>
          <w:rFonts w:ascii="Arial" w:hAnsi="Arial" w:cs="Arial"/>
        </w:rPr>
        <w:t>Drucker</w:t>
      </w:r>
      <w:proofErr w:type="spellEnd"/>
      <w:r w:rsidRPr="00FA4430">
        <w:rPr>
          <w:rFonts w:ascii="Arial" w:hAnsi="Arial" w:cs="Arial"/>
        </w:rPr>
        <w:t xml:space="preserve">, P.F. (2007) </w:t>
      </w:r>
      <w:r w:rsidRPr="00FA4430">
        <w:rPr>
          <w:rFonts w:ascii="Arial" w:hAnsi="Arial" w:cs="Arial"/>
          <w:i/>
          <w:iCs/>
        </w:rPr>
        <w:t>Management Challenges for the 21st Century</w:t>
      </w:r>
      <w:r w:rsidRPr="00FA4430">
        <w:rPr>
          <w:rFonts w:ascii="Arial" w:hAnsi="Arial" w:cs="Arial"/>
        </w:rPr>
        <w:t>. Oxford: Butterworth-Heinemann.</w:t>
      </w:r>
    </w:p>
    <w:p w14:paraId="3B0305E5" w14:textId="77777777" w:rsidR="006274AF" w:rsidRPr="00FA4430" w:rsidRDefault="006274AF" w:rsidP="00FA4430">
      <w:pPr>
        <w:spacing w:line="360" w:lineRule="auto"/>
        <w:jc w:val="both"/>
        <w:rPr>
          <w:rFonts w:ascii="Arial" w:hAnsi="Arial" w:cs="Arial"/>
        </w:rPr>
      </w:pPr>
      <w:r w:rsidRPr="00FA4430">
        <w:rPr>
          <w:rFonts w:ascii="Arial" w:hAnsi="Arial" w:cs="Arial"/>
        </w:rPr>
        <w:t xml:space="preserve">Hill, C.W.L. and Jones, G.R. (2020) </w:t>
      </w:r>
      <w:r w:rsidRPr="00FA4430">
        <w:rPr>
          <w:rFonts w:ascii="Arial" w:hAnsi="Arial" w:cs="Arial"/>
          <w:i/>
          <w:iCs/>
        </w:rPr>
        <w:t>Strategic Management Theory: An Integrated Approach</w:t>
      </w:r>
      <w:r w:rsidRPr="00FA4430">
        <w:rPr>
          <w:rFonts w:ascii="Arial" w:hAnsi="Arial" w:cs="Arial"/>
        </w:rPr>
        <w:t xml:space="preserve">. 13th </w:t>
      </w:r>
      <w:proofErr w:type="spellStart"/>
      <w:r w:rsidRPr="00FA4430">
        <w:rPr>
          <w:rFonts w:ascii="Arial" w:hAnsi="Arial" w:cs="Arial"/>
        </w:rPr>
        <w:t>edn</w:t>
      </w:r>
      <w:proofErr w:type="spellEnd"/>
      <w:r w:rsidRPr="00FA4430">
        <w:rPr>
          <w:rFonts w:ascii="Arial" w:hAnsi="Arial" w:cs="Arial"/>
        </w:rPr>
        <w:t xml:space="preserve">. Boston: </w:t>
      </w:r>
      <w:proofErr w:type="spellStart"/>
      <w:r w:rsidRPr="00FA4430">
        <w:rPr>
          <w:rFonts w:ascii="Arial" w:hAnsi="Arial" w:cs="Arial"/>
        </w:rPr>
        <w:t>Cengage</w:t>
      </w:r>
      <w:proofErr w:type="spellEnd"/>
      <w:r w:rsidRPr="00FA4430">
        <w:rPr>
          <w:rFonts w:ascii="Arial" w:hAnsi="Arial" w:cs="Arial"/>
        </w:rPr>
        <w:t xml:space="preserve"> Learning.</w:t>
      </w:r>
    </w:p>
    <w:p w14:paraId="7E0604A5" w14:textId="77777777" w:rsidR="006274AF" w:rsidRPr="00FA4430" w:rsidRDefault="006274AF" w:rsidP="00FA4430">
      <w:pPr>
        <w:spacing w:line="360" w:lineRule="auto"/>
        <w:jc w:val="both"/>
        <w:rPr>
          <w:rFonts w:ascii="Arial" w:hAnsi="Arial" w:cs="Arial"/>
        </w:rPr>
      </w:pPr>
      <w:proofErr w:type="spellStart"/>
      <w:r w:rsidRPr="00FA4430">
        <w:rPr>
          <w:rFonts w:ascii="Arial" w:hAnsi="Arial" w:cs="Arial"/>
        </w:rPr>
        <w:t>Schermerhorn</w:t>
      </w:r>
      <w:proofErr w:type="spellEnd"/>
      <w:r w:rsidRPr="00FA4430">
        <w:rPr>
          <w:rFonts w:ascii="Arial" w:hAnsi="Arial" w:cs="Arial"/>
        </w:rPr>
        <w:t xml:space="preserve">, J.R. (2020) </w:t>
      </w:r>
      <w:r w:rsidRPr="00FA4430">
        <w:rPr>
          <w:rFonts w:ascii="Arial" w:hAnsi="Arial" w:cs="Arial"/>
          <w:i/>
          <w:iCs/>
        </w:rPr>
        <w:t>Management</w:t>
      </w:r>
      <w:r w:rsidRPr="00FA4430">
        <w:rPr>
          <w:rFonts w:ascii="Arial" w:hAnsi="Arial" w:cs="Arial"/>
        </w:rPr>
        <w:t xml:space="preserve">. 14th </w:t>
      </w:r>
      <w:proofErr w:type="spellStart"/>
      <w:r w:rsidRPr="00FA4430">
        <w:rPr>
          <w:rFonts w:ascii="Arial" w:hAnsi="Arial" w:cs="Arial"/>
        </w:rPr>
        <w:t>edn</w:t>
      </w:r>
      <w:proofErr w:type="spellEnd"/>
      <w:r w:rsidRPr="00FA4430">
        <w:rPr>
          <w:rFonts w:ascii="Arial" w:hAnsi="Arial" w:cs="Arial"/>
        </w:rPr>
        <w:t>. Hoboken, NJ: John Wiley &amp; Sons.</w:t>
      </w:r>
    </w:p>
    <w:p w14:paraId="47ED21B5" w14:textId="77777777" w:rsidR="006274AF" w:rsidRPr="00FA4430" w:rsidRDefault="006274AF" w:rsidP="00FA4430">
      <w:pPr>
        <w:spacing w:line="360" w:lineRule="auto"/>
        <w:jc w:val="both"/>
        <w:rPr>
          <w:rFonts w:ascii="Arial" w:hAnsi="Arial" w:cs="Arial"/>
        </w:rPr>
      </w:pPr>
      <w:proofErr w:type="spellStart"/>
      <w:r w:rsidRPr="00FA4430">
        <w:rPr>
          <w:rFonts w:ascii="Arial" w:hAnsi="Arial" w:cs="Arial"/>
        </w:rPr>
        <w:t>Wheelen</w:t>
      </w:r>
      <w:proofErr w:type="spellEnd"/>
      <w:r w:rsidRPr="00FA4430">
        <w:rPr>
          <w:rFonts w:ascii="Arial" w:hAnsi="Arial" w:cs="Arial"/>
        </w:rPr>
        <w:t xml:space="preserve">, T.L., Hunger, J.D., Hoffman, A.N. and Bamford, C.E. (2018) </w:t>
      </w:r>
      <w:r w:rsidRPr="00FA4430">
        <w:rPr>
          <w:rFonts w:ascii="Arial" w:hAnsi="Arial" w:cs="Arial"/>
          <w:i/>
          <w:iCs/>
        </w:rPr>
        <w:t xml:space="preserve">Strategic Management and Business Policy: </w:t>
      </w:r>
      <w:proofErr w:type="spellStart"/>
      <w:r w:rsidRPr="00FA4430">
        <w:rPr>
          <w:rFonts w:ascii="Arial" w:hAnsi="Arial" w:cs="Arial"/>
          <w:i/>
          <w:iCs/>
        </w:rPr>
        <w:t>Globalization</w:t>
      </w:r>
      <w:proofErr w:type="spellEnd"/>
      <w:r w:rsidRPr="00FA4430">
        <w:rPr>
          <w:rFonts w:ascii="Arial" w:hAnsi="Arial" w:cs="Arial"/>
          <w:i/>
          <w:iCs/>
        </w:rPr>
        <w:t>, Innovation and Sustainability</w:t>
      </w:r>
      <w:r w:rsidRPr="00FA4430">
        <w:rPr>
          <w:rFonts w:ascii="Arial" w:hAnsi="Arial" w:cs="Arial"/>
        </w:rPr>
        <w:t xml:space="preserve">. 15th </w:t>
      </w:r>
      <w:proofErr w:type="spellStart"/>
      <w:r w:rsidRPr="00FA4430">
        <w:rPr>
          <w:rFonts w:ascii="Arial" w:hAnsi="Arial" w:cs="Arial"/>
        </w:rPr>
        <w:t>edn</w:t>
      </w:r>
      <w:proofErr w:type="spellEnd"/>
      <w:r w:rsidRPr="00FA4430">
        <w:rPr>
          <w:rFonts w:ascii="Arial" w:hAnsi="Arial" w:cs="Arial"/>
        </w:rPr>
        <w:t>. Harlow: Pearson.</w:t>
      </w:r>
    </w:p>
    <w:p w14:paraId="6F32E8A7" w14:textId="77777777" w:rsidR="006274AF" w:rsidRPr="00FA4430" w:rsidRDefault="006274AF" w:rsidP="00FA4430">
      <w:pPr>
        <w:spacing w:line="360" w:lineRule="auto"/>
        <w:jc w:val="both"/>
        <w:rPr>
          <w:rFonts w:ascii="Arial" w:hAnsi="Arial" w:cs="Arial"/>
        </w:rPr>
      </w:pPr>
      <w:r w:rsidRPr="00FA4430">
        <w:rPr>
          <w:rFonts w:ascii="Arial" w:hAnsi="Arial" w:cs="Arial"/>
        </w:rPr>
        <w:t xml:space="preserve">Bateman, T.S. and Snell, S.A. (2021) </w:t>
      </w:r>
      <w:r w:rsidRPr="00FA4430">
        <w:rPr>
          <w:rFonts w:ascii="Arial" w:hAnsi="Arial" w:cs="Arial"/>
          <w:i/>
          <w:iCs/>
        </w:rPr>
        <w:t>Management: Leading and Collaborating in a Competitive World</w:t>
      </w:r>
      <w:r w:rsidRPr="00FA4430">
        <w:rPr>
          <w:rFonts w:ascii="Arial" w:hAnsi="Arial" w:cs="Arial"/>
        </w:rPr>
        <w:t xml:space="preserve">. 14th </w:t>
      </w:r>
      <w:proofErr w:type="spellStart"/>
      <w:r w:rsidRPr="00FA4430">
        <w:rPr>
          <w:rFonts w:ascii="Arial" w:hAnsi="Arial" w:cs="Arial"/>
        </w:rPr>
        <w:t>edn</w:t>
      </w:r>
      <w:proofErr w:type="spellEnd"/>
      <w:r w:rsidRPr="00FA4430">
        <w:rPr>
          <w:rFonts w:ascii="Arial" w:hAnsi="Arial" w:cs="Arial"/>
        </w:rPr>
        <w:t>. New York: McGraw-Hill Education.</w:t>
      </w:r>
    </w:p>
    <w:p w14:paraId="11EAAD7E" w14:textId="77777777" w:rsidR="006274AF" w:rsidRPr="00FA4430" w:rsidRDefault="006274AF" w:rsidP="00FA4430">
      <w:pPr>
        <w:spacing w:line="360" w:lineRule="auto"/>
        <w:jc w:val="both"/>
        <w:rPr>
          <w:rFonts w:ascii="Arial" w:hAnsi="Arial" w:cs="Arial"/>
        </w:rPr>
      </w:pPr>
    </w:p>
    <w:p w14:paraId="6FB975AA" w14:textId="77777777" w:rsidR="00475ED8" w:rsidRPr="00FA4430" w:rsidRDefault="00475ED8" w:rsidP="00FA4430">
      <w:pPr>
        <w:spacing w:line="360" w:lineRule="auto"/>
        <w:jc w:val="both"/>
        <w:rPr>
          <w:rFonts w:ascii="Arial" w:hAnsi="Arial" w:cs="Arial"/>
        </w:rPr>
      </w:pPr>
    </w:p>
    <w:p w14:paraId="199BC9AC" w14:textId="77777777" w:rsidR="00475ED8" w:rsidRPr="00FA4430" w:rsidRDefault="00475ED8" w:rsidP="00FA4430">
      <w:pPr>
        <w:spacing w:line="360" w:lineRule="auto"/>
        <w:jc w:val="both"/>
        <w:rPr>
          <w:rFonts w:ascii="Arial" w:hAnsi="Arial" w:cs="Arial"/>
        </w:rPr>
      </w:pPr>
    </w:p>
    <w:p w14:paraId="43B216B8" w14:textId="77777777" w:rsidR="00475ED8" w:rsidRPr="00FA4430" w:rsidRDefault="00475ED8" w:rsidP="00FA4430">
      <w:pPr>
        <w:spacing w:line="360" w:lineRule="auto"/>
        <w:jc w:val="both"/>
        <w:rPr>
          <w:rFonts w:ascii="Arial" w:hAnsi="Arial" w:cs="Arial"/>
        </w:rPr>
      </w:pPr>
    </w:p>
    <w:p w14:paraId="0625D3C6" w14:textId="77777777" w:rsidR="00475ED8" w:rsidRPr="00FA4430" w:rsidRDefault="00475ED8" w:rsidP="00FA4430">
      <w:pPr>
        <w:spacing w:line="360" w:lineRule="auto"/>
        <w:jc w:val="both"/>
        <w:rPr>
          <w:rFonts w:ascii="Arial" w:hAnsi="Arial" w:cs="Arial"/>
        </w:rPr>
      </w:pPr>
    </w:p>
    <w:p w14:paraId="7014C0F6" w14:textId="77777777" w:rsidR="00475ED8" w:rsidRPr="00FA4430" w:rsidRDefault="00475ED8" w:rsidP="00FA4430">
      <w:pPr>
        <w:spacing w:line="360" w:lineRule="auto"/>
        <w:jc w:val="both"/>
        <w:rPr>
          <w:rFonts w:ascii="Arial" w:hAnsi="Arial" w:cs="Arial"/>
        </w:rPr>
      </w:pPr>
    </w:p>
    <w:p w14:paraId="72839987" w14:textId="77777777" w:rsidR="00475ED8" w:rsidRPr="00FA4430" w:rsidRDefault="00475ED8" w:rsidP="00FA4430">
      <w:pPr>
        <w:spacing w:line="360" w:lineRule="auto"/>
        <w:jc w:val="both"/>
        <w:rPr>
          <w:rFonts w:ascii="Arial" w:hAnsi="Arial" w:cs="Arial"/>
        </w:rPr>
      </w:pPr>
    </w:p>
    <w:p w14:paraId="1C7DBAB5" w14:textId="77777777" w:rsidR="00475ED8" w:rsidRPr="00FA4430" w:rsidRDefault="00475ED8" w:rsidP="00FA4430">
      <w:pPr>
        <w:spacing w:line="360" w:lineRule="auto"/>
        <w:jc w:val="both"/>
        <w:rPr>
          <w:rFonts w:ascii="Arial" w:hAnsi="Arial" w:cs="Arial"/>
        </w:rPr>
      </w:pPr>
    </w:p>
    <w:p w14:paraId="5D40C80E" w14:textId="77777777" w:rsidR="00475ED8" w:rsidRPr="00FA4430" w:rsidRDefault="00475ED8" w:rsidP="00FA4430">
      <w:pPr>
        <w:spacing w:line="360" w:lineRule="auto"/>
        <w:jc w:val="both"/>
        <w:rPr>
          <w:rFonts w:ascii="Arial" w:hAnsi="Arial" w:cs="Arial"/>
        </w:rPr>
      </w:pPr>
    </w:p>
    <w:p w14:paraId="6D738C38" w14:textId="77777777" w:rsidR="00475ED8" w:rsidRPr="00FA4430" w:rsidRDefault="00475ED8" w:rsidP="00FA4430">
      <w:pPr>
        <w:spacing w:line="360" w:lineRule="auto"/>
        <w:jc w:val="both"/>
        <w:rPr>
          <w:rFonts w:ascii="Arial" w:hAnsi="Arial" w:cs="Arial"/>
        </w:rPr>
      </w:pPr>
    </w:p>
    <w:p w14:paraId="51722591" w14:textId="77777777" w:rsidR="00475ED8" w:rsidRPr="00FA4430" w:rsidRDefault="00475ED8" w:rsidP="00FA4430">
      <w:pPr>
        <w:spacing w:line="360" w:lineRule="auto"/>
        <w:jc w:val="both"/>
        <w:rPr>
          <w:rFonts w:ascii="Arial" w:hAnsi="Arial" w:cs="Arial"/>
        </w:rPr>
      </w:pPr>
    </w:p>
    <w:p w14:paraId="6E24ED44" w14:textId="77777777" w:rsidR="00475ED8" w:rsidRPr="00FA4430" w:rsidRDefault="00475ED8" w:rsidP="00FA4430">
      <w:pPr>
        <w:spacing w:line="360" w:lineRule="auto"/>
        <w:jc w:val="both"/>
        <w:rPr>
          <w:rFonts w:ascii="Arial" w:hAnsi="Arial" w:cs="Arial"/>
        </w:rPr>
      </w:pPr>
    </w:p>
    <w:p w14:paraId="726B9534" w14:textId="77777777" w:rsidR="00475ED8" w:rsidRPr="00FA4430" w:rsidRDefault="00475ED8" w:rsidP="00FA4430">
      <w:pPr>
        <w:spacing w:line="360" w:lineRule="auto"/>
        <w:jc w:val="both"/>
        <w:rPr>
          <w:rFonts w:ascii="Arial" w:hAnsi="Arial" w:cs="Arial"/>
        </w:rPr>
      </w:pPr>
    </w:p>
    <w:p w14:paraId="750B541E" w14:textId="77777777" w:rsidR="00475ED8" w:rsidRPr="00FA4430" w:rsidRDefault="00475ED8" w:rsidP="00FA4430">
      <w:pPr>
        <w:spacing w:line="360" w:lineRule="auto"/>
        <w:jc w:val="both"/>
        <w:rPr>
          <w:rFonts w:ascii="Arial" w:hAnsi="Arial" w:cs="Arial"/>
        </w:rPr>
      </w:pPr>
    </w:p>
    <w:p w14:paraId="760F86B5" w14:textId="77777777" w:rsidR="00475ED8" w:rsidRPr="00FA4430" w:rsidRDefault="00475ED8" w:rsidP="00FA4430">
      <w:pPr>
        <w:spacing w:line="360" w:lineRule="auto"/>
        <w:jc w:val="both"/>
        <w:rPr>
          <w:rFonts w:ascii="Arial" w:hAnsi="Arial" w:cs="Arial"/>
        </w:rPr>
      </w:pPr>
    </w:p>
    <w:p w14:paraId="0D8038B8" w14:textId="77777777" w:rsidR="00475ED8" w:rsidRPr="00FA4430" w:rsidRDefault="00475ED8" w:rsidP="00FA4430">
      <w:pPr>
        <w:spacing w:line="360" w:lineRule="auto"/>
        <w:jc w:val="both"/>
        <w:rPr>
          <w:rFonts w:ascii="Arial" w:hAnsi="Arial" w:cs="Arial"/>
        </w:rPr>
      </w:pPr>
    </w:p>
    <w:p w14:paraId="003C0948" w14:textId="77777777" w:rsidR="00475ED8" w:rsidRPr="00FA4430" w:rsidRDefault="00475ED8" w:rsidP="00FA4430">
      <w:pPr>
        <w:spacing w:line="360" w:lineRule="auto"/>
        <w:jc w:val="both"/>
        <w:rPr>
          <w:rFonts w:ascii="Arial" w:hAnsi="Arial" w:cs="Arial"/>
        </w:rPr>
      </w:pPr>
    </w:p>
    <w:p w14:paraId="2770F91F" w14:textId="77777777" w:rsidR="00475ED8" w:rsidRPr="00FA4430" w:rsidRDefault="00475ED8" w:rsidP="00FA4430">
      <w:pPr>
        <w:spacing w:line="360" w:lineRule="auto"/>
        <w:jc w:val="both"/>
        <w:rPr>
          <w:rFonts w:ascii="Arial" w:hAnsi="Arial" w:cs="Arial"/>
        </w:rPr>
      </w:pPr>
    </w:p>
    <w:p w14:paraId="2EE4CDA5" w14:textId="77777777" w:rsidR="00475ED8" w:rsidRPr="00FA4430" w:rsidRDefault="00475ED8" w:rsidP="00FA4430">
      <w:pPr>
        <w:spacing w:line="360" w:lineRule="auto"/>
        <w:jc w:val="both"/>
        <w:rPr>
          <w:rFonts w:ascii="Arial" w:hAnsi="Arial" w:cs="Arial"/>
        </w:rPr>
      </w:pPr>
    </w:p>
    <w:p w14:paraId="3A42761B" w14:textId="77777777" w:rsidR="00475ED8" w:rsidRPr="00FA4430" w:rsidRDefault="00475ED8" w:rsidP="00FA4430">
      <w:pPr>
        <w:spacing w:line="360" w:lineRule="auto"/>
        <w:jc w:val="both"/>
        <w:rPr>
          <w:rFonts w:ascii="Arial" w:hAnsi="Arial" w:cs="Arial"/>
        </w:rPr>
      </w:pPr>
    </w:p>
    <w:p w14:paraId="4C1D82C5" w14:textId="77777777" w:rsidR="00475ED8" w:rsidRPr="00FA4430" w:rsidRDefault="00475ED8" w:rsidP="00FA4430">
      <w:pPr>
        <w:spacing w:line="360" w:lineRule="auto"/>
        <w:jc w:val="both"/>
        <w:rPr>
          <w:rFonts w:ascii="Arial" w:hAnsi="Arial" w:cs="Arial"/>
        </w:rPr>
      </w:pPr>
    </w:p>
    <w:p w14:paraId="4CC8C793" w14:textId="77777777" w:rsidR="00475ED8" w:rsidRPr="00FA4430" w:rsidRDefault="00475ED8" w:rsidP="00FA4430">
      <w:pPr>
        <w:spacing w:line="360" w:lineRule="auto"/>
        <w:jc w:val="both"/>
        <w:rPr>
          <w:rFonts w:ascii="Arial" w:hAnsi="Arial" w:cs="Arial"/>
        </w:rPr>
      </w:pPr>
    </w:p>
    <w:p w14:paraId="23048932" w14:textId="77777777" w:rsidR="00475ED8" w:rsidRDefault="00475ED8"/>
    <w:p w14:paraId="027DE056" w14:textId="77777777" w:rsidR="00475ED8" w:rsidRDefault="00475ED8"/>
    <w:p w14:paraId="42D5D135" w14:textId="77777777" w:rsidR="00475ED8" w:rsidRDefault="00475ED8"/>
    <w:p w14:paraId="4A36762D" w14:textId="77777777" w:rsidR="00475ED8" w:rsidRDefault="00475ED8"/>
    <w:p w14:paraId="6012A50B" w14:textId="77777777" w:rsidR="00475ED8" w:rsidRDefault="00475ED8"/>
    <w:p w14:paraId="67A50689" w14:textId="77777777" w:rsidR="00475ED8" w:rsidRDefault="00475ED8"/>
    <w:p w14:paraId="1EC35624" w14:textId="77777777" w:rsidR="00475ED8" w:rsidRDefault="00475ED8"/>
    <w:p w14:paraId="2C9C43A9" w14:textId="77777777" w:rsidR="00475ED8" w:rsidRDefault="00475ED8"/>
    <w:p w14:paraId="7EC4DD46" w14:textId="77777777" w:rsidR="00475ED8" w:rsidRDefault="00475ED8"/>
    <w:p w14:paraId="31FEBD37" w14:textId="77777777" w:rsidR="00475ED8" w:rsidRDefault="00475ED8"/>
    <w:p w14:paraId="668F03B2" w14:textId="77777777" w:rsidR="00475ED8" w:rsidRDefault="00475ED8"/>
    <w:p w14:paraId="30F9B75A" w14:textId="77777777" w:rsidR="00475ED8" w:rsidRDefault="00475ED8"/>
    <w:p w14:paraId="350FAD0A" w14:textId="77777777" w:rsidR="00475ED8" w:rsidRDefault="00475ED8"/>
    <w:p w14:paraId="5C8540CE" w14:textId="77777777" w:rsidR="00475ED8" w:rsidRDefault="00475ED8"/>
    <w:p w14:paraId="3D6888D0" w14:textId="77777777" w:rsidR="00475ED8" w:rsidRDefault="00475ED8"/>
    <w:p w14:paraId="5C087479" w14:textId="77777777" w:rsidR="00475ED8" w:rsidRDefault="00475ED8"/>
    <w:p w14:paraId="1A6BACFE" w14:textId="77777777" w:rsidR="00475ED8" w:rsidRDefault="00475ED8"/>
    <w:p w14:paraId="16E730DB" w14:textId="77777777" w:rsidR="00475ED8" w:rsidRDefault="00475ED8"/>
    <w:p w14:paraId="3683A95B" w14:textId="77777777" w:rsidR="00475ED8" w:rsidRDefault="00475ED8"/>
    <w:p w14:paraId="796F50D4" w14:textId="77777777" w:rsidR="00475ED8" w:rsidRDefault="00475ED8"/>
    <w:p w14:paraId="54E1A48A" w14:textId="77777777" w:rsidR="00475ED8" w:rsidRDefault="00475ED8"/>
    <w:p w14:paraId="099EFA80" w14:textId="77777777" w:rsidR="00475ED8" w:rsidRDefault="00475ED8"/>
    <w:p w14:paraId="24AB02D2" w14:textId="77777777" w:rsidR="00475ED8" w:rsidRDefault="00475ED8"/>
    <w:p w14:paraId="13FCC35B" w14:textId="77777777" w:rsidR="00475ED8" w:rsidRDefault="00475ED8"/>
    <w:p w14:paraId="2A8BC848" w14:textId="77777777" w:rsidR="00475ED8" w:rsidRDefault="00475ED8"/>
    <w:p w14:paraId="47354961" w14:textId="77777777" w:rsidR="00475ED8" w:rsidRDefault="00475ED8"/>
    <w:p w14:paraId="39C0EC56" w14:textId="77777777" w:rsidR="00475ED8" w:rsidRDefault="00475ED8"/>
    <w:p w14:paraId="20C26594" w14:textId="77777777" w:rsidR="00475ED8" w:rsidRDefault="00475ED8"/>
    <w:p w14:paraId="5C8F7525" w14:textId="77777777" w:rsidR="00475ED8" w:rsidRDefault="00475ED8"/>
    <w:p w14:paraId="0E2C99CC" w14:textId="77777777" w:rsidR="00475ED8" w:rsidRDefault="00475ED8"/>
    <w:sectPr w:rsidR="00475E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49CAE7B" w14:textId="77777777" w:rsidR="008934A5" w:rsidRDefault="008934A5" w:rsidP="006274AF">
      <w:pPr>
        <w:spacing w:after="0" w:line="240" w:lineRule="auto"/>
      </w:pPr>
      <w:r>
        <w:separator/>
      </w:r>
    </w:p>
  </w:endnote>
  <w:endnote w:type="continuationSeparator" w:id="0">
    <w:p w14:paraId="32A0E64A" w14:textId="77777777" w:rsidR="008934A5" w:rsidRDefault="008934A5" w:rsidP="00627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82464596"/>
      <w:docPartObj>
        <w:docPartGallery w:val="Page Numbers (Bottom of Page)"/>
        <w:docPartUnique/>
      </w:docPartObj>
    </w:sdtPr>
    <w:sdtEndPr/>
    <w:sdtContent>
      <w:p w14:paraId="2625ADDA" w14:textId="12E5997B" w:rsidR="006274AF" w:rsidRDefault="006274AF">
        <w:pPr>
          <w:pStyle w:val="Footer"/>
          <w:jc w:val="center"/>
        </w:pPr>
        <w:r>
          <w:fldChar w:fldCharType="begin"/>
        </w:r>
        <w:r>
          <w:instrText>PAGE   \* MERGEFORMAT</w:instrText>
        </w:r>
        <w:r>
          <w:fldChar w:fldCharType="separate"/>
        </w:r>
        <w:r>
          <w:t>2</w:t>
        </w:r>
        <w:r>
          <w:fldChar w:fldCharType="end"/>
        </w:r>
      </w:p>
    </w:sdtContent>
  </w:sdt>
  <w:p w14:paraId="1A24C9D6" w14:textId="77777777" w:rsidR="006274AF" w:rsidRDefault="00627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77B6914" w14:textId="77777777" w:rsidR="008934A5" w:rsidRDefault="008934A5" w:rsidP="006274AF">
      <w:pPr>
        <w:spacing w:after="0" w:line="240" w:lineRule="auto"/>
      </w:pPr>
      <w:r>
        <w:separator/>
      </w:r>
    </w:p>
  </w:footnote>
  <w:footnote w:type="continuationSeparator" w:id="0">
    <w:p w14:paraId="185FDDF0" w14:textId="77777777" w:rsidR="008934A5" w:rsidRDefault="008934A5" w:rsidP="006274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ED8"/>
    <w:rsid w:val="000B2428"/>
    <w:rsid w:val="000D3396"/>
    <w:rsid w:val="001113BF"/>
    <w:rsid w:val="0013144B"/>
    <w:rsid w:val="0015029F"/>
    <w:rsid w:val="001F752B"/>
    <w:rsid w:val="0025455C"/>
    <w:rsid w:val="00272014"/>
    <w:rsid w:val="002840AE"/>
    <w:rsid w:val="0036517D"/>
    <w:rsid w:val="003A46C3"/>
    <w:rsid w:val="003D487A"/>
    <w:rsid w:val="00433A55"/>
    <w:rsid w:val="00475ED8"/>
    <w:rsid w:val="006274AF"/>
    <w:rsid w:val="008934A5"/>
    <w:rsid w:val="00951857"/>
    <w:rsid w:val="00A441EC"/>
    <w:rsid w:val="00A929BF"/>
    <w:rsid w:val="00AC38FF"/>
    <w:rsid w:val="00DF7F8D"/>
    <w:rsid w:val="00FA4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061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6274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4AF"/>
  </w:style>
  <w:style w:type="paragraph" w:styleId="Footer">
    <w:name w:val="footer"/>
    <w:basedOn w:val="Normal"/>
    <w:link w:val="FooterChar"/>
    <w:uiPriority w:val="99"/>
    <w:unhideWhenUsed/>
    <w:rsid w:val="006274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4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2464</Words>
  <Characters>14049</Characters>
  <Application>Microsoft Office Word</Application>
  <DocSecurity>0</DocSecurity>
  <Lines>117</Lines>
  <Paragraphs>32</Paragraphs>
  <ScaleCrop>false</ScaleCrop>
  <Company/>
  <LinksUpToDate>false</LinksUpToDate>
  <CharactersWithSpaces>16481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2026-07-26T18:36:00Z</dcterms:created>
  <dcterms:modified xsi:type="dcterms:W3CDTF">2026-07-26T18:36:00Z</dcterms:modified>
</cp:coreProperties>
</file>