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6764B" w14:textId="755A3B68" w:rsidR="00281A79" w:rsidRDefault="00381323" w:rsidP="00771F3F">
      <w:pPr>
        <w:spacing w:after="0"/>
      </w:pPr>
      <w:r>
        <w:t xml:space="preserve">Within the school’s community it is important to understand the opportunities and challenges they will face within the community. This can range from the effects on a child’s learning within a lower income family to the stereotypes involved within a particular community. It has been identified by the Joseph Rowntree Foundation that </w:t>
      </w:r>
      <w:r w:rsidR="001B5BB1">
        <w:t>children from a lower income family will leave school with lower levels of education (Goodman. A &amp; Gregg. P, 2010)</w:t>
      </w:r>
      <w:r w:rsidR="009C61D3">
        <w:t>. H</w:t>
      </w:r>
      <w:r w:rsidR="001B5BB1">
        <w:t xml:space="preserve">owever this then presents an opportunity for school’s </w:t>
      </w:r>
      <w:r w:rsidR="009C61D3">
        <w:t xml:space="preserve">to engage with the community </w:t>
      </w:r>
      <w:r w:rsidR="001B5BB1">
        <w:t>to provide influence on the child’s home learning environment to support their development</w:t>
      </w:r>
      <w:r w:rsidR="00295AF5">
        <w:t xml:space="preserve">. </w:t>
      </w:r>
    </w:p>
    <w:p w14:paraId="6AFFC584" w14:textId="7B0E3305" w:rsidR="00813284" w:rsidRDefault="00E65DFA" w:rsidP="00771F3F">
      <w:pPr>
        <w:spacing w:after="0"/>
      </w:pPr>
      <w:r>
        <w:t xml:space="preserve">Within the </w:t>
      </w:r>
      <w:r w:rsidR="0089043B">
        <w:t>school,</w:t>
      </w:r>
      <w:r>
        <w:t xml:space="preserve"> </w:t>
      </w:r>
      <w:r w:rsidR="00D25674">
        <w:t xml:space="preserve">challenges with the </w:t>
      </w:r>
      <w:r w:rsidR="00175C08">
        <w:t>transitioning of children from on</w:t>
      </w:r>
      <w:r w:rsidR="0089043B">
        <w:t>e area to the next, such as nursery to primary school, will be presented</w:t>
      </w:r>
      <w:r w:rsidR="00585840">
        <w:t xml:space="preserve"> </w:t>
      </w:r>
      <w:r w:rsidR="003A50DD">
        <w:t>and the school’s community will have to be able to provide transition periods for new children. As a community this would be an opportunity to provide</w:t>
      </w:r>
      <w:r w:rsidR="00E63489">
        <w:t xml:space="preserve"> Year six transition days or </w:t>
      </w:r>
      <w:r w:rsidR="0079306E">
        <w:t xml:space="preserve">taster days for nursery classes, as stated by School X. </w:t>
      </w:r>
      <w:r w:rsidR="00021758">
        <w:t xml:space="preserve">By doing this it </w:t>
      </w:r>
      <w:r w:rsidR="006B4C86">
        <w:t xml:space="preserve">ensures </w:t>
      </w:r>
      <w:r w:rsidR="00021758">
        <w:t xml:space="preserve">the child who is transitioning </w:t>
      </w:r>
      <w:r w:rsidR="006B4C86">
        <w:t xml:space="preserve">has </w:t>
      </w:r>
      <w:r w:rsidR="00021758">
        <w:t xml:space="preserve">the </w:t>
      </w:r>
      <w:r w:rsidR="008D14DA">
        <w:t>co</w:t>
      </w:r>
      <w:r w:rsidR="003D7855">
        <w:t xml:space="preserve">rrect behaviours and emotional development in order to begin learning in a new </w:t>
      </w:r>
      <w:r w:rsidR="00545191">
        <w:t>environment</w:t>
      </w:r>
      <w:r w:rsidR="00C55EC7">
        <w:t xml:space="preserve">. </w:t>
      </w:r>
      <w:r w:rsidR="00CA08B3">
        <w:t>John Dewey (1859-</w:t>
      </w:r>
      <w:r w:rsidR="003F1684">
        <w:t xml:space="preserve"> 1952) identified the importance </w:t>
      </w:r>
      <w:r w:rsidR="00CC4DC5">
        <w:t xml:space="preserve">of </w:t>
      </w:r>
      <w:r w:rsidR="00D969DC">
        <w:t xml:space="preserve"> </w:t>
      </w:r>
      <w:r w:rsidR="003D381F">
        <w:t>child led learning within the</w:t>
      </w:r>
      <w:r w:rsidR="00D969DC">
        <w:t xml:space="preserve"> environment </w:t>
      </w:r>
      <w:r w:rsidR="003D381F">
        <w:t>and stated that the child should be able to</w:t>
      </w:r>
      <w:r w:rsidR="00685A11">
        <w:t xml:space="preserve"> learn independently </w:t>
      </w:r>
      <w:r w:rsidR="00C55EC7">
        <w:t xml:space="preserve">and use experimental thinking </w:t>
      </w:r>
      <w:r w:rsidR="00FE7EE5">
        <w:t>(</w:t>
      </w:r>
      <w:r w:rsidR="008B15AA">
        <w:t xml:space="preserve">Lewis. A, 2016) </w:t>
      </w:r>
      <w:r w:rsidR="00176CCC">
        <w:t xml:space="preserve">and providing the child with </w:t>
      </w:r>
      <w:r w:rsidR="00AA30D8">
        <w:t xml:space="preserve">the confidence to explore their surroundings will benefit their </w:t>
      </w:r>
      <w:r w:rsidR="00325636">
        <w:t>well-being and development</w:t>
      </w:r>
      <w:r w:rsidR="001E357A">
        <w:t xml:space="preserve">. </w:t>
      </w:r>
      <w:r w:rsidR="00D6594B">
        <w:t xml:space="preserve">Many schools provide </w:t>
      </w:r>
      <w:r w:rsidR="008A74CA">
        <w:t xml:space="preserve">transition sessions for children in order to aid in their development, however schools need to ensure that parents are providing their child with the correct </w:t>
      </w:r>
      <w:r w:rsidR="0094627E">
        <w:t xml:space="preserve">teachings before </w:t>
      </w:r>
      <w:r w:rsidR="00D51E67">
        <w:t>joining</w:t>
      </w:r>
      <w:r w:rsidR="0094627E">
        <w:t xml:space="preserve"> school</w:t>
      </w:r>
      <w:r w:rsidR="00D51E67">
        <w:t xml:space="preserve">. This could </w:t>
      </w:r>
      <w:r w:rsidR="00864A7F">
        <w:t>include meetings for parents to understand the need for encouragement</w:t>
      </w:r>
      <w:r w:rsidR="008358B1">
        <w:t xml:space="preserve"> in</w:t>
      </w:r>
      <w:r w:rsidR="00932F34">
        <w:t xml:space="preserve"> learning or </w:t>
      </w:r>
      <w:r w:rsidR="00972EE1">
        <w:t xml:space="preserve">lessons providing information on </w:t>
      </w:r>
      <w:r w:rsidR="00932F34">
        <w:t xml:space="preserve">supporting their social, emotional and </w:t>
      </w:r>
      <w:r w:rsidR="008358B1">
        <w:t xml:space="preserve">language development. </w:t>
      </w:r>
      <w:r w:rsidR="00813284">
        <w:t xml:space="preserve">Many school’s provide Flying Start sessions for </w:t>
      </w:r>
      <w:r w:rsidR="00FA3B73">
        <w:t>children under four years old</w:t>
      </w:r>
      <w:r w:rsidR="007C127A">
        <w:t xml:space="preserve"> and they provide </w:t>
      </w:r>
      <w:r w:rsidR="00D02721">
        <w:t>funded, part time care for families of a lower income (</w:t>
      </w:r>
      <w:r w:rsidR="004E0D09">
        <w:t xml:space="preserve">Swansea Council, 2021) </w:t>
      </w:r>
      <w:r w:rsidR="00D02721">
        <w:t xml:space="preserve">in order for children to transition smoothly into </w:t>
      </w:r>
      <w:r w:rsidR="004E0D09">
        <w:t>a school based setting</w:t>
      </w:r>
      <w:r w:rsidR="006729CB">
        <w:t xml:space="preserve">. </w:t>
      </w:r>
    </w:p>
    <w:p w14:paraId="30912B96" w14:textId="04288284" w:rsidR="00EF42B1" w:rsidRDefault="0049035C" w:rsidP="00771F3F">
      <w:pPr>
        <w:spacing w:after="0"/>
      </w:pPr>
      <w:r>
        <w:t xml:space="preserve">In order to provide an effective learning environment the school has to work in conjunction with the community and parents </w:t>
      </w:r>
      <w:r w:rsidR="007D6CDE">
        <w:t xml:space="preserve">to ensure communication is held throughout. School X ensures all parents are </w:t>
      </w:r>
      <w:r w:rsidR="000B58DE">
        <w:t xml:space="preserve">involved in information sharing through social media accounts. However this may present a problem to some parents who may not have access to </w:t>
      </w:r>
      <w:r w:rsidR="00B3273A">
        <w:t xml:space="preserve">the internet or social media accounts </w:t>
      </w:r>
      <w:r w:rsidR="00A476DB">
        <w:t xml:space="preserve">and as a way of combating the issue School X provides a School Gateway which enables parents to obtain texts or emails for regular updates regarding their child’s homework or </w:t>
      </w:r>
      <w:r w:rsidR="00FE6D5A">
        <w:t xml:space="preserve">important messages. This ensures that the child’s well-being </w:t>
      </w:r>
      <w:r w:rsidR="00A33F79">
        <w:t>within the school is at the forefront by providing the parents with the latest updates</w:t>
      </w:r>
      <w:r w:rsidR="00616736">
        <w:t xml:space="preserve"> regarding the child. </w:t>
      </w:r>
    </w:p>
    <w:p w14:paraId="2123C671" w14:textId="74809146" w:rsidR="00616736" w:rsidRDefault="00616736" w:rsidP="00771F3F">
      <w:pPr>
        <w:spacing w:after="0"/>
      </w:pPr>
    </w:p>
    <w:p w14:paraId="03521B6D" w14:textId="0E1651AC" w:rsidR="00616736" w:rsidRDefault="004B5163" w:rsidP="00771F3F">
      <w:pPr>
        <w:spacing w:after="0"/>
      </w:pPr>
      <w:r>
        <w:t xml:space="preserve">Many parents may not understand the importance of learning through play which presents a challenge to </w:t>
      </w:r>
      <w:r w:rsidR="00CF0E0F">
        <w:t xml:space="preserve">the school and in order to overcome this </w:t>
      </w:r>
      <w:r w:rsidR="00C45816">
        <w:t xml:space="preserve">School X </w:t>
      </w:r>
      <w:r w:rsidR="00E600D8">
        <w:t>invites parents to play sessions within the school to aid the understanding of the importance of learning through play.</w:t>
      </w:r>
      <w:r w:rsidR="00483564">
        <w:t xml:space="preserve"> </w:t>
      </w:r>
      <w:r w:rsidR="003E5DB2">
        <w:t>There h</w:t>
      </w:r>
      <w:r w:rsidR="00F85DC5">
        <w:t>as</w:t>
      </w:r>
      <w:r w:rsidR="003E5DB2">
        <w:t xml:space="preserve"> been extensive amounts of research </w:t>
      </w:r>
      <w:r w:rsidR="00A674DD">
        <w:t xml:space="preserve">with many theorists such as </w:t>
      </w:r>
      <w:r w:rsidR="00283678">
        <w:t xml:space="preserve">Piaget and Vygotsky </w:t>
      </w:r>
      <w:r w:rsidR="00F85DC5">
        <w:t xml:space="preserve">outlining the encouragement </w:t>
      </w:r>
      <w:r w:rsidR="00AD623A">
        <w:t xml:space="preserve">of child-led play </w:t>
      </w:r>
      <w:r w:rsidR="008A3859">
        <w:t xml:space="preserve">and with this opportunity parents are able to understand </w:t>
      </w:r>
      <w:r w:rsidR="00E16516">
        <w:t xml:space="preserve">and support the new curriculum which their child is learning from. </w:t>
      </w:r>
      <w:r w:rsidR="005B4A4B">
        <w:t xml:space="preserve">Learning through play provides motivation for young children to engage in </w:t>
      </w:r>
      <w:r w:rsidR="00990A4A">
        <w:t xml:space="preserve">child-led </w:t>
      </w:r>
      <w:r w:rsidR="005B4A4B">
        <w:t xml:space="preserve">activities </w:t>
      </w:r>
      <w:r w:rsidR="004B275D">
        <w:t xml:space="preserve">in order to support a deeper level of learning </w:t>
      </w:r>
      <w:r w:rsidR="00187935">
        <w:t xml:space="preserve">and well-being </w:t>
      </w:r>
      <w:r w:rsidR="004B275D">
        <w:t>(</w:t>
      </w:r>
      <w:r w:rsidR="00187935">
        <w:t xml:space="preserve">Laevers, </w:t>
      </w:r>
      <w:r w:rsidR="00F7658C">
        <w:t>1997)</w:t>
      </w:r>
      <w:r w:rsidR="00114206">
        <w:t xml:space="preserve"> and with the support from the community within the school this </w:t>
      </w:r>
      <w:r w:rsidR="00E0465E">
        <w:t xml:space="preserve">supports the child’s learning in both the home and school environment. School X </w:t>
      </w:r>
      <w:r w:rsidR="00AE612F">
        <w:t xml:space="preserve">presents </w:t>
      </w:r>
      <w:r w:rsidR="009F0274">
        <w:t>s</w:t>
      </w:r>
      <w:r w:rsidR="00AE612F">
        <w:t xml:space="preserve">essions for parents to </w:t>
      </w:r>
      <w:r w:rsidR="00845CBF">
        <w:t>focus on the child’s need for learning through play</w:t>
      </w:r>
      <w:r w:rsidR="00530D2E">
        <w:t xml:space="preserve"> including Language, Welsh, Numeracy and outdoor learning and play activities</w:t>
      </w:r>
      <w:r w:rsidR="00286399">
        <w:t xml:space="preserve"> which the parent or guardian can then implement in their own home setting to </w:t>
      </w:r>
      <w:r w:rsidR="00C41108">
        <w:t xml:space="preserve">supply effective learning outcomes for their child. </w:t>
      </w:r>
    </w:p>
    <w:p w14:paraId="0947F580" w14:textId="0487AE62" w:rsidR="009F0274" w:rsidRDefault="009F0274" w:rsidP="00771F3F">
      <w:pPr>
        <w:spacing w:after="0"/>
      </w:pPr>
    </w:p>
    <w:p w14:paraId="6451C1D0" w14:textId="449E9B7A" w:rsidR="00BE325E" w:rsidRDefault="002D0F35" w:rsidP="00771F3F">
      <w:pPr>
        <w:spacing w:after="0"/>
      </w:pPr>
      <w:r>
        <w:t xml:space="preserve">One considerable challenge that is presented within schools </w:t>
      </w:r>
      <w:r w:rsidR="00BE325E">
        <w:t>is the parental involvement in the child’s home and social life. As stated by School X, many pa</w:t>
      </w:r>
      <w:r w:rsidR="0008551D">
        <w:t xml:space="preserve">rents work full-time and can not provide </w:t>
      </w:r>
      <w:r w:rsidR="007A2E4F">
        <w:t xml:space="preserve">a substantial social life for the child outside of the school. This impacts the child’s emotional and </w:t>
      </w:r>
      <w:r w:rsidR="007A2E4F">
        <w:lastRenderedPageBreak/>
        <w:t xml:space="preserve">social development as they do not </w:t>
      </w:r>
      <w:r w:rsidR="00E605E6">
        <w:t xml:space="preserve">associate within the community </w:t>
      </w:r>
      <w:r w:rsidR="00766E0B">
        <w:t>as much as they should. In order to prevent this</w:t>
      </w:r>
      <w:r w:rsidR="00DC05F0">
        <w:t>,</w:t>
      </w:r>
      <w:r w:rsidR="00766E0B">
        <w:t xml:space="preserve"> School X </w:t>
      </w:r>
      <w:r w:rsidR="00C756DF">
        <w:t xml:space="preserve">provides opportunities to engage within the local community by </w:t>
      </w:r>
      <w:r w:rsidR="00A264E5">
        <w:t xml:space="preserve">holding regular outings to local facilities. These include </w:t>
      </w:r>
      <w:r w:rsidR="00F809BB">
        <w:t>sessions in the s</w:t>
      </w:r>
      <w:r w:rsidR="00A264E5">
        <w:t>port</w:t>
      </w:r>
      <w:r w:rsidR="00F809BB">
        <w:t>ing</w:t>
      </w:r>
      <w:r w:rsidR="00A264E5">
        <w:t xml:space="preserve"> facili</w:t>
      </w:r>
      <w:r w:rsidR="00F809BB">
        <w:t>ty</w:t>
      </w:r>
      <w:r w:rsidR="002E7FD8">
        <w:t>,</w:t>
      </w:r>
      <w:r w:rsidR="00A264E5">
        <w:t xml:space="preserve"> visits to the local Church and music session’s within the Old People’s Home. </w:t>
      </w:r>
      <w:r w:rsidR="00BF3C76">
        <w:t>In doing this School X ensures the child has involvement with</w:t>
      </w:r>
      <w:r w:rsidR="00833755">
        <w:t>in</w:t>
      </w:r>
      <w:r w:rsidR="00BF3C76">
        <w:t xml:space="preserve"> the community </w:t>
      </w:r>
      <w:r w:rsidR="00833755">
        <w:t xml:space="preserve">and understands the importance of the World around them. </w:t>
      </w:r>
      <w:r w:rsidR="00DC05F0">
        <w:t xml:space="preserve">School X also holds </w:t>
      </w:r>
      <w:r w:rsidR="00FB0A65">
        <w:t xml:space="preserve">regular sessions in road safety </w:t>
      </w:r>
      <w:r w:rsidR="00683CC7">
        <w:t>courses</w:t>
      </w:r>
      <w:r w:rsidR="00FB0A65">
        <w:t xml:space="preserve"> </w:t>
      </w:r>
      <w:r w:rsidR="00683CC7">
        <w:t>in order to aid the children in their awareness for</w:t>
      </w:r>
      <w:r w:rsidR="009737CB">
        <w:t xml:space="preserve"> safety while also providing opportunities for the children and parents to </w:t>
      </w:r>
      <w:r w:rsidR="00865025">
        <w:t xml:space="preserve">engage in food bank donations and local charity fundraisers within the community. These opportunities provide the children with the awareness </w:t>
      </w:r>
      <w:r w:rsidR="00B90DE7">
        <w:t xml:space="preserve">of the circumstances within the community which some parents may not </w:t>
      </w:r>
      <w:r w:rsidR="009B48DC">
        <w:t>present to their children</w:t>
      </w:r>
      <w:r w:rsidR="003E185F">
        <w:t xml:space="preserve"> while also supporting their social and emotional development. </w:t>
      </w:r>
      <w:r w:rsidR="00F87CF9">
        <w:t xml:space="preserve">While focusing on </w:t>
      </w:r>
      <w:r w:rsidR="00DD1E29">
        <w:t xml:space="preserve">parental involvement, this can present a challenge within teaching as teachers would need to be considerate towards </w:t>
      </w:r>
      <w:r w:rsidR="00D957BE">
        <w:t xml:space="preserve">a child if they have not completed homework or after school activities. In order to </w:t>
      </w:r>
      <w:r w:rsidR="007B6754">
        <w:t xml:space="preserve">withstand this challenge, schools can hold regular </w:t>
      </w:r>
      <w:r w:rsidR="00F327A2">
        <w:t xml:space="preserve">homework clubs or afterschool activities where children can </w:t>
      </w:r>
      <w:r w:rsidR="00C713AD">
        <w:t xml:space="preserve">complete their homework under adult supervision. </w:t>
      </w:r>
    </w:p>
    <w:p w14:paraId="10C8A8F6" w14:textId="4E8E05B4" w:rsidR="00805BCF" w:rsidRDefault="00805BCF" w:rsidP="00771F3F">
      <w:pPr>
        <w:spacing w:after="0"/>
      </w:pPr>
      <w:r>
        <w:t xml:space="preserve">Within school’s many children may not have the </w:t>
      </w:r>
      <w:r w:rsidR="00F05267">
        <w:t xml:space="preserve">positive relationship with parents and forming a positive relationship as a teacher can provide </w:t>
      </w:r>
      <w:r w:rsidR="007E02E3">
        <w:t>confident individuals and successful learners (</w:t>
      </w:r>
      <w:r w:rsidR="003740E6">
        <w:t>Welsh Government, 2023)</w:t>
      </w:r>
      <w:r w:rsidR="0054214E">
        <w:t xml:space="preserve">. </w:t>
      </w:r>
      <w:r w:rsidR="00DB60E3">
        <w:t xml:space="preserve">In order to prevent this challenge </w:t>
      </w:r>
      <w:r w:rsidR="00FF3B56">
        <w:t>schools</w:t>
      </w:r>
      <w:r w:rsidR="00A73FC7">
        <w:t xml:space="preserve"> can provide nurture groups </w:t>
      </w:r>
      <w:r w:rsidR="00FB0171">
        <w:t xml:space="preserve">to provide positive skills such as behavioural and </w:t>
      </w:r>
      <w:r w:rsidR="00BA394C">
        <w:t>social</w:t>
      </w:r>
      <w:r w:rsidR="000861D4">
        <w:t xml:space="preserve"> skills</w:t>
      </w:r>
      <w:r w:rsidR="00BA394C">
        <w:t xml:space="preserve"> in order for the child to mirror</w:t>
      </w:r>
      <w:r w:rsidR="005A79AB">
        <w:t xml:space="preserve"> </w:t>
      </w:r>
      <w:r w:rsidR="002C719E">
        <w:t xml:space="preserve">as an individual (Welsh Government, </w:t>
      </w:r>
      <w:r w:rsidR="00BB1DE4">
        <w:t>2023).</w:t>
      </w:r>
    </w:p>
    <w:p w14:paraId="61083F54" w14:textId="7D806C45" w:rsidR="00515FD5" w:rsidRDefault="00515FD5" w:rsidP="00771F3F">
      <w:pPr>
        <w:spacing w:after="0"/>
      </w:pPr>
    </w:p>
    <w:p w14:paraId="42C681BD" w14:textId="19E4C79D" w:rsidR="002C05C7" w:rsidRDefault="002C05C7" w:rsidP="00771F3F">
      <w:pPr>
        <w:spacing w:after="0"/>
      </w:pPr>
      <w:r>
        <w:t xml:space="preserve">In order to involve </w:t>
      </w:r>
      <w:r w:rsidR="00E2541C">
        <w:t xml:space="preserve">parents within the community, School X introduced the Parent and Friend Association (PFA) in which parents can </w:t>
      </w:r>
      <w:r w:rsidR="00FE6BAA">
        <w:t>support the school with involvement in the organisation of school discos, term fates and concerts</w:t>
      </w:r>
      <w:r w:rsidR="004B5DAF">
        <w:t>. This involves small groups of parents who actively work together in the planning and organisation of events with regularly monthly meetings. Th</w:t>
      </w:r>
      <w:r w:rsidR="004B54FB">
        <w:t xml:space="preserve">ese actions from the PFA provide the school with extra support in the children’s engagement in </w:t>
      </w:r>
      <w:r w:rsidR="0004790F">
        <w:t xml:space="preserve">other </w:t>
      </w:r>
      <w:r w:rsidR="004B54FB">
        <w:t xml:space="preserve">activities to provide </w:t>
      </w:r>
      <w:r w:rsidR="00CD009F">
        <w:t xml:space="preserve">the correct need for </w:t>
      </w:r>
      <w:r w:rsidR="004B54FB">
        <w:t xml:space="preserve">their well-being </w:t>
      </w:r>
      <w:r w:rsidR="00836140">
        <w:t xml:space="preserve">while also </w:t>
      </w:r>
      <w:r w:rsidR="00CD009F">
        <w:t xml:space="preserve">validating </w:t>
      </w:r>
      <w:r w:rsidR="00836140">
        <w:t xml:space="preserve">the teacher’s involvement within the school. One opportunity this provides to teaching is that the teacher can focus on the children’s learning without needing any deviation from their learning with the support from the PFA </w:t>
      </w:r>
      <w:r w:rsidR="00F774E1">
        <w:t xml:space="preserve">to offer </w:t>
      </w:r>
      <w:r w:rsidR="0095228A">
        <w:t xml:space="preserve">assistance in </w:t>
      </w:r>
      <w:r w:rsidR="00FB7A7D">
        <w:t xml:space="preserve">other areas of the child’s school involvement. </w:t>
      </w:r>
      <w:r w:rsidR="00A71BBB">
        <w:t>R</w:t>
      </w:r>
      <w:r w:rsidR="00E75EDE">
        <w:t xml:space="preserve">osenshine’s Principles of Instruction (2010, 2012) provides evidence that </w:t>
      </w:r>
      <w:r w:rsidR="00403B1C">
        <w:t xml:space="preserve">teachers with effective instruction </w:t>
      </w:r>
      <w:r w:rsidR="00F31CB6">
        <w:t xml:space="preserve">and behaviours enables higher outcomes in student’s </w:t>
      </w:r>
      <w:r w:rsidR="001314E3">
        <w:t xml:space="preserve">learning abilities and with support from the PFA this provides the teacher with </w:t>
      </w:r>
      <w:r w:rsidR="00207F20">
        <w:t>the necessary idea to focus solely on the children’s learning</w:t>
      </w:r>
      <w:r w:rsidR="00046A8B">
        <w:t xml:space="preserve">. </w:t>
      </w:r>
    </w:p>
    <w:p w14:paraId="7805848D" w14:textId="794CCEAA" w:rsidR="00FE6D5A" w:rsidRDefault="00FE6D5A" w:rsidP="00771F3F">
      <w:pPr>
        <w:spacing w:after="0"/>
      </w:pPr>
    </w:p>
    <w:p w14:paraId="2DF4A2F7" w14:textId="397DB1CB" w:rsidR="005C210B" w:rsidRDefault="00B5110C" w:rsidP="00771F3F">
      <w:pPr>
        <w:spacing w:after="0"/>
      </w:pPr>
      <w:r>
        <w:t xml:space="preserve">Within the community there </w:t>
      </w:r>
      <w:r w:rsidR="00F21E46">
        <w:t>will</w:t>
      </w:r>
      <w:r>
        <w:t xml:space="preserve"> be </w:t>
      </w:r>
      <w:r w:rsidR="00FE1539">
        <w:t>lower income families w</w:t>
      </w:r>
      <w:r w:rsidR="00F21E46">
        <w:t>ho do n</w:t>
      </w:r>
      <w:r w:rsidR="00FE1539">
        <w:t xml:space="preserve">ot have the funding for certain </w:t>
      </w:r>
      <w:r w:rsidR="005C210B">
        <w:t xml:space="preserve">hygiene essentials and this can effect the school and child’s learnings greatly. As a result School X provides Help Yourself Trolleys </w:t>
      </w:r>
      <w:r w:rsidR="004D23B9">
        <w:t xml:space="preserve">within the communal areas during school hours for parents or guardians </w:t>
      </w:r>
      <w:r w:rsidR="00C9350A">
        <w:t xml:space="preserve">to obtain if they wish. Items within the trolley can include personal hygiene products, nappies and wet wipes </w:t>
      </w:r>
      <w:r w:rsidR="00735FB8">
        <w:t xml:space="preserve">at no cost to the parents. Opportunities such as the Help Yourself Trolley ensure all parents within the community are able to </w:t>
      </w:r>
      <w:r w:rsidR="008453F7">
        <w:t xml:space="preserve">have access to personal hygiene products as a way to </w:t>
      </w:r>
      <w:r w:rsidR="00236AB8">
        <w:t>alleviate the stress of not being able to afford certain products</w:t>
      </w:r>
      <w:r w:rsidR="00EE5FA7">
        <w:t xml:space="preserve"> which in time, supports the child and their well-being. </w:t>
      </w:r>
      <w:r w:rsidR="002D4A33">
        <w:t xml:space="preserve">Children also have access to Help Yourself Trolleys within the classrooms </w:t>
      </w:r>
      <w:r w:rsidR="00744A80">
        <w:t>whi</w:t>
      </w:r>
      <w:r w:rsidR="009928E9">
        <w:t xml:space="preserve">ch supports the child socially and emotionally to focus on their education. </w:t>
      </w:r>
      <w:r w:rsidR="00F21E46">
        <w:t xml:space="preserve">As </w:t>
      </w:r>
      <w:r w:rsidR="00F63811">
        <w:t xml:space="preserve">discussed, poor hygiene and poverty within the community </w:t>
      </w:r>
      <w:r w:rsidR="009A51A2">
        <w:t xml:space="preserve">influences the children and teachers greatly due to the lack of concentration </w:t>
      </w:r>
      <w:r w:rsidR="00EC35A5">
        <w:t xml:space="preserve">from the child or the </w:t>
      </w:r>
      <w:r w:rsidR="00604057">
        <w:t>concern that the teacher will present.</w:t>
      </w:r>
      <w:r w:rsidR="00F63811">
        <w:t xml:space="preserve"> </w:t>
      </w:r>
      <w:r w:rsidR="009928E9">
        <w:t>Iesha Small</w:t>
      </w:r>
      <w:r w:rsidR="00827CB0">
        <w:t xml:space="preserve"> (2018)</w:t>
      </w:r>
      <w:r w:rsidR="009928E9">
        <w:t xml:space="preserve"> </w:t>
      </w:r>
      <w:r w:rsidR="002C2732">
        <w:t xml:space="preserve">identified that children in poverty do not concentrate on the present which </w:t>
      </w:r>
      <w:r w:rsidR="00827CB0">
        <w:t xml:space="preserve">clouds their judgement </w:t>
      </w:r>
      <w:r w:rsidR="00051374">
        <w:t xml:space="preserve">in education </w:t>
      </w:r>
      <w:r w:rsidR="00395B00">
        <w:t xml:space="preserve">so by offering trust and support in </w:t>
      </w:r>
      <w:r w:rsidR="00051374">
        <w:t xml:space="preserve">small ways such as the Help Yourself Trolley the child’s </w:t>
      </w:r>
      <w:r w:rsidR="00D666EB">
        <w:t xml:space="preserve">family network do not </w:t>
      </w:r>
      <w:r w:rsidR="00FB5F2F">
        <w:t xml:space="preserve">have the burden of trying to afford essential items. </w:t>
      </w:r>
    </w:p>
    <w:p w14:paraId="261A85B3" w14:textId="6287EC68" w:rsidR="00BB1DE4" w:rsidRDefault="00BB1DE4" w:rsidP="00771F3F">
      <w:pPr>
        <w:spacing w:after="0"/>
      </w:pPr>
    </w:p>
    <w:p w14:paraId="10AE021A" w14:textId="14DFB51C" w:rsidR="00AD0CA9" w:rsidRDefault="00BB1DE4" w:rsidP="00771F3F">
      <w:pPr>
        <w:spacing w:after="0"/>
      </w:pPr>
      <w:r>
        <w:lastRenderedPageBreak/>
        <w:t>Maslow</w:t>
      </w:r>
      <w:r w:rsidR="00BD2248">
        <w:t xml:space="preserve">’s </w:t>
      </w:r>
      <w:r w:rsidR="00C860DC">
        <w:t xml:space="preserve">Hierarchy of Needs </w:t>
      </w:r>
      <w:r w:rsidR="00AD0CA9">
        <w:t xml:space="preserve">identifies the importance of psychological needs within the child’s life such as </w:t>
      </w:r>
      <w:r w:rsidR="0024580B">
        <w:t xml:space="preserve">water, food, shelter, sleep and clothing </w:t>
      </w:r>
      <w:r w:rsidR="001379FD">
        <w:t>(</w:t>
      </w:r>
      <w:r w:rsidR="00566755">
        <w:t xml:space="preserve">Tony Kline, </w:t>
      </w:r>
      <w:r w:rsidR="0079690D">
        <w:t xml:space="preserve">2023) </w:t>
      </w:r>
      <w:r w:rsidR="0024580B">
        <w:t xml:space="preserve">and when applied within a school environment this can create a </w:t>
      </w:r>
      <w:r w:rsidR="00D96609">
        <w:t>comfortable and healthy state of well-being for the children</w:t>
      </w:r>
      <w:r w:rsidR="0079690D">
        <w:t xml:space="preserve">. If the child </w:t>
      </w:r>
      <w:r w:rsidR="008736E0">
        <w:t xml:space="preserve">does not have access to these vital needs then it can create a challenge within the school environment. School X ensures all children have access to </w:t>
      </w:r>
      <w:r w:rsidR="00FF542A">
        <w:t xml:space="preserve">water within their classrooms and also provide fruit for the child during break time. </w:t>
      </w:r>
      <w:r w:rsidR="005640E0">
        <w:t xml:space="preserve">Opportunities for children to also join </w:t>
      </w:r>
      <w:r w:rsidR="006E283C">
        <w:t xml:space="preserve">breakfast clubs or children who are entitled to free school meals </w:t>
      </w:r>
      <w:r w:rsidR="00727CDD">
        <w:t xml:space="preserve">provide a positive learning environment within the </w:t>
      </w:r>
      <w:r w:rsidR="00A16667">
        <w:t xml:space="preserve">classroom as </w:t>
      </w:r>
      <w:r w:rsidR="00CF77F9">
        <w:t xml:space="preserve">they </w:t>
      </w:r>
      <w:r w:rsidR="00A16667">
        <w:t>can then focus on learning and the teacher then has their full attention</w:t>
      </w:r>
      <w:r w:rsidR="00CF77F9">
        <w:t xml:space="preserve">. </w:t>
      </w:r>
      <w:r w:rsidR="00AE70B8">
        <w:t xml:space="preserve">Grace Chen (2022) identified that </w:t>
      </w:r>
      <w:r w:rsidR="002D3377">
        <w:t xml:space="preserve">malnutrition can result in </w:t>
      </w:r>
      <w:r w:rsidR="003F5F03">
        <w:t xml:space="preserve">the impact of a child’s reactions to emotional stress and responses </w:t>
      </w:r>
      <w:r w:rsidR="00287611">
        <w:t xml:space="preserve">resulting in an unhealthy emotional response to any given situation, so providing </w:t>
      </w:r>
      <w:r w:rsidR="00841623">
        <w:t xml:space="preserve">a balanced meal can aid the child in a healthy learning environment. </w:t>
      </w:r>
    </w:p>
    <w:p w14:paraId="6533C092" w14:textId="0D6F933C" w:rsidR="00A52C4E" w:rsidRDefault="00A52C4E" w:rsidP="00771F3F">
      <w:pPr>
        <w:spacing w:after="0"/>
      </w:pPr>
    </w:p>
    <w:p w14:paraId="0C701162" w14:textId="279A852A" w:rsidR="00A52C4E" w:rsidRDefault="00A52C4E" w:rsidP="00771F3F">
      <w:pPr>
        <w:spacing w:after="0"/>
      </w:pPr>
      <w:r>
        <w:t xml:space="preserve">Many children have Additional Learning Needs (ALN) which </w:t>
      </w:r>
      <w:r w:rsidR="00BD1E95">
        <w:t xml:space="preserve">can provide challenges between the child’s learning and their involvement within the community. </w:t>
      </w:r>
      <w:r w:rsidR="003B5126">
        <w:t>School X provide opportunities for both the parent, child and outside</w:t>
      </w:r>
      <w:r w:rsidR="00CA5EF1">
        <w:t xml:space="preserve"> agencies</w:t>
      </w:r>
      <w:r w:rsidR="003B5126">
        <w:t xml:space="preserve"> </w:t>
      </w:r>
      <w:r w:rsidR="00201B30">
        <w:t xml:space="preserve">to </w:t>
      </w:r>
      <w:r w:rsidR="00B91894">
        <w:t xml:space="preserve">gather together in one location to discuss the child’s development. </w:t>
      </w:r>
      <w:r w:rsidR="00E0146B">
        <w:t xml:space="preserve">Many of these meetings include local authorities such as medically trained professionals for children with </w:t>
      </w:r>
      <w:r w:rsidR="005C623C">
        <w:t xml:space="preserve">diabetes or health problems and also Early Help Support for 1:1 sessions </w:t>
      </w:r>
      <w:r w:rsidR="00CD7F17">
        <w:t xml:space="preserve">such as Speech and Language Therapists. Within these meetings the school, community and parent are able to provide knowledge </w:t>
      </w:r>
      <w:r w:rsidR="009D2418">
        <w:t xml:space="preserve">for the child’s best interests in order to aid their development in the best possible way. School X also provides yearly ALN reviews between staff, agencies and parents to </w:t>
      </w:r>
      <w:r w:rsidR="00050976">
        <w:t xml:space="preserve">succeed in </w:t>
      </w:r>
      <w:r w:rsidR="00840DEB">
        <w:t>reaching</w:t>
      </w:r>
      <w:r w:rsidR="00BA66FB">
        <w:t xml:space="preserve"> the child’s holistic development </w:t>
      </w:r>
      <w:r w:rsidR="00840DEB">
        <w:t>and discuss any problems that have arose</w:t>
      </w:r>
      <w:r w:rsidR="00693FF5">
        <w:t xml:space="preserve"> while also setting</w:t>
      </w:r>
      <w:r w:rsidR="008A5CA1">
        <w:t xml:space="preserve"> Individual Development Plans (IDP’s) every four months for the child and parent to follow in order to </w:t>
      </w:r>
      <w:r w:rsidR="00B176F5">
        <w:t xml:space="preserve">provide the child with the best possible </w:t>
      </w:r>
      <w:r w:rsidR="0087039B">
        <w:t xml:space="preserve">outcome. Thhis ensures that the child, community and teacher all have the best </w:t>
      </w:r>
      <w:r w:rsidR="00281A79">
        <w:t xml:space="preserve">influence throughout their learning experience to provide the most satisfactory outcome. </w:t>
      </w:r>
    </w:p>
    <w:p w14:paraId="6DF36ADB" w14:textId="4197D68C" w:rsidR="00EB2BB6" w:rsidRDefault="00EB2BB6" w:rsidP="00771F3F">
      <w:pPr>
        <w:spacing w:after="0"/>
      </w:pPr>
      <w:r>
        <w:t xml:space="preserve">The </w:t>
      </w:r>
      <w:r w:rsidR="00AE0F13">
        <w:t xml:space="preserve">four Purposes </w:t>
      </w:r>
      <w:r w:rsidR="001C5B35">
        <w:t xml:space="preserve">of the Welsh Curriculum outline </w:t>
      </w:r>
      <w:r w:rsidR="009948F8">
        <w:t xml:space="preserve">the importance of an inclusive education </w:t>
      </w:r>
      <w:r w:rsidR="005B1BC1">
        <w:t>which</w:t>
      </w:r>
      <w:r w:rsidR="00B94D0A">
        <w:t xml:space="preserve"> supports the school within the community</w:t>
      </w:r>
      <w:r w:rsidR="00A175E1">
        <w:t xml:space="preserve"> and by doing so, School X provides inclusivity for all children with ALN </w:t>
      </w:r>
      <w:r w:rsidR="00F15721">
        <w:t xml:space="preserve">by providing knowledge </w:t>
      </w:r>
      <w:r w:rsidR="000F4A11">
        <w:t>for the teachers</w:t>
      </w:r>
      <w:r w:rsidR="00B20C17">
        <w:t xml:space="preserve"> to </w:t>
      </w:r>
      <w:r w:rsidR="002726FA">
        <w:t xml:space="preserve">issue </w:t>
      </w:r>
      <w:r w:rsidR="00B20C17">
        <w:t xml:space="preserve">the best possible education. School’s can ensure they </w:t>
      </w:r>
      <w:r w:rsidR="00D04833">
        <w:t xml:space="preserve">support children with ALN by </w:t>
      </w:r>
      <w:r w:rsidR="006E1976">
        <w:t xml:space="preserve">having wheelchair ramps in schools, extra sessions or catch up sessions for children who miss school for </w:t>
      </w:r>
      <w:r w:rsidR="00C16051">
        <w:t xml:space="preserve">hospital or doctors appointments and regular check ins between teachers and parents. </w:t>
      </w:r>
      <w:r w:rsidR="006D40BA">
        <w:t>Inclusivity in school</w:t>
      </w:r>
      <w:r w:rsidR="00297CC8">
        <w:t>s</w:t>
      </w:r>
      <w:r w:rsidR="006D40BA">
        <w:t xml:space="preserve"> can also be </w:t>
      </w:r>
      <w:r w:rsidR="00DE1D07">
        <w:t xml:space="preserve">a challenge as many children may not understand </w:t>
      </w:r>
      <w:r w:rsidR="00C23F2F">
        <w:t xml:space="preserve">others beliefs and cultures and School X provide books and learning </w:t>
      </w:r>
      <w:r w:rsidR="009E0215">
        <w:t xml:space="preserve">resources to </w:t>
      </w:r>
      <w:r w:rsidR="005E07D0">
        <w:t>aid the children’s understanding of each other’s beliefs</w:t>
      </w:r>
      <w:r w:rsidR="00E60A88">
        <w:t xml:space="preserve"> whilst promoting inclusivity within the classroom.</w:t>
      </w:r>
    </w:p>
    <w:p w14:paraId="790E941E" w14:textId="3F554C3E" w:rsidR="005A3E39" w:rsidRDefault="005A3E39" w:rsidP="00771F3F">
      <w:pPr>
        <w:spacing w:after="0"/>
      </w:pPr>
    </w:p>
    <w:p w14:paraId="465ABE6A" w14:textId="270A21EA" w:rsidR="005A3E39" w:rsidRDefault="00BC4B24" w:rsidP="00771F3F">
      <w:pPr>
        <w:spacing w:after="0"/>
      </w:pPr>
      <w:r>
        <w:t xml:space="preserve">Challenges within the </w:t>
      </w:r>
      <w:r w:rsidR="00085341">
        <w:t xml:space="preserve">school’s community may include </w:t>
      </w:r>
      <w:r w:rsidR="00E27F80">
        <w:t xml:space="preserve">the lack of parent voices within the school such as, if parents have concerns or </w:t>
      </w:r>
      <w:r w:rsidR="006364A9">
        <w:t xml:space="preserve">they are unhappy with the services the school provide. </w:t>
      </w:r>
      <w:r w:rsidR="0033184F">
        <w:t>School X presented a Parent Council in order to give the opportunity for parents and guardians to voice their opinions</w:t>
      </w:r>
      <w:r w:rsidR="00A62D2E">
        <w:t xml:space="preserve"> by having one </w:t>
      </w:r>
      <w:r w:rsidR="008B1D29">
        <w:t xml:space="preserve">parent </w:t>
      </w:r>
      <w:r w:rsidR="00A62D2E">
        <w:t xml:space="preserve">representative from each year group </w:t>
      </w:r>
      <w:r w:rsidR="008B1D29">
        <w:t xml:space="preserve">to establish meetings with school personnel </w:t>
      </w:r>
      <w:r w:rsidR="007271D8">
        <w:t xml:space="preserve">to discuss any problems that have arisen. This ensures that School X is always engaged with the parents and community </w:t>
      </w:r>
      <w:r w:rsidR="00F74CE6">
        <w:t>regarding</w:t>
      </w:r>
      <w:r w:rsidR="007271D8">
        <w:t xml:space="preserve"> their child’s learning </w:t>
      </w:r>
      <w:r w:rsidR="00F74CE6">
        <w:t xml:space="preserve">by being able to openly share information </w:t>
      </w:r>
      <w:r w:rsidR="000C75B5">
        <w:t xml:space="preserve">or discuss relevant topics. </w:t>
      </w:r>
    </w:p>
    <w:p w14:paraId="66B56A65" w14:textId="58BF89D8" w:rsidR="00C14FFF" w:rsidRDefault="00C14FFF" w:rsidP="00771F3F">
      <w:pPr>
        <w:spacing w:after="0"/>
      </w:pPr>
    </w:p>
    <w:p w14:paraId="4718058D" w14:textId="6DF05A86" w:rsidR="00C14FFF" w:rsidRDefault="00713F58" w:rsidP="00771F3F">
      <w:pPr>
        <w:spacing w:after="0"/>
      </w:pPr>
      <w:r>
        <w:t xml:space="preserve">Schools provide many opportunities in order to </w:t>
      </w:r>
      <w:r w:rsidR="00E34188">
        <w:t>work with communities by ensuring all parents have a way of communication with the school</w:t>
      </w:r>
      <w:r w:rsidR="00696A27">
        <w:t xml:space="preserve"> from social media accounts to texts and emails regarding their child’s school work. By doing this it </w:t>
      </w:r>
      <w:r w:rsidR="004C3D32">
        <w:t>maintains regular communication for</w:t>
      </w:r>
      <w:r w:rsidR="008654E1">
        <w:t xml:space="preserve"> the parents</w:t>
      </w:r>
      <w:r w:rsidR="004C3D32">
        <w:t xml:space="preserve"> on their child’s learning and development which can then be used as </w:t>
      </w:r>
      <w:r w:rsidR="00804DE0">
        <w:t xml:space="preserve">an implementation for </w:t>
      </w:r>
      <w:r w:rsidR="004250EA">
        <w:t xml:space="preserve">the home learning environment. Also School X holds extra sessions to </w:t>
      </w:r>
      <w:r w:rsidR="0030432E">
        <w:t xml:space="preserve">provide relevant knowledge to support </w:t>
      </w:r>
      <w:r w:rsidR="0030432E">
        <w:lastRenderedPageBreak/>
        <w:t xml:space="preserve">the child’s learning through play which coincides with </w:t>
      </w:r>
      <w:r w:rsidR="00CA5F13">
        <w:t xml:space="preserve">the child’s well-being as they can understand the </w:t>
      </w:r>
      <w:r w:rsidR="001940E6">
        <w:t xml:space="preserve">connection between the home and school environments. </w:t>
      </w:r>
      <w:r w:rsidR="00980EED">
        <w:t xml:space="preserve">They also </w:t>
      </w:r>
      <w:r w:rsidR="004B2315">
        <w:t xml:space="preserve">put a great deal of emphasis on the importance of providing activities for children’s learning within the local communities </w:t>
      </w:r>
      <w:r w:rsidR="002B060C">
        <w:t xml:space="preserve">in order to connect with the child’s holistic development and social well-being. </w:t>
      </w:r>
      <w:r w:rsidR="0067669A">
        <w:t xml:space="preserve">Providing </w:t>
      </w:r>
      <w:r w:rsidR="000E76C7">
        <w:t xml:space="preserve">regular meetings and sessions with ALN learners also supports the child’s well-being and development by ensuring all staff members are aware of the safety issues with individuals </w:t>
      </w:r>
      <w:r w:rsidR="00BB032A">
        <w:t xml:space="preserve">so within teaching they can provide the best possible care with information from </w:t>
      </w:r>
      <w:r w:rsidR="002A2736">
        <w:t xml:space="preserve">professionals outside of the school environment. </w:t>
      </w:r>
    </w:p>
    <w:p w14:paraId="7A56FE2A" w14:textId="76617908" w:rsidR="001940E6" w:rsidRDefault="001940E6" w:rsidP="00771F3F">
      <w:pPr>
        <w:spacing w:after="0"/>
      </w:pPr>
    </w:p>
    <w:p w14:paraId="146D17C7" w14:textId="4D270E0F" w:rsidR="001940E6" w:rsidRDefault="00054695" w:rsidP="00771F3F">
      <w:pPr>
        <w:spacing w:after="0"/>
      </w:pPr>
      <w:r>
        <w:t>Within</w:t>
      </w:r>
      <w:r w:rsidR="00E53F49">
        <w:t xml:space="preserve"> </w:t>
      </w:r>
      <w:r w:rsidR="00BB033C">
        <w:t xml:space="preserve">my school experience </w:t>
      </w:r>
      <w:r w:rsidR="00127FCA">
        <w:t xml:space="preserve">I hope to ensure that my teaching offers the </w:t>
      </w:r>
      <w:r w:rsidR="004E1712">
        <w:t>best support for each individual learner by ensuring that my lessons and practices are inclusive</w:t>
      </w:r>
      <w:r w:rsidR="00BB5F6D">
        <w:t xml:space="preserve">. One pedagogy </w:t>
      </w:r>
      <w:r w:rsidR="004578B2">
        <w:t xml:space="preserve">that has had a great impact on my willingness to teach from the </w:t>
      </w:r>
      <w:r w:rsidR="00BB5F6D">
        <w:t>Professional Teaching and Leadership Standards QTS</w:t>
      </w:r>
      <w:r w:rsidR="00BD41A3">
        <w:t xml:space="preserve"> is ensuring that I apply appropriate challenges to the learners </w:t>
      </w:r>
      <w:r w:rsidR="00BB6511">
        <w:t>while ensuring that I am not being over</w:t>
      </w:r>
      <w:r w:rsidR="00973C17">
        <w:t xml:space="preserve">ly challenging in my expectations. However in order to ensure that this is done correctly </w:t>
      </w:r>
      <w:r w:rsidR="001926EA">
        <w:t xml:space="preserve">I hope to </w:t>
      </w:r>
      <w:r w:rsidR="004964C5">
        <w:t>certify</w:t>
      </w:r>
      <w:r w:rsidR="001926EA">
        <w:t xml:space="preserve"> that I provide each learner with the support and confidence for them to be able to speak openly and freely if they have any concerns about my </w:t>
      </w:r>
      <w:r w:rsidR="00CA6B8C">
        <w:t xml:space="preserve">challenges and expectations. </w:t>
      </w:r>
    </w:p>
    <w:p w14:paraId="31294B94" w14:textId="0772B5ED" w:rsidR="00F7658C" w:rsidRDefault="0044138D" w:rsidP="00771F3F">
      <w:pPr>
        <w:spacing w:after="0"/>
      </w:pPr>
      <w:r>
        <w:t xml:space="preserve">The influence School X has had </w:t>
      </w:r>
      <w:r w:rsidR="00307F1E">
        <w:t xml:space="preserve">on my targets as a teacher </w:t>
      </w:r>
      <w:r w:rsidR="000B2543">
        <w:t xml:space="preserve">has impacted me greatly as I hope to </w:t>
      </w:r>
      <w:r w:rsidR="00E10AC5">
        <w:t xml:space="preserve">involve parents and guardians in each learners </w:t>
      </w:r>
      <w:r w:rsidR="00AA20EB">
        <w:t>daily work. I have understood from School X and research that parental involvement is hugely successful within a child’s learning so being able to incorporate the positive relationship between the parent and myself will benefit my learners in the best way possible</w:t>
      </w:r>
      <w:r w:rsidR="00874FB6">
        <w:t xml:space="preserve"> to achieve the best learning outcomes for the child</w:t>
      </w:r>
      <w:r w:rsidR="00AA20EB">
        <w:t xml:space="preserve">. </w:t>
      </w:r>
    </w:p>
    <w:p w14:paraId="56B9E9D0" w14:textId="42AE15B2" w:rsidR="00006012" w:rsidRDefault="0070020B" w:rsidP="00771F3F">
      <w:pPr>
        <w:spacing w:after="0"/>
      </w:pPr>
      <w:r>
        <w:t xml:space="preserve">While involving parents or guardians in their child’s learning </w:t>
      </w:r>
      <w:r w:rsidR="00140787">
        <w:t>I hope to ensure</w:t>
      </w:r>
      <w:r>
        <w:t xml:space="preserve"> that I have a positive relationship with the parents, I also hope to achieve an inclusive and diverse </w:t>
      </w:r>
      <w:r w:rsidR="00352257">
        <w:t>setting for the children when teaching. This will include resources such as books or pictures to help support their understanding of the wider World</w:t>
      </w:r>
      <w:r w:rsidR="00A85D22">
        <w:t xml:space="preserve"> in the hopes to extend their cultural</w:t>
      </w:r>
      <w:r w:rsidR="00860ACA">
        <w:t xml:space="preserve"> and religious concepts in the most natural way possible to ensure they have a </w:t>
      </w:r>
      <w:r w:rsidR="00BC6310">
        <w:t xml:space="preserve">real life experience of the World around them. This may include trips to religious settings such as Mosques or Churches </w:t>
      </w:r>
      <w:r w:rsidR="00CE588E">
        <w:t xml:space="preserve">or reading books explaining the difference in each cultures. I also hope to ensure all children of different </w:t>
      </w:r>
      <w:r w:rsidR="00E023C9">
        <w:t xml:space="preserve">religious and cultural </w:t>
      </w:r>
      <w:r w:rsidR="00CE588E">
        <w:t xml:space="preserve">backgrounds have the most comfortable experience within my classroom such as </w:t>
      </w:r>
      <w:r w:rsidR="000831C8">
        <w:t xml:space="preserve">supporting </w:t>
      </w:r>
      <w:r w:rsidR="00126E1E">
        <w:t xml:space="preserve">children if they pray at certain times of the day or making sure </w:t>
      </w:r>
      <w:r w:rsidR="00352947">
        <w:t>children are aware of different religion’s celebrations</w:t>
      </w:r>
      <w:r w:rsidR="00CA148F">
        <w:t xml:space="preserve"> like Diwali </w:t>
      </w:r>
      <w:r w:rsidR="008D17D8">
        <w:t xml:space="preserve">or Ramadan. </w:t>
      </w:r>
    </w:p>
    <w:p w14:paraId="2E977A3B" w14:textId="77777777" w:rsidR="00F7658C" w:rsidRDefault="00F7658C" w:rsidP="00771F3F">
      <w:pPr>
        <w:spacing w:after="0"/>
      </w:pPr>
    </w:p>
    <w:p w14:paraId="573C9E0C" w14:textId="77777777" w:rsidR="00326BF0" w:rsidRDefault="00326BF0" w:rsidP="00F7658C">
      <w:pPr>
        <w:spacing w:after="0"/>
      </w:pPr>
    </w:p>
    <w:p w14:paraId="40736DBB" w14:textId="77777777" w:rsidR="00326BF0" w:rsidRDefault="00326BF0" w:rsidP="00F7658C">
      <w:pPr>
        <w:spacing w:after="0"/>
      </w:pPr>
    </w:p>
    <w:p w14:paraId="2D76A9C7" w14:textId="77777777" w:rsidR="00326BF0" w:rsidRDefault="00326BF0" w:rsidP="00F7658C">
      <w:pPr>
        <w:spacing w:after="0"/>
      </w:pPr>
    </w:p>
    <w:p w14:paraId="319467D6" w14:textId="77777777" w:rsidR="00326BF0" w:rsidRDefault="00326BF0" w:rsidP="00F7658C">
      <w:pPr>
        <w:spacing w:after="0"/>
      </w:pPr>
    </w:p>
    <w:p w14:paraId="7BA166E7" w14:textId="77777777" w:rsidR="00326BF0" w:rsidRDefault="00326BF0" w:rsidP="00F7658C">
      <w:pPr>
        <w:spacing w:after="0"/>
      </w:pPr>
    </w:p>
    <w:p w14:paraId="5E5ACFB8" w14:textId="77777777" w:rsidR="00326BF0" w:rsidRDefault="00326BF0" w:rsidP="00F7658C">
      <w:pPr>
        <w:spacing w:after="0"/>
      </w:pPr>
    </w:p>
    <w:p w14:paraId="7B40E3F5" w14:textId="77777777" w:rsidR="009B3E8E" w:rsidRDefault="009B3E8E" w:rsidP="00F7658C">
      <w:pPr>
        <w:spacing w:after="0"/>
      </w:pPr>
    </w:p>
    <w:p w14:paraId="48D25CB7" w14:textId="3A159F05" w:rsidR="009B3E8E" w:rsidRDefault="009B3E8E" w:rsidP="00F7658C">
      <w:pPr>
        <w:spacing w:after="0"/>
      </w:pPr>
    </w:p>
    <w:p w14:paraId="5E6FB02C" w14:textId="77777777" w:rsidR="00EA492E" w:rsidRDefault="00EA492E" w:rsidP="00BD2E7D">
      <w:pPr>
        <w:spacing w:after="0"/>
        <w:jc w:val="center"/>
        <w:rPr>
          <w:b/>
          <w:bCs/>
          <w:u w:val="single"/>
        </w:rPr>
      </w:pPr>
    </w:p>
    <w:p w14:paraId="3E33925E" w14:textId="77777777" w:rsidR="00EA492E" w:rsidRDefault="00EA492E" w:rsidP="00BD2E7D">
      <w:pPr>
        <w:spacing w:after="0"/>
        <w:jc w:val="center"/>
        <w:rPr>
          <w:b/>
          <w:bCs/>
          <w:u w:val="single"/>
        </w:rPr>
      </w:pPr>
    </w:p>
    <w:p w14:paraId="4BC5A4AF" w14:textId="77777777" w:rsidR="00EA492E" w:rsidRDefault="00EA492E" w:rsidP="00BD2E7D">
      <w:pPr>
        <w:spacing w:after="0"/>
        <w:jc w:val="center"/>
        <w:rPr>
          <w:b/>
          <w:bCs/>
          <w:u w:val="single"/>
        </w:rPr>
      </w:pPr>
    </w:p>
    <w:p w14:paraId="09FD9833" w14:textId="77777777" w:rsidR="00EA492E" w:rsidRDefault="00EA492E" w:rsidP="00BD2E7D">
      <w:pPr>
        <w:spacing w:after="0"/>
        <w:jc w:val="center"/>
        <w:rPr>
          <w:b/>
          <w:bCs/>
          <w:u w:val="single"/>
        </w:rPr>
      </w:pPr>
    </w:p>
    <w:p w14:paraId="70E93B9E" w14:textId="77777777" w:rsidR="00EA492E" w:rsidRDefault="00EA492E" w:rsidP="00BD2E7D">
      <w:pPr>
        <w:spacing w:after="0"/>
        <w:jc w:val="center"/>
        <w:rPr>
          <w:b/>
          <w:bCs/>
          <w:u w:val="single"/>
        </w:rPr>
      </w:pPr>
    </w:p>
    <w:p w14:paraId="43F5E729" w14:textId="77777777" w:rsidR="00EA492E" w:rsidRDefault="00EA492E" w:rsidP="00BD2E7D">
      <w:pPr>
        <w:spacing w:after="0"/>
        <w:jc w:val="center"/>
        <w:rPr>
          <w:b/>
          <w:bCs/>
          <w:u w:val="single"/>
        </w:rPr>
      </w:pPr>
    </w:p>
    <w:p w14:paraId="036382D8" w14:textId="77777777" w:rsidR="00EA492E" w:rsidRDefault="00EA492E" w:rsidP="00BD2E7D">
      <w:pPr>
        <w:spacing w:after="0"/>
        <w:jc w:val="center"/>
        <w:rPr>
          <w:b/>
          <w:bCs/>
          <w:u w:val="single"/>
        </w:rPr>
      </w:pPr>
    </w:p>
    <w:p w14:paraId="4881FC79" w14:textId="77777777" w:rsidR="00EA492E" w:rsidRDefault="00EA492E" w:rsidP="00BD2E7D">
      <w:pPr>
        <w:spacing w:after="0"/>
        <w:jc w:val="center"/>
        <w:rPr>
          <w:b/>
          <w:bCs/>
          <w:u w:val="single"/>
        </w:rPr>
      </w:pPr>
    </w:p>
    <w:p w14:paraId="6A82443A" w14:textId="3DBF9C8D" w:rsidR="00BD2E7D" w:rsidRPr="00BD2E7D" w:rsidRDefault="00BD2E7D" w:rsidP="00BD2E7D">
      <w:pPr>
        <w:spacing w:after="0"/>
        <w:jc w:val="center"/>
        <w:rPr>
          <w:b/>
          <w:bCs/>
          <w:u w:val="single"/>
        </w:rPr>
      </w:pPr>
      <w:r>
        <w:rPr>
          <w:b/>
          <w:bCs/>
          <w:u w:val="single"/>
        </w:rPr>
        <w:lastRenderedPageBreak/>
        <w:t>References</w:t>
      </w:r>
    </w:p>
    <w:p w14:paraId="30447C6D" w14:textId="77777777" w:rsidR="00BD2E7D" w:rsidRPr="002A5390" w:rsidRDefault="00BD2E7D" w:rsidP="00F7658C">
      <w:pPr>
        <w:spacing w:after="0"/>
      </w:pPr>
    </w:p>
    <w:p w14:paraId="01E39DEF" w14:textId="4F1EDF7E" w:rsidR="00A82F6E" w:rsidRPr="00917D30" w:rsidRDefault="00A82F6E" w:rsidP="00F7658C">
      <w:pPr>
        <w:spacing w:after="0"/>
      </w:pPr>
      <w:r>
        <w:t>Chen. G</w:t>
      </w:r>
      <w:r w:rsidR="00917D30">
        <w:t xml:space="preserve">, (2022). </w:t>
      </w:r>
      <w:r w:rsidR="00917D30">
        <w:rPr>
          <w:i/>
          <w:iCs/>
        </w:rPr>
        <w:t xml:space="preserve">How Diet and Nutrition Impact a Child’s Learning Ability. </w:t>
      </w:r>
      <w:r w:rsidR="00917D30">
        <w:t xml:space="preserve">Available at: </w:t>
      </w:r>
      <w:hyperlink r:id="rId10" w:history="1">
        <w:r w:rsidR="00E32A9E">
          <w:rPr>
            <w:rStyle w:val="Hyperlink"/>
          </w:rPr>
          <w:t>How Diet and Nutrition Impact a Child's Learning Ability (publicschoolreview.com)</w:t>
        </w:r>
      </w:hyperlink>
      <w:r w:rsidR="00E32A9E">
        <w:t xml:space="preserve"> (Accessed 10</w:t>
      </w:r>
      <w:r w:rsidR="00E32A9E" w:rsidRPr="00E32A9E">
        <w:rPr>
          <w:vertAlign w:val="superscript"/>
        </w:rPr>
        <w:t>th</w:t>
      </w:r>
      <w:r w:rsidR="00E32A9E">
        <w:t xml:space="preserve"> January 2023). </w:t>
      </w:r>
    </w:p>
    <w:p w14:paraId="56D32CF6" w14:textId="77777777" w:rsidR="00A82F6E" w:rsidRDefault="00A82F6E" w:rsidP="00F7658C">
      <w:pPr>
        <w:spacing w:after="0"/>
      </w:pPr>
    </w:p>
    <w:p w14:paraId="702814E4" w14:textId="142E7F37" w:rsidR="00F7658C" w:rsidRPr="001B5BB1" w:rsidRDefault="00F7658C" w:rsidP="00F7658C">
      <w:pPr>
        <w:spacing w:after="0"/>
      </w:pPr>
      <w:r w:rsidRPr="00C860DC">
        <w:t xml:space="preserve">Goodman. </w:t>
      </w:r>
      <w:r>
        <w:t xml:space="preserve">A, Gregg. P. (2010) </w:t>
      </w:r>
      <w:r>
        <w:rPr>
          <w:i/>
          <w:iCs/>
        </w:rPr>
        <w:t xml:space="preserve">Poorer children’s educational attainment: how important are attitudes and behaviour? </w:t>
      </w:r>
      <w:r>
        <w:t xml:space="preserve">Joseph Rowntree Foundation. Available at: </w:t>
      </w:r>
      <w:hyperlink r:id="rId11" w:history="1">
        <w:r>
          <w:rPr>
            <w:rStyle w:val="Hyperlink"/>
          </w:rPr>
          <w:t>Poorer children’s educational attainment: How important are attitudes and behaviour? (jrf.org.uk)</w:t>
        </w:r>
      </w:hyperlink>
      <w:r>
        <w:t xml:space="preserve"> (Accessed 3</w:t>
      </w:r>
      <w:r w:rsidRPr="001B5BB1">
        <w:rPr>
          <w:vertAlign w:val="superscript"/>
        </w:rPr>
        <w:t>rd</w:t>
      </w:r>
      <w:r>
        <w:t xml:space="preserve"> January 2023).</w:t>
      </w:r>
    </w:p>
    <w:p w14:paraId="52A4C32C" w14:textId="04A9B09C" w:rsidR="00FE6D5A" w:rsidRDefault="00FE6D5A" w:rsidP="00771F3F">
      <w:pPr>
        <w:spacing w:after="0"/>
      </w:pPr>
    </w:p>
    <w:p w14:paraId="7CE90318" w14:textId="7FC6228C" w:rsidR="008F3ECB" w:rsidRPr="00666430" w:rsidRDefault="008F3ECB" w:rsidP="00771F3F">
      <w:pPr>
        <w:spacing w:after="0"/>
      </w:pPr>
      <w:r>
        <w:t xml:space="preserve">Kline. T, (2023). </w:t>
      </w:r>
      <w:r>
        <w:rPr>
          <w:i/>
          <w:iCs/>
        </w:rPr>
        <w:t xml:space="preserve">Applying Maslow’s Hierarchy </w:t>
      </w:r>
      <w:r w:rsidR="00666430">
        <w:rPr>
          <w:i/>
          <w:iCs/>
        </w:rPr>
        <w:t xml:space="preserve">of Needs In our Classrooms. </w:t>
      </w:r>
      <w:r w:rsidR="00666430">
        <w:t xml:space="preserve">Available at: </w:t>
      </w:r>
      <w:hyperlink r:id="rId12" w:history="1">
        <w:r w:rsidR="00666430">
          <w:rPr>
            <w:rStyle w:val="Hyperlink"/>
          </w:rPr>
          <w:t>ChangeKidsLives</w:t>
        </w:r>
      </w:hyperlink>
      <w:r w:rsidR="00666430">
        <w:t xml:space="preserve"> (Accessed </w:t>
      </w:r>
      <w:r w:rsidR="005640E0">
        <w:t>6</w:t>
      </w:r>
      <w:r w:rsidR="005640E0" w:rsidRPr="005640E0">
        <w:rPr>
          <w:vertAlign w:val="superscript"/>
        </w:rPr>
        <w:t>th</w:t>
      </w:r>
      <w:r w:rsidR="005640E0">
        <w:t xml:space="preserve"> January 2023).</w:t>
      </w:r>
    </w:p>
    <w:p w14:paraId="3F59123E" w14:textId="77777777" w:rsidR="008F3ECB" w:rsidRDefault="008F3ECB" w:rsidP="00771F3F">
      <w:pPr>
        <w:spacing w:after="0"/>
      </w:pPr>
    </w:p>
    <w:p w14:paraId="1D257BE1" w14:textId="740FECA3" w:rsidR="001A669E" w:rsidRDefault="00F97E05" w:rsidP="00771F3F">
      <w:pPr>
        <w:spacing w:after="0"/>
      </w:pPr>
      <w:r>
        <w:t>Laevers. (1997)</w:t>
      </w:r>
      <w:r w:rsidR="00326BF0">
        <w:t>.</w:t>
      </w:r>
      <w:r>
        <w:t xml:space="preserve"> </w:t>
      </w:r>
      <w:r w:rsidR="00B5631D">
        <w:rPr>
          <w:i/>
          <w:iCs/>
        </w:rPr>
        <w:t>Playful pedagogy for deeper learning: exploring the implementation of the play based Foundation Phase in Wales</w:t>
      </w:r>
      <w:r w:rsidR="00FE51E9">
        <w:rPr>
          <w:i/>
          <w:iCs/>
        </w:rPr>
        <w:t xml:space="preserve">. </w:t>
      </w:r>
      <w:r w:rsidR="00FE51E9">
        <w:t xml:space="preserve">Early Child Development and Care, </w:t>
      </w:r>
      <w:r w:rsidR="005027F3">
        <w:rPr>
          <w:b/>
          <w:bCs/>
        </w:rPr>
        <w:t>190</w:t>
      </w:r>
      <w:r w:rsidR="005027F3">
        <w:t xml:space="preserve">. </w:t>
      </w:r>
      <w:r w:rsidR="00C03A06">
        <w:t>p</w:t>
      </w:r>
      <w:r w:rsidR="005027F3">
        <w:t>p. 43-53</w:t>
      </w:r>
      <w:r w:rsidR="00C03A06">
        <w:t xml:space="preserve">. [online]. Available at: </w:t>
      </w:r>
      <w:hyperlink r:id="rId13" w:history="1">
        <w:r w:rsidR="00326BF0">
          <w:rPr>
            <w:rStyle w:val="Hyperlink"/>
          </w:rPr>
          <w:t>Playful pedagogy for deeper learning: exploring the implementation of the play based Foundation Phase in Wales. - Research Repository (uwtsd.ac.uk)</w:t>
        </w:r>
      </w:hyperlink>
      <w:r w:rsidR="001A669E">
        <w:t>.</w:t>
      </w:r>
    </w:p>
    <w:p w14:paraId="2E6D28A1" w14:textId="1F308823" w:rsidR="00326BF0" w:rsidRDefault="00326BF0" w:rsidP="00771F3F">
      <w:pPr>
        <w:spacing w:after="0"/>
      </w:pPr>
    </w:p>
    <w:p w14:paraId="4AEC45CD" w14:textId="77777777" w:rsidR="004E1343" w:rsidRPr="00692338" w:rsidRDefault="004E1343" w:rsidP="004E1343">
      <w:pPr>
        <w:spacing w:after="0"/>
      </w:pPr>
      <w:r>
        <w:t xml:space="preserve">Rosenshine’s Principles of Instruction (2010, 2012). ‘What makes great teaching’. </w:t>
      </w:r>
      <w:r>
        <w:rPr>
          <w:i/>
          <w:iCs/>
        </w:rPr>
        <w:t xml:space="preserve">Review of the underpinning research. </w:t>
      </w:r>
      <w:r>
        <w:t>By Robert Coe, Cesare Aloisi, Steve Higgins and Lee Elliot Major</w:t>
      </w:r>
      <w:r>
        <w:rPr>
          <w:i/>
          <w:iCs/>
        </w:rPr>
        <w:t xml:space="preserve">. </w:t>
      </w:r>
      <w:r>
        <w:t xml:space="preserve">Available at: </w:t>
      </w:r>
      <w:hyperlink r:id="rId14" w:history="1">
        <w:r>
          <w:rPr>
            <w:rStyle w:val="Hyperlink"/>
          </w:rPr>
          <w:t>What-Makes-Great-Teaching-REPORT.pdf</w:t>
        </w:r>
      </w:hyperlink>
      <w:r>
        <w:t xml:space="preserve"> (Accessed 6</w:t>
      </w:r>
      <w:r w:rsidRPr="00221F01">
        <w:rPr>
          <w:vertAlign w:val="superscript"/>
        </w:rPr>
        <w:t>th</w:t>
      </w:r>
      <w:r>
        <w:t xml:space="preserve"> January 2023). </w:t>
      </w:r>
    </w:p>
    <w:p w14:paraId="7A91EADE" w14:textId="41ECF4E9" w:rsidR="004E1343" w:rsidRDefault="004E1343" w:rsidP="00771F3F">
      <w:pPr>
        <w:spacing w:after="0"/>
      </w:pPr>
    </w:p>
    <w:p w14:paraId="3A7C65B6" w14:textId="1A2DAF99" w:rsidR="004E1343" w:rsidRPr="004E1343" w:rsidRDefault="004E1343" w:rsidP="00771F3F">
      <w:pPr>
        <w:spacing w:after="0"/>
      </w:pPr>
      <w:r>
        <w:t xml:space="preserve">Small, I. (2018). </w:t>
      </w:r>
      <w:r>
        <w:rPr>
          <w:i/>
          <w:iCs/>
        </w:rPr>
        <w:t xml:space="preserve">What teachers should know about pupils in poverty. </w:t>
      </w:r>
      <w:r>
        <w:t xml:space="preserve">Available at: </w:t>
      </w:r>
      <w:hyperlink r:id="rId15" w:history="1">
        <w:r w:rsidR="00B15D0F">
          <w:rPr>
            <w:rStyle w:val="Hyperlink"/>
          </w:rPr>
          <w:t>What teachers should know about pupils in poverty | Tes Magazine</w:t>
        </w:r>
      </w:hyperlink>
      <w:r w:rsidR="00B15D0F">
        <w:t xml:space="preserve"> (Accessed 6</w:t>
      </w:r>
      <w:r w:rsidR="00B15D0F" w:rsidRPr="00B15D0F">
        <w:rPr>
          <w:vertAlign w:val="superscript"/>
        </w:rPr>
        <w:t>th</w:t>
      </w:r>
      <w:r w:rsidR="00B15D0F">
        <w:t xml:space="preserve"> January 2023). </w:t>
      </w:r>
    </w:p>
    <w:p w14:paraId="0AFCD448" w14:textId="77777777" w:rsidR="004E1343" w:rsidRDefault="004E1343" w:rsidP="00771F3F">
      <w:pPr>
        <w:spacing w:after="0"/>
      </w:pPr>
    </w:p>
    <w:p w14:paraId="1D29014B" w14:textId="4813ADCB" w:rsidR="006729CB" w:rsidRPr="00B64F0C" w:rsidRDefault="006729CB" w:rsidP="00771F3F">
      <w:pPr>
        <w:spacing w:after="0"/>
      </w:pPr>
      <w:r>
        <w:t xml:space="preserve">Swansea Council, (2021). </w:t>
      </w:r>
      <w:r>
        <w:rPr>
          <w:i/>
          <w:iCs/>
        </w:rPr>
        <w:t>Flying Start</w:t>
      </w:r>
      <w:r w:rsidR="00B64F0C">
        <w:rPr>
          <w:i/>
          <w:iCs/>
        </w:rPr>
        <w:t xml:space="preserve">. </w:t>
      </w:r>
      <w:r w:rsidR="00B64F0C">
        <w:t xml:space="preserve">Available at: </w:t>
      </w:r>
      <w:hyperlink r:id="rId16" w:history="1">
        <w:r w:rsidR="00B64F0C">
          <w:rPr>
            <w:rStyle w:val="Hyperlink"/>
          </w:rPr>
          <w:t>Flying Start - Swansea</w:t>
        </w:r>
      </w:hyperlink>
      <w:r w:rsidR="00B64F0C">
        <w:t xml:space="preserve"> (Accessed 3</w:t>
      </w:r>
      <w:r w:rsidR="00B64F0C" w:rsidRPr="00B64F0C">
        <w:rPr>
          <w:vertAlign w:val="superscript"/>
        </w:rPr>
        <w:t>rd</w:t>
      </w:r>
      <w:r w:rsidR="00B64F0C">
        <w:t xml:space="preserve"> January 2022)</w:t>
      </w:r>
      <w:r w:rsidR="007F4C8B">
        <w:t xml:space="preserve">. </w:t>
      </w:r>
    </w:p>
    <w:p w14:paraId="6E51D6DF" w14:textId="77777777" w:rsidR="006729CB" w:rsidRDefault="006729CB" w:rsidP="00771F3F">
      <w:pPr>
        <w:spacing w:after="0"/>
      </w:pPr>
    </w:p>
    <w:p w14:paraId="1B8AB080" w14:textId="53552643" w:rsidR="008F3ECB" w:rsidRDefault="001E357A" w:rsidP="00771F3F">
      <w:pPr>
        <w:spacing w:after="0"/>
      </w:pPr>
      <w:r>
        <w:t xml:space="preserve">Thomas. A, </w:t>
      </w:r>
      <w:r w:rsidR="0064319F">
        <w:t xml:space="preserve">Lewis. A. (2016) </w:t>
      </w:r>
      <w:r w:rsidR="00062EBC">
        <w:rPr>
          <w:i/>
          <w:iCs/>
        </w:rPr>
        <w:t>An Introduction to the Foundation Phase</w:t>
      </w:r>
      <w:r w:rsidR="00365407">
        <w:rPr>
          <w:i/>
          <w:iCs/>
        </w:rPr>
        <w:t xml:space="preserve">- Early Years </w:t>
      </w:r>
      <w:r w:rsidR="0047067C">
        <w:rPr>
          <w:i/>
          <w:iCs/>
        </w:rPr>
        <w:t>Curriculum in Wales</w:t>
      </w:r>
      <w:r w:rsidR="00C93F18">
        <w:rPr>
          <w:i/>
          <w:iCs/>
        </w:rPr>
        <w:t xml:space="preserve">. </w:t>
      </w:r>
      <w:r w:rsidR="00C93F18">
        <w:t>Bloomsbury Academic</w:t>
      </w:r>
      <w:r w:rsidR="00365407">
        <w:t xml:space="preserve">. </w:t>
      </w:r>
      <w:r w:rsidR="009A15A2">
        <w:t xml:space="preserve">[online]. Available at: </w:t>
      </w:r>
      <w:hyperlink r:id="rId17" w:history="1">
        <w:r w:rsidR="00771F3F">
          <w:rPr>
            <w:rStyle w:val="Hyperlink"/>
          </w:rPr>
          <w:t>Bloomsbury Collections - An Introduction to the Foundation Phase - Early Years Curriculum in Wales (uwtsd.ac.uk)</w:t>
        </w:r>
      </w:hyperlink>
      <w:r w:rsidR="00771F3F">
        <w:t xml:space="preserve"> (Accessed 3</w:t>
      </w:r>
      <w:r w:rsidR="00771F3F" w:rsidRPr="00771F3F">
        <w:rPr>
          <w:vertAlign w:val="superscript"/>
        </w:rPr>
        <w:t>rd</w:t>
      </w:r>
      <w:r w:rsidR="00771F3F">
        <w:t xml:space="preserve"> January 2023).</w:t>
      </w:r>
    </w:p>
    <w:p w14:paraId="04C1F857" w14:textId="77777777" w:rsidR="008F3ECB" w:rsidRPr="00C93F18" w:rsidRDefault="008F3ECB" w:rsidP="00771F3F">
      <w:pPr>
        <w:spacing w:after="0"/>
      </w:pPr>
    </w:p>
    <w:p w14:paraId="6882C25D" w14:textId="1FCF2BCC" w:rsidR="001B5BB1" w:rsidRPr="006B4404" w:rsidRDefault="00DB60E3" w:rsidP="00771F3F">
      <w:pPr>
        <w:spacing w:after="0"/>
      </w:pPr>
      <w:r>
        <w:t>Welsh Government</w:t>
      </w:r>
      <w:r w:rsidR="003A418C">
        <w:t xml:space="preserve">, (2023). </w:t>
      </w:r>
      <w:r w:rsidR="003A418C">
        <w:rPr>
          <w:i/>
          <w:iCs/>
        </w:rPr>
        <w:t>Family and Community engagement toolkit</w:t>
      </w:r>
      <w:r w:rsidR="00751D2C">
        <w:rPr>
          <w:i/>
          <w:iCs/>
        </w:rPr>
        <w:t xml:space="preserve">. Theme 4: </w:t>
      </w:r>
      <w:r w:rsidR="0002126B">
        <w:rPr>
          <w:i/>
          <w:iCs/>
        </w:rPr>
        <w:t>Resource 4: Interventions for learners less supported at home</w:t>
      </w:r>
      <w:r w:rsidR="006B4404">
        <w:rPr>
          <w:i/>
          <w:iCs/>
        </w:rPr>
        <w:t xml:space="preserve">. </w:t>
      </w:r>
      <w:r w:rsidR="006B4404">
        <w:t xml:space="preserve">Available at: </w:t>
      </w:r>
      <w:hyperlink r:id="rId18" w:history="1">
        <w:r w:rsidR="006B4404">
          <w:rPr>
            <w:rStyle w:val="Hyperlink"/>
          </w:rPr>
          <w:t>theme-4-helping-families-to-actively-support-their-child-s-learning-resources-1-5.pdf</w:t>
        </w:r>
      </w:hyperlink>
    </w:p>
    <w:sectPr w:rsidR="001B5BB1" w:rsidRPr="006B4404">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A18A6" w14:textId="77777777" w:rsidR="00BF3397" w:rsidRDefault="00BF3397" w:rsidP="00381323">
      <w:pPr>
        <w:spacing w:after="0" w:line="240" w:lineRule="auto"/>
      </w:pPr>
      <w:r>
        <w:separator/>
      </w:r>
    </w:p>
  </w:endnote>
  <w:endnote w:type="continuationSeparator" w:id="0">
    <w:p w14:paraId="0286D8C3" w14:textId="77777777" w:rsidR="00BF3397" w:rsidRDefault="00BF3397" w:rsidP="00381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68483" w14:textId="77777777" w:rsidR="00BF3397" w:rsidRDefault="00BF3397" w:rsidP="00381323">
      <w:pPr>
        <w:spacing w:after="0" w:line="240" w:lineRule="auto"/>
      </w:pPr>
      <w:r>
        <w:separator/>
      </w:r>
    </w:p>
  </w:footnote>
  <w:footnote w:type="continuationSeparator" w:id="0">
    <w:p w14:paraId="5BF69570" w14:textId="77777777" w:rsidR="00BF3397" w:rsidRDefault="00BF3397" w:rsidP="00381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8367E" w14:textId="3B55428C" w:rsidR="00381323" w:rsidRPr="00381323" w:rsidRDefault="00381323">
    <w:pPr>
      <w:pStyle w:val="Header"/>
      <w:rPr>
        <w:b/>
        <w:bCs/>
        <w:u w:val="single"/>
      </w:rPr>
    </w:pPr>
    <w:r w:rsidRPr="00381323">
      <w:rPr>
        <w:b/>
        <w:bCs/>
        <w:u w:val="single"/>
      </w:rPr>
      <w:t xml:space="preserve">ECAD4013 </w:t>
    </w:r>
  </w:p>
  <w:p w14:paraId="50E6C7CE" w14:textId="1A878445" w:rsidR="00381323" w:rsidRPr="00381323" w:rsidRDefault="00381323">
    <w:pPr>
      <w:pStyle w:val="Header"/>
      <w:rPr>
        <w:b/>
        <w:bCs/>
        <w:u w:val="single"/>
      </w:rPr>
    </w:pPr>
    <w:r w:rsidRPr="00381323">
      <w:rPr>
        <w:b/>
        <w:bCs/>
        <w:u w:val="single"/>
      </w:rPr>
      <w:t>Kayla Hopkins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0036C"/>
    <w:multiLevelType w:val="hybridMultilevel"/>
    <w:tmpl w:val="C5D2969A"/>
    <w:lvl w:ilvl="0" w:tplc="28DAAE4A">
      <w:start w:val="1"/>
      <w:numFmt w:val="bullet"/>
      <w:lvlText w:val="•"/>
      <w:lvlJc w:val="left"/>
      <w:pPr>
        <w:tabs>
          <w:tab w:val="num" w:pos="720"/>
        </w:tabs>
        <w:ind w:left="720" w:hanging="360"/>
      </w:pPr>
      <w:rPr>
        <w:rFonts w:ascii="Arial" w:hAnsi="Arial" w:hint="default"/>
      </w:rPr>
    </w:lvl>
    <w:lvl w:ilvl="1" w:tplc="FFDC20BC" w:tentative="1">
      <w:start w:val="1"/>
      <w:numFmt w:val="bullet"/>
      <w:lvlText w:val="•"/>
      <w:lvlJc w:val="left"/>
      <w:pPr>
        <w:tabs>
          <w:tab w:val="num" w:pos="1440"/>
        </w:tabs>
        <w:ind w:left="1440" w:hanging="360"/>
      </w:pPr>
      <w:rPr>
        <w:rFonts w:ascii="Arial" w:hAnsi="Arial" w:hint="default"/>
      </w:rPr>
    </w:lvl>
    <w:lvl w:ilvl="2" w:tplc="3328DD14" w:tentative="1">
      <w:start w:val="1"/>
      <w:numFmt w:val="bullet"/>
      <w:lvlText w:val="•"/>
      <w:lvlJc w:val="left"/>
      <w:pPr>
        <w:tabs>
          <w:tab w:val="num" w:pos="2160"/>
        </w:tabs>
        <w:ind w:left="2160" w:hanging="360"/>
      </w:pPr>
      <w:rPr>
        <w:rFonts w:ascii="Arial" w:hAnsi="Arial" w:hint="default"/>
      </w:rPr>
    </w:lvl>
    <w:lvl w:ilvl="3" w:tplc="FEC2E402" w:tentative="1">
      <w:start w:val="1"/>
      <w:numFmt w:val="bullet"/>
      <w:lvlText w:val="•"/>
      <w:lvlJc w:val="left"/>
      <w:pPr>
        <w:tabs>
          <w:tab w:val="num" w:pos="2880"/>
        </w:tabs>
        <w:ind w:left="2880" w:hanging="360"/>
      </w:pPr>
      <w:rPr>
        <w:rFonts w:ascii="Arial" w:hAnsi="Arial" w:hint="default"/>
      </w:rPr>
    </w:lvl>
    <w:lvl w:ilvl="4" w:tplc="B1AED47E" w:tentative="1">
      <w:start w:val="1"/>
      <w:numFmt w:val="bullet"/>
      <w:lvlText w:val="•"/>
      <w:lvlJc w:val="left"/>
      <w:pPr>
        <w:tabs>
          <w:tab w:val="num" w:pos="3600"/>
        </w:tabs>
        <w:ind w:left="3600" w:hanging="360"/>
      </w:pPr>
      <w:rPr>
        <w:rFonts w:ascii="Arial" w:hAnsi="Arial" w:hint="default"/>
      </w:rPr>
    </w:lvl>
    <w:lvl w:ilvl="5" w:tplc="7166B1EA" w:tentative="1">
      <w:start w:val="1"/>
      <w:numFmt w:val="bullet"/>
      <w:lvlText w:val="•"/>
      <w:lvlJc w:val="left"/>
      <w:pPr>
        <w:tabs>
          <w:tab w:val="num" w:pos="4320"/>
        </w:tabs>
        <w:ind w:left="4320" w:hanging="360"/>
      </w:pPr>
      <w:rPr>
        <w:rFonts w:ascii="Arial" w:hAnsi="Arial" w:hint="default"/>
      </w:rPr>
    </w:lvl>
    <w:lvl w:ilvl="6" w:tplc="DA823368" w:tentative="1">
      <w:start w:val="1"/>
      <w:numFmt w:val="bullet"/>
      <w:lvlText w:val="•"/>
      <w:lvlJc w:val="left"/>
      <w:pPr>
        <w:tabs>
          <w:tab w:val="num" w:pos="5040"/>
        </w:tabs>
        <w:ind w:left="5040" w:hanging="360"/>
      </w:pPr>
      <w:rPr>
        <w:rFonts w:ascii="Arial" w:hAnsi="Arial" w:hint="default"/>
      </w:rPr>
    </w:lvl>
    <w:lvl w:ilvl="7" w:tplc="657E2830" w:tentative="1">
      <w:start w:val="1"/>
      <w:numFmt w:val="bullet"/>
      <w:lvlText w:val="•"/>
      <w:lvlJc w:val="left"/>
      <w:pPr>
        <w:tabs>
          <w:tab w:val="num" w:pos="5760"/>
        </w:tabs>
        <w:ind w:left="5760" w:hanging="360"/>
      </w:pPr>
      <w:rPr>
        <w:rFonts w:ascii="Arial" w:hAnsi="Arial" w:hint="default"/>
      </w:rPr>
    </w:lvl>
    <w:lvl w:ilvl="8" w:tplc="47981D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5E85C8A"/>
    <w:multiLevelType w:val="hybridMultilevel"/>
    <w:tmpl w:val="C00044AE"/>
    <w:lvl w:ilvl="0" w:tplc="2A3A7912">
      <w:start w:val="1"/>
      <w:numFmt w:val="bullet"/>
      <w:lvlText w:val="•"/>
      <w:lvlJc w:val="left"/>
      <w:pPr>
        <w:tabs>
          <w:tab w:val="num" w:pos="720"/>
        </w:tabs>
        <w:ind w:left="720" w:hanging="360"/>
      </w:pPr>
      <w:rPr>
        <w:rFonts w:ascii="Arial" w:hAnsi="Arial" w:hint="default"/>
      </w:rPr>
    </w:lvl>
    <w:lvl w:ilvl="1" w:tplc="39306D0A" w:tentative="1">
      <w:start w:val="1"/>
      <w:numFmt w:val="bullet"/>
      <w:lvlText w:val="•"/>
      <w:lvlJc w:val="left"/>
      <w:pPr>
        <w:tabs>
          <w:tab w:val="num" w:pos="1440"/>
        </w:tabs>
        <w:ind w:left="1440" w:hanging="360"/>
      </w:pPr>
      <w:rPr>
        <w:rFonts w:ascii="Arial" w:hAnsi="Arial" w:hint="default"/>
      </w:rPr>
    </w:lvl>
    <w:lvl w:ilvl="2" w:tplc="7250F5E6" w:tentative="1">
      <w:start w:val="1"/>
      <w:numFmt w:val="bullet"/>
      <w:lvlText w:val="•"/>
      <w:lvlJc w:val="left"/>
      <w:pPr>
        <w:tabs>
          <w:tab w:val="num" w:pos="2160"/>
        </w:tabs>
        <w:ind w:left="2160" w:hanging="360"/>
      </w:pPr>
      <w:rPr>
        <w:rFonts w:ascii="Arial" w:hAnsi="Arial" w:hint="default"/>
      </w:rPr>
    </w:lvl>
    <w:lvl w:ilvl="3" w:tplc="FFE484DA" w:tentative="1">
      <w:start w:val="1"/>
      <w:numFmt w:val="bullet"/>
      <w:lvlText w:val="•"/>
      <w:lvlJc w:val="left"/>
      <w:pPr>
        <w:tabs>
          <w:tab w:val="num" w:pos="2880"/>
        </w:tabs>
        <w:ind w:left="2880" w:hanging="360"/>
      </w:pPr>
      <w:rPr>
        <w:rFonts w:ascii="Arial" w:hAnsi="Arial" w:hint="default"/>
      </w:rPr>
    </w:lvl>
    <w:lvl w:ilvl="4" w:tplc="307689B8" w:tentative="1">
      <w:start w:val="1"/>
      <w:numFmt w:val="bullet"/>
      <w:lvlText w:val="•"/>
      <w:lvlJc w:val="left"/>
      <w:pPr>
        <w:tabs>
          <w:tab w:val="num" w:pos="3600"/>
        </w:tabs>
        <w:ind w:left="3600" w:hanging="360"/>
      </w:pPr>
      <w:rPr>
        <w:rFonts w:ascii="Arial" w:hAnsi="Arial" w:hint="default"/>
      </w:rPr>
    </w:lvl>
    <w:lvl w:ilvl="5" w:tplc="CA4E920E" w:tentative="1">
      <w:start w:val="1"/>
      <w:numFmt w:val="bullet"/>
      <w:lvlText w:val="•"/>
      <w:lvlJc w:val="left"/>
      <w:pPr>
        <w:tabs>
          <w:tab w:val="num" w:pos="4320"/>
        </w:tabs>
        <w:ind w:left="4320" w:hanging="360"/>
      </w:pPr>
      <w:rPr>
        <w:rFonts w:ascii="Arial" w:hAnsi="Arial" w:hint="default"/>
      </w:rPr>
    </w:lvl>
    <w:lvl w:ilvl="6" w:tplc="8C5ACADC" w:tentative="1">
      <w:start w:val="1"/>
      <w:numFmt w:val="bullet"/>
      <w:lvlText w:val="•"/>
      <w:lvlJc w:val="left"/>
      <w:pPr>
        <w:tabs>
          <w:tab w:val="num" w:pos="5040"/>
        </w:tabs>
        <w:ind w:left="5040" w:hanging="360"/>
      </w:pPr>
      <w:rPr>
        <w:rFonts w:ascii="Arial" w:hAnsi="Arial" w:hint="default"/>
      </w:rPr>
    </w:lvl>
    <w:lvl w:ilvl="7" w:tplc="ED7C3EEE" w:tentative="1">
      <w:start w:val="1"/>
      <w:numFmt w:val="bullet"/>
      <w:lvlText w:val="•"/>
      <w:lvlJc w:val="left"/>
      <w:pPr>
        <w:tabs>
          <w:tab w:val="num" w:pos="5760"/>
        </w:tabs>
        <w:ind w:left="5760" w:hanging="360"/>
      </w:pPr>
      <w:rPr>
        <w:rFonts w:ascii="Arial" w:hAnsi="Arial" w:hint="default"/>
      </w:rPr>
    </w:lvl>
    <w:lvl w:ilvl="8" w:tplc="9F3A023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5C63AA0"/>
    <w:multiLevelType w:val="hybridMultilevel"/>
    <w:tmpl w:val="BD32A352"/>
    <w:lvl w:ilvl="0" w:tplc="160C1182">
      <w:start w:val="1"/>
      <w:numFmt w:val="bullet"/>
      <w:lvlText w:val="•"/>
      <w:lvlJc w:val="left"/>
      <w:pPr>
        <w:tabs>
          <w:tab w:val="num" w:pos="720"/>
        </w:tabs>
        <w:ind w:left="720" w:hanging="360"/>
      </w:pPr>
      <w:rPr>
        <w:rFonts w:ascii="Arial" w:hAnsi="Arial" w:hint="default"/>
      </w:rPr>
    </w:lvl>
    <w:lvl w:ilvl="1" w:tplc="299EDF4E" w:tentative="1">
      <w:start w:val="1"/>
      <w:numFmt w:val="bullet"/>
      <w:lvlText w:val="•"/>
      <w:lvlJc w:val="left"/>
      <w:pPr>
        <w:tabs>
          <w:tab w:val="num" w:pos="1440"/>
        </w:tabs>
        <w:ind w:left="1440" w:hanging="360"/>
      </w:pPr>
      <w:rPr>
        <w:rFonts w:ascii="Arial" w:hAnsi="Arial" w:hint="default"/>
      </w:rPr>
    </w:lvl>
    <w:lvl w:ilvl="2" w:tplc="74229D9A" w:tentative="1">
      <w:start w:val="1"/>
      <w:numFmt w:val="bullet"/>
      <w:lvlText w:val="•"/>
      <w:lvlJc w:val="left"/>
      <w:pPr>
        <w:tabs>
          <w:tab w:val="num" w:pos="2160"/>
        </w:tabs>
        <w:ind w:left="2160" w:hanging="360"/>
      </w:pPr>
      <w:rPr>
        <w:rFonts w:ascii="Arial" w:hAnsi="Arial" w:hint="default"/>
      </w:rPr>
    </w:lvl>
    <w:lvl w:ilvl="3" w:tplc="99CCC4B4" w:tentative="1">
      <w:start w:val="1"/>
      <w:numFmt w:val="bullet"/>
      <w:lvlText w:val="•"/>
      <w:lvlJc w:val="left"/>
      <w:pPr>
        <w:tabs>
          <w:tab w:val="num" w:pos="2880"/>
        </w:tabs>
        <w:ind w:left="2880" w:hanging="360"/>
      </w:pPr>
      <w:rPr>
        <w:rFonts w:ascii="Arial" w:hAnsi="Arial" w:hint="default"/>
      </w:rPr>
    </w:lvl>
    <w:lvl w:ilvl="4" w:tplc="C6ECC446" w:tentative="1">
      <w:start w:val="1"/>
      <w:numFmt w:val="bullet"/>
      <w:lvlText w:val="•"/>
      <w:lvlJc w:val="left"/>
      <w:pPr>
        <w:tabs>
          <w:tab w:val="num" w:pos="3600"/>
        </w:tabs>
        <w:ind w:left="3600" w:hanging="360"/>
      </w:pPr>
      <w:rPr>
        <w:rFonts w:ascii="Arial" w:hAnsi="Arial" w:hint="default"/>
      </w:rPr>
    </w:lvl>
    <w:lvl w:ilvl="5" w:tplc="6DD88BB6" w:tentative="1">
      <w:start w:val="1"/>
      <w:numFmt w:val="bullet"/>
      <w:lvlText w:val="•"/>
      <w:lvlJc w:val="left"/>
      <w:pPr>
        <w:tabs>
          <w:tab w:val="num" w:pos="4320"/>
        </w:tabs>
        <w:ind w:left="4320" w:hanging="360"/>
      </w:pPr>
      <w:rPr>
        <w:rFonts w:ascii="Arial" w:hAnsi="Arial" w:hint="default"/>
      </w:rPr>
    </w:lvl>
    <w:lvl w:ilvl="6" w:tplc="5F9A3576" w:tentative="1">
      <w:start w:val="1"/>
      <w:numFmt w:val="bullet"/>
      <w:lvlText w:val="•"/>
      <w:lvlJc w:val="left"/>
      <w:pPr>
        <w:tabs>
          <w:tab w:val="num" w:pos="5040"/>
        </w:tabs>
        <w:ind w:left="5040" w:hanging="360"/>
      </w:pPr>
      <w:rPr>
        <w:rFonts w:ascii="Arial" w:hAnsi="Arial" w:hint="default"/>
      </w:rPr>
    </w:lvl>
    <w:lvl w:ilvl="7" w:tplc="65447894" w:tentative="1">
      <w:start w:val="1"/>
      <w:numFmt w:val="bullet"/>
      <w:lvlText w:val="•"/>
      <w:lvlJc w:val="left"/>
      <w:pPr>
        <w:tabs>
          <w:tab w:val="num" w:pos="5760"/>
        </w:tabs>
        <w:ind w:left="5760" w:hanging="360"/>
      </w:pPr>
      <w:rPr>
        <w:rFonts w:ascii="Arial" w:hAnsi="Arial" w:hint="default"/>
      </w:rPr>
    </w:lvl>
    <w:lvl w:ilvl="8" w:tplc="4C2C9C2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CC45F13"/>
    <w:multiLevelType w:val="hybridMultilevel"/>
    <w:tmpl w:val="3D10F92E"/>
    <w:lvl w:ilvl="0" w:tplc="0E96EB34">
      <w:start w:val="1"/>
      <w:numFmt w:val="bullet"/>
      <w:lvlText w:val="•"/>
      <w:lvlJc w:val="left"/>
      <w:pPr>
        <w:tabs>
          <w:tab w:val="num" w:pos="720"/>
        </w:tabs>
        <w:ind w:left="720" w:hanging="360"/>
      </w:pPr>
      <w:rPr>
        <w:rFonts w:ascii="Arial" w:hAnsi="Arial" w:hint="default"/>
      </w:rPr>
    </w:lvl>
    <w:lvl w:ilvl="1" w:tplc="EB1C4B2A" w:tentative="1">
      <w:start w:val="1"/>
      <w:numFmt w:val="bullet"/>
      <w:lvlText w:val="•"/>
      <w:lvlJc w:val="left"/>
      <w:pPr>
        <w:tabs>
          <w:tab w:val="num" w:pos="1440"/>
        </w:tabs>
        <w:ind w:left="1440" w:hanging="360"/>
      </w:pPr>
      <w:rPr>
        <w:rFonts w:ascii="Arial" w:hAnsi="Arial" w:hint="default"/>
      </w:rPr>
    </w:lvl>
    <w:lvl w:ilvl="2" w:tplc="F7C4A5BE" w:tentative="1">
      <w:start w:val="1"/>
      <w:numFmt w:val="bullet"/>
      <w:lvlText w:val="•"/>
      <w:lvlJc w:val="left"/>
      <w:pPr>
        <w:tabs>
          <w:tab w:val="num" w:pos="2160"/>
        </w:tabs>
        <w:ind w:left="2160" w:hanging="360"/>
      </w:pPr>
      <w:rPr>
        <w:rFonts w:ascii="Arial" w:hAnsi="Arial" w:hint="default"/>
      </w:rPr>
    </w:lvl>
    <w:lvl w:ilvl="3" w:tplc="0DFCEEA8" w:tentative="1">
      <w:start w:val="1"/>
      <w:numFmt w:val="bullet"/>
      <w:lvlText w:val="•"/>
      <w:lvlJc w:val="left"/>
      <w:pPr>
        <w:tabs>
          <w:tab w:val="num" w:pos="2880"/>
        </w:tabs>
        <w:ind w:left="2880" w:hanging="360"/>
      </w:pPr>
      <w:rPr>
        <w:rFonts w:ascii="Arial" w:hAnsi="Arial" w:hint="default"/>
      </w:rPr>
    </w:lvl>
    <w:lvl w:ilvl="4" w:tplc="3E269B94" w:tentative="1">
      <w:start w:val="1"/>
      <w:numFmt w:val="bullet"/>
      <w:lvlText w:val="•"/>
      <w:lvlJc w:val="left"/>
      <w:pPr>
        <w:tabs>
          <w:tab w:val="num" w:pos="3600"/>
        </w:tabs>
        <w:ind w:left="3600" w:hanging="360"/>
      </w:pPr>
      <w:rPr>
        <w:rFonts w:ascii="Arial" w:hAnsi="Arial" w:hint="default"/>
      </w:rPr>
    </w:lvl>
    <w:lvl w:ilvl="5" w:tplc="102CCBC0" w:tentative="1">
      <w:start w:val="1"/>
      <w:numFmt w:val="bullet"/>
      <w:lvlText w:val="•"/>
      <w:lvlJc w:val="left"/>
      <w:pPr>
        <w:tabs>
          <w:tab w:val="num" w:pos="4320"/>
        </w:tabs>
        <w:ind w:left="4320" w:hanging="360"/>
      </w:pPr>
      <w:rPr>
        <w:rFonts w:ascii="Arial" w:hAnsi="Arial" w:hint="default"/>
      </w:rPr>
    </w:lvl>
    <w:lvl w:ilvl="6" w:tplc="FFC6014A" w:tentative="1">
      <w:start w:val="1"/>
      <w:numFmt w:val="bullet"/>
      <w:lvlText w:val="•"/>
      <w:lvlJc w:val="left"/>
      <w:pPr>
        <w:tabs>
          <w:tab w:val="num" w:pos="5040"/>
        </w:tabs>
        <w:ind w:left="5040" w:hanging="360"/>
      </w:pPr>
      <w:rPr>
        <w:rFonts w:ascii="Arial" w:hAnsi="Arial" w:hint="default"/>
      </w:rPr>
    </w:lvl>
    <w:lvl w:ilvl="7" w:tplc="E098B7C6" w:tentative="1">
      <w:start w:val="1"/>
      <w:numFmt w:val="bullet"/>
      <w:lvlText w:val="•"/>
      <w:lvlJc w:val="left"/>
      <w:pPr>
        <w:tabs>
          <w:tab w:val="num" w:pos="5760"/>
        </w:tabs>
        <w:ind w:left="5760" w:hanging="360"/>
      </w:pPr>
      <w:rPr>
        <w:rFonts w:ascii="Arial" w:hAnsi="Arial" w:hint="default"/>
      </w:rPr>
    </w:lvl>
    <w:lvl w:ilvl="8" w:tplc="B302D876" w:tentative="1">
      <w:start w:val="1"/>
      <w:numFmt w:val="bullet"/>
      <w:lvlText w:val="•"/>
      <w:lvlJc w:val="left"/>
      <w:pPr>
        <w:tabs>
          <w:tab w:val="num" w:pos="6480"/>
        </w:tabs>
        <w:ind w:left="6480" w:hanging="360"/>
      </w:pPr>
      <w:rPr>
        <w:rFonts w:ascii="Arial" w:hAnsi="Arial" w:hint="default"/>
      </w:rPr>
    </w:lvl>
  </w:abstractNum>
  <w:num w:numId="1" w16cid:durableId="77992277">
    <w:abstractNumId w:val="2"/>
  </w:num>
  <w:num w:numId="2" w16cid:durableId="330181869">
    <w:abstractNumId w:val="3"/>
  </w:num>
  <w:num w:numId="3" w16cid:durableId="1052535595">
    <w:abstractNumId w:val="1"/>
  </w:num>
  <w:num w:numId="4" w16cid:durableId="295379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323"/>
    <w:rsid w:val="00006012"/>
    <w:rsid w:val="0002126B"/>
    <w:rsid w:val="00021758"/>
    <w:rsid w:val="0003398F"/>
    <w:rsid w:val="000354BB"/>
    <w:rsid w:val="00046A8B"/>
    <w:rsid w:val="0004790F"/>
    <w:rsid w:val="00050976"/>
    <w:rsid w:val="00051374"/>
    <w:rsid w:val="00054695"/>
    <w:rsid w:val="00062EBC"/>
    <w:rsid w:val="000831C8"/>
    <w:rsid w:val="00085341"/>
    <w:rsid w:val="0008551D"/>
    <w:rsid w:val="000861D4"/>
    <w:rsid w:val="000B2543"/>
    <w:rsid w:val="000B58DE"/>
    <w:rsid w:val="000C75B5"/>
    <w:rsid w:val="000E76C7"/>
    <w:rsid w:val="000F4A11"/>
    <w:rsid w:val="000F7AD0"/>
    <w:rsid w:val="00114206"/>
    <w:rsid w:val="00126E1E"/>
    <w:rsid w:val="00127FCA"/>
    <w:rsid w:val="001314E3"/>
    <w:rsid w:val="001379FD"/>
    <w:rsid w:val="00140787"/>
    <w:rsid w:val="00175C08"/>
    <w:rsid w:val="00176CCC"/>
    <w:rsid w:val="00184D39"/>
    <w:rsid w:val="00187935"/>
    <w:rsid w:val="001926EA"/>
    <w:rsid w:val="001940E6"/>
    <w:rsid w:val="001A669E"/>
    <w:rsid w:val="001B5BB1"/>
    <w:rsid w:val="001C4CC6"/>
    <w:rsid w:val="001C5B35"/>
    <w:rsid w:val="001D17F5"/>
    <w:rsid w:val="001E357A"/>
    <w:rsid w:val="00201B30"/>
    <w:rsid w:val="00207F20"/>
    <w:rsid w:val="00221F01"/>
    <w:rsid w:val="00236AB8"/>
    <w:rsid w:val="0024580B"/>
    <w:rsid w:val="0025296F"/>
    <w:rsid w:val="00265886"/>
    <w:rsid w:val="002726FA"/>
    <w:rsid w:val="00281A79"/>
    <w:rsid w:val="00283678"/>
    <w:rsid w:val="00286399"/>
    <w:rsid w:val="00287611"/>
    <w:rsid w:val="00295AF5"/>
    <w:rsid w:val="00297CC8"/>
    <w:rsid w:val="002A2736"/>
    <w:rsid w:val="002A3031"/>
    <w:rsid w:val="002A5390"/>
    <w:rsid w:val="002B060C"/>
    <w:rsid w:val="002C05C7"/>
    <w:rsid w:val="002C2732"/>
    <w:rsid w:val="002C719E"/>
    <w:rsid w:val="002D0F35"/>
    <w:rsid w:val="002D3377"/>
    <w:rsid w:val="002D4A33"/>
    <w:rsid w:val="002E7FD8"/>
    <w:rsid w:val="0030432E"/>
    <w:rsid w:val="00307F1E"/>
    <w:rsid w:val="00325636"/>
    <w:rsid w:val="00326BF0"/>
    <w:rsid w:val="0033184F"/>
    <w:rsid w:val="00352257"/>
    <w:rsid w:val="00352947"/>
    <w:rsid w:val="00365407"/>
    <w:rsid w:val="003740E6"/>
    <w:rsid w:val="00381323"/>
    <w:rsid w:val="00395B00"/>
    <w:rsid w:val="003A1B8F"/>
    <w:rsid w:val="003A418C"/>
    <w:rsid w:val="003A50DD"/>
    <w:rsid w:val="003B5126"/>
    <w:rsid w:val="003D381F"/>
    <w:rsid w:val="003D7855"/>
    <w:rsid w:val="003E185F"/>
    <w:rsid w:val="003E5DB2"/>
    <w:rsid w:val="003F1684"/>
    <w:rsid w:val="003F5F03"/>
    <w:rsid w:val="00403B1C"/>
    <w:rsid w:val="00410467"/>
    <w:rsid w:val="004250EA"/>
    <w:rsid w:val="0044138D"/>
    <w:rsid w:val="004578B2"/>
    <w:rsid w:val="0047067C"/>
    <w:rsid w:val="00483564"/>
    <w:rsid w:val="0049035C"/>
    <w:rsid w:val="004964C5"/>
    <w:rsid w:val="004B2315"/>
    <w:rsid w:val="004B275D"/>
    <w:rsid w:val="004B5163"/>
    <w:rsid w:val="004B54FB"/>
    <w:rsid w:val="004B5DAF"/>
    <w:rsid w:val="004C3D32"/>
    <w:rsid w:val="004D1BAA"/>
    <w:rsid w:val="004D23B9"/>
    <w:rsid w:val="004D3FBC"/>
    <w:rsid w:val="004E0D09"/>
    <w:rsid w:val="004E1343"/>
    <w:rsid w:val="004E1712"/>
    <w:rsid w:val="005027F3"/>
    <w:rsid w:val="00515FD5"/>
    <w:rsid w:val="00523DEF"/>
    <w:rsid w:val="00530D2E"/>
    <w:rsid w:val="0053192B"/>
    <w:rsid w:val="0054214E"/>
    <w:rsid w:val="00545191"/>
    <w:rsid w:val="005640E0"/>
    <w:rsid w:val="00566755"/>
    <w:rsid w:val="00585840"/>
    <w:rsid w:val="00590FDD"/>
    <w:rsid w:val="005A3E39"/>
    <w:rsid w:val="005A79AB"/>
    <w:rsid w:val="005B1BC1"/>
    <w:rsid w:val="005B4A4B"/>
    <w:rsid w:val="005C210B"/>
    <w:rsid w:val="005C623C"/>
    <w:rsid w:val="005E07D0"/>
    <w:rsid w:val="00604057"/>
    <w:rsid w:val="00616736"/>
    <w:rsid w:val="006364A9"/>
    <w:rsid w:val="0064319F"/>
    <w:rsid w:val="00651B59"/>
    <w:rsid w:val="00666430"/>
    <w:rsid w:val="006729CB"/>
    <w:rsid w:val="0067669A"/>
    <w:rsid w:val="00683CC7"/>
    <w:rsid w:val="00685A11"/>
    <w:rsid w:val="00692338"/>
    <w:rsid w:val="00693FF5"/>
    <w:rsid w:val="00696A27"/>
    <w:rsid w:val="006B4404"/>
    <w:rsid w:val="006B4C86"/>
    <w:rsid w:val="006D40BA"/>
    <w:rsid w:val="006E1976"/>
    <w:rsid w:val="006E283C"/>
    <w:rsid w:val="0070020B"/>
    <w:rsid w:val="00713F58"/>
    <w:rsid w:val="007271D8"/>
    <w:rsid w:val="00727CDD"/>
    <w:rsid w:val="00735FB8"/>
    <w:rsid w:val="00744A80"/>
    <w:rsid w:val="00751D2C"/>
    <w:rsid w:val="00766E0B"/>
    <w:rsid w:val="00771F3F"/>
    <w:rsid w:val="0079306E"/>
    <w:rsid w:val="0079690D"/>
    <w:rsid w:val="007A2E4F"/>
    <w:rsid w:val="007B6754"/>
    <w:rsid w:val="007C127A"/>
    <w:rsid w:val="007D6CDE"/>
    <w:rsid w:val="007E02E3"/>
    <w:rsid w:val="007F4C8B"/>
    <w:rsid w:val="00804DE0"/>
    <w:rsid w:val="00805BCF"/>
    <w:rsid w:val="00813284"/>
    <w:rsid w:val="00827CB0"/>
    <w:rsid w:val="00832489"/>
    <w:rsid w:val="00833755"/>
    <w:rsid w:val="008358B1"/>
    <w:rsid w:val="00836140"/>
    <w:rsid w:val="00840DEB"/>
    <w:rsid w:val="00841623"/>
    <w:rsid w:val="00844E64"/>
    <w:rsid w:val="008453F7"/>
    <w:rsid w:val="00845CBF"/>
    <w:rsid w:val="00860ACA"/>
    <w:rsid w:val="00864A7F"/>
    <w:rsid w:val="00865025"/>
    <w:rsid w:val="008654E1"/>
    <w:rsid w:val="0087039B"/>
    <w:rsid w:val="008736E0"/>
    <w:rsid w:val="00874FB6"/>
    <w:rsid w:val="0089043B"/>
    <w:rsid w:val="008A3859"/>
    <w:rsid w:val="008A5CA1"/>
    <w:rsid w:val="008A74CA"/>
    <w:rsid w:val="008B15AA"/>
    <w:rsid w:val="008B1D29"/>
    <w:rsid w:val="008D14DA"/>
    <w:rsid w:val="008D17D8"/>
    <w:rsid w:val="008F3ECB"/>
    <w:rsid w:val="008F4659"/>
    <w:rsid w:val="008F7071"/>
    <w:rsid w:val="00917D30"/>
    <w:rsid w:val="00932F34"/>
    <w:rsid w:val="0094627E"/>
    <w:rsid w:val="0095228A"/>
    <w:rsid w:val="00972EE1"/>
    <w:rsid w:val="009737CB"/>
    <w:rsid w:val="00973C17"/>
    <w:rsid w:val="00980EED"/>
    <w:rsid w:val="00990A4A"/>
    <w:rsid w:val="009928E9"/>
    <w:rsid w:val="009948F8"/>
    <w:rsid w:val="009A15A2"/>
    <w:rsid w:val="009A51A2"/>
    <w:rsid w:val="009B3E8E"/>
    <w:rsid w:val="009B48DC"/>
    <w:rsid w:val="009C61D3"/>
    <w:rsid w:val="009D2418"/>
    <w:rsid w:val="009E0215"/>
    <w:rsid w:val="009F0274"/>
    <w:rsid w:val="00A16667"/>
    <w:rsid w:val="00A175E1"/>
    <w:rsid w:val="00A264E5"/>
    <w:rsid w:val="00A33F79"/>
    <w:rsid w:val="00A476DB"/>
    <w:rsid w:val="00A52C4E"/>
    <w:rsid w:val="00A62D2E"/>
    <w:rsid w:val="00A674DD"/>
    <w:rsid w:val="00A714B3"/>
    <w:rsid w:val="00A71BBB"/>
    <w:rsid w:val="00A73FC7"/>
    <w:rsid w:val="00A82F6E"/>
    <w:rsid w:val="00A836C8"/>
    <w:rsid w:val="00A85D22"/>
    <w:rsid w:val="00AA20EB"/>
    <w:rsid w:val="00AA30D8"/>
    <w:rsid w:val="00AD0CA9"/>
    <w:rsid w:val="00AD623A"/>
    <w:rsid w:val="00AE0F13"/>
    <w:rsid w:val="00AE612F"/>
    <w:rsid w:val="00AE70B8"/>
    <w:rsid w:val="00B15D0F"/>
    <w:rsid w:val="00B176F5"/>
    <w:rsid w:val="00B20C17"/>
    <w:rsid w:val="00B3273A"/>
    <w:rsid w:val="00B5110C"/>
    <w:rsid w:val="00B5631D"/>
    <w:rsid w:val="00B64F0C"/>
    <w:rsid w:val="00B90DE7"/>
    <w:rsid w:val="00B91894"/>
    <w:rsid w:val="00B94D0A"/>
    <w:rsid w:val="00BA394C"/>
    <w:rsid w:val="00BA66FB"/>
    <w:rsid w:val="00BB032A"/>
    <w:rsid w:val="00BB033C"/>
    <w:rsid w:val="00BB1DE4"/>
    <w:rsid w:val="00BB5F6D"/>
    <w:rsid w:val="00BB6511"/>
    <w:rsid w:val="00BC4B24"/>
    <w:rsid w:val="00BC6310"/>
    <w:rsid w:val="00BD1E95"/>
    <w:rsid w:val="00BD2248"/>
    <w:rsid w:val="00BD2E7D"/>
    <w:rsid w:val="00BD41A3"/>
    <w:rsid w:val="00BE325E"/>
    <w:rsid w:val="00BF3397"/>
    <w:rsid w:val="00BF3C76"/>
    <w:rsid w:val="00C03A06"/>
    <w:rsid w:val="00C14FFF"/>
    <w:rsid w:val="00C16051"/>
    <w:rsid w:val="00C23F2F"/>
    <w:rsid w:val="00C41108"/>
    <w:rsid w:val="00C45816"/>
    <w:rsid w:val="00C55EC7"/>
    <w:rsid w:val="00C713AD"/>
    <w:rsid w:val="00C71A73"/>
    <w:rsid w:val="00C756DF"/>
    <w:rsid w:val="00C8284C"/>
    <w:rsid w:val="00C860DC"/>
    <w:rsid w:val="00C9350A"/>
    <w:rsid w:val="00C93F18"/>
    <w:rsid w:val="00CA08B3"/>
    <w:rsid w:val="00CA148F"/>
    <w:rsid w:val="00CA5EF1"/>
    <w:rsid w:val="00CA5F13"/>
    <w:rsid w:val="00CA6B8C"/>
    <w:rsid w:val="00CC4DC5"/>
    <w:rsid w:val="00CD009F"/>
    <w:rsid w:val="00CD5255"/>
    <w:rsid w:val="00CD7F17"/>
    <w:rsid w:val="00CE588E"/>
    <w:rsid w:val="00CF0E0F"/>
    <w:rsid w:val="00CF77F9"/>
    <w:rsid w:val="00D02721"/>
    <w:rsid w:val="00D04833"/>
    <w:rsid w:val="00D25674"/>
    <w:rsid w:val="00D51E67"/>
    <w:rsid w:val="00D6594B"/>
    <w:rsid w:val="00D666EB"/>
    <w:rsid w:val="00D727DF"/>
    <w:rsid w:val="00D957BE"/>
    <w:rsid w:val="00D96609"/>
    <w:rsid w:val="00D969DC"/>
    <w:rsid w:val="00DB60E3"/>
    <w:rsid w:val="00DC05F0"/>
    <w:rsid w:val="00DD1E29"/>
    <w:rsid w:val="00DD2A42"/>
    <w:rsid w:val="00DE1D07"/>
    <w:rsid w:val="00E0146B"/>
    <w:rsid w:val="00E023C9"/>
    <w:rsid w:val="00E0465E"/>
    <w:rsid w:val="00E10AC5"/>
    <w:rsid w:val="00E16516"/>
    <w:rsid w:val="00E2541C"/>
    <w:rsid w:val="00E27F80"/>
    <w:rsid w:val="00E32A9E"/>
    <w:rsid w:val="00E34188"/>
    <w:rsid w:val="00E53F49"/>
    <w:rsid w:val="00E600D8"/>
    <w:rsid w:val="00E605E6"/>
    <w:rsid w:val="00E60A88"/>
    <w:rsid w:val="00E63489"/>
    <w:rsid w:val="00E65DFA"/>
    <w:rsid w:val="00E75EDE"/>
    <w:rsid w:val="00EA492E"/>
    <w:rsid w:val="00EB0B99"/>
    <w:rsid w:val="00EB2BB6"/>
    <w:rsid w:val="00EB7347"/>
    <w:rsid w:val="00EC35A5"/>
    <w:rsid w:val="00EE5FA7"/>
    <w:rsid w:val="00EF42B1"/>
    <w:rsid w:val="00F05267"/>
    <w:rsid w:val="00F15145"/>
    <w:rsid w:val="00F15721"/>
    <w:rsid w:val="00F21E46"/>
    <w:rsid w:val="00F31CB6"/>
    <w:rsid w:val="00F327A2"/>
    <w:rsid w:val="00F63811"/>
    <w:rsid w:val="00F74CE6"/>
    <w:rsid w:val="00F7658C"/>
    <w:rsid w:val="00F774E1"/>
    <w:rsid w:val="00F809BB"/>
    <w:rsid w:val="00F85DC5"/>
    <w:rsid w:val="00F87CF9"/>
    <w:rsid w:val="00F97E05"/>
    <w:rsid w:val="00FA3B73"/>
    <w:rsid w:val="00FB0171"/>
    <w:rsid w:val="00FB0A65"/>
    <w:rsid w:val="00FB5F2F"/>
    <w:rsid w:val="00FB7A7D"/>
    <w:rsid w:val="00FD40E0"/>
    <w:rsid w:val="00FE1539"/>
    <w:rsid w:val="00FE51E9"/>
    <w:rsid w:val="00FE6BAA"/>
    <w:rsid w:val="00FE6D5A"/>
    <w:rsid w:val="00FE7EE5"/>
    <w:rsid w:val="00FF3B56"/>
    <w:rsid w:val="00FF54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2D59F"/>
  <w15:chartTrackingRefBased/>
  <w15:docId w15:val="{BB3C67EF-BB46-48B8-AA51-DE6675A31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13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323"/>
  </w:style>
  <w:style w:type="paragraph" w:styleId="Footer">
    <w:name w:val="footer"/>
    <w:basedOn w:val="Normal"/>
    <w:link w:val="FooterChar"/>
    <w:uiPriority w:val="99"/>
    <w:unhideWhenUsed/>
    <w:rsid w:val="003813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323"/>
  </w:style>
  <w:style w:type="paragraph" w:styleId="ListParagraph">
    <w:name w:val="List Paragraph"/>
    <w:basedOn w:val="Normal"/>
    <w:uiPriority w:val="34"/>
    <w:qFormat/>
    <w:rsid w:val="00381323"/>
    <w:pPr>
      <w:spacing w:after="0" w:line="240" w:lineRule="auto"/>
      <w:ind w:left="720"/>
      <w:contextualSpacing/>
    </w:pPr>
    <w:rPr>
      <w:rFonts w:ascii="Times New Roman" w:hAnsi="Times New Roman" w:cs="Times New Roman"/>
      <w:sz w:val="24"/>
      <w:szCs w:val="24"/>
    </w:rPr>
  </w:style>
  <w:style w:type="character" w:styleId="Hyperlink">
    <w:name w:val="Hyperlink"/>
    <w:basedOn w:val="DefaultParagraphFont"/>
    <w:uiPriority w:val="99"/>
    <w:semiHidden/>
    <w:unhideWhenUsed/>
    <w:rsid w:val="001B5B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repository.uwtsd.ac.uk/id/eprint/1105/" TargetMode="External"/><Relationship Id="rId18" Type="http://schemas.openxmlformats.org/officeDocument/2006/relationships/hyperlink" Target="file:///C:\Users\kayla\Downloads\theme-4-helping-families-to-actively-support-their-child-s-learning-resources-1-5.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changekidslives.org/actions-4" TargetMode="External"/><Relationship Id="rId17" Type="http://schemas.openxmlformats.org/officeDocument/2006/relationships/hyperlink" Target="https://www-bloomsburycollections-com.ezproxy.uwtsd.ac.uk/book/an-introduction-to-the-foundation-phase-early-years-curriculum-in-wales/ch2-influential-thinkers-in-early-childhood-education-past-and-present" TargetMode="External"/><Relationship Id="rId2" Type="http://schemas.openxmlformats.org/officeDocument/2006/relationships/customXml" Target="../customXml/item2.xml"/><Relationship Id="rId16" Type="http://schemas.openxmlformats.org/officeDocument/2006/relationships/hyperlink" Target="https://www.swansea.gov.uk/flyingstart?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rf.org.uk/sites/default/files/jrf/migrated/files/poorer-children-education-full.pdf" TargetMode="External"/><Relationship Id="rId5" Type="http://schemas.openxmlformats.org/officeDocument/2006/relationships/styles" Target="styles.xml"/><Relationship Id="rId15" Type="http://schemas.openxmlformats.org/officeDocument/2006/relationships/hyperlink" Target="https://www.tes.com/magazine/archive/what-teachers-should-know-about-pupils-poverty" TargetMode="External"/><Relationship Id="rId10" Type="http://schemas.openxmlformats.org/officeDocument/2006/relationships/hyperlink" Target="https://www.publicschoolreview.com/blog/how-diet-and-nutrition-impact-a-childs-learning-ability"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kayla\OneDrive\Desktop\ECAD4013\What-Makes-Great-Teaching-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6" ma:contentTypeDescription="Create a new document." ma:contentTypeScope="" ma:versionID="02355cd124c2e635b95c13504e7bbd69">
  <xsd:schema xmlns:xsd="http://www.w3.org/2001/XMLSchema" xmlns:xs="http://www.w3.org/2001/XMLSchema" xmlns:p="http://schemas.microsoft.com/office/2006/metadata/properties" xmlns:ns3="da3f2772-8f1e-4acb-bd98-3a0ee892f48a" targetNamespace="http://schemas.microsoft.com/office/2006/metadata/properties" ma:root="true" ma:fieldsID="2faca4c8a0c1bb4cec4244bb4d9a867b"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29AA6B-11A0-4368-B383-B218DD1A07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6ED2D3-6E24-4CF8-813D-F46A886A6393}">
  <ds:schemaRefs>
    <ds:schemaRef ds:uri="http://schemas.microsoft.com/sharepoint/v3/contenttype/forms"/>
  </ds:schemaRefs>
</ds:datastoreItem>
</file>

<file path=customXml/itemProps3.xml><?xml version="1.0" encoding="utf-8"?>
<ds:datastoreItem xmlns:ds="http://schemas.openxmlformats.org/officeDocument/2006/customXml" ds:itemID="{A87ED819-C2A0-4A92-B475-C5E10285930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2783</Words>
  <Characters>15867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Hopkins (2203265)</dc:creator>
  <cp:keywords/>
  <dc:description/>
  <cp:lastModifiedBy>Kayla Hopkins (2203265)</cp:lastModifiedBy>
  <cp:revision>344</cp:revision>
  <dcterms:created xsi:type="dcterms:W3CDTF">2023-01-16T12:49:00Z</dcterms:created>
  <dcterms:modified xsi:type="dcterms:W3CDTF">2023-01-16T18:35:00Z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