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65CB" w:rsidRDefault="00D865CB" w:rsidP="00D865CB"/>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Default="00D865CB" w:rsidP="00D865CB">
      <w:pPr>
        <w:jc w:val="center"/>
      </w:pPr>
    </w:p>
    <w:p w:rsidR="00D865CB" w:rsidRPr="00D865CB" w:rsidRDefault="00D865CB" w:rsidP="00D865CB">
      <w:pPr>
        <w:jc w:val="center"/>
        <w:rPr>
          <w:rFonts w:ascii="Times New Roman" w:hAnsi="Times New Roman" w:cs="Times New Roman"/>
          <w:b/>
          <w:sz w:val="32"/>
          <w:szCs w:val="32"/>
        </w:rPr>
      </w:pPr>
      <w:r w:rsidRPr="00D865CB">
        <w:rPr>
          <w:rFonts w:ascii="Times New Roman" w:hAnsi="Times New Roman" w:cs="Times New Roman"/>
          <w:b/>
          <w:sz w:val="32"/>
          <w:szCs w:val="32"/>
        </w:rPr>
        <w:t>ACADEMIC AND EMPLOYABILITY SKILLS</w:t>
      </w:r>
    </w:p>
    <w:p w:rsidR="00A12C4F" w:rsidRDefault="00A12C4F" w:rsidP="00A12C4F">
      <w:pPr>
        <w:ind w:left="1440" w:firstLine="720"/>
        <w:rPr>
          <w:b/>
          <w:bCs/>
          <w:sz w:val="32"/>
          <w:szCs w:val="32"/>
          <w:lang w:val="en-GB"/>
        </w:rPr>
      </w:pPr>
    </w:p>
    <w:p w:rsidR="00A12C4F" w:rsidRDefault="00A12C4F" w:rsidP="00A12C4F">
      <w:pPr>
        <w:ind w:left="1440" w:firstLine="720"/>
        <w:rPr>
          <w:b/>
          <w:bCs/>
          <w:sz w:val="32"/>
          <w:szCs w:val="32"/>
          <w:lang w:val="en-GB"/>
        </w:rPr>
      </w:pPr>
    </w:p>
    <w:p w:rsidR="00A12C4F" w:rsidRDefault="00A12C4F" w:rsidP="00A12C4F">
      <w:pPr>
        <w:ind w:left="1440" w:firstLine="720"/>
        <w:rPr>
          <w:b/>
          <w:bCs/>
          <w:sz w:val="32"/>
          <w:szCs w:val="32"/>
          <w:lang w:val="en-GB"/>
        </w:rPr>
      </w:pPr>
    </w:p>
    <w:p w:rsidR="00A12C4F" w:rsidRDefault="00A12C4F" w:rsidP="00A12C4F">
      <w:pPr>
        <w:ind w:left="2160" w:firstLine="720"/>
        <w:rPr>
          <w:b/>
          <w:bCs/>
          <w:sz w:val="32"/>
          <w:szCs w:val="32"/>
          <w:lang w:val="en-GB"/>
        </w:rPr>
      </w:pPr>
      <w:r w:rsidRPr="00A12C4F">
        <w:rPr>
          <w:b/>
          <w:bCs/>
          <w:sz w:val="32"/>
          <w:szCs w:val="32"/>
          <w:lang w:val="en-GB"/>
        </w:rPr>
        <w:t>Yasmin Kaymakam</w:t>
      </w:r>
    </w:p>
    <w:p w:rsidR="00A12C4F" w:rsidRDefault="00A12C4F" w:rsidP="00A12C4F">
      <w:pPr>
        <w:ind w:left="2160" w:firstLine="720"/>
        <w:rPr>
          <w:b/>
          <w:bCs/>
          <w:sz w:val="32"/>
          <w:szCs w:val="32"/>
          <w:lang w:val="en-GB"/>
        </w:rPr>
      </w:pPr>
      <w:r>
        <w:rPr>
          <w:b/>
          <w:bCs/>
          <w:sz w:val="32"/>
          <w:szCs w:val="32"/>
          <w:lang w:val="en-GB"/>
        </w:rPr>
        <w:t xml:space="preserve">      Id: 1706486</w:t>
      </w:r>
    </w:p>
    <w:p w:rsidR="00A12C4F" w:rsidRDefault="00A12C4F" w:rsidP="00A12C4F">
      <w:pPr>
        <w:rPr>
          <w:b/>
          <w:bCs/>
          <w:sz w:val="32"/>
          <w:szCs w:val="32"/>
          <w:lang w:val="en-GB"/>
        </w:rPr>
      </w:pPr>
    </w:p>
    <w:p w:rsidR="00A12C4F" w:rsidRDefault="00A12C4F" w:rsidP="00A12C4F">
      <w:pPr>
        <w:rPr>
          <w:b/>
          <w:bCs/>
          <w:sz w:val="32"/>
          <w:szCs w:val="32"/>
          <w:lang w:val="en-GB"/>
        </w:rPr>
      </w:pPr>
    </w:p>
    <w:p w:rsidR="00A12C4F" w:rsidRDefault="00A12C4F" w:rsidP="00A12C4F">
      <w:pPr>
        <w:rPr>
          <w:b/>
          <w:bCs/>
          <w:sz w:val="32"/>
          <w:szCs w:val="32"/>
          <w:lang w:val="en-GB"/>
        </w:rPr>
      </w:pPr>
    </w:p>
    <w:p w:rsidR="00A12C4F" w:rsidRDefault="00A12C4F" w:rsidP="00A12C4F">
      <w:pPr>
        <w:rPr>
          <w:b/>
          <w:bCs/>
          <w:sz w:val="32"/>
          <w:szCs w:val="32"/>
          <w:lang w:val="en-GB"/>
        </w:rPr>
      </w:pPr>
    </w:p>
    <w:p w:rsidR="00A12C4F" w:rsidRDefault="00A12C4F" w:rsidP="00A12C4F">
      <w:pPr>
        <w:rPr>
          <w:b/>
          <w:bCs/>
          <w:sz w:val="32"/>
          <w:szCs w:val="32"/>
          <w:lang w:val="en-GB"/>
        </w:rPr>
      </w:pPr>
    </w:p>
    <w:p w:rsidR="00A12C4F" w:rsidRPr="00A12C4F" w:rsidRDefault="00A12C4F" w:rsidP="00A12C4F">
      <w:pPr>
        <w:rPr>
          <w:b/>
          <w:bCs/>
          <w:sz w:val="32"/>
          <w:szCs w:val="32"/>
          <w:lang w:val="en-GB"/>
        </w:rPr>
      </w:pPr>
    </w:p>
    <w:p w:rsidR="00D865CB" w:rsidRDefault="00D865CB"/>
    <w:p w:rsidR="00D865CB" w:rsidRDefault="00D865CB"/>
    <w:sdt>
      <w:sdtPr>
        <w:rPr>
          <w:rFonts w:asciiTheme="minorHAnsi" w:eastAsiaTheme="minorHAnsi" w:hAnsiTheme="minorHAnsi" w:cstheme="minorBidi"/>
          <w:b w:val="0"/>
          <w:bCs w:val="0"/>
          <w:color w:val="auto"/>
          <w:sz w:val="22"/>
          <w:szCs w:val="22"/>
          <w:lang w:val="en-AU"/>
        </w:rPr>
        <w:id w:val="11606165"/>
        <w:docPartObj>
          <w:docPartGallery w:val="Table of Contents"/>
          <w:docPartUnique/>
        </w:docPartObj>
      </w:sdtPr>
      <w:sdtEndPr/>
      <w:sdtContent>
        <w:p w:rsidR="00D865CB" w:rsidRPr="00D865CB" w:rsidRDefault="00D865CB" w:rsidP="00D865CB">
          <w:pPr>
            <w:pStyle w:val="TOCHeading"/>
            <w:jc w:val="center"/>
            <w:rPr>
              <w:rFonts w:ascii="Times New Roman" w:hAnsi="Times New Roman" w:cs="Times New Roman"/>
              <w:color w:val="auto"/>
            </w:rPr>
          </w:pPr>
          <w:r w:rsidRPr="00D865CB">
            <w:rPr>
              <w:rFonts w:ascii="Times New Roman" w:hAnsi="Times New Roman" w:cs="Times New Roman"/>
              <w:color w:val="auto"/>
            </w:rPr>
            <w:t>Table of Contents</w:t>
          </w:r>
        </w:p>
        <w:p w:rsidR="00D865CB" w:rsidRPr="00D865CB" w:rsidRDefault="00D865CB" w:rsidP="00D865CB">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503203234" w:history="1">
            <w:r w:rsidRPr="00D865CB">
              <w:rPr>
                <w:rStyle w:val="Hyperlink"/>
                <w:rFonts w:ascii="Times New Roman" w:hAnsi="Times New Roman" w:cs="Times New Roman"/>
                <w:noProof/>
                <w:color w:val="auto"/>
                <w:sz w:val="24"/>
                <w:szCs w:val="24"/>
              </w:rPr>
              <w:t>Introduction</w:t>
            </w:r>
            <w:r w:rsidRPr="00D865CB">
              <w:rPr>
                <w:rFonts w:ascii="Times New Roman" w:hAnsi="Times New Roman" w:cs="Times New Roman"/>
                <w:noProof/>
                <w:webHidden/>
                <w:sz w:val="24"/>
                <w:szCs w:val="24"/>
              </w:rPr>
              <w:tab/>
            </w:r>
            <w:r w:rsidRPr="00D865CB">
              <w:rPr>
                <w:rFonts w:ascii="Times New Roman" w:hAnsi="Times New Roman" w:cs="Times New Roman"/>
                <w:noProof/>
                <w:webHidden/>
                <w:sz w:val="24"/>
                <w:szCs w:val="24"/>
              </w:rPr>
              <w:fldChar w:fldCharType="begin"/>
            </w:r>
            <w:r w:rsidRPr="00D865CB">
              <w:rPr>
                <w:rFonts w:ascii="Times New Roman" w:hAnsi="Times New Roman" w:cs="Times New Roman"/>
                <w:noProof/>
                <w:webHidden/>
                <w:sz w:val="24"/>
                <w:szCs w:val="24"/>
              </w:rPr>
              <w:instrText xml:space="preserve"> PAGEREF _Toc503203234 \h </w:instrText>
            </w:r>
            <w:r w:rsidRPr="00D865CB">
              <w:rPr>
                <w:rFonts w:ascii="Times New Roman" w:hAnsi="Times New Roman" w:cs="Times New Roman"/>
                <w:noProof/>
                <w:webHidden/>
                <w:sz w:val="24"/>
                <w:szCs w:val="24"/>
              </w:rPr>
            </w:r>
            <w:r w:rsidRPr="00D865CB">
              <w:rPr>
                <w:rFonts w:ascii="Times New Roman" w:hAnsi="Times New Roman" w:cs="Times New Roman"/>
                <w:noProof/>
                <w:webHidden/>
                <w:sz w:val="24"/>
                <w:szCs w:val="24"/>
              </w:rPr>
              <w:fldChar w:fldCharType="separate"/>
            </w:r>
            <w:r w:rsidRPr="00D865CB">
              <w:rPr>
                <w:rFonts w:ascii="Times New Roman" w:hAnsi="Times New Roman" w:cs="Times New Roman"/>
                <w:noProof/>
                <w:webHidden/>
                <w:sz w:val="24"/>
                <w:szCs w:val="24"/>
              </w:rPr>
              <w:t>3</w:t>
            </w:r>
            <w:r w:rsidRPr="00D865CB">
              <w:rPr>
                <w:rFonts w:ascii="Times New Roman" w:hAnsi="Times New Roman" w:cs="Times New Roman"/>
                <w:noProof/>
                <w:webHidden/>
                <w:sz w:val="24"/>
                <w:szCs w:val="24"/>
              </w:rPr>
              <w:fldChar w:fldCharType="end"/>
            </w:r>
          </w:hyperlink>
        </w:p>
        <w:p w:rsidR="00D865CB" w:rsidRPr="00D865CB" w:rsidRDefault="00AF0BB9" w:rsidP="00D865CB">
          <w:pPr>
            <w:pStyle w:val="TOC1"/>
            <w:tabs>
              <w:tab w:val="right" w:leader="dot" w:pos="9016"/>
            </w:tabs>
            <w:spacing w:line="360" w:lineRule="auto"/>
            <w:jc w:val="both"/>
            <w:rPr>
              <w:rFonts w:ascii="Times New Roman" w:hAnsi="Times New Roman" w:cs="Times New Roman"/>
              <w:noProof/>
              <w:sz w:val="24"/>
              <w:szCs w:val="24"/>
            </w:rPr>
          </w:pPr>
          <w:hyperlink w:anchor="_Toc503203235" w:history="1">
            <w:r w:rsidR="00D865CB" w:rsidRPr="00D865CB">
              <w:rPr>
                <w:rStyle w:val="Hyperlink"/>
                <w:rFonts w:ascii="Times New Roman" w:hAnsi="Times New Roman" w:cs="Times New Roman"/>
                <w:noProof/>
                <w:color w:val="auto"/>
                <w:sz w:val="24"/>
                <w:szCs w:val="24"/>
              </w:rPr>
              <w:t>Variety of employability skill of a potential employer</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_Toc503203235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4</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2"/>
            <w:tabs>
              <w:tab w:val="right" w:leader="dot" w:pos="9016"/>
            </w:tabs>
            <w:spacing w:line="360" w:lineRule="auto"/>
            <w:jc w:val="both"/>
            <w:rPr>
              <w:rFonts w:ascii="Times New Roman" w:hAnsi="Times New Roman" w:cs="Times New Roman"/>
              <w:noProof/>
              <w:sz w:val="24"/>
              <w:szCs w:val="24"/>
            </w:rPr>
          </w:pPr>
          <w:hyperlink w:anchor="_Toc503203236" w:history="1">
            <w:r w:rsidR="00D865CB" w:rsidRPr="00D865CB">
              <w:rPr>
                <w:rStyle w:val="Hyperlink"/>
                <w:rFonts w:ascii="Times New Roman" w:hAnsi="Times New Roman" w:cs="Times New Roman"/>
                <w:noProof/>
                <w:color w:val="auto"/>
                <w:sz w:val="24"/>
                <w:szCs w:val="24"/>
              </w:rPr>
              <w:t>Presentation skill</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_Toc503203236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4</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2"/>
            <w:tabs>
              <w:tab w:val="right" w:leader="dot" w:pos="9016"/>
            </w:tabs>
            <w:spacing w:line="360" w:lineRule="auto"/>
            <w:jc w:val="both"/>
            <w:rPr>
              <w:rFonts w:ascii="Times New Roman" w:hAnsi="Times New Roman" w:cs="Times New Roman"/>
              <w:noProof/>
              <w:sz w:val="24"/>
              <w:szCs w:val="24"/>
            </w:rPr>
          </w:pPr>
          <w:hyperlink w:anchor="_Toc503203237" w:history="1">
            <w:r w:rsidR="00D865CB" w:rsidRPr="00D865CB">
              <w:rPr>
                <w:rStyle w:val="Hyperlink"/>
                <w:rFonts w:ascii="Times New Roman" w:hAnsi="Times New Roman" w:cs="Times New Roman"/>
                <w:noProof/>
                <w:color w:val="auto"/>
                <w:sz w:val="24"/>
                <w:szCs w:val="24"/>
              </w:rPr>
              <w:t>Motivation skill</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_Toc503203237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5</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2"/>
            <w:tabs>
              <w:tab w:val="right" w:leader="dot" w:pos="9016"/>
            </w:tabs>
            <w:spacing w:line="360" w:lineRule="auto"/>
            <w:jc w:val="both"/>
            <w:rPr>
              <w:rFonts w:ascii="Times New Roman" w:hAnsi="Times New Roman" w:cs="Times New Roman"/>
              <w:noProof/>
              <w:sz w:val="24"/>
              <w:szCs w:val="24"/>
            </w:rPr>
          </w:pPr>
          <w:hyperlink w:anchor="_Toc503203238" w:history="1">
            <w:r w:rsidR="00D865CB" w:rsidRPr="00D865CB">
              <w:rPr>
                <w:rStyle w:val="Hyperlink"/>
                <w:rFonts w:ascii="Times New Roman" w:hAnsi="Times New Roman" w:cs="Times New Roman"/>
                <w:noProof/>
                <w:color w:val="auto"/>
                <w:sz w:val="24"/>
                <w:szCs w:val="24"/>
              </w:rPr>
              <w:t>Problem- solving skill</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_Toc503203238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6</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2"/>
            <w:tabs>
              <w:tab w:val="right" w:leader="dot" w:pos="9016"/>
            </w:tabs>
            <w:spacing w:line="360" w:lineRule="auto"/>
            <w:jc w:val="both"/>
            <w:rPr>
              <w:rFonts w:ascii="Times New Roman" w:hAnsi="Times New Roman" w:cs="Times New Roman"/>
              <w:noProof/>
              <w:sz w:val="24"/>
              <w:szCs w:val="24"/>
            </w:rPr>
          </w:pPr>
          <w:hyperlink w:anchor="_Toc503203239" w:history="1">
            <w:r w:rsidR="00D865CB" w:rsidRPr="00D865CB">
              <w:rPr>
                <w:rStyle w:val="Hyperlink"/>
                <w:rFonts w:ascii="Times New Roman" w:hAnsi="Times New Roman" w:cs="Times New Roman"/>
                <w:noProof/>
                <w:color w:val="auto"/>
                <w:sz w:val="24"/>
                <w:szCs w:val="24"/>
              </w:rPr>
              <w:t>Stress management skill</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_Toc503203239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7</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2"/>
            <w:tabs>
              <w:tab w:val="right" w:leader="dot" w:pos="9016"/>
            </w:tabs>
            <w:spacing w:line="360" w:lineRule="auto"/>
            <w:jc w:val="both"/>
            <w:rPr>
              <w:rFonts w:ascii="Times New Roman" w:hAnsi="Times New Roman" w:cs="Times New Roman"/>
              <w:noProof/>
              <w:sz w:val="24"/>
              <w:szCs w:val="24"/>
            </w:rPr>
          </w:pPr>
          <w:hyperlink w:anchor="_Toc503203240" w:history="1">
            <w:r w:rsidR="00D865CB" w:rsidRPr="00D865CB">
              <w:rPr>
                <w:rStyle w:val="Hyperlink"/>
                <w:rFonts w:ascii="Times New Roman" w:hAnsi="Times New Roman" w:cs="Times New Roman"/>
                <w:noProof/>
                <w:color w:val="auto"/>
                <w:sz w:val="24"/>
                <w:szCs w:val="24"/>
              </w:rPr>
              <w:t>Technological skill</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_Toc503203240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7</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1"/>
            <w:tabs>
              <w:tab w:val="right" w:leader="dot" w:pos="9016"/>
            </w:tabs>
            <w:spacing w:line="360" w:lineRule="auto"/>
            <w:jc w:val="both"/>
            <w:rPr>
              <w:rFonts w:ascii="Times New Roman" w:hAnsi="Times New Roman" w:cs="Times New Roman"/>
              <w:noProof/>
              <w:sz w:val="24"/>
              <w:szCs w:val="24"/>
            </w:rPr>
          </w:pPr>
          <w:hyperlink w:anchor="_Toc503203241" w:history="1">
            <w:r w:rsidR="00D865CB" w:rsidRPr="00D865CB">
              <w:rPr>
                <w:rStyle w:val="Hyperlink"/>
                <w:rFonts w:ascii="Times New Roman" w:hAnsi="Times New Roman" w:cs="Times New Roman"/>
                <w:noProof/>
                <w:color w:val="auto"/>
                <w:sz w:val="24"/>
                <w:szCs w:val="24"/>
              </w:rPr>
              <w:t>Conclusion</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_Toc503203241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8</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1"/>
            <w:tabs>
              <w:tab w:val="right" w:leader="dot" w:pos="9016"/>
            </w:tabs>
            <w:spacing w:line="360" w:lineRule="auto"/>
            <w:jc w:val="both"/>
            <w:rPr>
              <w:rFonts w:ascii="Times New Roman" w:hAnsi="Times New Roman" w:cs="Times New Roman"/>
              <w:noProof/>
              <w:sz w:val="24"/>
              <w:szCs w:val="24"/>
            </w:rPr>
          </w:pPr>
          <w:hyperlink w:anchor="_Toc503203242" w:history="1">
            <w:r w:rsidR="00D865CB" w:rsidRPr="00D865CB">
              <w:rPr>
                <w:rStyle w:val="Hyperlink"/>
                <w:rFonts w:ascii="Times New Roman" w:hAnsi="Times New Roman" w:cs="Times New Roman"/>
                <w:noProof/>
                <w:color w:val="auto"/>
                <w:sz w:val="24"/>
                <w:szCs w:val="24"/>
              </w:rPr>
              <w:t>Reference list</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_Toc503203242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9</w:t>
            </w:r>
            <w:r w:rsidR="00D865CB" w:rsidRPr="00D865CB">
              <w:rPr>
                <w:rFonts w:ascii="Times New Roman" w:hAnsi="Times New Roman" w:cs="Times New Roman"/>
                <w:noProof/>
                <w:webHidden/>
                <w:sz w:val="24"/>
                <w:szCs w:val="24"/>
              </w:rPr>
              <w:fldChar w:fldCharType="end"/>
            </w:r>
          </w:hyperlink>
        </w:p>
        <w:p w:rsidR="00D865CB" w:rsidRPr="00D865CB" w:rsidRDefault="00AF0BB9" w:rsidP="00D865CB">
          <w:pPr>
            <w:pStyle w:val="TOC1"/>
            <w:tabs>
              <w:tab w:val="right" w:leader="dot" w:pos="9016"/>
            </w:tabs>
            <w:spacing w:line="360" w:lineRule="auto"/>
            <w:jc w:val="both"/>
            <w:rPr>
              <w:rFonts w:ascii="Times New Roman" w:hAnsi="Times New Roman" w:cs="Times New Roman"/>
              <w:noProof/>
              <w:sz w:val="24"/>
              <w:szCs w:val="24"/>
            </w:rPr>
          </w:pPr>
          <w:hyperlink w:anchor="_Toc503203243" w:history="1">
            <w:r w:rsidR="00D865CB" w:rsidRPr="00D865CB">
              <w:rPr>
                <w:rStyle w:val="Hyperlink"/>
                <w:rFonts w:ascii="Times New Roman" w:hAnsi="Times New Roman" w:cs="Times New Roman"/>
                <w:noProof/>
                <w:color w:val="auto"/>
                <w:sz w:val="24"/>
                <w:szCs w:val="24"/>
              </w:rPr>
              <w:t>Appendix</w:t>
            </w:r>
            <w:r w:rsidR="00D865CB" w:rsidRPr="00D865CB">
              <w:rPr>
                <w:rFonts w:ascii="Times New Roman" w:hAnsi="Times New Roman" w:cs="Times New Roman"/>
                <w:noProof/>
                <w:webHidden/>
                <w:sz w:val="24"/>
                <w:szCs w:val="24"/>
              </w:rPr>
              <w:tab/>
            </w:r>
            <w:r w:rsidR="00D865CB" w:rsidRPr="00D865CB">
              <w:rPr>
                <w:rFonts w:ascii="Times New Roman" w:hAnsi="Times New Roman" w:cs="Times New Roman"/>
                <w:noProof/>
                <w:webHidden/>
                <w:sz w:val="24"/>
                <w:szCs w:val="24"/>
              </w:rPr>
              <w:fldChar w:fldCharType="begin"/>
            </w:r>
            <w:r w:rsidR="00D865CB" w:rsidRPr="00D865CB">
              <w:rPr>
                <w:rFonts w:ascii="Times New Roman" w:hAnsi="Times New Roman" w:cs="Times New Roman"/>
                <w:noProof/>
                <w:webHidden/>
                <w:sz w:val="24"/>
                <w:szCs w:val="24"/>
              </w:rPr>
              <w:instrText xml:space="preserve"> PAGEREF _Toc503203243 \h </w:instrText>
            </w:r>
            <w:r w:rsidR="00D865CB" w:rsidRPr="00D865CB">
              <w:rPr>
                <w:rFonts w:ascii="Times New Roman" w:hAnsi="Times New Roman" w:cs="Times New Roman"/>
                <w:noProof/>
                <w:webHidden/>
                <w:sz w:val="24"/>
                <w:szCs w:val="24"/>
              </w:rPr>
            </w:r>
            <w:r w:rsidR="00D865CB" w:rsidRPr="00D865CB">
              <w:rPr>
                <w:rFonts w:ascii="Times New Roman" w:hAnsi="Times New Roman" w:cs="Times New Roman"/>
                <w:noProof/>
                <w:webHidden/>
                <w:sz w:val="24"/>
                <w:szCs w:val="24"/>
              </w:rPr>
              <w:fldChar w:fldCharType="separate"/>
            </w:r>
            <w:r w:rsidR="00D865CB" w:rsidRPr="00D865CB">
              <w:rPr>
                <w:rFonts w:ascii="Times New Roman" w:hAnsi="Times New Roman" w:cs="Times New Roman"/>
                <w:noProof/>
                <w:webHidden/>
                <w:sz w:val="24"/>
                <w:szCs w:val="24"/>
              </w:rPr>
              <w:t>10</w:t>
            </w:r>
            <w:r w:rsidR="00D865CB" w:rsidRPr="00D865CB">
              <w:rPr>
                <w:rFonts w:ascii="Times New Roman" w:hAnsi="Times New Roman" w:cs="Times New Roman"/>
                <w:noProof/>
                <w:webHidden/>
                <w:sz w:val="24"/>
                <w:szCs w:val="24"/>
              </w:rPr>
              <w:fldChar w:fldCharType="end"/>
            </w:r>
          </w:hyperlink>
        </w:p>
        <w:p w:rsidR="00D865CB" w:rsidRDefault="00D865CB">
          <w:r>
            <w:fldChar w:fldCharType="end"/>
          </w:r>
        </w:p>
      </w:sdtContent>
    </w:sdt>
    <w:p w:rsidR="00D865CB" w:rsidRDefault="00D865CB">
      <w:pPr>
        <w:rPr>
          <w:rFonts w:ascii="Times New Roman" w:eastAsiaTheme="majorEastAsia" w:hAnsi="Times New Roman" w:cstheme="majorBidi"/>
          <w:b/>
          <w:bCs/>
          <w:sz w:val="28"/>
          <w:szCs w:val="28"/>
        </w:rPr>
      </w:pPr>
      <w:r>
        <w:br w:type="page"/>
      </w:r>
    </w:p>
    <w:p w:rsidR="004F75A8" w:rsidRPr="00D865CB" w:rsidRDefault="004F75A8" w:rsidP="00D865CB">
      <w:pPr>
        <w:pStyle w:val="Heading1"/>
      </w:pPr>
      <w:bookmarkStart w:id="0" w:name="_Toc503203234"/>
      <w:r w:rsidRPr="00D865CB">
        <w:lastRenderedPageBreak/>
        <w:t>Introduction</w:t>
      </w:r>
      <w:bookmarkEnd w:id="0"/>
    </w:p>
    <w:p w:rsidR="00D865CB" w:rsidRDefault="004F75A8" w:rsidP="00D865CB">
      <w:pPr>
        <w:pStyle w:val="NormalWeb"/>
        <w:spacing w:before="0" w:beforeAutospacing="0" w:after="0" w:afterAutospacing="0" w:line="360" w:lineRule="auto"/>
        <w:jc w:val="both"/>
      </w:pPr>
      <w:r w:rsidRPr="00D865CB">
        <w:t>For getting the reputed and significant job in an organization it is vital to have the effective employability skill to exercise the daily job role. I possess the effective employability skill which also helped me to develop the soft skill within. The assignment is based on the effective employability skill which an individual has in order to introduce themselves in different professional fields.  By taking the training provided by different professional institute I learned the ways to nourish and improve my employability skill.  By reading a various type of books and journal I got the support to sharpen my employability skill.</w:t>
      </w:r>
      <w:r w:rsidRPr="00D865CB">
        <w:br/>
        <w:t xml:space="preserve">Furthermore, to get the good and quality job one must also have the soft skill. The </w:t>
      </w:r>
      <w:r w:rsidR="008271C8" w:rsidRPr="00D865CB">
        <w:t>aims of the study are</w:t>
      </w:r>
      <w:r w:rsidRPr="00D865CB">
        <w:t xml:space="preserve"> to provide the relevant material to the candidates who are aiming to get the reputed employment in an organization. The assignment consists of some of the significant employability skill, which is assisted by the employer during recruitment.  The person cannot get the effective success in their professional terms if they lack the effective employability skill. The writer of the assignment has some of the self-employability skill such as self-motivation, </w:t>
      </w:r>
      <w:r w:rsidR="00A12C4F" w:rsidRPr="00D865CB">
        <w:t>hardworking</w:t>
      </w:r>
      <w:bookmarkStart w:id="1" w:name="_GoBack"/>
      <w:bookmarkEnd w:id="1"/>
      <w:r w:rsidRPr="00D865CB">
        <w:t xml:space="preserve"> and the quick learner. The skills are praised by any recruiter t</w:t>
      </w:r>
      <w:r w:rsidR="00D865CB">
        <w:t xml:space="preserve">o involve </w:t>
      </w:r>
      <w:r w:rsidRPr="00D865CB">
        <w:t>me in the workplace (</w:t>
      </w:r>
      <w:r w:rsidRPr="00D865CB">
        <w:rPr>
          <w:shd w:val="clear" w:color="auto" w:fill="FFFFFF"/>
        </w:rPr>
        <w:t xml:space="preserve">Nanda </w:t>
      </w:r>
      <w:r w:rsidRPr="00D865CB">
        <w:rPr>
          <w:i/>
          <w:iCs/>
          <w:shd w:val="clear" w:color="auto" w:fill="FFFFFF"/>
        </w:rPr>
        <w:t>et al</w:t>
      </w:r>
      <w:r w:rsidRPr="00D865CB">
        <w:t>. 2017).</w:t>
      </w:r>
    </w:p>
    <w:p w:rsidR="004F75A8" w:rsidRPr="00D865CB" w:rsidRDefault="004F75A8" w:rsidP="00D865CB">
      <w:pPr>
        <w:pStyle w:val="Heading1"/>
      </w:pPr>
      <w:bookmarkStart w:id="2" w:name="_Toc503203235"/>
      <w:r w:rsidRPr="00D865CB">
        <w:lastRenderedPageBreak/>
        <w:t>Variety of employability skill of a potential employer</w:t>
      </w:r>
      <w:bookmarkEnd w:id="2"/>
      <w:r w:rsidRPr="00D865CB">
        <w:t xml:space="preserve"> </w:t>
      </w:r>
    </w:p>
    <w:p w:rsidR="004F75A8" w:rsidRPr="00D865CB" w:rsidRDefault="004F75A8" w:rsidP="00D865CB">
      <w:pPr>
        <w:pStyle w:val="NormalWeb"/>
        <w:spacing w:before="0" w:beforeAutospacing="0" w:after="0" w:afterAutospacing="0" w:line="360" w:lineRule="auto"/>
        <w:jc w:val="center"/>
      </w:pPr>
      <w:r w:rsidRPr="00D865CB">
        <w:rPr>
          <w:b/>
          <w:bCs/>
          <w:noProof/>
        </w:rPr>
        <w:drawing>
          <wp:inline distT="0" distB="0" distL="0" distR="0">
            <wp:extent cx="4535805" cy="4535805"/>
            <wp:effectExtent l="19050" t="0" r="0" b="0"/>
            <wp:docPr id="1" name="Picture 1" descr="https://lh5.googleusercontent.com/tuw2lq7_O8_XoOHwNSWSCVu-z1WaPEZayXTMWjnGfWeV5XJVWkQi7gBEnnMuzcDV_gB9iQsDhwOHxZt8t93Juhh0BwvrGslTqtVOcBFKw_qyFEnoRIkgSyMKKywgrsKS3fePq8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tuw2lq7_O8_XoOHwNSWSCVu-z1WaPEZayXTMWjnGfWeV5XJVWkQi7gBEnnMuzcDV_gB9iQsDhwOHxZt8t93Juhh0BwvrGslTqtVOcBFKw_qyFEnoRIkgSyMKKywgrsKS3fePq8RG"/>
                    <pic:cNvPicPr>
                      <a:picLocks noChangeAspect="1" noChangeArrowheads="1"/>
                    </pic:cNvPicPr>
                  </pic:nvPicPr>
                  <pic:blipFill>
                    <a:blip r:embed="rId7"/>
                    <a:srcRect/>
                    <a:stretch>
                      <a:fillRect/>
                    </a:stretch>
                  </pic:blipFill>
                  <pic:spPr bwMode="auto">
                    <a:xfrm>
                      <a:off x="0" y="0"/>
                      <a:ext cx="4535805" cy="4535805"/>
                    </a:xfrm>
                    <a:prstGeom prst="rect">
                      <a:avLst/>
                    </a:prstGeom>
                    <a:noFill/>
                    <a:ln w="9525">
                      <a:noFill/>
                      <a:miter lim="800000"/>
                      <a:headEnd/>
                      <a:tailEnd/>
                    </a:ln>
                  </pic:spPr>
                </pic:pic>
              </a:graphicData>
            </a:graphic>
          </wp:inline>
        </w:drawing>
      </w:r>
    </w:p>
    <w:p w:rsidR="004F75A8" w:rsidRPr="00D865CB" w:rsidRDefault="004F75A8" w:rsidP="00D865CB">
      <w:pPr>
        <w:pStyle w:val="NormalWeb"/>
        <w:spacing w:before="0" w:beforeAutospacing="0" w:after="0" w:afterAutospacing="0" w:line="360" w:lineRule="auto"/>
        <w:jc w:val="center"/>
      </w:pPr>
      <w:r w:rsidRPr="00D865CB">
        <w:rPr>
          <w:b/>
          <w:bCs/>
        </w:rPr>
        <w:t>Figure 1: Employability Skill</w:t>
      </w:r>
    </w:p>
    <w:p w:rsidR="004F75A8" w:rsidRPr="00D865CB" w:rsidRDefault="004F75A8" w:rsidP="00D865CB">
      <w:pPr>
        <w:pStyle w:val="NormalWeb"/>
        <w:spacing w:before="0" w:beforeAutospacing="0" w:after="0" w:afterAutospacing="0" w:line="360" w:lineRule="auto"/>
        <w:jc w:val="center"/>
      </w:pPr>
      <w:r w:rsidRPr="00D865CB">
        <w:t>(Source:</w:t>
      </w:r>
      <w:r w:rsidRPr="00D865CB">
        <w:rPr>
          <w:b/>
          <w:bCs/>
        </w:rPr>
        <w:t xml:space="preserve"> </w:t>
      </w:r>
      <w:r w:rsidRPr="00D865CB">
        <w:rPr>
          <w:shd w:val="clear" w:color="auto" w:fill="FFFFFF"/>
        </w:rPr>
        <w:t xml:space="preserve">Nanda </w:t>
      </w:r>
      <w:r w:rsidRPr="00D865CB">
        <w:rPr>
          <w:i/>
          <w:iCs/>
          <w:shd w:val="clear" w:color="auto" w:fill="FFFFFF"/>
        </w:rPr>
        <w:t>et al</w:t>
      </w:r>
      <w:r w:rsidRPr="00D865CB">
        <w:t>. 2017)</w:t>
      </w:r>
    </w:p>
    <w:p w:rsidR="008271C8" w:rsidRPr="00D865CB" w:rsidRDefault="004F75A8" w:rsidP="00D865CB">
      <w:pPr>
        <w:pStyle w:val="Heading2"/>
      </w:pPr>
      <w:r w:rsidRPr="00D865CB">
        <w:br/>
      </w:r>
      <w:bookmarkStart w:id="3" w:name="_Toc503203236"/>
      <w:r w:rsidRPr="00D865CB">
        <w:t>Presentation skill</w:t>
      </w:r>
      <w:bookmarkEnd w:id="3"/>
    </w:p>
    <w:p w:rsidR="00D865CB" w:rsidRDefault="004F75A8" w:rsidP="00D865CB">
      <w:pPr>
        <w:pStyle w:val="NormalWeb"/>
        <w:spacing w:before="0" w:beforeAutospacing="0" w:after="0" w:afterAutospacing="0" w:line="360" w:lineRule="auto"/>
        <w:jc w:val="both"/>
      </w:pPr>
      <w:r w:rsidRPr="00D865CB">
        <w:t xml:space="preserve">One of the important skill is the presentation skill that an individual must possess in the working sector to reduce the cause of stress. After the completion of any task, the presentation skill is one of the important platforms where the task is required to be presented. The professionalism of any particular candidates is determined by the professional skill they possess. During the process of communication I always clearly send my message as it is important for the sender to convey the message in such a way that is easily understood by the receiver. In the field of employment, the way in which the candidates present their thought and skill reveals a lot about their employability skill. Therefore, I presented my ideas and thoughts effectively that is easy to elevate my presentation skill by an employer.  Even the </w:t>
      </w:r>
      <w:r w:rsidR="008271C8" w:rsidRPr="00D865CB">
        <w:t>candidate are having the effective skill and knowledge but fails</w:t>
      </w:r>
      <w:r w:rsidRPr="00D865CB">
        <w:t xml:space="preserve"> to convey to other, and then they might face problems to be successful in their job role. The effective presentation skill </w:t>
      </w:r>
      <w:r w:rsidRPr="00D865CB">
        <w:lastRenderedPageBreak/>
        <w:t xml:space="preserve">reduces the cause of miscommunication in an organization, which is the biggest factor for any kind of chaos in the workplace. Many of the high </w:t>
      </w:r>
      <w:r w:rsidR="008271C8" w:rsidRPr="00D865CB">
        <w:t>professional lacks</w:t>
      </w:r>
      <w:r w:rsidRPr="00D865CB">
        <w:t xml:space="preserve"> the effective presentation skill the reason might be they fail to prepare, have poor organization thought or are fearful in front of people. In such case, the effective training plays the significant role to present the thought and ideas in effective ways (</w:t>
      </w:r>
      <w:r w:rsidRPr="00D865CB">
        <w:rPr>
          <w:shd w:val="clear" w:color="auto" w:fill="FFFFFF"/>
        </w:rPr>
        <w:t>White, 2017).</w:t>
      </w:r>
      <w:r w:rsidRPr="00D865CB">
        <w:t xml:space="preserve"> </w:t>
      </w:r>
      <w:r w:rsidRPr="00D865CB">
        <w:br/>
        <w:t>The effective presentation skill provides the ample amount of benefit to maximize the performance of the organization. The effective presentation skill avoids the cause of misunderstanding and makes the core message clear and systematic. It is important for the employer to employ the candidates have the significant presentation skull. It reduces the cause of stress in the workplace which might impact the overall performance of the firm.  During the academic course, I always gave importance to the employability skill to get the significant opportunity. In the United Kingdom, the presentation skill is the must, as according to them it is the final tool used by the candidates to present or give the viewpoint on the particular topic. If one lack the significant employability skill the job opportunity for them in limited. The employee during the interview session of my company required to give their presentation on the topic given to get the employment. Thus, I gave the reluctant presentation to grab the job opportunity (</w:t>
      </w:r>
      <w:r w:rsidRPr="00D865CB">
        <w:rPr>
          <w:shd w:val="clear" w:color="auto" w:fill="FFFFFF"/>
        </w:rPr>
        <w:t>O’Connor and Bodicoat, 2017).</w:t>
      </w:r>
    </w:p>
    <w:p w:rsidR="008271C8" w:rsidRPr="00D865CB" w:rsidRDefault="004F75A8" w:rsidP="00D865CB">
      <w:pPr>
        <w:pStyle w:val="Heading2"/>
      </w:pPr>
      <w:bookmarkStart w:id="4" w:name="_Toc503203237"/>
      <w:r w:rsidRPr="00D865CB">
        <w:t>Motivation skill</w:t>
      </w:r>
      <w:bookmarkEnd w:id="4"/>
    </w:p>
    <w:p w:rsidR="004F75A8" w:rsidRPr="00D865CB" w:rsidRDefault="004F75A8" w:rsidP="00D865CB">
      <w:pPr>
        <w:pStyle w:val="NormalWeb"/>
        <w:spacing w:before="0" w:beforeAutospacing="0" w:after="0" w:afterAutospacing="0" w:line="360" w:lineRule="auto"/>
        <w:jc w:val="both"/>
        <w:rPr>
          <w:b/>
          <w:bCs/>
          <w:i/>
          <w:iCs/>
        </w:rPr>
      </w:pPr>
      <w:r w:rsidRPr="00D865CB">
        <w:t>Motivation skill in the organization is a set of action or strategy that will help to elicit the desired behaviours of the stakeholders. My motivation skill help is able people around them to work efficiently and to get the effective opportunity for</w:t>
      </w:r>
      <w:r w:rsidR="00D865CB">
        <w:t xml:space="preserve"> the betterment of the career. </w:t>
      </w:r>
      <w:r w:rsidRPr="00D865CB">
        <w:t>Thought motivation seems easy but in the long run, it becomes complex to enhance the significant productivity. Presence of motivation skill in an organization has ample amount of opportunity for the company. It brings the high level of performance of the employee in an organization. The employees those are motivated by their supervisors stays with the company for the longer period of time and their absenteeism is comparatively low (</w:t>
      </w:r>
      <w:r w:rsidRPr="00D865CB">
        <w:rPr>
          <w:shd w:val="clear" w:color="auto" w:fill="FFFFFF"/>
        </w:rPr>
        <w:t>Kamruzzaman, 2017)</w:t>
      </w:r>
      <w:r w:rsidRPr="00D865CB">
        <w:t>.</w:t>
      </w:r>
      <w:r w:rsidRPr="00D865CB">
        <w:br/>
        <w:t xml:space="preserve">The motivation skill in the organization brings the willingness of working hard and sincerely among the employees. Furthermore, I always focus on the motivational skill to build the good labour relation and reduce the cause of conflicts. It is considered as one of the important tools of the management also minimizes accidents and wastage. The goals and objective s of the company achieve effectively by motivation the employees. Often the employees face difficult to work in adequate ways, thus motivation brings inspiration among them to complete the </w:t>
      </w:r>
      <w:r w:rsidRPr="00D865CB">
        <w:lastRenderedPageBreak/>
        <w:t>difficult task in an appropriate way.</w:t>
      </w:r>
      <w:r w:rsidRPr="00D865CB">
        <w:br/>
        <w:t xml:space="preserve">Therefore, I give importance to recruit the candidates having the relevant motivation skill to enhance the overall performance of the organization. Motivation skill benefits the company to enhance the productivity level and to improve the quality of the customer service. Furthermore, my focus is always to bring innovation to the person and hinders some of the hidden quality and talent in the company. If one possesses the motivational skill in the organization, it provides the significant benefits to the entire team. For an instance, it can be said that, if in the organization one endures the effective motivation skull the personal of the organization is excellent compared to other. It brings stability and confidence in the performance of the employees. Thus, even in the challenging and complex situation I always work being fully concentrated and dedicate to achieve the goals. The service that is provided by me to the customers is authentic and </w:t>
      </w:r>
      <w:r w:rsidR="008271C8" w:rsidRPr="00D865CB">
        <w:t>meets</w:t>
      </w:r>
      <w:r w:rsidRPr="00D865CB">
        <w:t xml:space="preserve"> the level of satisfaction (</w:t>
      </w:r>
      <w:r w:rsidRPr="00D865CB">
        <w:rPr>
          <w:shd w:val="clear" w:color="auto" w:fill="FFFFFF"/>
        </w:rPr>
        <w:t xml:space="preserve">Schneider </w:t>
      </w:r>
      <w:r w:rsidRPr="00D865CB">
        <w:rPr>
          <w:i/>
          <w:iCs/>
          <w:shd w:val="clear" w:color="auto" w:fill="FFFFFF"/>
        </w:rPr>
        <w:t>et al</w:t>
      </w:r>
      <w:r w:rsidRPr="00D865CB">
        <w:t>. 2017).</w:t>
      </w:r>
    </w:p>
    <w:p w:rsidR="004F75A8" w:rsidRPr="00D865CB" w:rsidRDefault="004F75A8" w:rsidP="00D865CB">
      <w:pPr>
        <w:pStyle w:val="Heading2"/>
      </w:pPr>
      <w:bookmarkStart w:id="5" w:name="_Toc503203238"/>
      <w:r w:rsidRPr="00D865CB">
        <w:t>Problem- solving</w:t>
      </w:r>
      <w:r w:rsidR="008271C8" w:rsidRPr="00D865CB">
        <w:t xml:space="preserve"> skill</w:t>
      </w:r>
      <w:bookmarkEnd w:id="5"/>
    </w:p>
    <w:p w:rsidR="005B6381" w:rsidRPr="00D865CB" w:rsidRDefault="005B6381" w:rsidP="00D865CB">
      <w:pPr>
        <w:pStyle w:val="NormalWeb"/>
        <w:spacing w:before="0" w:beforeAutospacing="0" w:after="0" w:afterAutospacing="0" w:line="360" w:lineRule="auto"/>
        <w:jc w:val="both"/>
      </w:pPr>
      <w:r w:rsidRPr="00D865CB">
        <w:t>Problem solving skill is another important skill that is to be acquired in a graduate in order to get selected for a particular job role. Problem solving skill can be defined as the ability of an individual to understand the different problems that can arise in an organisation. It is the ability of an individual to understand the core issue of the problems and analyse the problem in order to find the appropriate solution for the problem. It is seen that the presence of the problem solving skills will be effective in undergoing the different changing environment in the workplace, it will allow an individual to make use of the information that is present in the individual regarding various concepts and situations and use them in order to find the accurate solution for the problem that has raised in the organisation. It is the process of identifying the barriers, goals and the objectives of the problem that is to be solved in order to maintain the process of production in the organisation</w:t>
      </w:r>
      <w:r w:rsidR="00465A80" w:rsidRPr="00D865CB">
        <w:t xml:space="preserve"> (</w:t>
      </w:r>
      <w:r w:rsidR="00465A80" w:rsidRPr="00D865CB">
        <w:rPr>
          <w:shd w:val="clear" w:color="auto" w:fill="FFFFFF"/>
        </w:rPr>
        <w:t>Cottrell, 2015</w:t>
      </w:r>
      <w:r w:rsidR="00465A80" w:rsidRPr="00D865CB">
        <w:t>)</w:t>
      </w:r>
      <w:r w:rsidRPr="00D865CB">
        <w:t>.   </w:t>
      </w:r>
    </w:p>
    <w:p w:rsidR="005B6381" w:rsidRPr="00D865CB" w:rsidRDefault="005B6381" w:rsidP="00D865CB">
      <w:pPr>
        <w:pStyle w:val="NormalWeb"/>
        <w:spacing w:before="0" w:beforeAutospacing="0" w:after="0" w:afterAutospacing="0" w:line="360" w:lineRule="auto"/>
        <w:jc w:val="both"/>
      </w:pPr>
      <w:r w:rsidRPr="00D865CB">
        <w:t xml:space="preserve">It is essential for the recruiters of different organization to analyse the problem solving skills in a candidate applying for the particular job post for which the recruiting process will be conducted. It is seen that the recruiters approach to look for the problem solving skills in a candidate will be allowing the recruiter to understand the candidate has the capacity to make changes in the organizational operation in accordance to the situations that has risen in the company. In order to maintain the production and growth of the company, it is important for the recruiters to select the appropriate candidate for the company with the ability of problem solving skill in them. For any graduate who wants to avail the skills of problem solving should be undergoing different analytical problem solving training in order to gather the </w:t>
      </w:r>
      <w:r w:rsidRPr="00D865CB">
        <w:lastRenderedPageBreak/>
        <w:t>knowledge of developing strategies of problem solving and create solutions for the problems</w:t>
      </w:r>
      <w:r w:rsidR="00FE04B2" w:rsidRPr="00D865CB">
        <w:t xml:space="preserve"> (</w:t>
      </w:r>
      <w:r w:rsidR="00FE04B2" w:rsidRPr="00D865CB">
        <w:rPr>
          <w:shd w:val="clear" w:color="auto" w:fill="FFFFFF"/>
        </w:rPr>
        <w:t>de Guzman and Choi, 2013</w:t>
      </w:r>
      <w:r w:rsidR="00FE04B2" w:rsidRPr="00D865CB">
        <w:t>)</w:t>
      </w:r>
      <w:r w:rsidRPr="00D865CB">
        <w:t xml:space="preserve">. </w:t>
      </w:r>
    </w:p>
    <w:p w:rsidR="003A691A" w:rsidRPr="00D865CB" w:rsidRDefault="003A691A" w:rsidP="00D865CB">
      <w:pPr>
        <w:pStyle w:val="Heading2"/>
      </w:pPr>
      <w:bookmarkStart w:id="6" w:name="_Toc503203239"/>
      <w:r w:rsidRPr="00D865CB">
        <w:t>Stress management</w:t>
      </w:r>
      <w:r w:rsidR="008271C8" w:rsidRPr="00D865CB">
        <w:t xml:space="preserve"> skill</w:t>
      </w:r>
      <w:bookmarkEnd w:id="6"/>
    </w:p>
    <w:p w:rsidR="003A691A" w:rsidRPr="00D865CB" w:rsidRDefault="003A691A" w:rsidP="00D865CB">
      <w:pPr>
        <w:pStyle w:val="NormalWeb"/>
        <w:spacing w:before="0" w:beforeAutospacing="0" w:after="0" w:afterAutospacing="0" w:line="360" w:lineRule="auto"/>
        <w:jc w:val="both"/>
      </w:pPr>
      <w:r w:rsidRPr="00D865CB">
        <w:t xml:space="preserve">Stress management skill is highly important to be present in an individual for the smooth conduction of the production process and carrying out the activities of an organisation. It is seen that the presence of stress management skill in an individual is helpful for the individual to undergo different situation in the workplace. With the increasing rate of competition, there is the possibility of gaining huge workload that will be hampering the stress level on an employee by increasing the level of stress. This in turn will affect the overall performance of the employee in the organisation. It is essential for the graduates to learn the different ways of managing stress while they are undergoing their academic courses. It will not only help them to cope up with stressful situations in the future, </w:t>
      </w:r>
      <w:r w:rsidR="00067D2D" w:rsidRPr="00D865CB">
        <w:t>but</w:t>
      </w:r>
      <w:r w:rsidRPr="00D865CB">
        <w:t xml:space="preserve"> will also allow them to remove academic stress while studying. Stress can arise due to the different problems and issues that might evolve among the employees, as in an organisation there can be the presence of employees belonging to different sector, gender, race and beliefs</w:t>
      </w:r>
      <w:r w:rsidR="00067D2D" w:rsidRPr="00D865CB">
        <w:t xml:space="preserve"> </w:t>
      </w:r>
      <w:r w:rsidR="00FB3AEF" w:rsidRPr="00D865CB">
        <w:t>(</w:t>
      </w:r>
      <w:r w:rsidR="00FB3AEF" w:rsidRPr="00D865CB">
        <w:rPr>
          <w:shd w:val="clear" w:color="auto" w:fill="FFFFFF"/>
        </w:rPr>
        <w:t>Mishra, 2014</w:t>
      </w:r>
      <w:r w:rsidR="00FB3AEF" w:rsidRPr="00D865CB">
        <w:t>).</w:t>
      </w:r>
    </w:p>
    <w:p w:rsidR="003A691A" w:rsidRPr="00D865CB" w:rsidRDefault="003A691A" w:rsidP="00D865CB">
      <w:pPr>
        <w:pStyle w:val="NormalWeb"/>
        <w:spacing w:before="0" w:beforeAutospacing="0" w:after="0" w:afterAutospacing="0" w:line="360" w:lineRule="auto"/>
        <w:jc w:val="both"/>
      </w:pPr>
      <w:r w:rsidRPr="00D865CB">
        <w:t>Any conflict can arise among the employees, creating stress. The presence of stress management skill will be helping the employee to deal with the situations and carry on with their work peacefully. It is important for the recruiters to consider such stress management skill in a candidate while selecting the candidate for a particular job role, especially for a job post that may involve too much workload and pressure. The consideration of stress management skill in an employee will be allowing the recruiter to understand that the employee will be able to take care of the different difficult situations that may arise in the workplace. The candidate will be able to handle the different departments of the organisation when they reach a managerial post in the company</w:t>
      </w:r>
      <w:r w:rsidR="002C203E" w:rsidRPr="00D865CB">
        <w:t>(</w:t>
      </w:r>
      <w:r w:rsidR="002C203E" w:rsidRPr="00D865CB">
        <w:rPr>
          <w:shd w:val="clear" w:color="auto" w:fill="FFFFFF"/>
        </w:rPr>
        <w:t>Tymon, 2013</w:t>
      </w:r>
      <w:r w:rsidR="002C203E" w:rsidRPr="00D865CB">
        <w:t>)</w:t>
      </w:r>
      <w:r w:rsidRPr="00D865CB">
        <w:t>.  </w:t>
      </w:r>
    </w:p>
    <w:p w:rsidR="004F75A8" w:rsidRPr="00D865CB" w:rsidRDefault="004F75A8" w:rsidP="00D865CB">
      <w:pPr>
        <w:pStyle w:val="Heading2"/>
      </w:pPr>
      <w:bookmarkStart w:id="7" w:name="_Toc503203240"/>
      <w:r w:rsidRPr="00D865CB">
        <w:t>Technological skill</w:t>
      </w:r>
      <w:bookmarkEnd w:id="7"/>
    </w:p>
    <w:p w:rsidR="008B24E6" w:rsidRPr="00D865CB" w:rsidRDefault="008B24E6" w:rsidP="00D865CB">
      <w:pPr>
        <w:pStyle w:val="NormalWeb"/>
        <w:spacing w:before="0" w:beforeAutospacing="0" w:after="0" w:afterAutospacing="0" w:line="360" w:lineRule="auto"/>
        <w:jc w:val="both"/>
      </w:pPr>
      <w:r w:rsidRPr="00D865CB">
        <w:t xml:space="preserve">Technological skill can be defined as the skill that enables an individual to understand the latest technologies that can occur or solve the problems that can arise in the technologies currently in use in an organisation or has the ability to adapt to the different new technologies that can be involved in an organisation. Technological skill can be defined as the presence of minimum basic technological which can be pointed as information technology skill in an individual. These information technology skills can be the handling and the use of the latest software or the knowing the use of the computers with advanced operating system present in it. It is also the ability of an individual to make sure that they learn about the new process of </w:t>
      </w:r>
      <w:r w:rsidRPr="00D865CB">
        <w:lastRenderedPageBreak/>
        <w:t>production that can evolve in an organisation due to the up gradation of the technologies being used in the organisation. Technological skill will allow a graduate to get more scope getting selected for a job role in the current world where entire system of production in a</w:t>
      </w:r>
      <w:r w:rsidR="00C54556" w:rsidRPr="00D865CB">
        <w:t xml:space="preserve"> company is ruled by technology (</w:t>
      </w:r>
      <w:r w:rsidR="00C54556" w:rsidRPr="00D865CB">
        <w:rPr>
          <w:shd w:val="clear" w:color="auto" w:fill="FFFFFF"/>
        </w:rPr>
        <w:t>Jackson, 2015</w:t>
      </w:r>
      <w:r w:rsidR="00C54556" w:rsidRPr="00D865CB">
        <w:t xml:space="preserve">). </w:t>
      </w:r>
      <w:r w:rsidRPr="00D865CB">
        <w:t xml:space="preserve"> </w:t>
      </w:r>
    </w:p>
    <w:p w:rsidR="008B24E6" w:rsidRPr="00D865CB" w:rsidRDefault="008B24E6" w:rsidP="00D865CB">
      <w:pPr>
        <w:pStyle w:val="NormalWeb"/>
        <w:spacing w:before="0" w:beforeAutospacing="0" w:after="0" w:afterAutospacing="0" w:line="360" w:lineRule="auto"/>
        <w:jc w:val="both"/>
      </w:pPr>
      <w:r w:rsidRPr="00D865CB">
        <w:t>For any recruiter it is important to note the presence of technological skill in the candidate applying for a particular job role. It will allow the recruiter to understand that the candidate has the capacity to make use of the current technical systems available in the company. It will help the recruiter to choose between the number of candidates applying for a particular job role and give importance to that candidate who has better technical knowledge and understanding. Every graduate can avail the technological skills in them by undergoing different courses that provide guidance and teaching on the technologies that are available in terms of the information technology elements. Undergoing technical training will allow a graduate to apply for a wide range job opportunity as most of the organization in the current modern world look for candidates who are upgraded wit</w:t>
      </w:r>
      <w:r w:rsidR="00C54556" w:rsidRPr="00D865CB">
        <w:t>h a minimal technological skill (</w:t>
      </w:r>
      <w:r w:rsidR="00C54556" w:rsidRPr="00D865CB">
        <w:rPr>
          <w:shd w:val="clear" w:color="auto" w:fill="FFFFFF"/>
        </w:rPr>
        <w:t>Rao, 2014</w:t>
      </w:r>
      <w:r w:rsidR="00C54556" w:rsidRPr="00D865CB">
        <w:t xml:space="preserve">). </w:t>
      </w:r>
      <w:r w:rsidRPr="00D865CB">
        <w:t xml:space="preserve"> </w:t>
      </w:r>
    </w:p>
    <w:p w:rsidR="004F75A8" w:rsidRPr="00D865CB" w:rsidRDefault="004F75A8" w:rsidP="00D865CB">
      <w:pPr>
        <w:pStyle w:val="Heading1"/>
      </w:pPr>
      <w:bookmarkStart w:id="8" w:name="_Toc503203241"/>
      <w:r w:rsidRPr="00D865CB">
        <w:t>Conclusion</w:t>
      </w:r>
      <w:bookmarkEnd w:id="8"/>
    </w:p>
    <w:p w:rsidR="00FB319C" w:rsidRPr="00D865CB" w:rsidRDefault="00746A2D" w:rsidP="00D865CB">
      <w:pPr>
        <w:pStyle w:val="NormalWeb"/>
        <w:spacing w:before="0" w:beforeAutospacing="0" w:after="0" w:afterAutospacing="0" w:line="360" w:lineRule="auto"/>
        <w:jc w:val="both"/>
      </w:pPr>
      <w:r w:rsidRPr="00D865CB">
        <w:t xml:space="preserve">From the above assignment it can be concluded that the presence of the different types of skills in terms of employability is essential in a candidate or a graduate in order to get selected by the recruiters of different organisation. It will be effective for the graduates to gather core employability skills mentioned in the assignment which are presentation skill, motivational skill, technological skill, stress management skill and problem solving skills. It will allow the recruiters to easily select the appropriate candidate for the company. </w:t>
      </w:r>
    </w:p>
    <w:p w:rsidR="00FB319C" w:rsidRPr="00D865CB" w:rsidRDefault="00FB319C" w:rsidP="00D865CB">
      <w:pPr>
        <w:spacing w:line="360" w:lineRule="auto"/>
        <w:jc w:val="both"/>
        <w:rPr>
          <w:rFonts w:ascii="Times New Roman" w:eastAsia="Times New Roman" w:hAnsi="Times New Roman" w:cs="Times New Roman"/>
          <w:sz w:val="24"/>
          <w:szCs w:val="24"/>
          <w:lang w:val="en-GB" w:eastAsia="en-GB"/>
        </w:rPr>
      </w:pPr>
      <w:r w:rsidRPr="00D865CB">
        <w:rPr>
          <w:rFonts w:ascii="Times New Roman" w:hAnsi="Times New Roman" w:cs="Times New Roman"/>
          <w:sz w:val="24"/>
          <w:szCs w:val="24"/>
        </w:rPr>
        <w:br w:type="page"/>
      </w:r>
    </w:p>
    <w:p w:rsidR="00746A2D" w:rsidRPr="00D865CB" w:rsidRDefault="00FB319C" w:rsidP="00D865CB">
      <w:pPr>
        <w:pStyle w:val="Heading1"/>
      </w:pPr>
      <w:bookmarkStart w:id="9" w:name="_Toc503203242"/>
      <w:r w:rsidRPr="00D865CB">
        <w:lastRenderedPageBreak/>
        <w:t>Reference list</w:t>
      </w:r>
      <w:bookmarkEnd w:id="9"/>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Nanda, P., Gautam, A., Das, P., Vyas, A., Guhathakurta, A. and Datta, N., 2017. Shaping futures: planning ahead for girls’ empowerment and employability. An evaluation study of a school-based girls’ gender integrated skills program in Delhi India.</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O’Connor, H. and Bodicoat, M., 2017. Exploitation or opportunity? Student perceptions of internships in enhancing employability skills. </w:t>
      </w:r>
      <w:r w:rsidRPr="00FB319C">
        <w:rPr>
          <w:rFonts w:ascii="Times New Roman" w:eastAsia="Times New Roman" w:hAnsi="Times New Roman" w:cs="Times New Roman"/>
          <w:i/>
          <w:iCs/>
          <w:sz w:val="24"/>
          <w:szCs w:val="24"/>
          <w:lang w:val="en-GB" w:eastAsia="en-GB"/>
        </w:rPr>
        <w:t>British Journal of Sociology of Education</w:t>
      </w:r>
      <w:r w:rsidRPr="00FB319C">
        <w:rPr>
          <w:rFonts w:ascii="Times New Roman" w:eastAsia="Times New Roman" w:hAnsi="Times New Roman" w:cs="Times New Roman"/>
          <w:sz w:val="24"/>
          <w:szCs w:val="24"/>
          <w:lang w:val="en-GB" w:eastAsia="en-GB"/>
        </w:rPr>
        <w:t xml:space="preserve">, </w:t>
      </w:r>
      <w:r w:rsidRPr="00FB319C">
        <w:rPr>
          <w:rFonts w:ascii="Times New Roman" w:eastAsia="Times New Roman" w:hAnsi="Times New Roman" w:cs="Times New Roman"/>
          <w:i/>
          <w:iCs/>
          <w:sz w:val="24"/>
          <w:szCs w:val="24"/>
          <w:lang w:val="en-GB" w:eastAsia="en-GB"/>
        </w:rPr>
        <w:t>38</w:t>
      </w:r>
      <w:r w:rsidRPr="00FB319C">
        <w:rPr>
          <w:rFonts w:ascii="Times New Roman" w:eastAsia="Times New Roman" w:hAnsi="Times New Roman" w:cs="Times New Roman"/>
          <w:sz w:val="24"/>
          <w:szCs w:val="24"/>
          <w:lang w:val="en-GB" w:eastAsia="en-GB"/>
        </w:rPr>
        <w:t>(4), pp.435-449.</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Kamruzzaman, M., 2017. Leadership Skill of Police Personnel: An Overview of Bangladesh. </w:t>
      </w:r>
      <w:r w:rsidRPr="00FB319C">
        <w:rPr>
          <w:rFonts w:ascii="Times New Roman" w:eastAsia="Times New Roman" w:hAnsi="Times New Roman" w:cs="Times New Roman"/>
          <w:i/>
          <w:iCs/>
          <w:sz w:val="24"/>
          <w:szCs w:val="24"/>
          <w:lang w:val="en-GB" w:eastAsia="en-GB"/>
        </w:rPr>
        <w:t>International Journal of Discrete Mathematics</w:t>
      </w:r>
      <w:r w:rsidRPr="00FB319C">
        <w:rPr>
          <w:rFonts w:ascii="Times New Roman" w:eastAsia="Times New Roman" w:hAnsi="Times New Roman" w:cs="Times New Roman"/>
          <w:sz w:val="24"/>
          <w:szCs w:val="24"/>
          <w:lang w:val="en-GB" w:eastAsia="en-GB"/>
        </w:rPr>
        <w:t xml:space="preserve">, </w:t>
      </w:r>
      <w:r w:rsidRPr="00FB319C">
        <w:rPr>
          <w:rFonts w:ascii="Times New Roman" w:eastAsia="Times New Roman" w:hAnsi="Times New Roman" w:cs="Times New Roman"/>
          <w:i/>
          <w:iCs/>
          <w:sz w:val="24"/>
          <w:szCs w:val="24"/>
          <w:lang w:val="en-GB" w:eastAsia="en-GB"/>
        </w:rPr>
        <w:t>2</w:t>
      </w:r>
      <w:r w:rsidRPr="00FB319C">
        <w:rPr>
          <w:rFonts w:ascii="Times New Roman" w:eastAsia="Times New Roman" w:hAnsi="Times New Roman" w:cs="Times New Roman"/>
          <w:sz w:val="24"/>
          <w:szCs w:val="24"/>
          <w:lang w:val="en-GB" w:eastAsia="en-GB"/>
        </w:rPr>
        <w:t>, pp.31-37.</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Schneider, J., Börner, D., Rosmalen, P. and Specht, M., 2017. Presentation Trainer: what experts and computers can tell about your nonverbal communication. </w:t>
      </w:r>
      <w:r w:rsidRPr="00FB319C">
        <w:rPr>
          <w:rFonts w:ascii="Times New Roman" w:eastAsia="Times New Roman" w:hAnsi="Times New Roman" w:cs="Times New Roman"/>
          <w:i/>
          <w:iCs/>
          <w:sz w:val="24"/>
          <w:szCs w:val="24"/>
          <w:lang w:val="en-GB" w:eastAsia="en-GB"/>
        </w:rPr>
        <w:t>Journal of Computer Assisted Learning</w:t>
      </w:r>
      <w:r w:rsidRPr="00FB319C">
        <w:rPr>
          <w:rFonts w:ascii="Times New Roman" w:eastAsia="Times New Roman" w:hAnsi="Times New Roman" w:cs="Times New Roman"/>
          <w:sz w:val="24"/>
          <w:szCs w:val="24"/>
          <w:lang w:val="en-GB" w:eastAsia="en-GB"/>
        </w:rPr>
        <w:t xml:space="preserve">, </w:t>
      </w:r>
      <w:r w:rsidRPr="00FB319C">
        <w:rPr>
          <w:rFonts w:ascii="Times New Roman" w:eastAsia="Times New Roman" w:hAnsi="Times New Roman" w:cs="Times New Roman"/>
          <w:i/>
          <w:iCs/>
          <w:sz w:val="24"/>
          <w:szCs w:val="24"/>
          <w:lang w:val="en-GB" w:eastAsia="en-GB"/>
        </w:rPr>
        <w:t>33</w:t>
      </w:r>
      <w:r w:rsidRPr="00FB319C">
        <w:rPr>
          <w:rFonts w:ascii="Times New Roman" w:eastAsia="Times New Roman" w:hAnsi="Times New Roman" w:cs="Times New Roman"/>
          <w:sz w:val="24"/>
          <w:szCs w:val="24"/>
          <w:lang w:val="en-GB" w:eastAsia="en-GB"/>
        </w:rPr>
        <w:t>(2), pp.164-177.</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Cottrell, S., 2015. </w:t>
      </w:r>
      <w:r w:rsidRPr="00FB319C">
        <w:rPr>
          <w:rFonts w:ascii="Times New Roman" w:eastAsia="Times New Roman" w:hAnsi="Times New Roman" w:cs="Times New Roman"/>
          <w:i/>
          <w:iCs/>
          <w:sz w:val="24"/>
          <w:szCs w:val="24"/>
          <w:shd w:val="clear" w:color="auto" w:fill="FFFFFF"/>
          <w:lang w:val="en-GB" w:eastAsia="en-GB"/>
        </w:rPr>
        <w:t>Skills for success: Personal development and employability</w:t>
      </w:r>
      <w:r w:rsidRPr="00FB319C">
        <w:rPr>
          <w:rFonts w:ascii="Times New Roman" w:eastAsia="Times New Roman" w:hAnsi="Times New Roman" w:cs="Times New Roman"/>
          <w:sz w:val="24"/>
          <w:szCs w:val="24"/>
          <w:shd w:val="clear" w:color="auto" w:fill="FFFFFF"/>
          <w:lang w:val="en-GB" w:eastAsia="en-GB"/>
        </w:rPr>
        <w:t>. Palgrave Macmillan.</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de Guzman, A.B. and Choi, K.O., 2013. The relations of employability skills to career adaptability among technical school students. </w:t>
      </w:r>
      <w:r w:rsidRPr="00FB319C">
        <w:rPr>
          <w:rFonts w:ascii="Times New Roman" w:eastAsia="Times New Roman" w:hAnsi="Times New Roman" w:cs="Times New Roman"/>
          <w:i/>
          <w:iCs/>
          <w:sz w:val="24"/>
          <w:szCs w:val="24"/>
          <w:shd w:val="clear" w:color="auto" w:fill="FFFFFF"/>
          <w:lang w:val="en-GB" w:eastAsia="en-GB"/>
        </w:rPr>
        <w:t>Journal of Vocational Behavior</w:t>
      </w:r>
      <w:r w:rsidRPr="00FB319C">
        <w:rPr>
          <w:rFonts w:ascii="Times New Roman" w:eastAsia="Times New Roman" w:hAnsi="Times New Roman" w:cs="Times New Roman"/>
          <w:sz w:val="24"/>
          <w:szCs w:val="24"/>
          <w:shd w:val="clear" w:color="auto" w:fill="FFFFFF"/>
          <w:lang w:val="en-GB" w:eastAsia="en-GB"/>
        </w:rPr>
        <w:t xml:space="preserve">, </w:t>
      </w:r>
      <w:r w:rsidRPr="00FB319C">
        <w:rPr>
          <w:rFonts w:ascii="Times New Roman" w:eastAsia="Times New Roman" w:hAnsi="Times New Roman" w:cs="Times New Roman"/>
          <w:i/>
          <w:iCs/>
          <w:sz w:val="24"/>
          <w:szCs w:val="24"/>
          <w:shd w:val="clear" w:color="auto" w:fill="FFFFFF"/>
          <w:lang w:val="en-GB" w:eastAsia="en-GB"/>
        </w:rPr>
        <w:t>82</w:t>
      </w:r>
      <w:r w:rsidRPr="00FB319C">
        <w:rPr>
          <w:rFonts w:ascii="Times New Roman" w:eastAsia="Times New Roman" w:hAnsi="Times New Roman" w:cs="Times New Roman"/>
          <w:sz w:val="24"/>
          <w:szCs w:val="24"/>
          <w:shd w:val="clear" w:color="auto" w:fill="FFFFFF"/>
          <w:lang w:val="en-GB" w:eastAsia="en-GB"/>
        </w:rPr>
        <w:t>(3), pp.199-207.</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Jackson, D., 2015. Employability skill development in work-integrated learning: Barriers and best practice. </w:t>
      </w:r>
      <w:r w:rsidRPr="00FB319C">
        <w:rPr>
          <w:rFonts w:ascii="Times New Roman" w:eastAsia="Times New Roman" w:hAnsi="Times New Roman" w:cs="Times New Roman"/>
          <w:i/>
          <w:iCs/>
          <w:sz w:val="24"/>
          <w:szCs w:val="24"/>
          <w:shd w:val="clear" w:color="auto" w:fill="FFFFFF"/>
          <w:lang w:val="en-GB" w:eastAsia="en-GB"/>
        </w:rPr>
        <w:t>Studies in Higher Education</w:t>
      </w:r>
      <w:r w:rsidRPr="00FB319C">
        <w:rPr>
          <w:rFonts w:ascii="Times New Roman" w:eastAsia="Times New Roman" w:hAnsi="Times New Roman" w:cs="Times New Roman"/>
          <w:sz w:val="24"/>
          <w:szCs w:val="24"/>
          <w:shd w:val="clear" w:color="auto" w:fill="FFFFFF"/>
          <w:lang w:val="en-GB" w:eastAsia="en-GB"/>
        </w:rPr>
        <w:t xml:space="preserve">, </w:t>
      </w:r>
      <w:r w:rsidRPr="00FB319C">
        <w:rPr>
          <w:rFonts w:ascii="Times New Roman" w:eastAsia="Times New Roman" w:hAnsi="Times New Roman" w:cs="Times New Roman"/>
          <w:i/>
          <w:iCs/>
          <w:sz w:val="24"/>
          <w:szCs w:val="24"/>
          <w:shd w:val="clear" w:color="auto" w:fill="FFFFFF"/>
          <w:lang w:val="en-GB" w:eastAsia="en-GB"/>
        </w:rPr>
        <w:t>40</w:t>
      </w:r>
      <w:r w:rsidRPr="00FB319C">
        <w:rPr>
          <w:rFonts w:ascii="Times New Roman" w:eastAsia="Times New Roman" w:hAnsi="Times New Roman" w:cs="Times New Roman"/>
          <w:sz w:val="24"/>
          <w:szCs w:val="24"/>
          <w:shd w:val="clear" w:color="auto" w:fill="FFFFFF"/>
          <w:lang w:val="en-GB" w:eastAsia="en-GB"/>
        </w:rPr>
        <w:t>(2), pp.350-367.</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Rao, M.S., 2014. Enhancing employability in engineering and management students through soft skills. </w:t>
      </w:r>
      <w:r w:rsidRPr="00FB319C">
        <w:rPr>
          <w:rFonts w:ascii="Times New Roman" w:eastAsia="Times New Roman" w:hAnsi="Times New Roman" w:cs="Times New Roman"/>
          <w:i/>
          <w:iCs/>
          <w:sz w:val="24"/>
          <w:szCs w:val="24"/>
          <w:shd w:val="clear" w:color="auto" w:fill="FFFFFF"/>
          <w:lang w:val="en-GB" w:eastAsia="en-GB"/>
        </w:rPr>
        <w:t>Industrial and Commercial Training</w:t>
      </w:r>
      <w:r w:rsidRPr="00FB319C">
        <w:rPr>
          <w:rFonts w:ascii="Times New Roman" w:eastAsia="Times New Roman" w:hAnsi="Times New Roman" w:cs="Times New Roman"/>
          <w:sz w:val="24"/>
          <w:szCs w:val="24"/>
          <w:shd w:val="clear" w:color="auto" w:fill="FFFFFF"/>
          <w:lang w:val="en-GB" w:eastAsia="en-GB"/>
        </w:rPr>
        <w:t xml:space="preserve">, </w:t>
      </w:r>
      <w:r w:rsidRPr="00FB319C">
        <w:rPr>
          <w:rFonts w:ascii="Times New Roman" w:eastAsia="Times New Roman" w:hAnsi="Times New Roman" w:cs="Times New Roman"/>
          <w:i/>
          <w:iCs/>
          <w:sz w:val="24"/>
          <w:szCs w:val="24"/>
          <w:shd w:val="clear" w:color="auto" w:fill="FFFFFF"/>
          <w:lang w:val="en-GB" w:eastAsia="en-GB"/>
        </w:rPr>
        <w:t>46</w:t>
      </w:r>
      <w:r w:rsidRPr="00FB319C">
        <w:rPr>
          <w:rFonts w:ascii="Times New Roman" w:eastAsia="Times New Roman" w:hAnsi="Times New Roman" w:cs="Times New Roman"/>
          <w:sz w:val="24"/>
          <w:szCs w:val="24"/>
          <w:shd w:val="clear" w:color="auto" w:fill="FFFFFF"/>
          <w:lang w:val="en-GB" w:eastAsia="en-GB"/>
        </w:rPr>
        <w:t>(1), pp.42-48.</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Tymon, A., 2013. The student perspective on employability. </w:t>
      </w:r>
      <w:r w:rsidRPr="00FB319C">
        <w:rPr>
          <w:rFonts w:ascii="Times New Roman" w:eastAsia="Times New Roman" w:hAnsi="Times New Roman" w:cs="Times New Roman"/>
          <w:i/>
          <w:iCs/>
          <w:sz w:val="24"/>
          <w:szCs w:val="24"/>
          <w:shd w:val="clear" w:color="auto" w:fill="FFFFFF"/>
          <w:lang w:val="en-GB" w:eastAsia="en-GB"/>
        </w:rPr>
        <w:t>Studies in higher education</w:t>
      </w:r>
      <w:r w:rsidRPr="00FB319C">
        <w:rPr>
          <w:rFonts w:ascii="Times New Roman" w:eastAsia="Times New Roman" w:hAnsi="Times New Roman" w:cs="Times New Roman"/>
          <w:sz w:val="24"/>
          <w:szCs w:val="24"/>
          <w:shd w:val="clear" w:color="auto" w:fill="FFFFFF"/>
          <w:lang w:val="en-GB" w:eastAsia="en-GB"/>
        </w:rPr>
        <w:t xml:space="preserve">, </w:t>
      </w:r>
      <w:r w:rsidRPr="00FB319C">
        <w:rPr>
          <w:rFonts w:ascii="Times New Roman" w:eastAsia="Times New Roman" w:hAnsi="Times New Roman" w:cs="Times New Roman"/>
          <w:i/>
          <w:iCs/>
          <w:sz w:val="24"/>
          <w:szCs w:val="24"/>
          <w:shd w:val="clear" w:color="auto" w:fill="FFFFFF"/>
          <w:lang w:val="en-GB" w:eastAsia="en-GB"/>
        </w:rPr>
        <w:t>38</w:t>
      </w:r>
      <w:r w:rsidRPr="00FB319C">
        <w:rPr>
          <w:rFonts w:ascii="Times New Roman" w:eastAsia="Times New Roman" w:hAnsi="Times New Roman" w:cs="Times New Roman"/>
          <w:sz w:val="24"/>
          <w:szCs w:val="24"/>
          <w:shd w:val="clear" w:color="auto" w:fill="FFFFFF"/>
          <w:lang w:val="en-GB" w:eastAsia="en-GB"/>
        </w:rPr>
        <w:t>(6), pp.841-856.</w:t>
      </w:r>
    </w:p>
    <w:p w:rsidR="00D865CB" w:rsidRPr="00D865CB" w:rsidRDefault="00D865CB" w:rsidP="00D865CB">
      <w:pPr>
        <w:pStyle w:val="NormalWeb"/>
        <w:spacing w:before="0" w:beforeAutospacing="0" w:after="0" w:afterAutospacing="0" w:line="360" w:lineRule="auto"/>
        <w:jc w:val="both"/>
        <w:rPr>
          <w:shd w:val="clear" w:color="auto" w:fill="FFFFFF"/>
        </w:rPr>
      </w:pPr>
      <w:r w:rsidRPr="00D865CB">
        <w:rPr>
          <w:shd w:val="clear" w:color="auto" w:fill="FFFFFF"/>
        </w:rPr>
        <w:t xml:space="preserve">Mishra, K., 2014. Employability skills that recruiters demand. </w:t>
      </w:r>
      <w:r w:rsidRPr="00D865CB">
        <w:rPr>
          <w:i/>
          <w:iCs/>
          <w:shd w:val="clear" w:color="auto" w:fill="FFFFFF"/>
        </w:rPr>
        <w:t>IUP Journal of Soft Skills</w:t>
      </w:r>
      <w:r w:rsidRPr="00D865CB">
        <w:rPr>
          <w:shd w:val="clear" w:color="auto" w:fill="FFFFFF"/>
        </w:rPr>
        <w:t xml:space="preserve">, </w:t>
      </w:r>
      <w:r w:rsidRPr="00D865CB">
        <w:rPr>
          <w:i/>
          <w:iCs/>
          <w:shd w:val="clear" w:color="auto" w:fill="FFFFFF"/>
        </w:rPr>
        <w:t>8</w:t>
      </w:r>
      <w:r w:rsidRPr="00D865CB">
        <w:rPr>
          <w:shd w:val="clear" w:color="auto" w:fill="FFFFFF"/>
        </w:rPr>
        <w:t>(3), p.50.</w:t>
      </w:r>
    </w:p>
    <w:p w:rsidR="00D865CB" w:rsidRPr="00FB319C" w:rsidRDefault="00D865CB" w:rsidP="00D865CB">
      <w:pPr>
        <w:spacing w:after="0" w:line="360" w:lineRule="auto"/>
        <w:jc w:val="both"/>
        <w:rPr>
          <w:rFonts w:ascii="Times New Roman" w:eastAsia="Times New Roman" w:hAnsi="Times New Roman" w:cs="Times New Roman"/>
          <w:sz w:val="24"/>
          <w:szCs w:val="24"/>
          <w:lang w:val="en-GB" w:eastAsia="en-GB"/>
        </w:rPr>
      </w:pPr>
      <w:r w:rsidRPr="00FB319C">
        <w:rPr>
          <w:rFonts w:ascii="Times New Roman" w:eastAsia="Times New Roman" w:hAnsi="Times New Roman" w:cs="Times New Roman"/>
          <w:sz w:val="24"/>
          <w:szCs w:val="24"/>
          <w:shd w:val="clear" w:color="auto" w:fill="FFFFFF"/>
          <w:lang w:val="en-GB" w:eastAsia="en-GB"/>
        </w:rPr>
        <w:t xml:space="preserve">White, A., 2017, August. Embedding an employability skills framework in to a postgraduate coursework program. In </w:t>
      </w:r>
      <w:r w:rsidRPr="00FB319C">
        <w:rPr>
          <w:rFonts w:ascii="Times New Roman" w:eastAsia="Times New Roman" w:hAnsi="Times New Roman" w:cs="Times New Roman"/>
          <w:i/>
          <w:iCs/>
          <w:sz w:val="24"/>
          <w:szCs w:val="24"/>
          <w:lang w:val="en-GB" w:eastAsia="en-GB"/>
        </w:rPr>
        <w:t>Proceedings of The Australian Conference on Science and Mathematics Education (formerly UniServe Science Conference)</w:t>
      </w:r>
      <w:r w:rsidRPr="00FB319C">
        <w:rPr>
          <w:rFonts w:ascii="Times New Roman" w:eastAsia="Times New Roman" w:hAnsi="Times New Roman" w:cs="Times New Roman"/>
          <w:sz w:val="24"/>
          <w:szCs w:val="24"/>
          <w:lang w:val="en-GB" w:eastAsia="en-GB"/>
        </w:rPr>
        <w:t xml:space="preserve"> (p. 142).</w:t>
      </w:r>
    </w:p>
    <w:p w:rsidR="00FB319C" w:rsidRPr="00D865CB" w:rsidRDefault="00FB319C" w:rsidP="00D865CB">
      <w:pPr>
        <w:spacing w:line="360" w:lineRule="auto"/>
        <w:jc w:val="both"/>
        <w:rPr>
          <w:rFonts w:ascii="Times New Roman" w:eastAsia="Times New Roman" w:hAnsi="Times New Roman" w:cs="Times New Roman"/>
          <w:sz w:val="24"/>
          <w:szCs w:val="24"/>
          <w:shd w:val="clear" w:color="auto" w:fill="FFFFFF"/>
          <w:lang w:val="en-GB" w:eastAsia="en-GB"/>
        </w:rPr>
      </w:pPr>
      <w:r w:rsidRPr="00D865CB">
        <w:rPr>
          <w:rFonts w:ascii="Times New Roman" w:hAnsi="Times New Roman" w:cs="Times New Roman"/>
          <w:sz w:val="24"/>
          <w:szCs w:val="24"/>
          <w:shd w:val="clear" w:color="auto" w:fill="FFFFFF"/>
        </w:rPr>
        <w:br w:type="page"/>
      </w:r>
    </w:p>
    <w:p w:rsidR="00FB319C" w:rsidRPr="00D865CB" w:rsidRDefault="00FB319C" w:rsidP="00D865CB">
      <w:pPr>
        <w:pStyle w:val="Heading1"/>
      </w:pPr>
      <w:bookmarkStart w:id="10" w:name="_Toc503203243"/>
      <w:r w:rsidRPr="00D865CB">
        <w:lastRenderedPageBreak/>
        <w:t>Appendix</w:t>
      </w:r>
      <w:bookmarkEnd w:id="10"/>
    </w:p>
    <w:p w:rsidR="00FB319C" w:rsidRPr="00D865CB" w:rsidRDefault="00FB319C" w:rsidP="00D865CB">
      <w:pPr>
        <w:pStyle w:val="NormalWeb"/>
        <w:spacing w:before="0" w:beforeAutospacing="0" w:after="0" w:afterAutospacing="0" w:line="360" w:lineRule="auto"/>
        <w:jc w:val="both"/>
      </w:pPr>
      <w:r w:rsidRPr="00D865CB">
        <w:rPr>
          <w:noProof/>
        </w:rPr>
        <w:drawing>
          <wp:inline distT="0" distB="0" distL="0" distR="0">
            <wp:extent cx="5943600" cy="3200400"/>
            <wp:effectExtent l="19050" t="0" r="0" b="0"/>
            <wp:docPr id="6" name="Picture 6" descr="https://lh6.googleusercontent.com/iW3L4IGu_53MVFTg-y6R-eo_1_NCR8X37P-rSvvMuBiZNFByU5Z3MuexWfJXvd7g5VyNMo-k4zLble8BUnUmM2Ncvmcmvhdnvzvpi0j7DCLIWuNB0x4XbB4lF2O7QrDTv5DXpzp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iW3L4IGu_53MVFTg-y6R-eo_1_NCR8X37P-rSvvMuBiZNFByU5Z3MuexWfJXvd7g5VyNMo-k4zLble8BUnUmM2Ncvmcmvhdnvzvpi0j7DCLIWuNB0x4XbB4lF2O7QrDTv5DXpzp7"/>
                    <pic:cNvPicPr>
                      <a:picLocks noChangeAspect="1" noChangeArrowheads="1"/>
                    </pic:cNvPicPr>
                  </pic:nvPicPr>
                  <pic:blipFill>
                    <a:blip r:embed="rId8"/>
                    <a:srcRect/>
                    <a:stretch>
                      <a:fillRect/>
                    </a:stretch>
                  </pic:blipFill>
                  <pic:spPr bwMode="auto">
                    <a:xfrm>
                      <a:off x="0" y="0"/>
                      <a:ext cx="5943600" cy="3200400"/>
                    </a:xfrm>
                    <a:prstGeom prst="rect">
                      <a:avLst/>
                    </a:prstGeom>
                    <a:noFill/>
                    <a:ln w="9525">
                      <a:noFill/>
                      <a:miter lim="800000"/>
                      <a:headEnd/>
                      <a:tailEnd/>
                    </a:ln>
                  </pic:spPr>
                </pic:pic>
              </a:graphicData>
            </a:graphic>
          </wp:inline>
        </w:drawing>
      </w:r>
    </w:p>
    <w:p w:rsidR="00FB319C" w:rsidRPr="00D865CB" w:rsidRDefault="00FB319C" w:rsidP="00D865CB">
      <w:pPr>
        <w:pStyle w:val="NormalWeb"/>
        <w:spacing w:before="0" w:beforeAutospacing="0" w:after="0" w:afterAutospacing="0" w:line="360" w:lineRule="auto"/>
        <w:jc w:val="both"/>
      </w:pPr>
    </w:p>
    <w:p w:rsidR="00FB319C" w:rsidRPr="00D865CB" w:rsidRDefault="00FB319C" w:rsidP="00D865CB">
      <w:pPr>
        <w:pStyle w:val="NormalWeb"/>
        <w:spacing w:before="0" w:beforeAutospacing="0" w:after="0" w:afterAutospacing="0" w:line="360" w:lineRule="auto"/>
        <w:jc w:val="both"/>
      </w:pPr>
      <w:r w:rsidRPr="00D865CB">
        <w:rPr>
          <w:noProof/>
        </w:rPr>
        <w:drawing>
          <wp:inline distT="0" distB="0" distL="0" distR="0">
            <wp:extent cx="5943600" cy="3477260"/>
            <wp:effectExtent l="19050" t="0" r="0" b="0"/>
            <wp:docPr id="7" name="Picture 7" descr="https://lh5.googleusercontent.com/H9BERGE80YjOBqWMbwTs7GbNqd-0qMYKpZm3xelw1X5BJQrk-QGRsfdKhlv9cXkUEmGN-G7CMX6EuqVnELcA3CQiCdB4hg9kpQLJYrWTVi7s-86ONuzUn1Qb3DGGIlIWRsVeMt_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H9BERGE80YjOBqWMbwTs7GbNqd-0qMYKpZm3xelw1X5BJQrk-QGRsfdKhlv9cXkUEmGN-G7CMX6EuqVnELcA3CQiCdB4hg9kpQLJYrWTVi7s-86ONuzUn1Qb3DGGIlIWRsVeMt_F"/>
                    <pic:cNvPicPr>
                      <a:picLocks noChangeAspect="1" noChangeArrowheads="1"/>
                    </pic:cNvPicPr>
                  </pic:nvPicPr>
                  <pic:blipFill>
                    <a:blip r:embed="rId9"/>
                    <a:srcRect/>
                    <a:stretch>
                      <a:fillRect/>
                    </a:stretch>
                  </pic:blipFill>
                  <pic:spPr bwMode="auto">
                    <a:xfrm>
                      <a:off x="0" y="0"/>
                      <a:ext cx="5943600" cy="3477260"/>
                    </a:xfrm>
                    <a:prstGeom prst="rect">
                      <a:avLst/>
                    </a:prstGeom>
                    <a:noFill/>
                    <a:ln w="9525">
                      <a:noFill/>
                      <a:miter lim="800000"/>
                      <a:headEnd/>
                      <a:tailEnd/>
                    </a:ln>
                  </pic:spPr>
                </pic:pic>
              </a:graphicData>
            </a:graphic>
          </wp:inline>
        </w:drawing>
      </w:r>
    </w:p>
    <w:p w:rsidR="00FB319C" w:rsidRPr="00D865CB" w:rsidRDefault="00FB319C" w:rsidP="00D865CB">
      <w:pPr>
        <w:pStyle w:val="NormalWeb"/>
        <w:spacing w:before="0" w:beforeAutospacing="0" w:after="0" w:afterAutospacing="0" w:line="360" w:lineRule="auto"/>
        <w:jc w:val="both"/>
      </w:pPr>
    </w:p>
    <w:p w:rsidR="00DF13AF" w:rsidRDefault="001462BC" w:rsidP="00D865CB">
      <w:pPr>
        <w:spacing w:line="360" w:lineRule="auto"/>
        <w:jc w:val="both"/>
        <w:rPr>
          <w:rFonts w:ascii="Times New Roman" w:hAnsi="Times New Roman" w:cs="Times New Roman"/>
          <w:sz w:val="24"/>
          <w:szCs w:val="24"/>
        </w:rPr>
      </w:pPr>
      <w:r>
        <w:rPr>
          <w:rFonts w:ascii="Times New Roman" w:hAnsi="Times New Roman" w:cs="Times New Roman"/>
          <w:sz w:val="24"/>
          <w:szCs w:val="24"/>
        </w:rPr>
        <w:t>Appendices: 2</w:t>
      </w:r>
    </w:p>
    <w:p w:rsidR="001462BC" w:rsidRPr="001462BC" w:rsidRDefault="001462BC" w:rsidP="001462BC">
      <w:pPr>
        <w:jc w:val="center"/>
        <w:rPr>
          <w:rFonts w:ascii="Calibri" w:eastAsia="Calibri" w:hAnsi="Calibri" w:cs="Times New Roman"/>
          <w:b/>
          <w:sz w:val="40"/>
          <w:szCs w:val="24"/>
          <w:lang w:val="en-GB"/>
        </w:rPr>
      </w:pPr>
      <w:r w:rsidRPr="001462BC">
        <w:rPr>
          <w:rFonts w:ascii="Calibri" w:eastAsia="Calibri" w:hAnsi="Calibri" w:cs="Times New Roman"/>
          <w:b/>
          <w:bCs/>
          <w:sz w:val="36"/>
          <w:szCs w:val="32"/>
          <w:lang w:val="en-GB"/>
        </w:rPr>
        <w:t>Academic and Employability Skills - BMSK4001</w:t>
      </w:r>
    </w:p>
    <w:p w:rsidR="001462BC" w:rsidRPr="001462BC" w:rsidRDefault="001462BC" w:rsidP="001462BC">
      <w:pPr>
        <w:jc w:val="center"/>
        <w:rPr>
          <w:rFonts w:ascii="Calibri" w:eastAsia="Calibri" w:hAnsi="Calibri" w:cs="Times New Roman"/>
          <w:b/>
          <w:sz w:val="28"/>
          <w:szCs w:val="24"/>
          <w:lang w:val="en-GB"/>
        </w:rPr>
      </w:pPr>
      <w:r w:rsidRPr="001462BC">
        <w:rPr>
          <w:rFonts w:ascii="Calibri" w:eastAsia="Calibri" w:hAnsi="Calibri" w:cs="Times New Roman"/>
          <w:b/>
          <w:sz w:val="36"/>
          <w:szCs w:val="24"/>
          <w:lang w:val="en-GB"/>
        </w:rPr>
        <w:t>Self-reflective learner’s journal</w:t>
      </w:r>
    </w:p>
    <w:p w:rsidR="001462BC" w:rsidRPr="001462BC" w:rsidRDefault="001462BC" w:rsidP="001462BC">
      <w:pPr>
        <w:jc w:val="center"/>
        <w:rPr>
          <w:rFonts w:ascii="Calibri" w:eastAsia="Calibri" w:hAnsi="Calibri" w:cs="Times New Roman"/>
          <w:b/>
          <w:sz w:val="36"/>
          <w:szCs w:val="24"/>
          <w:shd w:val="clear" w:color="auto" w:fill="FFFFFF"/>
          <w:lang w:val="en-GB"/>
        </w:rPr>
      </w:pPr>
      <w:r w:rsidRPr="001462BC">
        <w:rPr>
          <w:rFonts w:ascii="Calibri" w:eastAsia="Calibri" w:hAnsi="Calibri" w:cs="Times New Roman"/>
          <w:b/>
          <w:sz w:val="36"/>
          <w:szCs w:val="24"/>
          <w:shd w:val="clear" w:color="auto" w:fill="FFFFFF"/>
          <w:lang w:val="en-GB"/>
        </w:rPr>
        <w:lastRenderedPageBreak/>
        <w:t>Worksheet 1</w:t>
      </w:r>
    </w:p>
    <w:p w:rsidR="001462BC" w:rsidRPr="001462BC" w:rsidRDefault="001462BC" w:rsidP="001462BC">
      <w:pPr>
        <w:spacing w:after="0" w:line="240" w:lineRule="auto"/>
        <w:rPr>
          <w:rFonts w:ascii="Calibri" w:eastAsia="Calibri" w:hAnsi="Calibri" w:cs="Times New Roman"/>
          <w:b/>
          <w:sz w:val="20"/>
          <w:szCs w:val="24"/>
          <w:shd w:val="clear" w:color="auto" w:fill="FFFFFF"/>
          <w:lang w:val="en-GB"/>
        </w:rPr>
      </w:pPr>
    </w:p>
    <w:p w:rsidR="001462BC" w:rsidRPr="001462BC" w:rsidRDefault="001462BC" w:rsidP="001462BC">
      <w:pPr>
        <w:spacing w:after="0" w:line="240" w:lineRule="auto"/>
        <w:rPr>
          <w:rFonts w:ascii="Calibri" w:eastAsia="Calibri" w:hAnsi="Calibri" w:cs="Times New Roman"/>
          <w:b/>
          <w:sz w:val="20"/>
          <w:szCs w:val="24"/>
          <w:shd w:val="clear" w:color="auto" w:fill="FFFFFF"/>
          <w:lang w:val="en-GB"/>
        </w:rPr>
      </w:pPr>
    </w:p>
    <w:p w:rsidR="001462BC" w:rsidRPr="001462BC" w:rsidRDefault="001462BC" w:rsidP="001462BC">
      <w:pPr>
        <w:spacing w:after="0" w:line="240" w:lineRule="auto"/>
        <w:rPr>
          <w:rFonts w:ascii="Calibri" w:eastAsia="Calibri" w:hAnsi="Calibri" w:cs="Times New Roman"/>
          <w:b/>
          <w:sz w:val="20"/>
          <w:szCs w:val="24"/>
          <w:shd w:val="clear" w:color="auto" w:fill="FFFFFF"/>
          <w:lang w:val="en-GB"/>
        </w:rPr>
      </w:pPr>
      <w:r w:rsidRPr="001462BC">
        <w:rPr>
          <w:rFonts w:ascii="Calibri" w:eastAsia="Calibri" w:hAnsi="Calibri" w:cs="Times New Roman"/>
          <w:b/>
          <w:sz w:val="20"/>
          <w:szCs w:val="24"/>
          <w:shd w:val="clear" w:color="auto" w:fill="FFFFFF"/>
          <w:lang w:val="en-GB"/>
        </w:rPr>
        <w:t xml:space="preserve">Instructions: </w:t>
      </w:r>
    </w:p>
    <w:p w:rsidR="001462BC" w:rsidRPr="001462BC" w:rsidRDefault="001462BC" w:rsidP="001462BC">
      <w:pPr>
        <w:spacing w:after="0" w:line="240" w:lineRule="auto"/>
        <w:jc w:val="both"/>
        <w:rPr>
          <w:rFonts w:ascii="Calibri" w:eastAsia="Calibri" w:hAnsi="Calibri" w:cs="Times New Roman"/>
          <w:sz w:val="20"/>
          <w:szCs w:val="24"/>
          <w:shd w:val="clear" w:color="auto" w:fill="FFFFFF"/>
          <w:lang w:val="en-GB"/>
        </w:rPr>
      </w:pPr>
      <w:r w:rsidRPr="001462BC">
        <w:rPr>
          <w:rFonts w:ascii="Calibri" w:eastAsia="Calibri" w:hAnsi="Calibri" w:cs="Times New Roman"/>
          <w:sz w:val="20"/>
          <w:szCs w:val="24"/>
          <w:shd w:val="clear" w:color="auto" w:fill="FFFFFF"/>
          <w:lang w:val="en-GB"/>
        </w:rPr>
        <w:t xml:space="preserve">This worksheet is meant to help you record your reflections on the module as you progress and 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1462BC" w:rsidRPr="001462BC" w:rsidRDefault="001462BC" w:rsidP="001462BC">
      <w:pPr>
        <w:rPr>
          <w:rFonts w:ascii="Calibri" w:eastAsia="Calibri" w:hAnsi="Calibri" w:cs="Times New Roman"/>
          <w:b/>
          <w:sz w:val="24"/>
          <w:szCs w:val="24"/>
          <w:u w:val="single"/>
          <w:shd w:val="clear" w:color="auto" w:fill="FFFFFF"/>
          <w:lang w:val="en-GB"/>
        </w:rPr>
      </w:pPr>
    </w:p>
    <w:p w:rsidR="001462BC" w:rsidRPr="001462BC" w:rsidRDefault="001462BC" w:rsidP="001462BC">
      <w:pPr>
        <w:jc w:val="center"/>
        <w:rPr>
          <w:rFonts w:ascii="Calibri" w:eastAsia="Calibri" w:hAnsi="Calibri" w:cs="Times New Roman"/>
          <w:b/>
          <w:sz w:val="24"/>
          <w:szCs w:val="24"/>
          <w:u w:val="single"/>
          <w:shd w:val="clear" w:color="auto" w:fill="FFFFFF"/>
          <w:lang w:val="en-GB"/>
        </w:rPr>
      </w:pPr>
      <w:r w:rsidRPr="001462BC">
        <w:rPr>
          <w:rFonts w:ascii="Calibri" w:eastAsia="Calibri" w:hAnsi="Calibri" w:cs="Times New Roman"/>
          <w:b/>
          <w:sz w:val="24"/>
          <w:szCs w:val="24"/>
          <w:u w:val="single"/>
          <w:shd w:val="clear" w:color="auto" w:fill="FFFFFF"/>
          <w:lang w:val="en-GB"/>
        </w:rPr>
        <w:t xml:space="preserve">Reflections on week’s 1-3 (Term 1) </w:t>
      </w:r>
    </w:p>
    <w:p w:rsidR="001462BC" w:rsidRPr="001462BC" w:rsidRDefault="001462BC" w:rsidP="001462BC">
      <w:pPr>
        <w:rPr>
          <w:rFonts w:ascii="Calibri" w:eastAsia="Calibri" w:hAnsi="Calibri" w:cs="Times New Roman"/>
          <w:b/>
          <w:bCs/>
          <w:sz w:val="24"/>
          <w:szCs w:val="24"/>
          <w:shd w:val="clear" w:color="auto" w:fill="FFFFFF"/>
          <w:lang w:val="en-GB"/>
        </w:rPr>
      </w:pPr>
      <w:r w:rsidRPr="001462BC">
        <w:rPr>
          <w:rFonts w:ascii="Calibri" w:eastAsia="Calibri" w:hAnsi="Calibri" w:cs="Times New Roman"/>
          <w:b/>
          <w:bCs/>
          <w:sz w:val="24"/>
          <w:szCs w:val="24"/>
          <w:shd w:val="clear" w:color="auto" w:fill="FFFFFF"/>
          <w:lang w:val="en-GB"/>
        </w:rPr>
        <w:t>What did you learning the first three weeks of the programme (in this module) and how does it relate to your existing knowledge?</w:t>
      </w:r>
    </w:p>
    <w:p w:rsidR="001462BC" w:rsidRPr="001462BC" w:rsidRDefault="001462BC" w:rsidP="001462BC">
      <w:pPr>
        <w:rPr>
          <w:rFonts w:ascii="Calibri" w:eastAsia="Calibri" w:hAnsi="Calibri" w:cs="Times New Roman"/>
          <w:bCs/>
          <w:sz w:val="24"/>
          <w:szCs w:val="24"/>
          <w:shd w:val="clear" w:color="auto" w:fill="FFFFFF"/>
          <w:lang w:val="en-GB"/>
        </w:rPr>
      </w:pPr>
      <w:r w:rsidRPr="001462BC">
        <w:rPr>
          <w:rFonts w:ascii="Calibri" w:eastAsia="Calibri" w:hAnsi="Calibri" w:cs="Times New Roman"/>
          <w:bCs/>
          <w:sz w:val="24"/>
          <w:szCs w:val="24"/>
          <w:shd w:val="clear" w:color="auto" w:fill="FFFFFF"/>
          <w:lang w:val="en-GB"/>
        </w:rPr>
        <w:t xml:space="preserve">I learned to gather the skills of employability and the importance of gaining those skills. </w:t>
      </w:r>
    </w:p>
    <w:p w:rsidR="001462BC" w:rsidRPr="001462BC" w:rsidRDefault="001462BC" w:rsidP="001462BC">
      <w:pPr>
        <w:rPr>
          <w:rFonts w:ascii="Calibri" w:eastAsia="Calibri" w:hAnsi="Calibri" w:cs="Times New Roman"/>
          <w:bCs/>
          <w:sz w:val="24"/>
          <w:szCs w:val="24"/>
          <w:shd w:val="clear" w:color="auto" w:fill="FFFFFF"/>
          <w:lang w:val="en-GB"/>
        </w:rPr>
      </w:pPr>
      <w:r w:rsidRPr="001462BC">
        <w:rPr>
          <w:rFonts w:ascii="Calibri" w:eastAsia="Calibri" w:hAnsi="Calibri" w:cs="Times New Roman"/>
          <w:bCs/>
          <w:sz w:val="24"/>
          <w:szCs w:val="24"/>
          <w:shd w:val="clear" w:color="auto" w:fill="FFFFFF"/>
          <w:lang w:val="en-GB"/>
        </w:rPr>
        <w:t xml:space="preserve">It will help me in improving my existence knowledge and skills on employability. </w:t>
      </w:r>
    </w:p>
    <w:p w:rsidR="001462BC" w:rsidRPr="001462BC" w:rsidRDefault="001462BC" w:rsidP="001462BC">
      <w:pPr>
        <w:rPr>
          <w:rFonts w:ascii="Calibri" w:eastAsia="Calibri" w:hAnsi="Calibri" w:cs="Times New Roman"/>
          <w:b/>
          <w:bCs/>
          <w:sz w:val="24"/>
          <w:szCs w:val="24"/>
          <w:shd w:val="clear" w:color="auto" w:fill="FFFFFF"/>
          <w:lang w:val="en-GB"/>
        </w:rPr>
      </w:pPr>
    </w:p>
    <w:p w:rsidR="001462BC" w:rsidRPr="001462BC" w:rsidRDefault="001462BC" w:rsidP="001462BC">
      <w:pPr>
        <w:rPr>
          <w:rFonts w:ascii="Calibri" w:eastAsia="Calibri" w:hAnsi="Calibri" w:cs="Times New Roman"/>
          <w:b/>
          <w:bCs/>
          <w:sz w:val="24"/>
          <w:szCs w:val="24"/>
          <w:shd w:val="clear" w:color="auto" w:fill="FFFFFF"/>
          <w:lang w:val="en-GB"/>
        </w:rPr>
      </w:pPr>
      <w:r w:rsidRPr="001462BC">
        <w:rPr>
          <w:rFonts w:ascii="Calibri" w:eastAsia="Calibri" w:hAnsi="Calibri" w:cs="Times New Roman"/>
          <w:b/>
          <w:bCs/>
          <w:sz w:val="24"/>
          <w:szCs w:val="24"/>
          <w:shd w:val="clear" w:color="auto" w:fill="FFFFFF"/>
          <w:lang w:val="en-GB"/>
        </w:rPr>
        <w:t>What did you like most? Why?</w:t>
      </w:r>
    </w:p>
    <w:p w:rsidR="001462BC" w:rsidRPr="001462BC" w:rsidRDefault="001462BC" w:rsidP="001462BC">
      <w:pPr>
        <w:rPr>
          <w:rFonts w:ascii="Calibri" w:eastAsia="Calibri" w:hAnsi="Calibri" w:cs="Times New Roman"/>
          <w:bCs/>
          <w:sz w:val="24"/>
          <w:szCs w:val="24"/>
          <w:shd w:val="clear" w:color="auto" w:fill="FFFFFF"/>
          <w:lang w:val="en-GB"/>
        </w:rPr>
      </w:pPr>
      <w:r w:rsidRPr="001462BC">
        <w:rPr>
          <w:rFonts w:ascii="Calibri" w:eastAsia="Calibri" w:hAnsi="Calibri" w:cs="Times New Roman"/>
          <w:bCs/>
          <w:sz w:val="24"/>
          <w:szCs w:val="24"/>
          <w:shd w:val="clear" w:color="auto" w:fill="FFFFFF"/>
          <w:lang w:val="en-GB"/>
        </w:rPr>
        <w:t xml:space="preserve"> I liked the entire process of learning from the programme </w:t>
      </w:r>
    </w:p>
    <w:p w:rsidR="001462BC" w:rsidRPr="001462BC" w:rsidRDefault="001462BC" w:rsidP="001462BC">
      <w:pPr>
        <w:rPr>
          <w:rFonts w:ascii="Calibri" w:eastAsia="Calibri" w:hAnsi="Calibri" w:cs="Times New Roman"/>
          <w:b/>
          <w:bCs/>
          <w:sz w:val="24"/>
          <w:szCs w:val="24"/>
          <w:shd w:val="clear" w:color="auto" w:fill="FFFFFF"/>
          <w:lang w:val="en-GB"/>
        </w:rPr>
      </w:pPr>
    </w:p>
    <w:p w:rsidR="001462BC" w:rsidRPr="001462BC" w:rsidRDefault="001462BC" w:rsidP="001462BC">
      <w:pPr>
        <w:rPr>
          <w:rFonts w:ascii="Calibri" w:eastAsia="Calibri" w:hAnsi="Calibri" w:cs="Times New Roman"/>
          <w:b/>
          <w:sz w:val="24"/>
          <w:szCs w:val="24"/>
          <w:shd w:val="clear" w:color="auto" w:fill="FFFFFF"/>
          <w:lang w:val="en-GB"/>
        </w:rPr>
      </w:pPr>
      <w:r w:rsidRPr="001462BC">
        <w:rPr>
          <w:rFonts w:ascii="Calibri" w:eastAsia="Calibri" w:hAnsi="Calibri" w:cs="Times New Roman"/>
          <w:b/>
          <w:bCs/>
          <w:sz w:val="24"/>
          <w:szCs w:val="24"/>
          <w:shd w:val="clear" w:color="auto" w:fill="FFFFFF"/>
          <w:lang w:val="en-GB"/>
        </w:rPr>
        <w:t>What did you find difficult? Why? And what you think you can do to overcome the difficulties?</w:t>
      </w:r>
    </w:p>
    <w:p w:rsidR="001462BC" w:rsidRPr="001462BC" w:rsidRDefault="001462BC" w:rsidP="001462BC">
      <w:pPr>
        <w:rPr>
          <w:rFonts w:ascii="Calibri" w:eastAsia="Calibri" w:hAnsi="Calibri" w:cs="Times New Roman"/>
          <w:bCs/>
          <w:sz w:val="24"/>
          <w:szCs w:val="24"/>
          <w:shd w:val="clear" w:color="auto" w:fill="FFFFFF"/>
          <w:lang w:val="en-GB"/>
        </w:rPr>
      </w:pPr>
      <w:r w:rsidRPr="001462BC">
        <w:rPr>
          <w:rFonts w:ascii="Calibri" w:eastAsia="Calibri" w:hAnsi="Calibri" w:cs="Times New Roman"/>
          <w:bCs/>
          <w:sz w:val="24"/>
          <w:szCs w:val="24"/>
          <w:shd w:val="clear" w:color="auto" w:fill="FFFFFF"/>
          <w:lang w:val="en-GB"/>
        </w:rPr>
        <w:t xml:space="preserve">It was difficult to carry out realise the outcomes of the learning, so further workshops should happen in order to analyse the effectiveness of the learning. </w:t>
      </w:r>
    </w:p>
    <w:p w:rsidR="001462BC" w:rsidRPr="001462BC" w:rsidRDefault="001462BC" w:rsidP="001462BC">
      <w:pPr>
        <w:rPr>
          <w:rFonts w:ascii="Calibri" w:eastAsia="Calibri" w:hAnsi="Calibri" w:cs="Times New Roman"/>
          <w:b/>
          <w:sz w:val="24"/>
          <w:szCs w:val="24"/>
          <w:shd w:val="clear" w:color="auto" w:fill="FFFFFF"/>
          <w:lang w:val="en-GB"/>
        </w:rPr>
      </w:pPr>
      <w:r w:rsidRPr="001462BC">
        <w:rPr>
          <w:rFonts w:ascii="Calibri" w:eastAsia="Calibri" w:hAnsi="Calibri" w:cs="Times New Roman"/>
          <w:b/>
          <w:sz w:val="24"/>
          <w:szCs w:val="24"/>
          <w:shd w:val="clear" w:color="auto" w:fill="FFFFFF"/>
          <w:lang w:val="en-GB"/>
        </w:rPr>
        <w:t xml:space="preserve">What will you need to be successful in this module? </w:t>
      </w:r>
    </w:p>
    <w:p w:rsidR="001462BC" w:rsidRPr="001462BC" w:rsidRDefault="001462BC" w:rsidP="001462BC">
      <w:pPr>
        <w:rPr>
          <w:rFonts w:ascii="Calibri" w:eastAsia="Calibri" w:hAnsi="Calibri" w:cs="Times New Roman"/>
          <w:sz w:val="24"/>
          <w:szCs w:val="24"/>
          <w:shd w:val="clear" w:color="auto" w:fill="FFFFFF"/>
          <w:lang w:val="en-GB"/>
        </w:rPr>
      </w:pPr>
      <w:r w:rsidRPr="001462BC">
        <w:rPr>
          <w:rFonts w:ascii="Calibri" w:eastAsia="Calibri" w:hAnsi="Calibri" w:cs="Times New Roman"/>
          <w:sz w:val="24"/>
          <w:szCs w:val="24"/>
          <w:shd w:val="clear" w:color="auto" w:fill="FFFFFF"/>
          <w:lang w:val="en-GB"/>
        </w:rPr>
        <w:t>More knowledge on the employability skills.</w:t>
      </w:r>
    </w:p>
    <w:p w:rsidR="001462BC" w:rsidRPr="001462BC" w:rsidRDefault="001462BC" w:rsidP="001462BC">
      <w:pPr>
        <w:rPr>
          <w:rFonts w:ascii="Calibri" w:eastAsia="Calibri" w:hAnsi="Calibri" w:cs="Times New Roman"/>
          <w:b/>
          <w:sz w:val="24"/>
          <w:szCs w:val="24"/>
          <w:shd w:val="clear" w:color="auto" w:fill="FFFFFF"/>
          <w:lang w:val="en-GB"/>
        </w:rPr>
      </w:pPr>
      <w:r w:rsidRPr="001462BC">
        <w:rPr>
          <w:rFonts w:ascii="Calibri" w:eastAsia="Calibri" w:hAnsi="Calibri" w:cs="Times New Roman"/>
          <w:b/>
          <w:sz w:val="24"/>
          <w:szCs w:val="24"/>
          <w:shd w:val="clear" w:color="auto" w:fill="FFFFFF"/>
          <w:lang w:val="en-GB"/>
        </w:rPr>
        <w:t xml:space="preserve">What is employability? </w:t>
      </w:r>
    </w:p>
    <w:p w:rsidR="001462BC" w:rsidRPr="001462BC" w:rsidRDefault="001462BC" w:rsidP="001462BC">
      <w:pPr>
        <w:rPr>
          <w:rFonts w:ascii="Calibri" w:eastAsia="Calibri" w:hAnsi="Calibri" w:cs="Times New Roman"/>
          <w:sz w:val="24"/>
          <w:szCs w:val="24"/>
          <w:shd w:val="clear" w:color="auto" w:fill="FFFFFF"/>
          <w:lang w:val="en-GB"/>
        </w:rPr>
      </w:pPr>
      <w:r w:rsidRPr="001462BC">
        <w:rPr>
          <w:rFonts w:ascii="Calibri" w:eastAsia="Calibri" w:hAnsi="Calibri" w:cs="Times New Roman"/>
          <w:sz w:val="24"/>
          <w:szCs w:val="24"/>
          <w:shd w:val="clear" w:color="auto" w:fill="FFFFFF"/>
          <w:lang w:val="en-GB"/>
        </w:rPr>
        <w:t xml:space="preserve"> It is the ability to gain</w:t>
      </w:r>
      <w:r>
        <w:rPr>
          <w:rFonts w:ascii="Calibri" w:eastAsia="Calibri" w:hAnsi="Calibri" w:cs="Times New Roman"/>
          <w:sz w:val="24"/>
          <w:szCs w:val="24"/>
          <w:shd w:val="clear" w:color="auto" w:fill="FFFFFF"/>
          <w:lang w:val="en-GB"/>
        </w:rPr>
        <w:t xml:space="preserve"> employment in an organisation.</w:t>
      </w:r>
    </w:p>
    <w:p w:rsidR="001462BC" w:rsidRPr="001462BC" w:rsidRDefault="001462BC" w:rsidP="001462BC">
      <w:pPr>
        <w:rPr>
          <w:rFonts w:ascii="Calibri" w:eastAsia="Calibri" w:hAnsi="Calibri" w:cs="Times New Roman"/>
          <w:b/>
          <w:sz w:val="24"/>
          <w:szCs w:val="24"/>
          <w:shd w:val="clear" w:color="auto" w:fill="FFFFFF"/>
          <w:lang w:val="en-GB"/>
        </w:rPr>
      </w:pPr>
    </w:p>
    <w:p w:rsidR="001462BC" w:rsidRPr="001462BC" w:rsidRDefault="001462BC" w:rsidP="001462BC">
      <w:pPr>
        <w:rPr>
          <w:rFonts w:ascii="Calibri" w:eastAsia="Calibri" w:hAnsi="Calibri" w:cs="Times New Roman"/>
          <w:b/>
          <w:sz w:val="24"/>
          <w:szCs w:val="24"/>
          <w:shd w:val="clear" w:color="auto" w:fill="FFFFFF"/>
          <w:lang w:val="en-GB"/>
        </w:rPr>
      </w:pPr>
      <w:r w:rsidRPr="001462BC">
        <w:rPr>
          <w:rFonts w:ascii="Calibri" w:eastAsia="Calibri" w:hAnsi="Calibri" w:cs="Times New Roman"/>
          <w:b/>
          <w:bCs/>
          <w:sz w:val="24"/>
          <w:szCs w:val="24"/>
          <w:lang w:val="en-GB"/>
        </w:rPr>
        <w:t xml:space="preserve">What employability skills do you have, or need to develop in the future to be more employable? </w:t>
      </w:r>
    </w:p>
    <w:p w:rsidR="001462BC" w:rsidRPr="001462BC" w:rsidRDefault="001462BC" w:rsidP="001462BC">
      <w:pPr>
        <w:rPr>
          <w:rFonts w:ascii="Calibri" w:eastAsia="Calibri" w:hAnsi="Calibri" w:cs="Times New Roman"/>
          <w:sz w:val="24"/>
          <w:szCs w:val="24"/>
          <w:shd w:val="clear" w:color="auto" w:fill="FFFFFF"/>
          <w:lang w:val="en-GB"/>
        </w:rPr>
      </w:pPr>
      <w:r w:rsidRPr="001462BC">
        <w:rPr>
          <w:rFonts w:ascii="Calibri" w:eastAsia="Calibri" w:hAnsi="Calibri" w:cs="Times New Roman"/>
          <w:sz w:val="24"/>
          <w:szCs w:val="24"/>
          <w:shd w:val="clear" w:color="auto" w:fill="FFFFFF"/>
          <w:lang w:val="en-GB"/>
        </w:rPr>
        <w:lastRenderedPageBreak/>
        <w:t>I already have the skill of communication, learning and teamwork. For future, I further need to have organisational skills and critical thinking skills.</w:t>
      </w:r>
    </w:p>
    <w:p w:rsidR="001462BC" w:rsidRPr="001462BC" w:rsidRDefault="001462BC" w:rsidP="001462BC">
      <w:pPr>
        <w:jc w:val="center"/>
        <w:rPr>
          <w:rFonts w:ascii="Calibri" w:eastAsia="Calibri" w:hAnsi="Calibri" w:cs="Times New Roman"/>
          <w:b/>
          <w:sz w:val="24"/>
          <w:szCs w:val="24"/>
          <w:u w:val="single"/>
          <w:shd w:val="clear" w:color="auto" w:fill="FFFFFF"/>
          <w:lang w:val="en-GB"/>
        </w:rPr>
      </w:pPr>
    </w:p>
    <w:p w:rsidR="001462BC" w:rsidRPr="001462BC" w:rsidRDefault="001462BC" w:rsidP="001462BC">
      <w:pPr>
        <w:rPr>
          <w:rFonts w:ascii="Calibri" w:eastAsia="Calibri" w:hAnsi="Calibri" w:cs="Times New Roman"/>
          <w:b/>
          <w:sz w:val="24"/>
          <w:szCs w:val="24"/>
          <w:shd w:val="clear" w:color="auto" w:fill="FFFFFF"/>
          <w:lang w:val="en-GB"/>
        </w:rPr>
      </w:pPr>
      <w:r w:rsidRPr="001462BC">
        <w:rPr>
          <w:rFonts w:ascii="Calibri" w:eastAsia="Calibri" w:hAnsi="Calibri" w:cs="Times New Roman"/>
          <w:b/>
          <w:sz w:val="24"/>
          <w:szCs w:val="24"/>
          <w:lang w:val="en-GB"/>
        </w:rPr>
        <w:t xml:space="preserve">How much time do you spend learning </w:t>
      </w:r>
      <w:r w:rsidRPr="001462BC">
        <w:rPr>
          <w:rFonts w:ascii="Calibri" w:eastAsia="Calibri" w:hAnsi="Calibri" w:cs="Times New Roman"/>
          <w:b/>
          <w:sz w:val="24"/>
          <w:szCs w:val="24"/>
          <w:shd w:val="clear" w:color="auto" w:fill="FFFFFF"/>
          <w:lang w:val="en-GB"/>
        </w:rPr>
        <w:t xml:space="preserve">outside of class each week? Give details of what you do. </w:t>
      </w:r>
    </w:p>
    <w:p w:rsidR="001462BC" w:rsidRPr="001462BC" w:rsidRDefault="001462BC" w:rsidP="001462BC">
      <w:pPr>
        <w:rPr>
          <w:rFonts w:ascii="Calibri" w:eastAsia="Calibri" w:hAnsi="Calibri" w:cs="Times New Roman"/>
          <w:sz w:val="24"/>
          <w:szCs w:val="24"/>
          <w:shd w:val="clear" w:color="auto" w:fill="FFFFFF"/>
          <w:lang w:val="en-GB"/>
        </w:rPr>
      </w:pPr>
      <w:r w:rsidRPr="001462BC">
        <w:rPr>
          <w:rFonts w:ascii="Calibri" w:eastAsia="Calibri" w:hAnsi="Calibri" w:cs="Times New Roman"/>
          <w:sz w:val="24"/>
          <w:szCs w:val="24"/>
          <w:shd w:val="clear" w:color="auto" w:fill="FFFFFF"/>
          <w:lang w:val="en-GB"/>
        </w:rPr>
        <w:t xml:space="preserve">3 to 4 hours. Go through the process of obtaining the skills of employability. Gather academic knowledge. </w:t>
      </w:r>
    </w:p>
    <w:p w:rsidR="001462BC" w:rsidRPr="001462BC" w:rsidRDefault="001462BC" w:rsidP="001462BC">
      <w:pPr>
        <w:rPr>
          <w:rFonts w:ascii="Calibri" w:eastAsia="Calibri" w:hAnsi="Calibri" w:cs="Times New Roman"/>
          <w:sz w:val="24"/>
          <w:szCs w:val="24"/>
          <w:lang w:val="en-GB"/>
        </w:rPr>
      </w:pPr>
    </w:p>
    <w:p w:rsidR="001462BC" w:rsidRPr="001462BC" w:rsidRDefault="001462BC" w:rsidP="001462BC">
      <w:pPr>
        <w:rPr>
          <w:rFonts w:ascii="Calibri" w:eastAsia="Calibri" w:hAnsi="Calibri" w:cs="Times New Roman"/>
          <w:b/>
          <w:sz w:val="24"/>
          <w:szCs w:val="24"/>
          <w:lang w:val="en-GB"/>
        </w:rPr>
      </w:pPr>
      <w:r w:rsidRPr="001462BC">
        <w:rPr>
          <w:rFonts w:ascii="Calibri" w:eastAsia="Calibri" w:hAnsi="Calibri" w:cs="Times New Roman"/>
          <w:b/>
          <w:sz w:val="24"/>
          <w:szCs w:val="24"/>
          <w:lang w:val="en-GB"/>
        </w:rPr>
        <w:t xml:space="preserve">Final thoughts and comments </w:t>
      </w:r>
    </w:p>
    <w:p w:rsidR="001462BC" w:rsidRPr="001462BC" w:rsidRDefault="001462BC" w:rsidP="001462BC">
      <w:pPr>
        <w:rPr>
          <w:rFonts w:ascii="Calibri" w:eastAsia="Calibri" w:hAnsi="Calibri" w:cs="Times New Roman"/>
          <w:sz w:val="24"/>
          <w:szCs w:val="24"/>
          <w:lang w:val="en-GB"/>
        </w:rPr>
      </w:pPr>
      <w:r w:rsidRPr="001462BC">
        <w:rPr>
          <w:rFonts w:ascii="Calibri" w:eastAsia="Calibri" w:hAnsi="Calibri" w:cs="Times New Roman"/>
          <w:sz w:val="24"/>
          <w:szCs w:val="24"/>
          <w:lang w:val="en-GB"/>
        </w:rPr>
        <w:t xml:space="preserve">The programme of learning employability skill went well. </w:t>
      </w:r>
    </w:p>
    <w:p w:rsidR="001462BC" w:rsidRDefault="001462BC" w:rsidP="00D865CB">
      <w:pPr>
        <w:spacing w:line="360" w:lineRule="auto"/>
        <w:jc w:val="both"/>
        <w:rPr>
          <w:rFonts w:ascii="Times New Roman" w:hAnsi="Times New Roman" w:cs="Times New Roman"/>
          <w:sz w:val="24"/>
          <w:szCs w:val="24"/>
        </w:rPr>
      </w:pPr>
    </w:p>
    <w:p w:rsidR="001462BC" w:rsidRDefault="001462BC" w:rsidP="00D865CB">
      <w:pPr>
        <w:spacing w:line="360" w:lineRule="auto"/>
        <w:jc w:val="both"/>
        <w:rPr>
          <w:rFonts w:ascii="Times New Roman" w:hAnsi="Times New Roman" w:cs="Times New Roman"/>
          <w:b/>
          <w:sz w:val="24"/>
          <w:szCs w:val="24"/>
        </w:rPr>
      </w:pPr>
      <w:r w:rsidRPr="001462BC">
        <w:rPr>
          <w:rFonts w:ascii="Times New Roman" w:hAnsi="Times New Roman" w:cs="Times New Roman"/>
          <w:b/>
          <w:sz w:val="24"/>
          <w:szCs w:val="24"/>
        </w:rPr>
        <w:t>Appendices-3</w:t>
      </w:r>
    </w:p>
    <w:p w:rsidR="001462BC" w:rsidRPr="002A25E4" w:rsidRDefault="001462BC" w:rsidP="001462BC">
      <w:pPr>
        <w:jc w:val="center"/>
        <w:rPr>
          <w:b/>
          <w:sz w:val="40"/>
          <w:szCs w:val="24"/>
        </w:rPr>
      </w:pPr>
      <w:r w:rsidRPr="002A25E4">
        <w:rPr>
          <w:b/>
          <w:bCs/>
          <w:sz w:val="36"/>
          <w:szCs w:val="32"/>
        </w:rPr>
        <w:t>Academic and Employability Skills - BMSK4001</w:t>
      </w:r>
    </w:p>
    <w:p w:rsidR="001462BC" w:rsidRDefault="001462BC" w:rsidP="001462BC">
      <w:pPr>
        <w:jc w:val="center"/>
        <w:rPr>
          <w:b/>
          <w:sz w:val="28"/>
          <w:szCs w:val="24"/>
        </w:rPr>
      </w:pPr>
      <w:r w:rsidRPr="00996DA5">
        <w:rPr>
          <w:b/>
          <w:sz w:val="36"/>
          <w:szCs w:val="24"/>
        </w:rPr>
        <w:t>Self-reflective learner’s journal</w:t>
      </w:r>
    </w:p>
    <w:p w:rsidR="001462BC" w:rsidRPr="002A25E4" w:rsidRDefault="001462BC" w:rsidP="001462BC">
      <w:pPr>
        <w:jc w:val="center"/>
        <w:rPr>
          <w:b/>
          <w:sz w:val="36"/>
          <w:szCs w:val="24"/>
          <w:shd w:val="clear" w:color="auto" w:fill="FFFFFF"/>
        </w:rPr>
      </w:pPr>
      <w:r>
        <w:rPr>
          <w:b/>
          <w:sz w:val="36"/>
          <w:szCs w:val="24"/>
          <w:shd w:val="clear" w:color="auto" w:fill="FFFFFF"/>
        </w:rPr>
        <w:t>Worksheet 2</w:t>
      </w:r>
    </w:p>
    <w:p w:rsidR="001462BC" w:rsidRDefault="001462BC" w:rsidP="001462BC">
      <w:pPr>
        <w:spacing w:after="0" w:line="240" w:lineRule="auto"/>
        <w:rPr>
          <w:b/>
          <w:sz w:val="20"/>
          <w:szCs w:val="24"/>
          <w:shd w:val="clear" w:color="auto" w:fill="FFFFFF"/>
        </w:rPr>
      </w:pPr>
    </w:p>
    <w:p w:rsidR="001462BC" w:rsidRDefault="001462BC" w:rsidP="001462BC">
      <w:pPr>
        <w:spacing w:after="0" w:line="240" w:lineRule="auto"/>
        <w:rPr>
          <w:b/>
          <w:sz w:val="20"/>
          <w:szCs w:val="24"/>
          <w:shd w:val="clear" w:color="auto" w:fill="FFFFFF"/>
        </w:rPr>
      </w:pPr>
    </w:p>
    <w:p w:rsidR="001462BC" w:rsidRPr="002A25E4" w:rsidRDefault="001462BC" w:rsidP="001462BC">
      <w:pPr>
        <w:spacing w:after="0" w:line="240" w:lineRule="auto"/>
        <w:rPr>
          <w:b/>
          <w:sz w:val="20"/>
          <w:szCs w:val="24"/>
          <w:shd w:val="clear" w:color="auto" w:fill="FFFFFF"/>
        </w:rPr>
      </w:pPr>
      <w:r w:rsidRPr="002A25E4">
        <w:rPr>
          <w:b/>
          <w:sz w:val="20"/>
          <w:szCs w:val="24"/>
          <w:shd w:val="clear" w:color="auto" w:fill="FFFFFF"/>
        </w:rPr>
        <w:t xml:space="preserve">Instructions: </w:t>
      </w:r>
    </w:p>
    <w:p w:rsidR="001462BC" w:rsidRPr="002A25E4" w:rsidRDefault="001462BC" w:rsidP="001462BC">
      <w:pPr>
        <w:spacing w:after="0"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1462BC" w:rsidRDefault="001462BC" w:rsidP="001462BC">
      <w:pPr>
        <w:rPr>
          <w:b/>
          <w:sz w:val="24"/>
          <w:szCs w:val="24"/>
          <w:u w:val="single"/>
          <w:shd w:val="clear" w:color="auto" w:fill="FFFFFF"/>
        </w:rPr>
      </w:pPr>
    </w:p>
    <w:p w:rsidR="001462BC" w:rsidRDefault="001462BC" w:rsidP="001462BC">
      <w:pPr>
        <w:jc w:val="center"/>
        <w:rPr>
          <w:b/>
          <w:sz w:val="24"/>
          <w:szCs w:val="24"/>
          <w:u w:val="single"/>
          <w:shd w:val="clear" w:color="auto" w:fill="FFFFFF"/>
        </w:rPr>
      </w:pPr>
      <w:r>
        <w:rPr>
          <w:b/>
          <w:sz w:val="24"/>
          <w:szCs w:val="24"/>
          <w:u w:val="single"/>
          <w:shd w:val="clear" w:color="auto" w:fill="FFFFFF"/>
        </w:rPr>
        <w:t>Reflections on w</w:t>
      </w:r>
      <w:r w:rsidRPr="00F42794">
        <w:rPr>
          <w:b/>
          <w:sz w:val="24"/>
          <w:szCs w:val="24"/>
          <w:u w:val="single"/>
          <w:shd w:val="clear" w:color="auto" w:fill="FFFFFF"/>
        </w:rPr>
        <w:t>eek</w:t>
      </w:r>
      <w:r>
        <w:rPr>
          <w:b/>
          <w:sz w:val="24"/>
          <w:szCs w:val="24"/>
          <w:u w:val="single"/>
          <w:shd w:val="clear" w:color="auto" w:fill="FFFFFF"/>
        </w:rPr>
        <w:t xml:space="preserve">s 4-6 (Term 1) </w:t>
      </w:r>
    </w:p>
    <w:p w:rsidR="001462BC" w:rsidRDefault="001462BC" w:rsidP="001462BC">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4-6 </w:t>
      </w:r>
      <w:r>
        <w:rPr>
          <w:b/>
          <w:bCs/>
          <w:sz w:val="24"/>
          <w:szCs w:val="24"/>
          <w:shd w:val="clear" w:color="auto" w:fill="FFFFFF"/>
        </w:rPr>
        <w:t xml:space="preserve">of the programme (in this module) </w:t>
      </w:r>
      <w:r w:rsidRPr="00996DA5">
        <w:rPr>
          <w:b/>
          <w:bCs/>
          <w:sz w:val="24"/>
          <w:szCs w:val="24"/>
          <w:shd w:val="clear" w:color="auto" w:fill="FFFFFF"/>
        </w:rPr>
        <w:t>and how does it relate to your existing knowledge?</w:t>
      </w:r>
    </w:p>
    <w:p w:rsidR="001462BC" w:rsidRDefault="001462BC" w:rsidP="001462BC">
      <w:pPr>
        <w:rPr>
          <w:bCs/>
          <w:sz w:val="24"/>
          <w:szCs w:val="24"/>
          <w:shd w:val="clear" w:color="auto" w:fill="FFFFFF"/>
        </w:rPr>
      </w:pPr>
      <w:r>
        <w:rPr>
          <w:bCs/>
          <w:sz w:val="24"/>
          <w:szCs w:val="24"/>
          <w:shd w:val="clear" w:color="auto" w:fill="FFFFFF"/>
        </w:rPr>
        <w:t xml:space="preserve">I learned how to gather the skills of employability and the importance of gaining those skills. </w:t>
      </w:r>
    </w:p>
    <w:p w:rsidR="001462BC" w:rsidRPr="0094697C" w:rsidRDefault="001462BC" w:rsidP="001462BC">
      <w:pPr>
        <w:rPr>
          <w:bCs/>
          <w:sz w:val="24"/>
          <w:szCs w:val="24"/>
          <w:shd w:val="clear" w:color="auto" w:fill="FFFFFF"/>
        </w:rPr>
      </w:pPr>
      <w:r>
        <w:rPr>
          <w:bCs/>
          <w:sz w:val="24"/>
          <w:szCs w:val="24"/>
          <w:shd w:val="clear" w:color="auto" w:fill="FFFFFF"/>
        </w:rPr>
        <w:t>It will be helping me improving my existence knowledge and skills on employability. I further learned how implement those skills.</w:t>
      </w: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Pr="00996DA5" w:rsidRDefault="001462BC" w:rsidP="001462BC">
      <w:pPr>
        <w:rPr>
          <w:b/>
          <w:bCs/>
          <w:sz w:val="24"/>
          <w:szCs w:val="24"/>
          <w:shd w:val="clear" w:color="auto" w:fill="FFFFFF"/>
        </w:rPr>
      </w:pPr>
    </w:p>
    <w:p w:rsidR="001462BC" w:rsidRPr="00996DA5" w:rsidRDefault="001462BC" w:rsidP="001462BC">
      <w:pPr>
        <w:rPr>
          <w:b/>
          <w:bCs/>
          <w:sz w:val="24"/>
          <w:szCs w:val="24"/>
          <w:shd w:val="clear" w:color="auto" w:fill="FFFFFF"/>
        </w:rPr>
      </w:pPr>
      <w:r w:rsidRPr="00996DA5">
        <w:rPr>
          <w:b/>
          <w:bCs/>
          <w:sz w:val="24"/>
          <w:szCs w:val="24"/>
          <w:shd w:val="clear" w:color="auto" w:fill="FFFFFF"/>
        </w:rPr>
        <w:t>What did you like most? What did you find difficult?Why?</w:t>
      </w:r>
    </w:p>
    <w:p w:rsidR="001462BC" w:rsidRDefault="001462BC" w:rsidP="001462BC">
      <w:pPr>
        <w:rPr>
          <w:b/>
          <w:bCs/>
          <w:sz w:val="24"/>
          <w:szCs w:val="24"/>
          <w:shd w:val="clear" w:color="auto" w:fill="FFFFFF"/>
        </w:rPr>
      </w:pPr>
      <w:r>
        <w:rPr>
          <w:bCs/>
          <w:sz w:val="24"/>
          <w:szCs w:val="24"/>
          <w:shd w:val="clear" w:color="auto" w:fill="FFFFFF"/>
        </w:rPr>
        <w:t>I liked the entire process of learning from the programme.</w:t>
      </w: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Pr="00996DA5" w:rsidRDefault="001462BC" w:rsidP="001462BC">
      <w:pPr>
        <w:rPr>
          <w:b/>
          <w:bCs/>
          <w:sz w:val="24"/>
          <w:szCs w:val="24"/>
          <w:shd w:val="clear" w:color="auto" w:fill="FFFFFF"/>
        </w:rPr>
      </w:pPr>
      <w:r w:rsidRPr="00996DA5">
        <w:rPr>
          <w:b/>
          <w:bCs/>
          <w:sz w:val="24"/>
          <w:szCs w:val="24"/>
          <w:shd w:val="clear" w:color="auto" w:fill="FFFFFF"/>
        </w:rPr>
        <w:t>W</w:t>
      </w:r>
      <w:r>
        <w:rPr>
          <w:b/>
          <w:bCs/>
          <w:sz w:val="24"/>
          <w:szCs w:val="24"/>
          <w:shd w:val="clear" w:color="auto" w:fill="FFFFFF"/>
        </w:rPr>
        <w:t xml:space="preserve">ere there any points that were new or surprising to you? Which ones? Why? </w:t>
      </w:r>
    </w:p>
    <w:p w:rsidR="001462BC" w:rsidRPr="0094697C" w:rsidRDefault="001462BC" w:rsidP="001462BC">
      <w:pPr>
        <w:rPr>
          <w:bCs/>
          <w:sz w:val="24"/>
          <w:szCs w:val="24"/>
          <w:shd w:val="clear" w:color="auto" w:fill="FFFFFF"/>
        </w:rPr>
      </w:pPr>
      <w:r w:rsidRPr="0094697C">
        <w:rPr>
          <w:bCs/>
          <w:sz w:val="24"/>
          <w:szCs w:val="24"/>
          <w:shd w:val="clear" w:color="auto" w:fill="FFFFFF"/>
        </w:rPr>
        <w:t xml:space="preserve">No. </w:t>
      </w: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sz w:val="24"/>
          <w:szCs w:val="24"/>
          <w:shd w:val="clear" w:color="auto" w:fill="FFFFFF"/>
        </w:rPr>
      </w:pPr>
      <w:r w:rsidRPr="00996DA5">
        <w:rPr>
          <w:b/>
          <w:sz w:val="24"/>
          <w:szCs w:val="24"/>
          <w:shd w:val="clear" w:color="auto" w:fill="FFFFFF"/>
        </w:rPr>
        <w:t xml:space="preserve">What </w:t>
      </w:r>
      <w:r>
        <w:rPr>
          <w:b/>
          <w:sz w:val="24"/>
          <w:szCs w:val="24"/>
          <w:shd w:val="clear" w:color="auto" w:fill="FFFFFF"/>
        </w:rPr>
        <w:t xml:space="preserve">are the main features of academic writing style? </w:t>
      </w:r>
    </w:p>
    <w:p w:rsidR="001462BC" w:rsidRPr="0094697C" w:rsidRDefault="001462BC" w:rsidP="001462BC">
      <w:pPr>
        <w:rPr>
          <w:sz w:val="24"/>
          <w:szCs w:val="24"/>
          <w:shd w:val="clear" w:color="auto" w:fill="FFFFFF"/>
        </w:rPr>
      </w:pPr>
      <w:r>
        <w:rPr>
          <w:sz w:val="24"/>
          <w:szCs w:val="24"/>
          <w:shd w:val="clear" w:color="auto" w:fill="FFFFFF"/>
        </w:rPr>
        <w:t xml:space="preserve">Main features of academic writing style is the complexity of the language that is written, knowing to write formally and objectifying the words and the sentences. </w:t>
      </w:r>
    </w:p>
    <w:p w:rsidR="001462BC" w:rsidRPr="00996DA5" w:rsidRDefault="001462BC" w:rsidP="001462BC">
      <w:pPr>
        <w:rPr>
          <w:b/>
          <w:sz w:val="24"/>
          <w:szCs w:val="24"/>
          <w:shd w:val="clear" w:color="auto" w:fill="FFFFFF"/>
        </w:rPr>
      </w:pPr>
    </w:p>
    <w:p w:rsidR="001462BC" w:rsidRDefault="001462BC" w:rsidP="001462BC">
      <w:pPr>
        <w:rPr>
          <w:sz w:val="24"/>
          <w:szCs w:val="24"/>
          <w:shd w:val="clear" w:color="auto" w:fill="FFFFFF"/>
        </w:rPr>
      </w:pPr>
    </w:p>
    <w:p w:rsidR="001462BC" w:rsidRDefault="001462BC" w:rsidP="001462BC">
      <w:pPr>
        <w:rPr>
          <w:sz w:val="24"/>
          <w:szCs w:val="24"/>
          <w:shd w:val="clear" w:color="auto" w:fill="FFFFFF"/>
        </w:rPr>
      </w:pPr>
    </w:p>
    <w:p w:rsidR="001462BC" w:rsidRDefault="001462BC" w:rsidP="001462BC">
      <w:pPr>
        <w:rPr>
          <w:rFonts w:cstheme="minorHAnsi"/>
          <w:b/>
          <w:sz w:val="24"/>
          <w:szCs w:val="24"/>
        </w:rPr>
      </w:pPr>
      <w:r>
        <w:rPr>
          <w:rFonts w:cstheme="minorHAnsi"/>
          <w:b/>
          <w:sz w:val="24"/>
          <w:szCs w:val="24"/>
        </w:rPr>
        <w:t>What are your a</w:t>
      </w:r>
      <w:r w:rsidRPr="00417B70">
        <w:rPr>
          <w:rFonts w:cstheme="minorHAnsi"/>
          <w:b/>
          <w:sz w:val="24"/>
          <w:szCs w:val="24"/>
        </w:rPr>
        <w:t xml:space="preserve">reas of strength and </w:t>
      </w:r>
      <w:r>
        <w:rPr>
          <w:rFonts w:cstheme="minorHAnsi"/>
          <w:b/>
          <w:sz w:val="24"/>
          <w:szCs w:val="24"/>
        </w:rPr>
        <w:t>weakness in your writing</w:t>
      </w:r>
      <w:r w:rsidRPr="00417B70">
        <w:rPr>
          <w:rFonts w:cstheme="minorHAnsi"/>
          <w:b/>
          <w:sz w:val="24"/>
          <w:szCs w:val="24"/>
        </w:rPr>
        <w:t xml:space="preserve"> skills, and what you can do to improve</w:t>
      </w:r>
      <w:r>
        <w:rPr>
          <w:rFonts w:cstheme="minorHAnsi"/>
          <w:b/>
          <w:sz w:val="24"/>
          <w:szCs w:val="24"/>
        </w:rPr>
        <w:t xml:space="preserve">? </w:t>
      </w:r>
    </w:p>
    <w:p w:rsidR="001462BC" w:rsidRDefault="001462BC" w:rsidP="001462BC">
      <w:pPr>
        <w:rPr>
          <w:rFonts w:cstheme="minorHAnsi"/>
          <w:sz w:val="24"/>
          <w:szCs w:val="24"/>
        </w:rPr>
      </w:pPr>
      <w:r>
        <w:rPr>
          <w:rFonts w:cstheme="minorHAnsi"/>
          <w:sz w:val="24"/>
          <w:szCs w:val="24"/>
        </w:rPr>
        <w:t xml:space="preserve">Strength: innovation </w:t>
      </w:r>
    </w:p>
    <w:p w:rsidR="001462BC" w:rsidRPr="00051039" w:rsidRDefault="001462BC" w:rsidP="001462BC">
      <w:pPr>
        <w:rPr>
          <w:rFonts w:cstheme="minorHAnsi"/>
          <w:sz w:val="24"/>
          <w:szCs w:val="24"/>
        </w:rPr>
      </w:pPr>
      <w:r>
        <w:rPr>
          <w:rFonts w:cstheme="minorHAnsi"/>
          <w:sz w:val="24"/>
          <w:szCs w:val="24"/>
        </w:rPr>
        <w:t>Weakness: method of the writing</w:t>
      </w:r>
    </w:p>
    <w:p w:rsidR="001462BC" w:rsidRDefault="001462BC" w:rsidP="001462BC">
      <w:pPr>
        <w:rPr>
          <w:sz w:val="24"/>
          <w:szCs w:val="24"/>
          <w:shd w:val="clear" w:color="auto" w:fill="FFFFFF"/>
        </w:rPr>
      </w:pPr>
      <w:r>
        <w:rPr>
          <w:sz w:val="24"/>
          <w:szCs w:val="24"/>
          <w:shd w:val="clear" w:color="auto" w:fill="FFFFFF"/>
        </w:rPr>
        <w:t>Undergoing training in terms of improving the method of my writing skill.</w:t>
      </w:r>
    </w:p>
    <w:p w:rsidR="001462BC" w:rsidRDefault="001462BC" w:rsidP="001462BC">
      <w:pPr>
        <w:rPr>
          <w:sz w:val="24"/>
          <w:szCs w:val="24"/>
          <w:shd w:val="clear" w:color="auto" w:fill="FFFFFF"/>
        </w:rPr>
      </w:pPr>
    </w:p>
    <w:p w:rsidR="001462BC" w:rsidRDefault="001462BC" w:rsidP="001462BC">
      <w:pPr>
        <w:rPr>
          <w:sz w:val="24"/>
          <w:szCs w:val="24"/>
          <w:shd w:val="clear" w:color="auto" w:fill="FFFFFF"/>
        </w:rPr>
      </w:pPr>
    </w:p>
    <w:p w:rsidR="001462BC" w:rsidRDefault="001462BC" w:rsidP="001462BC">
      <w:pPr>
        <w:rPr>
          <w:sz w:val="24"/>
          <w:szCs w:val="24"/>
          <w:shd w:val="clear" w:color="auto" w:fill="FFFFFF"/>
        </w:rPr>
      </w:pPr>
    </w:p>
    <w:p w:rsidR="001462BC" w:rsidRPr="0069741A" w:rsidRDefault="001462BC" w:rsidP="001462BC">
      <w:pPr>
        <w:rPr>
          <w:b/>
          <w:sz w:val="24"/>
          <w:szCs w:val="24"/>
          <w:shd w:val="clear" w:color="auto" w:fill="FFFFFF"/>
        </w:rPr>
      </w:pPr>
      <w:r w:rsidRPr="0069741A">
        <w:rPr>
          <w:b/>
          <w:sz w:val="24"/>
          <w:szCs w:val="24"/>
          <w:shd w:val="clear" w:color="auto" w:fill="FFFFFF"/>
        </w:rPr>
        <w:t xml:space="preserve">What is referencing? </w:t>
      </w:r>
      <w:r>
        <w:rPr>
          <w:b/>
          <w:sz w:val="24"/>
          <w:szCs w:val="24"/>
          <w:shd w:val="clear" w:color="auto" w:fill="FFFFFF"/>
        </w:rPr>
        <w:t>How difficult/easy is it for you to understand how to use it?</w:t>
      </w:r>
    </w:p>
    <w:p w:rsidR="001462BC" w:rsidRPr="00E73E32" w:rsidRDefault="001462BC" w:rsidP="001462BC">
      <w:pPr>
        <w:rPr>
          <w:sz w:val="24"/>
          <w:szCs w:val="24"/>
          <w:shd w:val="clear" w:color="auto" w:fill="FFFFFF"/>
        </w:rPr>
      </w:pPr>
      <w:r>
        <w:rPr>
          <w:sz w:val="24"/>
          <w:szCs w:val="24"/>
          <w:shd w:val="clear" w:color="auto" w:fill="FFFFFF"/>
        </w:rPr>
        <w:t xml:space="preserve">It is the process of providing a book or article with citations as source of information. Yes it was easy to use it. </w:t>
      </w:r>
    </w:p>
    <w:p w:rsidR="001462BC" w:rsidRDefault="001462BC" w:rsidP="001462BC">
      <w:pPr>
        <w:rPr>
          <w:b/>
          <w:sz w:val="24"/>
          <w:szCs w:val="24"/>
        </w:rPr>
      </w:pPr>
    </w:p>
    <w:p w:rsidR="001462BC" w:rsidRDefault="001462BC" w:rsidP="001462BC">
      <w:pPr>
        <w:rPr>
          <w:b/>
          <w:sz w:val="24"/>
          <w:szCs w:val="24"/>
        </w:rPr>
      </w:pPr>
    </w:p>
    <w:p w:rsidR="001462BC" w:rsidRPr="004227C0" w:rsidRDefault="001462BC" w:rsidP="001462BC">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outside of class</w:t>
      </w:r>
      <w:r>
        <w:rPr>
          <w:b/>
          <w:sz w:val="24"/>
          <w:szCs w:val="24"/>
          <w:shd w:val="clear" w:color="auto" w:fill="FFFFFF"/>
        </w:rPr>
        <w:t xml:space="preserve"> since you started this module</w:t>
      </w:r>
      <w:r w:rsidRPr="004227C0">
        <w:rPr>
          <w:b/>
          <w:sz w:val="24"/>
          <w:szCs w:val="24"/>
          <w:shd w:val="clear" w:color="auto" w:fill="FFFFFF"/>
        </w:rPr>
        <w:t xml:space="preserve">? </w:t>
      </w:r>
      <w:r>
        <w:rPr>
          <w:b/>
          <w:sz w:val="24"/>
          <w:szCs w:val="24"/>
          <w:shd w:val="clear" w:color="auto" w:fill="FFFFFF"/>
        </w:rPr>
        <w:t xml:space="preserve">          What did you do? </w:t>
      </w:r>
    </w:p>
    <w:p w:rsidR="001462BC" w:rsidRDefault="001462BC" w:rsidP="001462BC">
      <w:pPr>
        <w:rPr>
          <w:sz w:val="24"/>
          <w:szCs w:val="24"/>
          <w:shd w:val="clear" w:color="auto" w:fill="FFFFFF"/>
        </w:rPr>
      </w:pPr>
      <w:r w:rsidRPr="00E40861">
        <w:rPr>
          <w:sz w:val="24"/>
          <w:szCs w:val="24"/>
          <w:shd w:val="clear" w:color="auto" w:fill="FFFFFF"/>
        </w:rPr>
        <w:t xml:space="preserve">No time was spending outside the class. </w:t>
      </w:r>
    </w:p>
    <w:p w:rsidR="001462BC" w:rsidRDefault="001462BC" w:rsidP="001462BC">
      <w:pPr>
        <w:rPr>
          <w:sz w:val="24"/>
          <w:szCs w:val="24"/>
          <w:shd w:val="clear" w:color="auto" w:fill="FFFFFF"/>
        </w:rPr>
      </w:pPr>
    </w:p>
    <w:p w:rsidR="001462BC" w:rsidRDefault="001462BC" w:rsidP="001462BC">
      <w:pPr>
        <w:rPr>
          <w:b/>
          <w:sz w:val="24"/>
          <w:szCs w:val="24"/>
          <w:shd w:val="clear" w:color="auto" w:fill="FFFFFF"/>
        </w:rPr>
      </w:pPr>
      <w:r w:rsidRPr="001462BC">
        <w:rPr>
          <w:b/>
          <w:sz w:val="24"/>
          <w:szCs w:val="24"/>
          <w:shd w:val="clear" w:color="auto" w:fill="FFFFFF"/>
        </w:rPr>
        <w:t>Appendices-4</w:t>
      </w:r>
    </w:p>
    <w:p w:rsidR="001462BC" w:rsidRDefault="001462BC" w:rsidP="001462BC">
      <w:pPr>
        <w:pStyle w:val="Default"/>
      </w:pPr>
    </w:p>
    <w:p w:rsidR="001462BC" w:rsidRPr="002A25E4" w:rsidRDefault="001462BC" w:rsidP="001462BC">
      <w:pPr>
        <w:jc w:val="center"/>
        <w:rPr>
          <w:b/>
          <w:sz w:val="40"/>
          <w:szCs w:val="24"/>
        </w:rPr>
      </w:pPr>
      <w:r w:rsidRPr="002A25E4">
        <w:rPr>
          <w:b/>
          <w:bCs/>
          <w:sz w:val="36"/>
          <w:szCs w:val="32"/>
        </w:rPr>
        <w:t>Academic and Employability Skills - BMSK4001</w:t>
      </w:r>
    </w:p>
    <w:p w:rsidR="001462BC" w:rsidRDefault="001462BC" w:rsidP="001462BC">
      <w:pPr>
        <w:jc w:val="center"/>
        <w:rPr>
          <w:b/>
          <w:sz w:val="28"/>
          <w:szCs w:val="24"/>
        </w:rPr>
      </w:pPr>
      <w:r w:rsidRPr="00996DA5">
        <w:rPr>
          <w:b/>
          <w:sz w:val="36"/>
          <w:szCs w:val="24"/>
        </w:rPr>
        <w:t>Self-reflective learner’s journal</w:t>
      </w:r>
    </w:p>
    <w:p w:rsidR="001462BC" w:rsidRPr="002A25E4" w:rsidRDefault="001462BC" w:rsidP="001462BC">
      <w:pPr>
        <w:jc w:val="center"/>
        <w:rPr>
          <w:b/>
          <w:sz w:val="36"/>
          <w:szCs w:val="24"/>
          <w:shd w:val="clear" w:color="auto" w:fill="FFFFFF"/>
        </w:rPr>
      </w:pPr>
      <w:r>
        <w:rPr>
          <w:b/>
          <w:sz w:val="36"/>
          <w:szCs w:val="24"/>
          <w:shd w:val="clear" w:color="auto" w:fill="FFFFFF"/>
        </w:rPr>
        <w:t>Worksheet 3</w:t>
      </w:r>
    </w:p>
    <w:p w:rsidR="001462BC" w:rsidRDefault="001462BC" w:rsidP="001462BC">
      <w:pPr>
        <w:spacing w:after="0" w:line="240" w:lineRule="auto"/>
        <w:rPr>
          <w:b/>
          <w:sz w:val="20"/>
          <w:szCs w:val="24"/>
          <w:shd w:val="clear" w:color="auto" w:fill="FFFFFF"/>
        </w:rPr>
      </w:pPr>
    </w:p>
    <w:p w:rsidR="001462BC" w:rsidRDefault="001462BC" w:rsidP="001462BC">
      <w:pPr>
        <w:spacing w:after="0" w:line="240" w:lineRule="auto"/>
        <w:rPr>
          <w:b/>
          <w:sz w:val="20"/>
          <w:szCs w:val="24"/>
          <w:shd w:val="clear" w:color="auto" w:fill="FFFFFF"/>
        </w:rPr>
      </w:pPr>
    </w:p>
    <w:p w:rsidR="001462BC" w:rsidRPr="002A25E4" w:rsidRDefault="001462BC" w:rsidP="001462BC">
      <w:pPr>
        <w:spacing w:after="0" w:line="240" w:lineRule="auto"/>
        <w:rPr>
          <w:b/>
          <w:sz w:val="20"/>
          <w:szCs w:val="24"/>
          <w:shd w:val="clear" w:color="auto" w:fill="FFFFFF"/>
        </w:rPr>
      </w:pPr>
      <w:r w:rsidRPr="002A25E4">
        <w:rPr>
          <w:b/>
          <w:sz w:val="20"/>
          <w:szCs w:val="24"/>
          <w:shd w:val="clear" w:color="auto" w:fill="FFFFFF"/>
        </w:rPr>
        <w:t xml:space="preserve">Instructions: </w:t>
      </w:r>
    </w:p>
    <w:p w:rsidR="001462BC" w:rsidRPr="002A25E4" w:rsidRDefault="001462BC" w:rsidP="001462BC">
      <w:pPr>
        <w:spacing w:after="0"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1462BC" w:rsidRDefault="001462BC" w:rsidP="001462BC">
      <w:pPr>
        <w:rPr>
          <w:b/>
          <w:sz w:val="24"/>
          <w:szCs w:val="24"/>
          <w:u w:val="single"/>
          <w:shd w:val="clear" w:color="auto" w:fill="FFFFFF"/>
        </w:rPr>
      </w:pPr>
    </w:p>
    <w:p w:rsidR="001462BC" w:rsidRDefault="001462BC" w:rsidP="001462BC">
      <w:pPr>
        <w:jc w:val="center"/>
        <w:rPr>
          <w:b/>
          <w:sz w:val="24"/>
          <w:szCs w:val="24"/>
          <w:u w:val="single"/>
          <w:shd w:val="clear" w:color="auto" w:fill="FFFFFF"/>
        </w:rPr>
      </w:pPr>
      <w:r>
        <w:rPr>
          <w:b/>
          <w:sz w:val="24"/>
          <w:szCs w:val="24"/>
          <w:u w:val="single"/>
          <w:shd w:val="clear" w:color="auto" w:fill="FFFFFF"/>
        </w:rPr>
        <w:t>Reflections on w</w:t>
      </w:r>
      <w:r w:rsidRPr="00F42794">
        <w:rPr>
          <w:b/>
          <w:sz w:val="24"/>
          <w:szCs w:val="24"/>
          <w:u w:val="single"/>
          <w:shd w:val="clear" w:color="auto" w:fill="FFFFFF"/>
        </w:rPr>
        <w:t>eek</w:t>
      </w:r>
      <w:r>
        <w:rPr>
          <w:b/>
          <w:sz w:val="24"/>
          <w:szCs w:val="24"/>
          <w:u w:val="single"/>
          <w:shd w:val="clear" w:color="auto" w:fill="FFFFFF"/>
        </w:rPr>
        <w:t xml:space="preserve">s7-10 (Term 1) </w:t>
      </w:r>
    </w:p>
    <w:p w:rsidR="001462BC" w:rsidRDefault="001462BC" w:rsidP="001462BC">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w:t>
      </w:r>
      <w:r>
        <w:rPr>
          <w:b/>
          <w:bCs/>
          <w:sz w:val="24"/>
          <w:szCs w:val="24"/>
          <w:shd w:val="clear" w:color="auto" w:fill="FFFFFF"/>
        </w:rPr>
        <w:t xml:space="preserve">7-10of the programme (in this module) </w:t>
      </w:r>
      <w:r w:rsidRPr="00996DA5">
        <w:rPr>
          <w:b/>
          <w:bCs/>
          <w:sz w:val="24"/>
          <w:szCs w:val="24"/>
          <w:shd w:val="clear" w:color="auto" w:fill="FFFFFF"/>
        </w:rPr>
        <w:t>and how does it relate to your existing knowledge?</w:t>
      </w:r>
      <w:r>
        <w:rPr>
          <w:b/>
          <w:bCs/>
          <w:sz w:val="24"/>
          <w:szCs w:val="24"/>
          <w:shd w:val="clear" w:color="auto" w:fill="FFFFFF"/>
        </w:rPr>
        <w:t xml:space="preserve"> Did you know any of this before? </w:t>
      </w:r>
    </w:p>
    <w:p w:rsidR="001462BC" w:rsidRDefault="001462BC" w:rsidP="001462BC">
      <w:pPr>
        <w:rPr>
          <w:bCs/>
          <w:sz w:val="24"/>
          <w:szCs w:val="24"/>
          <w:shd w:val="clear" w:color="auto" w:fill="FFFFFF"/>
        </w:rPr>
      </w:pPr>
      <w:r>
        <w:rPr>
          <w:bCs/>
          <w:sz w:val="24"/>
          <w:szCs w:val="24"/>
          <w:shd w:val="clear" w:color="auto" w:fill="FFFFFF"/>
        </w:rPr>
        <w:t xml:space="preserve">I learned how to gather the skills of employability and the importance of gaining those skills. </w:t>
      </w:r>
    </w:p>
    <w:p w:rsidR="001462BC" w:rsidRPr="00DD2E70" w:rsidRDefault="001462BC" w:rsidP="001462BC">
      <w:pPr>
        <w:rPr>
          <w:bCs/>
          <w:sz w:val="24"/>
          <w:szCs w:val="24"/>
          <w:shd w:val="clear" w:color="auto" w:fill="FFFFFF"/>
        </w:rPr>
      </w:pPr>
      <w:r>
        <w:rPr>
          <w:bCs/>
          <w:sz w:val="24"/>
          <w:szCs w:val="24"/>
          <w:shd w:val="clear" w:color="auto" w:fill="FFFFFF"/>
        </w:rPr>
        <w:t>It will be helping me improving my existence knowledge and skills on employability. I further learned how implement those skills.</w:t>
      </w: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Pr="00996DA5" w:rsidRDefault="001462BC" w:rsidP="001462BC">
      <w:pPr>
        <w:rPr>
          <w:b/>
          <w:bCs/>
          <w:sz w:val="24"/>
          <w:szCs w:val="24"/>
          <w:shd w:val="clear" w:color="auto" w:fill="FFFFFF"/>
        </w:rPr>
      </w:pPr>
    </w:p>
    <w:p w:rsidR="001462BC" w:rsidRDefault="001462BC" w:rsidP="001462BC">
      <w:pPr>
        <w:rPr>
          <w:b/>
          <w:bCs/>
          <w:sz w:val="24"/>
          <w:szCs w:val="24"/>
          <w:shd w:val="clear" w:color="auto" w:fill="FFFFFF"/>
        </w:rPr>
      </w:pPr>
      <w:r w:rsidRPr="00996DA5">
        <w:rPr>
          <w:b/>
          <w:bCs/>
          <w:sz w:val="24"/>
          <w:szCs w:val="24"/>
          <w:shd w:val="clear" w:color="auto" w:fill="FFFFFF"/>
        </w:rPr>
        <w:t>What did you like most? What did you find difficult</w:t>
      </w:r>
      <w:r>
        <w:rPr>
          <w:b/>
          <w:bCs/>
          <w:sz w:val="24"/>
          <w:szCs w:val="24"/>
          <w:shd w:val="clear" w:color="auto" w:fill="FFFFFF"/>
        </w:rPr>
        <w:t>/new/surprising</w:t>
      </w:r>
      <w:r w:rsidRPr="00996DA5">
        <w:rPr>
          <w:b/>
          <w:bCs/>
          <w:sz w:val="24"/>
          <w:szCs w:val="24"/>
          <w:shd w:val="clear" w:color="auto" w:fill="FFFFFF"/>
        </w:rPr>
        <w:t>?Why?</w:t>
      </w:r>
    </w:p>
    <w:p w:rsidR="001462BC" w:rsidRDefault="001462BC" w:rsidP="001462BC">
      <w:pPr>
        <w:rPr>
          <w:b/>
          <w:bCs/>
          <w:sz w:val="24"/>
          <w:szCs w:val="24"/>
          <w:shd w:val="clear" w:color="auto" w:fill="FFFFFF"/>
        </w:rPr>
      </w:pPr>
      <w:r>
        <w:rPr>
          <w:bCs/>
          <w:sz w:val="24"/>
          <w:szCs w:val="24"/>
          <w:shd w:val="clear" w:color="auto" w:fill="FFFFFF"/>
        </w:rPr>
        <w:t>I liked the entire process of learning from the programme.</w:t>
      </w: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r>
        <w:rPr>
          <w:b/>
          <w:bCs/>
          <w:sz w:val="24"/>
          <w:szCs w:val="24"/>
          <w:shd w:val="clear" w:color="auto" w:fill="FFFFFF"/>
        </w:rPr>
        <w:t xml:space="preserve">What is paraphrasing? Describe the techniques. </w:t>
      </w:r>
    </w:p>
    <w:p w:rsidR="001462BC" w:rsidRPr="00AB691C" w:rsidRDefault="001462BC" w:rsidP="001462BC">
      <w:pPr>
        <w:rPr>
          <w:bCs/>
          <w:sz w:val="24"/>
          <w:szCs w:val="24"/>
          <w:shd w:val="clear" w:color="auto" w:fill="FFFFFF"/>
        </w:rPr>
      </w:pPr>
      <w:r>
        <w:rPr>
          <w:bCs/>
          <w:sz w:val="24"/>
          <w:szCs w:val="24"/>
          <w:shd w:val="clear" w:color="auto" w:fill="FFFFFF"/>
        </w:rPr>
        <w:t xml:space="preserve">It is the process of expressing the meaning of something that is written with the help of different words and phrases. </w:t>
      </w: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bCs/>
          <w:sz w:val="24"/>
          <w:szCs w:val="24"/>
          <w:shd w:val="clear" w:color="auto" w:fill="FFFFFF"/>
        </w:rPr>
      </w:pPr>
    </w:p>
    <w:p w:rsidR="001462BC" w:rsidRDefault="001462BC" w:rsidP="001462BC">
      <w:pPr>
        <w:rPr>
          <w:b/>
          <w:sz w:val="24"/>
          <w:szCs w:val="24"/>
          <w:shd w:val="clear" w:color="auto" w:fill="FFFFFF"/>
        </w:rPr>
      </w:pPr>
      <w:r>
        <w:rPr>
          <w:b/>
          <w:sz w:val="24"/>
          <w:szCs w:val="24"/>
          <w:shd w:val="clear" w:color="auto" w:fill="FFFFFF"/>
        </w:rPr>
        <w:t xml:space="preserve">How should summarise a text? Give a few pieces of advice. </w:t>
      </w:r>
    </w:p>
    <w:p w:rsidR="001462BC" w:rsidRPr="00751BED" w:rsidRDefault="001462BC" w:rsidP="001462BC">
      <w:pPr>
        <w:rPr>
          <w:sz w:val="24"/>
          <w:szCs w:val="24"/>
          <w:shd w:val="clear" w:color="auto" w:fill="FFFFFF"/>
        </w:rPr>
      </w:pPr>
      <w:r w:rsidRPr="00751BED">
        <w:rPr>
          <w:sz w:val="24"/>
          <w:szCs w:val="24"/>
          <w:shd w:val="clear" w:color="auto" w:fill="FFFFFF"/>
        </w:rPr>
        <w:t>Read and understand the text carefully.</w:t>
      </w:r>
    </w:p>
    <w:p w:rsidR="001462BC" w:rsidRPr="00751BED" w:rsidRDefault="001462BC" w:rsidP="001462BC">
      <w:pPr>
        <w:rPr>
          <w:sz w:val="24"/>
          <w:szCs w:val="24"/>
          <w:shd w:val="clear" w:color="auto" w:fill="FFFFFF"/>
        </w:rPr>
      </w:pPr>
      <w:r w:rsidRPr="00751BED">
        <w:rPr>
          <w:sz w:val="24"/>
          <w:szCs w:val="24"/>
          <w:shd w:val="clear" w:color="auto" w:fill="FFFFFF"/>
        </w:rPr>
        <w:t>Think about the purpose of the text.</w:t>
      </w:r>
    </w:p>
    <w:p w:rsidR="001462BC" w:rsidRPr="00751BED" w:rsidRDefault="001462BC" w:rsidP="001462BC">
      <w:pPr>
        <w:rPr>
          <w:sz w:val="24"/>
          <w:szCs w:val="24"/>
          <w:shd w:val="clear" w:color="auto" w:fill="FFFFFF"/>
        </w:rPr>
      </w:pPr>
      <w:r w:rsidRPr="00751BED">
        <w:rPr>
          <w:sz w:val="24"/>
          <w:szCs w:val="24"/>
          <w:shd w:val="clear" w:color="auto" w:fill="FFFFFF"/>
        </w:rPr>
        <w:t>Find the main ideas - what is important.</w:t>
      </w:r>
    </w:p>
    <w:p w:rsidR="001462BC" w:rsidRDefault="001462BC" w:rsidP="001462BC">
      <w:pPr>
        <w:rPr>
          <w:b/>
          <w:sz w:val="24"/>
          <w:szCs w:val="24"/>
          <w:shd w:val="clear" w:color="auto" w:fill="FFFFFF"/>
        </w:rPr>
      </w:pPr>
    </w:p>
    <w:p w:rsidR="001462BC" w:rsidRDefault="001462BC" w:rsidP="001462BC">
      <w:pPr>
        <w:rPr>
          <w:b/>
          <w:sz w:val="24"/>
          <w:szCs w:val="24"/>
          <w:shd w:val="clear" w:color="auto" w:fill="FFFFFF"/>
        </w:rPr>
      </w:pPr>
    </w:p>
    <w:p w:rsidR="001462BC" w:rsidRDefault="001462BC" w:rsidP="001462BC">
      <w:pPr>
        <w:rPr>
          <w:b/>
          <w:sz w:val="24"/>
          <w:szCs w:val="24"/>
          <w:shd w:val="clear" w:color="auto" w:fill="FFFFFF"/>
        </w:rPr>
      </w:pPr>
      <w:r>
        <w:rPr>
          <w:b/>
          <w:sz w:val="24"/>
          <w:szCs w:val="24"/>
          <w:shd w:val="clear" w:color="auto" w:fill="FFFFFF"/>
        </w:rPr>
        <w:t xml:space="preserve">What are the main features of a report? </w:t>
      </w:r>
    </w:p>
    <w:p w:rsidR="001462BC" w:rsidRPr="00751BED" w:rsidRDefault="001462BC" w:rsidP="001462BC">
      <w:pPr>
        <w:rPr>
          <w:sz w:val="24"/>
          <w:szCs w:val="24"/>
          <w:shd w:val="clear" w:color="auto" w:fill="FFFFFF"/>
        </w:rPr>
      </w:pPr>
      <w:r w:rsidRPr="00751BED">
        <w:rPr>
          <w:sz w:val="24"/>
          <w:szCs w:val="24"/>
          <w:shd w:val="clear" w:color="auto" w:fill="FFFFFF"/>
        </w:rPr>
        <w:t>Formally structured</w:t>
      </w:r>
    </w:p>
    <w:p w:rsidR="001462BC" w:rsidRPr="00751BED" w:rsidRDefault="001462BC" w:rsidP="001462BC">
      <w:pPr>
        <w:rPr>
          <w:sz w:val="24"/>
          <w:szCs w:val="24"/>
          <w:shd w:val="clear" w:color="auto" w:fill="FFFFFF"/>
        </w:rPr>
      </w:pPr>
      <w:r w:rsidRPr="00751BED">
        <w:rPr>
          <w:sz w:val="24"/>
          <w:szCs w:val="24"/>
          <w:shd w:val="clear" w:color="auto" w:fill="FFFFFF"/>
        </w:rPr>
        <w:t>Written in style appropriate to each section</w:t>
      </w:r>
    </w:p>
    <w:p w:rsidR="001462BC" w:rsidRPr="00751BED" w:rsidRDefault="001462BC" w:rsidP="001462BC">
      <w:pPr>
        <w:rPr>
          <w:sz w:val="24"/>
          <w:szCs w:val="24"/>
          <w:shd w:val="clear" w:color="auto" w:fill="FFFFFF"/>
        </w:rPr>
      </w:pPr>
      <w:r w:rsidRPr="00751BED">
        <w:rPr>
          <w:sz w:val="24"/>
          <w:szCs w:val="24"/>
          <w:shd w:val="clear" w:color="auto" w:fill="FFFFFF"/>
        </w:rPr>
        <w:t>Informative and fact-based</w:t>
      </w:r>
    </w:p>
    <w:p w:rsidR="001462BC" w:rsidRDefault="001462BC" w:rsidP="001462BC">
      <w:pPr>
        <w:rPr>
          <w:b/>
          <w:sz w:val="24"/>
          <w:szCs w:val="24"/>
          <w:shd w:val="clear" w:color="auto" w:fill="FFFFFF"/>
        </w:rPr>
      </w:pPr>
    </w:p>
    <w:p w:rsidR="001462BC" w:rsidRDefault="001462BC" w:rsidP="001462BC">
      <w:pPr>
        <w:rPr>
          <w:b/>
          <w:sz w:val="24"/>
          <w:szCs w:val="24"/>
          <w:shd w:val="clear" w:color="auto" w:fill="FFFFFF"/>
        </w:rPr>
      </w:pPr>
    </w:p>
    <w:p w:rsidR="001462BC" w:rsidRDefault="001462BC" w:rsidP="001462BC">
      <w:pPr>
        <w:rPr>
          <w:b/>
          <w:sz w:val="24"/>
          <w:szCs w:val="24"/>
          <w:shd w:val="clear" w:color="auto" w:fill="FFFFFF"/>
        </w:rPr>
      </w:pPr>
    </w:p>
    <w:p w:rsidR="001462BC" w:rsidRDefault="001462BC" w:rsidP="001462BC">
      <w:pPr>
        <w:rPr>
          <w:b/>
          <w:sz w:val="24"/>
          <w:szCs w:val="24"/>
        </w:rPr>
      </w:pPr>
    </w:p>
    <w:p w:rsidR="001462BC" w:rsidRPr="004227C0" w:rsidRDefault="001462BC" w:rsidP="001462BC">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outside of class</w:t>
      </w:r>
      <w:r>
        <w:rPr>
          <w:b/>
          <w:bCs/>
          <w:sz w:val="24"/>
          <w:szCs w:val="24"/>
          <w:shd w:val="clear" w:color="auto" w:fill="FFFFFF"/>
        </w:rPr>
        <w:t xml:space="preserve">in </w:t>
      </w:r>
      <w:r w:rsidRPr="0069741A">
        <w:rPr>
          <w:b/>
          <w:bCs/>
          <w:sz w:val="24"/>
          <w:szCs w:val="24"/>
          <w:shd w:val="clear" w:color="auto" w:fill="FFFFFF"/>
        </w:rPr>
        <w:t xml:space="preserve">weeks </w:t>
      </w:r>
      <w:r>
        <w:rPr>
          <w:b/>
          <w:bCs/>
          <w:sz w:val="24"/>
          <w:szCs w:val="24"/>
          <w:shd w:val="clear" w:color="auto" w:fill="FFFFFF"/>
        </w:rPr>
        <w:t>7-10</w:t>
      </w:r>
      <w:r w:rsidRPr="004227C0">
        <w:rPr>
          <w:b/>
          <w:sz w:val="24"/>
          <w:szCs w:val="24"/>
          <w:shd w:val="clear" w:color="auto" w:fill="FFFFFF"/>
        </w:rPr>
        <w:t xml:space="preserve">? </w:t>
      </w:r>
      <w:r>
        <w:rPr>
          <w:b/>
          <w:sz w:val="24"/>
          <w:szCs w:val="24"/>
          <w:shd w:val="clear" w:color="auto" w:fill="FFFFFF"/>
        </w:rPr>
        <w:t xml:space="preserve">What did you do? </w:t>
      </w:r>
    </w:p>
    <w:p w:rsidR="001462BC" w:rsidRPr="00751BED" w:rsidRDefault="001462BC" w:rsidP="001462BC">
      <w:pPr>
        <w:rPr>
          <w:sz w:val="24"/>
          <w:szCs w:val="24"/>
          <w:shd w:val="clear" w:color="auto" w:fill="FFFFFF"/>
        </w:rPr>
      </w:pPr>
      <w:r>
        <w:rPr>
          <w:sz w:val="24"/>
          <w:szCs w:val="24"/>
          <w:shd w:val="clear" w:color="auto" w:fill="FFFFFF"/>
        </w:rPr>
        <w:t>No time was spent learning outside the class.</w:t>
      </w:r>
    </w:p>
    <w:p w:rsidR="001462BC" w:rsidRDefault="001462BC" w:rsidP="001462BC">
      <w:pPr>
        <w:rPr>
          <w:b/>
          <w:sz w:val="24"/>
          <w:szCs w:val="24"/>
          <w:shd w:val="clear" w:color="auto" w:fill="FFFFFF"/>
        </w:rPr>
      </w:pPr>
    </w:p>
    <w:p w:rsidR="001462BC" w:rsidRDefault="001462BC" w:rsidP="001462BC">
      <w:pPr>
        <w:rPr>
          <w:b/>
          <w:sz w:val="24"/>
          <w:szCs w:val="24"/>
          <w:shd w:val="clear" w:color="auto" w:fill="FFFFFF"/>
        </w:rPr>
      </w:pPr>
    </w:p>
    <w:p w:rsidR="001462BC" w:rsidRPr="00830AB6" w:rsidRDefault="001462BC" w:rsidP="001462BC">
      <w:pPr>
        <w:rPr>
          <w:b/>
          <w:sz w:val="24"/>
          <w:szCs w:val="24"/>
        </w:rPr>
      </w:pPr>
      <w:r w:rsidRPr="00830AB6">
        <w:rPr>
          <w:b/>
          <w:sz w:val="24"/>
          <w:szCs w:val="24"/>
        </w:rPr>
        <w:t xml:space="preserve">Final thoughts and comments </w:t>
      </w:r>
    </w:p>
    <w:p w:rsidR="001462BC" w:rsidRPr="001462BC" w:rsidRDefault="001462BC" w:rsidP="001462BC">
      <w:pPr>
        <w:rPr>
          <w:b/>
          <w:sz w:val="24"/>
          <w:szCs w:val="24"/>
          <w:shd w:val="clear" w:color="auto" w:fill="FFFFFF"/>
        </w:rPr>
      </w:pPr>
    </w:p>
    <w:p w:rsidR="001462BC" w:rsidRDefault="001462BC" w:rsidP="001462BC">
      <w:pPr>
        <w:rPr>
          <w:b/>
          <w:sz w:val="24"/>
          <w:szCs w:val="24"/>
          <w:shd w:val="clear" w:color="auto" w:fill="FFFFFF"/>
        </w:rPr>
      </w:pPr>
    </w:p>
    <w:p w:rsidR="001462BC" w:rsidRDefault="001462BC" w:rsidP="001462BC">
      <w:pPr>
        <w:rPr>
          <w:b/>
          <w:sz w:val="24"/>
          <w:szCs w:val="24"/>
          <w:shd w:val="clear" w:color="auto" w:fill="FFFFFF"/>
        </w:rPr>
      </w:pPr>
    </w:p>
    <w:p w:rsidR="001462BC" w:rsidRPr="001462BC" w:rsidRDefault="001462BC" w:rsidP="00D865CB">
      <w:pPr>
        <w:spacing w:line="360" w:lineRule="auto"/>
        <w:jc w:val="both"/>
        <w:rPr>
          <w:rFonts w:ascii="Times New Roman" w:hAnsi="Times New Roman" w:cs="Times New Roman"/>
          <w:b/>
          <w:sz w:val="24"/>
          <w:szCs w:val="24"/>
        </w:rPr>
      </w:pPr>
    </w:p>
    <w:sectPr w:rsidR="001462BC" w:rsidRPr="001462BC" w:rsidSect="00DF13AF">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0BB9" w:rsidRDefault="00AF0BB9" w:rsidP="00A13BC2">
      <w:pPr>
        <w:spacing w:after="0" w:line="240" w:lineRule="auto"/>
      </w:pPr>
      <w:r>
        <w:separator/>
      </w:r>
    </w:p>
  </w:endnote>
  <w:endnote w:type="continuationSeparator" w:id="0">
    <w:p w:rsidR="00AF0BB9" w:rsidRDefault="00AF0BB9" w:rsidP="00A13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06173"/>
      <w:docPartObj>
        <w:docPartGallery w:val="Page Numbers (Bottom of Page)"/>
        <w:docPartUnique/>
      </w:docPartObj>
    </w:sdtPr>
    <w:sdtEndPr/>
    <w:sdtContent>
      <w:sdt>
        <w:sdtPr>
          <w:id w:val="565050523"/>
          <w:docPartObj>
            <w:docPartGallery w:val="Page Numbers (Top of Page)"/>
            <w:docPartUnique/>
          </w:docPartObj>
        </w:sdtPr>
        <w:sdtEndPr/>
        <w:sdtContent>
          <w:p w:rsidR="00A13BC2" w:rsidRDefault="00A13BC2">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A12C4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12C4F">
              <w:rPr>
                <w:b/>
                <w:noProof/>
              </w:rPr>
              <w:t>16</w:t>
            </w:r>
            <w:r>
              <w:rPr>
                <w:b/>
                <w:sz w:val="24"/>
                <w:szCs w:val="24"/>
              </w:rPr>
              <w:fldChar w:fldCharType="end"/>
            </w:r>
          </w:p>
        </w:sdtContent>
      </w:sdt>
    </w:sdtContent>
  </w:sdt>
  <w:p w:rsidR="00A13BC2" w:rsidRDefault="00A13B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0BB9" w:rsidRDefault="00AF0BB9" w:rsidP="00A13BC2">
      <w:pPr>
        <w:spacing w:after="0" w:line="240" w:lineRule="auto"/>
      </w:pPr>
      <w:r>
        <w:separator/>
      </w:r>
    </w:p>
  </w:footnote>
  <w:footnote w:type="continuationSeparator" w:id="0">
    <w:p w:rsidR="00AF0BB9" w:rsidRDefault="00AF0BB9" w:rsidP="00A13B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F75A8"/>
    <w:rsid w:val="00067D2D"/>
    <w:rsid w:val="001462BC"/>
    <w:rsid w:val="0028098F"/>
    <w:rsid w:val="002C203E"/>
    <w:rsid w:val="00310E1C"/>
    <w:rsid w:val="003A691A"/>
    <w:rsid w:val="00465A80"/>
    <w:rsid w:val="004F75A8"/>
    <w:rsid w:val="005B6381"/>
    <w:rsid w:val="00746A2D"/>
    <w:rsid w:val="008271C8"/>
    <w:rsid w:val="008B24E6"/>
    <w:rsid w:val="00A12C4F"/>
    <w:rsid w:val="00A13BC2"/>
    <w:rsid w:val="00AF0BB9"/>
    <w:rsid w:val="00C54556"/>
    <w:rsid w:val="00C82800"/>
    <w:rsid w:val="00D865CB"/>
    <w:rsid w:val="00DF13AF"/>
    <w:rsid w:val="00FB319C"/>
    <w:rsid w:val="00FB3AEF"/>
    <w:rsid w:val="00FD664D"/>
    <w:rsid w:val="00FE0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6F83141-43F0-4E02-B73C-CEEAB42CB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13AF"/>
    <w:rPr>
      <w:lang w:val="en-AU"/>
    </w:rPr>
  </w:style>
  <w:style w:type="paragraph" w:styleId="Heading1">
    <w:name w:val="heading 1"/>
    <w:basedOn w:val="Normal"/>
    <w:next w:val="Normal"/>
    <w:link w:val="Heading1Char"/>
    <w:uiPriority w:val="9"/>
    <w:qFormat/>
    <w:rsid w:val="00D865CB"/>
    <w:pPr>
      <w:keepNext/>
      <w:keepLines/>
      <w:spacing w:before="36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D865CB"/>
    <w:pPr>
      <w:keepNext/>
      <w:keepLines/>
      <w:spacing w:before="8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75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4F75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75A8"/>
    <w:rPr>
      <w:rFonts w:ascii="Tahoma" w:hAnsi="Tahoma" w:cs="Tahoma"/>
      <w:sz w:val="16"/>
      <w:szCs w:val="16"/>
      <w:lang w:val="en-AU"/>
    </w:rPr>
  </w:style>
  <w:style w:type="character" w:customStyle="1" w:styleId="Heading1Char">
    <w:name w:val="Heading 1 Char"/>
    <w:basedOn w:val="DefaultParagraphFont"/>
    <w:link w:val="Heading1"/>
    <w:uiPriority w:val="9"/>
    <w:rsid w:val="00D865CB"/>
    <w:rPr>
      <w:rFonts w:ascii="Times New Roman" w:eastAsiaTheme="majorEastAsia" w:hAnsi="Times New Roman" w:cstheme="majorBidi"/>
      <w:b/>
      <w:bCs/>
      <w:sz w:val="28"/>
      <w:szCs w:val="28"/>
      <w:lang w:val="en-AU"/>
    </w:rPr>
  </w:style>
  <w:style w:type="character" w:customStyle="1" w:styleId="Heading2Char">
    <w:name w:val="Heading 2 Char"/>
    <w:basedOn w:val="DefaultParagraphFont"/>
    <w:link w:val="Heading2"/>
    <w:uiPriority w:val="9"/>
    <w:rsid w:val="00D865CB"/>
    <w:rPr>
      <w:rFonts w:ascii="Times New Roman" w:eastAsiaTheme="majorEastAsia" w:hAnsi="Times New Roman" w:cstheme="majorBidi"/>
      <w:b/>
      <w:bCs/>
      <w:sz w:val="24"/>
      <w:szCs w:val="26"/>
      <w:lang w:val="en-AU"/>
    </w:rPr>
  </w:style>
  <w:style w:type="paragraph" w:styleId="TOCHeading">
    <w:name w:val="TOC Heading"/>
    <w:basedOn w:val="Heading1"/>
    <w:next w:val="Normal"/>
    <w:uiPriority w:val="39"/>
    <w:semiHidden/>
    <w:unhideWhenUsed/>
    <w:qFormat/>
    <w:rsid w:val="00D865CB"/>
    <w:pPr>
      <w:spacing w:before="48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D865CB"/>
    <w:pPr>
      <w:spacing w:after="100"/>
    </w:pPr>
  </w:style>
  <w:style w:type="paragraph" w:styleId="TOC2">
    <w:name w:val="toc 2"/>
    <w:basedOn w:val="Normal"/>
    <w:next w:val="Normal"/>
    <w:autoRedefine/>
    <w:uiPriority w:val="39"/>
    <w:unhideWhenUsed/>
    <w:rsid w:val="00D865CB"/>
    <w:pPr>
      <w:spacing w:after="100"/>
      <w:ind w:left="220"/>
    </w:pPr>
  </w:style>
  <w:style w:type="character" w:styleId="Hyperlink">
    <w:name w:val="Hyperlink"/>
    <w:basedOn w:val="DefaultParagraphFont"/>
    <w:uiPriority w:val="99"/>
    <w:unhideWhenUsed/>
    <w:rsid w:val="00D865CB"/>
    <w:rPr>
      <w:color w:val="0000FF" w:themeColor="hyperlink"/>
      <w:u w:val="single"/>
    </w:rPr>
  </w:style>
  <w:style w:type="paragraph" w:styleId="Header">
    <w:name w:val="header"/>
    <w:basedOn w:val="Normal"/>
    <w:link w:val="HeaderChar"/>
    <w:uiPriority w:val="99"/>
    <w:semiHidden/>
    <w:unhideWhenUsed/>
    <w:rsid w:val="00A13BC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13BC2"/>
    <w:rPr>
      <w:lang w:val="en-AU"/>
    </w:rPr>
  </w:style>
  <w:style w:type="paragraph" w:styleId="Footer">
    <w:name w:val="footer"/>
    <w:basedOn w:val="Normal"/>
    <w:link w:val="FooterChar"/>
    <w:uiPriority w:val="99"/>
    <w:unhideWhenUsed/>
    <w:rsid w:val="00A13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BC2"/>
    <w:rPr>
      <w:lang w:val="en-AU"/>
    </w:rPr>
  </w:style>
  <w:style w:type="paragraph" w:customStyle="1" w:styleId="Default">
    <w:name w:val="Default"/>
    <w:rsid w:val="001462BC"/>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88653">
      <w:bodyDiv w:val="1"/>
      <w:marLeft w:val="0"/>
      <w:marRight w:val="0"/>
      <w:marTop w:val="0"/>
      <w:marBottom w:val="0"/>
      <w:divBdr>
        <w:top w:val="none" w:sz="0" w:space="0" w:color="auto"/>
        <w:left w:val="none" w:sz="0" w:space="0" w:color="auto"/>
        <w:bottom w:val="none" w:sz="0" w:space="0" w:color="auto"/>
        <w:right w:val="none" w:sz="0" w:space="0" w:color="auto"/>
      </w:divBdr>
    </w:div>
    <w:div w:id="303197489">
      <w:bodyDiv w:val="1"/>
      <w:marLeft w:val="0"/>
      <w:marRight w:val="0"/>
      <w:marTop w:val="0"/>
      <w:marBottom w:val="0"/>
      <w:divBdr>
        <w:top w:val="none" w:sz="0" w:space="0" w:color="auto"/>
        <w:left w:val="none" w:sz="0" w:space="0" w:color="auto"/>
        <w:bottom w:val="none" w:sz="0" w:space="0" w:color="auto"/>
        <w:right w:val="none" w:sz="0" w:space="0" w:color="auto"/>
      </w:divBdr>
    </w:div>
    <w:div w:id="395593248">
      <w:bodyDiv w:val="1"/>
      <w:marLeft w:val="0"/>
      <w:marRight w:val="0"/>
      <w:marTop w:val="0"/>
      <w:marBottom w:val="0"/>
      <w:divBdr>
        <w:top w:val="none" w:sz="0" w:space="0" w:color="auto"/>
        <w:left w:val="none" w:sz="0" w:space="0" w:color="auto"/>
        <w:bottom w:val="none" w:sz="0" w:space="0" w:color="auto"/>
        <w:right w:val="none" w:sz="0" w:space="0" w:color="auto"/>
      </w:divBdr>
    </w:div>
    <w:div w:id="499080225">
      <w:bodyDiv w:val="1"/>
      <w:marLeft w:val="0"/>
      <w:marRight w:val="0"/>
      <w:marTop w:val="0"/>
      <w:marBottom w:val="0"/>
      <w:divBdr>
        <w:top w:val="none" w:sz="0" w:space="0" w:color="auto"/>
        <w:left w:val="none" w:sz="0" w:space="0" w:color="auto"/>
        <w:bottom w:val="none" w:sz="0" w:space="0" w:color="auto"/>
        <w:right w:val="none" w:sz="0" w:space="0" w:color="auto"/>
      </w:divBdr>
    </w:div>
    <w:div w:id="1170950107">
      <w:bodyDiv w:val="1"/>
      <w:marLeft w:val="0"/>
      <w:marRight w:val="0"/>
      <w:marTop w:val="0"/>
      <w:marBottom w:val="0"/>
      <w:divBdr>
        <w:top w:val="none" w:sz="0" w:space="0" w:color="auto"/>
        <w:left w:val="none" w:sz="0" w:space="0" w:color="auto"/>
        <w:bottom w:val="none" w:sz="0" w:space="0" w:color="auto"/>
        <w:right w:val="none" w:sz="0" w:space="0" w:color="auto"/>
      </w:divBdr>
    </w:div>
    <w:div w:id="1478760597">
      <w:bodyDiv w:val="1"/>
      <w:marLeft w:val="0"/>
      <w:marRight w:val="0"/>
      <w:marTop w:val="0"/>
      <w:marBottom w:val="0"/>
      <w:divBdr>
        <w:top w:val="none" w:sz="0" w:space="0" w:color="auto"/>
        <w:left w:val="none" w:sz="0" w:space="0" w:color="auto"/>
        <w:bottom w:val="none" w:sz="0" w:space="0" w:color="auto"/>
        <w:right w:val="none" w:sz="0" w:space="0" w:color="auto"/>
      </w:divBdr>
    </w:div>
    <w:div w:id="1588880160">
      <w:bodyDiv w:val="1"/>
      <w:marLeft w:val="0"/>
      <w:marRight w:val="0"/>
      <w:marTop w:val="0"/>
      <w:marBottom w:val="0"/>
      <w:divBdr>
        <w:top w:val="none" w:sz="0" w:space="0" w:color="auto"/>
        <w:left w:val="none" w:sz="0" w:space="0" w:color="auto"/>
        <w:bottom w:val="none" w:sz="0" w:space="0" w:color="auto"/>
        <w:right w:val="none" w:sz="0" w:space="0" w:color="auto"/>
      </w:divBdr>
    </w:div>
    <w:div w:id="185271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111AC4-58AA-4C66-AE4F-9D3342F4D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Staff1</cp:lastModifiedBy>
  <cp:revision>4</cp:revision>
  <dcterms:created xsi:type="dcterms:W3CDTF">2018-01-08T15:01:00Z</dcterms:created>
  <dcterms:modified xsi:type="dcterms:W3CDTF">2018-01-08T15:07:00Z</dcterms:modified>
</cp:coreProperties>
</file>