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A0D68" w14:textId="77777777" w:rsidR="007315C9" w:rsidRPr="004B6666" w:rsidRDefault="004B6666">
      <w:pPr>
        <w:rPr>
          <w:b/>
          <w:sz w:val="32"/>
          <w:szCs w:val="32"/>
          <w:u w:val="single"/>
        </w:rPr>
      </w:pPr>
      <w:r w:rsidRPr="004B6666">
        <w:rPr>
          <w:b/>
          <w:sz w:val="32"/>
          <w:szCs w:val="32"/>
          <w:u w:val="single"/>
        </w:rPr>
        <w:t>Buried Evidence – Found Bones Guidance</w:t>
      </w:r>
    </w:p>
    <w:p w14:paraId="74811270" w14:textId="77777777" w:rsidR="0055185C" w:rsidRPr="00FB5313" w:rsidRDefault="00FB5313">
      <w:pPr>
        <w:rPr>
          <w:sz w:val="28"/>
          <w:szCs w:val="28"/>
        </w:rPr>
      </w:pPr>
      <w:r w:rsidRPr="00FB5313">
        <w:rPr>
          <w:noProof/>
          <w:sz w:val="28"/>
          <w:szCs w:val="28"/>
          <w:lang w:eastAsia="en-GB"/>
        </w:rPr>
        <w:drawing>
          <wp:anchor distT="0" distB="0" distL="114300" distR="114300" simplePos="0" relativeHeight="251658240" behindDoc="0" locked="0" layoutInCell="1" allowOverlap="1" wp14:anchorId="7EDD326E" wp14:editId="06E4A711">
            <wp:simplePos x="0" y="0"/>
            <wp:positionH relativeFrom="margin">
              <wp:align>left</wp:align>
            </wp:positionH>
            <wp:positionV relativeFrom="paragraph">
              <wp:posOffset>1742440</wp:posOffset>
            </wp:positionV>
            <wp:extent cx="3347085" cy="4505325"/>
            <wp:effectExtent l="0" t="0" r="571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7085" cy="4505325"/>
                    </a:xfrm>
                    <a:prstGeom prst="rect">
                      <a:avLst/>
                    </a:prstGeom>
                    <a:noFill/>
                  </pic:spPr>
                </pic:pic>
              </a:graphicData>
            </a:graphic>
            <wp14:sizeRelV relativeFrom="margin">
              <wp14:pctHeight>0</wp14:pctHeight>
            </wp14:sizeRelV>
          </wp:anchor>
        </w:drawing>
      </w:r>
      <w:r w:rsidR="0055185C" w:rsidRPr="00FB5313">
        <w:rPr>
          <w:sz w:val="28"/>
          <w:szCs w:val="28"/>
        </w:rPr>
        <w:t>The body is placed into the grave and the</w:t>
      </w:r>
      <w:r>
        <w:rPr>
          <w:sz w:val="28"/>
          <w:szCs w:val="28"/>
        </w:rPr>
        <w:t xml:space="preserve"> mixed soil is filled back in a</w:t>
      </w:r>
      <w:r w:rsidR="0055185C" w:rsidRPr="00FB5313">
        <w:rPr>
          <w:sz w:val="28"/>
          <w:szCs w:val="28"/>
        </w:rPr>
        <w:t xml:space="preserve">round the body. As the body takes up space and air </w:t>
      </w:r>
      <w:proofErr w:type="gramStart"/>
      <w:r w:rsidR="0055185C" w:rsidRPr="00FB5313">
        <w:rPr>
          <w:sz w:val="28"/>
          <w:szCs w:val="28"/>
        </w:rPr>
        <w:t>is</w:t>
      </w:r>
      <w:proofErr w:type="gramEnd"/>
      <w:r w:rsidR="0055185C" w:rsidRPr="00FB5313">
        <w:rPr>
          <w:sz w:val="28"/>
          <w:szCs w:val="28"/>
        </w:rPr>
        <w:t xml:space="preserve"> introduced to the soil you end up with an overspill of soil. Some people may be inclined to take this away to make it less obvious or spread it around. But over time as the body decays and gravity takes its </w:t>
      </w:r>
      <w:r>
        <w:rPr>
          <w:sz w:val="28"/>
          <w:szCs w:val="28"/>
        </w:rPr>
        <w:t>toll the soil sinks an</w:t>
      </w:r>
      <w:r w:rsidR="0055185C" w:rsidRPr="00FB5313">
        <w:rPr>
          <w:sz w:val="28"/>
          <w:szCs w:val="28"/>
        </w:rPr>
        <w:t>d you may end up with a sunken area.</w:t>
      </w:r>
    </w:p>
    <w:p w14:paraId="16AD53B8" w14:textId="77777777" w:rsidR="0055185C" w:rsidRDefault="0055185C">
      <w:r>
        <w:rPr>
          <w:noProof/>
          <w:lang w:eastAsia="en-GB"/>
        </w:rPr>
        <w:lastRenderedPageBreak/>
        <w:drawing>
          <wp:inline distT="0" distB="0" distL="0" distR="0" wp14:anchorId="0CE9E975" wp14:editId="04ADDC6A">
            <wp:extent cx="6313036" cy="296583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27617" cy="2972687"/>
                    </a:xfrm>
                    <a:prstGeom prst="rect">
                      <a:avLst/>
                    </a:prstGeom>
                    <a:noFill/>
                  </pic:spPr>
                </pic:pic>
              </a:graphicData>
            </a:graphic>
          </wp:inline>
        </w:drawing>
      </w:r>
    </w:p>
    <w:p w14:paraId="1271653B" w14:textId="77777777" w:rsidR="00FB5313" w:rsidRDefault="00FB5313" w:rsidP="0055185C">
      <w:pPr>
        <w:rPr>
          <w:sz w:val="28"/>
          <w:szCs w:val="28"/>
        </w:rPr>
      </w:pPr>
    </w:p>
    <w:p w14:paraId="2345426E" w14:textId="77777777" w:rsidR="00FB5313" w:rsidRDefault="00FB5313" w:rsidP="0055185C">
      <w:pPr>
        <w:rPr>
          <w:sz w:val="28"/>
          <w:szCs w:val="28"/>
        </w:rPr>
      </w:pPr>
    </w:p>
    <w:p w14:paraId="33124011" w14:textId="77777777" w:rsidR="0055185C" w:rsidRPr="00FB5313" w:rsidRDefault="0055185C" w:rsidP="0055185C">
      <w:pPr>
        <w:rPr>
          <w:sz w:val="28"/>
          <w:szCs w:val="28"/>
        </w:rPr>
      </w:pPr>
      <w:r w:rsidRPr="00FB5313">
        <w:rPr>
          <w:sz w:val="28"/>
          <w:szCs w:val="28"/>
        </w:rPr>
        <w:t xml:space="preserve">The body or the evidence doesn’t sink beyond the cut of the grave so the cut of the grave acts like a container and remains firm and relatively still. Activity such as roots and creatures can carry items through </w:t>
      </w:r>
      <w:proofErr w:type="gramStart"/>
      <w:r w:rsidRPr="00FB5313">
        <w:rPr>
          <w:sz w:val="28"/>
          <w:szCs w:val="28"/>
        </w:rPr>
        <w:t>layers</w:t>
      </w:r>
      <w:proofErr w:type="gramEnd"/>
      <w:r w:rsidRPr="00FB5313">
        <w:rPr>
          <w:sz w:val="28"/>
          <w:szCs w:val="28"/>
        </w:rPr>
        <w:t xml:space="preserve"> but this easily spotted as a natural occurrence and not interference by someone else.</w:t>
      </w:r>
    </w:p>
    <w:p w14:paraId="5E30984D" w14:textId="77777777" w:rsidR="0055185C" w:rsidRPr="0055185C" w:rsidRDefault="0055185C" w:rsidP="0055185C"/>
    <w:p w14:paraId="094FB0CC" w14:textId="77777777" w:rsidR="00FB5313" w:rsidRDefault="00FB5313" w:rsidP="0055185C">
      <w:pPr>
        <w:rPr>
          <w:sz w:val="28"/>
          <w:szCs w:val="28"/>
        </w:rPr>
      </w:pPr>
    </w:p>
    <w:p w14:paraId="513E2806" w14:textId="77777777" w:rsidR="00FB5313" w:rsidRDefault="0055185C" w:rsidP="0055185C">
      <w:pPr>
        <w:rPr>
          <w:sz w:val="28"/>
          <w:szCs w:val="28"/>
        </w:rPr>
      </w:pPr>
      <w:r w:rsidRPr="00FB5313">
        <w:rPr>
          <w:sz w:val="28"/>
          <w:szCs w:val="28"/>
        </w:rPr>
        <w:t>If layers are put over the disturbed area for example a patio, concrete slab, blown sand as you can get in the desert then the cut becomes almost in</w:t>
      </w:r>
      <w:r w:rsidR="00FB5313" w:rsidRPr="00FB5313">
        <w:rPr>
          <w:sz w:val="28"/>
          <w:szCs w:val="28"/>
        </w:rPr>
        <w:t>visible.  S</w:t>
      </w:r>
      <w:r w:rsidRPr="00FB5313">
        <w:rPr>
          <w:sz w:val="28"/>
          <w:szCs w:val="28"/>
        </w:rPr>
        <w:t xml:space="preserve">ome geophysical techniques </w:t>
      </w:r>
      <w:proofErr w:type="gramStart"/>
      <w:r w:rsidRPr="00FB5313">
        <w:rPr>
          <w:sz w:val="28"/>
          <w:szCs w:val="28"/>
        </w:rPr>
        <w:t>are able to</w:t>
      </w:r>
      <w:proofErr w:type="gramEnd"/>
      <w:r w:rsidRPr="00FB5313">
        <w:rPr>
          <w:sz w:val="28"/>
          <w:szCs w:val="28"/>
        </w:rPr>
        <w:t xml:space="preserve"> penetrate concrete and can provide indicators if a grave is present.</w:t>
      </w:r>
    </w:p>
    <w:p w14:paraId="58924492" w14:textId="77777777" w:rsidR="00FB5313" w:rsidRDefault="00FB5313" w:rsidP="00FB5313">
      <w:pPr>
        <w:rPr>
          <w:sz w:val="28"/>
          <w:szCs w:val="28"/>
        </w:rPr>
      </w:pPr>
    </w:p>
    <w:p w14:paraId="7E5D7F6F" w14:textId="77777777" w:rsidR="0055185C" w:rsidRPr="00FB5313" w:rsidRDefault="0055185C" w:rsidP="00FB5313">
      <w:pPr>
        <w:rPr>
          <w:sz w:val="28"/>
          <w:szCs w:val="28"/>
        </w:rPr>
      </w:pPr>
    </w:p>
    <w:p w14:paraId="63EEC2D4" w14:textId="77777777" w:rsidR="00FB5313" w:rsidRDefault="00FB5313">
      <w:pPr>
        <w:rPr>
          <w:noProof/>
          <w:lang w:eastAsia="en-GB"/>
        </w:rPr>
      </w:pPr>
    </w:p>
    <w:p w14:paraId="59B52272" w14:textId="77777777" w:rsidR="0055185C" w:rsidRPr="00FB5313" w:rsidRDefault="00FB5313">
      <w:pPr>
        <w:rPr>
          <w:sz w:val="28"/>
          <w:szCs w:val="28"/>
        </w:rPr>
      </w:pPr>
      <w:r>
        <w:rPr>
          <w:noProof/>
          <w:lang w:eastAsia="en-GB"/>
        </w:rPr>
        <w:lastRenderedPageBreak/>
        <w:drawing>
          <wp:inline distT="0" distB="0" distL="0" distR="0" wp14:anchorId="1CED76BF" wp14:editId="5CF1459E">
            <wp:extent cx="4772025" cy="3172554"/>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786249" cy="3182010"/>
                    </a:xfrm>
                    <a:prstGeom prst="rect">
                      <a:avLst/>
                    </a:prstGeom>
                    <a:noFill/>
                  </pic:spPr>
                </pic:pic>
              </a:graphicData>
            </a:graphic>
          </wp:inline>
        </w:drawing>
      </w:r>
    </w:p>
    <w:p w14:paraId="14F74AAE" w14:textId="77777777" w:rsidR="0055185C" w:rsidRDefault="0055185C"/>
    <w:p w14:paraId="6DF8B1D3" w14:textId="77777777" w:rsidR="00FB5313" w:rsidRPr="00FB5313" w:rsidRDefault="0055185C">
      <w:pPr>
        <w:rPr>
          <w:sz w:val="28"/>
          <w:szCs w:val="28"/>
        </w:rPr>
      </w:pPr>
      <w:r w:rsidRPr="00FB5313">
        <w:rPr>
          <w:sz w:val="28"/>
          <w:szCs w:val="28"/>
        </w:rPr>
        <w:t>Here you can see the vegetation differences, this also shows trampling efforts to flatten the soil with a vehicle</w:t>
      </w:r>
      <w:r w:rsidR="00FB5313">
        <w:rPr>
          <w:sz w:val="28"/>
          <w:szCs w:val="28"/>
        </w:rPr>
        <w:t>.</w:t>
      </w:r>
    </w:p>
    <w:p w14:paraId="78CAE9D4" w14:textId="77777777" w:rsidR="0055185C" w:rsidRDefault="0055185C">
      <w:r>
        <w:rPr>
          <w:noProof/>
          <w:lang w:eastAsia="en-GB"/>
        </w:rPr>
        <w:drawing>
          <wp:inline distT="0" distB="0" distL="0" distR="0" wp14:anchorId="2F089C23" wp14:editId="785AA71B">
            <wp:extent cx="4724400" cy="3542406"/>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6034" cy="3551129"/>
                    </a:xfrm>
                    <a:prstGeom prst="rect">
                      <a:avLst/>
                    </a:prstGeom>
                    <a:noFill/>
                  </pic:spPr>
                </pic:pic>
              </a:graphicData>
            </a:graphic>
          </wp:inline>
        </w:drawing>
      </w:r>
    </w:p>
    <w:p w14:paraId="1B7965BA" w14:textId="77777777" w:rsidR="0055185C" w:rsidRPr="00486666" w:rsidRDefault="0055185C">
      <w:pPr>
        <w:rPr>
          <w:sz w:val="28"/>
          <w:szCs w:val="28"/>
        </w:rPr>
      </w:pPr>
      <w:r w:rsidRPr="00486666">
        <w:rPr>
          <w:sz w:val="28"/>
          <w:szCs w:val="28"/>
        </w:rPr>
        <w:t xml:space="preserve">Here there is a decrease of </w:t>
      </w:r>
      <w:proofErr w:type="gramStart"/>
      <w:r w:rsidRPr="00486666">
        <w:rPr>
          <w:sz w:val="28"/>
          <w:szCs w:val="28"/>
        </w:rPr>
        <w:t>high level</w:t>
      </w:r>
      <w:proofErr w:type="gramEnd"/>
      <w:r w:rsidRPr="00486666">
        <w:rPr>
          <w:sz w:val="28"/>
          <w:szCs w:val="28"/>
        </w:rPr>
        <w:t xml:space="preserve"> vegetation but </w:t>
      </w:r>
      <w:r w:rsidR="00486666">
        <w:rPr>
          <w:sz w:val="28"/>
          <w:szCs w:val="28"/>
        </w:rPr>
        <w:t>an increase in low level daisies.</w:t>
      </w:r>
    </w:p>
    <w:p w14:paraId="1B403FDA" w14:textId="77777777" w:rsidR="0055185C" w:rsidRDefault="0055185C">
      <w:r>
        <w:rPr>
          <w:noProof/>
          <w:lang w:eastAsia="en-GB"/>
        </w:rPr>
        <w:lastRenderedPageBreak/>
        <w:drawing>
          <wp:inline distT="0" distB="0" distL="0" distR="0" wp14:anchorId="48C9A015" wp14:editId="7A0F2768">
            <wp:extent cx="4267200" cy="284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72374" cy="2848249"/>
                    </a:xfrm>
                    <a:prstGeom prst="rect">
                      <a:avLst/>
                    </a:prstGeom>
                    <a:noFill/>
                  </pic:spPr>
                </pic:pic>
              </a:graphicData>
            </a:graphic>
          </wp:inline>
        </w:drawing>
      </w:r>
    </w:p>
    <w:p w14:paraId="0ADE5947" w14:textId="77777777" w:rsidR="0055185C" w:rsidRPr="00486666" w:rsidRDefault="0055185C">
      <w:pPr>
        <w:rPr>
          <w:sz w:val="28"/>
          <w:szCs w:val="28"/>
        </w:rPr>
      </w:pPr>
      <w:r w:rsidRPr="00486666">
        <w:rPr>
          <w:sz w:val="28"/>
          <w:szCs w:val="28"/>
        </w:rPr>
        <w:t>Here again you have both topographic and vegetation differences, the only problem here is that there was no grave, so it can be deceiving</w:t>
      </w:r>
      <w:r w:rsidR="00486666">
        <w:rPr>
          <w:sz w:val="28"/>
          <w:szCs w:val="28"/>
        </w:rPr>
        <w:t>.</w:t>
      </w:r>
    </w:p>
    <w:p w14:paraId="0F13AC6C" w14:textId="77777777" w:rsidR="0055185C" w:rsidRDefault="0055185C"/>
    <w:p w14:paraId="00CA647C" w14:textId="77777777" w:rsidR="0055185C" w:rsidRDefault="0055185C">
      <w:r>
        <w:rPr>
          <w:noProof/>
          <w:lang w:eastAsia="en-GB"/>
        </w:rPr>
        <w:drawing>
          <wp:inline distT="0" distB="0" distL="0" distR="0" wp14:anchorId="3267C28F" wp14:editId="519FB281">
            <wp:extent cx="3401091" cy="2926080"/>
            <wp:effectExtent l="0" t="0" r="889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11433" cy="2934978"/>
                    </a:xfrm>
                    <a:prstGeom prst="rect">
                      <a:avLst/>
                    </a:prstGeom>
                    <a:noFill/>
                  </pic:spPr>
                </pic:pic>
              </a:graphicData>
            </a:graphic>
          </wp:inline>
        </w:drawing>
      </w:r>
    </w:p>
    <w:p w14:paraId="6F7D93D4" w14:textId="77777777" w:rsidR="0055185C" w:rsidRPr="00486666" w:rsidRDefault="0055185C">
      <w:pPr>
        <w:rPr>
          <w:sz w:val="28"/>
          <w:szCs w:val="28"/>
        </w:rPr>
      </w:pPr>
      <w:r w:rsidRPr="00486666">
        <w:rPr>
          <w:sz w:val="28"/>
          <w:szCs w:val="28"/>
        </w:rPr>
        <w:t xml:space="preserve">This is an example of sunken ground on a single </w:t>
      </w:r>
      <w:proofErr w:type="gramStart"/>
      <w:r w:rsidRPr="00486666">
        <w:rPr>
          <w:sz w:val="28"/>
          <w:szCs w:val="28"/>
        </w:rPr>
        <w:t>grave</w:t>
      </w:r>
      <w:proofErr w:type="gramEnd"/>
    </w:p>
    <w:p w14:paraId="3F9D215B" w14:textId="77777777" w:rsidR="0055185C" w:rsidRDefault="0055185C">
      <w:r>
        <w:rPr>
          <w:noProof/>
          <w:lang w:eastAsia="en-GB"/>
        </w:rPr>
        <w:lastRenderedPageBreak/>
        <w:drawing>
          <wp:inline distT="0" distB="0" distL="0" distR="0" wp14:anchorId="768FCE6F" wp14:editId="05EF74C9">
            <wp:extent cx="4419600" cy="330943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31048" cy="3318007"/>
                    </a:xfrm>
                    <a:prstGeom prst="rect">
                      <a:avLst/>
                    </a:prstGeom>
                    <a:noFill/>
                  </pic:spPr>
                </pic:pic>
              </a:graphicData>
            </a:graphic>
          </wp:inline>
        </w:drawing>
      </w:r>
    </w:p>
    <w:p w14:paraId="0A15704F" w14:textId="77777777" w:rsidR="0055185C" w:rsidRPr="00CF48E3" w:rsidRDefault="00CF48E3">
      <w:pPr>
        <w:rPr>
          <w:sz w:val="28"/>
          <w:szCs w:val="28"/>
        </w:rPr>
      </w:pPr>
      <w:r w:rsidRPr="00CF48E3">
        <w:rPr>
          <w:sz w:val="28"/>
          <w:szCs w:val="28"/>
        </w:rPr>
        <w:t xml:space="preserve">Sometimes you may not be able to see a grave, it may be an area identified by witnesses. If you are </w:t>
      </w:r>
      <w:r w:rsidR="0055185C" w:rsidRPr="00CF48E3">
        <w:rPr>
          <w:sz w:val="28"/>
          <w:szCs w:val="28"/>
        </w:rPr>
        <w:t>not able to see a ground disturbance or you want t</w:t>
      </w:r>
      <w:r w:rsidRPr="00CF48E3">
        <w:rPr>
          <w:sz w:val="28"/>
          <w:szCs w:val="28"/>
        </w:rPr>
        <w:t xml:space="preserve">o narrow down the </w:t>
      </w:r>
      <w:proofErr w:type="gramStart"/>
      <w:r w:rsidRPr="00CF48E3">
        <w:rPr>
          <w:sz w:val="28"/>
          <w:szCs w:val="28"/>
        </w:rPr>
        <w:t>area</w:t>
      </w:r>
      <w:proofErr w:type="gramEnd"/>
      <w:r w:rsidR="0055185C" w:rsidRPr="00CF48E3">
        <w:rPr>
          <w:sz w:val="28"/>
          <w:szCs w:val="28"/>
        </w:rPr>
        <w:t xml:space="preserve"> then geophysics can be used.</w:t>
      </w:r>
    </w:p>
    <w:p w14:paraId="73824EC7" w14:textId="77777777" w:rsidR="0055185C" w:rsidRDefault="0055185C"/>
    <w:p w14:paraId="69151E74" w14:textId="77777777" w:rsidR="0055185C" w:rsidRPr="00CF48E3" w:rsidRDefault="00486666">
      <w:pPr>
        <w:rPr>
          <w:b/>
          <w:sz w:val="28"/>
          <w:szCs w:val="28"/>
        </w:rPr>
      </w:pPr>
      <w:proofErr w:type="gramStart"/>
      <w:r w:rsidRPr="00CF48E3">
        <w:rPr>
          <w:b/>
          <w:sz w:val="28"/>
          <w:szCs w:val="28"/>
        </w:rPr>
        <w:t>NON INTRUSIV</w:t>
      </w:r>
      <w:r w:rsidR="0055185C" w:rsidRPr="00CF48E3">
        <w:rPr>
          <w:b/>
          <w:sz w:val="28"/>
          <w:szCs w:val="28"/>
        </w:rPr>
        <w:t>E</w:t>
      </w:r>
      <w:proofErr w:type="gramEnd"/>
      <w:r w:rsidR="0055185C" w:rsidRPr="00CF48E3">
        <w:rPr>
          <w:b/>
          <w:sz w:val="28"/>
          <w:szCs w:val="28"/>
        </w:rPr>
        <w:t xml:space="preserve"> METHODS</w:t>
      </w:r>
    </w:p>
    <w:p w14:paraId="6A3E3336" w14:textId="77777777" w:rsidR="0055185C" w:rsidRPr="00CF48E3" w:rsidRDefault="0055185C">
      <w:pPr>
        <w:rPr>
          <w:sz w:val="28"/>
          <w:szCs w:val="28"/>
        </w:rPr>
      </w:pPr>
      <w:r w:rsidRPr="00CF48E3">
        <w:rPr>
          <w:sz w:val="28"/>
          <w:szCs w:val="28"/>
        </w:rPr>
        <w:t>Ground survey/search</w:t>
      </w:r>
    </w:p>
    <w:p w14:paraId="6F3F8E1C" w14:textId="77777777" w:rsidR="0055185C" w:rsidRPr="00CF48E3" w:rsidRDefault="0055185C">
      <w:pPr>
        <w:rPr>
          <w:sz w:val="28"/>
          <w:szCs w:val="28"/>
        </w:rPr>
      </w:pPr>
      <w:r w:rsidRPr="00CF48E3">
        <w:rPr>
          <w:sz w:val="28"/>
          <w:szCs w:val="28"/>
        </w:rPr>
        <w:t>Geophysics</w:t>
      </w:r>
    </w:p>
    <w:p w14:paraId="743BACCC" w14:textId="77777777" w:rsidR="0055185C" w:rsidRPr="00CF48E3" w:rsidRDefault="0055185C">
      <w:pPr>
        <w:rPr>
          <w:sz w:val="28"/>
          <w:szCs w:val="28"/>
        </w:rPr>
      </w:pPr>
      <w:r w:rsidRPr="00CF48E3">
        <w:rPr>
          <w:sz w:val="28"/>
          <w:szCs w:val="28"/>
        </w:rPr>
        <w:t>Dog search</w:t>
      </w:r>
    </w:p>
    <w:p w14:paraId="30610C37" w14:textId="77777777" w:rsidR="0055185C" w:rsidRPr="00CF48E3" w:rsidRDefault="0055185C">
      <w:pPr>
        <w:rPr>
          <w:b/>
          <w:sz w:val="28"/>
          <w:szCs w:val="28"/>
        </w:rPr>
      </w:pPr>
      <w:r w:rsidRPr="00CF48E3">
        <w:rPr>
          <w:b/>
          <w:sz w:val="28"/>
          <w:szCs w:val="28"/>
        </w:rPr>
        <w:t>INTRUSIVE METHODS</w:t>
      </w:r>
    </w:p>
    <w:p w14:paraId="161E686F" w14:textId="77777777" w:rsidR="0055185C" w:rsidRPr="00CF48E3" w:rsidRDefault="0055185C">
      <w:pPr>
        <w:rPr>
          <w:sz w:val="28"/>
          <w:szCs w:val="28"/>
        </w:rPr>
      </w:pPr>
      <w:r w:rsidRPr="00CF48E3">
        <w:rPr>
          <w:sz w:val="28"/>
          <w:szCs w:val="28"/>
        </w:rPr>
        <w:t>Auguring/probing with the dog search</w:t>
      </w:r>
    </w:p>
    <w:p w14:paraId="2799249F" w14:textId="77777777" w:rsidR="0055185C" w:rsidRPr="00CF48E3" w:rsidRDefault="0055185C">
      <w:pPr>
        <w:rPr>
          <w:sz w:val="28"/>
          <w:szCs w:val="28"/>
        </w:rPr>
      </w:pPr>
      <w:r w:rsidRPr="00CF48E3">
        <w:rPr>
          <w:sz w:val="28"/>
          <w:szCs w:val="28"/>
        </w:rPr>
        <w:t xml:space="preserve">Test trench/slot trench – small window over suspected area which can be </w:t>
      </w:r>
      <w:proofErr w:type="gramStart"/>
      <w:r w:rsidRPr="00CF48E3">
        <w:rPr>
          <w:sz w:val="28"/>
          <w:szCs w:val="28"/>
        </w:rPr>
        <w:t>extended</w:t>
      </w:r>
      <w:proofErr w:type="gramEnd"/>
    </w:p>
    <w:p w14:paraId="391EA760" w14:textId="77777777" w:rsidR="0055185C" w:rsidRPr="00CF48E3" w:rsidRDefault="0055185C">
      <w:pPr>
        <w:rPr>
          <w:sz w:val="28"/>
          <w:szCs w:val="28"/>
        </w:rPr>
      </w:pPr>
      <w:r w:rsidRPr="00CF48E3">
        <w:rPr>
          <w:sz w:val="28"/>
          <w:szCs w:val="28"/>
        </w:rPr>
        <w:t>Open excavation</w:t>
      </w:r>
    </w:p>
    <w:p w14:paraId="6807EFE1" w14:textId="77777777" w:rsidR="0055185C" w:rsidRDefault="0055185C"/>
    <w:p w14:paraId="138A7B0F" w14:textId="77777777" w:rsidR="0055185C" w:rsidRPr="00CF48E3" w:rsidRDefault="00CF48E3">
      <w:pPr>
        <w:rPr>
          <w:sz w:val="28"/>
          <w:szCs w:val="28"/>
        </w:rPr>
      </w:pPr>
      <w:r w:rsidRPr="00CF48E3">
        <w:rPr>
          <w:sz w:val="28"/>
          <w:szCs w:val="28"/>
        </w:rPr>
        <w:t xml:space="preserve">If you suspect an area, mark </w:t>
      </w:r>
      <w:r w:rsidR="0055185C" w:rsidRPr="00CF48E3">
        <w:rPr>
          <w:sz w:val="28"/>
          <w:szCs w:val="28"/>
        </w:rPr>
        <w:t>it and a structured approach can be taken.</w:t>
      </w:r>
    </w:p>
    <w:p w14:paraId="429FACA4" w14:textId="77777777" w:rsidR="0055185C" w:rsidRPr="00CF48E3" w:rsidRDefault="0055185C">
      <w:pPr>
        <w:rPr>
          <w:sz w:val="28"/>
          <w:szCs w:val="28"/>
        </w:rPr>
      </w:pPr>
      <w:r w:rsidRPr="00CF48E3">
        <w:rPr>
          <w:sz w:val="28"/>
          <w:szCs w:val="28"/>
        </w:rPr>
        <w:t>Please don’t start excavating as evidence can be lost</w:t>
      </w:r>
      <w:r w:rsidR="00CF48E3" w:rsidRPr="00CF48E3">
        <w:rPr>
          <w:sz w:val="28"/>
          <w:szCs w:val="28"/>
        </w:rPr>
        <w:t>.</w:t>
      </w:r>
    </w:p>
    <w:p w14:paraId="02AEE048" w14:textId="77777777" w:rsidR="0055185C" w:rsidRPr="00CF48E3" w:rsidRDefault="0055185C">
      <w:pPr>
        <w:rPr>
          <w:sz w:val="28"/>
          <w:szCs w:val="28"/>
        </w:rPr>
      </w:pPr>
      <w:r w:rsidRPr="00CF48E3">
        <w:rPr>
          <w:sz w:val="28"/>
          <w:szCs w:val="28"/>
        </w:rPr>
        <w:t xml:space="preserve">If you find </w:t>
      </w:r>
      <w:r w:rsidR="00CF48E3" w:rsidRPr="00CF48E3">
        <w:rPr>
          <w:sz w:val="28"/>
          <w:szCs w:val="28"/>
        </w:rPr>
        <w:t xml:space="preserve">a </w:t>
      </w:r>
      <w:r w:rsidRPr="00CF48E3">
        <w:rPr>
          <w:sz w:val="28"/>
          <w:szCs w:val="28"/>
        </w:rPr>
        <w:t xml:space="preserve">bone half </w:t>
      </w:r>
      <w:proofErr w:type="gramStart"/>
      <w:r w:rsidRPr="00CF48E3">
        <w:rPr>
          <w:sz w:val="28"/>
          <w:szCs w:val="28"/>
        </w:rPr>
        <w:t>exposed</w:t>
      </w:r>
      <w:proofErr w:type="gramEnd"/>
      <w:r w:rsidRPr="00CF48E3">
        <w:rPr>
          <w:sz w:val="28"/>
          <w:szCs w:val="28"/>
        </w:rPr>
        <w:t xml:space="preserve"> please leave it in situ</w:t>
      </w:r>
      <w:r w:rsidR="00CF48E3" w:rsidRPr="00CF48E3">
        <w:rPr>
          <w:sz w:val="28"/>
          <w:szCs w:val="28"/>
        </w:rPr>
        <w:t>.</w:t>
      </w:r>
    </w:p>
    <w:p w14:paraId="09DECF53" w14:textId="77777777" w:rsidR="0055185C" w:rsidRPr="00CF48E3" w:rsidRDefault="0055185C">
      <w:pPr>
        <w:rPr>
          <w:sz w:val="28"/>
          <w:szCs w:val="28"/>
        </w:rPr>
      </w:pPr>
      <w:r w:rsidRPr="00CF48E3">
        <w:rPr>
          <w:sz w:val="28"/>
          <w:szCs w:val="28"/>
        </w:rPr>
        <w:lastRenderedPageBreak/>
        <w:t xml:space="preserve">If a bone is lying on the surface or has been handed in by a </w:t>
      </w:r>
      <w:proofErr w:type="gramStart"/>
      <w:r w:rsidRPr="00CF48E3">
        <w:rPr>
          <w:sz w:val="28"/>
          <w:szCs w:val="28"/>
        </w:rPr>
        <w:t>MOP</w:t>
      </w:r>
      <w:proofErr w:type="gramEnd"/>
      <w:r w:rsidRPr="00CF48E3">
        <w:rPr>
          <w:sz w:val="28"/>
          <w:szCs w:val="28"/>
        </w:rPr>
        <w:t xml:space="preserve"> consider the scen</w:t>
      </w:r>
      <w:r w:rsidR="00CF48E3" w:rsidRPr="00CF48E3">
        <w:rPr>
          <w:sz w:val="28"/>
          <w:szCs w:val="28"/>
        </w:rPr>
        <w:t>e… does it need to be preserved?</w:t>
      </w:r>
      <w:r w:rsidRPr="00CF48E3">
        <w:rPr>
          <w:sz w:val="28"/>
          <w:szCs w:val="28"/>
        </w:rPr>
        <w:t xml:space="preserve"> will more bone be likely </w:t>
      </w:r>
      <w:r w:rsidR="00CF48E3" w:rsidRPr="00CF48E3">
        <w:rPr>
          <w:sz w:val="28"/>
          <w:szCs w:val="28"/>
        </w:rPr>
        <w:t>from the scene?</w:t>
      </w:r>
      <w:r w:rsidRPr="00CF48E3">
        <w:rPr>
          <w:sz w:val="28"/>
          <w:szCs w:val="28"/>
        </w:rPr>
        <w:t xml:space="preserve"> Photograph the bone and mark where the bone was found. Photograph the bone for either myself </w:t>
      </w:r>
      <w:r w:rsidR="00CF48E3" w:rsidRPr="00CF48E3">
        <w:rPr>
          <w:sz w:val="28"/>
          <w:szCs w:val="28"/>
        </w:rPr>
        <w:t xml:space="preserve">(CSI Jo Laver) </w:t>
      </w:r>
      <w:r w:rsidRPr="00CF48E3">
        <w:rPr>
          <w:sz w:val="28"/>
          <w:szCs w:val="28"/>
        </w:rPr>
        <w:t>or for Cellmark as per the force guidelines</w:t>
      </w:r>
      <w:r w:rsidR="00CF48E3" w:rsidRPr="00CF48E3">
        <w:rPr>
          <w:sz w:val="28"/>
          <w:szCs w:val="28"/>
        </w:rPr>
        <w:t>.</w:t>
      </w:r>
    </w:p>
    <w:p w14:paraId="43C45A3A" w14:textId="77777777" w:rsidR="0055185C" w:rsidRDefault="0055185C"/>
    <w:p w14:paraId="5EC640F2" w14:textId="77777777" w:rsidR="0055185C" w:rsidRPr="00CF48E3" w:rsidRDefault="00CF48E3">
      <w:pPr>
        <w:rPr>
          <w:sz w:val="28"/>
          <w:szCs w:val="28"/>
        </w:rPr>
      </w:pPr>
      <w:r w:rsidRPr="00CF48E3">
        <w:rPr>
          <w:sz w:val="28"/>
          <w:szCs w:val="28"/>
        </w:rPr>
        <w:t>Photography of bones - p</w:t>
      </w:r>
      <w:r w:rsidR="00375D11" w:rsidRPr="00CF48E3">
        <w:rPr>
          <w:sz w:val="28"/>
          <w:szCs w:val="28"/>
        </w:rPr>
        <w:t>la</w:t>
      </w:r>
      <w:r w:rsidRPr="00CF48E3">
        <w:rPr>
          <w:sz w:val="28"/>
          <w:szCs w:val="28"/>
        </w:rPr>
        <w:t>i</w:t>
      </w:r>
      <w:r w:rsidR="00375D11" w:rsidRPr="00CF48E3">
        <w:rPr>
          <w:sz w:val="28"/>
          <w:szCs w:val="28"/>
        </w:rPr>
        <w:t>n view with sca</w:t>
      </w:r>
      <w:r w:rsidRPr="00CF48E3">
        <w:rPr>
          <w:sz w:val="28"/>
          <w:szCs w:val="28"/>
        </w:rPr>
        <w:t>le and turn the bone over 180, include</w:t>
      </w:r>
      <w:r w:rsidR="00375D11" w:rsidRPr="00CF48E3">
        <w:rPr>
          <w:sz w:val="28"/>
          <w:szCs w:val="28"/>
        </w:rPr>
        <w:t xml:space="preserve"> close ups of the ends and any broken or internal areas. </w:t>
      </w:r>
    </w:p>
    <w:p w14:paraId="76B66551" w14:textId="77777777" w:rsidR="00375D11" w:rsidRDefault="00375D11">
      <w:r>
        <w:rPr>
          <w:noProof/>
          <w:lang w:eastAsia="en-GB"/>
        </w:rPr>
        <w:drawing>
          <wp:inline distT="0" distB="0" distL="0" distR="0" wp14:anchorId="4E5FEB41" wp14:editId="50D10B35">
            <wp:extent cx="2371725" cy="1590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1725" cy="1590675"/>
                    </a:xfrm>
                    <a:prstGeom prst="rect">
                      <a:avLst/>
                    </a:prstGeom>
                    <a:noFill/>
                  </pic:spPr>
                </pic:pic>
              </a:graphicData>
            </a:graphic>
          </wp:inline>
        </w:drawing>
      </w:r>
      <w:r>
        <w:rPr>
          <w:noProof/>
          <w:lang w:eastAsia="en-GB"/>
        </w:rPr>
        <w:drawing>
          <wp:inline distT="0" distB="0" distL="0" distR="0" wp14:anchorId="7EA7CDFC" wp14:editId="069645AB">
            <wp:extent cx="2352675" cy="15716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52675" cy="1571625"/>
                    </a:xfrm>
                    <a:prstGeom prst="rect">
                      <a:avLst/>
                    </a:prstGeom>
                    <a:noFill/>
                  </pic:spPr>
                </pic:pic>
              </a:graphicData>
            </a:graphic>
          </wp:inline>
        </w:drawing>
      </w:r>
      <w:r>
        <w:rPr>
          <w:noProof/>
          <w:lang w:eastAsia="en-GB"/>
        </w:rPr>
        <w:drawing>
          <wp:inline distT="0" distB="0" distL="0" distR="0" wp14:anchorId="4DFB742E" wp14:editId="42A4F85B">
            <wp:extent cx="2371725" cy="1590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71725" cy="1590675"/>
                    </a:xfrm>
                    <a:prstGeom prst="rect">
                      <a:avLst/>
                    </a:prstGeom>
                    <a:noFill/>
                  </pic:spPr>
                </pic:pic>
              </a:graphicData>
            </a:graphic>
          </wp:inline>
        </w:drawing>
      </w:r>
      <w:r>
        <w:rPr>
          <w:noProof/>
          <w:lang w:eastAsia="en-GB"/>
        </w:rPr>
        <w:drawing>
          <wp:inline distT="0" distB="0" distL="0" distR="0" wp14:anchorId="4DD88743" wp14:editId="06C9E4C5">
            <wp:extent cx="2371725" cy="15906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371725" cy="1590675"/>
                    </a:xfrm>
                    <a:prstGeom prst="rect">
                      <a:avLst/>
                    </a:prstGeom>
                    <a:noFill/>
                  </pic:spPr>
                </pic:pic>
              </a:graphicData>
            </a:graphic>
          </wp:inline>
        </w:drawing>
      </w:r>
      <w:r>
        <w:rPr>
          <w:noProof/>
          <w:lang w:eastAsia="en-GB"/>
        </w:rPr>
        <w:drawing>
          <wp:inline distT="0" distB="0" distL="0" distR="0" wp14:anchorId="0A59FB5D" wp14:editId="390CCF31">
            <wp:extent cx="2371725" cy="15906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71725" cy="1590675"/>
                    </a:xfrm>
                    <a:prstGeom prst="rect">
                      <a:avLst/>
                    </a:prstGeom>
                    <a:noFill/>
                  </pic:spPr>
                </pic:pic>
              </a:graphicData>
            </a:graphic>
          </wp:inline>
        </w:drawing>
      </w:r>
      <w:r>
        <w:rPr>
          <w:noProof/>
          <w:lang w:eastAsia="en-GB"/>
        </w:rPr>
        <w:drawing>
          <wp:inline distT="0" distB="0" distL="0" distR="0" wp14:anchorId="3B754B51" wp14:editId="1DD724F7">
            <wp:extent cx="2371725" cy="15906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71725" cy="1590675"/>
                    </a:xfrm>
                    <a:prstGeom prst="rect">
                      <a:avLst/>
                    </a:prstGeom>
                    <a:noFill/>
                  </pic:spPr>
                </pic:pic>
              </a:graphicData>
            </a:graphic>
          </wp:inline>
        </w:drawing>
      </w:r>
    </w:p>
    <w:p w14:paraId="4E59D9B9" w14:textId="77777777" w:rsidR="0055185C" w:rsidRDefault="0055185C"/>
    <w:p w14:paraId="68026D70" w14:textId="77777777" w:rsidR="0055185C" w:rsidRDefault="0055185C"/>
    <w:p w14:paraId="402D5CB8" w14:textId="77777777" w:rsidR="0055185C" w:rsidRDefault="0055185C"/>
    <w:p w14:paraId="274AE26D" w14:textId="77777777" w:rsidR="0055185C" w:rsidRDefault="0055185C"/>
    <w:sectPr w:rsidR="0055185C" w:rsidSect="00375D11">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04800" w14:textId="77777777" w:rsidR="00375D11" w:rsidRDefault="00375D11" w:rsidP="00375D11">
      <w:pPr>
        <w:spacing w:after="0" w:line="240" w:lineRule="auto"/>
      </w:pPr>
      <w:r>
        <w:separator/>
      </w:r>
    </w:p>
  </w:endnote>
  <w:endnote w:type="continuationSeparator" w:id="0">
    <w:p w14:paraId="7FB8C1FD" w14:textId="77777777" w:rsidR="00375D11" w:rsidRDefault="00375D11" w:rsidP="0037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BC6FC" w14:textId="77777777" w:rsidR="00CF48E3" w:rsidRDefault="00471369" w:rsidP="00471369">
    <w:pPr>
      <w:pStyle w:val="Footer"/>
      <w:rPr>
        <w:color w:val="000000"/>
        <w:sz w:val="17"/>
      </w:rPr>
    </w:pPr>
    <w:bookmarkStart w:id="2" w:name="TITUS1FooterEvenPages"/>
    <w:r>
      <w:rPr>
        <w:color w:val="000000"/>
        <w:sz w:val="17"/>
      </w:rPr>
      <w:t> </w:t>
    </w:r>
  </w:p>
  <w:bookmarkEnd w:id="2"/>
  <w:p w14:paraId="2C8D9B7F" w14:textId="77777777" w:rsidR="00CF48E3" w:rsidRDefault="00CF48E3" w:rsidP="00CF48E3">
    <w:pPr>
      <w:pStyle w:val="Footer"/>
    </w:pPr>
  </w:p>
  <w:p w14:paraId="4F932AD5" w14:textId="77777777" w:rsidR="00375D11" w:rsidRDefault="00375D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6A822" w14:textId="77777777" w:rsidR="00375D11" w:rsidRDefault="00471369" w:rsidP="00471369">
    <w:pPr>
      <w:pStyle w:val="Footer"/>
      <w:rPr>
        <w:color w:val="000000"/>
        <w:sz w:val="17"/>
      </w:rPr>
    </w:pPr>
    <w:bookmarkStart w:id="3" w:name="TITUS1FooterPrimary"/>
    <w:r>
      <w:rPr>
        <w:color w:val="000000"/>
        <w:sz w:val="17"/>
      </w:rPr>
      <w:t> </w:t>
    </w:r>
  </w:p>
  <w:bookmarkEnd w:id="3"/>
  <w:p w14:paraId="69ECCFDB" w14:textId="77777777" w:rsidR="00375D11" w:rsidRDefault="00375D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7E63B" w14:textId="77777777" w:rsidR="00375D11" w:rsidRDefault="00471369" w:rsidP="00471369">
    <w:pPr>
      <w:pStyle w:val="Footer"/>
      <w:rPr>
        <w:color w:val="000000"/>
        <w:sz w:val="17"/>
      </w:rPr>
    </w:pPr>
    <w:bookmarkStart w:id="5" w:name="TITUS1FooterFirstPage"/>
    <w:r>
      <w:rPr>
        <w:color w:val="000000"/>
        <w:sz w:val="17"/>
      </w:rPr>
      <w:t> </w:t>
    </w:r>
  </w:p>
  <w:bookmarkEnd w:id="5"/>
  <w:p w14:paraId="71E82FC2" w14:textId="77777777" w:rsidR="00375D11" w:rsidRDefault="00375D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1D698" w14:textId="77777777" w:rsidR="00375D11" w:rsidRDefault="00375D11" w:rsidP="00375D11">
      <w:pPr>
        <w:spacing w:after="0" w:line="240" w:lineRule="auto"/>
      </w:pPr>
      <w:r>
        <w:separator/>
      </w:r>
    </w:p>
  </w:footnote>
  <w:footnote w:type="continuationSeparator" w:id="0">
    <w:p w14:paraId="6CCD19DE" w14:textId="77777777" w:rsidR="00375D11" w:rsidRDefault="00375D11" w:rsidP="00375D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CD474" w14:textId="77777777" w:rsidR="00CF48E3" w:rsidRDefault="00471369" w:rsidP="00471369">
    <w:pPr>
      <w:pStyle w:val="Header"/>
      <w:rPr>
        <w:color w:val="000000"/>
        <w:sz w:val="17"/>
      </w:rPr>
    </w:pPr>
    <w:bookmarkStart w:id="0" w:name="TITUS1HeaderEvenPages"/>
    <w:r>
      <w:rPr>
        <w:color w:val="000000"/>
        <w:sz w:val="17"/>
      </w:rPr>
      <w:t> </w:t>
    </w:r>
  </w:p>
  <w:bookmarkEnd w:id="0"/>
  <w:p w14:paraId="709F30B1" w14:textId="77777777" w:rsidR="00CF48E3" w:rsidRDefault="00CF48E3" w:rsidP="00CF48E3">
    <w:pPr>
      <w:pStyle w:val="Header"/>
    </w:pPr>
  </w:p>
  <w:p w14:paraId="261BEC3D" w14:textId="77777777" w:rsidR="00375D11" w:rsidRDefault="00375D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C69E1" w14:textId="77777777" w:rsidR="00375D11" w:rsidRDefault="00471369" w:rsidP="00471369">
    <w:pPr>
      <w:pStyle w:val="Header"/>
      <w:rPr>
        <w:color w:val="000000"/>
        <w:sz w:val="17"/>
      </w:rPr>
    </w:pPr>
    <w:bookmarkStart w:id="1" w:name="TITUS1HeaderPrimary"/>
    <w:r>
      <w:rPr>
        <w:color w:val="000000"/>
        <w:sz w:val="17"/>
      </w:rPr>
      <w:t> </w:t>
    </w:r>
  </w:p>
  <w:bookmarkEnd w:id="1"/>
  <w:p w14:paraId="3E56BC1F" w14:textId="77777777" w:rsidR="00375D11" w:rsidRDefault="00375D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2761F" w14:textId="77777777" w:rsidR="00375D11" w:rsidRDefault="00471369" w:rsidP="00471369">
    <w:pPr>
      <w:pStyle w:val="Header"/>
      <w:rPr>
        <w:color w:val="000000"/>
        <w:sz w:val="17"/>
        <w:szCs w:val="40"/>
      </w:rPr>
    </w:pPr>
    <w:bookmarkStart w:id="4" w:name="TITUS1HeaderFirstPage"/>
    <w:r>
      <w:rPr>
        <w:color w:val="000000"/>
        <w:sz w:val="17"/>
        <w:szCs w:val="40"/>
      </w:rPr>
      <w:t> </w:t>
    </w:r>
  </w:p>
  <w:bookmarkEnd w:id="4"/>
  <w:p w14:paraId="463A63FE" w14:textId="77777777" w:rsidR="00375D11" w:rsidRPr="00FB5313" w:rsidRDefault="00375D11">
    <w:pPr>
      <w:pStyle w:val="Header"/>
      <w:rPr>
        <w:b/>
        <w:sz w:val="40"/>
        <w:szCs w:val="40"/>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185C"/>
    <w:rsid w:val="00375D11"/>
    <w:rsid w:val="00471369"/>
    <w:rsid w:val="00486666"/>
    <w:rsid w:val="004B6666"/>
    <w:rsid w:val="0055185C"/>
    <w:rsid w:val="007315C9"/>
    <w:rsid w:val="00AC718C"/>
    <w:rsid w:val="00CF48E3"/>
    <w:rsid w:val="00D63707"/>
    <w:rsid w:val="00FB5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E60453A"/>
  <w15:chartTrackingRefBased/>
  <w15:docId w15:val="{C7991C5F-1BBF-4349-BE0D-BE0983AE8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D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D11"/>
  </w:style>
  <w:style w:type="paragraph" w:styleId="Footer">
    <w:name w:val="footer"/>
    <w:basedOn w:val="Normal"/>
    <w:link w:val="FooterChar"/>
    <w:uiPriority w:val="99"/>
    <w:unhideWhenUsed/>
    <w:rsid w:val="0037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D11"/>
  </w:style>
  <w:style w:type="paragraph" w:styleId="BalloonText">
    <w:name w:val="Balloon Text"/>
    <w:basedOn w:val="Normal"/>
    <w:link w:val="BalloonTextChar"/>
    <w:uiPriority w:val="99"/>
    <w:semiHidden/>
    <w:unhideWhenUsed/>
    <w:rsid w:val="004713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136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eader" Target="header3.xml"/><Relationship Id="rId10" Type="http://schemas.openxmlformats.org/officeDocument/2006/relationships/image" Target="media/image5.pn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370</Words>
  <Characters>2115</Characters>
  <Application>Microsoft Office Word</Application>
  <DocSecurity>4</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Laver,Joanna swp55198</dc:creator>
  <cp:keywords/>
  <dc:description/>
  <cp:lastModifiedBy>Neil,Sharon swp3514</cp:lastModifiedBy>
  <cp:revision>2</cp:revision>
  <cp:lastPrinted>2019-09-16T12:02:00Z</cp:lastPrinted>
  <dcterms:created xsi:type="dcterms:W3CDTF">2023-05-22T08:54:00Z</dcterms:created>
  <dcterms:modified xsi:type="dcterms:W3CDTF">2023-05-22T08:54:00Z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11c5acf1-5935-4ccd-b4b1-bf0f85de6fb3</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2023-05-22T08:54:40Z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759a165d-41c9-4942-bd64-8dca5dd36d3d</vt:lpwstr>
  </property>
  <property fmtid="{D5CDD505-2E9C-101B-9397-08002B2CF9AE}" pid="11" name="MSIP_Label_66cf8fe5-b7b7-4df7-b38d-1c61ac2f6639_ContentBits">
    <vt:lpwstr>0</vt:lpwstr>
  </property>
</Properties>
</file>