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75B18" w14:textId="53E2D698" w:rsidR="00F12D87" w:rsidRDefault="00F12D87" w:rsidP="007D5D8F"/>
    <w:sdt>
      <w:sdtPr>
        <w:id w:val="1932619481"/>
        <w:docPartObj>
          <w:docPartGallery w:val="Cover Pages"/>
          <w:docPartUnique/>
        </w:docPartObj>
      </w:sdtPr>
      <w:sdtEndPr/>
      <w:sdtContent>
        <w:p w14:paraId="570EFE21" w14:textId="2BCB7C95" w:rsidR="00F12D87" w:rsidRDefault="00F12D87" w:rsidP="007D5D8F">
          <w:r>
            <w:rPr>
              <w:noProof/>
            </w:rPr>
            <mc:AlternateContent>
              <mc:Choice Requires="wpg">
                <w:drawing>
                  <wp:anchor distT="0" distB="0" distL="114300" distR="114300" simplePos="0" relativeHeight="251659264" behindDoc="1" locked="0" layoutInCell="1" allowOverlap="1" wp14:anchorId="75380F6D" wp14:editId="400FD358">
                    <wp:simplePos x="0" y="0"/>
                    <wp:positionH relativeFrom="page">
                      <wp:align>center</wp:align>
                    </wp:positionH>
                    <wp:positionV relativeFrom="page">
                      <wp:align>center</wp:align>
                    </wp:positionV>
                    <wp:extent cx="6858000" cy="9144000"/>
                    <wp:effectExtent l="0" t="0" r="2540" b="635"/>
                    <wp:wrapNone/>
                    <wp:docPr id="48" name="Group 1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0C63E67" w14:textId="77777777" w:rsidR="00F12D87" w:rsidRDefault="00F12D87">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31B2C12" w14:textId="5129DBAB" w:rsidR="00F12D87" w:rsidRDefault="00F12D87">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Statistical Analysis of Retail Store Performance</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4766B88" w14:textId="590936C3" w:rsidR="00F12D87" w:rsidRDefault="00F12D87">
                                      <w:pPr>
                                        <w:pStyle w:val="NoSpacing"/>
                                        <w:spacing w:before="120"/>
                                        <w:rPr>
                                          <w:color w:val="4472C4" w:themeColor="accent1"/>
                                          <w:sz w:val="36"/>
                                          <w:szCs w:val="36"/>
                                        </w:rPr>
                                      </w:pPr>
                                      <w:r>
                                        <w:rPr>
                                          <w:color w:val="4472C4" w:themeColor="accent1"/>
                                          <w:sz w:val="36"/>
                                          <w:szCs w:val="36"/>
                                        </w:rPr>
                                        <w:t>Chloe Roberts – ROB19850920</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5380F6D" id="Group 1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50C63E67" w14:textId="77777777" w:rsidR="00F12D87" w:rsidRDefault="00F12D87">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31B2C12" w14:textId="5129DBAB" w:rsidR="00F12D87" w:rsidRDefault="00F12D87">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Statistical Analysis of Retail Store Performance</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4766B88" w14:textId="590936C3" w:rsidR="00F12D87" w:rsidRDefault="00F12D87">
                                <w:pPr>
                                  <w:pStyle w:val="NoSpacing"/>
                                  <w:spacing w:before="120"/>
                                  <w:rPr>
                                    <w:color w:val="4472C4" w:themeColor="accent1"/>
                                    <w:sz w:val="36"/>
                                    <w:szCs w:val="36"/>
                                  </w:rPr>
                                </w:pPr>
                                <w:r>
                                  <w:rPr>
                                    <w:color w:val="4472C4" w:themeColor="accent1"/>
                                    <w:sz w:val="36"/>
                                    <w:szCs w:val="36"/>
                                  </w:rPr>
                                  <w:t>Chloe Roberts – ROB19850920</w:t>
                                </w:r>
                              </w:p>
                            </w:sdtContent>
                          </w:sdt>
                        </w:txbxContent>
                      </v:textbox>
                    </v:shape>
                    <w10:wrap anchorx="page" anchory="page"/>
                  </v:group>
                </w:pict>
              </mc:Fallback>
            </mc:AlternateContent>
          </w:r>
        </w:p>
        <w:p w14:paraId="11CC0AB7" w14:textId="4A8C8984" w:rsidR="00F12D87" w:rsidRDefault="007D5D8F" w:rsidP="007D5D8F">
          <w:r>
            <w:rPr>
              <w:noProof/>
            </w:rPr>
            <mc:AlternateContent>
              <mc:Choice Requires="wps">
                <w:drawing>
                  <wp:anchor distT="0" distB="0" distL="114300" distR="114300" simplePos="0" relativeHeight="251661312" behindDoc="0" locked="0" layoutInCell="1" allowOverlap="1" wp14:anchorId="19DE59B3" wp14:editId="0C3DCC13">
                    <wp:simplePos x="0" y="0"/>
                    <wp:positionH relativeFrom="column">
                      <wp:posOffset>161045</wp:posOffset>
                    </wp:positionH>
                    <wp:positionV relativeFrom="paragraph">
                      <wp:posOffset>8085228</wp:posOffset>
                    </wp:positionV>
                    <wp:extent cx="4076700" cy="333375"/>
                    <wp:effectExtent l="0" t="0" r="0" b="0"/>
                    <wp:wrapNone/>
                    <wp:docPr id="1" name="Text Box 1"/>
                    <wp:cNvGraphicFramePr/>
                    <a:graphic xmlns:a="http://schemas.openxmlformats.org/drawingml/2006/main">
                      <a:graphicData uri="http://schemas.microsoft.com/office/word/2010/wordprocessingShape">
                        <wps:wsp>
                          <wps:cNvSpPr txBox="1"/>
                          <wps:spPr>
                            <a:xfrm>
                              <a:off x="0" y="0"/>
                              <a:ext cx="4076700" cy="333375"/>
                            </a:xfrm>
                            <a:prstGeom prst="rect">
                              <a:avLst/>
                            </a:prstGeom>
                            <a:noFill/>
                            <a:ln w="6350">
                              <a:noFill/>
                            </a:ln>
                          </wps:spPr>
                          <wps:txbx>
                            <w:txbxContent>
                              <w:p w14:paraId="512D2B49" w14:textId="4AE74764" w:rsidR="00F12D87" w:rsidRPr="00037BAF" w:rsidRDefault="003C4150" w:rsidP="00F12D87">
                                <w:pPr>
                                  <w:pStyle w:val="NoSpacing"/>
                                  <w:rPr>
                                    <w:color w:val="4472C4" w:themeColor="accent1"/>
                                    <w:sz w:val="32"/>
                                    <w:szCs w:val="36"/>
                                  </w:rPr>
                                </w:pPr>
                                <w:r>
                                  <w:rPr>
                                    <w:color w:val="4472C4" w:themeColor="accent1"/>
                                    <w:sz w:val="32"/>
                                    <w:szCs w:val="36"/>
                                  </w:rPr>
                                  <w:t>Data Analysis and Visualisation</w:t>
                                </w:r>
                                <w:r w:rsidR="00F12D87" w:rsidRPr="00037BAF">
                                  <w:rPr>
                                    <w:color w:val="4472C4" w:themeColor="accent1"/>
                                    <w:sz w:val="32"/>
                                    <w:szCs w:val="36"/>
                                  </w:rPr>
                                  <w:t xml:space="preserve"> – ACCB4002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9DE59B3" id="Text Box 1" o:spid="_x0000_s1036" type="#_x0000_t202" style="position:absolute;margin-left:12.7pt;margin-top:636.65pt;width:321pt;height:26.2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sn6GgIAADMEAAAOAAAAZHJzL2Uyb0RvYy54bWysU9uO2yAQfa/Uf0C8N3ayubRWnFW6q1SV&#10;ot2VstU+EwwxEmYokNjp13fAuWnbp6p+wANnmMs5w/y+azQ5COcVmJIOBzklwnColNmV9Mfr6tNn&#10;SnxgpmIajCjpUXh6v/j4Yd7aQoygBl0JRzCI8UVrS1qHYIss87wWDfMDsMIgKME1LODW7bLKsRaj&#10;Nzob5fk0a8FV1gEX3uPpYw/SRYovpeDhWUovAtElxdpCWl1at3HNFnNW7ByzteKnMtg/VNEwZTDp&#10;JdQjC4zsnfojVKO4Aw8yDDg0GUipuEg9YDfD/F03m5pZkXpBcry90OT/X1j+dNjYF0dC9xU6FDAS&#10;0lpfeDyM/XTSNfGPlRLEkcLjhTbRBcLxcJzPprMcIY7YHX6zSQyTXW9b58M3AQ2JRkkdypLYYoe1&#10;D73r2SUmM7BSWidptCFtSad3kzxduCAYXBvMca01WqHbdkRVJR2d+9hCdcT2HPTKe8tXCmtYMx9e&#10;mEOpsWwc3/CMi9SAueBkUVKD+/W38+iPCiBKSYujU1L/c8+coER/N6jNl+F4HGctbcaT2Qg37hbZ&#10;3iJm3zwATucQH4rlyYz+QZ9N6aB5wylfxqwIMcMxd0nD2XwI/UDjK+FiuUxOOF2WhbXZWB5DR1Yj&#10;w6/dG3P2JENAAZ/gPGSseKdG79vrsdwHkCpJFXnuWT3Rj5OZxD69ojj6t/vkdX3ri98AAAD//wMA&#10;UEsDBBQABgAIAAAAIQDIP+lz4gAAAAwBAAAPAAAAZHJzL2Rvd25yZXYueG1sTI/BTsMwDIbvSLxD&#10;ZCRuLCWlXVWaTlOlCQmNw8Yu3NwmayuapDTZVnh6vBMc/fnX78/FajYDO+vJ985KeFxEwLRtnOpt&#10;K+HwvnnIgPmAVuHgrJbwrT2sytubAnPlLnanz/vQMiqxPkcJXQhjzrlvOm3QL9yoLe2ObjIYaJxa&#10;ria8ULkZuIiilBvsLV3ocNRVp5vP/clIeK02b7irhcl+huple1yPX4ePRMr7u3n9DCzoOfyF4apP&#10;6lCSU+1OVnk2SBDJEyWJi2UcA6NEmi4J1YRikWTAy4L/f6L8BQAA//8DAFBLAQItABQABgAIAAAA&#10;IQC2gziS/gAAAOEBAAATAAAAAAAAAAAAAAAAAAAAAABbQ29udGVudF9UeXBlc10ueG1sUEsBAi0A&#10;FAAGAAgAAAAhADj9If/WAAAAlAEAAAsAAAAAAAAAAAAAAAAALwEAAF9yZWxzLy5yZWxzUEsBAi0A&#10;FAAGAAgAAAAhAIuiyfoaAgAAMwQAAA4AAAAAAAAAAAAAAAAALgIAAGRycy9lMm9Eb2MueG1sUEsB&#10;Ai0AFAAGAAgAAAAhAMg/6XPiAAAADAEAAA8AAAAAAAAAAAAAAAAAdAQAAGRycy9kb3ducmV2Lnht&#10;bFBLBQYAAAAABAAEAPMAAACDBQAAAAA=&#10;" filled="f" stroked="f" strokeweight=".5pt">
                    <v:textbox>
                      <w:txbxContent>
                        <w:p w14:paraId="512D2B49" w14:textId="4AE74764" w:rsidR="00F12D87" w:rsidRPr="00037BAF" w:rsidRDefault="003C4150" w:rsidP="00F12D87">
                          <w:pPr>
                            <w:pStyle w:val="NoSpacing"/>
                            <w:rPr>
                              <w:color w:val="4472C4" w:themeColor="accent1"/>
                              <w:sz w:val="32"/>
                              <w:szCs w:val="36"/>
                            </w:rPr>
                          </w:pPr>
                          <w:r>
                            <w:rPr>
                              <w:color w:val="4472C4" w:themeColor="accent1"/>
                              <w:sz w:val="32"/>
                              <w:szCs w:val="36"/>
                            </w:rPr>
                            <w:t>Data Analysis and Visualisation</w:t>
                          </w:r>
                          <w:r w:rsidR="00F12D87" w:rsidRPr="00037BAF">
                            <w:rPr>
                              <w:color w:val="4472C4" w:themeColor="accent1"/>
                              <w:sz w:val="32"/>
                              <w:szCs w:val="36"/>
                            </w:rPr>
                            <w:t xml:space="preserve"> – ACCB4002</w:t>
                          </w:r>
                        </w:p>
                      </w:txbxContent>
                    </v:textbox>
                  </v:shape>
                </w:pict>
              </mc:Fallback>
            </mc:AlternateContent>
          </w:r>
          <w:r w:rsidR="00F12D87">
            <w:br w:type="page"/>
          </w:r>
        </w:p>
        <w:sdt>
          <w:sdtPr>
            <w:id w:val="-1701696267"/>
            <w:docPartObj>
              <w:docPartGallery w:val="Table of Contents"/>
              <w:docPartUnique/>
            </w:docPartObj>
          </w:sdtPr>
          <w:sdtEndPr>
            <w:rPr>
              <w:b/>
              <w:bCs/>
              <w:noProof/>
            </w:rPr>
          </w:sdtEndPr>
          <w:sdtContent>
            <w:p w14:paraId="01F457E2" w14:textId="6A333BDD" w:rsidR="007D5D8F" w:rsidRDefault="007D5D8F" w:rsidP="007D5D8F">
              <w:r>
                <w:t>Table of Contents</w:t>
              </w:r>
            </w:p>
            <w:p w14:paraId="008D3A71" w14:textId="3479D3F7" w:rsidR="007F59EA" w:rsidRDefault="007D5D8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56552880" w:history="1">
                <w:r w:rsidR="007F59EA" w:rsidRPr="00D83D0D">
                  <w:rPr>
                    <w:rStyle w:val="Hyperlink"/>
                    <w:noProof/>
                  </w:rPr>
                  <w:t>1.0 Introduction</w:t>
                </w:r>
                <w:r w:rsidR="007F59EA">
                  <w:rPr>
                    <w:noProof/>
                    <w:webHidden/>
                  </w:rPr>
                  <w:tab/>
                </w:r>
                <w:r w:rsidR="007F59EA">
                  <w:rPr>
                    <w:noProof/>
                    <w:webHidden/>
                  </w:rPr>
                  <w:fldChar w:fldCharType="begin"/>
                </w:r>
                <w:r w:rsidR="007F59EA">
                  <w:rPr>
                    <w:noProof/>
                    <w:webHidden/>
                  </w:rPr>
                  <w:instrText xml:space="preserve"> PAGEREF _Toc156552880 \h </w:instrText>
                </w:r>
                <w:r w:rsidR="007F59EA">
                  <w:rPr>
                    <w:noProof/>
                    <w:webHidden/>
                  </w:rPr>
                </w:r>
                <w:r w:rsidR="007F59EA">
                  <w:rPr>
                    <w:noProof/>
                    <w:webHidden/>
                  </w:rPr>
                  <w:fldChar w:fldCharType="separate"/>
                </w:r>
                <w:r w:rsidR="007F59EA">
                  <w:rPr>
                    <w:noProof/>
                    <w:webHidden/>
                  </w:rPr>
                  <w:t>2</w:t>
                </w:r>
                <w:r w:rsidR="007F59EA">
                  <w:rPr>
                    <w:noProof/>
                    <w:webHidden/>
                  </w:rPr>
                  <w:fldChar w:fldCharType="end"/>
                </w:r>
              </w:hyperlink>
            </w:p>
            <w:p w14:paraId="4507B5F3" w14:textId="4EB05515" w:rsidR="007F59EA" w:rsidRDefault="007F59EA">
              <w:pPr>
                <w:pStyle w:val="TOC1"/>
                <w:tabs>
                  <w:tab w:val="right" w:leader="dot" w:pos="9016"/>
                </w:tabs>
                <w:rPr>
                  <w:rFonts w:eastAsiaTheme="minorEastAsia"/>
                  <w:noProof/>
                  <w:sz w:val="24"/>
                  <w:szCs w:val="24"/>
                  <w:lang w:eastAsia="en-GB"/>
                </w:rPr>
              </w:pPr>
              <w:hyperlink w:anchor="_Toc156552881" w:history="1">
                <w:r w:rsidRPr="00D83D0D">
                  <w:rPr>
                    <w:rStyle w:val="Hyperlink"/>
                    <w:noProof/>
                  </w:rPr>
                  <w:t>2.0 Abstract</w:t>
                </w:r>
                <w:r>
                  <w:rPr>
                    <w:noProof/>
                    <w:webHidden/>
                  </w:rPr>
                  <w:tab/>
                </w:r>
                <w:r>
                  <w:rPr>
                    <w:noProof/>
                    <w:webHidden/>
                  </w:rPr>
                  <w:fldChar w:fldCharType="begin"/>
                </w:r>
                <w:r>
                  <w:rPr>
                    <w:noProof/>
                    <w:webHidden/>
                  </w:rPr>
                  <w:instrText xml:space="preserve"> PAGEREF _Toc156552881 \h </w:instrText>
                </w:r>
                <w:r>
                  <w:rPr>
                    <w:noProof/>
                    <w:webHidden/>
                  </w:rPr>
                </w:r>
                <w:r>
                  <w:rPr>
                    <w:noProof/>
                    <w:webHidden/>
                  </w:rPr>
                  <w:fldChar w:fldCharType="separate"/>
                </w:r>
                <w:r>
                  <w:rPr>
                    <w:noProof/>
                    <w:webHidden/>
                  </w:rPr>
                  <w:t>2</w:t>
                </w:r>
                <w:r>
                  <w:rPr>
                    <w:noProof/>
                    <w:webHidden/>
                  </w:rPr>
                  <w:fldChar w:fldCharType="end"/>
                </w:r>
              </w:hyperlink>
            </w:p>
            <w:p w14:paraId="53DC0E42" w14:textId="7EFC67B8" w:rsidR="007F59EA" w:rsidRDefault="007F59EA">
              <w:pPr>
                <w:pStyle w:val="TOC1"/>
                <w:tabs>
                  <w:tab w:val="right" w:leader="dot" w:pos="9016"/>
                </w:tabs>
                <w:rPr>
                  <w:rFonts w:eastAsiaTheme="minorEastAsia"/>
                  <w:noProof/>
                  <w:sz w:val="24"/>
                  <w:szCs w:val="24"/>
                  <w:lang w:eastAsia="en-GB"/>
                </w:rPr>
              </w:pPr>
              <w:hyperlink w:anchor="_Toc156552882" w:history="1">
                <w:r w:rsidRPr="00D83D0D">
                  <w:rPr>
                    <w:rStyle w:val="Hyperlink"/>
                    <w:noProof/>
                  </w:rPr>
                  <w:t>3.0 The Data</w:t>
                </w:r>
                <w:r>
                  <w:rPr>
                    <w:noProof/>
                    <w:webHidden/>
                  </w:rPr>
                  <w:tab/>
                </w:r>
                <w:r>
                  <w:rPr>
                    <w:noProof/>
                    <w:webHidden/>
                  </w:rPr>
                  <w:fldChar w:fldCharType="begin"/>
                </w:r>
                <w:r>
                  <w:rPr>
                    <w:noProof/>
                    <w:webHidden/>
                  </w:rPr>
                  <w:instrText xml:space="preserve"> PAGEREF _Toc156552882 \h </w:instrText>
                </w:r>
                <w:r>
                  <w:rPr>
                    <w:noProof/>
                    <w:webHidden/>
                  </w:rPr>
                </w:r>
                <w:r>
                  <w:rPr>
                    <w:noProof/>
                    <w:webHidden/>
                  </w:rPr>
                  <w:fldChar w:fldCharType="separate"/>
                </w:r>
                <w:r>
                  <w:rPr>
                    <w:noProof/>
                    <w:webHidden/>
                  </w:rPr>
                  <w:t>3</w:t>
                </w:r>
                <w:r>
                  <w:rPr>
                    <w:noProof/>
                    <w:webHidden/>
                  </w:rPr>
                  <w:fldChar w:fldCharType="end"/>
                </w:r>
              </w:hyperlink>
            </w:p>
            <w:p w14:paraId="3C1BDD42" w14:textId="4D2B125E" w:rsidR="007F59EA" w:rsidRDefault="007F59EA">
              <w:pPr>
                <w:pStyle w:val="TOC1"/>
                <w:tabs>
                  <w:tab w:val="right" w:leader="dot" w:pos="9016"/>
                </w:tabs>
                <w:rPr>
                  <w:rFonts w:eastAsiaTheme="minorEastAsia"/>
                  <w:noProof/>
                  <w:sz w:val="24"/>
                  <w:szCs w:val="24"/>
                  <w:lang w:eastAsia="en-GB"/>
                </w:rPr>
              </w:pPr>
              <w:hyperlink w:anchor="_Toc156552883" w:history="1">
                <w:r w:rsidRPr="00D83D0D">
                  <w:rPr>
                    <w:rStyle w:val="Hyperlink"/>
                    <w:noProof/>
                  </w:rPr>
                  <w:t>4.0 Descriptive Statistics</w:t>
                </w:r>
                <w:r>
                  <w:rPr>
                    <w:noProof/>
                    <w:webHidden/>
                  </w:rPr>
                  <w:tab/>
                </w:r>
                <w:r>
                  <w:rPr>
                    <w:noProof/>
                    <w:webHidden/>
                  </w:rPr>
                  <w:fldChar w:fldCharType="begin"/>
                </w:r>
                <w:r>
                  <w:rPr>
                    <w:noProof/>
                    <w:webHidden/>
                  </w:rPr>
                  <w:instrText xml:space="preserve"> PAGEREF _Toc156552883 \h </w:instrText>
                </w:r>
                <w:r>
                  <w:rPr>
                    <w:noProof/>
                    <w:webHidden/>
                  </w:rPr>
                </w:r>
                <w:r>
                  <w:rPr>
                    <w:noProof/>
                    <w:webHidden/>
                  </w:rPr>
                  <w:fldChar w:fldCharType="separate"/>
                </w:r>
                <w:r>
                  <w:rPr>
                    <w:noProof/>
                    <w:webHidden/>
                  </w:rPr>
                  <w:t>4</w:t>
                </w:r>
                <w:r>
                  <w:rPr>
                    <w:noProof/>
                    <w:webHidden/>
                  </w:rPr>
                  <w:fldChar w:fldCharType="end"/>
                </w:r>
              </w:hyperlink>
            </w:p>
            <w:p w14:paraId="1403FA4E" w14:textId="36AE8ADE" w:rsidR="007F59EA" w:rsidRDefault="007F59EA">
              <w:pPr>
                <w:pStyle w:val="TOC2"/>
                <w:tabs>
                  <w:tab w:val="left" w:pos="960"/>
                  <w:tab w:val="right" w:leader="dot" w:pos="9016"/>
                </w:tabs>
                <w:rPr>
                  <w:rFonts w:eastAsiaTheme="minorEastAsia"/>
                  <w:noProof/>
                  <w:sz w:val="24"/>
                  <w:szCs w:val="24"/>
                  <w:lang w:eastAsia="en-GB"/>
                </w:rPr>
              </w:pPr>
              <w:hyperlink w:anchor="_Toc156552884" w:history="1">
                <w:r w:rsidRPr="00D83D0D">
                  <w:rPr>
                    <w:rStyle w:val="Hyperlink"/>
                    <w:noProof/>
                  </w:rPr>
                  <w:t xml:space="preserve">4.1 </w:t>
                </w:r>
                <w:r>
                  <w:rPr>
                    <w:rFonts w:eastAsiaTheme="minorEastAsia"/>
                    <w:noProof/>
                    <w:sz w:val="24"/>
                    <w:szCs w:val="24"/>
                    <w:lang w:eastAsia="en-GB"/>
                  </w:rPr>
                  <w:tab/>
                </w:r>
                <w:r w:rsidRPr="00D83D0D">
                  <w:rPr>
                    <w:rStyle w:val="Hyperlink"/>
                    <w:noProof/>
                  </w:rPr>
                  <w:t>Data Analysis</w:t>
                </w:r>
                <w:r>
                  <w:rPr>
                    <w:noProof/>
                    <w:webHidden/>
                  </w:rPr>
                  <w:tab/>
                </w:r>
                <w:r>
                  <w:rPr>
                    <w:noProof/>
                    <w:webHidden/>
                  </w:rPr>
                  <w:fldChar w:fldCharType="begin"/>
                </w:r>
                <w:r>
                  <w:rPr>
                    <w:noProof/>
                    <w:webHidden/>
                  </w:rPr>
                  <w:instrText xml:space="preserve"> PAGEREF _Toc156552884 \h </w:instrText>
                </w:r>
                <w:r>
                  <w:rPr>
                    <w:noProof/>
                    <w:webHidden/>
                  </w:rPr>
                </w:r>
                <w:r>
                  <w:rPr>
                    <w:noProof/>
                    <w:webHidden/>
                  </w:rPr>
                  <w:fldChar w:fldCharType="separate"/>
                </w:r>
                <w:r>
                  <w:rPr>
                    <w:noProof/>
                    <w:webHidden/>
                  </w:rPr>
                  <w:t>4</w:t>
                </w:r>
                <w:r>
                  <w:rPr>
                    <w:noProof/>
                    <w:webHidden/>
                  </w:rPr>
                  <w:fldChar w:fldCharType="end"/>
                </w:r>
              </w:hyperlink>
            </w:p>
            <w:p w14:paraId="77A64731" w14:textId="5FDBB5B0" w:rsidR="007F59EA" w:rsidRDefault="007F59EA">
              <w:pPr>
                <w:pStyle w:val="TOC2"/>
                <w:tabs>
                  <w:tab w:val="left" w:pos="960"/>
                  <w:tab w:val="right" w:leader="dot" w:pos="9016"/>
                </w:tabs>
                <w:rPr>
                  <w:rFonts w:eastAsiaTheme="minorEastAsia"/>
                  <w:noProof/>
                  <w:sz w:val="24"/>
                  <w:szCs w:val="24"/>
                  <w:lang w:eastAsia="en-GB"/>
                </w:rPr>
              </w:pPr>
              <w:hyperlink w:anchor="_Toc156552885" w:history="1">
                <w:r w:rsidRPr="00D83D0D">
                  <w:rPr>
                    <w:rStyle w:val="Hyperlink"/>
                    <w:noProof/>
                  </w:rPr>
                  <w:t xml:space="preserve">4.2 </w:t>
                </w:r>
                <w:r>
                  <w:rPr>
                    <w:rFonts w:eastAsiaTheme="minorEastAsia"/>
                    <w:noProof/>
                    <w:sz w:val="24"/>
                    <w:szCs w:val="24"/>
                    <w:lang w:eastAsia="en-GB"/>
                  </w:rPr>
                  <w:tab/>
                </w:r>
                <w:r w:rsidRPr="00D83D0D">
                  <w:rPr>
                    <w:rStyle w:val="Hyperlink"/>
                    <w:noProof/>
                  </w:rPr>
                  <w:t>Percentiles</w:t>
                </w:r>
                <w:r>
                  <w:rPr>
                    <w:noProof/>
                    <w:webHidden/>
                  </w:rPr>
                  <w:tab/>
                </w:r>
                <w:r>
                  <w:rPr>
                    <w:noProof/>
                    <w:webHidden/>
                  </w:rPr>
                  <w:fldChar w:fldCharType="begin"/>
                </w:r>
                <w:r>
                  <w:rPr>
                    <w:noProof/>
                    <w:webHidden/>
                  </w:rPr>
                  <w:instrText xml:space="preserve"> PAGEREF _Toc156552885 \h </w:instrText>
                </w:r>
                <w:r>
                  <w:rPr>
                    <w:noProof/>
                    <w:webHidden/>
                  </w:rPr>
                </w:r>
                <w:r>
                  <w:rPr>
                    <w:noProof/>
                    <w:webHidden/>
                  </w:rPr>
                  <w:fldChar w:fldCharType="separate"/>
                </w:r>
                <w:r>
                  <w:rPr>
                    <w:noProof/>
                    <w:webHidden/>
                  </w:rPr>
                  <w:t>7</w:t>
                </w:r>
                <w:r>
                  <w:rPr>
                    <w:noProof/>
                    <w:webHidden/>
                  </w:rPr>
                  <w:fldChar w:fldCharType="end"/>
                </w:r>
              </w:hyperlink>
            </w:p>
            <w:p w14:paraId="4106203B" w14:textId="0DC63D73" w:rsidR="007F59EA" w:rsidRDefault="007F59EA">
              <w:pPr>
                <w:pStyle w:val="TOC1"/>
                <w:tabs>
                  <w:tab w:val="right" w:leader="dot" w:pos="9016"/>
                </w:tabs>
                <w:rPr>
                  <w:rFonts w:eastAsiaTheme="minorEastAsia"/>
                  <w:noProof/>
                  <w:sz w:val="24"/>
                  <w:szCs w:val="24"/>
                  <w:lang w:eastAsia="en-GB"/>
                </w:rPr>
              </w:pPr>
              <w:hyperlink w:anchor="_Toc156552886" w:history="1">
                <w:r w:rsidRPr="00D83D0D">
                  <w:rPr>
                    <w:rStyle w:val="Hyperlink"/>
                    <w:noProof/>
                  </w:rPr>
                  <w:t>5.0 Inferential Statistics</w:t>
                </w:r>
                <w:r>
                  <w:rPr>
                    <w:noProof/>
                    <w:webHidden/>
                  </w:rPr>
                  <w:tab/>
                </w:r>
                <w:r>
                  <w:rPr>
                    <w:noProof/>
                    <w:webHidden/>
                  </w:rPr>
                  <w:fldChar w:fldCharType="begin"/>
                </w:r>
                <w:r>
                  <w:rPr>
                    <w:noProof/>
                    <w:webHidden/>
                  </w:rPr>
                  <w:instrText xml:space="preserve"> PAGEREF _Toc156552886 \h </w:instrText>
                </w:r>
                <w:r>
                  <w:rPr>
                    <w:noProof/>
                    <w:webHidden/>
                  </w:rPr>
                </w:r>
                <w:r>
                  <w:rPr>
                    <w:noProof/>
                    <w:webHidden/>
                  </w:rPr>
                  <w:fldChar w:fldCharType="separate"/>
                </w:r>
                <w:r>
                  <w:rPr>
                    <w:noProof/>
                    <w:webHidden/>
                  </w:rPr>
                  <w:t>8</w:t>
                </w:r>
                <w:r>
                  <w:rPr>
                    <w:noProof/>
                    <w:webHidden/>
                  </w:rPr>
                  <w:fldChar w:fldCharType="end"/>
                </w:r>
              </w:hyperlink>
            </w:p>
            <w:p w14:paraId="230F53F9" w14:textId="387A7C6F" w:rsidR="007F59EA" w:rsidRDefault="007F59EA">
              <w:pPr>
                <w:pStyle w:val="TOC2"/>
                <w:tabs>
                  <w:tab w:val="left" w:pos="960"/>
                  <w:tab w:val="right" w:leader="dot" w:pos="9016"/>
                </w:tabs>
                <w:rPr>
                  <w:rFonts w:eastAsiaTheme="minorEastAsia"/>
                  <w:noProof/>
                  <w:sz w:val="24"/>
                  <w:szCs w:val="24"/>
                  <w:lang w:eastAsia="en-GB"/>
                </w:rPr>
              </w:pPr>
              <w:hyperlink w:anchor="_Toc156552887" w:history="1">
                <w:r w:rsidRPr="00D83D0D">
                  <w:rPr>
                    <w:rStyle w:val="Hyperlink"/>
                    <w:noProof/>
                  </w:rPr>
                  <w:t xml:space="preserve">5.1 </w:t>
                </w:r>
                <w:r>
                  <w:rPr>
                    <w:rFonts w:eastAsiaTheme="minorEastAsia"/>
                    <w:noProof/>
                    <w:sz w:val="24"/>
                    <w:szCs w:val="24"/>
                    <w:lang w:eastAsia="en-GB"/>
                  </w:rPr>
                  <w:tab/>
                </w:r>
                <w:r w:rsidRPr="00D83D0D">
                  <w:rPr>
                    <w:rStyle w:val="Hyperlink"/>
                    <w:noProof/>
                  </w:rPr>
                  <w:t>Correlation Analysis</w:t>
                </w:r>
                <w:r>
                  <w:rPr>
                    <w:noProof/>
                    <w:webHidden/>
                  </w:rPr>
                  <w:tab/>
                </w:r>
                <w:r>
                  <w:rPr>
                    <w:noProof/>
                    <w:webHidden/>
                  </w:rPr>
                  <w:fldChar w:fldCharType="begin"/>
                </w:r>
                <w:r>
                  <w:rPr>
                    <w:noProof/>
                    <w:webHidden/>
                  </w:rPr>
                  <w:instrText xml:space="preserve"> PAGEREF _Toc156552887 \h </w:instrText>
                </w:r>
                <w:r>
                  <w:rPr>
                    <w:noProof/>
                    <w:webHidden/>
                  </w:rPr>
                </w:r>
                <w:r>
                  <w:rPr>
                    <w:noProof/>
                    <w:webHidden/>
                  </w:rPr>
                  <w:fldChar w:fldCharType="separate"/>
                </w:r>
                <w:r>
                  <w:rPr>
                    <w:noProof/>
                    <w:webHidden/>
                  </w:rPr>
                  <w:t>8</w:t>
                </w:r>
                <w:r>
                  <w:rPr>
                    <w:noProof/>
                    <w:webHidden/>
                  </w:rPr>
                  <w:fldChar w:fldCharType="end"/>
                </w:r>
              </w:hyperlink>
            </w:p>
            <w:p w14:paraId="1E153773" w14:textId="7962505E" w:rsidR="007F59EA" w:rsidRDefault="007F59EA">
              <w:pPr>
                <w:pStyle w:val="TOC2"/>
                <w:tabs>
                  <w:tab w:val="left" w:pos="960"/>
                  <w:tab w:val="right" w:leader="dot" w:pos="9016"/>
                </w:tabs>
                <w:rPr>
                  <w:rFonts w:eastAsiaTheme="minorEastAsia"/>
                  <w:noProof/>
                  <w:sz w:val="24"/>
                  <w:szCs w:val="24"/>
                  <w:lang w:eastAsia="en-GB"/>
                </w:rPr>
              </w:pPr>
              <w:hyperlink w:anchor="_Toc156552888" w:history="1">
                <w:r w:rsidRPr="00D83D0D">
                  <w:rPr>
                    <w:rStyle w:val="Hyperlink"/>
                    <w:noProof/>
                  </w:rPr>
                  <w:t xml:space="preserve">5.2 </w:t>
                </w:r>
                <w:r>
                  <w:rPr>
                    <w:rFonts w:eastAsiaTheme="minorEastAsia"/>
                    <w:noProof/>
                    <w:sz w:val="24"/>
                    <w:szCs w:val="24"/>
                    <w:lang w:eastAsia="en-GB"/>
                  </w:rPr>
                  <w:tab/>
                </w:r>
                <w:r w:rsidRPr="00D83D0D">
                  <w:rPr>
                    <w:rStyle w:val="Hyperlink"/>
                    <w:noProof/>
                  </w:rPr>
                  <w:t>Hypotheses</w:t>
                </w:r>
                <w:r>
                  <w:rPr>
                    <w:noProof/>
                    <w:webHidden/>
                  </w:rPr>
                  <w:tab/>
                </w:r>
                <w:r>
                  <w:rPr>
                    <w:noProof/>
                    <w:webHidden/>
                  </w:rPr>
                  <w:fldChar w:fldCharType="begin"/>
                </w:r>
                <w:r>
                  <w:rPr>
                    <w:noProof/>
                    <w:webHidden/>
                  </w:rPr>
                  <w:instrText xml:space="preserve"> PAGEREF _Toc156552888 \h </w:instrText>
                </w:r>
                <w:r>
                  <w:rPr>
                    <w:noProof/>
                    <w:webHidden/>
                  </w:rPr>
                </w:r>
                <w:r>
                  <w:rPr>
                    <w:noProof/>
                    <w:webHidden/>
                  </w:rPr>
                  <w:fldChar w:fldCharType="separate"/>
                </w:r>
                <w:r>
                  <w:rPr>
                    <w:noProof/>
                    <w:webHidden/>
                  </w:rPr>
                  <w:t>9</w:t>
                </w:r>
                <w:r>
                  <w:rPr>
                    <w:noProof/>
                    <w:webHidden/>
                  </w:rPr>
                  <w:fldChar w:fldCharType="end"/>
                </w:r>
              </w:hyperlink>
            </w:p>
            <w:p w14:paraId="2EFCEEE6" w14:textId="2CB350E1" w:rsidR="007F59EA" w:rsidRDefault="007F59EA">
              <w:pPr>
                <w:pStyle w:val="TOC1"/>
                <w:tabs>
                  <w:tab w:val="right" w:leader="dot" w:pos="9016"/>
                </w:tabs>
                <w:rPr>
                  <w:rFonts w:eastAsiaTheme="minorEastAsia"/>
                  <w:noProof/>
                  <w:sz w:val="24"/>
                  <w:szCs w:val="24"/>
                  <w:lang w:eastAsia="en-GB"/>
                </w:rPr>
              </w:pPr>
              <w:hyperlink w:anchor="_Toc156552889" w:history="1">
                <w:r w:rsidRPr="00D83D0D">
                  <w:rPr>
                    <w:rStyle w:val="Hyperlink"/>
                    <w:noProof/>
                  </w:rPr>
                  <w:t>6.0 Graphs</w:t>
                </w:r>
                <w:r>
                  <w:rPr>
                    <w:noProof/>
                    <w:webHidden/>
                  </w:rPr>
                  <w:tab/>
                </w:r>
                <w:r>
                  <w:rPr>
                    <w:noProof/>
                    <w:webHidden/>
                  </w:rPr>
                  <w:fldChar w:fldCharType="begin"/>
                </w:r>
                <w:r>
                  <w:rPr>
                    <w:noProof/>
                    <w:webHidden/>
                  </w:rPr>
                  <w:instrText xml:space="preserve"> PAGEREF _Toc156552889 \h </w:instrText>
                </w:r>
                <w:r>
                  <w:rPr>
                    <w:noProof/>
                    <w:webHidden/>
                  </w:rPr>
                </w:r>
                <w:r>
                  <w:rPr>
                    <w:noProof/>
                    <w:webHidden/>
                  </w:rPr>
                  <w:fldChar w:fldCharType="separate"/>
                </w:r>
                <w:r>
                  <w:rPr>
                    <w:noProof/>
                    <w:webHidden/>
                  </w:rPr>
                  <w:t>10</w:t>
                </w:r>
                <w:r>
                  <w:rPr>
                    <w:noProof/>
                    <w:webHidden/>
                  </w:rPr>
                  <w:fldChar w:fldCharType="end"/>
                </w:r>
              </w:hyperlink>
            </w:p>
            <w:p w14:paraId="3865C945" w14:textId="026FB51B" w:rsidR="007F59EA" w:rsidRDefault="007F59EA">
              <w:pPr>
                <w:pStyle w:val="TOC1"/>
                <w:tabs>
                  <w:tab w:val="right" w:leader="dot" w:pos="9016"/>
                </w:tabs>
                <w:rPr>
                  <w:rFonts w:eastAsiaTheme="minorEastAsia"/>
                  <w:noProof/>
                  <w:sz w:val="24"/>
                  <w:szCs w:val="24"/>
                  <w:lang w:eastAsia="en-GB"/>
                </w:rPr>
              </w:pPr>
              <w:hyperlink w:anchor="_Toc156552890" w:history="1">
                <w:r w:rsidRPr="00D83D0D">
                  <w:rPr>
                    <w:rStyle w:val="Hyperlink"/>
                    <w:noProof/>
                  </w:rPr>
                  <w:t>7.0 Conclusion</w:t>
                </w:r>
                <w:r>
                  <w:rPr>
                    <w:noProof/>
                    <w:webHidden/>
                  </w:rPr>
                  <w:tab/>
                </w:r>
                <w:r>
                  <w:rPr>
                    <w:noProof/>
                    <w:webHidden/>
                  </w:rPr>
                  <w:fldChar w:fldCharType="begin"/>
                </w:r>
                <w:r>
                  <w:rPr>
                    <w:noProof/>
                    <w:webHidden/>
                  </w:rPr>
                  <w:instrText xml:space="preserve"> PAGEREF _Toc156552890 \h </w:instrText>
                </w:r>
                <w:r>
                  <w:rPr>
                    <w:noProof/>
                    <w:webHidden/>
                  </w:rPr>
                </w:r>
                <w:r>
                  <w:rPr>
                    <w:noProof/>
                    <w:webHidden/>
                  </w:rPr>
                  <w:fldChar w:fldCharType="separate"/>
                </w:r>
                <w:r>
                  <w:rPr>
                    <w:noProof/>
                    <w:webHidden/>
                  </w:rPr>
                  <w:t>11</w:t>
                </w:r>
                <w:r>
                  <w:rPr>
                    <w:noProof/>
                    <w:webHidden/>
                  </w:rPr>
                  <w:fldChar w:fldCharType="end"/>
                </w:r>
              </w:hyperlink>
            </w:p>
            <w:p w14:paraId="33E71C22" w14:textId="29FAD84E" w:rsidR="007F59EA" w:rsidRDefault="007F59EA">
              <w:pPr>
                <w:pStyle w:val="TOC1"/>
                <w:tabs>
                  <w:tab w:val="right" w:leader="dot" w:pos="9016"/>
                </w:tabs>
                <w:rPr>
                  <w:rFonts w:eastAsiaTheme="minorEastAsia"/>
                  <w:noProof/>
                  <w:sz w:val="24"/>
                  <w:szCs w:val="24"/>
                  <w:lang w:eastAsia="en-GB"/>
                </w:rPr>
              </w:pPr>
              <w:hyperlink w:anchor="_Toc156552891" w:history="1">
                <w:r w:rsidRPr="00D83D0D">
                  <w:rPr>
                    <w:rStyle w:val="Hyperlink"/>
                    <w:noProof/>
                  </w:rPr>
                  <w:t>References</w:t>
                </w:r>
                <w:r>
                  <w:rPr>
                    <w:noProof/>
                    <w:webHidden/>
                  </w:rPr>
                  <w:tab/>
                </w:r>
                <w:r>
                  <w:rPr>
                    <w:noProof/>
                    <w:webHidden/>
                  </w:rPr>
                  <w:fldChar w:fldCharType="begin"/>
                </w:r>
                <w:r>
                  <w:rPr>
                    <w:noProof/>
                    <w:webHidden/>
                  </w:rPr>
                  <w:instrText xml:space="preserve"> PAGEREF _Toc156552891 \h </w:instrText>
                </w:r>
                <w:r>
                  <w:rPr>
                    <w:noProof/>
                    <w:webHidden/>
                  </w:rPr>
                </w:r>
                <w:r>
                  <w:rPr>
                    <w:noProof/>
                    <w:webHidden/>
                  </w:rPr>
                  <w:fldChar w:fldCharType="separate"/>
                </w:r>
                <w:r>
                  <w:rPr>
                    <w:noProof/>
                    <w:webHidden/>
                  </w:rPr>
                  <w:t>12</w:t>
                </w:r>
                <w:r>
                  <w:rPr>
                    <w:noProof/>
                    <w:webHidden/>
                  </w:rPr>
                  <w:fldChar w:fldCharType="end"/>
                </w:r>
              </w:hyperlink>
            </w:p>
            <w:p w14:paraId="442F0371" w14:textId="7A0B3FED" w:rsidR="007F59EA" w:rsidRDefault="007F59EA">
              <w:pPr>
                <w:pStyle w:val="TOC1"/>
                <w:tabs>
                  <w:tab w:val="right" w:leader="dot" w:pos="9016"/>
                </w:tabs>
                <w:rPr>
                  <w:rFonts w:eastAsiaTheme="minorEastAsia"/>
                  <w:noProof/>
                  <w:sz w:val="24"/>
                  <w:szCs w:val="24"/>
                  <w:lang w:eastAsia="en-GB"/>
                </w:rPr>
              </w:pPr>
              <w:hyperlink w:anchor="_Toc156552892" w:history="1">
                <w:r w:rsidRPr="00D83D0D">
                  <w:rPr>
                    <w:rStyle w:val="Hyperlink"/>
                    <w:noProof/>
                  </w:rPr>
                  <w:t>Table of Figures</w:t>
                </w:r>
                <w:r>
                  <w:rPr>
                    <w:noProof/>
                    <w:webHidden/>
                  </w:rPr>
                  <w:tab/>
                </w:r>
                <w:r>
                  <w:rPr>
                    <w:noProof/>
                    <w:webHidden/>
                  </w:rPr>
                  <w:fldChar w:fldCharType="begin"/>
                </w:r>
                <w:r>
                  <w:rPr>
                    <w:noProof/>
                    <w:webHidden/>
                  </w:rPr>
                  <w:instrText xml:space="preserve"> PAGEREF _Toc156552892 \h </w:instrText>
                </w:r>
                <w:r>
                  <w:rPr>
                    <w:noProof/>
                    <w:webHidden/>
                  </w:rPr>
                </w:r>
                <w:r>
                  <w:rPr>
                    <w:noProof/>
                    <w:webHidden/>
                  </w:rPr>
                  <w:fldChar w:fldCharType="separate"/>
                </w:r>
                <w:r>
                  <w:rPr>
                    <w:noProof/>
                    <w:webHidden/>
                  </w:rPr>
                  <w:t>12</w:t>
                </w:r>
                <w:r>
                  <w:rPr>
                    <w:noProof/>
                    <w:webHidden/>
                  </w:rPr>
                  <w:fldChar w:fldCharType="end"/>
                </w:r>
              </w:hyperlink>
            </w:p>
            <w:p w14:paraId="15DC33B3" w14:textId="5AA3DDA4" w:rsidR="007D5D8F" w:rsidRDefault="007D5D8F" w:rsidP="007D5D8F">
              <w:r>
                <w:rPr>
                  <w:b/>
                  <w:bCs/>
                  <w:noProof/>
                </w:rPr>
                <w:fldChar w:fldCharType="end"/>
              </w:r>
            </w:p>
          </w:sdtContent>
        </w:sdt>
        <w:p w14:paraId="01BDB11E" w14:textId="77777777" w:rsidR="00F12D87" w:rsidRDefault="00F12D87" w:rsidP="007D5D8F"/>
        <w:p w14:paraId="75DC3DA0" w14:textId="77777777" w:rsidR="00F12D87" w:rsidRDefault="00F12D87" w:rsidP="007D5D8F"/>
        <w:p w14:paraId="18827752" w14:textId="77777777" w:rsidR="00F12D87" w:rsidRDefault="00F12D87" w:rsidP="007D5D8F"/>
        <w:p w14:paraId="02E0B06C" w14:textId="77777777" w:rsidR="00F12D87" w:rsidRDefault="00F12D87" w:rsidP="007D5D8F"/>
        <w:p w14:paraId="30EB948B" w14:textId="77777777" w:rsidR="00F12D87" w:rsidRDefault="00F12D87" w:rsidP="007D5D8F"/>
        <w:p w14:paraId="38565A8B" w14:textId="77777777" w:rsidR="00F12D87" w:rsidRDefault="00F12D87" w:rsidP="007D5D8F"/>
        <w:p w14:paraId="18BBF12B" w14:textId="77777777" w:rsidR="00F12D87" w:rsidRDefault="00F12D87" w:rsidP="007D5D8F"/>
        <w:p w14:paraId="43456329" w14:textId="77777777" w:rsidR="00F12D87" w:rsidRDefault="00F12D87" w:rsidP="007D5D8F"/>
        <w:p w14:paraId="2B2CC0C8" w14:textId="77777777" w:rsidR="00F12D87" w:rsidRDefault="00F12D87" w:rsidP="007D5D8F"/>
        <w:p w14:paraId="01D18570" w14:textId="77777777" w:rsidR="00F12D87" w:rsidRDefault="00F12D87" w:rsidP="007D5D8F"/>
        <w:p w14:paraId="2C709B1B" w14:textId="77777777" w:rsidR="00F12D87" w:rsidRDefault="00F12D87" w:rsidP="007D5D8F"/>
        <w:p w14:paraId="1D75FD9C" w14:textId="77777777" w:rsidR="00F12D87" w:rsidRDefault="00F12D87" w:rsidP="007D5D8F"/>
        <w:p w14:paraId="547556C0" w14:textId="77777777" w:rsidR="00F12D87" w:rsidRDefault="00F12D87" w:rsidP="007D5D8F"/>
        <w:p w14:paraId="41247F68" w14:textId="77777777" w:rsidR="00F12D87" w:rsidRDefault="00F12D87" w:rsidP="007D5D8F"/>
        <w:p w14:paraId="06942178" w14:textId="77777777" w:rsidR="00F12D87" w:rsidRDefault="00F12D87" w:rsidP="007D5D8F"/>
        <w:p w14:paraId="2B13269B" w14:textId="77777777" w:rsidR="00F12D87" w:rsidRDefault="00F12D87" w:rsidP="007D5D8F"/>
        <w:p w14:paraId="54AD9C93" w14:textId="77777777" w:rsidR="007D5D8F" w:rsidRDefault="007D5D8F" w:rsidP="007D5D8F"/>
        <w:p w14:paraId="2464D2AC" w14:textId="77777777" w:rsidR="007D5D8F" w:rsidRDefault="007D5D8F" w:rsidP="007D5D8F"/>
        <w:p w14:paraId="3C57727C" w14:textId="77777777" w:rsidR="007D5D8F" w:rsidRDefault="007D5D8F" w:rsidP="007D5D8F"/>
        <w:p w14:paraId="0B14A2F1" w14:textId="0B8DA989" w:rsidR="00F12D87" w:rsidRDefault="00F12D87" w:rsidP="007D5D8F">
          <w:pPr>
            <w:pStyle w:val="Heading1"/>
          </w:pPr>
          <w:bookmarkStart w:id="0" w:name="_Toc156552880"/>
          <w:r>
            <w:t>1.0 Introduction</w:t>
          </w:r>
          <w:bookmarkEnd w:id="0"/>
        </w:p>
        <w:p w14:paraId="0749B469" w14:textId="15C4667E" w:rsidR="00F12D87" w:rsidRDefault="00F12D87" w:rsidP="007D5D8F">
          <w:r>
            <w:t xml:space="preserve">A retail company, </w:t>
          </w:r>
          <w:r w:rsidR="003C4150">
            <w:t>which</w:t>
          </w:r>
          <w:r>
            <w:t xml:space="preserve"> operates multiple stores across different cities, is interested in analysing the sales data to gain insights into the performance of its stores. The analysis that is to be </w:t>
          </w:r>
          <w:r w:rsidR="003C4150">
            <w:t>conducted</w:t>
          </w:r>
          <w:r>
            <w:t xml:space="preserve"> aims to determine which stores accumulate more sales and which stores accumulate less sales</w:t>
          </w:r>
          <w:r w:rsidR="005B63E2">
            <w:t xml:space="preserve"> in order to make informed business decisions</w:t>
          </w:r>
          <w:r>
            <w:t xml:space="preserve">. </w:t>
          </w:r>
        </w:p>
        <w:p w14:paraId="319ACE00" w14:textId="77777777" w:rsidR="00F12D87" w:rsidRDefault="00F12D87" w:rsidP="007D5D8F">
          <w:r>
            <w:t>The steps of the analysis will be as follows: data description and descriptive statistics, hypotheses development, hypothesis testing, results and conclusions, outlier detection and removal, and uncontrolled factors and suggestions for control.</w:t>
          </w:r>
        </w:p>
        <w:p w14:paraId="659AFD96" w14:textId="77777777" w:rsidR="00F12D87" w:rsidRDefault="00F12D87" w:rsidP="007D5D8F"/>
        <w:p w14:paraId="676D9D37" w14:textId="77777777" w:rsidR="00F12D87" w:rsidRDefault="00F12D87" w:rsidP="007D5D8F">
          <w:pPr>
            <w:pStyle w:val="Heading1"/>
          </w:pPr>
          <w:bookmarkStart w:id="1" w:name="_Toc156552881"/>
          <w:r w:rsidRPr="005B63E2">
            <w:t>2.0 Abstract</w:t>
          </w:r>
          <w:bookmarkEnd w:id="1"/>
        </w:p>
        <w:p w14:paraId="1316472D" w14:textId="57E76C22" w:rsidR="00F12D87" w:rsidRDefault="00F12D87" w:rsidP="007D5D8F">
          <w:r>
            <w:t>Throughout this report, numerous calculations</w:t>
          </w:r>
          <w:r w:rsidR="005B63E2">
            <w:t xml:space="preserve"> were carried out</w:t>
          </w:r>
          <w:r>
            <w:t xml:space="preserve"> and relevant graphs</w:t>
          </w:r>
          <w:r w:rsidR="005B63E2">
            <w:t xml:space="preserve"> were created</w:t>
          </w:r>
          <w:r w:rsidR="00CF2E8B">
            <w:t xml:space="preserve"> </w:t>
          </w:r>
          <w:r w:rsidR="0054045D">
            <w:t>to</w:t>
          </w:r>
          <w:r w:rsidR="00CF2E8B">
            <w:t xml:space="preserve"> </w:t>
          </w:r>
          <w:r w:rsidR="0054045D">
            <w:t xml:space="preserve">visualise the data and to assist the company by providing insights and recommendations based off the information that </w:t>
          </w:r>
          <w:r w:rsidR="00BD38A2">
            <w:t>w</w:t>
          </w:r>
          <w:r w:rsidR="0054045D">
            <w:t>as provided</w:t>
          </w:r>
          <w:r w:rsidR="00796E4E">
            <w:t xml:space="preserve"> of which</w:t>
          </w:r>
          <w:r w:rsidR="0054045D">
            <w:t xml:space="preserve"> </w:t>
          </w:r>
          <w:r w:rsidR="005B63E2">
            <w:t>was</w:t>
          </w:r>
          <w:r w:rsidR="0054045D">
            <w:t xml:space="preserve"> analysed and interpreted in </w:t>
          </w:r>
          <w:r w:rsidR="003C4150">
            <w:t>several ways</w:t>
          </w:r>
          <w:r w:rsidR="0054045D">
            <w:t>.</w:t>
          </w:r>
          <w:r w:rsidR="00796E4E">
            <w:t xml:space="preserve"> </w:t>
          </w:r>
          <w:r w:rsidR="00BD38A2">
            <w:t>During the analysis, descriptive statistics and inferential statistics</w:t>
          </w:r>
          <w:r w:rsidR="005B63E2">
            <w:t xml:space="preserve"> were obtained</w:t>
          </w:r>
          <w:r w:rsidR="00BD38A2">
            <w:t>. From the statistics created from the data, two graphs</w:t>
          </w:r>
          <w:r w:rsidR="005B63E2">
            <w:t xml:space="preserve"> were created</w:t>
          </w:r>
          <w:r w:rsidR="00BD38A2">
            <w:t xml:space="preserve"> to display the data in a visual format that is easy to understand and provided recommendations which would be of use to the company. This data analysis was of significant use to the company as the analysis was to be used to gain insights into the performance of the company’s stores and make informed business decisions of which this report does.</w:t>
          </w:r>
        </w:p>
      </w:sdtContent>
    </w:sdt>
    <w:p w14:paraId="39309D16" w14:textId="13CFA844" w:rsidR="00F12D87" w:rsidRDefault="00F12D87" w:rsidP="00F12D87">
      <w:pPr>
        <w:pStyle w:val="Heading1"/>
      </w:pPr>
      <w:bookmarkStart w:id="2" w:name="_Toc156552882"/>
      <w:r>
        <w:lastRenderedPageBreak/>
        <w:t>3.0 The Data</w:t>
      </w:r>
      <w:bookmarkEnd w:id="2"/>
    </w:p>
    <w:p w14:paraId="0647BB52" w14:textId="77777777" w:rsidR="007D5D8F" w:rsidRDefault="00F12D87" w:rsidP="007D5D8F">
      <w:pPr>
        <w:keepNext/>
        <w:jc w:val="center"/>
      </w:pPr>
      <w:r>
        <w:rPr>
          <w:noProof/>
        </w:rPr>
        <w:drawing>
          <wp:inline distT="0" distB="0" distL="0" distR="0" wp14:anchorId="04DA0743" wp14:editId="2D3A8C35">
            <wp:extent cx="2845435" cy="5799267"/>
            <wp:effectExtent l="0" t="0" r="0" b="0"/>
            <wp:docPr id="4" name="Picture 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 screen&#10;&#10;Description automatically generated"/>
                    <pic:cNvPicPr/>
                  </pic:nvPicPr>
                  <pic:blipFill>
                    <a:blip r:embed="rId8"/>
                    <a:stretch>
                      <a:fillRect/>
                    </a:stretch>
                  </pic:blipFill>
                  <pic:spPr>
                    <a:xfrm>
                      <a:off x="0" y="0"/>
                      <a:ext cx="2869596" cy="5848510"/>
                    </a:xfrm>
                    <a:prstGeom prst="rect">
                      <a:avLst/>
                    </a:prstGeom>
                  </pic:spPr>
                </pic:pic>
              </a:graphicData>
            </a:graphic>
          </wp:inline>
        </w:drawing>
      </w:r>
    </w:p>
    <w:p w14:paraId="0728BF42" w14:textId="5F7BD161" w:rsidR="00F12D87" w:rsidRDefault="007D5D8F" w:rsidP="007D5D8F">
      <w:pPr>
        <w:pStyle w:val="Caption"/>
        <w:jc w:val="center"/>
      </w:pPr>
      <w:bookmarkStart w:id="3" w:name="_Toc153364958"/>
      <w:r>
        <w:t xml:space="preserve">Figure </w:t>
      </w:r>
      <w:r w:rsidR="003C4150">
        <w:fldChar w:fldCharType="begin"/>
      </w:r>
      <w:r w:rsidR="003C4150">
        <w:instrText xml:space="preserve"> SEQ Figure \* ARABIC </w:instrText>
      </w:r>
      <w:r w:rsidR="003C4150">
        <w:fldChar w:fldCharType="separate"/>
      </w:r>
      <w:r w:rsidR="00092AA5">
        <w:rPr>
          <w:noProof/>
        </w:rPr>
        <w:t>1</w:t>
      </w:r>
      <w:r w:rsidR="003C4150">
        <w:rPr>
          <w:noProof/>
        </w:rPr>
        <w:fldChar w:fldCharType="end"/>
      </w:r>
      <w:r>
        <w:t xml:space="preserve"> - The Data Set</w:t>
      </w:r>
      <w:bookmarkEnd w:id="3"/>
    </w:p>
    <w:p w14:paraId="68539B61" w14:textId="1757DF97" w:rsidR="00F12D87" w:rsidRDefault="00F12D87" w:rsidP="00F12D87">
      <w:pPr>
        <w:pStyle w:val="Heading1"/>
      </w:pPr>
      <w:bookmarkStart w:id="4" w:name="_Toc156552883"/>
      <w:r>
        <w:lastRenderedPageBreak/>
        <w:t>4.0 Descriptive Statistics</w:t>
      </w:r>
      <w:bookmarkEnd w:id="4"/>
    </w:p>
    <w:p w14:paraId="3C175FF0" w14:textId="46F536C0" w:rsidR="00984F8F" w:rsidRDefault="00092AA5" w:rsidP="00984F8F">
      <w:pPr>
        <w:keepNext/>
        <w:jc w:val="center"/>
      </w:pPr>
      <w:r>
        <w:rPr>
          <w:noProof/>
        </w:rPr>
        <w:drawing>
          <wp:inline distT="0" distB="0" distL="0" distR="0" wp14:anchorId="48424BAD" wp14:editId="50930E8A">
            <wp:extent cx="5553075" cy="48768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53075" cy="4876800"/>
                    </a:xfrm>
                    <a:prstGeom prst="rect">
                      <a:avLst/>
                    </a:prstGeom>
                  </pic:spPr>
                </pic:pic>
              </a:graphicData>
            </a:graphic>
          </wp:inline>
        </w:drawing>
      </w:r>
    </w:p>
    <w:p w14:paraId="212956E2" w14:textId="1022804A" w:rsidR="00984F8F" w:rsidRDefault="00984F8F" w:rsidP="00984F8F">
      <w:pPr>
        <w:pStyle w:val="Caption"/>
        <w:jc w:val="center"/>
      </w:pPr>
      <w:r>
        <w:t xml:space="preserve">Figure </w:t>
      </w:r>
      <w:r w:rsidR="003C4150">
        <w:fldChar w:fldCharType="begin"/>
      </w:r>
      <w:r w:rsidR="003C4150">
        <w:instrText xml:space="preserve"> SEQ Figure \* ARABIC </w:instrText>
      </w:r>
      <w:r w:rsidR="003C4150">
        <w:fldChar w:fldCharType="separate"/>
      </w:r>
      <w:r w:rsidR="00092AA5">
        <w:rPr>
          <w:noProof/>
        </w:rPr>
        <w:t>2</w:t>
      </w:r>
      <w:r w:rsidR="003C4150">
        <w:rPr>
          <w:noProof/>
        </w:rPr>
        <w:fldChar w:fldCharType="end"/>
      </w:r>
      <w:r w:rsidRPr="00626278">
        <w:t xml:space="preserve"> - Descriptive Statistics</w:t>
      </w:r>
    </w:p>
    <w:p w14:paraId="2B24A942" w14:textId="77777777" w:rsidR="00984F8F" w:rsidRPr="00984F8F" w:rsidRDefault="00984F8F" w:rsidP="00984F8F"/>
    <w:p w14:paraId="2970E605" w14:textId="24F49CBA" w:rsidR="00F12D87" w:rsidRDefault="00F12D87" w:rsidP="00F12D87">
      <w:pPr>
        <w:pStyle w:val="Heading2"/>
      </w:pPr>
      <w:bookmarkStart w:id="5" w:name="_Toc156552884"/>
      <w:r>
        <w:t xml:space="preserve">4.1 </w:t>
      </w:r>
      <w:r>
        <w:tab/>
        <w:t>Data Analysis</w:t>
      </w:r>
      <w:bookmarkEnd w:id="5"/>
    </w:p>
    <w:p w14:paraId="55D676A1" w14:textId="680840FC" w:rsidR="00F12D87" w:rsidRDefault="00F12D87" w:rsidP="00F12D87">
      <w:r w:rsidRPr="007D5D8F">
        <w:t>Figure 1</w:t>
      </w:r>
      <w:r>
        <w:t xml:space="preserve"> presents the data of the daily sales made by each of the five stores. From figure</w:t>
      </w:r>
      <w:r w:rsidR="00984F8F">
        <w:t xml:space="preserve"> 2, presenting the descriptive statistics</w:t>
      </w:r>
      <w:r>
        <w:t>, you can see the mean, median, and mode of the daily sales for each of the stores</w:t>
      </w:r>
      <w:r w:rsidR="001E76B7">
        <w:t xml:space="preserve"> </w:t>
      </w:r>
      <w:r>
        <w:t>and overall. The mean provides an approximation as to how much each store makes on sales daily, the median provides the centremost value of the daily sales, and the mode indicates values which have multiple instances present within the data set. From these calculations, you can see that the overall average of daily sales is approximately £17,000. The average daily sales of stores 2, 3, and 4 are below the overall average while stores 1 and 5 exceed this by, approximately, an additional £3,000-£7,000. On average, store 5 makes the most daily sales while store 3 makes the least daily sales. Regarding the median values, you can see that the overall median value of daily sales is £18,000. The median values of stores 2, 3, and 4 are below the overall value while stores 1 and 5 exceed this by, approximately, £2,000-£5,500. Based o</w:t>
      </w:r>
      <w:r w:rsidR="009D5B2C">
        <w:t>f</w:t>
      </w:r>
      <w:r>
        <w:t xml:space="preserve">f the median values, store 5 makes the most daily sales while store 4 makes the least daily sales. Regarding the mode values of the stores, although there is an overall mode of £20,000, store 1 is the only individual store with a mode value present. The overall mode merely indicates how much money is made daily through sales on a typical basis throughout the stores. The presence of mode values, and the lack thereof, could </w:t>
      </w:r>
      <w:r>
        <w:lastRenderedPageBreak/>
        <w:t>indicate that store 1 is the only store that has a level of consistency, being equal or close in value, with a modal daily sales value of £20,000 aside from occasional drops or increases in daily sales that the other stores lack. By calculating the overall mean, using the daily sales from each of the 5 stores, we can identify the central tendency of the sales distribution. From this, we can identify that the central tendency of the data is approximately £17,000.</w:t>
      </w:r>
    </w:p>
    <w:p w14:paraId="1F91E238" w14:textId="77777777" w:rsidR="00F12D87" w:rsidRDefault="00F12D87" w:rsidP="00F12D87"/>
    <w:p w14:paraId="3AA04F1E" w14:textId="380657E6" w:rsidR="00F12D87" w:rsidRDefault="00F12D87" w:rsidP="00F12D87">
      <w:r>
        <w:t xml:space="preserve">While observing the data </w:t>
      </w:r>
      <w:r w:rsidRPr="007D5D8F">
        <w:t xml:space="preserve">within figure </w:t>
      </w:r>
      <w:r w:rsidR="00984F8F">
        <w:t>2</w:t>
      </w:r>
      <w:r w:rsidRPr="007D5D8F">
        <w:t>, the calculations</w:t>
      </w:r>
      <w:r>
        <w:t xml:space="preserve"> of the range, variance, and standard deviation of the daily sales for each individual store and overall can be viewed. The range provides the difference between the largest value (the most money made) and the lowest value (the least money made)</w:t>
      </w:r>
      <w:r w:rsidR="00780C97">
        <w:t>. T</w:t>
      </w:r>
      <w:r>
        <w:t>he variance helps to show variability by measuring how much each value within a data set is different in comparison to the mean, and standard deviation measures how much variation is present within a data set by signifying how close or far apart the data is from the mean. From these calculations, you can see that the overall range is £25,000. Every store has a range that is less than this value individually. Store 4 has the highest range while stores 2 and 3 have the smallest range which implies that the data set for stores 2 and 3 have values that are closer together than in store 4 in which the data is more dispersed. Regarding the variance values, you can see that the overall variance is approximately 39. However, stores 1 through 5 have variances of approximately 26, 14, 12, 33, and 18 respectively. From this we can understand that overall, the data set consists of a wide dispersion of data and greater variability. Stores 1 and 4 have variances that could be considered greater variability while stores 2, 3, and 5 have lower variability as they have lower variance in comparison to stores 1 and 4. It can also be said that the variance of stores 2, 3, and 5 could indicate that the data within the data sets are closer to the mean of their respective stores. Regarding the standard deviation values, you can see that the overall standard deviation is approximately 6. Based off the standard deviation values for each of the individual stores, it can be said that stores 1 and 4 have higher standard deviation values of approximately 5-6 while stores 2, 3, and 5 have lower standard deviation values of approximately 3-4. These values could indicate that the data within the data sets for stores 1 and 4 are more dispersed from the mean and that the data within the data sets for stores 2, 3, and 5 are closer to the mean. These measures capture the variability and spread of sales data as the range signifies the gap between the highest value of daily sales and the lowest value of daily sales out of the entire data set and for each individual store, the variance signifies how different the data is in comparison to the mean but also how close they are to the mean, and the standard deviation signifies how the data is dispersed whether it is closer to the mean or more spread out from the mean.</w:t>
      </w:r>
    </w:p>
    <w:p w14:paraId="33080465" w14:textId="77777777" w:rsidR="00F12D87" w:rsidRDefault="00F12D87" w:rsidP="00F12D87"/>
    <w:p w14:paraId="559D7001" w14:textId="7C6842E1" w:rsidR="00F12D87" w:rsidRDefault="00F12D87" w:rsidP="00F12D87">
      <w:r>
        <w:t xml:space="preserve">While observing </w:t>
      </w:r>
      <w:r w:rsidRPr="007D5D8F">
        <w:t xml:space="preserve">figure </w:t>
      </w:r>
      <w:r w:rsidR="00984F8F">
        <w:t>2</w:t>
      </w:r>
      <w:r w:rsidRPr="007D5D8F">
        <w:t xml:space="preserve">, calculations can be viewed that have been </w:t>
      </w:r>
      <w:r w:rsidR="003C4150" w:rsidRPr="007D5D8F">
        <w:t>conducted</w:t>
      </w:r>
      <w:r w:rsidRPr="007D5D8F">
        <w:t xml:space="preserve"> and named “Outlier &lt;” and “Outlier &gt;”. These calculations add/subtract </w:t>
      </w:r>
      <w:r w:rsidR="003C4150">
        <w:t>two</w:t>
      </w:r>
      <w:r w:rsidRPr="007D5D8F">
        <w:t xml:space="preserve"> standard deviations from the mean to find the greater than and less than outliers respectively. From this, outliers can be visualised within the data sets as shown in figure 1 as</w:t>
      </w:r>
      <w:r>
        <w:t xml:space="preserve"> I applied conditional formatting to indicate a colour change if a data value is less than the value in “Outlier &lt;” and a different colour change if a data value is greater than the value in “Outlier &gt;” as the colour changes are only applied to the relevant cells if they are in fact outliers. Due to the use of conditional formatting, store 5 is the only store that has any outliers as there is a value of 30 present when the value for “Outlier &gt;” is approximately 29.48 therefore identifying the value as an outlier as it exceeds the outlier value.</w:t>
      </w:r>
    </w:p>
    <w:p w14:paraId="35F4574D" w14:textId="4EAFC590" w:rsidR="007D5D8F" w:rsidRDefault="007D5D8F" w:rsidP="00984F8F">
      <w:pPr>
        <w:keepNext/>
      </w:pPr>
    </w:p>
    <w:p w14:paraId="25BD84D9" w14:textId="77777777" w:rsidR="00092AA5" w:rsidRDefault="00092AA5" w:rsidP="00092AA5">
      <w:pPr>
        <w:keepNext/>
        <w:jc w:val="center"/>
      </w:pPr>
      <w:r w:rsidRPr="005E1010">
        <w:rPr>
          <w:noProof/>
        </w:rPr>
        <w:drawing>
          <wp:inline distT="0" distB="0" distL="0" distR="0" wp14:anchorId="5917E217" wp14:editId="25AA8AB4">
            <wp:extent cx="5614198" cy="3133725"/>
            <wp:effectExtent l="0" t="0" r="5715" b="0"/>
            <wp:docPr id="10"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661342" name="Picture 1" descr="A table with numbers and letters&#10;&#10;Description automatically generated"/>
                    <pic:cNvPicPr/>
                  </pic:nvPicPr>
                  <pic:blipFill>
                    <a:blip r:embed="rId10"/>
                    <a:stretch>
                      <a:fillRect/>
                    </a:stretch>
                  </pic:blipFill>
                  <pic:spPr>
                    <a:xfrm>
                      <a:off x="0" y="0"/>
                      <a:ext cx="5657778" cy="3158051"/>
                    </a:xfrm>
                    <a:prstGeom prst="rect">
                      <a:avLst/>
                    </a:prstGeom>
                  </pic:spPr>
                </pic:pic>
              </a:graphicData>
            </a:graphic>
          </wp:inline>
        </w:drawing>
      </w:r>
    </w:p>
    <w:p w14:paraId="483B176E" w14:textId="086C7667" w:rsidR="00092AA5" w:rsidRDefault="00092AA5" w:rsidP="00092AA5">
      <w:pPr>
        <w:pStyle w:val="Caption"/>
        <w:jc w:val="center"/>
      </w:pPr>
      <w:r>
        <w:t xml:space="preserve">Figure </w:t>
      </w:r>
      <w:r w:rsidR="003C4150">
        <w:fldChar w:fldCharType="begin"/>
      </w:r>
      <w:r w:rsidR="003C4150">
        <w:instrText xml:space="preserve"> SEQ Figure \* ARABIC </w:instrText>
      </w:r>
      <w:r w:rsidR="003C4150">
        <w:fldChar w:fldCharType="separate"/>
      </w:r>
      <w:r>
        <w:rPr>
          <w:noProof/>
        </w:rPr>
        <w:t>3</w:t>
      </w:r>
      <w:r w:rsidR="003C4150">
        <w:rPr>
          <w:noProof/>
        </w:rPr>
        <w:fldChar w:fldCharType="end"/>
      </w:r>
      <w:r>
        <w:t xml:space="preserve"> - Descriptive Statistics excluding </w:t>
      </w:r>
      <w:r w:rsidR="003C4150">
        <w:t>outliers.</w:t>
      </w:r>
    </w:p>
    <w:p w14:paraId="4DDAFFB1" w14:textId="77777777" w:rsidR="00092AA5" w:rsidRDefault="00092AA5" w:rsidP="00984F8F">
      <w:pPr>
        <w:keepNext/>
      </w:pPr>
    </w:p>
    <w:p w14:paraId="3F2F9871" w14:textId="100CCAB7" w:rsidR="00F12D87" w:rsidRDefault="00F12D87" w:rsidP="00F12D87">
      <w:r w:rsidRPr="007D5D8F">
        <w:t xml:space="preserve">Figure </w:t>
      </w:r>
      <w:r w:rsidR="00092AA5">
        <w:t>3</w:t>
      </w:r>
      <w:r w:rsidRPr="007D5D8F">
        <w:t xml:space="preserve"> shows how the presence of the outlier impacts the overall analysis by removing said outlier from the calculations. When comparing figure </w:t>
      </w:r>
      <w:r w:rsidR="00092AA5">
        <w:t>2</w:t>
      </w:r>
      <w:r w:rsidRPr="007D5D8F">
        <w:t xml:space="preserve"> to figure </w:t>
      </w:r>
      <w:r w:rsidR="00092AA5">
        <w:t>3</w:t>
      </w:r>
      <w:r w:rsidRPr="007D5D8F">
        <w:t xml:space="preserve"> it can</w:t>
      </w:r>
      <w:r>
        <w:t xml:space="preserve"> be seen that only the calculations for store 5 and overall are impacted as the outlier was only present in store 5 therefore the data analysis for stores 1 to 4 would remain the same whereas data for store 5 and overall would likely have to be reanalysed to gain more accurate calculations while deducting the data value that exceeds outlier values which could also help to make more informed decisions than if the outlying data remained within the data set.</w:t>
      </w:r>
    </w:p>
    <w:p w14:paraId="001A7286" w14:textId="77777777" w:rsidR="00F12D87" w:rsidRDefault="00F12D87" w:rsidP="00F12D87"/>
    <w:p w14:paraId="41C31FE1" w14:textId="040A0B85" w:rsidR="00F12D87" w:rsidRDefault="00F12D87" w:rsidP="00F12D87">
      <w:pPr>
        <w:pStyle w:val="Heading2"/>
      </w:pPr>
      <w:bookmarkStart w:id="6" w:name="_Toc156552885"/>
      <w:r>
        <w:lastRenderedPageBreak/>
        <w:t xml:space="preserve">4.2 </w:t>
      </w:r>
      <w:r>
        <w:tab/>
        <w:t>Percentiles</w:t>
      </w:r>
      <w:bookmarkEnd w:id="6"/>
    </w:p>
    <w:p w14:paraId="600248DE" w14:textId="77777777" w:rsidR="007D5D8F" w:rsidRDefault="00F12D87" w:rsidP="007D5D8F">
      <w:pPr>
        <w:keepNext/>
        <w:jc w:val="center"/>
      </w:pPr>
      <w:r>
        <w:rPr>
          <w:noProof/>
        </w:rPr>
        <w:drawing>
          <wp:inline distT="0" distB="0" distL="0" distR="0" wp14:anchorId="6F78D73B" wp14:editId="09E5D92A">
            <wp:extent cx="2247900" cy="3007191"/>
            <wp:effectExtent l="0" t="0" r="0" b="3175"/>
            <wp:docPr id="2" name="Picture 2"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sheet with black text&#10;&#10;Description automatically generated"/>
                    <pic:cNvPicPr/>
                  </pic:nvPicPr>
                  <pic:blipFill>
                    <a:blip r:embed="rId11"/>
                    <a:stretch>
                      <a:fillRect/>
                    </a:stretch>
                  </pic:blipFill>
                  <pic:spPr>
                    <a:xfrm>
                      <a:off x="0" y="0"/>
                      <a:ext cx="2266721" cy="3032369"/>
                    </a:xfrm>
                    <a:prstGeom prst="rect">
                      <a:avLst/>
                    </a:prstGeom>
                  </pic:spPr>
                </pic:pic>
              </a:graphicData>
            </a:graphic>
          </wp:inline>
        </w:drawing>
      </w:r>
    </w:p>
    <w:p w14:paraId="19719779" w14:textId="4333707B" w:rsidR="00F12D87" w:rsidRDefault="007D5D8F" w:rsidP="007D5D8F">
      <w:pPr>
        <w:pStyle w:val="Caption"/>
        <w:jc w:val="center"/>
      </w:pPr>
      <w:bookmarkStart w:id="7" w:name="_Toc153364960"/>
      <w:r>
        <w:t xml:space="preserve">Figure </w:t>
      </w:r>
      <w:r w:rsidR="003C4150">
        <w:fldChar w:fldCharType="begin"/>
      </w:r>
      <w:r w:rsidR="003C4150">
        <w:instrText xml:space="preserve"> SEQ Figure \* ARABIC </w:instrText>
      </w:r>
      <w:r w:rsidR="003C4150">
        <w:fldChar w:fldCharType="separate"/>
      </w:r>
      <w:r w:rsidR="00092AA5">
        <w:rPr>
          <w:noProof/>
        </w:rPr>
        <w:t>4</w:t>
      </w:r>
      <w:r w:rsidR="003C4150">
        <w:rPr>
          <w:noProof/>
        </w:rPr>
        <w:fldChar w:fldCharType="end"/>
      </w:r>
      <w:r>
        <w:t xml:space="preserve"> - 75th Percentile Calculations</w:t>
      </w:r>
      <w:bookmarkEnd w:id="7"/>
    </w:p>
    <w:p w14:paraId="276F0470" w14:textId="77777777" w:rsidR="00851F05" w:rsidRPr="00851F05" w:rsidRDefault="00851F05" w:rsidP="00851F05"/>
    <w:p w14:paraId="6497F19D" w14:textId="311AC831" w:rsidR="00F12D87" w:rsidRDefault="00F12D87" w:rsidP="00F12D87">
      <w:r w:rsidRPr="007D5D8F">
        <w:t xml:space="preserve">Figure </w:t>
      </w:r>
      <w:r w:rsidR="00092AA5">
        <w:t>4</w:t>
      </w:r>
      <w:r w:rsidRPr="007D5D8F">
        <w:t xml:space="preserve"> presents the results from calculating the 75</w:t>
      </w:r>
      <w:r w:rsidRPr="007D5D8F">
        <w:rPr>
          <w:vertAlign w:val="superscript"/>
        </w:rPr>
        <w:t>th</w:t>
      </w:r>
      <w:r w:rsidRPr="007D5D8F">
        <w:t xml:space="preserve"> percentile for each individual store but also</w:t>
      </w:r>
      <w:r>
        <w:t xml:space="preserve"> each store type. The measure of the 75</w:t>
      </w:r>
      <w:r w:rsidRPr="001C1B2C">
        <w:rPr>
          <w:vertAlign w:val="superscript"/>
        </w:rPr>
        <w:t>th</w:t>
      </w:r>
      <w:r>
        <w:t xml:space="preserve"> percentile represents the sales performance presented in the upper quartile (Q3) calculations as the 75</w:t>
      </w:r>
      <w:r w:rsidRPr="009247F4">
        <w:rPr>
          <w:vertAlign w:val="superscript"/>
        </w:rPr>
        <w:t>th</w:t>
      </w:r>
      <w:r>
        <w:t xml:space="preserve"> percentile is the value at which 25% exceed that value. These calculations are significant in assessing store performance of each store by comparing the 75</w:t>
      </w:r>
      <w:r w:rsidRPr="009247F4">
        <w:rPr>
          <w:vertAlign w:val="superscript"/>
        </w:rPr>
        <w:t>th</w:t>
      </w:r>
      <w:r>
        <w:t xml:space="preserve"> percentile values of each store against the 75</w:t>
      </w:r>
      <w:r w:rsidRPr="009247F4">
        <w:rPr>
          <w:vertAlign w:val="superscript"/>
        </w:rPr>
        <w:t>th</w:t>
      </w:r>
      <w:r>
        <w:t xml:space="preserve"> percentile values for their store type. Therefore, any values that exceed the 75</w:t>
      </w:r>
      <w:r w:rsidRPr="00F660F8">
        <w:rPr>
          <w:vertAlign w:val="superscript"/>
        </w:rPr>
        <w:t>th</w:t>
      </w:r>
      <w:r>
        <w:t xml:space="preserve"> percentile for their product type place them in the top 25% of the data present within the data set.</w:t>
      </w:r>
    </w:p>
    <w:p w14:paraId="341CF658" w14:textId="77777777" w:rsidR="00F12D87" w:rsidRDefault="00F12D87" w:rsidP="00F12D87"/>
    <w:p w14:paraId="56234D6F" w14:textId="798A9B9D" w:rsidR="00F12D87" w:rsidRDefault="00F12D87" w:rsidP="00F12D87">
      <w:r>
        <w:t xml:space="preserve">Based off the values </w:t>
      </w:r>
      <w:r w:rsidRPr="007D5D8F">
        <w:t xml:space="preserve">within figure </w:t>
      </w:r>
      <w:r w:rsidR="00092AA5">
        <w:t>4</w:t>
      </w:r>
      <w:r w:rsidRPr="007D5D8F">
        <w:t xml:space="preserve">, </w:t>
      </w:r>
      <w:r w:rsidR="007D5D8F" w:rsidRPr="007D5D8F">
        <w:t>stores</w:t>
      </w:r>
      <w:r w:rsidRPr="007D5D8F">
        <w:t xml:space="preserve"> 2, 1, and 5 perform better than the 75</w:t>
      </w:r>
      <w:r w:rsidRPr="007D5D8F">
        <w:rPr>
          <w:vertAlign w:val="superscript"/>
        </w:rPr>
        <w:t>th</w:t>
      </w:r>
      <w:r w:rsidRPr="007D5D8F">
        <w:t xml:space="preserve"> percentile in their product categories</w:t>
      </w:r>
      <w:r>
        <w:t>, apparel, electronics, and home goods respectively, when comparing their individual 75</w:t>
      </w:r>
      <w:r w:rsidRPr="000C27B0">
        <w:rPr>
          <w:vertAlign w:val="superscript"/>
        </w:rPr>
        <w:t>th</w:t>
      </w:r>
      <w:r>
        <w:t xml:space="preserve"> percentile value to the product categories’ 75</w:t>
      </w:r>
      <w:r w:rsidRPr="000C27B0">
        <w:rPr>
          <w:vertAlign w:val="superscript"/>
        </w:rPr>
        <w:t>th</w:t>
      </w:r>
      <w:r>
        <w:t xml:space="preserve"> percentile value, while stores 3 and 4 perform worse than the 75</w:t>
      </w:r>
      <w:r w:rsidRPr="000C27B0">
        <w:rPr>
          <w:vertAlign w:val="superscript"/>
        </w:rPr>
        <w:t>th</w:t>
      </w:r>
      <w:r>
        <w:t xml:space="preserve"> percentile in their product categories, home goods and electronics respectively. However, there is only one store of which the product type is apparel, this is why the 75</w:t>
      </w:r>
      <w:r w:rsidRPr="000C27B0">
        <w:rPr>
          <w:vertAlign w:val="superscript"/>
        </w:rPr>
        <w:t>th</w:t>
      </w:r>
      <w:r>
        <w:t xml:space="preserve"> percentile value for store 2 is equal to the 75</w:t>
      </w:r>
      <w:r w:rsidRPr="000C27B0">
        <w:rPr>
          <w:vertAlign w:val="superscript"/>
        </w:rPr>
        <w:t>th</w:t>
      </w:r>
      <w:r>
        <w:t xml:space="preserve"> percentile value for their product category.</w:t>
      </w:r>
    </w:p>
    <w:p w14:paraId="235E6F65" w14:textId="77777777" w:rsidR="00F12D87" w:rsidRDefault="00F12D87" w:rsidP="00F12D87"/>
    <w:p w14:paraId="78E447E2" w14:textId="5F2F880A" w:rsidR="00F12D87" w:rsidRDefault="00F12D87" w:rsidP="00F12D87">
      <w:r>
        <w:t>The implications of these findings can help with the company’s sales strategies as the sales across the stores and the comparison for the 75</w:t>
      </w:r>
      <w:r w:rsidRPr="003E3464">
        <w:rPr>
          <w:vertAlign w:val="superscript"/>
        </w:rPr>
        <w:t>th</w:t>
      </w:r>
      <w:r>
        <w:t xml:space="preserve"> percentile between the stores help to visualise a potential demographic for each store as general interest and other potential factors, like </w:t>
      </w:r>
      <w:r w:rsidR="007303A0">
        <w:t>product quality</w:t>
      </w:r>
      <w:r>
        <w:t>, could influence how well a product sells within the stores and overall. Based off the product category 75</w:t>
      </w:r>
      <w:r w:rsidRPr="003C2793">
        <w:rPr>
          <w:vertAlign w:val="superscript"/>
        </w:rPr>
        <w:t>th</w:t>
      </w:r>
      <w:r>
        <w:t xml:space="preserve"> percentiles, overall, home goods make the most daily sales and apparel make the least daily sales overall.</w:t>
      </w:r>
    </w:p>
    <w:p w14:paraId="33BB5E99" w14:textId="77777777" w:rsidR="00F12D87" w:rsidRDefault="00F12D87" w:rsidP="00F12D87"/>
    <w:p w14:paraId="21B11AA7" w14:textId="58810D1A" w:rsidR="00F12D87" w:rsidRDefault="00F12D87" w:rsidP="00F12D87">
      <w:pPr>
        <w:pStyle w:val="Heading1"/>
      </w:pPr>
      <w:bookmarkStart w:id="8" w:name="_Toc156552886"/>
      <w:r>
        <w:lastRenderedPageBreak/>
        <w:t>5.0 Inferential Statistics</w:t>
      </w:r>
      <w:bookmarkEnd w:id="8"/>
    </w:p>
    <w:p w14:paraId="63707A52" w14:textId="47D26743" w:rsidR="00F12D87" w:rsidRDefault="00F12D87" w:rsidP="00F12D87">
      <w:pPr>
        <w:pStyle w:val="Heading2"/>
      </w:pPr>
      <w:bookmarkStart w:id="9" w:name="_Toc156552887"/>
      <w:r w:rsidRPr="00661FB8">
        <w:t xml:space="preserve">5.1 </w:t>
      </w:r>
      <w:r w:rsidRPr="00661FB8">
        <w:tab/>
        <w:t>Correlation Analysis</w:t>
      </w:r>
      <w:bookmarkEnd w:id="9"/>
    </w:p>
    <w:p w14:paraId="4CD5BD14" w14:textId="77777777" w:rsidR="007D5D8F" w:rsidRDefault="00F12D87" w:rsidP="007D5D8F">
      <w:pPr>
        <w:keepNext/>
        <w:jc w:val="center"/>
      </w:pPr>
      <w:r w:rsidRPr="007F4179">
        <w:rPr>
          <w:noProof/>
        </w:rPr>
        <w:drawing>
          <wp:inline distT="0" distB="0" distL="0" distR="0" wp14:anchorId="5B9CE231" wp14:editId="2C9E4EA3">
            <wp:extent cx="1758890" cy="1775405"/>
            <wp:effectExtent l="0" t="0" r="0" b="0"/>
            <wp:docPr id="88627599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275990" name="Picture 1" descr="A screenshot of a graph&#10;&#10;Description automatically generated"/>
                    <pic:cNvPicPr/>
                  </pic:nvPicPr>
                  <pic:blipFill>
                    <a:blip r:embed="rId12"/>
                    <a:stretch>
                      <a:fillRect/>
                    </a:stretch>
                  </pic:blipFill>
                  <pic:spPr>
                    <a:xfrm>
                      <a:off x="0" y="0"/>
                      <a:ext cx="1765256" cy="1781831"/>
                    </a:xfrm>
                    <a:prstGeom prst="rect">
                      <a:avLst/>
                    </a:prstGeom>
                  </pic:spPr>
                </pic:pic>
              </a:graphicData>
            </a:graphic>
          </wp:inline>
        </w:drawing>
      </w:r>
    </w:p>
    <w:p w14:paraId="6A49B717" w14:textId="54CB9EA2" w:rsidR="00F12D87" w:rsidRDefault="007D5D8F" w:rsidP="007D5D8F">
      <w:pPr>
        <w:pStyle w:val="Caption"/>
        <w:jc w:val="center"/>
      </w:pPr>
      <w:bookmarkStart w:id="10" w:name="_Toc153364961"/>
      <w:r>
        <w:t xml:space="preserve">Figure </w:t>
      </w:r>
      <w:r w:rsidR="003C4150">
        <w:fldChar w:fldCharType="begin"/>
      </w:r>
      <w:r w:rsidR="003C4150">
        <w:instrText xml:space="preserve"> SEQ Figure \* ARABIC </w:instrText>
      </w:r>
      <w:r w:rsidR="003C4150">
        <w:fldChar w:fldCharType="separate"/>
      </w:r>
      <w:r w:rsidR="00092AA5">
        <w:rPr>
          <w:noProof/>
        </w:rPr>
        <w:t>5</w:t>
      </w:r>
      <w:r w:rsidR="003C4150">
        <w:rPr>
          <w:noProof/>
        </w:rPr>
        <w:fldChar w:fldCharType="end"/>
      </w:r>
      <w:r>
        <w:t xml:space="preserve"> - Correlation Coefficient calculations based off average daily sales and average customer ratings for each store.</w:t>
      </w:r>
      <w:bookmarkEnd w:id="10"/>
    </w:p>
    <w:p w14:paraId="38D062E4" w14:textId="77777777" w:rsidR="00C026DE" w:rsidRPr="00C026DE" w:rsidRDefault="00C026DE" w:rsidP="00C026DE"/>
    <w:p w14:paraId="036065CF" w14:textId="60BA3D49" w:rsidR="00F12D87" w:rsidRDefault="00F12D87" w:rsidP="00F12D87">
      <w:r w:rsidRPr="007D5D8F">
        <w:t xml:space="preserve">Figure </w:t>
      </w:r>
      <w:r w:rsidR="00661FB8">
        <w:t>5</w:t>
      </w:r>
      <w:r>
        <w:t xml:space="preserve"> presents the values used and the calculations for the correlation coefficient. These values were used to calculate the correlation coefficient as the customer ratings for each store remained the same for each customer rating for the individual stores so by using the mean daily sales of each store, it utilised every daily sales value applicable for each individual store to be used as the first data set and then the customer rating of each store was used as the second data set to calculate the correlation coefficient.</w:t>
      </w:r>
    </w:p>
    <w:p w14:paraId="057C924F" w14:textId="77777777" w:rsidR="00C026DE" w:rsidRDefault="00C026DE" w:rsidP="00F12D87"/>
    <w:p w14:paraId="721BFADE" w14:textId="7581A45C" w:rsidR="007D5D8F" w:rsidRDefault="00E17AFC" w:rsidP="007D5D8F">
      <w:pPr>
        <w:keepNext/>
        <w:jc w:val="center"/>
      </w:pPr>
      <w:r>
        <w:rPr>
          <w:noProof/>
        </w:rPr>
        <w:drawing>
          <wp:inline distT="0" distB="0" distL="0" distR="0" wp14:anchorId="098B528A" wp14:editId="3016EBFE">
            <wp:extent cx="5731510" cy="3782060"/>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782060"/>
                    </a:xfrm>
                    <a:prstGeom prst="rect">
                      <a:avLst/>
                    </a:prstGeom>
                  </pic:spPr>
                </pic:pic>
              </a:graphicData>
            </a:graphic>
          </wp:inline>
        </w:drawing>
      </w:r>
    </w:p>
    <w:p w14:paraId="75855892" w14:textId="653404D6" w:rsidR="00F12D87" w:rsidRDefault="007D5D8F" w:rsidP="007D5D8F">
      <w:pPr>
        <w:pStyle w:val="Caption"/>
        <w:jc w:val="center"/>
      </w:pPr>
      <w:bookmarkStart w:id="11" w:name="_Toc153364962"/>
      <w:r>
        <w:t xml:space="preserve">Figure </w:t>
      </w:r>
      <w:r w:rsidR="003C4150">
        <w:fldChar w:fldCharType="begin"/>
      </w:r>
      <w:r w:rsidR="003C4150">
        <w:instrText xml:space="preserve"> SEQ Figure \* ARABIC </w:instrText>
      </w:r>
      <w:r w:rsidR="003C4150">
        <w:fldChar w:fldCharType="separate"/>
      </w:r>
      <w:r w:rsidR="00092AA5">
        <w:rPr>
          <w:noProof/>
        </w:rPr>
        <w:t>6</w:t>
      </w:r>
      <w:r w:rsidR="003C4150">
        <w:rPr>
          <w:noProof/>
        </w:rPr>
        <w:fldChar w:fldCharType="end"/>
      </w:r>
      <w:r>
        <w:t xml:space="preserve"> - Graph displaying the correlation between the average daily sales and average customer </w:t>
      </w:r>
      <w:bookmarkEnd w:id="11"/>
      <w:r w:rsidR="003C4150">
        <w:t>rating.</w:t>
      </w:r>
    </w:p>
    <w:p w14:paraId="10C28CF4" w14:textId="4B748CF4" w:rsidR="00F12D87" w:rsidRDefault="00F12D87" w:rsidP="00F12D87">
      <w:r>
        <w:lastRenderedPageBreak/>
        <w:t xml:space="preserve">Based off the data and calculations shown in </w:t>
      </w:r>
      <w:r w:rsidRPr="007D5D8F">
        <w:t xml:space="preserve">figure </w:t>
      </w:r>
      <w:r w:rsidR="00661FB8">
        <w:t>5</w:t>
      </w:r>
      <w:r w:rsidRPr="007D5D8F">
        <w:t>, we</w:t>
      </w:r>
      <w:r>
        <w:t xml:space="preserve"> can further interpret this and establish the strength and direction of the relationship. A graph can also be created to display the correlation between the average daily sales and the average customer </w:t>
      </w:r>
      <w:r w:rsidRPr="007D5D8F">
        <w:t xml:space="preserve">rating. Figure </w:t>
      </w:r>
      <w:r w:rsidR="00661FB8">
        <w:t>6</w:t>
      </w:r>
      <w:r w:rsidRPr="007D5D8F">
        <w:t xml:space="preserve"> presents</w:t>
      </w:r>
      <w:r>
        <w:t xml:space="preserve"> the previously mentioned graph and </w:t>
      </w:r>
      <w:r w:rsidR="00E17AFC">
        <w:t xml:space="preserve">when observing figures </w:t>
      </w:r>
      <w:r w:rsidR="00661FB8">
        <w:t>5</w:t>
      </w:r>
      <w:r w:rsidR="00E17AFC">
        <w:t xml:space="preserve"> and </w:t>
      </w:r>
      <w:r w:rsidR="00661FB8">
        <w:t>6</w:t>
      </w:r>
      <w:r w:rsidR="00E17AFC">
        <w:t xml:space="preserve">, </w:t>
      </w:r>
      <w:r>
        <w:t xml:space="preserve">we can see that the correlation coefficient </w:t>
      </w:r>
      <w:r w:rsidR="00E17AFC">
        <w:t xml:space="preserve">and the graph </w:t>
      </w:r>
      <w:r>
        <w:t>shows that the data has a strong, positive correlation.</w:t>
      </w:r>
    </w:p>
    <w:p w14:paraId="12A61E05" w14:textId="77777777" w:rsidR="00F12D87" w:rsidRDefault="00F12D87" w:rsidP="00F12D87"/>
    <w:p w14:paraId="09DA7432" w14:textId="7969D133" w:rsidR="00F12D87" w:rsidRDefault="00F12D87" w:rsidP="00F12D87">
      <w:r w:rsidRPr="008D257F">
        <w:t xml:space="preserve">There are </w:t>
      </w:r>
      <w:r w:rsidR="003C4150" w:rsidRPr="008D257F">
        <w:t>numerous factors</w:t>
      </w:r>
      <w:r w:rsidRPr="008D257F">
        <w:t xml:space="preserve"> that can impact customer ratings and sales performance such as, customer service, and </w:t>
      </w:r>
      <w:r w:rsidR="003C4150" w:rsidRPr="008D257F">
        <w:t>overall experience</w:t>
      </w:r>
      <w:r w:rsidRPr="008D257F">
        <w:t xml:space="preserve"> in store. It could be recommended that the company could investigate the stores with lower </w:t>
      </w:r>
      <w:r w:rsidR="00C00262">
        <w:t>sales</w:t>
      </w:r>
      <w:r w:rsidR="009A355F">
        <w:t xml:space="preserve"> and customer ratings</w:t>
      </w:r>
      <w:r w:rsidR="00C00262">
        <w:t xml:space="preserve"> </w:t>
      </w:r>
      <w:r w:rsidR="003C4150">
        <w:t>to</w:t>
      </w:r>
      <w:r w:rsidR="00C00262">
        <w:t xml:space="preserve"> assess the potential reasons for </w:t>
      </w:r>
      <w:r w:rsidR="00C00262" w:rsidRPr="00C00262">
        <w:t>this.</w:t>
      </w:r>
      <w:r w:rsidR="00C00262">
        <w:t xml:space="preserve"> Customer ratings can be improved by responding to negative reviews</w:t>
      </w:r>
      <w:r w:rsidR="00EB6EEC">
        <w:t xml:space="preserve"> </w:t>
      </w:r>
      <w:sdt>
        <w:sdtPr>
          <w:id w:val="1586260524"/>
          <w:citation/>
        </w:sdtPr>
        <w:sdtEndPr/>
        <w:sdtContent>
          <w:r w:rsidR="00EB6EEC">
            <w:fldChar w:fldCharType="begin"/>
          </w:r>
          <w:r w:rsidR="00EB6EEC">
            <w:instrText xml:space="preserve"> CITATION Mon24 \l 2057 </w:instrText>
          </w:r>
          <w:r w:rsidR="00EB6EEC">
            <w:fldChar w:fldCharType="separate"/>
          </w:r>
          <w:r w:rsidR="00C026DE" w:rsidRPr="00C026DE">
            <w:rPr>
              <w:noProof/>
            </w:rPr>
            <w:t>[1]</w:t>
          </w:r>
          <w:r w:rsidR="00EB6EEC">
            <w:fldChar w:fldCharType="end"/>
          </w:r>
        </w:sdtContent>
      </w:sdt>
      <w:r w:rsidR="00EB6EEC">
        <w:t xml:space="preserve"> but it could also benefit the company to take negative reviews into account, especially if similar reviews are left by different people as it could imply that there is an ongoing issue in the store. It can also help to respond to positive reviews and if negative reviews have since been </w:t>
      </w:r>
      <w:r w:rsidR="00CC282A">
        <w:t xml:space="preserve">acted upon in the store, establish to the customers in the reviews that it has been fixed </w:t>
      </w:r>
      <w:sdt>
        <w:sdtPr>
          <w:id w:val="1197577932"/>
          <w:citation/>
        </w:sdtPr>
        <w:sdtEndPr/>
        <w:sdtContent>
          <w:r w:rsidR="00CC282A">
            <w:fldChar w:fldCharType="begin"/>
          </w:r>
          <w:r w:rsidR="00CC282A">
            <w:instrText xml:space="preserve"> CITATION Mon24 \l 2057 </w:instrText>
          </w:r>
          <w:r w:rsidR="00CC282A">
            <w:fldChar w:fldCharType="separate"/>
          </w:r>
          <w:r w:rsidR="00C026DE" w:rsidRPr="00C026DE">
            <w:rPr>
              <w:noProof/>
            </w:rPr>
            <w:t>[1]</w:t>
          </w:r>
          <w:r w:rsidR="00CC282A">
            <w:fldChar w:fldCharType="end"/>
          </w:r>
        </w:sdtContent>
      </w:sdt>
      <w:r w:rsidR="00CC282A">
        <w:t xml:space="preserve">. </w:t>
      </w:r>
      <w:r w:rsidR="009A355F">
        <w:t>There are also methods that could be considered to increase sales</w:t>
      </w:r>
      <w:r w:rsidR="00ED2C5F">
        <w:t xml:space="preserve">. These include finding the store’s peak </w:t>
      </w:r>
      <w:r w:rsidR="003C4150">
        <w:t>hours and</w:t>
      </w:r>
      <w:r w:rsidR="00ED2C5F">
        <w:t xml:space="preserve"> promoting the store </w:t>
      </w:r>
      <w:sdt>
        <w:sdtPr>
          <w:id w:val="-681594157"/>
          <w:citation/>
        </w:sdtPr>
        <w:sdtEndPr/>
        <w:sdtContent>
          <w:r w:rsidR="00ED2C5F">
            <w:fldChar w:fldCharType="begin"/>
          </w:r>
          <w:r w:rsidR="00ED2C5F">
            <w:instrText xml:space="preserve"> CITATION Ana21 \l 2057 </w:instrText>
          </w:r>
          <w:r w:rsidR="00ED2C5F">
            <w:fldChar w:fldCharType="separate"/>
          </w:r>
          <w:r w:rsidR="00C026DE" w:rsidRPr="00C026DE">
            <w:rPr>
              <w:noProof/>
            </w:rPr>
            <w:t>[2]</w:t>
          </w:r>
          <w:r w:rsidR="00ED2C5F">
            <w:fldChar w:fldCharType="end"/>
          </w:r>
        </w:sdtContent>
      </w:sdt>
      <w:r w:rsidR="00ED2C5F">
        <w:t>.</w:t>
      </w:r>
    </w:p>
    <w:p w14:paraId="26598961" w14:textId="77777777" w:rsidR="00F12D87" w:rsidRDefault="00F12D87" w:rsidP="00F12D87"/>
    <w:p w14:paraId="1EA9650A" w14:textId="39EC358E" w:rsidR="00F12D87" w:rsidRDefault="00F12D87" w:rsidP="00F12D87">
      <w:pPr>
        <w:pStyle w:val="Heading2"/>
      </w:pPr>
      <w:bookmarkStart w:id="12" w:name="_Toc156552888"/>
      <w:r w:rsidRPr="007303A0">
        <w:t xml:space="preserve">5.2 </w:t>
      </w:r>
      <w:r w:rsidRPr="007303A0">
        <w:tab/>
        <w:t>Hypotheses</w:t>
      </w:r>
      <w:bookmarkEnd w:id="12"/>
    </w:p>
    <w:p w14:paraId="0AC47C07" w14:textId="77777777" w:rsidR="00F12D87" w:rsidRDefault="00F12D87" w:rsidP="00F12D87">
      <w:r>
        <w:t>Null Hypothesis (H0) – There is no significant difference in daily sales between stores located in rural areas and urban areas.</w:t>
      </w:r>
    </w:p>
    <w:p w14:paraId="2ED6BDC9" w14:textId="77777777" w:rsidR="00F12D87" w:rsidRDefault="00F12D87" w:rsidP="00F12D87">
      <w:r>
        <w:t>Alternative Hypothesis (H1) – There is a significant difference in daily sales between stores located in rural areas and urban areas.</w:t>
      </w:r>
    </w:p>
    <w:p w14:paraId="1C87885D" w14:textId="2CD27BC0" w:rsidR="007D5D8F" w:rsidRDefault="007303A0" w:rsidP="007D5D8F">
      <w:pPr>
        <w:keepNext/>
        <w:jc w:val="center"/>
      </w:pPr>
      <w:r w:rsidRPr="007303A0">
        <w:drawing>
          <wp:inline distT="0" distB="0" distL="0" distR="0" wp14:anchorId="21E2381D" wp14:editId="2ECCD6BC">
            <wp:extent cx="2337269" cy="1456004"/>
            <wp:effectExtent l="0" t="0" r="6350" b="0"/>
            <wp:docPr id="526932734"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932734" name="Picture 1" descr="A white sheet with black text&#10;&#10;Description automatically generated"/>
                    <pic:cNvPicPr/>
                  </pic:nvPicPr>
                  <pic:blipFill>
                    <a:blip r:embed="rId14"/>
                    <a:stretch>
                      <a:fillRect/>
                    </a:stretch>
                  </pic:blipFill>
                  <pic:spPr>
                    <a:xfrm>
                      <a:off x="0" y="0"/>
                      <a:ext cx="2350503" cy="1464248"/>
                    </a:xfrm>
                    <a:prstGeom prst="rect">
                      <a:avLst/>
                    </a:prstGeom>
                  </pic:spPr>
                </pic:pic>
              </a:graphicData>
            </a:graphic>
          </wp:inline>
        </w:drawing>
      </w:r>
    </w:p>
    <w:p w14:paraId="6FB504A1" w14:textId="0B620AA7" w:rsidR="00F12D87" w:rsidRDefault="007D5D8F" w:rsidP="007D5D8F">
      <w:pPr>
        <w:pStyle w:val="Caption"/>
        <w:jc w:val="center"/>
      </w:pPr>
      <w:bookmarkStart w:id="13" w:name="_Toc153364963"/>
      <w:r>
        <w:t xml:space="preserve">Figure </w:t>
      </w:r>
      <w:r w:rsidR="003C4150">
        <w:fldChar w:fldCharType="begin"/>
      </w:r>
      <w:r w:rsidR="003C4150">
        <w:instrText xml:space="preserve"> SEQ Figure \* ARABIC </w:instrText>
      </w:r>
      <w:r w:rsidR="003C4150">
        <w:fldChar w:fldCharType="separate"/>
      </w:r>
      <w:r w:rsidR="00092AA5">
        <w:rPr>
          <w:noProof/>
        </w:rPr>
        <w:t>7</w:t>
      </w:r>
      <w:r w:rsidR="003C4150">
        <w:rPr>
          <w:noProof/>
        </w:rPr>
        <w:fldChar w:fldCharType="end"/>
      </w:r>
      <w:r>
        <w:t xml:space="preserve"> - Degrees of Freedom Calculations</w:t>
      </w:r>
      <w:bookmarkEnd w:id="13"/>
    </w:p>
    <w:p w14:paraId="4C20B35F" w14:textId="77777777" w:rsidR="00C026DE" w:rsidRPr="00C026DE" w:rsidRDefault="00C026DE" w:rsidP="00C026DE"/>
    <w:p w14:paraId="71455CA8" w14:textId="33511ED9" w:rsidR="00F12D87" w:rsidRDefault="00F12D87" w:rsidP="00F12D87">
      <w:r w:rsidRPr="007D5D8F">
        <w:t xml:space="preserve">Figure </w:t>
      </w:r>
      <w:r w:rsidR="007303A0">
        <w:t>7</w:t>
      </w:r>
      <w:r w:rsidRPr="007D5D8F">
        <w:t xml:space="preserve"> shows</w:t>
      </w:r>
      <w:r>
        <w:t xml:space="preserve"> my calculated two-tailed p-value of which I obtained by conducting a t-test. This value can be compared against various significance levels, and it can be determined whether the null hypothesis can be rejected in each instance. When compared to a significance level of 0.05 (5%), the null can be rejected as the p-value is less than the significance level. The null hypothesis can also be rejected against significance levels of 0.01 (1%) and 0.10 (10%). Therefore, </w:t>
      </w:r>
      <w:r w:rsidRPr="007D5D8F">
        <w:t>there is a significant difference in daily sales between stores located in rural areas and urban areas. Figure 6</w:t>
      </w:r>
      <w:r>
        <w:t xml:space="preserve"> also shows the degrees of freedom for the stores in the rural areas and urban areas</w:t>
      </w:r>
      <w:r w:rsidR="007303A0">
        <w:t xml:space="preserve"> which was calculated by subtracting the </w:t>
      </w:r>
      <w:r w:rsidR="00C34C44">
        <w:t xml:space="preserve">number of columns from the number of columns </w:t>
      </w:r>
      <w:sdt>
        <w:sdtPr>
          <w:id w:val="474110864"/>
          <w:citation/>
        </w:sdtPr>
        <w:sdtContent>
          <w:r w:rsidR="00C34C44">
            <w:fldChar w:fldCharType="begin"/>
          </w:r>
          <w:r w:rsidR="00C34C44">
            <w:instrText xml:space="preserve"> CITATION Sof24 \l 2057 </w:instrText>
          </w:r>
          <w:r w:rsidR="00C34C44">
            <w:fldChar w:fldCharType="separate"/>
          </w:r>
          <w:r w:rsidR="00C026DE" w:rsidRPr="00C026DE">
            <w:rPr>
              <w:noProof/>
            </w:rPr>
            <w:t>[3]</w:t>
          </w:r>
          <w:r w:rsidR="00C34C44">
            <w:fldChar w:fldCharType="end"/>
          </w:r>
        </w:sdtContent>
      </w:sdt>
      <w:r w:rsidR="00C34C44">
        <w:t xml:space="preserve"> and since only two columns were being used for the analysis in this respect, only two columns were used for the degrees of freedom</w:t>
      </w:r>
      <w:r>
        <w:t xml:space="preserve">. The degrees of freedom establish </w:t>
      </w:r>
      <w:r w:rsidR="00C34C44">
        <w:t xml:space="preserve">how much variability exists in a set of data </w:t>
      </w:r>
      <w:sdt>
        <w:sdtPr>
          <w:id w:val="771370495"/>
          <w:citation/>
        </w:sdtPr>
        <w:sdtContent>
          <w:r w:rsidR="00C34C44">
            <w:fldChar w:fldCharType="begin"/>
          </w:r>
          <w:r w:rsidR="00C34C44">
            <w:instrText xml:space="preserve"> CITATION Sof24 \l 2057 </w:instrText>
          </w:r>
          <w:r w:rsidR="00C34C44">
            <w:fldChar w:fldCharType="separate"/>
          </w:r>
          <w:r w:rsidR="00C026DE" w:rsidRPr="00C026DE">
            <w:rPr>
              <w:noProof/>
            </w:rPr>
            <w:t>[3]</w:t>
          </w:r>
          <w:r w:rsidR="00C34C44">
            <w:fldChar w:fldCharType="end"/>
          </w:r>
        </w:sdtContent>
      </w:sdt>
      <w:r w:rsidR="00EB6EEC">
        <w:t>.</w:t>
      </w:r>
    </w:p>
    <w:p w14:paraId="0D008D79" w14:textId="77777777" w:rsidR="00F12D87" w:rsidRDefault="00F12D87" w:rsidP="00F12D87"/>
    <w:p w14:paraId="694018EC" w14:textId="56686250" w:rsidR="00F12D87" w:rsidRDefault="00F12D87" w:rsidP="00F12D87">
      <w:r>
        <w:lastRenderedPageBreak/>
        <w:t xml:space="preserve">Based off the findings regarding the t-test and hypotheses, we can determine that stores located in rural areas make fewer daily sales when compared to urban areas. However, there are less values within the data set for stores in rural areas than stores in urban areas while potentially impacting the calculations as there is not an equal number of values for each data group. It may be advisable for the company to gather an equal amount of data where possible to ensure that the calculations carried out our accurate as each store and location have an equal number of values because if one data group has more data values, it could impact the calculations and therefore </w:t>
      </w:r>
      <w:r w:rsidR="00C34C44">
        <w:t>decrease result accuracy</w:t>
      </w:r>
      <w:r>
        <w:t xml:space="preserve">. </w:t>
      </w:r>
    </w:p>
    <w:p w14:paraId="45B9502B" w14:textId="77777777" w:rsidR="00F12D87" w:rsidRDefault="00F12D87" w:rsidP="00F12D87"/>
    <w:p w14:paraId="5F8CFA7E" w14:textId="7FF1B605" w:rsidR="00A6037B" w:rsidRDefault="00A6037B" w:rsidP="00A6037B">
      <w:pPr>
        <w:pStyle w:val="Heading1"/>
      </w:pPr>
      <w:bookmarkStart w:id="14" w:name="_Toc156552889"/>
      <w:r w:rsidRPr="00C34C44">
        <w:t>6.0 Graphs</w:t>
      </w:r>
      <w:bookmarkEnd w:id="14"/>
    </w:p>
    <w:p w14:paraId="384F1B83" w14:textId="77777777" w:rsidR="00C42FFC" w:rsidRDefault="005923AF" w:rsidP="00C42FFC">
      <w:pPr>
        <w:keepNext/>
        <w:jc w:val="center"/>
      </w:pPr>
      <w:r>
        <w:rPr>
          <w:noProof/>
        </w:rPr>
        <w:drawing>
          <wp:inline distT="0" distB="0" distL="0" distR="0" wp14:anchorId="3D314381" wp14:editId="4DBBD21F">
            <wp:extent cx="4851421" cy="327979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77817" cy="3297635"/>
                    </a:xfrm>
                    <a:prstGeom prst="rect">
                      <a:avLst/>
                    </a:prstGeom>
                  </pic:spPr>
                </pic:pic>
              </a:graphicData>
            </a:graphic>
          </wp:inline>
        </w:drawing>
      </w:r>
    </w:p>
    <w:p w14:paraId="4C142D2E" w14:textId="59137D56" w:rsidR="00A6037B" w:rsidRDefault="00C42FFC" w:rsidP="00C42FFC">
      <w:pPr>
        <w:pStyle w:val="Caption"/>
        <w:jc w:val="center"/>
      </w:pPr>
      <w:bookmarkStart w:id="15" w:name="_Toc153364964"/>
      <w:r>
        <w:t xml:space="preserve">Figure </w:t>
      </w:r>
      <w:r w:rsidR="003C4150">
        <w:fldChar w:fldCharType="begin"/>
      </w:r>
      <w:r w:rsidR="003C4150">
        <w:instrText xml:space="preserve"> SEQ Figure \* ARABIC </w:instrText>
      </w:r>
      <w:r w:rsidR="003C4150">
        <w:fldChar w:fldCharType="separate"/>
      </w:r>
      <w:r w:rsidR="00092AA5">
        <w:rPr>
          <w:noProof/>
        </w:rPr>
        <w:t>8</w:t>
      </w:r>
      <w:r w:rsidR="003C4150">
        <w:rPr>
          <w:noProof/>
        </w:rPr>
        <w:fldChar w:fldCharType="end"/>
      </w:r>
      <w:r>
        <w:t xml:space="preserve"> - Graph showing the distribution of Average Sales of Product Categories across different Store Locations</w:t>
      </w:r>
      <w:bookmarkEnd w:id="15"/>
    </w:p>
    <w:p w14:paraId="02C039E9" w14:textId="77777777" w:rsidR="00C34C44" w:rsidRPr="00C34C44" w:rsidRDefault="00C34C44" w:rsidP="00C34C44"/>
    <w:p w14:paraId="4B4DB138" w14:textId="2D2D92B7" w:rsidR="00C42FFC" w:rsidRDefault="001F7EAC" w:rsidP="009D138A">
      <w:pPr>
        <w:rPr>
          <w:noProof/>
        </w:rPr>
      </w:pPr>
      <w:r>
        <w:rPr>
          <w:noProof/>
        </w:rPr>
        <w:t xml:space="preserve">Figure </w:t>
      </w:r>
      <w:r w:rsidR="00C34C44">
        <w:rPr>
          <w:noProof/>
        </w:rPr>
        <w:t>8</w:t>
      </w:r>
      <w:r>
        <w:rPr>
          <w:noProof/>
        </w:rPr>
        <w:t xml:space="preserve"> presents the distribution of average sales of the three products in both rural and urban areas in the stores. From this we can see that the product category composition varies quite a bit between locations. For example, the average daily sales of electronics and home goods is higher in the stores in urban areas than that of rural areas. In addition to this, there is a lacking presence of a store selling apparel in rural areas while there is a store selling apparel in urban areas. It could be implied that due to the popularity and average daily sales of the stores in urban areas in comparison to rural areas, it is a more logical approach to have an additional store selling a different product in urban areas and not rural areas.</w:t>
      </w:r>
    </w:p>
    <w:p w14:paraId="376CAA65" w14:textId="77777777" w:rsidR="001F7EAC" w:rsidRDefault="001F7EAC" w:rsidP="009D138A">
      <w:pPr>
        <w:rPr>
          <w:noProof/>
        </w:rPr>
      </w:pPr>
    </w:p>
    <w:p w14:paraId="6953A336" w14:textId="77777777" w:rsidR="00C42FFC" w:rsidRDefault="00E17AFC" w:rsidP="00C42FFC">
      <w:pPr>
        <w:keepNext/>
        <w:jc w:val="center"/>
      </w:pPr>
      <w:r>
        <w:rPr>
          <w:noProof/>
        </w:rPr>
        <w:lastRenderedPageBreak/>
        <w:drawing>
          <wp:inline distT="0" distB="0" distL="0" distR="0" wp14:anchorId="3716223E" wp14:editId="05821239">
            <wp:extent cx="4764785" cy="314414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90930" cy="3161398"/>
                    </a:xfrm>
                    <a:prstGeom prst="rect">
                      <a:avLst/>
                    </a:prstGeom>
                  </pic:spPr>
                </pic:pic>
              </a:graphicData>
            </a:graphic>
          </wp:inline>
        </w:drawing>
      </w:r>
    </w:p>
    <w:p w14:paraId="6DA94A77" w14:textId="5EB7F159" w:rsidR="005923AF" w:rsidRDefault="00C42FFC" w:rsidP="00C42FFC">
      <w:pPr>
        <w:pStyle w:val="Caption"/>
        <w:jc w:val="center"/>
      </w:pPr>
      <w:bookmarkStart w:id="16" w:name="_Toc153364965"/>
      <w:r>
        <w:t xml:space="preserve">Figure </w:t>
      </w:r>
      <w:r w:rsidR="003C4150">
        <w:fldChar w:fldCharType="begin"/>
      </w:r>
      <w:r w:rsidR="003C4150">
        <w:instrText xml:space="preserve"> SEQ Figure \* ARABIC </w:instrText>
      </w:r>
      <w:r w:rsidR="003C4150">
        <w:fldChar w:fldCharType="separate"/>
      </w:r>
      <w:r w:rsidR="00092AA5">
        <w:rPr>
          <w:noProof/>
        </w:rPr>
        <w:t>9</w:t>
      </w:r>
      <w:r w:rsidR="003C4150">
        <w:rPr>
          <w:noProof/>
        </w:rPr>
        <w:fldChar w:fldCharType="end"/>
      </w:r>
      <w:r>
        <w:t xml:space="preserve"> - </w:t>
      </w:r>
      <w:r w:rsidRPr="00A5083F">
        <w:t xml:space="preserve">Graph displaying the correlation between the average daily sales and average customer </w:t>
      </w:r>
      <w:bookmarkEnd w:id="16"/>
      <w:r w:rsidR="003C4150" w:rsidRPr="00A5083F">
        <w:t>rating.</w:t>
      </w:r>
    </w:p>
    <w:p w14:paraId="73CC6506" w14:textId="77777777" w:rsidR="00C026DE" w:rsidRPr="00C026DE" w:rsidRDefault="00C026DE" w:rsidP="00C026DE"/>
    <w:p w14:paraId="3CDAFD8C" w14:textId="074A36CD" w:rsidR="00C42FFC" w:rsidRDefault="00C34C44" w:rsidP="00F12D87">
      <w:r>
        <w:t xml:space="preserve">Figure 9 presents the correlation between the average daily sales and average customer rating </w:t>
      </w:r>
      <w:r w:rsidR="00C026DE">
        <w:t>within a scatter plot graph. This graph assists in visualising the data of sales and ratings while also being able to identify the product of which they sell. In addition to this, the correlation coefficient can also be viewed within the graph to view the relationship of the data of which is a strong, positive correlation.</w:t>
      </w:r>
    </w:p>
    <w:p w14:paraId="7D0C7E57" w14:textId="77777777" w:rsidR="00C34C44" w:rsidRDefault="00C34C44" w:rsidP="00F12D87"/>
    <w:p w14:paraId="56ECE3DF" w14:textId="767E61C3" w:rsidR="00F12D87" w:rsidRDefault="00A6037B" w:rsidP="00F12D87">
      <w:pPr>
        <w:pStyle w:val="Heading1"/>
      </w:pPr>
      <w:bookmarkStart w:id="17" w:name="_Toc156552890"/>
      <w:r w:rsidRPr="00A82DCD">
        <w:t>7</w:t>
      </w:r>
      <w:r w:rsidR="00F12D87" w:rsidRPr="00A82DCD">
        <w:t>.0 Conclusion</w:t>
      </w:r>
      <w:bookmarkEnd w:id="17"/>
    </w:p>
    <w:p w14:paraId="142C9951" w14:textId="59D8E670" w:rsidR="00F12D87" w:rsidRDefault="0054045D" w:rsidP="00F12D87">
      <w:r>
        <w:t xml:space="preserve">After </w:t>
      </w:r>
      <w:r w:rsidR="003C4150">
        <w:t>conducting</w:t>
      </w:r>
      <w:r>
        <w:t xml:space="preserve"> the calculations and analysis of the data provided, it has been discovered that it may be ideal for the company to </w:t>
      </w:r>
      <w:r w:rsidR="003C4150">
        <w:t>conduct</w:t>
      </w:r>
      <w:r>
        <w:t xml:space="preserve"> further investigations into the five stores to broaden the amount of data gathered and to hopefully gather equal amounts of data in each store. It was also discovered that although the focus would be typically set on the daily sales of each store, with further descriptive and inferential statistics</w:t>
      </w:r>
      <w:r w:rsidR="00A82DCD">
        <w:t xml:space="preserve"> that was created during the analysis</w:t>
      </w:r>
      <w:r>
        <w:t xml:space="preserve">, you can see </w:t>
      </w:r>
      <w:r w:rsidR="00A82DCD">
        <w:t xml:space="preserve">the </w:t>
      </w:r>
      <w:r>
        <w:t>element</w:t>
      </w:r>
      <w:r w:rsidR="00A82DCD">
        <w:t>s in which a</w:t>
      </w:r>
      <w:r>
        <w:t xml:space="preserve"> store excel</w:t>
      </w:r>
      <w:r w:rsidR="00A82DCD">
        <w:t>s</w:t>
      </w:r>
      <w:r>
        <w:t xml:space="preserve"> in comparison to another store. </w:t>
      </w:r>
      <w:r w:rsidR="00A82DCD">
        <w:t>In conclusion, presently some business decisions can be made from the data provided by the retail company and the data analysis, but it would be highly advised that the company investigates further and gathers more information to increase the validity of the data and to make well-informed business decisions which is currently more difficult to achieve with the provided data which would be more reliable if the dataset was larger.</w:t>
      </w:r>
    </w:p>
    <w:p w14:paraId="6ACBE9BB" w14:textId="77777777" w:rsidR="00C026DE" w:rsidRDefault="00C026DE" w:rsidP="00C026DE"/>
    <w:p w14:paraId="7A58855D" w14:textId="77777777" w:rsidR="007F59EA" w:rsidRDefault="007F59EA" w:rsidP="00C026DE"/>
    <w:p w14:paraId="198DB8F2" w14:textId="77777777" w:rsidR="007F59EA" w:rsidRDefault="007F59EA" w:rsidP="00C026DE"/>
    <w:p w14:paraId="46FD0916" w14:textId="7F533533" w:rsidR="00C026DE" w:rsidRDefault="00C026DE" w:rsidP="00C026DE">
      <w:pPr>
        <w:pStyle w:val="Heading1"/>
      </w:pPr>
      <w:bookmarkStart w:id="18" w:name="_Toc156552891"/>
      <w:r>
        <w:lastRenderedPageBreak/>
        <w:t>References</w:t>
      </w:r>
      <w:bookmarkEnd w:id="18"/>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93"/>
        <w:gridCol w:w="8633"/>
      </w:tblGrid>
      <w:tr w:rsidR="00C026DE" w14:paraId="7EE8B6BC" w14:textId="77777777" w:rsidTr="007F59EA">
        <w:trPr>
          <w:trHeight w:val="929"/>
        </w:trPr>
        <w:tc>
          <w:tcPr>
            <w:tcW w:w="846" w:type="dxa"/>
          </w:tcPr>
          <w:p w14:paraId="6A10BF00" w14:textId="4072594F" w:rsidR="00C026DE" w:rsidRDefault="00C026DE" w:rsidP="00C026DE">
            <w:pPr>
              <w:jc w:val="center"/>
            </w:pPr>
            <w:r>
              <w:t>[1]</w:t>
            </w:r>
          </w:p>
        </w:tc>
        <w:tc>
          <w:tcPr>
            <w:tcW w:w="8170" w:type="dxa"/>
          </w:tcPr>
          <w:p w14:paraId="1F7C4ED3" w14:textId="26C721C0" w:rsidR="00C026DE" w:rsidRDefault="00C026DE" w:rsidP="00C026DE">
            <w:r>
              <w:rPr>
                <w:noProof/>
              </w:rPr>
              <w:t>MonkeyLearn, “How To Improve Your Customer Ratings,” MonkeyLearn, [Online]. Available: https://monkeylearn.com/blog/improve-customer-ratings/. [Accessed 17 January 2024].</w:t>
            </w:r>
          </w:p>
        </w:tc>
      </w:tr>
      <w:tr w:rsidR="00C026DE" w14:paraId="366943A8" w14:textId="77777777" w:rsidTr="007F59EA">
        <w:trPr>
          <w:trHeight w:val="927"/>
        </w:trPr>
        <w:tc>
          <w:tcPr>
            <w:tcW w:w="846" w:type="dxa"/>
          </w:tcPr>
          <w:p w14:paraId="40B75271" w14:textId="41FA5D50" w:rsidR="00C026DE" w:rsidRDefault="00C026DE" w:rsidP="00C026DE">
            <w:pPr>
              <w:jc w:val="center"/>
            </w:pPr>
            <w:r>
              <w:t>[2]</w:t>
            </w:r>
          </w:p>
        </w:tc>
        <w:tc>
          <w:tcPr>
            <w:tcW w:w="8170" w:type="dxa"/>
          </w:tcPr>
          <w:p w14:paraId="53E2948A" w14:textId="7AB7B2A5" w:rsidR="00C026DE" w:rsidRDefault="00C026DE" w:rsidP="00C026DE">
            <w:r>
              <w:rPr>
                <w:noProof/>
              </w:rPr>
              <w:t>A. Gotter, “How to Increase Retail Sales: 10 Tips,” lightspeed, 16 May 2021. [Online]. Available: https://www.lightspeedhq.co.uk/blog/retail-sales-tips/. [Accessed 17 January 2024].</w:t>
            </w:r>
          </w:p>
        </w:tc>
      </w:tr>
      <w:tr w:rsidR="00C026DE" w14:paraId="05BA791C" w14:textId="77777777" w:rsidTr="007F59EA">
        <w:trPr>
          <w:trHeight w:val="1270"/>
        </w:trPr>
        <w:tc>
          <w:tcPr>
            <w:tcW w:w="846" w:type="dxa"/>
          </w:tcPr>
          <w:p w14:paraId="7F554F7B" w14:textId="4AF6A776" w:rsidR="00C026DE" w:rsidRDefault="00C026DE" w:rsidP="00C026DE">
            <w:pPr>
              <w:jc w:val="center"/>
            </w:pPr>
            <w:r>
              <w:t>[3]</w:t>
            </w:r>
          </w:p>
        </w:tc>
        <w:tc>
          <w:tcPr>
            <w:tcW w:w="8170" w:type="dxa"/>
          </w:tcPr>
          <w:p w14:paraId="06D71E85" w14:textId="58C568A7" w:rsidR="00C026DE" w:rsidRDefault="00C026DE" w:rsidP="00C026DE">
            <w:r>
              <w:rPr>
                <w:noProof/>
              </w:rPr>
              <w:t>SoftKeys.uk, “How to Find Degrees of Freedom in Excel?,” SoftKeys.uk, [Online]. Available: https://softkeys.uk/blogs/blog/how-to-find-degrees-of-freedom-in-excel#:~:text=How%20to%20Calculate%20Degrees%20of%20Freedom%20in%20Excel%3F,10%20%E2%80%93%205%20%3D%205).. [Accessed 18 January 2024].</w:t>
            </w:r>
          </w:p>
        </w:tc>
      </w:tr>
    </w:tbl>
    <w:p w14:paraId="703A2DEC" w14:textId="77777777" w:rsidR="00C026DE" w:rsidRPr="00C026DE" w:rsidRDefault="00C026DE" w:rsidP="00C026DE"/>
    <w:p w14:paraId="071F46A3" w14:textId="38895520" w:rsidR="007D5D8F" w:rsidRDefault="007D5D8F" w:rsidP="007D5D8F">
      <w:pPr>
        <w:pStyle w:val="Heading1"/>
      </w:pPr>
      <w:bookmarkStart w:id="19" w:name="_Toc156552892"/>
      <w:r>
        <w:t>Table of Figures</w:t>
      </w:r>
      <w:bookmarkEnd w:id="19"/>
    </w:p>
    <w:p w14:paraId="19E67C5D" w14:textId="79A06E62" w:rsidR="00C42FFC" w:rsidRDefault="007D5D8F">
      <w:pPr>
        <w:pStyle w:val="TableofFigures"/>
        <w:tabs>
          <w:tab w:val="right" w:leader="dot" w:pos="9016"/>
        </w:tabs>
        <w:rPr>
          <w:rFonts w:eastAsiaTheme="minorEastAsia"/>
          <w:noProof/>
          <w:kern w:val="0"/>
          <w:lang w:eastAsia="en-GB"/>
          <w14:ligatures w14:val="none"/>
        </w:rPr>
      </w:pPr>
      <w:r>
        <w:fldChar w:fldCharType="begin"/>
      </w:r>
      <w:r>
        <w:instrText xml:space="preserve"> TOC \h \z \c "Figure" </w:instrText>
      </w:r>
      <w:r>
        <w:fldChar w:fldCharType="separate"/>
      </w:r>
      <w:hyperlink w:anchor="_Toc153364958" w:history="1">
        <w:r w:rsidR="00C42FFC" w:rsidRPr="00EA72ED">
          <w:rPr>
            <w:rStyle w:val="Hyperlink"/>
            <w:noProof/>
          </w:rPr>
          <w:t>Figure 1 - The Data Set</w:t>
        </w:r>
        <w:r w:rsidR="00C42FFC">
          <w:rPr>
            <w:noProof/>
            <w:webHidden/>
          </w:rPr>
          <w:tab/>
        </w:r>
        <w:r w:rsidR="00C42FFC">
          <w:rPr>
            <w:noProof/>
            <w:webHidden/>
          </w:rPr>
          <w:fldChar w:fldCharType="begin"/>
        </w:r>
        <w:r w:rsidR="00C42FFC">
          <w:rPr>
            <w:noProof/>
            <w:webHidden/>
          </w:rPr>
          <w:instrText xml:space="preserve"> PAGEREF _Toc153364958 \h </w:instrText>
        </w:r>
        <w:r w:rsidR="00C42FFC">
          <w:rPr>
            <w:noProof/>
            <w:webHidden/>
          </w:rPr>
        </w:r>
        <w:r w:rsidR="00C42FFC">
          <w:rPr>
            <w:noProof/>
            <w:webHidden/>
          </w:rPr>
          <w:fldChar w:fldCharType="separate"/>
        </w:r>
        <w:r w:rsidR="00C42FFC">
          <w:rPr>
            <w:noProof/>
            <w:webHidden/>
          </w:rPr>
          <w:t>3</w:t>
        </w:r>
        <w:r w:rsidR="00C42FFC">
          <w:rPr>
            <w:noProof/>
            <w:webHidden/>
          </w:rPr>
          <w:fldChar w:fldCharType="end"/>
        </w:r>
      </w:hyperlink>
    </w:p>
    <w:p w14:paraId="3A3DBE19" w14:textId="7D7C646E" w:rsidR="00C42FFC" w:rsidRDefault="003C4150">
      <w:pPr>
        <w:pStyle w:val="TableofFigures"/>
        <w:tabs>
          <w:tab w:val="right" w:leader="dot" w:pos="9016"/>
        </w:tabs>
        <w:rPr>
          <w:rFonts w:eastAsiaTheme="minorEastAsia"/>
          <w:noProof/>
          <w:kern w:val="0"/>
          <w:lang w:eastAsia="en-GB"/>
          <w14:ligatures w14:val="none"/>
        </w:rPr>
      </w:pPr>
      <w:hyperlink w:anchor="_Toc153364959" w:history="1">
        <w:r w:rsidR="00C42FFC" w:rsidRPr="00EA72ED">
          <w:rPr>
            <w:rStyle w:val="Hyperlink"/>
            <w:noProof/>
          </w:rPr>
          <w:t>Figure 2 - Descriptive Statistics</w:t>
        </w:r>
        <w:r w:rsidR="00C42FFC">
          <w:rPr>
            <w:noProof/>
            <w:webHidden/>
          </w:rPr>
          <w:tab/>
        </w:r>
        <w:r w:rsidR="00C42FFC">
          <w:rPr>
            <w:noProof/>
            <w:webHidden/>
          </w:rPr>
          <w:fldChar w:fldCharType="begin"/>
        </w:r>
        <w:r w:rsidR="00C42FFC">
          <w:rPr>
            <w:noProof/>
            <w:webHidden/>
          </w:rPr>
          <w:instrText xml:space="preserve"> PAGEREF _Toc153364959 \h </w:instrText>
        </w:r>
        <w:r w:rsidR="00C42FFC">
          <w:rPr>
            <w:noProof/>
            <w:webHidden/>
          </w:rPr>
        </w:r>
        <w:r w:rsidR="00C42FFC">
          <w:rPr>
            <w:noProof/>
            <w:webHidden/>
          </w:rPr>
          <w:fldChar w:fldCharType="separate"/>
        </w:r>
        <w:r w:rsidR="00C42FFC">
          <w:rPr>
            <w:noProof/>
            <w:webHidden/>
          </w:rPr>
          <w:t>5</w:t>
        </w:r>
        <w:r w:rsidR="00C42FFC">
          <w:rPr>
            <w:noProof/>
            <w:webHidden/>
          </w:rPr>
          <w:fldChar w:fldCharType="end"/>
        </w:r>
      </w:hyperlink>
    </w:p>
    <w:p w14:paraId="6DB29567" w14:textId="042C3662" w:rsidR="00C42FFC" w:rsidRDefault="003C4150">
      <w:pPr>
        <w:pStyle w:val="TableofFigures"/>
        <w:tabs>
          <w:tab w:val="right" w:leader="dot" w:pos="9016"/>
        </w:tabs>
        <w:rPr>
          <w:rFonts w:eastAsiaTheme="minorEastAsia"/>
          <w:noProof/>
          <w:kern w:val="0"/>
          <w:lang w:eastAsia="en-GB"/>
          <w14:ligatures w14:val="none"/>
        </w:rPr>
      </w:pPr>
      <w:hyperlink w:anchor="_Toc153364960" w:history="1">
        <w:r w:rsidR="00C42FFC" w:rsidRPr="00EA72ED">
          <w:rPr>
            <w:rStyle w:val="Hyperlink"/>
            <w:noProof/>
          </w:rPr>
          <w:t>Figure 3 - 75th Percentile Calculations</w:t>
        </w:r>
        <w:r w:rsidR="00C42FFC">
          <w:rPr>
            <w:noProof/>
            <w:webHidden/>
          </w:rPr>
          <w:tab/>
        </w:r>
        <w:r w:rsidR="00C42FFC">
          <w:rPr>
            <w:noProof/>
            <w:webHidden/>
          </w:rPr>
          <w:fldChar w:fldCharType="begin"/>
        </w:r>
        <w:r w:rsidR="00C42FFC">
          <w:rPr>
            <w:noProof/>
            <w:webHidden/>
          </w:rPr>
          <w:instrText xml:space="preserve"> PAGEREF _Toc153364960 \h </w:instrText>
        </w:r>
        <w:r w:rsidR="00C42FFC">
          <w:rPr>
            <w:noProof/>
            <w:webHidden/>
          </w:rPr>
        </w:r>
        <w:r w:rsidR="00C42FFC">
          <w:rPr>
            <w:noProof/>
            <w:webHidden/>
          </w:rPr>
          <w:fldChar w:fldCharType="separate"/>
        </w:r>
        <w:r w:rsidR="00C42FFC">
          <w:rPr>
            <w:noProof/>
            <w:webHidden/>
          </w:rPr>
          <w:t>6</w:t>
        </w:r>
        <w:r w:rsidR="00C42FFC">
          <w:rPr>
            <w:noProof/>
            <w:webHidden/>
          </w:rPr>
          <w:fldChar w:fldCharType="end"/>
        </w:r>
      </w:hyperlink>
    </w:p>
    <w:p w14:paraId="771A85D4" w14:textId="087E57B5" w:rsidR="00C42FFC" w:rsidRDefault="003C4150">
      <w:pPr>
        <w:pStyle w:val="TableofFigures"/>
        <w:tabs>
          <w:tab w:val="right" w:leader="dot" w:pos="9016"/>
        </w:tabs>
        <w:rPr>
          <w:rFonts w:eastAsiaTheme="minorEastAsia"/>
          <w:noProof/>
          <w:kern w:val="0"/>
          <w:lang w:eastAsia="en-GB"/>
          <w14:ligatures w14:val="none"/>
        </w:rPr>
      </w:pPr>
      <w:hyperlink w:anchor="_Toc153364961" w:history="1">
        <w:r w:rsidR="00C42FFC" w:rsidRPr="00EA72ED">
          <w:rPr>
            <w:rStyle w:val="Hyperlink"/>
            <w:noProof/>
          </w:rPr>
          <w:t>Figure 4 - Correlation Coefficient calculations based off average daily sales and average customer ratings for each store.</w:t>
        </w:r>
        <w:r w:rsidR="00C42FFC">
          <w:rPr>
            <w:noProof/>
            <w:webHidden/>
          </w:rPr>
          <w:tab/>
        </w:r>
        <w:r w:rsidR="00C42FFC">
          <w:rPr>
            <w:noProof/>
            <w:webHidden/>
          </w:rPr>
          <w:fldChar w:fldCharType="begin"/>
        </w:r>
        <w:r w:rsidR="00C42FFC">
          <w:rPr>
            <w:noProof/>
            <w:webHidden/>
          </w:rPr>
          <w:instrText xml:space="preserve"> PAGEREF _Toc153364961 \h </w:instrText>
        </w:r>
        <w:r w:rsidR="00C42FFC">
          <w:rPr>
            <w:noProof/>
            <w:webHidden/>
          </w:rPr>
        </w:r>
        <w:r w:rsidR="00C42FFC">
          <w:rPr>
            <w:noProof/>
            <w:webHidden/>
          </w:rPr>
          <w:fldChar w:fldCharType="separate"/>
        </w:r>
        <w:r w:rsidR="00C42FFC">
          <w:rPr>
            <w:noProof/>
            <w:webHidden/>
          </w:rPr>
          <w:t>7</w:t>
        </w:r>
        <w:r w:rsidR="00C42FFC">
          <w:rPr>
            <w:noProof/>
            <w:webHidden/>
          </w:rPr>
          <w:fldChar w:fldCharType="end"/>
        </w:r>
      </w:hyperlink>
    </w:p>
    <w:p w14:paraId="4F8D0821" w14:textId="698F9827" w:rsidR="00C42FFC" w:rsidRDefault="003C4150">
      <w:pPr>
        <w:pStyle w:val="TableofFigures"/>
        <w:tabs>
          <w:tab w:val="right" w:leader="dot" w:pos="9016"/>
        </w:tabs>
        <w:rPr>
          <w:rFonts w:eastAsiaTheme="minorEastAsia"/>
          <w:noProof/>
          <w:kern w:val="0"/>
          <w:lang w:eastAsia="en-GB"/>
          <w14:ligatures w14:val="none"/>
        </w:rPr>
      </w:pPr>
      <w:hyperlink w:anchor="_Toc153364962" w:history="1">
        <w:r w:rsidR="00C42FFC" w:rsidRPr="00EA72ED">
          <w:rPr>
            <w:rStyle w:val="Hyperlink"/>
            <w:noProof/>
          </w:rPr>
          <w:t>Figure 5 - Graph displaying the correlation between the average daily sales and average customer rating</w:t>
        </w:r>
        <w:r w:rsidR="00C42FFC">
          <w:rPr>
            <w:noProof/>
            <w:webHidden/>
          </w:rPr>
          <w:tab/>
        </w:r>
        <w:r w:rsidR="00C42FFC">
          <w:rPr>
            <w:noProof/>
            <w:webHidden/>
          </w:rPr>
          <w:fldChar w:fldCharType="begin"/>
        </w:r>
        <w:r w:rsidR="00C42FFC">
          <w:rPr>
            <w:noProof/>
            <w:webHidden/>
          </w:rPr>
          <w:instrText xml:space="preserve"> PAGEREF _Toc153364962 \h </w:instrText>
        </w:r>
        <w:r w:rsidR="00C42FFC">
          <w:rPr>
            <w:noProof/>
            <w:webHidden/>
          </w:rPr>
        </w:r>
        <w:r w:rsidR="00C42FFC">
          <w:rPr>
            <w:noProof/>
            <w:webHidden/>
          </w:rPr>
          <w:fldChar w:fldCharType="separate"/>
        </w:r>
        <w:r w:rsidR="00C42FFC">
          <w:rPr>
            <w:noProof/>
            <w:webHidden/>
          </w:rPr>
          <w:t>7</w:t>
        </w:r>
        <w:r w:rsidR="00C42FFC">
          <w:rPr>
            <w:noProof/>
            <w:webHidden/>
          </w:rPr>
          <w:fldChar w:fldCharType="end"/>
        </w:r>
      </w:hyperlink>
    </w:p>
    <w:p w14:paraId="707DCC67" w14:textId="3F3971DD" w:rsidR="00C42FFC" w:rsidRDefault="003C4150">
      <w:pPr>
        <w:pStyle w:val="TableofFigures"/>
        <w:tabs>
          <w:tab w:val="right" w:leader="dot" w:pos="9016"/>
        </w:tabs>
        <w:rPr>
          <w:rFonts w:eastAsiaTheme="minorEastAsia"/>
          <w:noProof/>
          <w:kern w:val="0"/>
          <w:lang w:eastAsia="en-GB"/>
          <w14:ligatures w14:val="none"/>
        </w:rPr>
      </w:pPr>
      <w:hyperlink w:anchor="_Toc153364963" w:history="1">
        <w:r w:rsidR="00C42FFC" w:rsidRPr="00EA72ED">
          <w:rPr>
            <w:rStyle w:val="Hyperlink"/>
            <w:noProof/>
          </w:rPr>
          <w:t>Figure 6 - Degrees of Freedom Calculations</w:t>
        </w:r>
        <w:r w:rsidR="00C42FFC">
          <w:rPr>
            <w:noProof/>
            <w:webHidden/>
          </w:rPr>
          <w:tab/>
        </w:r>
        <w:r w:rsidR="00C42FFC">
          <w:rPr>
            <w:noProof/>
            <w:webHidden/>
          </w:rPr>
          <w:fldChar w:fldCharType="begin"/>
        </w:r>
        <w:r w:rsidR="00C42FFC">
          <w:rPr>
            <w:noProof/>
            <w:webHidden/>
          </w:rPr>
          <w:instrText xml:space="preserve"> PAGEREF _Toc153364963 \h </w:instrText>
        </w:r>
        <w:r w:rsidR="00C42FFC">
          <w:rPr>
            <w:noProof/>
            <w:webHidden/>
          </w:rPr>
        </w:r>
        <w:r w:rsidR="00C42FFC">
          <w:rPr>
            <w:noProof/>
            <w:webHidden/>
          </w:rPr>
          <w:fldChar w:fldCharType="separate"/>
        </w:r>
        <w:r w:rsidR="00C42FFC">
          <w:rPr>
            <w:noProof/>
            <w:webHidden/>
          </w:rPr>
          <w:t>8</w:t>
        </w:r>
        <w:r w:rsidR="00C42FFC">
          <w:rPr>
            <w:noProof/>
            <w:webHidden/>
          </w:rPr>
          <w:fldChar w:fldCharType="end"/>
        </w:r>
      </w:hyperlink>
    </w:p>
    <w:p w14:paraId="25177345" w14:textId="453808F8" w:rsidR="00C42FFC" w:rsidRDefault="003C4150">
      <w:pPr>
        <w:pStyle w:val="TableofFigures"/>
        <w:tabs>
          <w:tab w:val="right" w:leader="dot" w:pos="9016"/>
        </w:tabs>
        <w:rPr>
          <w:rFonts w:eastAsiaTheme="minorEastAsia"/>
          <w:noProof/>
          <w:kern w:val="0"/>
          <w:lang w:eastAsia="en-GB"/>
          <w14:ligatures w14:val="none"/>
        </w:rPr>
      </w:pPr>
      <w:hyperlink w:anchor="_Toc153364964" w:history="1">
        <w:r w:rsidR="00C42FFC" w:rsidRPr="00EA72ED">
          <w:rPr>
            <w:rStyle w:val="Hyperlink"/>
            <w:noProof/>
          </w:rPr>
          <w:t>Figure 7 - Graph showing the distribution of Average Sales of Product Categories across different Store Locations</w:t>
        </w:r>
        <w:r w:rsidR="00C42FFC">
          <w:rPr>
            <w:noProof/>
            <w:webHidden/>
          </w:rPr>
          <w:tab/>
        </w:r>
        <w:r w:rsidR="00C42FFC">
          <w:rPr>
            <w:noProof/>
            <w:webHidden/>
          </w:rPr>
          <w:fldChar w:fldCharType="begin"/>
        </w:r>
        <w:r w:rsidR="00C42FFC">
          <w:rPr>
            <w:noProof/>
            <w:webHidden/>
          </w:rPr>
          <w:instrText xml:space="preserve"> PAGEREF _Toc153364964 \h </w:instrText>
        </w:r>
        <w:r w:rsidR="00C42FFC">
          <w:rPr>
            <w:noProof/>
            <w:webHidden/>
          </w:rPr>
        </w:r>
        <w:r w:rsidR="00C42FFC">
          <w:rPr>
            <w:noProof/>
            <w:webHidden/>
          </w:rPr>
          <w:fldChar w:fldCharType="separate"/>
        </w:r>
        <w:r w:rsidR="00C42FFC">
          <w:rPr>
            <w:noProof/>
            <w:webHidden/>
          </w:rPr>
          <w:t>9</w:t>
        </w:r>
        <w:r w:rsidR="00C42FFC">
          <w:rPr>
            <w:noProof/>
            <w:webHidden/>
          </w:rPr>
          <w:fldChar w:fldCharType="end"/>
        </w:r>
      </w:hyperlink>
    </w:p>
    <w:p w14:paraId="0FADEE9E" w14:textId="033C8EFA" w:rsidR="00C42FFC" w:rsidRDefault="003C4150">
      <w:pPr>
        <w:pStyle w:val="TableofFigures"/>
        <w:tabs>
          <w:tab w:val="right" w:leader="dot" w:pos="9016"/>
        </w:tabs>
        <w:rPr>
          <w:rFonts w:eastAsiaTheme="minorEastAsia"/>
          <w:noProof/>
          <w:kern w:val="0"/>
          <w:lang w:eastAsia="en-GB"/>
          <w14:ligatures w14:val="none"/>
        </w:rPr>
      </w:pPr>
      <w:hyperlink w:anchor="_Toc153364965" w:history="1">
        <w:r w:rsidR="00C42FFC" w:rsidRPr="00EA72ED">
          <w:rPr>
            <w:rStyle w:val="Hyperlink"/>
            <w:noProof/>
          </w:rPr>
          <w:t>Figure 8 - Graph displaying the correlation between the average daily sales and average customer rating</w:t>
        </w:r>
        <w:r w:rsidR="00C42FFC">
          <w:rPr>
            <w:noProof/>
            <w:webHidden/>
          </w:rPr>
          <w:tab/>
        </w:r>
        <w:r w:rsidR="00C42FFC">
          <w:rPr>
            <w:noProof/>
            <w:webHidden/>
          </w:rPr>
          <w:fldChar w:fldCharType="begin"/>
        </w:r>
        <w:r w:rsidR="00C42FFC">
          <w:rPr>
            <w:noProof/>
            <w:webHidden/>
          </w:rPr>
          <w:instrText xml:space="preserve"> PAGEREF _Toc153364965 \h </w:instrText>
        </w:r>
        <w:r w:rsidR="00C42FFC">
          <w:rPr>
            <w:noProof/>
            <w:webHidden/>
          </w:rPr>
        </w:r>
        <w:r w:rsidR="00C42FFC">
          <w:rPr>
            <w:noProof/>
            <w:webHidden/>
          </w:rPr>
          <w:fldChar w:fldCharType="separate"/>
        </w:r>
        <w:r w:rsidR="00C42FFC">
          <w:rPr>
            <w:noProof/>
            <w:webHidden/>
          </w:rPr>
          <w:t>10</w:t>
        </w:r>
        <w:r w:rsidR="00C42FFC">
          <w:rPr>
            <w:noProof/>
            <w:webHidden/>
          </w:rPr>
          <w:fldChar w:fldCharType="end"/>
        </w:r>
      </w:hyperlink>
    </w:p>
    <w:p w14:paraId="20B297B9" w14:textId="68C648DF" w:rsidR="007D5D8F" w:rsidRPr="00F12D87" w:rsidRDefault="007D5D8F" w:rsidP="00F12D87">
      <w:r>
        <w:fldChar w:fldCharType="end"/>
      </w:r>
    </w:p>
    <w:sectPr w:rsidR="007D5D8F" w:rsidRPr="00F12D87" w:rsidSect="00F12D87">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266F3D" w14:textId="77777777" w:rsidR="00F12D87" w:rsidRDefault="00F12D87" w:rsidP="00F12D87">
      <w:pPr>
        <w:spacing w:after="0" w:line="240" w:lineRule="auto"/>
      </w:pPr>
      <w:r>
        <w:separator/>
      </w:r>
    </w:p>
  </w:endnote>
  <w:endnote w:type="continuationSeparator" w:id="0">
    <w:p w14:paraId="7558F436" w14:textId="77777777" w:rsidR="00F12D87" w:rsidRDefault="00F12D87" w:rsidP="00F12D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5698714"/>
      <w:docPartObj>
        <w:docPartGallery w:val="Page Numbers (Bottom of Page)"/>
        <w:docPartUnique/>
      </w:docPartObj>
    </w:sdtPr>
    <w:sdtEndPr>
      <w:rPr>
        <w:noProof/>
      </w:rPr>
    </w:sdtEndPr>
    <w:sdtContent>
      <w:p w14:paraId="3223E542" w14:textId="6AE2E661" w:rsidR="00F12D87" w:rsidRDefault="00F12D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54BE26" w14:textId="77777777" w:rsidR="00F12D87" w:rsidRDefault="00F12D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1B79E" w14:textId="77777777" w:rsidR="00F12D87" w:rsidRDefault="00F12D87" w:rsidP="00F12D87">
      <w:pPr>
        <w:spacing w:after="0" w:line="240" w:lineRule="auto"/>
      </w:pPr>
      <w:r>
        <w:separator/>
      </w:r>
    </w:p>
  </w:footnote>
  <w:footnote w:type="continuationSeparator" w:id="0">
    <w:p w14:paraId="58B8AF0C" w14:textId="77777777" w:rsidR="00F12D87" w:rsidRDefault="00F12D87" w:rsidP="00F12D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865C3"/>
    <w:multiLevelType w:val="multilevel"/>
    <w:tmpl w:val="88D4C67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3658681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D87"/>
    <w:rsid w:val="000101E4"/>
    <w:rsid w:val="00092AA5"/>
    <w:rsid w:val="000F2424"/>
    <w:rsid w:val="000F72AF"/>
    <w:rsid w:val="001E76B7"/>
    <w:rsid w:val="001F7EAC"/>
    <w:rsid w:val="0037382A"/>
    <w:rsid w:val="00374B2A"/>
    <w:rsid w:val="003C4150"/>
    <w:rsid w:val="00441CA5"/>
    <w:rsid w:val="0054045D"/>
    <w:rsid w:val="005923AF"/>
    <w:rsid w:val="005B63E2"/>
    <w:rsid w:val="00661FB8"/>
    <w:rsid w:val="00685FFD"/>
    <w:rsid w:val="007303A0"/>
    <w:rsid w:val="00780C97"/>
    <w:rsid w:val="00796E4E"/>
    <w:rsid w:val="007B7BFA"/>
    <w:rsid w:val="007D54EC"/>
    <w:rsid w:val="007D5D8F"/>
    <w:rsid w:val="007F59EA"/>
    <w:rsid w:val="00851F05"/>
    <w:rsid w:val="00867915"/>
    <w:rsid w:val="008D257F"/>
    <w:rsid w:val="00984F8F"/>
    <w:rsid w:val="009A355F"/>
    <w:rsid w:val="009D138A"/>
    <w:rsid w:val="009D5B2C"/>
    <w:rsid w:val="00A6037B"/>
    <w:rsid w:val="00A82DCD"/>
    <w:rsid w:val="00AC0C13"/>
    <w:rsid w:val="00B86189"/>
    <w:rsid w:val="00BD38A2"/>
    <w:rsid w:val="00C00262"/>
    <w:rsid w:val="00C026DE"/>
    <w:rsid w:val="00C34C44"/>
    <w:rsid w:val="00C42FFC"/>
    <w:rsid w:val="00C64D20"/>
    <w:rsid w:val="00CC282A"/>
    <w:rsid w:val="00CC364A"/>
    <w:rsid w:val="00CF2E8B"/>
    <w:rsid w:val="00D33DBF"/>
    <w:rsid w:val="00E17AFC"/>
    <w:rsid w:val="00EB6EEC"/>
    <w:rsid w:val="00ED2C5F"/>
    <w:rsid w:val="00F12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BB409"/>
  <w15:chartTrackingRefBased/>
  <w15:docId w15:val="{5838478E-77FA-4D0C-B8DF-99EDF5C7A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2D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2D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2D8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12D87"/>
    <w:rPr>
      <w:rFonts w:eastAsiaTheme="minorEastAsia"/>
      <w:kern w:val="0"/>
      <w:lang w:val="en-US"/>
      <w14:ligatures w14:val="none"/>
    </w:rPr>
  </w:style>
  <w:style w:type="character" w:customStyle="1" w:styleId="Heading1Char">
    <w:name w:val="Heading 1 Char"/>
    <w:basedOn w:val="DefaultParagraphFont"/>
    <w:link w:val="Heading1"/>
    <w:uiPriority w:val="9"/>
    <w:rsid w:val="00F12D8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12D87"/>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F12D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2D87"/>
  </w:style>
  <w:style w:type="paragraph" w:styleId="Footer">
    <w:name w:val="footer"/>
    <w:basedOn w:val="Normal"/>
    <w:link w:val="FooterChar"/>
    <w:uiPriority w:val="99"/>
    <w:unhideWhenUsed/>
    <w:rsid w:val="00F12D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2D87"/>
  </w:style>
  <w:style w:type="paragraph" w:styleId="TOCHeading">
    <w:name w:val="TOC Heading"/>
    <w:basedOn w:val="Heading1"/>
    <w:next w:val="Normal"/>
    <w:uiPriority w:val="39"/>
    <w:unhideWhenUsed/>
    <w:qFormat/>
    <w:rsid w:val="007D5D8F"/>
    <w:pPr>
      <w:outlineLvl w:val="9"/>
    </w:pPr>
    <w:rPr>
      <w:kern w:val="0"/>
      <w:lang w:val="en-US"/>
      <w14:ligatures w14:val="none"/>
    </w:rPr>
  </w:style>
  <w:style w:type="paragraph" w:styleId="TOC1">
    <w:name w:val="toc 1"/>
    <w:basedOn w:val="Normal"/>
    <w:next w:val="Normal"/>
    <w:autoRedefine/>
    <w:uiPriority w:val="39"/>
    <w:unhideWhenUsed/>
    <w:rsid w:val="007D5D8F"/>
    <w:pPr>
      <w:spacing w:after="100"/>
    </w:pPr>
  </w:style>
  <w:style w:type="paragraph" w:styleId="TOC2">
    <w:name w:val="toc 2"/>
    <w:basedOn w:val="Normal"/>
    <w:next w:val="Normal"/>
    <w:autoRedefine/>
    <w:uiPriority w:val="39"/>
    <w:unhideWhenUsed/>
    <w:rsid w:val="007D5D8F"/>
    <w:pPr>
      <w:spacing w:after="100"/>
      <w:ind w:left="220"/>
    </w:pPr>
  </w:style>
  <w:style w:type="character" w:styleId="Hyperlink">
    <w:name w:val="Hyperlink"/>
    <w:basedOn w:val="DefaultParagraphFont"/>
    <w:uiPriority w:val="99"/>
    <w:unhideWhenUsed/>
    <w:rsid w:val="007D5D8F"/>
    <w:rPr>
      <w:color w:val="0563C1" w:themeColor="hyperlink"/>
      <w:u w:val="single"/>
    </w:rPr>
  </w:style>
  <w:style w:type="paragraph" w:styleId="Caption">
    <w:name w:val="caption"/>
    <w:basedOn w:val="Normal"/>
    <w:next w:val="Normal"/>
    <w:uiPriority w:val="35"/>
    <w:unhideWhenUsed/>
    <w:qFormat/>
    <w:rsid w:val="007D5D8F"/>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7D5D8F"/>
  </w:style>
  <w:style w:type="paragraph" w:styleId="TableofFigures">
    <w:name w:val="table of figures"/>
    <w:basedOn w:val="Normal"/>
    <w:next w:val="Normal"/>
    <w:uiPriority w:val="99"/>
    <w:unhideWhenUsed/>
    <w:rsid w:val="007D5D8F"/>
    <w:pPr>
      <w:spacing w:after="0"/>
    </w:pPr>
  </w:style>
  <w:style w:type="table" w:styleId="TableGrid">
    <w:name w:val="Table Grid"/>
    <w:basedOn w:val="TableNormal"/>
    <w:uiPriority w:val="39"/>
    <w:rsid w:val="00C026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F59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15715">
      <w:bodyDiv w:val="1"/>
      <w:marLeft w:val="0"/>
      <w:marRight w:val="0"/>
      <w:marTop w:val="0"/>
      <w:marBottom w:val="0"/>
      <w:divBdr>
        <w:top w:val="none" w:sz="0" w:space="0" w:color="auto"/>
        <w:left w:val="none" w:sz="0" w:space="0" w:color="auto"/>
        <w:bottom w:val="none" w:sz="0" w:space="0" w:color="auto"/>
        <w:right w:val="none" w:sz="0" w:space="0" w:color="auto"/>
      </w:divBdr>
    </w:div>
    <w:div w:id="203951578">
      <w:bodyDiv w:val="1"/>
      <w:marLeft w:val="0"/>
      <w:marRight w:val="0"/>
      <w:marTop w:val="0"/>
      <w:marBottom w:val="0"/>
      <w:divBdr>
        <w:top w:val="none" w:sz="0" w:space="0" w:color="auto"/>
        <w:left w:val="none" w:sz="0" w:space="0" w:color="auto"/>
        <w:bottom w:val="none" w:sz="0" w:space="0" w:color="auto"/>
        <w:right w:val="none" w:sz="0" w:space="0" w:color="auto"/>
      </w:divBdr>
    </w:div>
    <w:div w:id="279265319">
      <w:bodyDiv w:val="1"/>
      <w:marLeft w:val="0"/>
      <w:marRight w:val="0"/>
      <w:marTop w:val="0"/>
      <w:marBottom w:val="0"/>
      <w:divBdr>
        <w:top w:val="none" w:sz="0" w:space="0" w:color="auto"/>
        <w:left w:val="none" w:sz="0" w:space="0" w:color="auto"/>
        <w:bottom w:val="none" w:sz="0" w:space="0" w:color="auto"/>
        <w:right w:val="none" w:sz="0" w:space="0" w:color="auto"/>
      </w:divBdr>
    </w:div>
    <w:div w:id="285703932">
      <w:bodyDiv w:val="1"/>
      <w:marLeft w:val="0"/>
      <w:marRight w:val="0"/>
      <w:marTop w:val="0"/>
      <w:marBottom w:val="0"/>
      <w:divBdr>
        <w:top w:val="none" w:sz="0" w:space="0" w:color="auto"/>
        <w:left w:val="none" w:sz="0" w:space="0" w:color="auto"/>
        <w:bottom w:val="none" w:sz="0" w:space="0" w:color="auto"/>
        <w:right w:val="none" w:sz="0" w:space="0" w:color="auto"/>
      </w:divBdr>
    </w:div>
    <w:div w:id="417556638">
      <w:bodyDiv w:val="1"/>
      <w:marLeft w:val="0"/>
      <w:marRight w:val="0"/>
      <w:marTop w:val="0"/>
      <w:marBottom w:val="0"/>
      <w:divBdr>
        <w:top w:val="none" w:sz="0" w:space="0" w:color="auto"/>
        <w:left w:val="none" w:sz="0" w:space="0" w:color="auto"/>
        <w:bottom w:val="none" w:sz="0" w:space="0" w:color="auto"/>
        <w:right w:val="none" w:sz="0" w:space="0" w:color="auto"/>
      </w:divBdr>
    </w:div>
    <w:div w:id="432625451">
      <w:bodyDiv w:val="1"/>
      <w:marLeft w:val="0"/>
      <w:marRight w:val="0"/>
      <w:marTop w:val="0"/>
      <w:marBottom w:val="0"/>
      <w:divBdr>
        <w:top w:val="none" w:sz="0" w:space="0" w:color="auto"/>
        <w:left w:val="none" w:sz="0" w:space="0" w:color="auto"/>
        <w:bottom w:val="none" w:sz="0" w:space="0" w:color="auto"/>
        <w:right w:val="none" w:sz="0" w:space="0" w:color="auto"/>
      </w:divBdr>
    </w:div>
    <w:div w:id="447704062">
      <w:bodyDiv w:val="1"/>
      <w:marLeft w:val="0"/>
      <w:marRight w:val="0"/>
      <w:marTop w:val="0"/>
      <w:marBottom w:val="0"/>
      <w:divBdr>
        <w:top w:val="none" w:sz="0" w:space="0" w:color="auto"/>
        <w:left w:val="none" w:sz="0" w:space="0" w:color="auto"/>
        <w:bottom w:val="none" w:sz="0" w:space="0" w:color="auto"/>
        <w:right w:val="none" w:sz="0" w:space="0" w:color="auto"/>
      </w:divBdr>
    </w:div>
    <w:div w:id="501163604">
      <w:bodyDiv w:val="1"/>
      <w:marLeft w:val="0"/>
      <w:marRight w:val="0"/>
      <w:marTop w:val="0"/>
      <w:marBottom w:val="0"/>
      <w:divBdr>
        <w:top w:val="none" w:sz="0" w:space="0" w:color="auto"/>
        <w:left w:val="none" w:sz="0" w:space="0" w:color="auto"/>
        <w:bottom w:val="none" w:sz="0" w:space="0" w:color="auto"/>
        <w:right w:val="none" w:sz="0" w:space="0" w:color="auto"/>
      </w:divBdr>
    </w:div>
    <w:div w:id="669143485">
      <w:bodyDiv w:val="1"/>
      <w:marLeft w:val="0"/>
      <w:marRight w:val="0"/>
      <w:marTop w:val="0"/>
      <w:marBottom w:val="0"/>
      <w:divBdr>
        <w:top w:val="none" w:sz="0" w:space="0" w:color="auto"/>
        <w:left w:val="none" w:sz="0" w:space="0" w:color="auto"/>
        <w:bottom w:val="none" w:sz="0" w:space="0" w:color="auto"/>
        <w:right w:val="none" w:sz="0" w:space="0" w:color="auto"/>
      </w:divBdr>
    </w:div>
    <w:div w:id="734818081">
      <w:bodyDiv w:val="1"/>
      <w:marLeft w:val="0"/>
      <w:marRight w:val="0"/>
      <w:marTop w:val="0"/>
      <w:marBottom w:val="0"/>
      <w:divBdr>
        <w:top w:val="none" w:sz="0" w:space="0" w:color="auto"/>
        <w:left w:val="none" w:sz="0" w:space="0" w:color="auto"/>
        <w:bottom w:val="none" w:sz="0" w:space="0" w:color="auto"/>
        <w:right w:val="none" w:sz="0" w:space="0" w:color="auto"/>
      </w:divBdr>
    </w:div>
    <w:div w:id="856576239">
      <w:bodyDiv w:val="1"/>
      <w:marLeft w:val="0"/>
      <w:marRight w:val="0"/>
      <w:marTop w:val="0"/>
      <w:marBottom w:val="0"/>
      <w:divBdr>
        <w:top w:val="none" w:sz="0" w:space="0" w:color="auto"/>
        <w:left w:val="none" w:sz="0" w:space="0" w:color="auto"/>
        <w:bottom w:val="none" w:sz="0" w:space="0" w:color="auto"/>
        <w:right w:val="none" w:sz="0" w:space="0" w:color="auto"/>
      </w:divBdr>
    </w:div>
    <w:div w:id="972951868">
      <w:bodyDiv w:val="1"/>
      <w:marLeft w:val="0"/>
      <w:marRight w:val="0"/>
      <w:marTop w:val="0"/>
      <w:marBottom w:val="0"/>
      <w:divBdr>
        <w:top w:val="none" w:sz="0" w:space="0" w:color="auto"/>
        <w:left w:val="none" w:sz="0" w:space="0" w:color="auto"/>
        <w:bottom w:val="none" w:sz="0" w:space="0" w:color="auto"/>
        <w:right w:val="none" w:sz="0" w:space="0" w:color="auto"/>
      </w:divBdr>
    </w:div>
    <w:div w:id="1017386106">
      <w:bodyDiv w:val="1"/>
      <w:marLeft w:val="0"/>
      <w:marRight w:val="0"/>
      <w:marTop w:val="0"/>
      <w:marBottom w:val="0"/>
      <w:divBdr>
        <w:top w:val="none" w:sz="0" w:space="0" w:color="auto"/>
        <w:left w:val="none" w:sz="0" w:space="0" w:color="auto"/>
        <w:bottom w:val="none" w:sz="0" w:space="0" w:color="auto"/>
        <w:right w:val="none" w:sz="0" w:space="0" w:color="auto"/>
      </w:divBdr>
    </w:div>
    <w:div w:id="1096753270">
      <w:bodyDiv w:val="1"/>
      <w:marLeft w:val="0"/>
      <w:marRight w:val="0"/>
      <w:marTop w:val="0"/>
      <w:marBottom w:val="0"/>
      <w:divBdr>
        <w:top w:val="none" w:sz="0" w:space="0" w:color="auto"/>
        <w:left w:val="none" w:sz="0" w:space="0" w:color="auto"/>
        <w:bottom w:val="none" w:sz="0" w:space="0" w:color="auto"/>
        <w:right w:val="none" w:sz="0" w:space="0" w:color="auto"/>
      </w:divBdr>
    </w:div>
    <w:div w:id="1143228897">
      <w:bodyDiv w:val="1"/>
      <w:marLeft w:val="0"/>
      <w:marRight w:val="0"/>
      <w:marTop w:val="0"/>
      <w:marBottom w:val="0"/>
      <w:divBdr>
        <w:top w:val="none" w:sz="0" w:space="0" w:color="auto"/>
        <w:left w:val="none" w:sz="0" w:space="0" w:color="auto"/>
        <w:bottom w:val="none" w:sz="0" w:space="0" w:color="auto"/>
        <w:right w:val="none" w:sz="0" w:space="0" w:color="auto"/>
      </w:divBdr>
    </w:div>
    <w:div w:id="1204053023">
      <w:bodyDiv w:val="1"/>
      <w:marLeft w:val="0"/>
      <w:marRight w:val="0"/>
      <w:marTop w:val="0"/>
      <w:marBottom w:val="0"/>
      <w:divBdr>
        <w:top w:val="none" w:sz="0" w:space="0" w:color="auto"/>
        <w:left w:val="none" w:sz="0" w:space="0" w:color="auto"/>
        <w:bottom w:val="none" w:sz="0" w:space="0" w:color="auto"/>
        <w:right w:val="none" w:sz="0" w:space="0" w:color="auto"/>
      </w:divBdr>
    </w:div>
    <w:div w:id="1665158742">
      <w:bodyDiv w:val="1"/>
      <w:marLeft w:val="0"/>
      <w:marRight w:val="0"/>
      <w:marTop w:val="0"/>
      <w:marBottom w:val="0"/>
      <w:divBdr>
        <w:top w:val="none" w:sz="0" w:space="0" w:color="auto"/>
        <w:left w:val="none" w:sz="0" w:space="0" w:color="auto"/>
        <w:bottom w:val="none" w:sz="0" w:space="0" w:color="auto"/>
        <w:right w:val="none" w:sz="0" w:space="0" w:color="auto"/>
      </w:divBdr>
    </w:div>
    <w:div w:id="1779720794">
      <w:bodyDiv w:val="1"/>
      <w:marLeft w:val="0"/>
      <w:marRight w:val="0"/>
      <w:marTop w:val="0"/>
      <w:marBottom w:val="0"/>
      <w:divBdr>
        <w:top w:val="none" w:sz="0" w:space="0" w:color="auto"/>
        <w:left w:val="none" w:sz="0" w:space="0" w:color="auto"/>
        <w:bottom w:val="none" w:sz="0" w:space="0" w:color="auto"/>
        <w:right w:val="none" w:sz="0" w:space="0" w:color="auto"/>
      </w:divBdr>
    </w:div>
    <w:div w:id="2083598683">
      <w:bodyDiv w:val="1"/>
      <w:marLeft w:val="0"/>
      <w:marRight w:val="0"/>
      <w:marTop w:val="0"/>
      <w:marBottom w:val="0"/>
      <w:divBdr>
        <w:top w:val="none" w:sz="0" w:space="0" w:color="auto"/>
        <w:left w:val="none" w:sz="0" w:space="0" w:color="auto"/>
        <w:bottom w:val="none" w:sz="0" w:space="0" w:color="auto"/>
        <w:right w:val="none" w:sz="0" w:space="0" w:color="auto"/>
      </w:divBdr>
    </w:div>
    <w:div w:id="2084645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Ved23</b:Tag>
    <b:SourceType>InternetSite</b:SourceType>
    <b:Guid>{61097115-DF5C-41AA-9A5D-13F7986E86E0}</b:Guid>
    <b:Author>
      <b:Author>
        <b:NameList>
          <b:Person>
            <b:Last>Vedantu</b:Last>
          </b:Person>
        </b:NameList>
      </b:Author>
    </b:Author>
    <b:Title>Degrees of Freedom</b:Title>
    <b:ProductionCompany>Vedantu</b:ProductionCompany>
    <b:Year>2023</b:Year>
    <b:Month>December</b:Month>
    <b:Day>1</b:Day>
    <b:YearAccessed>2023</b:YearAccessed>
    <b:MonthAccessed>December</b:MonthAccessed>
    <b:DayAccessed>6</b:DayAccessed>
    <b:URL>https://www.vedantu.com/maths/degrees-of-freedom</b:URL>
    <b:RefOrder>4</b:RefOrder>
  </b:Source>
  <b:Source>
    <b:Tag>Mon24</b:Tag>
    <b:SourceType>InternetSite</b:SourceType>
    <b:Guid>{873F34D3-FE0C-4B8B-AB1E-C6C118EC88BB}</b:Guid>
    <b:Author>
      <b:Author>
        <b:NameList>
          <b:Person>
            <b:Last>MonkeyLearn</b:Last>
          </b:Person>
        </b:NameList>
      </b:Author>
    </b:Author>
    <b:Title>How To Improve Your Customer Ratings</b:Title>
    <b:ProductionCompany>MonkeyLearn</b:ProductionCompany>
    <b:YearAccessed>2024</b:YearAccessed>
    <b:MonthAccessed>January</b:MonthAccessed>
    <b:DayAccessed>17</b:DayAccessed>
    <b:URL>https://monkeylearn.com/blog/improve-customer-ratings/</b:URL>
    <b:RefOrder>1</b:RefOrder>
  </b:Source>
  <b:Source>
    <b:Tag>Ana21</b:Tag>
    <b:SourceType>InternetSite</b:SourceType>
    <b:Guid>{AEED3AAF-B860-4A6C-B373-E4A750A53BCF}</b:Guid>
    <b:Author>
      <b:Author>
        <b:NameList>
          <b:Person>
            <b:Last>Gotter</b:Last>
            <b:First>Ana</b:First>
          </b:Person>
        </b:NameList>
      </b:Author>
    </b:Author>
    <b:Title>How to Increase Retail Sales: 10 Tips</b:Title>
    <b:ProductionCompany>lightspeed</b:ProductionCompany>
    <b:Year>2021</b:Year>
    <b:Month>May</b:Month>
    <b:Day>16</b:Day>
    <b:YearAccessed>2024</b:YearAccessed>
    <b:MonthAccessed>January</b:MonthAccessed>
    <b:DayAccessed>17</b:DayAccessed>
    <b:URL>https://www.lightspeedhq.co.uk/blog/retail-sales-tips/</b:URL>
    <b:RefOrder>2</b:RefOrder>
  </b:Source>
  <b:Source>
    <b:Tag>Sof24</b:Tag>
    <b:SourceType>InternetSite</b:SourceType>
    <b:Guid>{83EFFC76-77C7-405A-B62D-50AB83E94DB2}</b:Guid>
    <b:Author>
      <b:Author>
        <b:NameList>
          <b:Person>
            <b:Last>SoftKeys.uk</b:Last>
          </b:Person>
        </b:NameList>
      </b:Author>
    </b:Author>
    <b:Title>How to Find Degrees of Freedom in Excel?</b:Title>
    <b:ProductionCompany>SoftKeys.uk</b:ProductionCompany>
    <b:YearAccessed>2024</b:YearAccessed>
    <b:MonthAccessed>January</b:MonthAccessed>
    <b:DayAccessed>18</b:DayAccessed>
    <b:URL>https://softkeys.uk/blogs/blog/how-to-find-degrees-of-freedom-in-excel#:~:text=How%20to%20Calculate%20Degrees%20of%20Freedom%20in%20Excel%3F,10%20%E2%80%93%205%20%3D%205).</b:URL>
    <b:RefOrder>3</b:RefOrder>
  </b:Source>
</b:Sources>
</file>

<file path=customXml/itemProps1.xml><?xml version="1.0" encoding="utf-8"?>
<ds:datastoreItem xmlns:ds="http://schemas.openxmlformats.org/officeDocument/2006/customXml" ds:itemID="{80467A65-EEFF-48D1-9003-78CD585826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753</TotalTime>
  <Pages>13</Pages>
  <Words>2898</Words>
  <Characters>16525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Statistical Analysis of Retail Store Performance</vt:lpstr>
    </vt:vector>
  </TitlesOfParts>
  <Company/>
  <LinksUpToDate>false</LinksUpToDate>
  <CharactersWithSpaces>19385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Statistical Analysis of Retail Store Performance</dc:title>
  <dc:subject>Chloe Roberts – ROB19850920</dc:subject>
  <dc:creator>Chloe Roberts</dc:creator>
  <cp:keywords/>
  <dc:description/>
  <cp:lastModifiedBy>Chloe Roberts</cp:lastModifiedBy>
  <cp:revision>11</cp:revision>
  <dcterms:created xsi:type="dcterms:W3CDTF">2023-12-08T14:44:00Z</dcterms:created>
  <dcterms:modified xsi:type="dcterms:W3CDTF">2024-01-19T10:46:00Z</dcterms:modified>
</cp:coreProperties>
</file>