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0500A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3E4AB3">
              <w:rPr>
                <w:b/>
                <w:color w:val="auto"/>
                <w:sz w:val="32"/>
              </w:rPr>
              <w:t>FRANK DACEY</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C2DC7D" w:rsidR="005A1BA3" w:rsidRDefault="005A1BA3" w:rsidP="00340E9A">
            <w:pPr>
              <w:overflowPunct/>
              <w:autoSpaceDE/>
              <w:autoSpaceDN/>
              <w:adjustRightInd/>
              <w:ind w:right="237"/>
              <w:textAlignment w:val="auto"/>
              <w:rPr>
                <w:b/>
                <w:color w:val="auto"/>
                <w:sz w:val="32"/>
              </w:rPr>
            </w:pPr>
            <w:r>
              <w:rPr>
                <w:b/>
                <w:color w:val="auto"/>
                <w:sz w:val="32"/>
              </w:rPr>
              <w:t>____</w:t>
            </w:r>
            <w:r w:rsidR="003E4AB3">
              <w:rPr>
                <w:b/>
                <w:color w:val="auto"/>
                <w:sz w:val="32"/>
              </w:rPr>
              <w:t>2131857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1141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14BB8C9" w14:textId="6B0BC69C" w:rsidR="00C7206A" w:rsidRDefault="00C7206A" w:rsidP="009B68FB">
      <w:pPr>
        <w:spacing w:line="480" w:lineRule="auto"/>
        <w:ind w:right="237"/>
        <w:jc w:val="both"/>
        <w:rPr>
          <w:sz w:val="24"/>
          <w:szCs w:val="24"/>
        </w:rPr>
      </w:pPr>
      <w:r>
        <w:rPr>
          <w:sz w:val="24"/>
          <w:szCs w:val="24"/>
        </w:rPr>
        <w:t xml:space="preserve">Since achieving Independent Patrol Status, I have experienced </w:t>
      </w:r>
      <w:r w:rsidR="00291E66">
        <w:rPr>
          <w:sz w:val="24"/>
          <w:szCs w:val="24"/>
        </w:rPr>
        <w:t>first-hand</w:t>
      </w:r>
      <w:r>
        <w:rPr>
          <w:sz w:val="24"/>
          <w:szCs w:val="24"/>
        </w:rPr>
        <w:t xml:space="preserve"> what organisation culture looks like in in the policing community, and the impact it has had on my own wellbeing and resilience. In this essay, I will reflect on the strategies I have deployed in the interest of maintaining my own wellbeing and resilience</w:t>
      </w:r>
      <w:r w:rsidR="009B68FB">
        <w:rPr>
          <w:sz w:val="24"/>
          <w:szCs w:val="24"/>
        </w:rPr>
        <w:t xml:space="preserve"> </w:t>
      </w:r>
      <w:proofErr w:type="gramStart"/>
      <w:r w:rsidR="009B68FB">
        <w:rPr>
          <w:sz w:val="24"/>
          <w:szCs w:val="24"/>
        </w:rPr>
        <w:t>whilst</w:t>
      </w:r>
      <w:proofErr w:type="gramEnd"/>
    </w:p>
    <w:p w14:paraId="37FE4E98" w14:textId="54F61779" w:rsidR="00F21802" w:rsidRPr="008203E1" w:rsidRDefault="00C7206A" w:rsidP="009B68FB">
      <w:pPr>
        <w:spacing w:line="480" w:lineRule="auto"/>
        <w:ind w:right="237"/>
        <w:jc w:val="both"/>
        <w:rPr>
          <w:color w:val="FF0000"/>
          <w:sz w:val="24"/>
          <w:szCs w:val="24"/>
        </w:rPr>
      </w:pPr>
      <w:r>
        <w:rPr>
          <w:sz w:val="24"/>
          <w:szCs w:val="24"/>
        </w:rPr>
        <w:t>retaining my own personal values.</w:t>
      </w:r>
      <w:r w:rsidR="009B68FB">
        <w:rPr>
          <w:sz w:val="24"/>
          <w:szCs w:val="24"/>
        </w:rPr>
        <w:t xml:space="preserve"> I will reference research throughout the essay and reflect using the Gibbs Model </w:t>
      </w:r>
      <w:proofErr w:type="gramStart"/>
      <w:r w:rsidR="009B68FB">
        <w:rPr>
          <w:sz w:val="24"/>
          <w:szCs w:val="24"/>
        </w:rPr>
        <w:t>Of</w:t>
      </w:r>
      <w:proofErr w:type="gramEnd"/>
      <w:r w:rsidR="009B68FB">
        <w:rPr>
          <w:sz w:val="24"/>
          <w:szCs w:val="24"/>
        </w:rPr>
        <w:t xml:space="preserve"> Reflection.</w:t>
      </w:r>
      <w:r w:rsidR="00C64066">
        <w:rPr>
          <w:sz w:val="24"/>
          <w:szCs w:val="24"/>
        </w:rPr>
        <w:t xml:space="preserve"> </w:t>
      </w:r>
      <w:r w:rsidR="00C64066" w:rsidRPr="000105D6">
        <w:rPr>
          <w:color w:val="auto"/>
          <w:sz w:val="24"/>
          <w:szCs w:val="24"/>
        </w:rPr>
        <w:t xml:space="preserve">This model </w:t>
      </w:r>
      <w:proofErr w:type="gramStart"/>
      <w:r w:rsidR="00C64066" w:rsidRPr="000105D6">
        <w:rPr>
          <w:color w:val="auto"/>
          <w:sz w:val="24"/>
          <w:szCs w:val="24"/>
        </w:rPr>
        <w:t>consist</w:t>
      </w:r>
      <w:proofErr w:type="gramEnd"/>
      <w:r w:rsidR="00C64066" w:rsidRPr="000105D6">
        <w:rPr>
          <w:color w:val="auto"/>
          <w:sz w:val="24"/>
          <w:szCs w:val="24"/>
        </w:rPr>
        <w:t xml:space="preserve"> of six stages of reflection each aiming to assist in the individual’s understanding of the situation they have been through and their reflection and learning going forward in future similar incidents. </w:t>
      </w:r>
    </w:p>
    <w:p w14:paraId="74297794" w14:textId="77777777" w:rsidR="00EA1B9C" w:rsidRDefault="00EA1B9C" w:rsidP="009B68FB">
      <w:pPr>
        <w:spacing w:line="480" w:lineRule="auto"/>
        <w:ind w:right="237"/>
        <w:jc w:val="both"/>
        <w:rPr>
          <w:sz w:val="24"/>
          <w:szCs w:val="24"/>
        </w:rPr>
      </w:pPr>
    </w:p>
    <w:p w14:paraId="606A8012" w14:textId="2F4980A1" w:rsidR="00291E66" w:rsidRDefault="00EA1B9C" w:rsidP="009B68FB">
      <w:pPr>
        <w:spacing w:line="480" w:lineRule="auto"/>
        <w:ind w:right="237"/>
        <w:jc w:val="both"/>
        <w:rPr>
          <w:color w:val="FF0000"/>
          <w:sz w:val="24"/>
          <w:szCs w:val="24"/>
        </w:rPr>
      </w:pPr>
      <w:r>
        <w:rPr>
          <w:sz w:val="24"/>
          <w:szCs w:val="24"/>
        </w:rPr>
        <w:t xml:space="preserve">During my tutorship, I found it difficult to cope with the stress of the new role </w:t>
      </w:r>
      <w:r w:rsidR="00291E66">
        <w:rPr>
          <w:sz w:val="24"/>
          <w:szCs w:val="24"/>
        </w:rPr>
        <w:t>alongside</w:t>
      </w:r>
      <w:r>
        <w:rPr>
          <w:sz w:val="24"/>
          <w:szCs w:val="24"/>
        </w:rPr>
        <w:t xml:space="preserve"> personal circumstances that were affecting my private life. </w:t>
      </w:r>
      <w:r w:rsidR="00291E66">
        <w:rPr>
          <w:sz w:val="24"/>
          <w:szCs w:val="24"/>
        </w:rPr>
        <w:t xml:space="preserve">From my research, stress can be defined as </w:t>
      </w:r>
      <w:r w:rsidR="00291E66" w:rsidRPr="00291E66">
        <w:rPr>
          <w:sz w:val="24"/>
          <w:szCs w:val="24"/>
        </w:rPr>
        <w:t xml:space="preserve">a state of worry or mental tension </w:t>
      </w:r>
      <w:r w:rsidR="00291E66">
        <w:rPr>
          <w:sz w:val="24"/>
          <w:szCs w:val="24"/>
        </w:rPr>
        <w:t>triggered</w:t>
      </w:r>
      <w:r w:rsidR="00291E66" w:rsidRPr="00291E66">
        <w:rPr>
          <w:sz w:val="24"/>
          <w:szCs w:val="24"/>
        </w:rPr>
        <w:t xml:space="preserve"> by a </w:t>
      </w:r>
      <w:r w:rsidR="00291E66" w:rsidRPr="00291E66">
        <w:rPr>
          <w:sz w:val="24"/>
          <w:szCs w:val="24"/>
        </w:rPr>
        <w:t>challenging</w:t>
      </w:r>
      <w:r w:rsidR="00291E66" w:rsidRPr="00291E66">
        <w:rPr>
          <w:sz w:val="24"/>
          <w:szCs w:val="24"/>
        </w:rPr>
        <w:t xml:space="preserve"> situation</w:t>
      </w:r>
      <w:r w:rsidR="00291E66">
        <w:rPr>
          <w:sz w:val="24"/>
          <w:szCs w:val="24"/>
        </w:rPr>
        <w:t xml:space="preserve"> </w:t>
      </w:r>
      <w:sdt>
        <w:sdtPr>
          <w:rPr>
            <w:sz w:val="24"/>
            <w:szCs w:val="24"/>
          </w:rPr>
          <w:id w:val="1298730636"/>
          <w:citation/>
        </w:sdtPr>
        <w:sdtContent>
          <w:r w:rsidR="00291E66">
            <w:rPr>
              <w:sz w:val="24"/>
              <w:szCs w:val="24"/>
            </w:rPr>
            <w:fldChar w:fldCharType="begin"/>
          </w:r>
          <w:r w:rsidR="00291E66">
            <w:rPr>
              <w:sz w:val="24"/>
              <w:szCs w:val="24"/>
            </w:rPr>
            <w:instrText xml:space="preserve"> CITATION Wor23 \l 2057 </w:instrText>
          </w:r>
          <w:r w:rsidR="00291E66">
            <w:rPr>
              <w:sz w:val="24"/>
              <w:szCs w:val="24"/>
            </w:rPr>
            <w:fldChar w:fldCharType="separate"/>
          </w:r>
          <w:r w:rsidR="00291E66" w:rsidRPr="00291E66">
            <w:rPr>
              <w:noProof/>
              <w:sz w:val="24"/>
              <w:szCs w:val="24"/>
            </w:rPr>
            <w:t>(World Health Organization, 2023)</w:t>
          </w:r>
          <w:r w:rsidR="00291E66">
            <w:rPr>
              <w:sz w:val="24"/>
              <w:szCs w:val="24"/>
            </w:rPr>
            <w:fldChar w:fldCharType="end"/>
          </w:r>
        </w:sdtContent>
      </w:sdt>
      <w:r w:rsidR="00291E66">
        <w:rPr>
          <w:sz w:val="24"/>
          <w:szCs w:val="24"/>
        </w:rPr>
        <w:t xml:space="preserve">, This is a natural human response to everyday struggles and can have a </w:t>
      </w:r>
      <w:r w:rsidR="00291E66" w:rsidRPr="000105D6">
        <w:rPr>
          <w:color w:val="auto"/>
          <w:sz w:val="24"/>
          <w:szCs w:val="24"/>
        </w:rPr>
        <w:t>significant effect</w:t>
      </w:r>
      <w:r w:rsidR="00025ABC" w:rsidRPr="000105D6">
        <w:rPr>
          <w:color w:val="auto"/>
          <w:sz w:val="24"/>
          <w:szCs w:val="24"/>
        </w:rPr>
        <w:t xml:space="preserve"> </w:t>
      </w:r>
      <w:r w:rsidR="00291E66">
        <w:rPr>
          <w:sz w:val="24"/>
          <w:szCs w:val="24"/>
        </w:rPr>
        <w:t xml:space="preserve">on one’s general wellbeing. With it being so early in my career, I saw the new challenges as an </w:t>
      </w:r>
      <w:r w:rsidR="00291E66">
        <w:rPr>
          <w:sz w:val="24"/>
          <w:szCs w:val="24"/>
        </w:rPr>
        <w:lastRenderedPageBreak/>
        <w:t>opportunity to demonstrate my resilience by maintaining a positive attitude to learning throughout my tutorship.</w:t>
      </w:r>
      <w:r w:rsidR="002E2847">
        <w:rPr>
          <w:sz w:val="24"/>
          <w:szCs w:val="24"/>
        </w:rPr>
        <w:t xml:space="preserve"> </w:t>
      </w:r>
      <w:r w:rsidR="002E2847" w:rsidRPr="000105D6">
        <w:rPr>
          <w:color w:val="auto"/>
          <w:sz w:val="24"/>
          <w:szCs w:val="24"/>
        </w:rPr>
        <w:t>It was imperative to me to find ways to tackle these challenges and stresses and to not lose my resilience, therefore I developed various strategies to improve my mental wellbeing. The first of these ways was by exercising which is an effective method of reinforcing resilience</w:t>
      </w:r>
      <w:r w:rsidR="000105D6">
        <w:rPr>
          <w:color w:val="auto"/>
          <w:sz w:val="24"/>
          <w:szCs w:val="24"/>
        </w:rPr>
        <w:t>. S</w:t>
      </w:r>
      <w:r w:rsidR="002E2847" w:rsidRPr="000105D6">
        <w:rPr>
          <w:color w:val="auto"/>
          <w:sz w:val="24"/>
          <w:szCs w:val="24"/>
        </w:rPr>
        <w:t>econdly, I also tried to socialise with friends and family more often, which can also have a positive effect on mental healt</w:t>
      </w:r>
      <w:r w:rsidR="000105D6">
        <w:rPr>
          <w:color w:val="auto"/>
          <w:sz w:val="24"/>
          <w:szCs w:val="24"/>
        </w:rPr>
        <w:t xml:space="preserve">h. </w:t>
      </w:r>
      <w:r w:rsidR="002E2847" w:rsidRPr="000105D6">
        <w:rPr>
          <w:color w:val="auto"/>
          <w:sz w:val="24"/>
          <w:szCs w:val="24"/>
        </w:rPr>
        <w:t xml:space="preserve">Additionally, </w:t>
      </w:r>
      <w:r w:rsidR="001B4AFC" w:rsidRPr="000105D6">
        <w:rPr>
          <w:color w:val="auto"/>
          <w:sz w:val="24"/>
          <w:szCs w:val="24"/>
        </w:rPr>
        <w:t>I engaged in sporting activities such as Rugby and Squash</w:t>
      </w:r>
      <w:r w:rsidR="000105D6">
        <w:rPr>
          <w:color w:val="auto"/>
          <w:sz w:val="24"/>
          <w:szCs w:val="24"/>
        </w:rPr>
        <w:t>.</w:t>
      </w:r>
    </w:p>
    <w:p w14:paraId="1961668C" w14:textId="77777777" w:rsidR="00A65F34" w:rsidRPr="002E2847" w:rsidRDefault="00A65F34" w:rsidP="009B68FB">
      <w:pPr>
        <w:spacing w:line="480" w:lineRule="auto"/>
        <w:ind w:right="237"/>
        <w:jc w:val="both"/>
        <w:rPr>
          <w:color w:val="FF0000"/>
          <w:sz w:val="24"/>
          <w:szCs w:val="24"/>
        </w:rPr>
      </w:pPr>
    </w:p>
    <w:p w14:paraId="405A20EB" w14:textId="77777777" w:rsidR="00291E66" w:rsidRDefault="00291E66" w:rsidP="009B68FB">
      <w:pPr>
        <w:spacing w:line="480" w:lineRule="auto"/>
        <w:ind w:right="237"/>
        <w:jc w:val="both"/>
        <w:rPr>
          <w:sz w:val="24"/>
          <w:szCs w:val="24"/>
        </w:rPr>
      </w:pPr>
    </w:p>
    <w:p w14:paraId="1A6F3E65" w14:textId="7E165B15" w:rsidR="00F21802" w:rsidRDefault="00291E66" w:rsidP="009B68FB">
      <w:pPr>
        <w:spacing w:line="480" w:lineRule="auto"/>
        <w:ind w:right="237"/>
        <w:jc w:val="both"/>
        <w:rPr>
          <w:sz w:val="24"/>
          <w:szCs w:val="24"/>
        </w:rPr>
      </w:pPr>
      <w:r>
        <w:rPr>
          <w:sz w:val="24"/>
          <w:szCs w:val="24"/>
        </w:rPr>
        <w:t xml:space="preserve">After achieving independent patrol status, it </w:t>
      </w:r>
      <w:r w:rsidR="00EA1B9C">
        <w:rPr>
          <w:sz w:val="24"/>
          <w:szCs w:val="24"/>
        </w:rPr>
        <w:t>was important for me to integrate with my new colleagues to develop the confidence to perform the tasks required of me</w:t>
      </w:r>
      <w:r w:rsidR="00E72929">
        <w:rPr>
          <w:sz w:val="24"/>
          <w:szCs w:val="24"/>
        </w:rPr>
        <w:t xml:space="preserve"> as a police officer. </w:t>
      </w:r>
      <w:r>
        <w:rPr>
          <w:sz w:val="24"/>
          <w:szCs w:val="24"/>
        </w:rPr>
        <w:t>My research on organization culture finds that all organizations</w:t>
      </w:r>
      <w:r w:rsidRPr="00291E66">
        <w:rPr>
          <w:sz w:val="24"/>
          <w:szCs w:val="24"/>
        </w:rPr>
        <w:t xml:space="preserve"> h</w:t>
      </w:r>
      <w:r>
        <w:rPr>
          <w:sz w:val="24"/>
          <w:szCs w:val="24"/>
        </w:rPr>
        <w:t>ave their</w:t>
      </w:r>
      <w:r w:rsidRPr="00291E66">
        <w:rPr>
          <w:sz w:val="24"/>
          <w:szCs w:val="24"/>
        </w:rPr>
        <w:t xml:space="preserve"> own </w:t>
      </w:r>
      <w:r w:rsidRPr="00291E66">
        <w:rPr>
          <w:sz w:val="24"/>
          <w:szCs w:val="24"/>
        </w:rPr>
        <w:t>unique</w:t>
      </w:r>
      <w:r w:rsidRPr="00291E66">
        <w:rPr>
          <w:sz w:val="24"/>
          <w:szCs w:val="24"/>
        </w:rPr>
        <w:t xml:space="preserve"> character</w:t>
      </w:r>
      <w:r>
        <w:rPr>
          <w:sz w:val="24"/>
          <w:szCs w:val="24"/>
        </w:rPr>
        <w:t xml:space="preserve"> which is developed by a</w:t>
      </w:r>
      <w:r w:rsidRPr="00291E66">
        <w:rPr>
          <w:sz w:val="24"/>
          <w:szCs w:val="24"/>
        </w:rPr>
        <w:t xml:space="preserve"> community of people </w:t>
      </w:r>
      <w:r>
        <w:rPr>
          <w:sz w:val="24"/>
          <w:szCs w:val="24"/>
        </w:rPr>
        <w:t xml:space="preserve">working </w:t>
      </w:r>
      <w:r w:rsidRPr="00291E66">
        <w:rPr>
          <w:sz w:val="24"/>
          <w:szCs w:val="24"/>
        </w:rPr>
        <w:t xml:space="preserve">together </w:t>
      </w:r>
      <w:r>
        <w:rPr>
          <w:sz w:val="24"/>
          <w:szCs w:val="24"/>
        </w:rPr>
        <w:t>to achieve a goal, this process shapes</w:t>
      </w:r>
      <w:r w:rsidRPr="00291E66">
        <w:rPr>
          <w:sz w:val="24"/>
          <w:szCs w:val="24"/>
        </w:rPr>
        <w:t xml:space="preserve"> the behaviour of the members of that </w:t>
      </w:r>
      <w:r>
        <w:rPr>
          <w:sz w:val="24"/>
          <w:szCs w:val="24"/>
        </w:rPr>
        <w:t xml:space="preserve">community </w:t>
      </w:r>
      <w:sdt>
        <w:sdtPr>
          <w:rPr>
            <w:sz w:val="24"/>
            <w:szCs w:val="24"/>
          </w:rPr>
          <w:id w:val="903259910"/>
          <w:citation/>
        </w:sdtPr>
        <w:sdtContent>
          <w:r>
            <w:rPr>
              <w:sz w:val="24"/>
              <w:szCs w:val="24"/>
            </w:rPr>
            <w:fldChar w:fldCharType="begin"/>
          </w:r>
          <w:r>
            <w:rPr>
              <w:sz w:val="24"/>
              <w:szCs w:val="24"/>
            </w:rPr>
            <w:instrText xml:space="preserve"> CITATION Ras22 \l 2057 </w:instrText>
          </w:r>
          <w:r>
            <w:rPr>
              <w:sz w:val="24"/>
              <w:szCs w:val="24"/>
            </w:rPr>
            <w:fldChar w:fldCharType="separate"/>
          </w:r>
          <w:r w:rsidRPr="00291E66">
            <w:rPr>
              <w:noProof/>
              <w:sz w:val="24"/>
              <w:szCs w:val="24"/>
            </w:rPr>
            <w:t>(Bemidele, 2022)</w:t>
          </w:r>
          <w:r>
            <w:rPr>
              <w:sz w:val="24"/>
              <w:szCs w:val="24"/>
            </w:rPr>
            <w:fldChar w:fldCharType="end"/>
          </w:r>
        </w:sdtContent>
      </w:sdt>
      <w:r>
        <w:rPr>
          <w:sz w:val="24"/>
          <w:szCs w:val="24"/>
        </w:rPr>
        <w:t xml:space="preserve">, I have found this to be particularly </w:t>
      </w:r>
      <w:r w:rsidR="0067404E">
        <w:rPr>
          <w:sz w:val="24"/>
          <w:szCs w:val="24"/>
        </w:rPr>
        <w:t>accurate</w:t>
      </w:r>
      <w:r>
        <w:rPr>
          <w:sz w:val="24"/>
          <w:szCs w:val="24"/>
        </w:rPr>
        <w:t xml:space="preserve"> among the policing community as each team creates its own operational culture and way of doing things. Specifically, there was a strong sense of comradery through humour and operational support in my team that made me feel less nervous and more at ease when I first arrived on shift. This bonding often comes through dealing with intense or stressful situations alongside one another.</w:t>
      </w:r>
    </w:p>
    <w:p w14:paraId="2D335154" w14:textId="77777777" w:rsidR="008858AD" w:rsidRDefault="008858AD" w:rsidP="009B68FB">
      <w:pPr>
        <w:spacing w:line="480" w:lineRule="auto"/>
        <w:ind w:right="237"/>
        <w:jc w:val="both"/>
        <w:rPr>
          <w:sz w:val="24"/>
          <w:szCs w:val="24"/>
        </w:rPr>
      </w:pPr>
    </w:p>
    <w:p w14:paraId="04165707" w14:textId="61CEFEE4" w:rsidR="008858AD" w:rsidRDefault="008858AD" w:rsidP="009B68FB">
      <w:pPr>
        <w:spacing w:line="480" w:lineRule="auto"/>
        <w:ind w:right="237"/>
        <w:jc w:val="both"/>
        <w:rPr>
          <w:sz w:val="24"/>
          <w:szCs w:val="24"/>
        </w:rPr>
      </w:pPr>
      <w:r>
        <w:rPr>
          <w:sz w:val="24"/>
          <w:szCs w:val="24"/>
        </w:rPr>
        <w:t xml:space="preserve">Prior to joining the police, it is common for recruits to state “I want to help people” or “I want to make a difference in the community” as reasons for wanting to become a constable </w:t>
      </w:r>
      <w:sdt>
        <w:sdtPr>
          <w:rPr>
            <w:sz w:val="24"/>
            <w:szCs w:val="24"/>
          </w:rPr>
          <w:id w:val="-1055010032"/>
          <w:citation/>
        </w:sdtPr>
        <w:sdtContent>
          <w:r>
            <w:rPr>
              <w:sz w:val="24"/>
              <w:szCs w:val="24"/>
            </w:rPr>
            <w:fldChar w:fldCharType="begin"/>
          </w:r>
          <w:r>
            <w:rPr>
              <w:sz w:val="24"/>
              <w:szCs w:val="24"/>
            </w:rPr>
            <w:instrText xml:space="preserve"> CITATION JCh01 \l 2057 </w:instrText>
          </w:r>
          <w:r>
            <w:rPr>
              <w:sz w:val="24"/>
              <w:szCs w:val="24"/>
            </w:rPr>
            <w:fldChar w:fldCharType="separate"/>
          </w:r>
          <w:r w:rsidRPr="008858AD">
            <w:rPr>
              <w:noProof/>
              <w:sz w:val="24"/>
              <w:szCs w:val="24"/>
            </w:rPr>
            <w:t>(J.Chan, 2001)</w:t>
          </w:r>
          <w:r>
            <w:rPr>
              <w:sz w:val="24"/>
              <w:szCs w:val="24"/>
            </w:rPr>
            <w:fldChar w:fldCharType="end"/>
          </w:r>
        </w:sdtContent>
      </w:sdt>
      <w:r>
        <w:rPr>
          <w:sz w:val="24"/>
          <w:szCs w:val="24"/>
        </w:rPr>
        <w:t>.  However,</w:t>
      </w:r>
      <w:r w:rsidR="000105D6">
        <w:rPr>
          <w:sz w:val="24"/>
          <w:szCs w:val="24"/>
        </w:rPr>
        <w:t xml:space="preserve"> </w:t>
      </w:r>
      <w:r>
        <w:rPr>
          <w:sz w:val="24"/>
          <w:szCs w:val="24"/>
        </w:rPr>
        <w:t xml:space="preserve">exposure to the negative effects of </w:t>
      </w:r>
      <w:r>
        <w:rPr>
          <w:sz w:val="24"/>
          <w:szCs w:val="24"/>
        </w:rPr>
        <w:lastRenderedPageBreak/>
        <w:t>organisation culture within the police can cause officers to become desensitised, cynical, secretive and authoritarian</w:t>
      </w:r>
      <w:r w:rsidR="000105D6">
        <w:rPr>
          <w:sz w:val="24"/>
          <w:szCs w:val="24"/>
        </w:rPr>
        <w:t xml:space="preserve">. </w:t>
      </w:r>
      <w:r>
        <w:rPr>
          <w:sz w:val="24"/>
          <w:szCs w:val="24"/>
        </w:rPr>
        <w:t xml:space="preserve">It is believed that this has </w:t>
      </w:r>
      <w:proofErr w:type="gramStart"/>
      <w:r>
        <w:rPr>
          <w:sz w:val="24"/>
          <w:szCs w:val="24"/>
        </w:rPr>
        <w:t>lead</w:t>
      </w:r>
      <w:proofErr w:type="gramEnd"/>
      <w:r>
        <w:rPr>
          <w:sz w:val="24"/>
          <w:szCs w:val="24"/>
        </w:rPr>
        <w:t xml:space="preserve"> to unsatisfactory reviews following officers attendance at incidents. I have endeavoured to maintain my own personal values throughout my probation </w:t>
      </w:r>
      <w:proofErr w:type="gramStart"/>
      <w:r>
        <w:rPr>
          <w:sz w:val="24"/>
          <w:szCs w:val="24"/>
        </w:rPr>
        <w:t>in order to</w:t>
      </w:r>
      <w:proofErr w:type="gramEnd"/>
      <w:r>
        <w:rPr>
          <w:sz w:val="24"/>
          <w:szCs w:val="24"/>
        </w:rPr>
        <w:t xml:space="preserve"> deliver a consistently positive attitude in the service we provide to members of the public.</w:t>
      </w:r>
    </w:p>
    <w:p w14:paraId="6EA3CACE" w14:textId="77777777" w:rsidR="008203E1" w:rsidRDefault="008203E1" w:rsidP="009B68FB">
      <w:pPr>
        <w:spacing w:line="480" w:lineRule="auto"/>
        <w:ind w:right="237"/>
        <w:jc w:val="both"/>
        <w:rPr>
          <w:sz w:val="24"/>
          <w:szCs w:val="24"/>
        </w:rPr>
      </w:pPr>
    </w:p>
    <w:p w14:paraId="7169D706" w14:textId="3D4641C3" w:rsidR="00E81B3E" w:rsidRPr="000105D6" w:rsidRDefault="008203E1" w:rsidP="009B68FB">
      <w:pPr>
        <w:spacing w:line="480" w:lineRule="auto"/>
        <w:ind w:right="237"/>
        <w:jc w:val="both"/>
        <w:rPr>
          <w:color w:val="auto"/>
          <w:sz w:val="24"/>
          <w:szCs w:val="24"/>
        </w:rPr>
      </w:pPr>
      <w:r w:rsidRPr="000105D6">
        <w:rPr>
          <w:color w:val="auto"/>
          <w:sz w:val="24"/>
          <w:szCs w:val="24"/>
        </w:rPr>
        <w:t>Risks of conforming to an outdated attitude, known as “canteen culture</w:t>
      </w:r>
      <w:r w:rsidR="000105D6">
        <w:rPr>
          <w:color w:val="auto"/>
          <w:sz w:val="24"/>
          <w:szCs w:val="24"/>
        </w:rPr>
        <w:t xml:space="preserve">”, </w:t>
      </w:r>
      <w:r w:rsidRPr="000105D6">
        <w:rPr>
          <w:color w:val="auto"/>
          <w:sz w:val="24"/>
          <w:szCs w:val="24"/>
        </w:rPr>
        <w:t>which involves systemic sexism, racism and bigoted attitude</w:t>
      </w:r>
      <w:r w:rsidR="000105D6">
        <w:rPr>
          <w:color w:val="auto"/>
          <w:sz w:val="24"/>
          <w:szCs w:val="24"/>
        </w:rPr>
        <w:t xml:space="preserve">, </w:t>
      </w:r>
      <w:r w:rsidRPr="000105D6">
        <w:rPr>
          <w:color w:val="auto"/>
          <w:sz w:val="24"/>
          <w:szCs w:val="24"/>
        </w:rPr>
        <w:t xml:space="preserve">new recruits learning from older officers who still hold outdated ideals which they may have held when they first started as police officers. In 2014, the College of Policing introduced the police Code </w:t>
      </w:r>
      <w:proofErr w:type="gramStart"/>
      <w:r w:rsidRPr="000105D6">
        <w:rPr>
          <w:color w:val="auto"/>
          <w:sz w:val="24"/>
          <w:szCs w:val="24"/>
        </w:rPr>
        <w:t>Of</w:t>
      </w:r>
      <w:proofErr w:type="gramEnd"/>
      <w:r w:rsidRPr="000105D6">
        <w:rPr>
          <w:color w:val="auto"/>
          <w:sz w:val="24"/>
          <w:szCs w:val="24"/>
        </w:rPr>
        <w:t xml:space="preserve"> Ethics</w:t>
      </w:r>
      <w:r w:rsidR="003A192C" w:rsidRPr="000105D6">
        <w:rPr>
          <w:color w:val="auto"/>
          <w:sz w:val="24"/>
          <w:szCs w:val="24"/>
        </w:rPr>
        <w:t xml:space="preserve">, which was designed to keep modern policing and modern police attitudes in line with ideals held as early as policing as it is recognised today began, with the </w:t>
      </w:r>
      <w:proofErr w:type="spellStart"/>
      <w:r w:rsidR="003A192C" w:rsidRPr="000105D6">
        <w:rPr>
          <w:color w:val="auto"/>
          <w:sz w:val="24"/>
          <w:szCs w:val="24"/>
        </w:rPr>
        <w:t>Peelian</w:t>
      </w:r>
      <w:proofErr w:type="spellEnd"/>
      <w:r w:rsidR="003A192C" w:rsidRPr="000105D6">
        <w:rPr>
          <w:color w:val="auto"/>
          <w:sz w:val="24"/>
          <w:szCs w:val="24"/>
        </w:rPr>
        <w:t xml:space="preserve"> Principles. </w:t>
      </w:r>
    </w:p>
    <w:p w14:paraId="3A819F7D" w14:textId="77777777" w:rsidR="00291E66" w:rsidRPr="0014700E" w:rsidRDefault="00291E66" w:rsidP="009B68FB">
      <w:pPr>
        <w:spacing w:line="480" w:lineRule="auto"/>
        <w:ind w:right="237"/>
        <w:jc w:val="both"/>
        <w:rPr>
          <w:sz w:val="24"/>
          <w:szCs w:val="24"/>
        </w:rPr>
      </w:pPr>
    </w:p>
    <w:p w14:paraId="6C6CEA6A" w14:textId="6ACD3072" w:rsidR="00F21802" w:rsidRPr="00270EEB" w:rsidRDefault="00F21802" w:rsidP="0014700E">
      <w:pPr>
        <w:spacing w:line="480" w:lineRule="auto"/>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7F342" w14:textId="77777777" w:rsidR="00893667" w:rsidRDefault="00893667">
      <w:r>
        <w:separator/>
      </w:r>
    </w:p>
  </w:endnote>
  <w:endnote w:type="continuationSeparator" w:id="0">
    <w:p w14:paraId="417E7D90" w14:textId="77777777" w:rsidR="00893667" w:rsidRDefault="00893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C6FEB" w14:textId="77777777" w:rsidR="00893667" w:rsidRDefault="00893667">
      <w:r>
        <w:separator/>
      </w:r>
    </w:p>
  </w:footnote>
  <w:footnote w:type="continuationSeparator" w:id="0">
    <w:p w14:paraId="7AF6700A" w14:textId="77777777" w:rsidR="00893667" w:rsidRDefault="008936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6894048">
    <w:abstractNumId w:val="22"/>
  </w:num>
  <w:num w:numId="2" w16cid:durableId="1524855119">
    <w:abstractNumId w:val="7"/>
  </w:num>
  <w:num w:numId="3" w16cid:durableId="1608661735">
    <w:abstractNumId w:val="2"/>
  </w:num>
  <w:num w:numId="4" w16cid:durableId="717168866">
    <w:abstractNumId w:val="1"/>
    <w:lvlOverride w:ilvl="0">
      <w:lvl w:ilvl="0">
        <w:start w:val="1"/>
        <w:numFmt w:val="bullet"/>
        <w:lvlText w:val=""/>
        <w:lvlJc w:val="left"/>
        <w:pPr>
          <w:ind w:left="720" w:hanging="360"/>
        </w:pPr>
        <w:rPr>
          <w:rFonts w:ascii="Symbol" w:hAnsi="Symbol" w:hint="default"/>
        </w:rPr>
      </w:lvl>
    </w:lvlOverride>
  </w:num>
  <w:num w:numId="5" w16cid:durableId="690763942">
    <w:abstractNumId w:val="24"/>
  </w:num>
  <w:num w:numId="6" w16cid:durableId="1555461351">
    <w:abstractNumId w:val="46"/>
  </w:num>
  <w:num w:numId="7" w16cid:durableId="1170755266">
    <w:abstractNumId w:val="48"/>
  </w:num>
  <w:num w:numId="8" w16cid:durableId="1302466519">
    <w:abstractNumId w:val="36"/>
  </w:num>
  <w:num w:numId="9" w16cid:durableId="860243008">
    <w:abstractNumId w:val="34"/>
  </w:num>
  <w:num w:numId="10" w16cid:durableId="262568755">
    <w:abstractNumId w:val="31"/>
  </w:num>
  <w:num w:numId="11" w16cid:durableId="1909025595">
    <w:abstractNumId w:val="32"/>
  </w:num>
  <w:num w:numId="12" w16cid:durableId="1907376232">
    <w:abstractNumId w:val="11"/>
  </w:num>
  <w:num w:numId="13" w16cid:durableId="566502768">
    <w:abstractNumId w:val="35"/>
  </w:num>
  <w:num w:numId="14" w16cid:durableId="1580292378">
    <w:abstractNumId w:val="18"/>
  </w:num>
  <w:num w:numId="15" w16cid:durableId="2128625206">
    <w:abstractNumId w:val="17"/>
  </w:num>
  <w:num w:numId="16" w16cid:durableId="1793862273">
    <w:abstractNumId w:val="28"/>
  </w:num>
  <w:num w:numId="17" w16cid:durableId="373772228">
    <w:abstractNumId w:val="9"/>
  </w:num>
  <w:num w:numId="18" w16cid:durableId="379981139">
    <w:abstractNumId w:val="27"/>
  </w:num>
  <w:num w:numId="19" w16cid:durableId="362752314">
    <w:abstractNumId w:val="16"/>
  </w:num>
  <w:num w:numId="20" w16cid:durableId="1879974777">
    <w:abstractNumId w:val="14"/>
  </w:num>
  <w:num w:numId="21" w16cid:durableId="130523114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43863733">
    <w:abstractNumId w:val="25"/>
  </w:num>
  <w:num w:numId="23" w16cid:durableId="1722827492">
    <w:abstractNumId w:val="19"/>
  </w:num>
  <w:num w:numId="24" w16cid:durableId="348721299">
    <w:abstractNumId w:val="15"/>
  </w:num>
  <w:num w:numId="25" w16cid:durableId="1542479711">
    <w:abstractNumId w:val="12"/>
  </w:num>
  <w:num w:numId="26" w16cid:durableId="571741142">
    <w:abstractNumId w:val="29"/>
  </w:num>
  <w:num w:numId="27" w16cid:durableId="1716150741">
    <w:abstractNumId w:val="20"/>
  </w:num>
  <w:num w:numId="28" w16cid:durableId="942801795">
    <w:abstractNumId w:val="42"/>
  </w:num>
  <w:num w:numId="29" w16cid:durableId="16779480">
    <w:abstractNumId w:val="37"/>
  </w:num>
  <w:num w:numId="30" w16cid:durableId="1720590132">
    <w:abstractNumId w:val="41"/>
  </w:num>
  <w:num w:numId="31" w16cid:durableId="208154753">
    <w:abstractNumId w:val="21"/>
  </w:num>
  <w:num w:numId="32" w16cid:durableId="945580365">
    <w:abstractNumId w:val="44"/>
  </w:num>
  <w:num w:numId="33" w16cid:durableId="137380324">
    <w:abstractNumId w:val="33"/>
  </w:num>
  <w:num w:numId="34" w16cid:durableId="305551733">
    <w:abstractNumId w:val="13"/>
  </w:num>
  <w:num w:numId="35" w16cid:durableId="2068644528">
    <w:abstractNumId w:val="45"/>
  </w:num>
  <w:num w:numId="36" w16cid:durableId="979725266">
    <w:abstractNumId w:val="40"/>
  </w:num>
  <w:num w:numId="37" w16cid:durableId="555625396">
    <w:abstractNumId w:val="5"/>
  </w:num>
  <w:num w:numId="38" w16cid:durableId="1306666153">
    <w:abstractNumId w:val="47"/>
  </w:num>
  <w:num w:numId="39" w16cid:durableId="243152382">
    <w:abstractNumId w:val="43"/>
  </w:num>
  <w:num w:numId="40" w16cid:durableId="1164398809">
    <w:abstractNumId w:val="38"/>
  </w:num>
  <w:num w:numId="41" w16cid:durableId="1617325901">
    <w:abstractNumId w:val="39"/>
  </w:num>
  <w:num w:numId="42" w16cid:durableId="1762489162">
    <w:abstractNumId w:val="4"/>
  </w:num>
  <w:num w:numId="43" w16cid:durableId="1925841614">
    <w:abstractNumId w:val="6"/>
  </w:num>
  <w:num w:numId="44" w16cid:durableId="1141656258">
    <w:abstractNumId w:val="26"/>
  </w:num>
  <w:num w:numId="45" w16cid:durableId="879438219">
    <w:abstractNumId w:val="8"/>
  </w:num>
  <w:num w:numId="46" w16cid:durableId="526674956">
    <w:abstractNumId w:val="3"/>
  </w:num>
  <w:num w:numId="47" w16cid:durableId="2033455883">
    <w:abstractNumId w:val="0"/>
  </w:num>
  <w:num w:numId="48" w16cid:durableId="56829169">
    <w:abstractNumId w:val="23"/>
  </w:num>
  <w:num w:numId="49" w16cid:durableId="313031818">
    <w:abstractNumId w:val="30"/>
  </w:num>
  <w:num w:numId="50" w16cid:durableId="164758722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5D6"/>
    <w:rsid w:val="00020EEC"/>
    <w:rsid w:val="00025650"/>
    <w:rsid w:val="00025ABC"/>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00E"/>
    <w:rsid w:val="00147DE3"/>
    <w:rsid w:val="00150794"/>
    <w:rsid w:val="001608C4"/>
    <w:rsid w:val="00171418"/>
    <w:rsid w:val="00190913"/>
    <w:rsid w:val="001961CF"/>
    <w:rsid w:val="001A59BB"/>
    <w:rsid w:val="001A6A51"/>
    <w:rsid w:val="001A79C4"/>
    <w:rsid w:val="001B331A"/>
    <w:rsid w:val="001B4AFC"/>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1E66"/>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641B"/>
    <w:rsid w:val="002E2847"/>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92C"/>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AB3"/>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04E"/>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25"/>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3E1"/>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8AD"/>
    <w:rsid w:val="008859E8"/>
    <w:rsid w:val="0088737B"/>
    <w:rsid w:val="00892716"/>
    <w:rsid w:val="00893067"/>
    <w:rsid w:val="008933DE"/>
    <w:rsid w:val="00893667"/>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68FB"/>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5F34"/>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FE4"/>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066"/>
    <w:rsid w:val="00C6441B"/>
    <w:rsid w:val="00C7108B"/>
    <w:rsid w:val="00C7206A"/>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2929"/>
    <w:rsid w:val="00E7374A"/>
    <w:rsid w:val="00E73C41"/>
    <w:rsid w:val="00E7598F"/>
    <w:rsid w:val="00E76F60"/>
    <w:rsid w:val="00E81B3E"/>
    <w:rsid w:val="00E83D90"/>
    <w:rsid w:val="00E83F28"/>
    <w:rsid w:val="00E83F91"/>
    <w:rsid w:val="00E9107A"/>
    <w:rsid w:val="00E91F62"/>
    <w:rsid w:val="00E929FD"/>
    <w:rsid w:val="00E93240"/>
    <w:rsid w:val="00E9479B"/>
    <w:rsid w:val="00EA1B9C"/>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1802"/>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71517">
      <w:bodyDiv w:val="1"/>
      <w:marLeft w:val="0"/>
      <w:marRight w:val="0"/>
      <w:marTop w:val="0"/>
      <w:marBottom w:val="0"/>
      <w:divBdr>
        <w:top w:val="none" w:sz="0" w:space="0" w:color="auto"/>
        <w:left w:val="none" w:sz="0" w:space="0" w:color="auto"/>
        <w:bottom w:val="none" w:sz="0" w:space="0" w:color="auto"/>
        <w:right w:val="none" w:sz="0" w:space="0" w:color="auto"/>
      </w:divBdr>
    </w:div>
    <w:div w:id="17958734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327219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48680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JCh01</b:Tag>
    <b:SourceType>JournalArticle</b:SourceType>
    <b:Guid>{EC8BE19C-ED82-4D1C-85BF-3AE96E4DA892}</b:Guid>
    <b:Title>Negotiating the field: new observation on the making of police officers</b:Title>
    <b:Year>2001</b:Year>
    <b:Author>
      <b:Author>
        <b:NameList>
          <b:Person>
            <b:Last>J.Chan</b:Last>
          </b:Person>
        </b:NameList>
      </b:Author>
    </b:Author>
    <b:JournalName>The Australian and New Zealand Journal of Criminology</b:JournalName>
    <b:Pages>114-133</b:Pages>
    <b:RefOrder>3</b:RefOrder>
  </b:Source>
  <b:Source>
    <b:Tag>Wor23</b:Tag>
    <b:SourceType>InternetSite</b:SourceType>
    <b:Guid>{7ACDA897-B118-42E0-BBDA-84A59D4DDB63}</b:Guid>
    <b:Author>
      <b:Author>
        <b:Corporate>World Health Organization</b:Corporate>
      </b:Author>
    </b:Author>
    <b:Title>World Health Organization</b:Title>
    <b:Year>2023</b:Year>
    <b:Month>February</b:Month>
    <b:URL>https://www.who.int/news-room/questions-and-answers/item/stress</b:URL>
    <b:RefOrder>1</b:RefOrder>
  </b:Source>
  <b:Source>
    <b:Tag>Ras22</b:Tag>
    <b:SourceType>BookSection</b:SourceType>
    <b:Guid>{55D76D8F-CD4C-4E04-B35A-C3DB6D1AC78B}</b:Guid>
    <b:Title>Organization Culture</b:Title>
    <b:Year>2022</b:Year>
    <b:Author>
      <b:Author>
        <b:NameList>
          <b:Person>
            <b:Last>Bemidele</b:Last>
            <b:First>Rasak</b:First>
          </b:Person>
        </b:NameList>
      </b:Author>
    </b:Author>
    <b:BookTitle>Industrial Sociology, Industrial Relations and Human Resource Managemen</b:BookTitle>
    <b:Pages>p.284-292</b:Pages>
    <b:Publisher>Fab Educational Books</b:Publisher>
    <b:RefOrder>2</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2E91EB6-C92D-4486-A868-9820B3665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2092</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Dacey,Frank swp8266</cp:lastModifiedBy>
  <cp:revision>2</cp:revision>
  <cp:lastPrinted>2014-08-26T08:55:00Z</cp:lastPrinted>
  <dcterms:created xsi:type="dcterms:W3CDTF">2024-02-12T23:54:00Z</dcterms:created>
  <dcterms:modified xsi:type="dcterms:W3CDTF">2024-02-12T23:54:00Z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2024-02-08T21:24:10Z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6df168d0-3dcc-4e54-abb4-174627efde99</vt:lpwstr>
  </property>
  <property fmtid="{D5CDD505-2E9C-101B-9397-08002B2CF9AE}" pid="9" name="MSIP_Label_66cf8fe5-b7b7-4df7-b38d-1c61ac2f6639_ContentBits">
    <vt:lpwstr>0</vt:lpwstr>
  </property>
</Properties>
</file>