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A1D17" w14:textId="3168EDE8" w:rsidR="00884292" w:rsidRPr="00F54351" w:rsidRDefault="00884292" w:rsidP="00F56489">
      <w:pPr>
        <w:spacing w:line="360" w:lineRule="auto"/>
        <w:jc w:val="both"/>
        <w:rPr>
          <w:rFonts w:ascii="Times New Roman" w:hAnsi="Times New Roman" w:cs="Times New Roman"/>
          <w:sz w:val="24"/>
          <w:szCs w:val="24"/>
          <w:u w:val="single"/>
        </w:rPr>
      </w:pPr>
      <w:r w:rsidRPr="5D183D44">
        <w:rPr>
          <w:rFonts w:ascii="Times New Roman" w:hAnsi="Times New Roman" w:cs="Times New Roman"/>
          <w:sz w:val="24"/>
          <w:szCs w:val="24"/>
          <w:u w:val="single"/>
        </w:rPr>
        <w:t>Section 1</w:t>
      </w:r>
    </w:p>
    <w:p w14:paraId="217BB16E" w14:textId="4267E6A4" w:rsidR="00F54351" w:rsidRDefault="00F54351" w:rsidP="00F56489">
      <w:pPr>
        <w:spacing w:line="360" w:lineRule="auto"/>
        <w:jc w:val="both"/>
        <w:rPr>
          <w:rFonts w:ascii="Times New Roman" w:hAnsi="Times New Roman" w:cs="Times New Roman"/>
          <w:sz w:val="24"/>
          <w:szCs w:val="24"/>
        </w:rPr>
      </w:pPr>
      <w:r w:rsidRPr="5D183D44">
        <w:rPr>
          <w:rFonts w:ascii="Times New Roman" w:hAnsi="Times New Roman" w:cs="Times New Roman"/>
          <w:sz w:val="24"/>
          <w:szCs w:val="24"/>
        </w:rPr>
        <w:t>The purpose of this assignment is to critically analyse and highlight the barriers and issues that challenge inclusive leadership in Early Years settings concerning all children and their families, professional practitioners, and the community.</w:t>
      </w:r>
      <w:r w:rsidR="00590B71" w:rsidRPr="5D183D44">
        <w:rPr>
          <w:rFonts w:ascii="Times New Roman" w:hAnsi="Times New Roman" w:cs="Times New Roman"/>
          <w:sz w:val="24"/>
          <w:szCs w:val="24"/>
        </w:rPr>
        <w:t xml:space="preserve"> </w:t>
      </w:r>
      <w:proofErr w:type="gramStart"/>
      <w:r w:rsidR="00B75EAC">
        <w:rPr>
          <w:rFonts w:ascii="Times New Roman" w:hAnsi="Times New Roman" w:cs="Times New Roman"/>
          <w:sz w:val="24"/>
          <w:szCs w:val="24"/>
        </w:rPr>
        <w:t>In order to</w:t>
      </w:r>
      <w:proofErr w:type="gramEnd"/>
      <w:r w:rsidR="00B75EAC">
        <w:rPr>
          <w:rFonts w:ascii="Times New Roman" w:hAnsi="Times New Roman" w:cs="Times New Roman"/>
          <w:sz w:val="24"/>
          <w:szCs w:val="24"/>
        </w:rPr>
        <w:t xml:space="preserve"> achieve this, i</w:t>
      </w:r>
      <w:r w:rsidR="00590B71" w:rsidRPr="5D183D44">
        <w:rPr>
          <w:rFonts w:ascii="Times New Roman" w:hAnsi="Times New Roman" w:cs="Times New Roman"/>
          <w:sz w:val="24"/>
          <w:szCs w:val="24"/>
        </w:rPr>
        <w:t>t is important to understand what inclusive leadership means.</w:t>
      </w:r>
    </w:p>
    <w:p w14:paraId="31152610" w14:textId="62EF22C8" w:rsidR="629E9DF8" w:rsidRPr="008A4946" w:rsidRDefault="009B14D5" w:rsidP="00F56489">
      <w:pPr>
        <w:spacing w:line="360" w:lineRule="auto"/>
        <w:jc w:val="both"/>
        <w:rPr>
          <w:rFonts w:ascii="Arial" w:hAnsi="Arial" w:cs="Arial"/>
          <w:color w:val="222222"/>
          <w:sz w:val="24"/>
          <w:szCs w:val="24"/>
          <w:shd w:val="clear" w:color="auto" w:fill="FFFFFF"/>
        </w:rPr>
      </w:pPr>
      <w:r w:rsidRPr="009B14D5">
        <w:rPr>
          <w:rFonts w:ascii="Times New Roman" w:hAnsi="Times New Roman" w:cs="Times New Roman"/>
          <w:sz w:val="24"/>
          <w:szCs w:val="24"/>
        </w:rPr>
        <w:t xml:space="preserve">An inclusive leadership approach recognises and values </w:t>
      </w:r>
      <w:r w:rsidR="000B44AB">
        <w:rPr>
          <w:rFonts w:ascii="Times New Roman" w:hAnsi="Times New Roman" w:cs="Times New Roman"/>
          <w:sz w:val="24"/>
          <w:szCs w:val="24"/>
        </w:rPr>
        <w:t xml:space="preserve">differences </w:t>
      </w:r>
      <w:r w:rsidRPr="009B14D5">
        <w:rPr>
          <w:rFonts w:ascii="Times New Roman" w:hAnsi="Times New Roman" w:cs="Times New Roman"/>
          <w:sz w:val="24"/>
          <w:szCs w:val="24"/>
        </w:rPr>
        <w:t>through appreciating each person's unique requirements</w:t>
      </w:r>
      <w:r w:rsidR="00CA4B97">
        <w:rPr>
          <w:rFonts w:ascii="Times New Roman" w:hAnsi="Times New Roman" w:cs="Times New Roman"/>
          <w:sz w:val="24"/>
          <w:szCs w:val="24"/>
        </w:rPr>
        <w:t xml:space="preserve"> (</w:t>
      </w:r>
      <w:proofErr w:type="spellStart"/>
      <w:r w:rsidR="00CA4B97">
        <w:rPr>
          <w:rFonts w:ascii="Times New Roman" w:hAnsi="Times New Roman" w:cs="Times New Roman"/>
          <w:sz w:val="24"/>
          <w:szCs w:val="24"/>
        </w:rPr>
        <w:t>Bortini</w:t>
      </w:r>
      <w:proofErr w:type="spellEnd"/>
      <w:r w:rsidR="00115EEB">
        <w:rPr>
          <w:rFonts w:ascii="Times New Roman" w:hAnsi="Times New Roman" w:cs="Times New Roman"/>
          <w:sz w:val="24"/>
          <w:szCs w:val="24"/>
        </w:rPr>
        <w:t xml:space="preserve">, </w:t>
      </w:r>
      <w:r w:rsidR="00CA4B97">
        <w:rPr>
          <w:rFonts w:ascii="Times New Roman" w:hAnsi="Times New Roman" w:cs="Times New Roman"/>
          <w:sz w:val="24"/>
          <w:szCs w:val="24"/>
        </w:rPr>
        <w:t>2016)</w:t>
      </w:r>
      <w:r w:rsidR="00115EEB">
        <w:rPr>
          <w:rFonts w:ascii="Times New Roman" w:hAnsi="Times New Roman" w:cs="Times New Roman"/>
          <w:sz w:val="24"/>
          <w:szCs w:val="24"/>
        </w:rPr>
        <w:t xml:space="preserve">. </w:t>
      </w:r>
      <w:r w:rsidR="004C33F1">
        <w:rPr>
          <w:rFonts w:ascii="Times New Roman" w:hAnsi="Times New Roman" w:cs="Times New Roman"/>
          <w:sz w:val="24"/>
          <w:szCs w:val="24"/>
        </w:rPr>
        <w:t xml:space="preserve">Agreed by </w:t>
      </w:r>
      <w:r w:rsidR="77FFB005" w:rsidRPr="5D183D44">
        <w:rPr>
          <w:rFonts w:ascii="Times New Roman" w:hAnsi="Times New Roman" w:cs="Times New Roman"/>
          <w:sz w:val="24"/>
          <w:szCs w:val="24"/>
        </w:rPr>
        <w:t xml:space="preserve">Bourke </w:t>
      </w:r>
      <w:r w:rsidR="77FFB005" w:rsidRPr="5D183D44">
        <w:rPr>
          <w:rFonts w:ascii="Times New Roman" w:hAnsi="Times New Roman" w:cs="Times New Roman"/>
          <w:i/>
          <w:iCs/>
          <w:sz w:val="24"/>
          <w:szCs w:val="24"/>
        </w:rPr>
        <w:t xml:space="preserve">et al. </w:t>
      </w:r>
      <w:r w:rsidR="77FFB005" w:rsidRPr="5D183D44">
        <w:rPr>
          <w:rFonts w:ascii="Times New Roman" w:hAnsi="Times New Roman" w:cs="Times New Roman"/>
          <w:sz w:val="24"/>
          <w:szCs w:val="24"/>
        </w:rPr>
        <w:t xml:space="preserve">(2020), </w:t>
      </w:r>
      <w:r w:rsidR="004C33F1">
        <w:rPr>
          <w:rFonts w:ascii="Times New Roman" w:hAnsi="Times New Roman" w:cs="Times New Roman"/>
          <w:sz w:val="24"/>
          <w:szCs w:val="24"/>
        </w:rPr>
        <w:t xml:space="preserve">that state that </w:t>
      </w:r>
      <w:r w:rsidR="75E9E321" w:rsidRPr="5D183D44">
        <w:rPr>
          <w:rFonts w:ascii="Times New Roman" w:hAnsi="Times New Roman" w:cs="Times New Roman"/>
          <w:sz w:val="24"/>
          <w:szCs w:val="24"/>
        </w:rPr>
        <w:t xml:space="preserve">the key factors into </w:t>
      </w:r>
      <w:r w:rsidR="553C55BA" w:rsidRPr="5D183D44">
        <w:rPr>
          <w:rFonts w:ascii="Times New Roman" w:hAnsi="Times New Roman" w:cs="Times New Roman"/>
          <w:sz w:val="24"/>
          <w:szCs w:val="24"/>
        </w:rPr>
        <w:t>ensuring that individuals feel included in an organisation</w:t>
      </w:r>
      <w:r w:rsidR="161A6EC5" w:rsidRPr="5D183D44">
        <w:rPr>
          <w:rFonts w:ascii="Times New Roman" w:hAnsi="Times New Roman" w:cs="Times New Roman"/>
          <w:sz w:val="24"/>
          <w:szCs w:val="24"/>
        </w:rPr>
        <w:t xml:space="preserve"> involve being treated with fairness and with respect. An inclusi</w:t>
      </w:r>
      <w:r w:rsidR="75DBAA07" w:rsidRPr="5D183D44">
        <w:rPr>
          <w:rFonts w:ascii="Times New Roman" w:hAnsi="Times New Roman" w:cs="Times New Roman"/>
          <w:sz w:val="24"/>
          <w:szCs w:val="24"/>
        </w:rPr>
        <w:t xml:space="preserve">ve setting would also be a setting where individuals feel value and a sense of belonging. </w:t>
      </w:r>
      <w:r w:rsidR="04E20AA9" w:rsidRPr="5D183D44">
        <w:rPr>
          <w:rFonts w:ascii="Times New Roman" w:hAnsi="Times New Roman" w:cs="Times New Roman"/>
          <w:sz w:val="24"/>
          <w:szCs w:val="24"/>
        </w:rPr>
        <w:t>This is predominantly down to the type</w:t>
      </w:r>
      <w:r w:rsidR="078A072C" w:rsidRPr="5D183D44">
        <w:rPr>
          <w:rFonts w:ascii="Times New Roman" w:hAnsi="Times New Roman" w:cs="Times New Roman"/>
          <w:sz w:val="24"/>
          <w:szCs w:val="24"/>
        </w:rPr>
        <w:t xml:space="preserve"> of leadership that is demonstrated in a setting. It</w:t>
      </w:r>
      <w:r w:rsidR="169067CD" w:rsidRPr="5D183D44">
        <w:rPr>
          <w:rFonts w:ascii="Times New Roman" w:hAnsi="Times New Roman" w:cs="Times New Roman"/>
          <w:sz w:val="24"/>
          <w:szCs w:val="24"/>
        </w:rPr>
        <w:t xml:space="preserve"> is </w:t>
      </w:r>
      <w:bookmarkStart w:id="0" w:name="_Int_51AygIrP"/>
      <w:r w:rsidR="169067CD" w:rsidRPr="5D183D44">
        <w:rPr>
          <w:rFonts w:ascii="Times New Roman" w:hAnsi="Times New Roman" w:cs="Times New Roman"/>
          <w:sz w:val="24"/>
          <w:szCs w:val="24"/>
        </w:rPr>
        <w:t>believed</w:t>
      </w:r>
      <w:bookmarkEnd w:id="0"/>
      <w:r w:rsidR="169067CD" w:rsidRPr="5D183D44">
        <w:rPr>
          <w:rFonts w:ascii="Times New Roman" w:hAnsi="Times New Roman" w:cs="Times New Roman"/>
          <w:sz w:val="24"/>
          <w:szCs w:val="24"/>
        </w:rPr>
        <w:t xml:space="preserve"> that</w:t>
      </w:r>
      <w:r w:rsidR="617E47A4" w:rsidRPr="5D183D44">
        <w:rPr>
          <w:rFonts w:ascii="Times New Roman" w:hAnsi="Times New Roman" w:cs="Times New Roman"/>
          <w:sz w:val="24"/>
          <w:szCs w:val="24"/>
        </w:rPr>
        <w:t xml:space="preserve"> a</w:t>
      </w:r>
      <w:r w:rsidR="169067CD" w:rsidRPr="5D183D44">
        <w:rPr>
          <w:rFonts w:ascii="Times New Roman" w:hAnsi="Times New Roman" w:cs="Times New Roman"/>
          <w:sz w:val="24"/>
          <w:szCs w:val="24"/>
        </w:rPr>
        <w:t xml:space="preserve"> </w:t>
      </w:r>
      <w:bookmarkStart w:id="1" w:name="_Int_ZvbdaetD"/>
      <w:r w:rsidR="5D1BF8EB" w:rsidRPr="5D183D44">
        <w:rPr>
          <w:rFonts w:ascii="Times New Roman" w:hAnsi="Times New Roman" w:cs="Times New Roman"/>
          <w:sz w:val="24"/>
          <w:szCs w:val="24"/>
        </w:rPr>
        <w:t>leader's</w:t>
      </w:r>
      <w:bookmarkEnd w:id="1"/>
      <w:r w:rsidR="7AF66DBE" w:rsidRPr="5D183D44">
        <w:rPr>
          <w:rFonts w:ascii="Times New Roman" w:hAnsi="Times New Roman" w:cs="Times New Roman"/>
          <w:sz w:val="24"/>
          <w:szCs w:val="24"/>
        </w:rPr>
        <w:t xml:space="preserve"> </w:t>
      </w:r>
      <w:r w:rsidR="169067CD" w:rsidRPr="5D183D44">
        <w:rPr>
          <w:rFonts w:ascii="Times New Roman" w:hAnsi="Times New Roman" w:cs="Times New Roman"/>
          <w:sz w:val="24"/>
          <w:szCs w:val="24"/>
        </w:rPr>
        <w:t>behav</w:t>
      </w:r>
      <w:r w:rsidR="377A024F" w:rsidRPr="5D183D44">
        <w:rPr>
          <w:rFonts w:ascii="Times New Roman" w:hAnsi="Times New Roman" w:cs="Times New Roman"/>
          <w:sz w:val="24"/>
          <w:szCs w:val="24"/>
        </w:rPr>
        <w:t>iour</w:t>
      </w:r>
      <w:r w:rsidR="169067CD" w:rsidRPr="5D183D44">
        <w:rPr>
          <w:rFonts w:ascii="Times New Roman" w:hAnsi="Times New Roman" w:cs="Times New Roman"/>
          <w:sz w:val="24"/>
          <w:szCs w:val="24"/>
        </w:rPr>
        <w:t xml:space="preserve"> in their actions and speech</w:t>
      </w:r>
      <w:r w:rsidR="04B13F9D" w:rsidRPr="5D183D44">
        <w:rPr>
          <w:rFonts w:ascii="Times New Roman" w:hAnsi="Times New Roman" w:cs="Times New Roman"/>
          <w:sz w:val="24"/>
          <w:szCs w:val="24"/>
        </w:rPr>
        <w:t xml:space="preserve"> can impact 70% of </w:t>
      </w:r>
      <w:r w:rsidR="00913F18">
        <w:rPr>
          <w:rFonts w:ascii="Times New Roman" w:hAnsi="Times New Roman" w:cs="Times New Roman"/>
          <w:sz w:val="24"/>
          <w:szCs w:val="24"/>
        </w:rPr>
        <w:t>how</w:t>
      </w:r>
      <w:r w:rsidR="0016535A">
        <w:rPr>
          <w:rFonts w:ascii="Times New Roman" w:hAnsi="Times New Roman" w:cs="Times New Roman"/>
          <w:sz w:val="24"/>
          <w:szCs w:val="24"/>
        </w:rPr>
        <w:t xml:space="preserve"> included individuals report to feel. </w:t>
      </w:r>
      <w:r w:rsidR="00392DF9">
        <w:rPr>
          <w:rFonts w:ascii="Times New Roman" w:hAnsi="Times New Roman" w:cs="Times New Roman"/>
          <w:sz w:val="24"/>
          <w:szCs w:val="24"/>
        </w:rPr>
        <w:t xml:space="preserve">Similarly, </w:t>
      </w:r>
      <w:proofErr w:type="spellStart"/>
      <w:r w:rsidR="006300EF">
        <w:rPr>
          <w:rFonts w:ascii="Times New Roman" w:hAnsi="Times New Roman" w:cs="Times New Roman"/>
          <w:sz w:val="24"/>
          <w:szCs w:val="24"/>
        </w:rPr>
        <w:t>Rawe</w:t>
      </w:r>
      <w:proofErr w:type="spellEnd"/>
      <w:r w:rsidR="006300EF">
        <w:rPr>
          <w:rFonts w:ascii="Times New Roman" w:hAnsi="Times New Roman" w:cs="Times New Roman"/>
          <w:sz w:val="24"/>
          <w:szCs w:val="24"/>
        </w:rPr>
        <w:t xml:space="preserve"> (2014), </w:t>
      </w:r>
      <w:proofErr w:type="spellStart"/>
      <w:r w:rsidR="006300EF">
        <w:rPr>
          <w:rFonts w:ascii="Times New Roman" w:hAnsi="Times New Roman" w:cs="Times New Roman"/>
          <w:sz w:val="24"/>
          <w:szCs w:val="24"/>
        </w:rPr>
        <w:t>Ninan</w:t>
      </w:r>
      <w:proofErr w:type="spellEnd"/>
      <w:r w:rsidR="006300EF">
        <w:rPr>
          <w:rFonts w:ascii="Times New Roman" w:hAnsi="Times New Roman" w:cs="Times New Roman"/>
          <w:sz w:val="24"/>
          <w:szCs w:val="24"/>
        </w:rPr>
        <w:t xml:space="preserve"> and </w:t>
      </w:r>
      <w:proofErr w:type="spellStart"/>
      <w:r w:rsidR="006300EF">
        <w:rPr>
          <w:rFonts w:ascii="Times New Roman" w:hAnsi="Times New Roman" w:cs="Times New Roman"/>
          <w:sz w:val="24"/>
          <w:szCs w:val="24"/>
        </w:rPr>
        <w:t>Essandoh</w:t>
      </w:r>
      <w:proofErr w:type="spellEnd"/>
      <w:r w:rsidR="006300EF">
        <w:rPr>
          <w:rFonts w:ascii="Times New Roman" w:hAnsi="Times New Roman" w:cs="Times New Roman"/>
          <w:sz w:val="24"/>
          <w:szCs w:val="24"/>
        </w:rPr>
        <w:t xml:space="preserve"> (2020) </w:t>
      </w:r>
      <w:r w:rsidR="00DB69D6">
        <w:rPr>
          <w:rFonts w:ascii="Times New Roman" w:hAnsi="Times New Roman" w:cs="Times New Roman"/>
          <w:sz w:val="24"/>
          <w:szCs w:val="24"/>
        </w:rPr>
        <w:t xml:space="preserve">and </w:t>
      </w:r>
      <w:proofErr w:type="spellStart"/>
      <w:r w:rsidR="004450D9">
        <w:rPr>
          <w:rFonts w:ascii="Times New Roman" w:hAnsi="Times New Roman" w:cs="Times New Roman"/>
          <w:sz w:val="24"/>
          <w:szCs w:val="24"/>
        </w:rPr>
        <w:t>Sinar</w:t>
      </w:r>
      <w:proofErr w:type="spellEnd"/>
      <w:r w:rsidR="004450D9">
        <w:rPr>
          <w:rFonts w:ascii="Times New Roman" w:hAnsi="Times New Roman" w:cs="Times New Roman"/>
          <w:sz w:val="24"/>
          <w:szCs w:val="24"/>
        </w:rPr>
        <w:t xml:space="preserve"> and </w:t>
      </w:r>
      <w:proofErr w:type="spellStart"/>
      <w:r w:rsidR="004450D9">
        <w:rPr>
          <w:rFonts w:ascii="Times New Roman" w:hAnsi="Times New Roman" w:cs="Times New Roman"/>
          <w:sz w:val="24"/>
          <w:szCs w:val="24"/>
        </w:rPr>
        <w:t>Wooll</w:t>
      </w:r>
      <w:proofErr w:type="spellEnd"/>
      <w:r w:rsidR="004450D9">
        <w:rPr>
          <w:rFonts w:ascii="Times New Roman" w:hAnsi="Times New Roman" w:cs="Times New Roman"/>
          <w:sz w:val="24"/>
          <w:szCs w:val="24"/>
        </w:rPr>
        <w:t xml:space="preserve"> (2021) highlight that </w:t>
      </w:r>
      <w:r w:rsidR="00C355EE">
        <w:rPr>
          <w:rFonts w:ascii="Times New Roman" w:hAnsi="Times New Roman" w:cs="Times New Roman"/>
          <w:sz w:val="24"/>
          <w:szCs w:val="24"/>
        </w:rPr>
        <w:t>l</w:t>
      </w:r>
      <w:r w:rsidR="00C355EE" w:rsidRPr="00C355EE">
        <w:rPr>
          <w:rFonts w:ascii="Times New Roman" w:hAnsi="Times New Roman" w:cs="Times New Roman"/>
          <w:sz w:val="24"/>
          <w:szCs w:val="24"/>
        </w:rPr>
        <w:t>eaders who practise inclusive leadership must genuinely care about their team, desire to get to know them, and motivate them to advance.</w:t>
      </w:r>
      <w:r w:rsidR="00DB39C7">
        <w:rPr>
          <w:rFonts w:ascii="Times New Roman" w:hAnsi="Times New Roman" w:cs="Times New Roman"/>
          <w:sz w:val="24"/>
          <w:szCs w:val="24"/>
        </w:rPr>
        <w:t xml:space="preserve"> </w:t>
      </w:r>
      <w:r w:rsidR="00DB39C7">
        <w:rPr>
          <w:rFonts w:ascii="Times New Roman" w:eastAsia="Times New Roman" w:hAnsi="Times New Roman" w:cs="Times New Roman"/>
          <w:sz w:val="24"/>
          <w:szCs w:val="24"/>
        </w:rPr>
        <w:t>Additionally, according to Ferdman</w:t>
      </w:r>
      <w:r w:rsidR="0093423C">
        <w:rPr>
          <w:rFonts w:ascii="Times New Roman" w:eastAsia="Times New Roman" w:hAnsi="Times New Roman" w:cs="Times New Roman"/>
          <w:sz w:val="24"/>
          <w:szCs w:val="24"/>
        </w:rPr>
        <w:t xml:space="preserve"> </w:t>
      </w:r>
      <w:r w:rsidR="00DB39C7" w:rsidRPr="00C81611">
        <w:rPr>
          <w:rFonts w:ascii="Times New Roman" w:eastAsia="Times New Roman" w:hAnsi="Times New Roman" w:cs="Times New Roman"/>
          <w:i/>
          <w:iCs/>
          <w:sz w:val="24"/>
          <w:szCs w:val="24"/>
        </w:rPr>
        <w:t>et al.</w:t>
      </w:r>
      <w:r w:rsidR="00DB39C7">
        <w:rPr>
          <w:rFonts w:ascii="Times New Roman" w:eastAsia="Times New Roman" w:hAnsi="Times New Roman" w:cs="Times New Roman"/>
          <w:sz w:val="24"/>
          <w:szCs w:val="24"/>
        </w:rPr>
        <w:t xml:space="preserve"> (202</w:t>
      </w:r>
      <w:r w:rsidR="00A8254F">
        <w:rPr>
          <w:rFonts w:ascii="Times New Roman" w:eastAsia="Times New Roman" w:hAnsi="Times New Roman" w:cs="Times New Roman"/>
          <w:sz w:val="24"/>
          <w:szCs w:val="24"/>
        </w:rPr>
        <w:t>1</w:t>
      </w:r>
      <w:r w:rsidR="00DB39C7">
        <w:rPr>
          <w:rFonts w:ascii="Times New Roman" w:eastAsia="Times New Roman" w:hAnsi="Times New Roman" w:cs="Times New Roman"/>
          <w:sz w:val="24"/>
          <w:szCs w:val="24"/>
        </w:rPr>
        <w:t>), they also believe that t</w:t>
      </w:r>
      <w:r w:rsidR="00DB39C7" w:rsidRPr="002112EF">
        <w:rPr>
          <w:rFonts w:ascii="Times New Roman" w:eastAsia="Times New Roman" w:hAnsi="Times New Roman" w:cs="Times New Roman"/>
          <w:sz w:val="24"/>
          <w:szCs w:val="24"/>
        </w:rPr>
        <w:t>he ability to lead while upholding inclusivity among many civilizations, religions, organisations, and communities is referred to as inclusive leadership. It promotes belonging throughout all demographics while enabling participation, hearing everyone's viewpoints, justice, and equity.</w:t>
      </w:r>
      <w:r w:rsidR="00DB39C7">
        <w:t xml:space="preserve"> </w:t>
      </w:r>
      <w:r w:rsidR="00DB39C7">
        <w:rPr>
          <w:rFonts w:ascii="Times New Roman" w:hAnsi="Times New Roman" w:cs="Times New Roman"/>
          <w:sz w:val="24"/>
          <w:szCs w:val="24"/>
        </w:rPr>
        <w:t xml:space="preserve"> In line with this, </w:t>
      </w:r>
      <w:r w:rsidR="629E9DF8" w:rsidRPr="0AB06A01">
        <w:rPr>
          <w:rFonts w:ascii="Times New Roman" w:eastAsia="Times New Roman" w:hAnsi="Times New Roman" w:cs="Times New Roman"/>
          <w:sz w:val="24"/>
          <w:szCs w:val="24"/>
        </w:rPr>
        <w:t>Children Education International (2021) suggest that i</w:t>
      </w:r>
      <w:r w:rsidR="3335E781" w:rsidRPr="0AB06A01">
        <w:rPr>
          <w:rFonts w:ascii="Times New Roman" w:eastAsia="Times New Roman" w:hAnsi="Times New Roman" w:cs="Times New Roman"/>
          <w:sz w:val="24"/>
          <w:szCs w:val="24"/>
        </w:rPr>
        <w:t xml:space="preserve">nclusive leaders are </w:t>
      </w:r>
      <w:r w:rsidR="0921A2A7" w:rsidRPr="0AB06A01">
        <w:rPr>
          <w:rFonts w:ascii="Times New Roman" w:eastAsia="Times New Roman" w:hAnsi="Times New Roman" w:cs="Times New Roman"/>
          <w:sz w:val="24"/>
          <w:szCs w:val="24"/>
        </w:rPr>
        <w:t xml:space="preserve">responsible </w:t>
      </w:r>
      <w:r w:rsidR="3335E781" w:rsidRPr="0AB06A01">
        <w:rPr>
          <w:rFonts w:ascii="Times New Roman" w:eastAsia="Times New Roman" w:hAnsi="Times New Roman" w:cs="Times New Roman"/>
          <w:sz w:val="24"/>
          <w:szCs w:val="24"/>
        </w:rPr>
        <w:t>to</w:t>
      </w:r>
      <w:r w:rsidR="39EC03B5" w:rsidRPr="0AB06A01">
        <w:rPr>
          <w:rFonts w:ascii="Times New Roman" w:eastAsia="Times New Roman" w:hAnsi="Times New Roman" w:cs="Times New Roman"/>
          <w:sz w:val="24"/>
          <w:szCs w:val="24"/>
        </w:rPr>
        <w:t xml:space="preserve"> practice </w:t>
      </w:r>
      <w:bookmarkStart w:id="2" w:name="_Int_n5GN2E5a"/>
      <w:r w:rsidR="39EC03B5" w:rsidRPr="008A4946">
        <w:rPr>
          <w:rFonts w:ascii="Times New Roman" w:eastAsia="Times New Roman" w:hAnsi="Times New Roman" w:cs="Times New Roman"/>
          <w:sz w:val="24"/>
          <w:szCs w:val="24"/>
        </w:rPr>
        <w:t>equality</w:t>
      </w:r>
      <w:bookmarkEnd w:id="2"/>
      <w:r w:rsidR="3335E781" w:rsidRPr="008A4946">
        <w:rPr>
          <w:rFonts w:ascii="Times New Roman" w:eastAsia="Times New Roman" w:hAnsi="Times New Roman" w:cs="Times New Roman"/>
          <w:sz w:val="24"/>
          <w:szCs w:val="24"/>
        </w:rPr>
        <w:t xml:space="preserve"> and </w:t>
      </w:r>
      <w:r w:rsidR="3CB51392" w:rsidRPr="008A4946">
        <w:rPr>
          <w:rFonts w:ascii="Times New Roman" w:eastAsia="Times New Roman" w:hAnsi="Times New Roman" w:cs="Times New Roman"/>
          <w:sz w:val="24"/>
          <w:szCs w:val="24"/>
        </w:rPr>
        <w:t xml:space="preserve">to </w:t>
      </w:r>
      <w:r w:rsidR="3335E781" w:rsidRPr="008A4946">
        <w:rPr>
          <w:rFonts w:ascii="Times New Roman" w:eastAsia="Times New Roman" w:hAnsi="Times New Roman" w:cs="Times New Roman"/>
          <w:sz w:val="24"/>
          <w:szCs w:val="24"/>
        </w:rPr>
        <w:t>provid</w:t>
      </w:r>
      <w:r w:rsidR="31D06B9A" w:rsidRPr="008A4946">
        <w:rPr>
          <w:rFonts w:ascii="Times New Roman" w:eastAsia="Times New Roman" w:hAnsi="Times New Roman" w:cs="Times New Roman"/>
          <w:sz w:val="24"/>
          <w:szCs w:val="24"/>
        </w:rPr>
        <w:t>e a</w:t>
      </w:r>
      <w:r w:rsidR="3335E781" w:rsidRPr="008A4946">
        <w:rPr>
          <w:rFonts w:ascii="Times New Roman" w:eastAsia="Times New Roman" w:hAnsi="Times New Roman" w:cs="Times New Roman"/>
          <w:sz w:val="24"/>
          <w:szCs w:val="24"/>
        </w:rPr>
        <w:t xml:space="preserve"> high-quality experience</w:t>
      </w:r>
      <w:r w:rsidR="17A12014" w:rsidRPr="008A4946">
        <w:rPr>
          <w:rFonts w:ascii="Times New Roman" w:eastAsia="Times New Roman" w:hAnsi="Times New Roman" w:cs="Times New Roman"/>
          <w:sz w:val="24"/>
          <w:szCs w:val="24"/>
        </w:rPr>
        <w:t xml:space="preserve"> in education</w:t>
      </w:r>
      <w:r w:rsidR="16BBA68E" w:rsidRPr="008A4946">
        <w:rPr>
          <w:rFonts w:ascii="Times New Roman" w:eastAsia="Times New Roman" w:hAnsi="Times New Roman" w:cs="Times New Roman"/>
          <w:sz w:val="24"/>
          <w:szCs w:val="24"/>
        </w:rPr>
        <w:t xml:space="preserve"> </w:t>
      </w:r>
      <w:r w:rsidR="74395247" w:rsidRPr="008A4946">
        <w:rPr>
          <w:rFonts w:ascii="Times New Roman" w:eastAsia="Times New Roman" w:hAnsi="Times New Roman" w:cs="Times New Roman"/>
          <w:sz w:val="24"/>
          <w:szCs w:val="24"/>
        </w:rPr>
        <w:t>f</w:t>
      </w:r>
      <w:r w:rsidR="3335E781" w:rsidRPr="008A4946">
        <w:rPr>
          <w:rFonts w:ascii="Times New Roman" w:eastAsia="Times New Roman" w:hAnsi="Times New Roman" w:cs="Times New Roman"/>
          <w:sz w:val="24"/>
          <w:szCs w:val="24"/>
        </w:rPr>
        <w:t xml:space="preserve">or </w:t>
      </w:r>
      <w:r w:rsidR="67D4379A" w:rsidRPr="008A4946">
        <w:rPr>
          <w:rFonts w:ascii="Times New Roman" w:eastAsia="Times New Roman" w:hAnsi="Times New Roman" w:cs="Times New Roman"/>
          <w:sz w:val="24"/>
          <w:szCs w:val="24"/>
        </w:rPr>
        <w:t>every child</w:t>
      </w:r>
      <w:r w:rsidR="3335E781" w:rsidRPr="008A4946">
        <w:rPr>
          <w:rFonts w:ascii="Times New Roman" w:eastAsia="Times New Roman" w:hAnsi="Times New Roman" w:cs="Times New Roman"/>
          <w:sz w:val="24"/>
          <w:szCs w:val="24"/>
        </w:rPr>
        <w:t>.</w:t>
      </w:r>
      <w:r w:rsidR="7748CC89" w:rsidRPr="008A4946">
        <w:rPr>
          <w:rFonts w:ascii="Times New Roman" w:eastAsia="Times New Roman" w:hAnsi="Times New Roman" w:cs="Times New Roman"/>
          <w:sz w:val="24"/>
          <w:szCs w:val="24"/>
        </w:rPr>
        <w:t xml:space="preserve"> </w:t>
      </w:r>
      <w:r w:rsidR="003A0017" w:rsidRPr="008A4946">
        <w:rPr>
          <w:rFonts w:ascii="Times New Roman" w:eastAsia="Times New Roman" w:hAnsi="Times New Roman" w:cs="Times New Roman"/>
          <w:sz w:val="24"/>
          <w:szCs w:val="24"/>
        </w:rPr>
        <w:t>Sim</w:t>
      </w:r>
      <w:r w:rsidR="005205D7" w:rsidRPr="008A4946">
        <w:rPr>
          <w:rFonts w:ascii="Times New Roman" w:eastAsia="Times New Roman" w:hAnsi="Times New Roman" w:cs="Times New Roman"/>
          <w:sz w:val="24"/>
          <w:szCs w:val="24"/>
        </w:rPr>
        <w:t>ilarly,</w:t>
      </w:r>
      <w:r w:rsidR="00802AC6">
        <w:rPr>
          <w:rFonts w:ascii="Times New Roman" w:eastAsia="Times New Roman" w:hAnsi="Times New Roman" w:cs="Times New Roman"/>
          <w:sz w:val="24"/>
          <w:szCs w:val="24"/>
        </w:rPr>
        <w:t xml:space="preserve"> </w:t>
      </w:r>
      <w:proofErr w:type="spellStart"/>
      <w:r w:rsidR="00802AC6">
        <w:rPr>
          <w:rFonts w:ascii="Times New Roman" w:eastAsia="Times New Roman" w:hAnsi="Times New Roman" w:cs="Times New Roman"/>
          <w:sz w:val="24"/>
          <w:szCs w:val="24"/>
        </w:rPr>
        <w:t>Theoharris</w:t>
      </w:r>
      <w:proofErr w:type="spellEnd"/>
      <w:r w:rsidR="00802AC6">
        <w:rPr>
          <w:rFonts w:ascii="Times New Roman" w:eastAsia="Times New Roman" w:hAnsi="Times New Roman" w:cs="Times New Roman"/>
          <w:sz w:val="24"/>
          <w:szCs w:val="24"/>
        </w:rPr>
        <w:t xml:space="preserve"> and Scanlan (</w:t>
      </w:r>
      <w:r w:rsidR="002F2E98">
        <w:rPr>
          <w:rFonts w:ascii="Times New Roman" w:eastAsia="Times New Roman" w:hAnsi="Times New Roman" w:cs="Times New Roman"/>
          <w:sz w:val="24"/>
          <w:szCs w:val="24"/>
        </w:rPr>
        <w:t>2020) state that in</w:t>
      </w:r>
      <w:r w:rsidR="00802AC6" w:rsidRPr="00802AC6">
        <w:rPr>
          <w:rFonts w:ascii="Times New Roman" w:eastAsia="Times New Roman" w:hAnsi="Times New Roman" w:cs="Times New Roman"/>
          <w:sz w:val="24"/>
          <w:szCs w:val="24"/>
        </w:rPr>
        <w:t xml:space="preserve"> order to implement inclusive leadership and supply the children and </w:t>
      </w:r>
      <w:proofErr w:type="gramStart"/>
      <w:r w:rsidR="00802AC6" w:rsidRPr="00802AC6">
        <w:rPr>
          <w:rFonts w:ascii="Times New Roman" w:eastAsia="Times New Roman" w:hAnsi="Times New Roman" w:cs="Times New Roman"/>
          <w:sz w:val="24"/>
          <w:szCs w:val="24"/>
        </w:rPr>
        <w:t>families</w:t>
      </w:r>
      <w:proofErr w:type="gramEnd"/>
      <w:r w:rsidR="00B0482B">
        <w:rPr>
          <w:rFonts w:ascii="Times New Roman" w:eastAsia="Times New Roman" w:hAnsi="Times New Roman" w:cs="Times New Roman"/>
          <w:sz w:val="24"/>
          <w:szCs w:val="24"/>
        </w:rPr>
        <w:t xml:space="preserve"> </w:t>
      </w:r>
      <w:r w:rsidR="00802AC6" w:rsidRPr="00802AC6">
        <w:rPr>
          <w:rFonts w:ascii="Times New Roman" w:eastAsia="Times New Roman" w:hAnsi="Times New Roman" w:cs="Times New Roman"/>
          <w:sz w:val="24"/>
          <w:szCs w:val="24"/>
        </w:rPr>
        <w:t>equitable education and inclusive possibilities, the idea of inclusion in diversity deserves to be taken into perspective.</w:t>
      </w:r>
      <w:r w:rsidR="00EA234A" w:rsidRPr="008A4946">
        <w:rPr>
          <w:rFonts w:ascii="Times New Roman" w:eastAsia="Times New Roman" w:hAnsi="Times New Roman" w:cs="Times New Roman"/>
          <w:sz w:val="24"/>
          <w:szCs w:val="24"/>
        </w:rPr>
        <w:t xml:space="preserve"> </w:t>
      </w:r>
    </w:p>
    <w:p w14:paraId="40CA3CAD" w14:textId="33918F7C" w:rsidR="00873C48" w:rsidRPr="00873C48" w:rsidRDefault="00581EE0" w:rsidP="00F56489">
      <w:pPr>
        <w:spacing w:line="360" w:lineRule="auto"/>
        <w:jc w:val="both"/>
        <w:rPr>
          <w:rFonts w:ascii="Times New Roman" w:hAnsi="Times New Roman" w:cs="Times New Roman"/>
          <w:sz w:val="24"/>
          <w:szCs w:val="24"/>
        </w:rPr>
      </w:pPr>
      <w:r w:rsidRPr="5D183D44">
        <w:rPr>
          <w:rFonts w:ascii="Times New Roman" w:hAnsi="Times New Roman" w:cs="Times New Roman"/>
          <w:sz w:val="24"/>
          <w:szCs w:val="24"/>
        </w:rPr>
        <w:t xml:space="preserve">The following scenario involves </w:t>
      </w:r>
      <w:r w:rsidR="00702D0F" w:rsidRPr="5D183D44">
        <w:rPr>
          <w:rFonts w:ascii="Times New Roman" w:hAnsi="Times New Roman" w:cs="Times New Roman"/>
          <w:sz w:val="24"/>
          <w:szCs w:val="24"/>
        </w:rPr>
        <w:t xml:space="preserve">a 5-year-old girl named </w:t>
      </w:r>
      <w:r w:rsidR="00B500A3" w:rsidRPr="5D183D44">
        <w:rPr>
          <w:rFonts w:ascii="Times New Roman" w:hAnsi="Times New Roman" w:cs="Times New Roman"/>
          <w:sz w:val="24"/>
          <w:szCs w:val="24"/>
        </w:rPr>
        <w:t>Bobbie</w:t>
      </w:r>
      <w:r w:rsidR="003B45EE">
        <w:rPr>
          <w:rFonts w:ascii="Times New Roman" w:hAnsi="Times New Roman" w:cs="Times New Roman"/>
          <w:sz w:val="24"/>
          <w:szCs w:val="24"/>
        </w:rPr>
        <w:t xml:space="preserve"> and her </w:t>
      </w:r>
      <w:r w:rsidR="00650032">
        <w:rPr>
          <w:rFonts w:ascii="Times New Roman" w:hAnsi="Times New Roman" w:cs="Times New Roman"/>
          <w:sz w:val="24"/>
          <w:szCs w:val="24"/>
        </w:rPr>
        <w:t>single father</w:t>
      </w:r>
      <w:r w:rsidR="00B500A3" w:rsidRPr="5D183D44">
        <w:rPr>
          <w:rFonts w:ascii="Times New Roman" w:hAnsi="Times New Roman" w:cs="Times New Roman"/>
          <w:sz w:val="24"/>
          <w:szCs w:val="24"/>
        </w:rPr>
        <w:t>.</w:t>
      </w:r>
      <w:r w:rsidR="00350779">
        <w:rPr>
          <w:rFonts w:ascii="Times New Roman" w:hAnsi="Times New Roman" w:cs="Times New Roman"/>
          <w:sz w:val="24"/>
          <w:szCs w:val="24"/>
        </w:rPr>
        <w:t xml:space="preserve"> Bobbie can sometimes be misgendered due to </w:t>
      </w:r>
      <w:r w:rsidR="00072442">
        <w:rPr>
          <w:rFonts w:ascii="Times New Roman" w:hAnsi="Times New Roman" w:cs="Times New Roman"/>
          <w:sz w:val="24"/>
          <w:szCs w:val="24"/>
        </w:rPr>
        <w:t>misconceptions and stereotypes of</w:t>
      </w:r>
      <w:r w:rsidR="00104219">
        <w:rPr>
          <w:rFonts w:ascii="Times New Roman" w:hAnsi="Times New Roman" w:cs="Times New Roman"/>
          <w:sz w:val="24"/>
          <w:szCs w:val="24"/>
        </w:rPr>
        <w:t xml:space="preserve"> names.</w:t>
      </w:r>
      <w:r w:rsidR="00B500A3" w:rsidRPr="5D183D44">
        <w:rPr>
          <w:rFonts w:ascii="Times New Roman" w:hAnsi="Times New Roman" w:cs="Times New Roman"/>
          <w:sz w:val="24"/>
          <w:szCs w:val="24"/>
        </w:rPr>
        <w:t xml:space="preserve"> Bobbie is raised </w:t>
      </w:r>
      <w:r w:rsidR="00912965" w:rsidRPr="5D183D44">
        <w:rPr>
          <w:rFonts w:ascii="Times New Roman" w:hAnsi="Times New Roman" w:cs="Times New Roman"/>
          <w:sz w:val="24"/>
          <w:szCs w:val="24"/>
        </w:rPr>
        <w:t>by her</w:t>
      </w:r>
      <w:r w:rsidR="00583C8D" w:rsidRPr="5D183D44">
        <w:rPr>
          <w:rFonts w:ascii="Times New Roman" w:hAnsi="Times New Roman" w:cs="Times New Roman"/>
          <w:sz w:val="24"/>
          <w:szCs w:val="24"/>
        </w:rPr>
        <w:t xml:space="preserve"> single </w:t>
      </w:r>
      <w:r w:rsidR="00912965" w:rsidRPr="5D183D44">
        <w:rPr>
          <w:rFonts w:ascii="Times New Roman" w:hAnsi="Times New Roman" w:cs="Times New Roman"/>
          <w:sz w:val="24"/>
          <w:szCs w:val="24"/>
        </w:rPr>
        <w:t>father</w:t>
      </w:r>
      <w:r w:rsidR="008F0607" w:rsidRPr="5D183D44">
        <w:rPr>
          <w:rFonts w:ascii="Times New Roman" w:hAnsi="Times New Roman" w:cs="Times New Roman"/>
          <w:sz w:val="24"/>
          <w:szCs w:val="24"/>
        </w:rPr>
        <w:t xml:space="preserve"> who </w:t>
      </w:r>
      <w:r w:rsidR="00393D69" w:rsidRPr="5D183D44">
        <w:rPr>
          <w:rFonts w:ascii="Times New Roman" w:hAnsi="Times New Roman" w:cs="Times New Roman"/>
          <w:sz w:val="24"/>
          <w:szCs w:val="24"/>
        </w:rPr>
        <w:t xml:space="preserve">has </w:t>
      </w:r>
      <w:r w:rsidR="008F0607" w:rsidRPr="5D183D44">
        <w:rPr>
          <w:rFonts w:ascii="Times New Roman" w:hAnsi="Times New Roman" w:cs="Times New Roman"/>
          <w:sz w:val="24"/>
          <w:szCs w:val="24"/>
        </w:rPr>
        <w:t xml:space="preserve">custodial rights. </w:t>
      </w:r>
      <w:r w:rsidR="00E426DF" w:rsidRPr="5D183D44">
        <w:rPr>
          <w:rFonts w:ascii="Times New Roman" w:hAnsi="Times New Roman" w:cs="Times New Roman"/>
          <w:sz w:val="24"/>
          <w:szCs w:val="24"/>
        </w:rPr>
        <w:t xml:space="preserve">He </w:t>
      </w:r>
      <w:r w:rsidR="00CC1108" w:rsidRPr="5D183D44">
        <w:rPr>
          <w:rFonts w:ascii="Times New Roman" w:hAnsi="Times New Roman" w:cs="Times New Roman"/>
          <w:sz w:val="24"/>
          <w:szCs w:val="24"/>
        </w:rPr>
        <w:t>was previously an addict but has since</w:t>
      </w:r>
      <w:r w:rsidR="00583C8D" w:rsidRPr="5D183D44">
        <w:rPr>
          <w:rFonts w:ascii="Times New Roman" w:hAnsi="Times New Roman" w:cs="Times New Roman"/>
          <w:sz w:val="24"/>
          <w:szCs w:val="24"/>
        </w:rPr>
        <w:t xml:space="preserve"> overcome </w:t>
      </w:r>
      <w:r w:rsidR="00F621F5" w:rsidRPr="5D183D44">
        <w:rPr>
          <w:rFonts w:ascii="Times New Roman" w:hAnsi="Times New Roman" w:cs="Times New Roman"/>
          <w:sz w:val="24"/>
          <w:szCs w:val="24"/>
        </w:rPr>
        <w:t>his ad</w:t>
      </w:r>
      <w:r w:rsidR="00583C8D" w:rsidRPr="5D183D44">
        <w:rPr>
          <w:rFonts w:ascii="Times New Roman" w:hAnsi="Times New Roman" w:cs="Times New Roman"/>
          <w:sz w:val="24"/>
          <w:szCs w:val="24"/>
        </w:rPr>
        <w:t xml:space="preserve">diction and has been </w:t>
      </w:r>
      <w:r w:rsidR="00F621F5" w:rsidRPr="5D183D44">
        <w:rPr>
          <w:rFonts w:ascii="Times New Roman" w:hAnsi="Times New Roman" w:cs="Times New Roman"/>
          <w:sz w:val="24"/>
          <w:szCs w:val="24"/>
        </w:rPr>
        <w:t xml:space="preserve">declared of being able to look after a child on his own after being assessed. </w:t>
      </w:r>
      <w:r w:rsidR="00C70DD0" w:rsidRPr="5D183D44">
        <w:rPr>
          <w:rFonts w:ascii="Times New Roman" w:hAnsi="Times New Roman" w:cs="Times New Roman"/>
          <w:sz w:val="24"/>
          <w:szCs w:val="24"/>
        </w:rPr>
        <w:t xml:space="preserve">He often </w:t>
      </w:r>
      <w:r w:rsidR="00583C8D" w:rsidRPr="5D183D44">
        <w:rPr>
          <w:rFonts w:ascii="Times New Roman" w:hAnsi="Times New Roman" w:cs="Times New Roman"/>
          <w:sz w:val="24"/>
          <w:szCs w:val="24"/>
        </w:rPr>
        <w:t xml:space="preserve">stands </w:t>
      </w:r>
      <w:r w:rsidR="00B84584" w:rsidRPr="5D183D44">
        <w:rPr>
          <w:rFonts w:ascii="Times New Roman" w:hAnsi="Times New Roman" w:cs="Times New Roman"/>
          <w:sz w:val="24"/>
          <w:szCs w:val="24"/>
        </w:rPr>
        <w:t xml:space="preserve">alone on the yard when picking up or dropping off his daughter </w:t>
      </w:r>
      <w:r w:rsidR="00C22973" w:rsidRPr="5D183D44">
        <w:rPr>
          <w:rFonts w:ascii="Times New Roman" w:hAnsi="Times New Roman" w:cs="Times New Roman"/>
          <w:sz w:val="24"/>
          <w:szCs w:val="24"/>
        </w:rPr>
        <w:t xml:space="preserve">to and from school. It is noticeable that other parents </w:t>
      </w:r>
      <w:r w:rsidR="001553B0" w:rsidRPr="5D183D44">
        <w:rPr>
          <w:rFonts w:ascii="Times New Roman" w:hAnsi="Times New Roman" w:cs="Times New Roman"/>
          <w:sz w:val="24"/>
          <w:szCs w:val="24"/>
        </w:rPr>
        <w:t xml:space="preserve">(predominantly female) </w:t>
      </w:r>
      <w:r w:rsidR="000D5211" w:rsidRPr="5D183D44">
        <w:rPr>
          <w:rFonts w:ascii="Times New Roman" w:hAnsi="Times New Roman" w:cs="Times New Roman"/>
          <w:sz w:val="24"/>
          <w:szCs w:val="24"/>
        </w:rPr>
        <w:t>watch him but do not conversate with him.</w:t>
      </w:r>
      <w:r w:rsidR="00583C8D" w:rsidRPr="5D183D44">
        <w:rPr>
          <w:rFonts w:ascii="Times New Roman" w:hAnsi="Times New Roman" w:cs="Times New Roman"/>
          <w:sz w:val="24"/>
          <w:szCs w:val="24"/>
        </w:rPr>
        <w:t xml:space="preserve"> He is </w:t>
      </w:r>
      <w:r w:rsidR="00443F7D" w:rsidRPr="5D183D44">
        <w:rPr>
          <w:rFonts w:ascii="Times New Roman" w:hAnsi="Times New Roman" w:cs="Times New Roman"/>
          <w:sz w:val="24"/>
          <w:szCs w:val="24"/>
        </w:rPr>
        <w:t xml:space="preserve">anxious </w:t>
      </w:r>
      <w:r w:rsidR="005856AD" w:rsidRPr="5D183D44">
        <w:rPr>
          <w:rFonts w:ascii="Times New Roman" w:hAnsi="Times New Roman" w:cs="Times New Roman"/>
          <w:sz w:val="24"/>
          <w:szCs w:val="24"/>
        </w:rPr>
        <w:t xml:space="preserve">and only </w:t>
      </w:r>
      <w:r w:rsidR="00DF7653">
        <w:rPr>
          <w:rFonts w:ascii="Times New Roman" w:hAnsi="Times New Roman" w:cs="Times New Roman"/>
          <w:sz w:val="24"/>
          <w:szCs w:val="24"/>
        </w:rPr>
        <w:t>speaks</w:t>
      </w:r>
      <w:r w:rsidR="005856AD">
        <w:rPr>
          <w:rFonts w:ascii="Times New Roman" w:hAnsi="Times New Roman" w:cs="Times New Roman"/>
          <w:sz w:val="24"/>
          <w:szCs w:val="24"/>
        </w:rPr>
        <w:t xml:space="preserve"> </w:t>
      </w:r>
      <w:r w:rsidR="005856AD" w:rsidRPr="5D183D44">
        <w:rPr>
          <w:rFonts w:ascii="Times New Roman" w:hAnsi="Times New Roman" w:cs="Times New Roman"/>
          <w:sz w:val="24"/>
          <w:szCs w:val="24"/>
        </w:rPr>
        <w:t xml:space="preserve">to the teacher if </w:t>
      </w:r>
      <w:r w:rsidR="00DF7653">
        <w:rPr>
          <w:rFonts w:ascii="Times New Roman" w:hAnsi="Times New Roman" w:cs="Times New Roman"/>
          <w:sz w:val="24"/>
          <w:szCs w:val="24"/>
        </w:rPr>
        <w:t>spoken to</w:t>
      </w:r>
      <w:r w:rsidR="005E0A28">
        <w:rPr>
          <w:rFonts w:ascii="Times New Roman" w:hAnsi="Times New Roman" w:cs="Times New Roman"/>
          <w:sz w:val="24"/>
          <w:szCs w:val="24"/>
        </w:rPr>
        <w:t xml:space="preserve"> by the teacher and often avoids school events such as parents evening</w:t>
      </w:r>
      <w:r w:rsidR="00E6226A" w:rsidRPr="5D183D44">
        <w:rPr>
          <w:rFonts w:ascii="Times New Roman" w:hAnsi="Times New Roman" w:cs="Times New Roman"/>
          <w:sz w:val="24"/>
          <w:szCs w:val="24"/>
        </w:rPr>
        <w:t xml:space="preserve">. </w:t>
      </w:r>
      <w:r w:rsidR="00146C18" w:rsidRPr="5D183D44">
        <w:rPr>
          <w:rFonts w:ascii="Times New Roman" w:hAnsi="Times New Roman" w:cs="Times New Roman"/>
          <w:sz w:val="24"/>
          <w:szCs w:val="24"/>
        </w:rPr>
        <w:t xml:space="preserve">Bobbie </w:t>
      </w:r>
      <w:proofErr w:type="gramStart"/>
      <w:r w:rsidR="00146C18" w:rsidRPr="5D183D44">
        <w:rPr>
          <w:rFonts w:ascii="Times New Roman" w:hAnsi="Times New Roman" w:cs="Times New Roman"/>
          <w:sz w:val="24"/>
          <w:szCs w:val="24"/>
        </w:rPr>
        <w:t xml:space="preserve">is considered to </w:t>
      </w:r>
      <w:r w:rsidR="00146C18" w:rsidRPr="5D183D44">
        <w:rPr>
          <w:rFonts w:ascii="Times New Roman" w:hAnsi="Times New Roman" w:cs="Times New Roman"/>
          <w:sz w:val="24"/>
          <w:szCs w:val="24"/>
        </w:rPr>
        <w:lastRenderedPageBreak/>
        <w:t>be</w:t>
      </w:r>
      <w:proofErr w:type="gramEnd"/>
      <w:r w:rsidR="00146C18" w:rsidRPr="5D183D44">
        <w:rPr>
          <w:rFonts w:ascii="Times New Roman" w:hAnsi="Times New Roman" w:cs="Times New Roman"/>
          <w:sz w:val="24"/>
          <w:szCs w:val="24"/>
        </w:rPr>
        <w:t xml:space="preserve"> doing well in </w:t>
      </w:r>
      <w:r w:rsidR="00446ED8" w:rsidRPr="5D183D44">
        <w:rPr>
          <w:rFonts w:ascii="Times New Roman" w:hAnsi="Times New Roman" w:cs="Times New Roman"/>
          <w:sz w:val="24"/>
          <w:szCs w:val="24"/>
        </w:rPr>
        <w:t>school;</w:t>
      </w:r>
      <w:r w:rsidR="00362612" w:rsidRPr="5D183D44">
        <w:rPr>
          <w:rFonts w:ascii="Times New Roman" w:hAnsi="Times New Roman" w:cs="Times New Roman"/>
          <w:sz w:val="24"/>
          <w:szCs w:val="24"/>
        </w:rPr>
        <w:t xml:space="preserve"> </w:t>
      </w:r>
      <w:r w:rsidR="005768D8" w:rsidRPr="5D183D44">
        <w:rPr>
          <w:rFonts w:ascii="Times New Roman" w:hAnsi="Times New Roman" w:cs="Times New Roman"/>
          <w:sz w:val="24"/>
          <w:szCs w:val="24"/>
        </w:rPr>
        <w:t>however,</w:t>
      </w:r>
      <w:r w:rsidR="00362612" w:rsidRPr="5D183D44">
        <w:rPr>
          <w:rFonts w:ascii="Times New Roman" w:hAnsi="Times New Roman" w:cs="Times New Roman"/>
          <w:sz w:val="24"/>
          <w:szCs w:val="24"/>
        </w:rPr>
        <w:t xml:space="preserve"> she </w:t>
      </w:r>
      <w:r w:rsidR="00FC0177">
        <w:rPr>
          <w:rFonts w:ascii="Times New Roman" w:hAnsi="Times New Roman" w:cs="Times New Roman"/>
          <w:sz w:val="24"/>
          <w:szCs w:val="24"/>
        </w:rPr>
        <w:t>is unable to make friends.</w:t>
      </w:r>
      <w:r w:rsidR="00266D12">
        <w:rPr>
          <w:rFonts w:ascii="Times New Roman" w:hAnsi="Times New Roman" w:cs="Times New Roman"/>
          <w:sz w:val="24"/>
          <w:szCs w:val="24"/>
        </w:rPr>
        <w:t xml:space="preserve"> Bobbie finds it difficult to </w:t>
      </w:r>
      <w:r w:rsidR="00B0482B">
        <w:rPr>
          <w:rFonts w:ascii="Times New Roman" w:hAnsi="Times New Roman" w:cs="Times New Roman"/>
          <w:sz w:val="24"/>
          <w:szCs w:val="24"/>
        </w:rPr>
        <w:t>communicate.</w:t>
      </w:r>
    </w:p>
    <w:p w14:paraId="19D74CDE" w14:textId="2A628516" w:rsidR="00DC5650" w:rsidRPr="00075624" w:rsidRDefault="001F58B0" w:rsidP="00F56489">
      <w:pPr>
        <w:spacing w:line="360" w:lineRule="auto"/>
        <w:jc w:val="both"/>
        <w:rPr>
          <w:rFonts w:ascii="Times New Roman" w:hAnsi="Times New Roman" w:cs="Times New Roman"/>
          <w:bCs/>
          <w:sz w:val="32"/>
          <w:szCs w:val="32"/>
        </w:rPr>
      </w:pPr>
      <w:r>
        <w:rPr>
          <w:rFonts w:ascii="Times New Roman" w:hAnsi="Times New Roman" w:cs="Times New Roman"/>
          <w:color w:val="222222"/>
          <w:sz w:val="24"/>
          <w:szCs w:val="24"/>
          <w:shd w:val="clear" w:color="auto" w:fill="FFFFFF"/>
        </w:rPr>
        <w:t xml:space="preserve">It is common for </w:t>
      </w:r>
      <w:r w:rsidR="00580155">
        <w:rPr>
          <w:rFonts w:ascii="Times New Roman" w:hAnsi="Times New Roman" w:cs="Times New Roman"/>
          <w:color w:val="222222"/>
          <w:sz w:val="24"/>
          <w:szCs w:val="24"/>
          <w:shd w:val="clear" w:color="auto" w:fill="FFFFFF"/>
        </w:rPr>
        <w:t xml:space="preserve">practitioners to make assumptions for the way a name is pronounced </w:t>
      </w:r>
      <w:r w:rsidR="0046087D">
        <w:rPr>
          <w:rFonts w:ascii="Times New Roman" w:hAnsi="Times New Roman" w:cs="Times New Roman"/>
          <w:color w:val="222222"/>
          <w:sz w:val="24"/>
          <w:szCs w:val="24"/>
          <w:shd w:val="clear" w:color="auto" w:fill="FFFFFF"/>
        </w:rPr>
        <w:t>or to assum</w:t>
      </w:r>
      <w:r w:rsidR="008071C3">
        <w:rPr>
          <w:rFonts w:ascii="Times New Roman" w:hAnsi="Times New Roman" w:cs="Times New Roman"/>
          <w:color w:val="222222"/>
          <w:sz w:val="24"/>
          <w:szCs w:val="24"/>
          <w:shd w:val="clear" w:color="auto" w:fill="FFFFFF"/>
        </w:rPr>
        <w:t>e</w:t>
      </w:r>
      <w:r w:rsidR="0046087D">
        <w:rPr>
          <w:rFonts w:ascii="Times New Roman" w:hAnsi="Times New Roman" w:cs="Times New Roman"/>
          <w:color w:val="222222"/>
          <w:sz w:val="24"/>
          <w:szCs w:val="24"/>
          <w:shd w:val="clear" w:color="auto" w:fill="FFFFFF"/>
        </w:rPr>
        <w:t xml:space="preserve"> </w:t>
      </w:r>
      <w:r w:rsidR="008071C3">
        <w:rPr>
          <w:rFonts w:ascii="Times New Roman" w:hAnsi="Times New Roman" w:cs="Times New Roman"/>
          <w:color w:val="222222"/>
          <w:sz w:val="24"/>
          <w:szCs w:val="24"/>
          <w:shd w:val="clear" w:color="auto" w:fill="FFFFFF"/>
        </w:rPr>
        <w:t xml:space="preserve">the </w:t>
      </w:r>
      <w:r w:rsidR="0046087D">
        <w:rPr>
          <w:rFonts w:ascii="Times New Roman" w:hAnsi="Times New Roman" w:cs="Times New Roman"/>
          <w:color w:val="222222"/>
          <w:sz w:val="24"/>
          <w:szCs w:val="24"/>
          <w:shd w:val="clear" w:color="auto" w:fill="FFFFFF"/>
        </w:rPr>
        <w:t>gender</w:t>
      </w:r>
      <w:r w:rsidR="00BD5022">
        <w:rPr>
          <w:rFonts w:ascii="Times New Roman" w:hAnsi="Times New Roman" w:cs="Times New Roman"/>
          <w:color w:val="222222"/>
          <w:sz w:val="24"/>
          <w:szCs w:val="24"/>
          <w:shd w:val="clear" w:color="auto" w:fill="FFFFFF"/>
        </w:rPr>
        <w:t xml:space="preserve"> of</w:t>
      </w:r>
      <w:r w:rsidR="0046087D">
        <w:rPr>
          <w:rFonts w:ascii="Times New Roman" w:hAnsi="Times New Roman" w:cs="Times New Roman"/>
          <w:color w:val="222222"/>
          <w:sz w:val="24"/>
          <w:szCs w:val="24"/>
          <w:shd w:val="clear" w:color="auto" w:fill="FFFFFF"/>
        </w:rPr>
        <w:t xml:space="preserve"> an individual</w:t>
      </w:r>
      <w:r w:rsidR="008071C3">
        <w:rPr>
          <w:rFonts w:ascii="Times New Roman" w:hAnsi="Times New Roman" w:cs="Times New Roman"/>
          <w:color w:val="222222"/>
          <w:sz w:val="24"/>
          <w:szCs w:val="24"/>
          <w:shd w:val="clear" w:color="auto" w:fill="FFFFFF"/>
        </w:rPr>
        <w:t>,</w:t>
      </w:r>
      <w:r w:rsidR="0046087D">
        <w:rPr>
          <w:rFonts w:ascii="Times New Roman" w:hAnsi="Times New Roman" w:cs="Times New Roman"/>
          <w:color w:val="222222"/>
          <w:sz w:val="24"/>
          <w:szCs w:val="24"/>
          <w:shd w:val="clear" w:color="auto" w:fill="FFFFFF"/>
        </w:rPr>
        <w:t xml:space="preserve"> solely based on what name they were given at birth. </w:t>
      </w:r>
      <w:r w:rsidR="009C5155">
        <w:rPr>
          <w:rFonts w:ascii="Times New Roman" w:hAnsi="Times New Roman" w:cs="Times New Roman"/>
          <w:color w:val="222222"/>
          <w:sz w:val="24"/>
          <w:szCs w:val="24"/>
          <w:shd w:val="clear" w:color="auto" w:fill="FFFFFF"/>
        </w:rPr>
        <w:t>In this scenario</w:t>
      </w:r>
      <w:r w:rsidR="005F1E66">
        <w:rPr>
          <w:rFonts w:ascii="Times New Roman" w:hAnsi="Times New Roman" w:cs="Times New Roman"/>
          <w:color w:val="222222"/>
          <w:sz w:val="24"/>
          <w:szCs w:val="24"/>
          <w:shd w:val="clear" w:color="auto" w:fill="FFFFFF"/>
        </w:rPr>
        <w:t xml:space="preserve">, </w:t>
      </w:r>
      <w:r w:rsidR="0046087D">
        <w:rPr>
          <w:rFonts w:ascii="Times New Roman" w:hAnsi="Times New Roman" w:cs="Times New Roman"/>
          <w:color w:val="222222"/>
          <w:sz w:val="24"/>
          <w:szCs w:val="24"/>
          <w:shd w:val="clear" w:color="auto" w:fill="FFFFFF"/>
        </w:rPr>
        <w:t xml:space="preserve">Bobbie </w:t>
      </w:r>
      <w:r w:rsidR="000C292C">
        <w:rPr>
          <w:rFonts w:ascii="Times New Roman" w:hAnsi="Times New Roman" w:cs="Times New Roman"/>
          <w:color w:val="222222"/>
          <w:sz w:val="24"/>
          <w:szCs w:val="24"/>
          <w:shd w:val="clear" w:color="auto" w:fill="FFFFFF"/>
        </w:rPr>
        <w:t xml:space="preserve">is </w:t>
      </w:r>
      <w:r w:rsidR="00707C23">
        <w:rPr>
          <w:rFonts w:ascii="Times New Roman" w:hAnsi="Times New Roman" w:cs="Times New Roman"/>
          <w:color w:val="222222"/>
          <w:sz w:val="24"/>
          <w:szCs w:val="24"/>
          <w:shd w:val="clear" w:color="auto" w:fill="FFFFFF"/>
        </w:rPr>
        <w:t xml:space="preserve">casually </w:t>
      </w:r>
      <w:r w:rsidR="000C292C">
        <w:rPr>
          <w:rFonts w:ascii="Times New Roman" w:hAnsi="Times New Roman" w:cs="Times New Roman"/>
          <w:color w:val="222222"/>
          <w:sz w:val="24"/>
          <w:szCs w:val="24"/>
          <w:shd w:val="clear" w:color="auto" w:fill="FFFFFF"/>
        </w:rPr>
        <w:t>misgendered due to her unisex name.</w:t>
      </w:r>
      <w:r w:rsidR="00E52B1D">
        <w:rPr>
          <w:rFonts w:ascii="Times New Roman" w:hAnsi="Times New Roman" w:cs="Times New Roman"/>
          <w:color w:val="222222"/>
          <w:sz w:val="24"/>
          <w:szCs w:val="24"/>
          <w:shd w:val="clear" w:color="auto" w:fill="FFFFFF"/>
        </w:rPr>
        <w:t xml:space="preserve"> Horton </w:t>
      </w:r>
      <w:r w:rsidR="00A6147B">
        <w:rPr>
          <w:rFonts w:ascii="Times New Roman" w:hAnsi="Times New Roman" w:cs="Times New Roman"/>
          <w:color w:val="222222"/>
          <w:sz w:val="24"/>
          <w:szCs w:val="24"/>
          <w:shd w:val="clear" w:color="auto" w:fill="FFFFFF"/>
        </w:rPr>
        <w:t xml:space="preserve">(2022) </w:t>
      </w:r>
      <w:r w:rsidR="009C0230">
        <w:rPr>
          <w:rFonts w:ascii="Times New Roman" w:hAnsi="Times New Roman" w:cs="Times New Roman"/>
          <w:color w:val="222222"/>
          <w:sz w:val="24"/>
          <w:szCs w:val="24"/>
          <w:shd w:val="clear" w:color="auto" w:fill="FFFFFF"/>
        </w:rPr>
        <w:t>believes that</w:t>
      </w:r>
      <w:r w:rsidR="00F80A1D">
        <w:rPr>
          <w:rFonts w:ascii="Times New Roman" w:hAnsi="Times New Roman" w:cs="Times New Roman"/>
          <w:color w:val="222222"/>
          <w:sz w:val="24"/>
          <w:szCs w:val="24"/>
          <w:shd w:val="clear" w:color="auto" w:fill="FFFFFF"/>
        </w:rPr>
        <w:t xml:space="preserve"> misgendering children</w:t>
      </w:r>
      <w:r w:rsidR="00BD5022">
        <w:rPr>
          <w:rFonts w:ascii="Times New Roman" w:hAnsi="Times New Roman" w:cs="Times New Roman"/>
          <w:color w:val="222222"/>
          <w:sz w:val="24"/>
          <w:szCs w:val="24"/>
          <w:shd w:val="clear" w:color="auto" w:fill="FFFFFF"/>
        </w:rPr>
        <w:t xml:space="preserve"> can</w:t>
      </w:r>
      <w:r w:rsidR="009563F4">
        <w:rPr>
          <w:rFonts w:ascii="Times New Roman" w:hAnsi="Times New Roman" w:cs="Times New Roman"/>
          <w:color w:val="222222"/>
          <w:sz w:val="24"/>
          <w:szCs w:val="24"/>
          <w:shd w:val="clear" w:color="auto" w:fill="FFFFFF"/>
        </w:rPr>
        <w:t xml:space="preserve"> cause them to suffer distress and </w:t>
      </w:r>
      <w:r w:rsidR="00CF5D38">
        <w:rPr>
          <w:rFonts w:ascii="Times New Roman" w:hAnsi="Times New Roman" w:cs="Times New Roman"/>
          <w:color w:val="222222"/>
          <w:sz w:val="24"/>
          <w:szCs w:val="24"/>
          <w:shd w:val="clear" w:color="auto" w:fill="FFFFFF"/>
        </w:rPr>
        <w:t>feelings of isolation and consequently impacting their well-being</w:t>
      </w:r>
      <w:r w:rsidR="00E50F9E">
        <w:rPr>
          <w:rFonts w:ascii="Times New Roman" w:hAnsi="Times New Roman" w:cs="Times New Roman"/>
          <w:color w:val="222222"/>
          <w:sz w:val="24"/>
          <w:szCs w:val="24"/>
          <w:shd w:val="clear" w:color="auto" w:fill="FFFFFF"/>
        </w:rPr>
        <w:t xml:space="preserve">. </w:t>
      </w:r>
      <w:r w:rsidR="00F52CC3">
        <w:rPr>
          <w:rFonts w:ascii="Times New Roman" w:hAnsi="Times New Roman" w:cs="Times New Roman"/>
          <w:color w:val="222222"/>
          <w:sz w:val="24"/>
          <w:szCs w:val="24"/>
          <w:shd w:val="clear" w:color="auto" w:fill="FFFFFF"/>
        </w:rPr>
        <w:t>I</w:t>
      </w:r>
      <w:r w:rsidR="005F1E66">
        <w:rPr>
          <w:rFonts w:ascii="Times New Roman" w:hAnsi="Times New Roman" w:cs="Times New Roman"/>
          <w:color w:val="222222"/>
          <w:sz w:val="24"/>
          <w:szCs w:val="24"/>
          <w:shd w:val="clear" w:color="auto" w:fill="FFFFFF"/>
        </w:rPr>
        <w:t xml:space="preserve">n </w:t>
      </w:r>
      <w:r w:rsidR="00F52CC3">
        <w:rPr>
          <w:rFonts w:ascii="Times New Roman" w:hAnsi="Times New Roman" w:cs="Times New Roman"/>
          <w:color w:val="222222"/>
          <w:sz w:val="24"/>
          <w:szCs w:val="24"/>
          <w:shd w:val="clear" w:color="auto" w:fill="FFFFFF"/>
        </w:rPr>
        <w:t xml:space="preserve">some </w:t>
      </w:r>
      <w:r w:rsidR="005F1E66">
        <w:rPr>
          <w:rFonts w:ascii="Times New Roman" w:hAnsi="Times New Roman" w:cs="Times New Roman"/>
          <w:color w:val="222222"/>
          <w:sz w:val="24"/>
          <w:szCs w:val="24"/>
          <w:shd w:val="clear" w:color="auto" w:fill="FFFFFF"/>
        </w:rPr>
        <w:t>cases</w:t>
      </w:r>
      <w:r w:rsidR="00DB6AEB">
        <w:rPr>
          <w:rFonts w:ascii="Times New Roman" w:hAnsi="Times New Roman" w:cs="Times New Roman"/>
          <w:color w:val="222222"/>
          <w:sz w:val="24"/>
          <w:szCs w:val="24"/>
          <w:shd w:val="clear" w:color="auto" w:fill="FFFFFF"/>
        </w:rPr>
        <w:t xml:space="preserve">, children </w:t>
      </w:r>
      <w:r w:rsidR="004D1B8C">
        <w:rPr>
          <w:rFonts w:ascii="Times New Roman" w:hAnsi="Times New Roman" w:cs="Times New Roman"/>
          <w:color w:val="222222"/>
          <w:sz w:val="24"/>
          <w:szCs w:val="24"/>
          <w:shd w:val="clear" w:color="auto" w:fill="FFFFFF"/>
        </w:rPr>
        <w:t xml:space="preserve">with names that </w:t>
      </w:r>
      <w:proofErr w:type="gramStart"/>
      <w:r w:rsidR="004D1B8C">
        <w:rPr>
          <w:rFonts w:ascii="Times New Roman" w:hAnsi="Times New Roman" w:cs="Times New Roman"/>
          <w:color w:val="222222"/>
          <w:sz w:val="24"/>
          <w:szCs w:val="24"/>
          <w:shd w:val="clear" w:color="auto" w:fill="FFFFFF"/>
        </w:rPr>
        <w:t>are considered to be</w:t>
      </w:r>
      <w:proofErr w:type="gramEnd"/>
      <w:r w:rsidR="004D1B8C">
        <w:rPr>
          <w:rFonts w:ascii="Times New Roman" w:hAnsi="Times New Roman" w:cs="Times New Roman"/>
          <w:color w:val="222222"/>
          <w:sz w:val="24"/>
          <w:szCs w:val="24"/>
          <w:shd w:val="clear" w:color="auto" w:fill="FFFFFF"/>
        </w:rPr>
        <w:t xml:space="preserve"> different </w:t>
      </w:r>
      <w:r w:rsidR="006F4E21">
        <w:rPr>
          <w:rFonts w:ascii="Times New Roman" w:hAnsi="Times New Roman" w:cs="Times New Roman"/>
          <w:color w:val="222222"/>
          <w:sz w:val="24"/>
          <w:szCs w:val="24"/>
          <w:shd w:val="clear" w:color="auto" w:fill="FFFFFF"/>
        </w:rPr>
        <w:t xml:space="preserve">from the </w:t>
      </w:r>
      <w:r w:rsidR="004D1B8C">
        <w:rPr>
          <w:rFonts w:ascii="Times New Roman" w:hAnsi="Times New Roman" w:cs="Times New Roman"/>
          <w:color w:val="222222"/>
          <w:sz w:val="24"/>
          <w:szCs w:val="24"/>
          <w:shd w:val="clear" w:color="auto" w:fill="FFFFFF"/>
        </w:rPr>
        <w:t>norm</w:t>
      </w:r>
      <w:r w:rsidR="008857F4">
        <w:rPr>
          <w:rFonts w:ascii="Times New Roman" w:hAnsi="Times New Roman" w:cs="Times New Roman"/>
          <w:color w:val="222222"/>
          <w:sz w:val="24"/>
          <w:szCs w:val="24"/>
          <w:shd w:val="clear" w:color="auto" w:fill="FFFFFF"/>
        </w:rPr>
        <w:t xml:space="preserve">, often face stereotypes. </w:t>
      </w:r>
      <w:proofErr w:type="spellStart"/>
      <w:r w:rsidR="00D86AA9">
        <w:rPr>
          <w:rFonts w:ascii="Times New Roman" w:hAnsi="Times New Roman" w:cs="Times New Roman"/>
          <w:color w:val="222222"/>
          <w:sz w:val="24"/>
          <w:szCs w:val="24"/>
          <w:shd w:val="clear" w:color="auto" w:fill="FFFFFF"/>
        </w:rPr>
        <w:t>Hiwot</w:t>
      </w:r>
      <w:proofErr w:type="spellEnd"/>
      <w:r w:rsidR="00D86AA9">
        <w:rPr>
          <w:rFonts w:ascii="Times New Roman" w:hAnsi="Times New Roman" w:cs="Times New Roman"/>
          <w:color w:val="222222"/>
          <w:sz w:val="24"/>
          <w:szCs w:val="24"/>
          <w:shd w:val="clear" w:color="auto" w:fill="FFFFFF"/>
        </w:rPr>
        <w:t xml:space="preserve"> </w:t>
      </w:r>
      <w:proofErr w:type="spellStart"/>
      <w:r w:rsidR="00534AA6">
        <w:rPr>
          <w:rFonts w:ascii="Times New Roman" w:hAnsi="Times New Roman" w:cs="Times New Roman"/>
          <w:color w:val="222222"/>
          <w:sz w:val="24"/>
          <w:szCs w:val="24"/>
          <w:shd w:val="clear" w:color="auto" w:fill="FFFFFF"/>
        </w:rPr>
        <w:t>Adilow</w:t>
      </w:r>
      <w:proofErr w:type="spellEnd"/>
      <w:r w:rsidR="00534AA6">
        <w:rPr>
          <w:rFonts w:ascii="Times New Roman" w:hAnsi="Times New Roman" w:cs="Times New Roman"/>
          <w:color w:val="222222"/>
          <w:sz w:val="24"/>
          <w:szCs w:val="24"/>
          <w:shd w:val="clear" w:color="auto" w:fill="FFFFFF"/>
        </w:rPr>
        <w:t xml:space="preserve"> is the author of a poem </w:t>
      </w:r>
      <w:r w:rsidR="00951D41">
        <w:rPr>
          <w:rFonts w:ascii="Times New Roman" w:hAnsi="Times New Roman" w:cs="Times New Roman"/>
          <w:color w:val="222222"/>
          <w:sz w:val="24"/>
          <w:szCs w:val="24"/>
          <w:shd w:val="clear" w:color="auto" w:fill="FFFFFF"/>
        </w:rPr>
        <w:t xml:space="preserve">that </w:t>
      </w:r>
      <w:r w:rsidR="00534AA6">
        <w:rPr>
          <w:rFonts w:ascii="Times New Roman" w:hAnsi="Times New Roman" w:cs="Times New Roman"/>
          <w:color w:val="222222"/>
          <w:sz w:val="24"/>
          <w:szCs w:val="24"/>
          <w:shd w:val="clear" w:color="auto" w:fill="FFFFFF"/>
        </w:rPr>
        <w:t>emphasizes</w:t>
      </w:r>
      <w:r w:rsidR="00BF39AB">
        <w:rPr>
          <w:rFonts w:ascii="Times New Roman" w:hAnsi="Times New Roman" w:cs="Times New Roman"/>
          <w:color w:val="222222"/>
          <w:sz w:val="24"/>
          <w:szCs w:val="24"/>
          <w:shd w:val="clear" w:color="auto" w:fill="FFFFFF"/>
        </w:rPr>
        <w:t xml:space="preserve"> the importance of </w:t>
      </w:r>
      <w:r w:rsidR="00B22C9F">
        <w:rPr>
          <w:rFonts w:ascii="Times New Roman" w:hAnsi="Times New Roman" w:cs="Times New Roman"/>
          <w:color w:val="222222"/>
          <w:sz w:val="24"/>
          <w:szCs w:val="24"/>
          <w:shd w:val="clear" w:color="auto" w:fill="FFFFFF"/>
        </w:rPr>
        <w:t>how stereotypes can c</w:t>
      </w:r>
      <w:r w:rsidR="008361B4">
        <w:rPr>
          <w:rFonts w:ascii="Times New Roman" w:hAnsi="Times New Roman" w:cs="Times New Roman"/>
          <w:color w:val="222222"/>
          <w:sz w:val="24"/>
          <w:szCs w:val="24"/>
          <w:shd w:val="clear" w:color="auto" w:fill="FFFFFF"/>
        </w:rPr>
        <w:t xml:space="preserve">ause an individual to feel </w:t>
      </w:r>
      <w:r w:rsidR="003E0E7F">
        <w:rPr>
          <w:rFonts w:ascii="Times New Roman" w:hAnsi="Times New Roman" w:cs="Times New Roman"/>
          <w:color w:val="222222"/>
          <w:sz w:val="24"/>
          <w:szCs w:val="24"/>
          <w:shd w:val="clear" w:color="auto" w:fill="FFFFFF"/>
        </w:rPr>
        <w:t xml:space="preserve">as though they are not in control of their identity and </w:t>
      </w:r>
      <w:r w:rsidR="00852077">
        <w:rPr>
          <w:rFonts w:ascii="Times New Roman" w:hAnsi="Times New Roman" w:cs="Times New Roman"/>
          <w:color w:val="222222"/>
          <w:sz w:val="24"/>
          <w:szCs w:val="24"/>
          <w:shd w:val="clear" w:color="auto" w:fill="FFFFFF"/>
        </w:rPr>
        <w:t>therefore, powerless</w:t>
      </w:r>
      <w:r w:rsidR="00822B5C">
        <w:rPr>
          <w:rFonts w:ascii="Times New Roman" w:hAnsi="Times New Roman" w:cs="Times New Roman"/>
          <w:color w:val="222222"/>
          <w:sz w:val="24"/>
          <w:szCs w:val="24"/>
          <w:shd w:val="clear" w:color="auto" w:fill="FFFFFF"/>
        </w:rPr>
        <w:t xml:space="preserve"> (Cook</w:t>
      </w:r>
      <w:r w:rsidR="00CD1FD1">
        <w:rPr>
          <w:rFonts w:ascii="Times New Roman" w:hAnsi="Times New Roman" w:cs="Times New Roman"/>
          <w:color w:val="222222"/>
          <w:sz w:val="24"/>
          <w:szCs w:val="24"/>
          <w:shd w:val="clear" w:color="auto" w:fill="FFFFFF"/>
        </w:rPr>
        <w:t xml:space="preserve"> </w:t>
      </w:r>
      <w:r w:rsidR="00CD1FD1">
        <w:rPr>
          <w:rFonts w:ascii="Times New Roman" w:hAnsi="Times New Roman" w:cs="Times New Roman"/>
          <w:i/>
          <w:iCs/>
          <w:color w:val="222222"/>
          <w:sz w:val="24"/>
          <w:szCs w:val="24"/>
          <w:shd w:val="clear" w:color="auto" w:fill="FFFFFF"/>
        </w:rPr>
        <w:t xml:space="preserve">et al., </w:t>
      </w:r>
      <w:r w:rsidR="00CD1FD1">
        <w:rPr>
          <w:rFonts w:ascii="Times New Roman" w:hAnsi="Times New Roman" w:cs="Times New Roman"/>
          <w:color w:val="222222"/>
          <w:sz w:val="24"/>
          <w:szCs w:val="24"/>
          <w:shd w:val="clear" w:color="auto" w:fill="FFFFFF"/>
        </w:rPr>
        <w:t>2011)</w:t>
      </w:r>
      <w:r w:rsidR="00852077">
        <w:rPr>
          <w:rFonts w:ascii="Times New Roman" w:hAnsi="Times New Roman" w:cs="Times New Roman"/>
          <w:color w:val="222222"/>
          <w:sz w:val="24"/>
          <w:szCs w:val="24"/>
          <w:shd w:val="clear" w:color="auto" w:fill="FFFFFF"/>
        </w:rPr>
        <w:t xml:space="preserve">. </w:t>
      </w:r>
      <w:proofErr w:type="spellStart"/>
      <w:r w:rsidR="008857F4">
        <w:rPr>
          <w:rFonts w:ascii="Times New Roman" w:hAnsi="Times New Roman" w:cs="Times New Roman"/>
          <w:color w:val="222222"/>
          <w:sz w:val="24"/>
          <w:szCs w:val="24"/>
          <w:shd w:val="clear" w:color="auto" w:fill="FFFFFF"/>
        </w:rPr>
        <w:t>Adilow</w:t>
      </w:r>
      <w:proofErr w:type="spellEnd"/>
      <w:r w:rsidR="008857F4">
        <w:rPr>
          <w:rFonts w:ascii="Times New Roman" w:hAnsi="Times New Roman" w:cs="Times New Roman"/>
          <w:color w:val="222222"/>
          <w:sz w:val="24"/>
          <w:szCs w:val="24"/>
          <w:shd w:val="clear" w:color="auto" w:fill="FFFFFF"/>
        </w:rPr>
        <w:t xml:space="preserve"> (2012) </w:t>
      </w:r>
      <w:r w:rsidR="00852077">
        <w:rPr>
          <w:rFonts w:ascii="Times New Roman" w:hAnsi="Times New Roman" w:cs="Times New Roman"/>
          <w:color w:val="222222"/>
          <w:sz w:val="24"/>
          <w:szCs w:val="24"/>
          <w:shd w:val="clear" w:color="auto" w:fill="FFFFFF"/>
        </w:rPr>
        <w:t xml:space="preserve">explains </w:t>
      </w:r>
      <w:r w:rsidR="008857F4">
        <w:rPr>
          <w:rFonts w:ascii="Times New Roman" w:hAnsi="Times New Roman" w:cs="Times New Roman"/>
          <w:color w:val="222222"/>
          <w:sz w:val="24"/>
          <w:szCs w:val="24"/>
          <w:shd w:val="clear" w:color="auto" w:fill="FFFFFF"/>
        </w:rPr>
        <w:t>that</w:t>
      </w:r>
      <w:r w:rsidR="00852077">
        <w:rPr>
          <w:rFonts w:ascii="Times New Roman" w:hAnsi="Times New Roman" w:cs="Times New Roman"/>
          <w:color w:val="222222"/>
          <w:sz w:val="24"/>
          <w:szCs w:val="24"/>
          <w:shd w:val="clear" w:color="auto" w:fill="FFFFFF"/>
        </w:rPr>
        <w:t xml:space="preserve"> </w:t>
      </w:r>
      <w:r w:rsidR="00B666C9">
        <w:rPr>
          <w:rFonts w:ascii="Times New Roman" w:hAnsi="Times New Roman" w:cs="Times New Roman"/>
          <w:color w:val="222222"/>
          <w:sz w:val="24"/>
          <w:szCs w:val="24"/>
          <w:shd w:val="clear" w:color="auto" w:fill="FFFFFF"/>
        </w:rPr>
        <w:t xml:space="preserve">an individual should not have to change the </w:t>
      </w:r>
      <w:r w:rsidR="00BC6E06">
        <w:rPr>
          <w:rFonts w:ascii="Times New Roman" w:hAnsi="Times New Roman" w:cs="Times New Roman"/>
          <w:color w:val="222222"/>
          <w:sz w:val="24"/>
          <w:szCs w:val="24"/>
          <w:shd w:val="clear" w:color="auto" w:fill="FFFFFF"/>
        </w:rPr>
        <w:t>pronunciation</w:t>
      </w:r>
      <w:r w:rsidR="00B666C9">
        <w:rPr>
          <w:rFonts w:ascii="Times New Roman" w:hAnsi="Times New Roman" w:cs="Times New Roman"/>
          <w:color w:val="222222"/>
          <w:sz w:val="24"/>
          <w:szCs w:val="24"/>
          <w:shd w:val="clear" w:color="auto" w:fill="FFFFFF"/>
        </w:rPr>
        <w:t xml:space="preserve"> of their name or</w:t>
      </w:r>
      <w:r w:rsidR="00BC6E06">
        <w:rPr>
          <w:rFonts w:ascii="Times New Roman" w:hAnsi="Times New Roman" w:cs="Times New Roman"/>
          <w:color w:val="222222"/>
          <w:sz w:val="24"/>
          <w:szCs w:val="24"/>
          <w:shd w:val="clear" w:color="auto" w:fill="FFFFFF"/>
        </w:rPr>
        <w:t xml:space="preserve"> shorten it</w:t>
      </w:r>
      <w:r w:rsidR="008E2F9A">
        <w:rPr>
          <w:rFonts w:ascii="Times New Roman" w:hAnsi="Times New Roman" w:cs="Times New Roman"/>
          <w:color w:val="222222"/>
          <w:sz w:val="24"/>
          <w:szCs w:val="24"/>
          <w:shd w:val="clear" w:color="auto" w:fill="FFFFFF"/>
        </w:rPr>
        <w:t xml:space="preserve"> to a nickname </w:t>
      </w:r>
      <w:proofErr w:type="gramStart"/>
      <w:r w:rsidR="00122FF4">
        <w:rPr>
          <w:rFonts w:ascii="Times New Roman" w:hAnsi="Times New Roman" w:cs="Times New Roman"/>
          <w:color w:val="222222"/>
          <w:sz w:val="24"/>
          <w:szCs w:val="24"/>
          <w:shd w:val="clear" w:color="auto" w:fill="FFFFFF"/>
        </w:rPr>
        <w:t>in order to</w:t>
      </w:r>
      <w:proofErr w:type="gramEnd"/>
      <w:r w:rsidR="00BC6E06">
        <w:rPr>
          <w:rFonts w:ascii="Times New Roman" w:hAnsi="Times New Roman" w:cs="Times New Roman"/>
          <w:color w:val="222222"/>
          <w:sz w:val="24"/>
          <w:szCs w:val="24"/>
          <w:shd w:val="clear" w:color="auto" w:fill="FFFFFF"/>
        </w:rPr>
        <w:t xml:space="preserve"> accommodate </w:t>
      </w:r>
      <w:r w:rsidR="00BA7AC7">
        <w:rPr>
          <w:rFonts w:ascii="Times New Roman" w:hAnsi="Times New Roman" w:cs="Times New Roman"/>
          <w:color w:val="222222"/>
          <w:sz w:val="24"/>
          <w:szCs w:val="24"/>
          <w:shd w:val="clear" w:color="auto" w:fill="FFFFFF"/>
        </w:rPr>
        <w:t xml:space="preserve">the </w:t>
      </w:r>
      <w:r w:rsidR="000E1A40">
        <w:rPr>
          <w:rFonts w:ascii="Times New Roman" w:hAnsi="Times New Roman" w:cs="Times New Roman"/>
          <w:color w:val="222222"/>
          <w:sz w:val="24"/>
          <w:szCs w:val="24"/>
          <w:shd w:val="clear" w:color="auto" w:fill="FFFFFF"/>
        </w:rPr>
        <w:t>needs of others. I</w:t>
      </w:r>
      <w:r w:rsidR="001B125E">
        <w:rPr>
          <w:rFonts w:ascii="Times New Roman" w:hAnsi="Times New Roman" w:cs="Times New Roman"/>
          <w:color w:val="222222"/>
          <w:sz w:val="24"/>
          <w:szCs w:val="24"/>
          <w:shd w:val="clear" w:color="auto" w:fill="FFFFFF"/>
        </w:rPr>
        <w:t xml:space="preserve">t is </w:t>
      </w:r>
      <w:r w:rsidR="000E1A40">
        <w:rPr>
          <w:rFonts w:ascii="Times New Roman" w:hAnsi="Times New Roman" w:cs="Times New Roman"/>
          <w:color w:val="222222"/>
          <w:sz w:val="24"/>
          <w:szCs w:val="24"/>
          <w:shd w:val="clear" w:color="auto" w:fill="FFFFFF"/>
        </w:rPr>
        <w:t>described</w:t>
      </w:r>
      <w:r w:rsidR="001B125E">
        <w:rPr>
          <w:rFonts w:ascii="Times New Roman" w:hAnsi="Times New Roman" w:cs="Times New Roman"/>
          <w:color w:val="222222"/>
          <w:sz w:val="24"/>
          <w:szCs w:val="24"/>
          <w:shd w:val="clear" w:color="auto" w:fill="FFFFFF"/>
        </w:rPr>
        <w:t xml:space="preserve"> </w:t>
      </w:r>
      <w:r w:rsidR="000E1A40">
        <w:rPr>
          <w:rFonts w:ascii="Times New Roman" w:hAnsi="Times New Roman" w:cs="Times New Roman"/>
          <w:color w:val="222222"/>
          <w:sz w:val="24"/>
          <w:szCs w:val="24"/>
          <w:shd w:val="clear" w:color="auto" w:fill="FFFFFF"/>
        </w:rPr>
        <w:t xml:space="preserve">as </w:t>
      </w:r>
      <w:r w:rsidR="001B125E">
        <w:rPr>
          <w:rFonts w:ascii="Times New Roman" w:hAnsi="Times New Roman" w:cs="Times New Roman"/>
          <w:color w:val="222222"/>
          <w:sz w:val="24"/>
          <w:szCs w:val="24"/>
          <w:shd w:val="clear" w:color="auto" w:fill="FFFFFF"/>
        </w:rPr>
        <w:t>insulting</w:t>
      </w:r>
      <w:r w:rsidR="00DA7BF8">
        <w:rPr>
          <w:rFonts w:ascii="Times New Roman" w:hAnsi="Times New Roman" w:cs="Times New Roman"/>
          <w:color w:val="222222"/>
          <w:sz w:val="24"/>
          <w:szCs w:val="24"/>
          <w:shd w:val="clear" w:color="auto" w:fill="FFFFFF"/>
        </w:rPr>
        <w:t xml:space="preserve"> and a poor excuse</w:t>
      </w:r>
      <w:r w:rsidR="000C292C">
        <w:rPr>
          <w:rFonts w:ascii="Times New Roman" w:hAnsi="Times New Roman" w:cs="Times New Roman"/>
          <w:color w:val="222222"/>
          <w:sz w:val="24"/>
          <w:szCs w:val="24"/>
          <w:shd w:val="clear" w:color="auto" w:fill="FFFFFF"/>
        </w:rPr>
        <w:t xml:space="preserve">. This is a barrier to inclusive leadership as </w:t>
      </w:r>
      <w:r w:rsidR="00F507C4">
        <w:rPr>
          <w:rFonts w:ascii="Times New Roman" w:hAnsi="Times New Roman" w:cs="Times New Roman"/>
          <w:color w:val="222222"/>
          <w:sz w:val="24"/>
          <w:szCs w:val="24"/>
          <w:shd w:val="clear" w:color="auto" w:fill="FFFFFF"/>
        </w:rPr>
        <w:t>there is a lack of inclusiveness and respect towards an individual’s identity</w:t>
      </w:r>
      <w:r w:rsidR="00E46080">
        <w:rPr>
          <w:rFonts w:ascii="Times New Roman" w:hAnsi="Times New Roman" w:cs="Times New Roman"/>
          <w:color w:val="222222"/>
          <w:sz w:val="24"/>
          <w:szCs w:val="24"/>
          <w:shd w:val="clear" w:color="auto" w:fill="FFFFFF"/>
        </w:rPr>
        <w:t>.</w:t>
      </w:r>
      <w:r w:rsidR="00D7784C" w:rsidRPr="00D7784C">
        <w:rPr>
          <w:rFonts w:ascii="Times New Roman" w:hAnsi="Times New Roman" w:cs="Times New Roman"/>
          <w:color w:val="222222"/>
          <w:sz w:val="24"/>
          <w:szCs w:val="24"/>
          <w:shd w:val="clear" w:color="auto" w:fill="FFFFFF"/>
        </w:rPr>
        <w:t xml:space="preserve"> </w:t>
      </w:r>
      <w:r w:rsidR="00075624" w:rsidRPr="00075624">
        <w:rPr>
          <w:rFonts w:ascii="Times New Roman" w:hAnsi="Times New Roman" w:cs="Times New Roman"/>
          <w:color w:val="222222"/>
          <w:sz w:val="24"/>
          <w:szCs w:val="24"/>
          <w:shd w:val="clear" w:color="auto" w:fill="FFFFFF"/>
        </w:rPr>
        <w:t>Kohli and Solórzano (2012)</w:t>
      </w:r>
      <w:r w:rsidR="00075624">
        <w:rPr>
          <w:rFonts w:ascii="Times New Roman" w:hAnsi="Times New Roman" w:cs="Times New Roman"/>
          <w:color w:val="222222"/>
          <w:sz w:val="24"/>
          <w:szCs w:val="24"/>
          <w:shd w:val="clear" w:color="auto" w:fill="FFFFFF"/>
        </w:rPr>
        <w:t xml:space="preserve"> believe that </w:t>
      </w:r>
      <w:r w:rsidR="00516D6A">
        <w:rPr>
          <w:rFonts w:ascii="Times New Roman" w:hAnsi="Times New Roman" w:cs="Times New Roman"/>
          <w:color w:val="222222"/>
          <w:sz w:val="24"/>
          <w:szCs w:val="24"/>
          <w:shd w:val="clear" w:color="auto" w:fill="FFFFFF"/>
        </w:rPr>
        <w:t xml:space="preserve">it is </w:t>
      </w:r>
      <w:r w:rsidR="007028B8">
        <w:rPr>
          <w:rFonts w:ascii="Times New Roman" w:hAnsi="Times New Roman" w:cs="Times New Roman"/>
          <w:color w:val="222222"/>
          <w:sz w:val="24"/>
          <w:szCs w:val="24"/>
          <w:shd w:val="clear" w:color="auto" w:fill="FFFFFF"/>
        </w:rPr>
        <w:t xml:space="preserve">important to pronounce an </w:t>
      </w:r>
      <w:r w:rsidR="00436880">
        <w:rPr>
          <w:rFonts w:ascii="Times New Roman" w:hAnsi="Times New Roman" w:cs="Times New Roman"/>
          <w:color w:val="222222"/>
          <w:sz w:val="24"/>
          <w:szCs w:val="24"/>
          <w:shd w:val="clear" w:color="auto" w:fill="FFFFFF"/>
        </w:rPr>
        <w:t>individual’s</w:t>
      </w:r>
      <w:r w:rsidR="007028B8">
        <w:rPr>
          <w:rFonts w:ascii="Times New Roman" w:hAnsi="Times New Roman" w:cs="Times New Roman"/>
          <w:color w:val="222222"/>
          <w:sz w:val="24"/>
          <w:szCs w:val="24"/>
          <w:shd w:val="clear" w:color="auto" w:fill="FFFFFF"/>
        </w:rPr>
        <w:t xml:space="preserve"> name correctly. </w:t>
      </w:r>
      <w:r w:rsidR="00591E85">
        <w:rPr>
          <w:rFonts w:ascii="Times New Roman" w:hAnsi="Times New Roman" w:cs="Times New Roman"/>
          <w:color w:val="222222"/>
          <w:sz w:val="24"/>
          <w:szCs w:val="24"/>
          <w:shd w:val="clear" w:color="auto" w:fill="FFFFFF"/>
        </w:rPr>
        <w:t xml:space="preserve">When a practitioner </w:t>
      </w:r>
      <w:proofErr w:type="gramStart"/>
      <w:r w:rsidR="00591E85">
        <w:rPr>
          <w:rFonts w:ascii="Times New Roman" w:hAnsi="Times New Roman" w:cs="Times New Roman"/>
          <w:color w:val="222222"/>
          <w:sz w:val="24"/>
          <w:szCs w:val="24"/>
          <w:shd w:val="clear" w:color="auto" w:fill="FFFFFF"/>
        </w:rPr>
        <w:t>is able to</w:t>
      </w:r>
      <w:proofErr w:type="gramEnd"/>
      <w:r w:rsidR="00591E85">
        <w:rPr>
          <w:rFonts w:ascii="Times New Roman" w:hAnsi="Times New Roman" w:cs="Times New Roman"/>
          <w:color w:val="222222"/>
          <w:sz w:val="24"/>
          <w:szCs w:val="24"/>
          <w:shd w:val="clear" w:color="auto" w:fill="FFFFFF"/>
        </w:rPr>
        <w:t xml:space="preserve"> pronounce a </w:t>
      </w:r>
      <w:r w:rsidR="00436880">
        <w:rPr>
          <w:rFonts w:ascii="Times New Roman" w:hAnsi="Times New Roman" w:cs="Times New Roman"/>
          <w:color w:val="222222"/>
          <w:sz w:val="24"/>
          <w:szCs w:val="24"/>
          <w:shd w:val="clear" w:color="auto" w:fill="FFFFFF"/>
        </w:rPr>
        <w:t>child’s name correctly</w:t>
      </w:r>
      <w:r w:rsidR="006C138A">
        <w:rPr>
          <w:rFonts w:ascii="Times New Roman" w:hAnsi="Times New Roman" w:cs="Times New Roman"/>
          <w:color w:val="222222"/>
          <w:sz w:val="24"/>
          <w:szCs w:val="24"/>
          <w:shd w:val="clear" w:color="auto" w:fill="FFFFFF"/>
        </w:rPr>
        <w:t>, it</w:t>
      </w:r>
      <w:r w:rsidR="006A6667">
        <w:rPr>
          <w:rFonts w:ascii="Times New Roman" w:hAnsi="Times New Roman" w:cs="Times New Roman"/>
          <w:color w:val="222222"/>
          <w:sz w:val="24"/>
          <w:szCs w:val="24"/>
          <w:shd w:val="clear" w:color="auto" w:fill="FFFFFF"/>
        </w:rPr>
        <w:t xml:space="preserve"> gives a sense of importance.</w:t>
      </w:r>
      <w:r w:rsidR="00436880">
        <w:rPr>
          <w:rFonts w:ascii="Times New Roman" w:hAnsi="Times New Roman" w:cs="Times New Roman"/>
          <w:color w:val="222222"/>
          <w:sz w:val="24"/>
          <w:szCs w:val="24"/>
          <w:shd w:val="clear" w:color="auto" w:fill="FFFFFF"/>
        </w:rPr>
        <w:t xml:space="preserve"> </w:t>
      </w:r>
      <w:r w:rsidR="006A6667">
        <w:rPr>
          <w:rFonts w:ascii="Times New Roman" w:hAnsi="Times New Roman" w:cs="Times New Roman"/>
          <w:color w:val="222222"/>
          <w:sz w:val="24"/>
          <w:szCs w:val="24"/>
          <w:shd w:val="clear" w:color="auto" w:fill="FFFFFF"/>
        </w:rPr>
        <w:t>I</w:t>
      </w:r>
      <w:r w:rsidR="00436880">
        <w:rPr>
          <w:rFonts w:ascii="Times New Roman" w:hAnsi="Times New Roman" w:cs="Times New Roman"/>
          <w:color w:val="222222"/>
          <w:sz w:val="24"/>
          <w:szCs w:val="24"/>
          <w:shd w:val="clear" w:color="auto" w:fill="FFFFFF"/>
        </w:rPr>
        <w:t>t can allow the</w:t>
      </w:r>
      <w:r w:rsidR="006A6667">
        <w:rPr>
          <w:rFonts w:ascii="Times New Roman" w:hAnsi="Times New Roman" w:cs="Times New Roman"/>
          <w:color w:val="222222"/>
          <w:sz w:val="24"/>
          <w:szCs w:val="24"/>
          <w:shd w:val="clear" w:color="auto" w:fill="FFFFFF"/>
        </w:rPr>
        <w:t xml:space="preserve"> child</w:t>
      </w:r>
      <w:r w:rsidR="00436880">
        <w:rPr>
          <w:rFonts w:ascii="Times New Roman" w:hAnsi="Times New Roman" w:cs="Times New Roman"/>
          <w:color w:val="222222"/>
          <w:sz w:val="24"/>
          <w:szCs w:val="24"/>
          <w:shd w:val="clear" w:color="auto" w:fill="FFFFFF"/>
        </w:rPr>
        <w:t xml:space="preserve"> to feel a sense of inclusion and be</w:t>
      </w:r>
      <w:r w:rsidR="006A6667">
        <w:rPr>
          <w:rFonts w:ascii="Times New Roman" w:hAnsi="Times New Roman" w:cs="Times New Roman"/>
          <w:color w:val="222222"/>
          <w:sz w:val="24"/>
          <w:szCs w:val="24"/>
          <w:shd w:val="clear" w:color="auto" w:fill="FFFFFF"/>
        </w:rPr>
        <w:t xml:space="preserve">longing. </w:t>
      </w:r>
      <w:proofErr w:type="spellStart"/>
      <w:r w:rsidR="00E46080">
        <w:rPr>
          <w:rFonts w:ascii="Times New Roman" w:hAnsi="Times New Roman" w:cs="Times New Roman"/>
          <w:color w:val="222222"/>
          <w:sz w:val="24"/>
          <w:szCs w:val="24"/>
          <w:shd w:val="clear" w:color="auto" w:fill="FFFFFF"/>
        </w:rPr>
        <w:t>Polat</w:t>
      </w:r>
      <w:proofErr w:type="spellEnd"/>
      <w:r w:rsidR="00E46080">
        <w:rPr>
          <w:rFonts w:ascii="Times New Roman" w:hAnsi="Times New Roman" w:cs="Times New Roman"/>
          <w:color w:val="222222"/>
          <w:sz w:val="24"/>
          <w:szCs w:val="24"/>
          <w:shd w:val="clear" w:color="auto" w:fill="FFFFFF"/>
        </w:rPr>
        <w:t xml:space="preserve"> (2011) suggests that </w:t>
      </w:r>
      <w:r w:rsidR="00CE6DA8">
        <w:rPr>
          <w:rFonts w:ascii="Times New Roman" w:hAnsi="Times New Roman" w:cs="Times New Roman"/>
          <w:color w:val="222222"/>
          <w:sz w:val="24"/>
          <w:szCs w:val="24"/>
          <w:shd w:val="clear" w:color="auto" w:fill="FFFFFF"/>
        </w:rPr>
        <w:t>t</w:t>
      </w:r>
      <w:r w:rsidR="00E46080" w:rsidRPr="00D7784C">
        <w:rPr>
          <w:rFonts w:ascii="Times New Roman" w:hAnsi="Times New Roman" w:cs="Times New Roman"/>
          <w:color w:val="222222"/>
          <w:sz w:val="24"/>
          <w:szCs w:val="24"/>
          <w:shd w:val="clear" w:color="auto" w:fill="FFFFFF"/>
        </w:rPr>
        <w:t xml:space="preserve">here are obstacles to inclusivity, such as a lack of engagement </w:t>
      </w:r>
      <w:r w:rsidR="00CE6DA8">
        <w:rPr>
          <w:rFonts w:ascii="Times New Roman" w:hAnsi="Times New Roman" w:cs="Times New Roman"/>
          <w:color w:val="222222"/>
          <w:sz w:val="24"/>
          <w:szCs w:val="24"/>
          <w:shd w:val="clear" w:color="auto" w:fill="FFFFFF"/>
        </w:rPr>
        <w:t xml:space="preserve">with </w:t>
      </w:r>
      <w:r w:rsidR="00E46080" w:rsidRPr="00D7784C">
        <w:rPr>
          <w:rFonts w:ascii="Times New Roman" w:hAnsi="Times New Roman" w:cs="Times New Roman"/>
          <w:color w:val="222222"/>
          <w:sz w:val="24"/>
          <w:szCs w:val="24"/>
          <w:shd w:val="clear" w:color="auto" w:fill="FFFFFF"/>
        </w:rPr>
        <w:t xml:space="preserve">other community members </w:t>
      </w:r>
      <w:r w:rsidR="00E46080">
        <w:rPr>
          <w:rFonts w:ascii="Times New Roman" w:hAnsi="Times New Roman" w:cs="Times New Roman"/>
          <w:color w:val="222222"/>
          <w:sz w:val="24"/>
          <w:szCs w:val="24"/>
          <w:shd w:val="clear" w:color="auto" w:fill="FFFFFF"/>
        </w:rPr>
        <w:t>of different cultures due to</w:t>
      </w:r>
      <w:r w:rsidR="00CE6DA8">
        <w:rPr>
          <w:rFonts w:ascii="Times New Roman" w:hAnsi="Times New Roman" w:cs="Times New Roman"/>
          <w:color w:val="222222"/>
          <w:sz w:val="24"/>
          <w:szCs w:val="24"/>
          <w:shd w:val="clear" w:color="auto" w:fill="FFFFFF"/>
        </w:rPr>
        <w:t xml:space="preserve"> the </w:t>
      </w:r>
      <w:r w:rsidR="00E46080" w:rsidRPr="00D7784C">
        <w:rPr>
          <w:rFonts w:ascii="Times New Roman" w:hAnsi="Times New Roman" w:cs="Times New Roman"/>
          <w:color w:val="222222"/>
          <w:sz w:val="24"/>
          <w:szCs w:val="24"/>
          <w:shd w:val="clear" w:color="auto" w:fill="FFFFFF"/>
        </w:rPr>
        <w:t xml:space="preserve">lack of cultural understanding, which makes other community members feel </w:t>
      </w:r>
      <w:r w:rsidR="00E46080">
        <w:rPr>
          <w:rFonts w:ascii="Times New Roman" w:hAnsi="Times New Roman" w:cs="Times New Roman"/>
          <w:color w:val="222222"/>
          <w:sz w:val="24"/>
          <w:szCs w:val="24"/>
          <w:shd w:val="clear" w:color="auto" w:fill="FFFFFF"/>
        </w:rPr>
        <w:t xml:space="preserve">alienated </w:t>
      </w:r>
      <w:r w:rsidR="00E46080" w:rsidRPr="00D7784C">
        <w:rPr>
          <w:rFonts w:ascii="Times New Roman" w:hAnsi="Times New Roman" w:cs="Times New Roman"/>
          <w:color w:val="222222"/>
          <w:sz w:val="24"/>
          <w:szCs w:val="24"/>
          <w:shd w:val="clear" w:color="auto" w:fill="FFFFFF"/>
        </w:rPr>
        <w:t>and unw</w:t>
      </w:r>
      <w:r w:rsidR="00E46080">
        <w:rPr>
          <w:rFonts w:ascii="Times New Roman" w:hAnsi="Times New Roman" w:cs="Times New Roman"/>
          <w:color w:val="222222"/>
          <w:sz w:val="24"/>
          <w:szCs w:val="24"/>
          <w:shd w:val="clear" w:color="auto" w:fill="FFFFFF"/>
        </w:rPr>
        <w:t>anted</w:t>
      </w:r>
      <w:r w:rsidR="00E46080" w:rsidRPr="00D7784C">
        <w:rPr>
          <w:rFonts w:ascii="Times New Roman" w:hAnsi="Times New Roman" w:cs="Times New Roman"/>
          <w:color w:val="222222"/>
          <w:sz w:val="24"/>
          <w:szCs w:val="24"/>
          <w:shd w:val="clear" w:color="auto" w:fill="FFFFFF"/>
        </w:rPr>
        <w:t>.</w:t>
      </w:r>
    </w:p>
    <w:p w14:paraId="3FFB5C4B" w14:textId="72BF6542" w:rsidR="0070028F" w:rsidRPr="000F5103" w:rsidRDefault="005C3F4E" w:rsidP="00F56489">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Siraj (2016) agrees that t</w:t>
      </w:r>
      <w:r w:rsidR="00381B5D">
        <w:rPr>
          <w:rFonts w:ascii="Times New Roman" w:hAnsi="Times New Roman" w:cs="Times New Roman"/>
          <w:bCs/>
          <w:sz w:val="24"/>
          <w:szCs w:val="24"/>
        </w:rPr>
        <w:t>reating all individuals</w:t>
      </w:r>
      <w:r w:rsidR="00CE6B75">
        <w:rPr>
          <w:rFonts w:ascii="Times New Roman" w:hAnsi="Times New Roman" w:cs="Times New Roman"/>
          <w:bCs/>
          <w:sz w:val="24"/>
          <w:szCs w:val="24"/>
        </w:rPr>
        <w:t>,</w:t>
      </w:r>
      <w:r w:rsidR="00381B5D">
        <w:rPr>
          <w:rFonts w:ascii="Times New Roman" w:hAnsi="Times New Roman" w:cs="Times New Roman"/>
          <w:bCs/>
          <w:sz w:val="24"/>
          <w:szCs w:val="24"/>
        </w:rPr>
        <w:t xml:space="preserve"> including children</w:t>
      </w:r>
      <w:r w:rsidR="00CE6B75">
        <w:rPr>
          <w:rFonts w:ascii="Times New Roman" w:hAnsi="Times New Roman" w:cs="Times New Roman"/>
          <w:bCs/>
          <w:sz w:val="24"/>
          <w:szCs w:val="24"/>
        </w:rPr>
        <w:t>,</w:t>
      </w:r>
      <w:r w:rsidR="00381B5D">
        <w:rPr>
          <w:rFonts w:ascii="Times New Roman" w:hAnsi="Times New Roman" w:cs="Times New Roman"/>
          <w:bCs/>
          <w:sz w:val="24"/>
          <w:szCs w:val="24"/>
        </w:rPr>
        <w:t xml:space="preserve"> as equals ensures the promotion of inclusive </w:t>
      </w:r>
      <w:r w:rsidR="004E1FE5">
        <w:rPr>
          <w:rFonts w:ascii="Times New Roman" w:hAnsi="Times New Roman" w:cs="Times New Roman"/>
          <w:bCs/>
          <w:sz w:val="24"/>
          <w:szCs w:val="24"/>
        </w:rPr>
        <w:t>leadership</w:t>
      </w:r>
      <w:r>
        <w:rPr>
          <w:rFonts w:ascii="Times New Roman" w:hAnsi="Times New Roman" w:cs="Times New Roman"/>
          <w:bCs/>
          <w:sz w:val="24"/>
          <w:szCs w:val="24"/>
        </w:rPr>
        <w:t xml:space="preserve">. </w:t>
      </w:r>
      <w:r w:rsidR="00E24CF6">
        <w:rPr>
          <w:rFonts w:ascii="Times New Roman" w:hAnsi="Times New Roman" w:cs="Times New Roman"/>
          <w:bCs/>
          <w:sz w:val="24"/>
          <w:szCs w:val="24"/>
        </w:rPr>
        <w:t xml:space="preserve">Children can be made to feel excluded in adult conversations </w:t>
      </w:r>
      <w:r w:rsidR="00571CD5">
        <w:rPr>
          <w:rFonts w:ascii="Times New Roman" w:hAnsi="Times New Roman" w:cs="Times New Roman"/>
          <w:bCs/>
          <w:sz w:val="24"/>
          <w:szCs w:val="24"/>
        </w:rPr>
        <w:t xml:space="preserve">as they are not always deemed as equals by adults </w:t>
      </w:r>
      <w:r w:rsidR="001A1159">
        <w:rPr>
          <w:rFonts w:ascii="Times New Roman" w:hAnsi="Times New Roman" w:cs="Times New Roman"/>
          <w:bCs/>
          <w:sz w:val="24"/>
          <w:szCs w:val="24"/>
        </w:rPr>
        <w:t>(</w:t>
      </w:r>
      <w:r w:rsidR="00005297">
        <w:rPr>
          <w:rFonts w:ascii="Times New Roman" w:hAnsi="Times New Roman" w:cs="Times New Roman"/>
          <w:bCs/>
          <w:sz w:val="24"/>
          <w:szCs w:val="24"/>
        </w:rPr>
        <w:t>Archard</w:t>
      </w:r>
      <w:r w:rsidR="001A1159">
        <w:rPr>
          <w:rFonts w:ascii="Times New Roman" w:hAnsi="Times New Roman" w:cs="Times New Roman"/>
          <w:bCs/>
          <w:sz w:val="24"/>
          <w:szCs w:val="24"/>
        </w:rPr>
        <w:t xml:space="preserve">, </w:t>
      </w:r>
      <w:r w:rsidR="00005297">
        <w:rPr>
          <w:rFonts w:ascii="Times New Roman" w:hAnsi="Times New Roman" w:cs="Times New Roman"/>
          <w:bCs/>
          <w:sz w:val="24"/>
          <w:szCs w:val="24"/>
        </w:rPr>
        <w:t>201</w:t>
      </w:r>
      <w:r w:rsidR="00E24CF6">
        <w:rPr>
          <w:rFonts w:ascii="Times New Roman" w:hAnsi="Times New Roman" w:cs="Times New Roman"/>
          <w:bCs/>
          <w:sz w:val="24"/>
          <w:szCs w:val="24"/>
        </w:rPr>
        <w:t>4)</w:t>
      </w:r>
      <w:r w:rsidR="001A1159">
        <w:rPr>
          <w:rFonts w:ascii="Times New Roman" w:hAnsi="Times New Roman" w:cs="Times New Roman"/>
          <w:bCs/>
          <w:sz w:val="24"/>
          <w:szCs w:val="24"/>
        </w:rPr>
        <w:t>.</w:t>
      </w:r>
      <w:r w:rsidR="00E24CF6">
        <w:rPr>
          <w:rFonts w:ascii="Times New Roman" w:hAnsi="Times New Roman" w:cs="Times New Roman"/>
          <w:bCs/>
          <w:sz w:val="24"/>
          <w:szCs w:val="24"/>
        </w:rPr>
        <w:t xml:space="preserve"> </w:t>
      </w:r>
      <w:r w:rsidR="000768BE">
        <w:rPr>
          <w:rFonts w:ascii="Times New Roman" w:hAnsi="Times New Roman" w:cs="Times New Roman"/>
          <w:bCs/>
          <w:sz w:val="24"/>
          <w:szCs w:val="24"/>
        </w:rPr>
        <w:t>UNICEF (1991)</w:t>
      </w:r>
      <w:r w:rsidR="00221518">
        <w:rPr>
          <w:rFonts w:ascii="Times New Roman" w:hAnsi="Times New Roman" w:cs="Times New Roman"/>
          <w:bCs/>
          <w:sz w:val="24"/>
          <w:szCs w:val="24"/>
        </w:rPr>
        <w:t xml:space="preserve"> explain</w:t>
      </w:r>
      <w:r w:rsidR="00BE2E4A">
        <w:rPr>
          <w:rFonts w:ascii="Times New Roman" w:hAnsi="Times New Roman" w:cs="Times New Roman"/>
          <w:bCs/>
          <w:sz w:val="24"/>
          <w:szCs w:val="24"/>
        </w:rPr>
        <w:t>,</w:t>
      </w:r>
      <w:r w:rsidR="00221518">
        <w:rPr>
          <w:rFonts w:ascii="Times New Roman" w:hAnsi="Times New Roman" w:cs="Times New Roman"/>
          <w:bCs/>
          <w:sz w:val="24"/>
          <w:szCs w:val="24"/>
        </w:rPr>
        <w:t xml:space="preserve"> in depth, what rights every chi</w:t>
      </w:r>
      <w:r w:rsidR="007F3279">
        <w:rPr>
          <w:rFonts w:ascii="Times New Roman" w:hAnsi="Times New Roman" w:cs="Times New Roman"/>
          <w:bCs/>
          <w:sz w:val="24"/>
          <w:szCs w:val="24"/>
        </w:rPr>
        <w:t>l</w:t>
      </w:r>
      <w:r w:rsidR="00221518">
        <w:rPr>
          <w:rFonts w:ascii="Times New Roman" w:hAnsi="Times New Roman" w:cs="Times New Roman"/>
          <w:bCs/>
          <w:sz w:val="24"/>
          <w:szCs w:val="24"/>
        </w:rPr>
        <w:t xml:space="preserve">d is entitled to. Focusing on </w:t>
      </w:r>
      <w:r w:rsidR="007F3279">
        <w:rPr>
          <w:rFonts w:ascii="Times New Roman" w:hAnsi="Times New Roman" w:cs="Times New Roman"/>
          <w:bCs/>
          <w:sz w:val="24"/>
          <w:szCs w:val="24"/>
        </w:rPr>
        <w:t>article 12 and article 13 which emphasize that e</w:t>
      </w:r>
      <w:r w:rsidR="000768BE" w:rsidRPr="000768BE">
        <w:rPr>
          <w:rFonts w:ascii="Times New Roman" w:hAnsi="Times New Roman" w:cs="Times New Roman"/>
          <w:bCs/>
          <w:sz w:val="24"/>
          <w:szCs w:val="24"/>
        </w:rPr>
        <w:t xml:space="preserve">very child has the right to speak out for themselves, </w:t>
      </w:r>
      <w:r w:rsidR="00BE2E4A">
        <w:rPr>
          <w:rFonts w:ascii="Times New Roman" w:hAnsi="Times New Roman" w:cs="Times New Roman"/>
          <w:bCs/>
          <w:sz w:val="24"/>
          <w:szCs w:val="24"/>
        </w:rPr>
        <w:t xml:space="preserve">to </w:t>
      </w:r>
      <w:r w:rsidR="000768BE" w:rsidRPr="000768BE">
        <w:rPr>
          <w:rFonts w:ascii="Times New Roman" w:hAnsi="Times New Roman" w:cs="Times New Roman"/>
          <w:bCs/>
          <w:sz w:val="24"/>
          <w:szCs w:val="24"/>
        </w:rPr>
        <w:t xml:space="preserve">be heard, and have their opinions considered seriously on all issues that concern them. This allows them to have a voice and </w:t>
      </w:r>
      <w:r w:rsidR="00BE2E4A">
        <w:rPr>
          <w:rFonts w:ascii="Times New Roman" w:hAnsi="Times New Roman" w:cs="Times New Roman"/>
          <w:bCs/>
          <w:sz w:val="24"/>
          <w:szCs w:val="24"/>
        </w:rPr>
        <w:t xml:space="preserve">to </w:t>
      </w:r>
      <w:r w:rsidR="000768BE" w:rsidRPr="000768BE">
        <w:rPr>
          <w:rFonts w:ascii="Times New Roman" w:hAnsi="Times New Roman" w:cs="Times New Roman"/>
          <w:bCs/>
          <w:sz w:val="24"/>
          <w:szCs w:val="24"/>
        </w:rPr>
        <w:t>own</w:t>
      </w:r>
      <w:r w:rsidR="00BE2E4A">
        <w:rPr>
          <w:rFonts w:ascii="Times New Roman" w:hAnsi="Times New Roman" w:cs="Times New Roman"/>
          <w:bCs/>
          <w:sz w:val="24"/>
          <w:szCs w:val="24"/>
        </w:rPr>
        <w:t xml:space="preserve"> their</w:t>
      </w:r>
      <w:r w:rsidR="000768BE" w:rsidRPr="000768BE">
        <w:rPr>
          <w:rFonts w:ascii="Times New Roman" w:hAnsi="Times New Roman" w:cs="Times New Roman"/>
          <w:bCs/>
          <w:sz w:val="24"/>
          <w:szCs w:val="24"/>
        </w:rPr>
        <w:t xml:space="preserve"> identity.</w:t>
      </w:r>
      <w:r w:rsidR="00005297">
        <w:rPr>
          <w:rFonts w:ascii="Times New Roman" w:hAnsi="Times New Roman" w:cs="Times New Roman"/>
          <w:bCs/>
          <w:sz w:val="24"/>
          <w:szCs w:val="24"/>
        </w:rPr>
        <w:t xml:space="preserve"> </w:t>
      </w:r>
      <w:r w:rsidR="00D110AF">
        <w:rPr>
          <w:rFonts w:ascii="Times New Roman" w:hAnsi="Times New Roman" w:cs="Times New Roman"/>
          <w:bCs/>
          <w:sz w:val="24"/>
          <w:szCs w:val="24"/>
        </w:rPr>
        <w:t xml:space="preserve">This is supported by </w:t>
      </w:r>
      <w:r w:rsidR="00005297">
        <w:rPr>
          <w:rFonts w:ascii="Times New Roman" w:hAnsi="Times New Roman" w:cs="Times New Roman"/>
          <w:bCs/>
          <w:sz w:val="24"/>
          <w:szCs w:val="24"/>
        </w:rPr>
        <w:t>Archard</w:t>
      </w:r>
      <w:r w:rsidR="00D110AF">
        <w:rPr>
          <w:rFonts w:ascii="Times New Roman" w:hAnsi="Times New Roman" w:cs="Times New Roman"/>
          <w:bCs/>
          <w:sz w:val="24"/>
          <w:szCs w:val="24"/>
        </w:rPr>
        <w:t xml:space="preserve"> and </w:t>
      </w:r>
      <w:proofErr w:type="spellStart"/>
      <w:r w:rsidR="00D110AF">
        <w:rPr>
          <w:rFonts w:ascii="Times New Roman" w:hAnsi="Times New Roman" w:cs="Times New Roman"/>
          <w:bCs/>
          <w:sz w:val="24"/>
          <w:szCs w:val="24"/>
        </w:rPr>
        <w:t>Uniacke</w:t>
      </w:r>
      <w:proofErr w:type="spellEnd"/>
      <w:r w:rsidR="00005297">
        <w:rPr>
          <w:rFonts w:ascii="Times New Roman" w:hAnsi="Times New Roman" w:cs="Times New Roman"/>
          <w:bCs/>
          <w:sz w:val="24"/>
          <w:szCs w:val="24"/>
        </w:rPr>
        <w:t xml:space="preserve"> </w:t>
      </w:r>
      <w:r w:rsidR="00D110AF">
        <w:rPr>
          <w:rFonts w:ascii="Times New Roman" w:hAnsi="Times New Roman" w:cs="Times New Roman"/>
          <w:bCs/>
          <w:sz w:val="24"/>
          <w:szCs w:val="24"/>
        </w:rPr>
        <w:t>(</w:t>
      </w:r>
      <w:r w:rsidR="00005297">
        <w:rPr>
          <w:rFonts w:ascii="Times New Roman" w:hAnsi="Times New Roman" w:cs="Times New Roman"/>
          <w:bCs/>
          <w:sz w:val="24"/>
          <w:szCs w:val="24"/>
        </w:rPr>
        <w:t>202</w:t>
      </w:r>
      <w:r w:rsidR="00EC7A20">
        <w:rPr>
          <w:rFonts w:ascii="Times New Roman" w:hAnsi="Times New Roman" w:cs="Times New Roman"/>
          <w:bCs/>
          <w:sz w:val="24"/>
          <w:szCs w:val="24"/>
        </w:rPr>
        <w:t>1</w:t>
      </w:r>
      <w:r w:rsidR="00D110AF">
        <w:rPr>
          <w:rFonts w:ascii="Times New Roman" w:hAnsi="Times New Roman" w:cs="Times New Roman"/>
          <w:bCs/>
          <w:sz w:val="24"/>
          <w:szCs w:val="24"/>
        </w:rPr>
        <w:t>)</w:t>
      </w:r>
      <w:r w:rsidR="002C22BB">
        <w:rPr>
          <w:rFonts w:ascii="Times New Roman" w:hAnsi="Times New Roman" w:cs="Times New Roman"/>
          <w:bCs/>
          <w:sz w:val="24"/>
          <w:szCs w:val="24"/>
        </w:rPr>
        <w:t xml:space="preserve"> who suggest that </w:t>
      </w:r>
      <w:r w:rsidR="002C22BB" w:rsidRPr="002C22BB">
        <w:rPr>
          <w:rFonts w:ascii="Times New Roman" w:hAnsi="Times New Roman" w:cs="Times New Roman"/>
          <w:bCs/>
          <w:sz w:val="24"/>
          <w:szCs w:val="24"/>
        </w:rPr>
        <w:t>the right of a child to speak up, which enables every child to have a unique identity</w:t>
      </w:r>
      <w:r w:rsidR="002C22BB">
        <w:rPr>
          <w:rFonts w:ascii="Times New Roman" w:hAnsi="Times New Roman" w:cs="Times New Roman"/>
          <w:bCs/>
          <w:sz w:val="24"/>
          <w:szCs w:val="24"/>
        </w:rPr>
        <w:t>.</w:t>
      </w:r>
      <w:r w:rsidR="00D110AF">
        <w:rPr>
          <w:rFonts w:ascii="Times New Roman" w:hAnsi="Times New Roman" w:cs="Times New Roman"/>
          <w:bCs/>
          <w:sz w:val="24"/>
          <w:szCs w:val="24"/>
        </w:rPr>
        <w:t xml:space="preserve"> </w:t>
      </w:r>
      <w:r w:rsidR="000F5103">
        <w:rPr>
          <w:rFonts w:ascii="Times New Roman" w:hAnsi="Times New Roman" w:cs="Times New Roman"/>
          <w:bCs/>
          <w:sz w:val="24"/>
          <w:szCs w:val="24"/>
        </w:rPr>
        <w:t xml:space="preserve">Mackenzie </w:t>
      </w:r>
      <w:r w:rsidR="000F5103">
        <w:rPr>
          <w:rFonts w:ascii="Times New Roman" w:hAnsi="Times New Roman" w:cs="Times New Roman"/>
          <w:bCs/>
          <w:i/>
          <w:iCs/>
          <w:sz w:val="24"/>
          <w:szCs w:val="24"/>
        </w:rPr>
        <w:t xml:space="preserve">et al. </w:t>
      </w:r>
      <w:r w:rsidR="000F5103">
        <w:rPr>
          <w:rFonts w:ascii="Times New Roman" w:hAnsi="Times New Roman" w:cs="Times New Roman"/>
          <w:bCs/>
          <w:sz w:val="24"/>
          <w:szCs w:val="24"/>
        </w:rPr>
        <w:t>(</w:t>
      </w:r>
      <w:r w:rsidR="003E5F14">
        <w:rPr>
          <w:rFonts w:ascii="Times New Roman" w:hAnsi="Times New Roman" w:cs="Times New Roman"/>
          <w:bCs/>
          <w:sz w:val="24"/>
          <w:szCs w:val="24"/>
        </w:rPr>
        <w:t>2017</w:t>
      </w:r>
      <w:r w:rsidR="000F5103">
        <w:rPr>
          <w:rFonts w:ascii="Times New Roman" w:hAnsi="Times New Roman" w:cs="Times New Roman"/>
          <w:bCs/>
          <w:sz w:val="24"/>
          <w:szCs w:val="24"/>
        </w:rPr>
        <w:t xml:space="preserve">) </w:t>
      </w:r>
      <w:r w:rsidR="0070028F">
        <w:rPr>
          <w:rFonts w:ascii="Times New Roman" w:hAnsi="Times New Roman" w:cs="Times New Roman"/>
          <w:bCs/>
          <w:sz w:val="24"/>
          <w:szCs w:val="24"/>
        </w:rPr>
        <w:t>highlights</w:t>
      </w:r>
      <w:r w:rsidR="001117BC">
        <w:rPr>
          <w:rFonts w:ascii="Times New Roman" w:hAnsi="Times New Roman" w:cs="Times New Roman"/>
          <w:bCs/>
          <w:sz w:val="24"/>
          <w:szCs w:val="24"/>
        </w:rPr>
        <w:t xml:space="preserve"> </w:t>
      </w:r>
      <w:r w:rsidR="001117BC" w:rsidRPr="001117BC">
        <w:rPr>
          <w:rFonts w:ascii="Times New Roman" w:hAnsi="Times New Roman" w:cs="Times New Roman"/>
          <w:bCs/>
          <w:sz w:val="24"/>
          <w:szCs w:val="24"/>
        </w:rPr>
        <w:t xml:space="preserve">the significance of </w:t>
      </w:r>
      <w:r w:rsidR="00844886">
        <w:rPr>
          <w:rFonts w:ascii="Times New Roman" w:hAnsi="Times New Roman" w:cs="Times New Roman"/>
          <w:bCs/>
          <w:sz w:val="24"/>
          <w:szCs w:val="24"/>
        </w:rPr>
        <w:t>children being included</w:t>
      </w:r>
      <w:r w:rsidR="001117BC" w:rsidRPr="001117BC">
        <w:rPr>
          <w:rFonts w:ascii="Times New Roman" w:hAnsi="Times New Roman" w:cs="Times New Roman"/>
          <w:bCs/>
          <w:sz w:val="24"/>
          <w:szCs w:val="24"/>
        </w:rPr>
        <w:t xml:space="preserve"> and letting them experience equality with all adults, experts, and other parties involved.</w:t>
      </w:r>
    </w:p>
    <w:p w14:paraId="24643884" w14:textId="5507F1FA" w:rsidR="000E1771" w:rsidRDefault="00747779" w:rsidP="00F564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Bobbie’s father </w:t>
      </w:r>
      <w:r w:rsidR="006816CD">
        <w:rPr>
          <w:rFonts w:ascii="Times New Roman" w:hAnsi="Times New Roman" w:cs="Times New Roman"/>
          <w:sz w:val="24"/>
          <w:szCs w:val="24"/>
        </w:rPr>
        <w:t xml:space="preserve">reluctantly goes </w:t>
      </w:r>
      <w:r>
        <w:rPr>
          <w:rFonts w:ascii="Times New Roman" w:hAnsi="Times New Roman" w:cs="Times New Roman"/>
          <w:sz w:val="24"/>
          <w:szCs w:val="24"/>
        </w:rPr>
        <w:t>outdoor</w:t>
      </w:r>
      <w:r w:rsidR="006816CD">
        <w:rPr>
          <w:rFonts w:ascii="Times New Roman" w:hAnsi="Times New Roman" w:cs="Times New Roman"/>
          <w:sz w:val="24"/>
          <w:szCs w:val="24"/>
        </w:rPr>
        <w:t xml:space="preserve">s </w:t>
      </w:r>
      <w:r w:rsidR="001211FC">
        <w:rPr>
          <w:rFonts w:ascii="Times New Roman" w:hAnsi="Times New Roman" w:cs="Times New Roman"/>
          <w:sz w:val="24"/>
          <w:szCs w:val="24"/>
        </w:rPr>
        <w:t>due to his fear</w:t>
      </w:r>
      <w:r w:rsidR="00710652">
        <w:rPr>
          <w:rFonts w:ascii="Times New Roman" w:hAnsi="Times New Roman" w:cs="Times New Roman"/>
          <w:sz w:val="24"/>
          <w:szCs w:val="24"/>
        </w:rPr>
        <w:t>s</w:t>
      </w:r>
      <w:r w:rsidR="001211FC">
        <w:rPr>
          <w:rFonts w:ascii="Times New Roman" w:hAnsi="Times New Roman" w:cs="Times New Roman"/>
          <w:sz w:val="24"/>
          <w:szCs w:val="24"/>
        </w:rPr>
        <w:t xml:space="preserve"> and anxieties.</w:t>
      </w:r>
      <w:r w:rsidR="00B607C8">
        <w:rPr>
          <w:rFonts w:ascii="Times New Roman" w:hAnsi="Times New Roman" w:cs="Times New Roman"/>
          <w:sz w:val="24"/>
          <w:szCs w:val="24"/>
        </w:rPr>
        <w:t xml:space="preserve"> Pre</w:t>
      </w:r>
      <w:r w:rsidR="00DC4257">
        <w:rPr>
          <w:rFonts w:ascii="Times New Roman" w:hAnsi="Times New Roman" w:cs="Times New Roman"/>
          <w:sz w:val="24"/>
          <w:szCs w:val="24"/>
        </w:rPr>
        <w:t xml:space="preserve">judice </w:t>
      </w:r>
      <w:r w:rsidR="00BC6104">
        <w:rPr>
          <w:rFonts w:ascii="Times New Roman" w:hAnsi="Times New Roman" w:cs="Times New Roman"/>
          <w:sz w:val="24"/>
          <w:szCs w:val="24"/>
        </w:rPr>
        <w:t xml:space="preserve">of the </w:t>
      </w:r>
      <w:r w:rsidR="00C051CF">
        <w:rPr>
          <w:rFonts w:ascii="Times New Roman" w:hAnsi="Times New Roman" w:cs="Times New Roman"/>
          <w:sz w:val="24"/>
          <w:szCs w:val="24"/>
        </w:rPr>
        <w:t>father’s</w:t>
      </w:r>
      <w:r w:rsidR="00BC6104">
        <w:rPr>
          <w:rFonts w:ascii="Times New Roman" w:hAnsi="Times New Roman" w:cs="Times New Roman"/>
          <w:sz w:val="24"/>
          <w:szCs w:val="24"/>
        </w:rPr>
        <w:t xml:space="preserve"> drug misuse</w:t>
      </w:r>
      <w:r w:rsidR="008D17DD">
        <w:rPr>
          <w:rFonts w:ascii="Times New Roman" w:hAnsi="Times New Roman" w:cs="Times New Roman"/>
          <w:sz w:val="24"/>
          <w:szCs w:val="24"/>
        </w:rPr>
        <w:t xml:space="preserve"> and </w:t>
      </w:r>
      <w:r w:rsidR="00AD3E09">
        <w:rPr>
          <w:rFonts w:ascii="Times New Roman" w:hAnsi="Times New Roman" w:cs="Times New Roman"/>
          <w:sz w:val="24"/>
          <w:szCs w:val="24"/>
        </w:rPr>
        <w:t>the support he requires to be able to function</w:t>
      </w:r>
      <w:r w:rsidR="00BC6104">
        <w:rPr>
          <w:rFonts w:ascii="Times New Roman" w:hAnsi="Times New Roman" w:cs="Times New Roman"/>
          <w:sz w:val="24"/>
          <w:szCs w:val="24"/>
        </w:rPr>
        <w:t xml:space="preserve"> is partly to blame </w:t>
      </w:r>
      <w:r w:rsidR="00B30909">
        <w:rPr>
          <w:rFonts w:ascii="Times New Roman" w:hAnsi="Times New Roman" w:cs="Times New Roman"/>
          <w:sz w:val="24"/>
          <w:szCs w:val="24"/>
        </w:rPr>
        <w:t xml:space="preserve">for the </w:t>
      </w:r>
      <w:r w:rsidR="00B30909">
        <w:rPr>
          <w:rFonts w:ascii="Times New Roman" w:hAnsi="Times New Roman" w:cs="Times New Roman"/>
          <w:sz w:val="24"/>
          <w:szCs w:val="24"/>
        </w:rPr>
        <w:lastRenderedPageBreak/>
        <w:t>anxiety he suffers</w:t>
      </w:r>
      <w:r w:rsidR="008D2EFE">
        <w:rPr>
          <w:rFonts w:ascii="Times New Roman" w:hAnsi="Times New Roman" w:cs="Times New Roman"/>
          <w:sz w:val="24"/>
          <w:szCs w:val="24"/>
        </w:rPr>
        <w:t>.</w:t>
      </w:r>
      <w:r w:rsidR="00C051CF" w:rsidRPr="00C051CF">
        <w:t xml:space="preserve"> </w:t>
      </w:r>
      <w:r w:rsidR="00B3626E">
        <w:rPr>
          <w:rFonts w:ascii="Times New Roman" w:hAnsi="Times New Roman" w:cs="Times New Roman"/>
          <w:sz w:val="24"/>
          <w:szCs w:val="24"/>
        </w:rPr>
        <w:t>Frank and Nagel</w:t>
      </w:r>
      <w:r w:rsidR="005D5B65">
        <w:rPr>
          <w:rFonts w:ascii="Times New Roman" w:hAnsi="Times New Roman" w:cs="Times New Roman"/>
          <w:sz w:val="24"/>
          <w:szCs w:val="24"/>
        </w:rPr>
        <w:t xml:space="preserve"> (20</w:t>
      </w:r>
      <w:r w:rsidR="005E745D">
        <w:rPr>
          <w:rFonts w:ascii="Times New Roman" w:hAnsi="Times New Roman" w:cs="Times New Roman"/>
          <w:sz w:val="24"/>
          <w:szCs w:val="24"/>
        </w:rPr>
        <w:t>1</w:t>
      </w:r>
      <w:r w:rsidR="00B3626E">
        <w:rPr>
          <w:rFonts w:ascii="Times New Roman" w:hAnsi="Times New Roman" w:cs="Times New Roman"/>
          <w:sz w:val="24"/>
          <w:szCs w:val="24"/>
        </w:rPr>
        <w:t>7</w:t>
      </w:r>
      <w:r w:rsidR="005E745D">
        <w:rPr>
          <w:rFonts w:ascii="Times New Roman" w:hAnsi="Times New Roman" w:cs="Times New Roman"/>
          <w:sz w:val="24"/>
          <w:szCs w:val="24"/>
        </w:rPr>
        <w:t xml:space="preserve">) believe that </w:t>
      </w:r>
      <w:r w:rsidR="00CA4AB7">
        <w:rPr>
          <w:rFonts w:ascii="Times New Roman" w:hAnsi="Times New Roman" w:cs="Times New Roman"/>
          <w:sz w:val="24"/>
          <w:szCs w:val="24"/>
        </w:rPr>
        <w:t>w</w:t>
      </w:r>
      <w:r w:rsidR="00C051CF" w:rsidRPr="00C051CF">
        <w:rPr>
          <w:rFonts w:ascii="Times New Roman" w:hAnsi="Times New Roman" w:cs="Times New Roman"/>
          <w:sz w:val="24"/>
          <w:szCs w:val="24"/>
        </w:rPr>
        <w:t xml:space="preserve">hen individuals suffering from drug use disorders </w:t>
      </w:r>
      <w:r w:rsidR="007F0F36">
        <w:rPr>
          <w:rFonts w:ascii="Times New Roman" w:hAnsi="Times New Roman" w:cs="Times New Roman"/>
          <w:sz w:val="24"/>
          <w:szCs w:val="24"/>
        </w:rPr>
        <w:t xml:space="preserve">experience </w:t>
      </w:r>
      <w:r w:rsidR="00C051CF" w:rsidRPr="00C051CF">
        <w:rPr>
          <w:rFonts w:ascii="Times New Roman" w:hAnsi="Times New Roman" w:cs="Times New Roman"/>
          <w:sz w:val="24"/>
          <w:szCs w:val="24"/>
        </w:rPr>
        <w:t>humiliation founded on mythical stereotypes in stigmatisation</w:t>
      </w:r>
      <w:r w:rsidR="00E27E4E">
        <w:rPr>
          <w:rFonts w:ascii="Times New Roman" w:hAnsi="Times New Roman" w:cs="Times New Roman"/>
          <w:sz w:val="24"/>
          <w:szCs w:val="24"/>
        </w:rPr>
        <w:t>,</w:t>
      </w:r>
      <w:r w:rsidR="00C051CF" w:rsidRPr="00C051CF">
        <w:rPr>
          <w:rFonts w:ascii="Times New Roman" w:hAnsi="Times New Roman" w:cs="Times New Roman"/>
          <w:sz w:val="24"/>
          <w:szCs w:val="24"/>
        </w:rPr>
        <w:t xml:space="preserve"> in addition to their personal sense of what they perceive to be shameful regarding addiction, this is when self-stigma in addictive behaviour arises. This step results in identity alterations that conform to derogatory stigmatising stereotypes.</w:t>
      </w:r>
      <w:r w:rsidR="000E1771" w:rsidRPr="000E1771">
        <w:t xml:space="preserve"> </w:t>
      </w:r>
      <w:r w:rsidR="00B3626E">
        <w:rPr>
          <w:rFonts w:ascii="Times New Roman" w:hAnsi="Times New Roman" w:cs="Times New Roman"/>
          <w:sz w:val="24"/>
          <w:szCs w:val="24"/>
        </w:rPr>
        <w:t xml:space="preserve">Matthews (2019) believes that a </w:t>
      </w:r>
      <w:r w:rsidR="000E1771" w:rsidRPr="000E1771">
        <w:rPr>
          <w:rFonts w:ascii="Times New Roman" w:hAnsi="Times New Roman" w:cs="Times New Roman"/>
          <w:sz w:val="24"/>
          <w:szCs w:val="24"/>
        </w:rPr>
        <w:t xml:space="preserve">person who battles with substance misuse can only receive support after the stigma of the </w:t>
      </w:r>
      <w:r w:rsidR="009C757C" w:rsidRPr="000E1771">
        <w:rPr>
          <w:rFonts w:ascii="Times New Roman" w:hAnsi="Times New Roman" w:cs="Times New Roman"/>
          <w:sz w:val="24"/>
          <w:szCs w:val="24"/>
        </w:rPr>
        <w:t>public</w:t>
      </w:r>
      <w:r w:rsidR="000E1771" w:rsidRPr="000E1771">
        <w:rPr>
          <w:rFonts w:ascii="Times New Roman" w:hAnsi="Times New Roman" w:cs="Times New Roman"/>
          <w:sz w:val="24"/>
          <w:szCs w:val="24"/>
        </w:rPr>
        <w:t xml:space="preserve"> is eliminated.</w:t>
      </w:r>
    </w:p>
    <w:p w14:paraId="2607FB91" w14:textId="25B58075" w:rsidR="00002D47" w:rsidRDefault="008120E1" w:rsidP="00F56489">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Baumberg</w:t>
      </w:r>
      <w:proofErr w:type="spellEnd"/>
      <w:r>
        <w:rPr>
          <w:rFonts w:ascii="Times New Roman" w:hAnsi="Times New Roman" w:cs="Times New Roman"/>
          <w:sz w:val="24"/>
          <w:szCs w:val="24"/>
        </w:rPr>
        <w:t xml:space="preserve"> (2016),</w:t>
      </w:r>
      <w:r w:rsidR="001211FC">
        <w:rPr>
          <w:rFonts w:ascii="Times New Roman" w:hAnsi="Times New Roman" w:cs="Times New Roman"/>
          <w:sz w:val="24"/>
          <w:szCs w:val="24"/>
        </w:rPr>
        <w:t xml:space="preserve"> </w:t>
      </w:r>
      <w:r>
        <w:rPr>
          <w:rFonts w:ascii="Times New Roman" w:hAnsi="Times New Roman" w:cs="Times New Roman"/>
          <w:sz w:val="24"/>
          <w:szCs w:val="24"/>
        </w:rPr>
        <w:t>explains that t</w:t>
      </w:r>
      <w:r w:rsidR="001211FC" w:rsidRPr="001211FC">
        <w:rPr>
          <w:rFonts w:ascii="Times New Roman" w:hAnsi="Times New Roman" w:cs="Times New Roman"/>
          <w:sz w:val="24"/>
          <w:szCs w:val="24"/>
        </w:rPr>
        <w:t xml:space="preserve">he father may avoid interaction because he feels ashamed and stigmatised by his involvement with multi-agency work, which prevents </w:t>
      </w:r>
      <w:r w:rsidR="007045D2">
        <w:rPr>
          <w:rFonts w:ascii="Times New Roman" w:hAnsi="Times New Roman" w:cs="Times New Roman"/>
          <w:sz w:val="24"/>
          <w:szCs w:val="24"/>
        </w:rPr>
        <w:t xml:space="preserve">social interactions </w:t>
      </w:r>
      <w:r>
        <w:rPr>
          <w:rFonts w:ascii="Times New Roman" w:hAnsi="Times New Roman" w:cs="Times New Roman"/>
          <w:sz w:val="24"/>
          <w:szCs w:val="24"/>
        </w:rPr>
        <w:t>for h</w:t>
      </w:r>
      <w:r w:rsidR="007045D2">
        <w:rPr>
          <w:rFonts w:ascii="Times New Roman" w:hAnsi="Times New Roman" w:cs="Times New Roman"/>
          <w:sz w:val="24"/>
          <w:szCs w:val="24"/>
        </w:rPr>
        <w:t>is daughter</w:t>
      </w:r>
      <w:r w:rsidR="006D011F">
        <w:rPr>
          <w:rFonts w:ascii="Times New Roman" w:hAnsi="Times New Roman" w:cs="Times New Roman"/>
          <w:sz w:val="24"/>
          <w:szCs w:val="24"/>
        </w:rPr>
        <w:t xml:space="preserve">. </w:t>
      </w:r>
      <w:r w:rsidR="006D011F" w:rsidRPr="00C172C1">
        <w:rPr>
          <w:rFonts w:ascii="Times New Roman" w:hAnsi="Times New Roman" w:cs="Times New Roman"/>
          <w:sz w:val="24"/>
          <w:szCs w:val="24"/>
        </w:rPr>
        <w:t xml:space="preserve">According to </w:t>
      </w:r>
      <w:proofErr w:type="spellStart"/>
      <w:r w:rsidR="00C172C1" w:rsidRPr="00C172C1">
        <w:rPr>
          <w:rFonts w:ascii="Times New Roman" w:hAnsi="Times New Roman" w:cs="Times New Roman"/>
          <w:color w:val="222222"/>
          <w:sz w:val="24"/>
          <w:szCs w:val="24"/>
          <w:shd w:val="clear" w:color="auto" w:fill="FFFFFF"/>
        </w:rPr>
        <w:t>Grusec</w:t>
      </w:r>
      <w:proofErr w:type="spellEnd"/>
      <w:r w:rsidR="00C172C1" w:rsidRPr="00C172C1">
        <w:rPr>
          <w:rFonts w:ascii="Times New Roman" w:hAnsi="Times New Roman" w:cs="Times New Roman"/>
          <w:color w:val="222222"/>
          <w:sz w:val="24"/>
          <w:szCs w:val="24"/>
          <w:shd w:val="clear" w:color="auto" w:fill="FFFFFF"/>
        </w:rPr>
        <w:t xml:space="preserve"> and Davidov (2010),</w:t>
      </w:r>
      <w:r w:rsidR="00D31CE9">
        <w:rPr>
          <w:rFonts w:ascii="Times New Roman" w:hAnsi="Times New Roman" w:cs="Times New Roman"/>
          <w:color w:val="222222"/>
          <w:sz w:val="24"/>
          <w:szCs w:val="24"/>
          <w:shd w:val="clear" w:color="auto" w:fill="FFFFFF"/>
        </w:rPr>
        <w:t xml:space="preserve"> </w:t>
      </w:r>
      <w:r w:rsidR="006D011F" w:rsidRPr="00C172C1">
        <w:rPr>
          <w:rFonts w:ascii="Times New Roman" w:hAnsi="Times New Roman" w:cs="Times New Roman"/>
          <w:sz w:val="24"/>
          <w:szCs w:val="24"/>
        </w:rPr>
        <w:t>children</w:t>
      </w:r>
      <w:r w:rsidR="006D011F" w:rsidRPr="006D011F">
        <w:rPr>
          <w:rFonts w:ascii="Times New Roman" w:hAnsi="Times New Roman" w:cs="Times New Roman"/>
          <w:sz w:val="24"/>
          <w:szCs w:val="24"/>
        </w:rPr>
        <w:t xml:space="preserve"> gain the emotional, social, and cognitive abilities necessary to participate in a social community through the process of socialisation.</w:t>
      </w:r>
      <w:r w:rsidR="006D011F">
        <w:rPr>
          <w:rFonts w:ascii="Times New Roman" w:hAnsi="Times New Roman" w:cs="Times New Roman"/>
          <w:sz w:val="24"/>
          <w:szCs w:val="24"/>
        </w:rPr>
        <w:t xml:space="preserve"> </w:t>
      </w:r>
      <w:r w:rsidR="00933A33">
        <w:rPr>
          <w:rFonts w:ascii="Times New Roman" w:hAnsi="Times New Roman" w:cs="Times New Roman"/>
          <w:sz w:val="24"/>
          <w:szCs w:val="24"/>
        </w:rPr>
        <w:t>Therefore</w:t>
      </w:r>
      <w:r w:rsidR="00C061EC">
        <w:rPr>
          <w:rFonts w:ascii="Times New Roman" w:hAnsi="Times New Roman" w:cs="Times New Roman"/>
          <w:sz w:val="24"/>
          <w:szCs w:val="24"/>
        </w:rPr>
        <w:t xml:space="preserve">, </w:t>
      </w:r>
      <w:r w:rsidR="00933A33">
        <w:rPr>
          <w:rFonts w:ascii="Times New Roman" w:hAnsi="Times New Roman" w:cs="Times New Roman"/>
          <w:sz w:val="24"/>
          <w:szCs w:val="24"/>
        </w:rPr>
        <w:t>causing</w:t>
      </w:r>
      <w:r w:rsidR="007045D2">
        <w:rPr>
          <w:rFonts w:ascii="Times New Roman" w:hAnsi="Times New Roman" w:cs="Times New Roman"/>
          <w:sz w:val="24"/>
          <w:szCs w:val="24"/>
        </w:rPr>
        <w:t xml:space="preserve"> her </w:t>
      </w:r>
      <w:r w:rsidR="00030A56">
        <w:rPr>
          <w:rFonts w:ascii="Times New Roman" w:hAnsi="Times New Roman" w:cs="Times New Roman"/>
          <w:sz w:val="24"/>
          <w:szCs w:val="24"/>
        </w:rPr>
        <w:t xml:space="preserve">inability to make friends in school as she lacks the </w:t>
      </w:r>
      <w:r w:rsidR="00710652">
        <w:rPr>
          <w:rFonts w:ascii="Times New Roman" w:hAnsi="Times New Roman" w:cs="Times New Roman"/>
          <w:sz w:val="24"/>
          <w:szCs w:val="24"/>
        </w:rPr>
        <w:t xml:space="preserve">opportunity to develop social skills outside of the school environment. </w:t>
      </w:r>
      <w:r w:rsidR="00907491">
        <w:rPr>
          <w:rFonts w:ascii="Times New Roman" w:hAnsi="Times New Roman" w:cs="Times New Roman"/>
          <w:sz w:val="24"/>
          <w:szCs w:val="24"/>
        </w:rPr>
        <w:t xml:space="preserve">This is a barrier </w:t>
      </w:r>
      <w:r w:rsidR="00C061EC">
        <w:rPr>
          <w:rFonts w:ascii="Times New Roman" w:hAnsi="Times New Roman" w:cs="Times New Roman"/>
          <w:sz w:val="24"/>
          <w:szCs w:val="24"/>
        </w:rPr>
        <w:t>to consider when implementing inclusive leadership.</w:t>
      </w:r>
    </w:p>
    <w:p w14:paraId="0C5A6F77" w14:textId="5468317E" w:rsidR="00CD6E2C" w:rsidRPr="00802AC6" w:rsidRDefault="00B211B8" w:rsidP="00F56489">
      <w:pPr>
        <w:spacing w:line="360" w:lineRule="auto"/>
        <w:jc w:val="both"/>
        <w:rPr>
          <w:rFonts w:ascii="Arial" w:hAnsi="Arial" w:cs="Arial"/>
          <w:color w:val="222222"/>
          <w:sz w:val="24"/>
          <w:szCs w:val="24"/>
          <w:shd w:val="clear" w:color="auto" w:fill="FFFFFF"/>
        </w:rPr>
      </w:pPr>
      <w:r>
        <w:rPr>
          <w:rFonts w:ascii="Times New Roman" w:hAnsi="Times New Roman" w:cs="Times New Roman"/>
          <w:color w:val="222222"/>
          <w:sz w:val="24"/>
          <w:szCs w:val="24"/>
          <w:shd w:val="clear" w:color="auto" w:fill="FFFFFF"/>
        </w:rPr>
        <w:t xml:space="preserve">Additionally, </w:t>
      </w:r>
      <w:r w:rsidR="00241838">
        <w:rPr>
          <w:rFonts w:ascii="Times New Roman" w:hAnsi="Times New Roman" w:cs="Times New Roman"/>
          <w:color w:val="222222"/>
          <w:sz w:val="24"/>
          <w:szCs w:val="24"/>
          <w:shd w:val="clear" w:color="auto" w:fill="FFFFFF"/>
        </w:rPr>
        <w:t>it is important to consider th</w:t>
      </w:r>
      <w:r w:rsidR="00575EA4">
        <w:rPr>
          <w:rFonts w:ascii="Times New Roman" w:hAnsi="Times New Roman" w:cs="Times New Roman"/>
          <w:color w:val="222222"/>
          <w:sz w:val="24"/>
          <w:szCs w:val="24"/>
          <w:shd w:val="clear" w:color="auto" w:fill="FFFFFF"/>
        </w:rPr>
        <w:t>e</w:t>
      </w:r>
      <w:r w:rsidR="00241838">
        <w:rPr>
          <w:rFonts w:ascii="Times New Roman" w:hAnsi="Times New Roman" w:cs="Times New Roman"/>
          <w:color w:val="222222"/>
          <w:sz w:val="24"/>
          <w:szCs w:val="24"/>
          <w:shd w:val="clear" w:color="auto" w:fill="FFFFFF"/>
        </w:rPr>
        <w:t xml:space="preserve"> impact th</w:t>
      </w:r>
      <w:r w:rsidR="008A4EA0">
        <w:rPr>
          <w:rFonts w:ascii="Times New Roman" w:hAnsi="Times New Roman" w:cs="Times New Roman"/>
          <w:color w:val="222222"/>
          <w:sz w:val="24"/>
          <w:szCs w:val="24"/>
          <w:shd w:val="clear" w:color="auto" w:fill="FFFFFF"/>
        </w:rPr>
        <w:t xml:space="preserve">at the father’s anxieties have on Bobbie. </w:t>
      </w:r>
      <w:proofErr w:type="spellStart"/>
      <w:r w:rsidR="00CD6E2C" w:rsidRPr="00CD6E2C">
        <w:rPr>
          <w:rFonts w:ascii="Times New Roman" w:hAnsi="Times New Roman" w:cs="Times New Roman"/>
          <w:color w:val="222222"/>
          <w:sz w:val="24"/>
          <w:szCs w:val="24"/>
          <w:shd w:val="clear" w:color="auto" w:fill="FFFFFF"/>
        </w:rPr>
        <w:t>Koplewicz</w:t>
      </w:r>
      <w:proofErr w:type="spellEnd"/>
      <w:r w:rsidR="00CD6E2C" w:rsidRPr="00CD6E2C">
        <w:rPr>
          <w:rFonts w:ascii="Times New Roman" w:hAnsi="Times New Roman" w:cs="Times New Roman"/>
          <w:color w:val="222222"/>
          <w:sz w:val="24"/>
          <w:szCs w:val="24"/>
          <w:shd w:val="clear" w:color="auto" w:fill="FFFFFF"/>
        </w:rPr>
        <w:t xml:space="preserve"> (2021)</w:t>
      </w:r>
      <w:r w:rsidR="00CD6E2C">
        <w:rPr>
          <w:rFonts w:ascii="Times New Roman" w:hAnsi="Times New Roman" w:cs="Times New Roman"/>
          <w:color w:val="222222"/>
          <w:sz w:val="24"/>
          <w:szCs w:val="24"/>
          <w:shd w:val="clear" w:color="auto" w:fill="FFFFFF"/>
        </w:rPr>
        <w:t xml:space="preserve"> suggest that </w:t>
      </w:r>
      <w:r w:rsidR="0059378D" w:rsidRPr="0059378D">
        <w:rPr>
          <w:rFonts w:ascii="Times New Roman" w:hAnsi="Times New Roman" w:cs="Times New Roman"/>
          <w:color w:val="222222"/>
          <w:sz w:val="24"/>
          <w:szCs w:val="24"/>
          <w:shd w:val="clear" w:color="auto" w:fill="FFFFFF"/>
        </w:rPr>
        <w:t>children imitate their parents' behaviour so therefore </w:t>
      </w:r>
      <w:r w:rsidR="00F27E40">
        <w:rPr>
          <w:rFonts w:ascii="Times New Roman" w:hAnsi="Times New Roman" w:cs="Times New Roman"/>
          <w:color w:val="222222"/>
          <w:sz w:val="24"/>
          <w:szCs w:val="24"/>
          <w:shd w:val="clear" w:color="auto" w:fill="FFFFFF"/>
        </w:rPr>
        <w:t>i</w:t>
      </w:r>
      <w:r w:rsidR="0059378D" w:rsidRPr="0059378D">
        <w:rPr>
          <w:rFonts w:ascii="Times New Roman" w:hAnsi="Times New Roman" w:cs="Times New Roman"/>
          <w:color w:val="222222"/>
          <w:sz w:val="24"/>
          <w:szCs w:val="24"/>
          <w:shd w:val="clear" w:color="auto" w:fill="FFFFFF"/>
        </w:rPr>
        <w:t>f a child can notice that their parent is stressed-out or anxious, this could influence the child to act similarly.</w:t>
      </w:r>
      <w:r w:rsidR="00D178C0">
        <w:rPr>
          <w:rFonts w:ascii="Times New Roman" w:hAnsi="Times New Roman" w:cs="Times New Roman"/>
          <w:color w:val="222222"/>
          <w:sz w:val="24"/>
          <w:szCs w:val="24"/>
          <w:shd w:val="clear" w:color="auto" w:fill="FFFFFF"/>
        </w:rPr>
        <w:t xml:space="preserve"> </w:t>
      </w:r>
      <w:r w:rsidR="00D178C0" w:rsidRPr="00D178C0">
        <w:rPr>
          <w:rFonts w:ascii="Times New Roman" w:hAnsi="Times New Roman" w:cs="Times New Roman"/>
          <w:color w:val="222222"/>
          <w:sz w:val="24"/>
          <w:szCs w:val="24"/>
          <w:shd w:val="clear" w:color="auto" w:fill="FFFFFF"/>
        </w:rPr>
        <w:t>Children turn to adults for direction on how to respond to circumstances, and it is more probable that children will express the same feelings as adults</w:t>
      </w:r>
      <w:r w:rsidR="00145083">
        <w:rPr>
          <w:rFonts w:ascii="Times New Roman" w:hAnsi="Times New Roman" w:cs="Times New Roman"/>
          <w:color w:val="222222"/>
          <w:sz w:val="24"/>
          <w:szCs w:val="24"/>
          <w:shd w:val="clear" w:color="auto" w:fill="FFFFFF"/>
        </w:rPr>
        <w:t xml:space="preserve"> (</w:t>
      </w:r>
      <w:proofErr w:type="spellStart"/>
      <w:r w:rsidR="00145083">
        <w:rPr>
          <w:rFonts w:ascii="Times New Roman" w:hAnsi="Times New Roman" w:cs="Times New Roman"/>
          <w:color w:val="222222"/>
          <w:sz w:val="24"/>
          <w:szCs w:val="24"/>
          <w:shd w:val="clear" w:color="auto" w:fill="FFFFFF"/>
        </w:rPr>
        <w:t>Brassell</w:t>
      </w:r>
      <w:proofErr w:type="spellEnd"/>
      <w:r w:rsidR="00145083">
        <w:rPr>
          <w:rFonts w:ascii="Times New Roman" w:hAnsi="Times New Roman" w:cs="Times New Roman"/>
          <w:color w:val="222222"/>
          <w:sz w:val="24"/>
          <w:szCs w:val="24"/>
          <w:shd w:val="clear" w:color="auto" w:fill="FFFFFF"/>
        </w:rPr>
        <w:t xml:space="preserve"> </w:t>
      </w:r>
      <w:r w:rsidR="00145083">
        <w:rPr>
          <w:rFonts w:ascii="Times New Roman" w:hAnsi="Times New Roman" w:cs="Times New Roman"/>
          <w:i/>
          <w:iCs/>
          <w:color w:val="222222"/>
          <w:sz w:val="24"/>
          <w:szCs w:val="24"/>
          <w:shd w:val="clear" w:color="auto" w:fill="FFFFFF"/>
        </w:rPr>
        <w:t>et</w:t>
      </w:r>
      <w:r w:rsidR="008E1817">
        <w:rPr>
          <w:rFonts w:ascii="Times New Roman" w:hAnsi="Times New Roman" w:cs="Times New Roman"/>
          <w:i/>
          <w:iCs/>
          <w:color w:val="222222"/>
          <w:sz w:val="24"/>
          <w:szCs w:val="24"/>
          <w:shd w:val="clear" w:color="auto" w:fill="FFFFFF"/>
        </w:rPr>
        <w:t xml:space="preserve"> al.</w:t>
      </w:r>
      <w:r w:rsidR="008E1817">
        <w:rPr>
          <w:rFonts w:ascii="Times New Roman" w:hAnsi="Times New Roman" w:cs="Times New Roman"/>
          <w:color w:val="222222"/>
          <w:sz w:val="24"/>
          <w:szCs w:val="24"/>
          <w:shd w:val="clear" w:color="auto" w:fill="FFFFFF"/>
        </w:rPr>
        <w:t>, 2016)</w:t>
      </w:r>
      <w:r w:rsidR="006E6CF5">
        <w:rPr>
          <w:rFonts w:ascii="Times New Roman" w:hAnsi="Times New Roman" w:cs="Times New Roman"/>
          <w:color w:val="222222"/>
          <w:sz w:val="24"/>
          <w:szCs w:val="24"/>
          <w:shd w:val="clear" w:color="auto" w:fill="FFFFFF"/>
        </w:rPr>
        <w:t>.</w:t>
      </w:r>
      <w:r w:rsidR="00D3783C">
        <w:rPr>
          <w:rFonts w:ascii="Times New Roman" w:hAnsi="Times New Roman" w:cs="Times New Roman"/>
          <w:color w:val="222222"/>
          <w:sz w:val="24"/>
          <w:szCs w:val="24"/>
          <w:shd w:val="clear" w:color="auto" w:fill="FFFFFF"/>
        </w:rPr>
        <w:t xml:space="preserve"> This could be </w:t>
      </w:r>
      <w:r w:rsidR="008D3377">
        <w:rPr>
          <w:rFonts w:ascii="Times New Roman" w:hAnsi="Times New Roman" w:cs="Times New Roman"/>
          <w:color w:val="222222"/>
          <w:sz w:val="24"/>
          <w:szCs w:val="24"/>
          <w:shd w:val="clear" w:color="auto" w:fill="FFFFFF"/>
        </w:rPr>
        <w:t xml:space="preserve">another </w:t>
      </w:r>
      <w:r w:rsidR="00D3783C">
        <w:rPr>
          <w:rFonts w:ascii="Times New Roman" w:hAnsi="Times New Roman" w:cs="Times New Roman"/>
          <w:color w:val="222222"/>
          <w:sz w:val="24"/>
          <w:szCs w:val="24"/>
          <w:shd w:val="clear" w:color="auto" w:fill="FFFFFF"/>
        </w:rPr>
        <w:t>indicator</w:t>
      </w:r>
      <w:r w:rsidR="008D3377">
        <w:rPr>
          <w:rFonts w:ascii="Times New Roman" w:hAnsi="Times New Roman" w:cs="Times New Roman"/>
          <w:color w:val="222222"/>
          <w:sz w:val="24"/>
          <w:szCs w:val="24"/>
          <w:shd w:val="clear" w:color="auto" w:fill="FFFFFF"/>
        </w:rPr>
        <w:t xml:space="preserve"> of why Bobbie has poor communication s</w:t>
      </w:r>
      <w:r w:rsidR="008571CF">
        <w:rPr>
          <w:rFonts w:ascii="Times New Roman" w:hAnsi="Times New Roman" w:cs="Times New Roman"/>
          <w:color w:val="222222"/>
          <w:sz w:val="24"/>
          <w:szCs w:val="24"/>
          <w:shd w:val="clear" w:color="auto" w:fill="FFFFFF"/>
        </w:rPr>
        <w:t>kills and therefore, a barrier to inclusive leadership</w:t>
      </w:r>
      <w:r w:rsidR="006D36F5">
        <w:rPr>
          <w:rFonts w:ascii="Times New Roman" w:hAnsi="Times New Roman" w:cs="Times New Roman"/>
          <w:color w:val="222222"/>
          <w:sz w:val="24"/>
          <w:szCs w:val="24"/>
          <w:shd w:val="clear" w:color="auto" w:fill="FFFFFF"/>
        </w:rPr>
        <w:t xml:space="preserve">. </w:t>
      </w:r>
      <w:r w:rsidR="00802AC6" w:rsidRPr="008A4946">
        <w:rPr>
          <w:rFonts w:ascii="Times New Roman" w:hAnsi="Times New Roman" w:cs="Times New Roman"/>
          <w:color w:val="222222"/>
          <w:sz w:val="24"/>
          <w:szCs w:val="24"/>
          <w:shd w:val="clear" w:color="auto" w:fill="FFFFFF"/>
        </w:rPr>
        <w:t>Newstead and Isles-Buck (2019)</w:t>
      </w:r>
      <w:r w:rsidR="00802AC6">
        <w:rPr>
          <w:rFonts w:ascii="Times New Roman" w:hAnsi="Times New Roman" w:cs="Times New Roman"/>
          <w:color w:val="222222"/>
          <w:sz w:val="24"/>
          <w:szCs w:val="24"/>
          <w:shd w:val="clear" w:color="auto" w:fill="FFFFFF"/>
        </w:rPr>
        <w:t xml:space="preserve"> also state that</w:t>
      </w:r>
      <w:r w:rsidR="00802AC6">
        <w:rPr>
          <w:rFonts w:ascii="Times New Roman" w:eastAsia="Times New Roman" w:hAnsi="Times New Roman" w:cs="Times New Roman"/>
          <w:sz w:val="24"/>
          <w:szCs w:val="24"/>
        </w:rPr>
        <w:t xml:space="preserve"> t</w:t>
      </w:r>
      <w:r w:rsidR="00802AC6" w:rsidRPr="005205D7">
        <w:rPr>
          <w:rFonts w:ascii="Times New Roman" w:eastAsia="Times New Roman" w:hAnsi="Times New Roman" w:cs="Times New Roman"/>
          <w:sz w:val="24"/>
          <w:szCs w:val="24"/>
        </w:rPr>
        <w:t xml:space="preserve">he ability to provide children with high-quality practise in settings requires inclusive leadership, which is why it is </w:t>
      </w:r>
      <w:r w:rsidR="00802AC6">
        <w:rPr>
          <w:rFonts w:ascii="Times New Roman" w:eastAsia="Times New Roman" w:hAnsi="Times New Roman" w:cs="Times New Roman"/>
          <w:sz w:val="24"/>
          <w:szCs w:val="24"/>
        </w:rPr>
        <w:t>deemed as important</w:t>
      </w:r>
      <w:r w:rsidR="00802AC6" w:rsidRPr="005205D7">
        <w:rPr>
          <w:rFonts w:ascii="Times New Roman" w:eastAsia="Times New Roman" w:hAnsi="Times New Roman" w:cs="Times New Roman"/>
          <w:sz w:val="24"/>
          <w:szCs w:val="24"/>
        </w:rPr>
        <w:t>.</w:t>
      </w:r>
    </w:p>
    <w:p w14:paraId="394D34C2" w14:textId="1B4AAE8A" w:rsidR="00203A4D" w:rsidRDefault="00CF16E7" w:rsidP="00F56489">
      <w:pPr>
        <w:spacing w:line="360" w:lineRule="auto"/>
        <w:jc w:val="both"/>
        <w:rPr>
          <w:rFonts w:ascii="Times New Roman" w:eastAsia="Calibri" w:hAnsi="Times New Roman" w:cs="Times New Roman"/>
          <w:sz w:val="24"/>
          <w:szCs w:val="24"/>
        </w:rPr>
      </w:pPr>
      <w:r>
        <w:rPr>
          <w:rFonts w:ascii="Times New Roman" w:hAnsi="Times New Roman" w:cs="Times New Roman"/>
          <w:sz w:val="24"/>
          <w:szCs w:val="24"/>
        </w:rPr>
        <w:t>Park and Park (2014)</w:t>
      </w:r>
      <w:r w:rsidR="00C132A8">
        <w:rPr>
          <w:rFonts w:ascii="Times New Roman" w:hAnsi="Times New Roman" w:cs="Times New Roman"/>
          <w:sz w:val="24"/>
          <w:szCs w:val="24"/>
        </w:rPr>
        <w:t xml:space="preserve"> imply that </w:t>
      </w:r>
      <w:r w:rsidR="00C132A8" w:rsidRPr="00C132A8">
        <w:rPr>
          <w:rFonts w:ascii="Times New Roman" w:hAnsi="Times New Roman" w:cs="Times New Roman"/>
          <w:sz w:val="24"/>
          <w:szCs w:val="24"/>
        </w:rPr>
        <w:t>Bobbie may be quiet and withdrawn during school and have trouble interacting with other children due to the general negative stigma that impacts family and causes emotional and social hardship.</w:t>
      </w:r>
      <w:r w:rsidR="009A7C56">
        <w:rPr>
          <w:rFonts w:ascii="Times New Roman" w:hAnsi="Times New Roman" w:cs="Times New Roman"/>
          <w:sz w:val="24"/>
          <w:szCs w:val="24"/>
        </w:rPr>
        <w:t xml:space="preserve"> </w:t>
      </w:r>
      <w:r w:rsidR="00675A2F" w:rsidRPr="009A7C56">
        <w:rPr>
          <w:rFonts w:ascii="Times New Roman" w:hAnsi="Times New Roman" w:cs="Times New Roman"/>
          <w:sz w:val="24"/>
          <w:szCs w:val="24"/>
          <w:shd w:val="clear" w:color="auto" w:fill="FFFFFF"/>
        </w:rPr>
        <w:t>Hodgkinson</w:t>
      </w:r>
      <w:r w:rsidR="00A23E87" w:rsidRPr="009A7C56">
        <w:rPr>
          <w:rFonts w:ascii="Times New Roman" w:hAnsi="Times New Roman" w:cs="Times New Roman"/>
          <w:sz w:val="24"/>
          <w:szCs w:val="24"/>
          <w:shd w:val="clear" w:color="auto" w:fill="FFFFFF"/>
        </w:rPr>
        <w:t xml:space="preserve"> </w:t>
      </w:r>
      <w:r w:rsidR="00A23E87" w:rsidRPr="009A7C56">
        <w:rPr>
          <w:rFonts w:ascii="Times New Roman" w:hAnsi="Times New Roman" w:cs="Times New Roman"/>
          <w:i/>
          <w:iCs/>
          <w:sz w:val="24"/>
          <w:szCs w:val="24"/>
          <w:shd w:val="clear" w:color="auto" w:fill="FFFFFF"/>
        </w:rPr>
        <w:t xml:space="preserve">et al. </w:t>
      </w:r>
      <w:r w:rsidR="00A23E87" w:rsidRPr="009A7C56">
        <w:rPr>
          <w:rFonts w:ascii="Times New Roman" w:hAnsi="Times New Roman" w:cs="Times New Roman"/>
          <w:sz w:val="24"/>
          <w:szCs w:val="24"/>
          <w:shd w:val="clear" w:color="auto" w:fill="FFFFFF"/>
        </w:rPr>
        <w:t xml:space="preserve">(2017) </w:t>
      </w:r>
      <w:r w:rsidR="004A64BB" w:rsidRPr="009A7C56">
        <w:rPr>
          <w:rFonts w:ascii="Times New Roman" w:hAnsi="Times New Roman" w:cs="Times New Roman"/>
          <w:sz w:val="24"/>
          <w:szCs w:val="24"/>
          <w:shd w:val="clear" w:color="auto" w:fill="FFFFFF"/>
        </w:rPr>
        <w:t xml:space="preserve">agrees that </w:t>
      </w:r>
      <w:r w:rsidR="009A7C56" w:rsidRPr="009A7C56">
        <w:rPr>
          <w:rFonts w:ascii="Times New Roman" w:hAnsi="Times New Roman" w:cs="Times New Roman"/>
          <w:sz w:val="24"/>
          <w:szCs w:val="24"/>
          <w:shd w:val="clear" w:color="auto" w:fill="FFFFFF"/>
        </w:rPr>
        <w:t>children who come from low socioeconomic homes are more prone to encounter social isolation, as well as to experience feelings of shame and embarrassment.</w:t>
      </w:r>
      <w:r w:rsidR="00E84750">
        <w:rPr>
          <w:rFonts w:ascii="Times New Roman" w:hAnsi="Times New Roman" w:cs="Times New Roman"/>
          <w:sz w:val="24"/>
          <w:szCs w:val="24"/>
        </w:rPr>
        <w:t xml:space="preserve"> </w:t>
      </w:r>
      <w:r w:rsidR="002F2EBD" w:rsidRPr="00E84750">
        <w:rPr>
          <w:rFonts w:ascii="Times New Roman" w:eastAsia="Calibri" w:hAnsi="Times New Roman" w:cs="Times New Roman"/>
          <w:sz w:val="24"/>
          <w:szCs w:val="24"/>
        </w:rPr>
        <w:t xml:space="preserve">Siva (2020) </w:t>
      </w:r>
      <w:r w:rsidR="00E84750" w:rsidRPr="00E84750">
        <w:rPr>
          <w:rFonts w:ascii="Times New Roman" w:eastAsia="Calibri" w:hAnsi="Times New Roman" w:cs="Times New Roman"/>
          <w:sz w:val="24"/>
          <w:szCs w:val="24"/>
        </w:rPr>
        <w:t>adds that due to financial hardship, children are less likely to participate in social activities and do not own the same items as other students in school, thus encouraging humiliation and embarrassment in the classroom.</w:t>
      </w:r>
      <w:r w:rsidR="00E84750">
        <w:rPr>
          <w:rFonts w:ascii="Times New Roman" w:eastAsia="Calibri" w:hAnsi="Times New Roman" w:cs="Times New Roman"/>
          <w:sz w:val="24"/>
          <w:szCs w:val="24"/>
        </w:rPr>
        <w:t xml:space="preserve"> This is another barrier to inclusive leadership as </w:t>
      </w:r>
      <w:r w:rsidR="000F7FDD">
        <w:rPr>
          <w:rFonts w:ascii="Times New Roman" w:eastAsia="Calibri" w:hAnsi="Times New Roman" w:cs="Times New Roman"/>
          <w:sz w:val="24"/>
          <w:szCs w:val="24"/>
        </w:rPr>
        <w:t>Bobbie is made to feel as if she does not belong</w:t>
      </w:r>
      <w:r w:rsidR="00AE53D4">
        <w:rPr>
          <w:rFonts w:ascii="Times New Roman" w:eastAsia="Calibri" w:hAnsi="Times New Roman" w:cs="Times New Roman"/>
          <w:sz w:val="24"/>
          <w:szCs w:val="24"/>
        </w:rPr>
        <w:t xml:space="preserve">. </w:t>
      </w:r>
      <w:r w:rsidR="00DF1ECD">
        <w:rPr>
          <w:rFonts w:ascii="Times New Roman" w:eastAsia="Calibri" w:hAnsi="Times New Roman" w:cs="Times New Roman"/>
          <w:sz w:val="24"/>
          <w:szCs w:val="24"/>
        </w:rPr>
        <w:t>Hadfield (2015) states that b</w:t>
      </w:r>
      <w:r w:rsidR="00DF1ECD" w:rsidRPr="00DF1ECD">
        <w:rPr>
          <w:rFonts w:ascii="Times New Roman" w:eastAsia="Calibri" w:hAnsi="Times New Roman" w:cs="Times New Roman"/>
          <w:sz w:val="24"/>
          <w:szCs w:val="24"/>
        </w:rPr>
        <w:t xml:space="preserve">uilding a sense of belonging, fostering respect, </w:t>
      </w:r>
      <w:r w:rsidR="00DF1ECD" w:rsidRPr="00DF1ECD">
        <w:rPr>
          <w:rFonts w:ascii="Times New Roman" w:eastAsia="Calibri" w:hAnsi="Times New Roman" w:cs="Times New Roman"/>
          <w:sz w:val="24"/>
          <w:szCs w:val="24"/>
        </w:rPr>
        <w:lastRenderedPageBreak/>
        <w:t>and appreciating diversity has been determined to be essential for creating inclusive and participative leadership styles.</w:t>
      </w:r>
    </w:p>
    <w:p w14:paraId="399551A2" w14:textId="5B7E0B6C" w:rsidR="00393181" w:rsidRDefault="00473481" w:rsidP="00F56489">
      <w:pPr>
        <w:spacing w:line="360" w:lineRule="auto"/>
        <w:jc w:val="both"/>
        <w:rPr>
          <w:rFonts w:ascii="Times New Roman" w:eastAsia="Calibri" w:hAnsi="Times New Roman" w:cs="Times New Roman"/>
          <w:color w:val="000000"/>
          <w:sz w:val="24"/>
          <w:szCs w:val="24"/>
        </w:rPr>
      </w:pPr>
      <w:r>
        <w:rPr>
          <w:rFonts w:ascii="Times New Roman" w:hAnsi="Times New Roman" w:cs="Times New Roman"/>
          <w:sz w:val="24"/>
          <w:szCs w:val="24"/>
        </w:rPr>
        <w:t xml:space="preserve">It is the duty of the practitioner to firstly understand the optimal way to promote parent partnership to Bobbie’s father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achieve that collaboration and to allow the parent to feel equal and valued throughout the setting (Ferdman, 2021). </w:t>
      </w:r>
      <w:r w:rsidR="000B6EF6" w:rsidRPr="000B6EF6">
        <w:rPr>
          <w:rFonts w:ascii="Times New Roman" w:hAnsi="Times New Roman" w:cs="Times New Roman"/>
          <w:sz w:val="24"/>
          <w:szCs w:val="24"/>
        </w:rPr>
        <w:t xml:space="preserve">Collaborating </w:t>
      </w:r>
      <w:r w:rsidR="00C45EBB">
        <w:rPr>
          <w:rFonts w:ascii="Times New Roman" w:hAnsi="Times New Roman" w:cs="Times New Roman"/>
          <w:sz w:val="24"/>
          <w:szCs w:val="24"/>
        </w:rPr>
        <w:t>in a partnership</w:t>
      </w:r>
      <w:r w:rsidR="000B6EF6" w:rsidRPr="000B6EF6">
        <w:rPr>
          <w:rFonts w:ascii="Times New Roman" w:hAnsi="Times New Roman" w:cs="Times New Roman"/>
          <w:sz w:val="24"/>
          <w:szCs w:val="24"/>
        </w:rPr>
        <w:t xml:space="preserve"> is a key component of inclusive leadership</w:t>
      </w:r>
      <w:r w:rsidR="00B200DD">
        <w:rPr>
          <w:rFonts w:ascii="Times New Roman" w:hAnsi="Times New Roman" w:cs="Times New Roman"/>
          <w:sz w:val="24"/>
          <w:szCs w:val="24"/>
        </w:rPr>
        <w:t xml:space="preserve">. It allows </w:t>
      </w:r>
      <w:r w:rsidR="000B6EF6" w:rsidRPr="000B6EF6">
        <w:rPr>
          <w:rFonts w:ascii="Times New Roman" w:hAnsi="Times New Roman" w:cs="Times New Roman"/>
          <w:sz w:val="24"/>
          <w:szCs w:val="24"/>
        </w:rPr>
        <w:t xml:space="preserve">practitioners </w:t>
      </w:r>
      <w:r w:rsidR="00B200DD">
        <w:rPr>
          <w:rFonts w:ascii="Times New Roman" w:hAnsi="Times New Roman" w:cs="Times New Roman"/>
          <w:sz w:val="24"/>
          <w:szCs w:val="24"/>
        </w:rPr>
        <w:t xml:space="preserve">to </w:t>
      </w:r>
      <w:r w:rsidR="000B6EF6" w:rsidRPr="000B6EF6">
        <w:rPr>
          <w:rFonts w:ascii="Times New Roman" w:hAnsi="Times New Roman" w:cs="Times New Roman"/>
          <w:sz w:val="24"/>
          <w:szCs w:val="24"/>
        </w:rPr>
        <w:t>make families feel appreciated</w:t>
      </w:r>
      <w:r w:rsidR="00C45EBB">
        <w:rPr>
          <w:rFonts w:ascii="Times New Roman" w:hAnsi="Times New Roman" w:cs="Times New Roman"/>
          <w:sz w:val="24"/>
          <w:szCs w:val="24"/>
        </w:rPr>
        <w:t xml:space="preserve"> and welcomed</w:t>
      </w:r>
      <w:r w:rsidR="000B6EF6">
        <w:rPr>
          <w:rFonts w:ascii="Times New Roman" w:hAnsi="Times New Roman" w:cs="Times New Roman"/>
          <w:sz w:val="24"/>
          <w:szCs w:val="24"/>
        </w:rPr>
        <w:t xml:space="preserve"> (Scanlan and Johnson</w:t>
      </w:r>
      <w:r w:rsidR="006E3FB7">
        <w:rPr>
          <w:rFonts w:ascii="Times New Roman" w:hAnsi="Times New Roman" w:cs="Times New Roman"/>
          <w:sz w:val="24"/>
          <w:szCs w:val="24"/>
        </w:rPr>
        <w:t>, 2020</w:t>
      </w:r>
      <w:r w:rsidR="009E258F">
        <w:rPr>
          <w:rFonts w:ascii="Times New Roman" w:hAnsi="Times New Roman" w:cs="Times New Roman"/>
          <w:sz w:val="24"/>
          <w:szCs w:val="24"/>
        </w:rPr>
        <w:t>.</w:t>
      </w:r>
      <w:r w:rsidR="006E3FB7">
        <w:rPr>
          <w:rFonts w:ascii="Times New Roman" w:hAnsi="Times New Roman" w:cs="Times New Roman"/>
          <w:sz w:val="24"/>
          <w:szCs w:val="24"/>
        </w:rPr>
        <w:t xml:space="preserve"> </w:t>
      </w:r>
      <w:r w:rsidR="009E258F">
        <w:rPr>
          <w:rFonts w:ascii="Times New Roman" w:hAnsi="Times New Roman" w:cs="Times New Roman"/>
          <w:sz w:val="24"/>
          <w:szCs w:val="24"/>
        </w:rPr>
        <w:t>p</w:t>
      </w:r>
      <w:r w:rsidR="006E3FB7">
        <w:rPr>
          <w:rFonts w:ascii="Times New Roman" w:hAnsi="Times New Roman" w:cs="Times New Roman"/>
          <w:sz w:val="24"/>
          <w:szCs w:val="24"/>
        </w:rPr>
        <w:t>p.227- 258</w:t>
      </w:r>
      <w:r w:rsidR="009E258F">
        <w:rPr>
          <w:rFonts w:ascii="Times New Roman" w:hAnsi="Times New Roman" w:cs="Times New Roman"/>
          <w:sz w:val="24"/>
          <w:szCs w:val="24"/>
        </w:rPr>
        <w:t>).</w:t>
      </w:r>
      <w:r w:rsidR="00796857">
        <w:rPr>
          <w:rFonts w:ascii="Times New Roman" w:hAnsi="Times New Roman" w:cs="Times New Roman"/>
          <w:sz w:val="24"/>
          <w:szCs w:val="24"/>
        </w:rPr>
        <w:t xml:space="preserve"> </w:t>
      </w:r>
      <w:r w:rsidR="00835FDA">
        <w:rPr>
          <w:rFonts w:ascii="Times New Roman" w:hAnsi="Times New Roman" w:cs="Times New Roman"/>
          <w:sz w:val="24"/>
          <w:szCs w:val="24"/>
        </w:rPr>
        <w:t>This is agreed by Adams</w:t>
      </w:r>
      <w:r w:rsidR="0093423C">
        <w:rPr>
          <w:rFonts w:ascii="Times New Roman" w:hAnsi="Times New Roman" w:cs="Times New Roman"/>
          <w:sz w:val="24"/>
          <w:szCs w:val="24"/>
        </w:rPr>
        <w:t xml:space="preserve"> </w:t>
      </w:r>
      <w:r w:rsidR="00186130">
        <w:rPr>
          <w:rFonts w:ascii="Times New Roman" w:hAnsi="Times New Roman" w:cs="Times New Roman"/>
          <w:i/>
          <w:iCs/>
          <w:sz w:val="24"/>
          <w:szCs w:val="24"/>
        </w:rPr>
        <w:t xml:space="preserve">et al. </w:t>
      </w:r>
      <w:r w:rsidR="00186130">
        <w:rPr>
          <w:rFonts w:ascii="Times New Roman" w:hAnsi="Times New Roman" w:cs="Times New Roman"/>
          <w:sz w:val="24"/>
          <w:szCs w:val="24"/>
        </w:rPr>
        <w:t>(</w:t>
      </w:r>
      <w:r w:rsidR="00E115BB">
        <w:rPr>
          <w:rFonts w:ascii="Times New Roman" w:hAnsi="Times New Roman" w:cs="Times New Roman"/>
          <w:sz w:val="24"/>
          <w:szCs w:val="24"/>
        </w:rPr>
        <w:t>2018)</w:t>
      </w:r>
      <w:r w:rsidR="00084E4F">
        <w:rPr>
          <w:rFonts w:ascii="Times New Roman" w:hAnsi="Times New Roman" w:cs="Times New Roman"/>
          <w:sz w:val="24"/>
          <w:szCs w:val="24"/>
        </w:rPr>
        <w:t xml:space="preserve"> that states wh</w:t>
      </w:r>
      <w:r w:rsidR="00084E4F" w:rsidRPr="00084E4F">
        <w:rPr>
          <w:rFonts w:ascii="Times New Roman" w:hAnsi="Times New Roman" w:cs="Times New Roman"/>
          <w:sz w:val="24"/>
          <w:szCs w:val="24"/>
        </w:rPr>
        <w:t>en properly supported by an inclusive leader, working in conjunction with families can provide significant results.</w:t>
      </w:r>
      <w:r w:rsidR="00132F48">
        <w:rPr>
          <w:rFonts w:ascii="Times New Roman" w:hAnsi="Times New Roman" w:cs="Times New Roman"/>
          <w:sz w:val="24"/>
          <w:szCs w:val="24"/>
        </w:rPr>
        <w:t xml:space="preserve"> </w:t>
      </w:r>
      <w:r w:rsidR="00CF5B4D">
        <w:rPr>
          <w:rFonts w:ascii="Times New Roman" w:hAnsi="Times New Roman" w:cs="Times New Roman"/>
          <w:sz w:val="24"/>
          <w:szCs w:val="24"/>
        </w:rPr>
        <w:t>Reza (2021) highlights that l</w:t>
      </w:r>
      <w:r w:rsidR="00CF5B4D" w:rsidRPr="00CF5B4D">
        <w:rPr>
          <w:rFonts w:ascii="Times New Roman" w:hAnsi="Times New Roman" w:cs="Times New Roman"/>
          <w:sz w:val="24"/>
          <w:szCs w:val="24"/>
        </w:rPr>
        <w:t>eadership that is inclusive should involve listening to, accepting, and promoting others' opinions. Looking at this scenario, the practitioners should provide the father the chance to be heard, to express his opinions, and to be appreciated.</w:t>
      </w:r>
      <w:r w:rsidR="00CF5B4D">
        <w:rPr>
          <w:rFonts w:ascii="Times New Roman" w:hAnsi="Times New Roman" w:cs="Times New Roman"/>
          <w:sz w:val="24"/>
          <w:szCs w:val="24"/>
        </w:rPr>
        <w:t xml:space="preserve"> </w:t>
      </w:r>
      <w:r w:rsidR="006D047D">
        <w:rPr>
          <w:rFonts w:ascii="Times New Roman" w:hAnsi="Times New Roman" w:cs="Times New Roman"/>
          <w:sz w:val="24"/>
          <w:szCs w:val="24"/>
        </w:rPr>
        <w:t>In line with this</w:t>
      </w:r>
      <w:r w:rsidR="006B23CF">
        <w:rPr>
          <w:rFonts w:ascii="Times New Roman" w:hAnsi="Times New Roman" w:cs="Times New Roman"/>
          <w:sz w:val="24"/>
          <w:szCs w:val="24"/>
        </w:rPr>
        <w:t xml:space="preserve">, </w:t>
      </w:r>
      <w:r w:rsidR="005C0C6B">
        <w:rPr>
          <w:rFonts w:ascii="Times New Roman" w:hAnsi="Times New Roman" w:cs="Times New Roman"/>
          <w:sz w:val="24"/>
          <w:szCs w:val="24"/>
        </w:rPr>
        <w:t>O’Sullivan (2015)</w:t>
      </w:r>
      <w:r w:rsidR="00D2041B">
        <w:rPr>
          <w:rFonts w:ascii="Times New Roman" w:hAnsi="Times New Roman" w:cs="Times New Roman"/>
          <w:sz w:val="24"/>
          <w:szCs w:val="24"/>
        </w:rPr>
        <w:t xml:space="preserve"> </w:t>
      </w:r>
      <w:r w:rsidR="006D047D">
        <w:rPr>
          <w:rFonts w:ascii="Times New Roman" w:hAnsi="Times New Roman" w:cs="Times New Roman"/>
          <w:sz w:val="24"/>
          <w:szCs w:val="24"/>
        </w:rPr>
        <w:t xml:space="preserve">suggests that </w:t>
      </w:r>
      <w:r w:rsidR="0061345C">
        <w:rPr>
          <w:rFonts w:ascii="Times New Roman" w:hAnsi="Times New Roman" w:cs="Times New Roman"/>
          <w:sz w:val="24"/>
          <w:szCs w:val="24"/>
        </w:rPr>
        <w:t>t</w:t>
      </w:r>
      <w:r w:rsidR="006D047D" w:rsidRPr="006D047D">
        <w:rPr>
          <w:rFonts w:ascii="Times New Roman" w:hAnsi="Times New Roman" w:cs="Times New Roman"/>
          <w:sz w:val="24"/>
          <w:szCs w:val="24"/>
        </w:rPr>
        <w:t>he practitioner must be conscious of bias, recognize any personal bias, and build open relationships as part of being an inclusive leader.  For their relationship to grow and their communication to improve, it is crucial that the practitioner in this scenario has an unbiased viewpoint regarding the father's past substance abuse.</w:t>
      </w:r>
      <w:r w:rsidR="00B446B1">
        <w:rPr>
          <w:rFonts w:ascii="Times New Roman" w:hAnsi="Times New Roman" w:cs="Times New Roman"/>
          <w:sz w:val="24"/>
          <w:szCs w:val="24"/>
        </w:rPr>
        <w:t xml:space="preserve"> </w:t>
      </w:r>
      <w:r w:rsidR="00C25054">
        <w:rPr>
          <w:rFonts w:ascii="Times New Roman" w:hAnsi="Times New Roman" w:cs="Times New Roman"/>
          <w:sz w:val="24"/>
          <w:szCs w:val="24"/>
        </w:rPr>
        <w:t xml:space="preserve">However, </w:t>
      </w:r>
      <w:r w:rsidR="00C25054">
        <w:rPr>
          <w:rFonts w:ascii="Times New Roman" w:eastAsia="Calibri" w:hAnsi="Times New Roman" w:cs="Times New Roman"/>
          <w:color w:val="000000"/>
          <w:sz w:val="24"/>
          <w:szCs w:val="24"/>
        </w:rPr>
        <w:t>in this scenario inclusive leadership is not implemented effectively. It is apparent that Bobbie’s father is anxious in public settings such as school, where there are other parents and teachers present</w:t>
      </w:r>
      <w:r w:rsidR="00F56489">
        <w:rPr>
          <w:rFonts w:ascii="Times New Roman" w:eastAsia="Calibri" w:hAnsi="Times New Roman" w:cs="Times New Roman"/>
          <w:color w:val="000000"/>
          <w:sz w:val="24"/>
          <w:szCs w:val="24"/>
        </w:rPr>
        <w:t xml:space="preserve">, </w:t>
      </w:r>
      <w:r w:rsidR="00C25054">
        <w:rPr>
          <w:rFonts w:ascii="Times New Roman" w:eastAsia="Calibri" w:hAnsi="Times New Roman" w:cs="Times New Roman"/>
          <w:color w:val="000000"/>
          <w:sz w:val="24"/>
          <w:szCs w:val="24"/>
        </w:rPr>
        <w:t>that he is reluctant to interact with. His anxieties and fear of judgement stem from his past with substance misuse.</w:t>
      </w:r>
    </w:p>
    <w:p w14:paraId="0B042FA7" w14:textId="68ED49F9" w:rsidR="00040C4A" w:rsidRDefault="00D467F9" w:rsidP="00F56489">
      <w:pPr>
        <w:spacing w:line="360" w:lineRule="auto"/>
        <w:jc w:val="both"/>
        <w:rPr>
          <w:rFonts w:ascii="Times New Roman" w:eastAsia="Calibri" w:hAnsi="Times New Roman" w:cs="Times New Roman"/>
          <w:color w:val="000000"/>
          <w:sz w:val="24"/>
          <w:szCs w:val="24"/>
        </w:rPr>
      </w:pPr>
      <w:r>
        <w:rPr>
          <w:rFonts w:ascii="Times New Roman" w:hAnsi="Times New Roman" w:cs="Times New Roman"/>
          <w:sz w:val="24"/>
          <w:szCs w:val="24"/>
        </w:rPr>
        <w:t xml:space="preserve">According to Snoek </w:t>
      </w:r>
      <w:r>
        <w:rPr>
          <w:rFonts w:ascii="Times New Roman" w:hAnsi="Times New Roman" w:cs="Times New Roman"/>
          <w:i/>
          <w:iCs/>
          <w:sz w:val="24"/>
          <w:szCs w:val="24"/>
        </w:rPr>
        <w:t xml:space="preserve">et </w:t>
      </w:r>
      <w:r w:rsidRPr="00D467F9">
        <w:rPr>
          <w:rFonts w:ascii="Times New Roman" w:hAnsi="Times New Roman" w:cs="Times New Roman"/>
          <w:sz w:val="24"/>
          <w:szCs w:val="24"/>
        </w:rPr>
        <w:t>a</w:t>
      </w:r>
      <w:r w:rsidR="0093423C">
        <w:rPr>
          <w:rFonts w:ascii="Times New Roman" w:hAnsi="Times New Roman" w:cs="Times New Roman"/>
          <w:sz w:val="24"/>
          <w:szCs w:val="24"/>
        </w:rPr>
        <w:t>l</w:t>
      </w:r>
      <w:r>
        <w:rPr>
          <w:rFonts w:ascii="Times New Roman" w:hAnsi="Times New Roman" w:cs="Times New Roman"/>
          <w:sz w:val="24"/>
          <w:szCs w:val="24"/>
        </w:rPr>
        <w:t>. (2021)</w:t>
      </w:r>
      <w:r w:rsidR="00AC7206">
        <w:rPr>
          <w:rFonts w:ascii="Times New Roman" w:eastAsia="Calibri" w:hAnsi="Times New Roman" w:cs="Times New Roman"/>
          <w:color w:val="000000"/>
          <w:sz w:val="24"/>
          <w:szCs w:val="24"/>
        </w:rPr>
        <w:t>, i</w:t>
      </w:r>
      <w:r w:rsidR="00F213A2" w:rsidRPr="00D467F9">
        <w:rPr>
          <w:rFonts w:ascii="Times New Roman" w:eastAsia="Calibri" w:hAnsi="Times New Roman" w:cs="Times New Roman"/>
          <w:color w:val="000000"/>
          <w:sz w:val="24"/>
          <w:szCs w:val="24"/>
        </w:rPr>
        <w:t>ndividuals</w:t>
      </w:r>
      <w:r w:rsidR="00F213A2" w:rsidRPr="00F213A2">
        <w:rPr>
          <w:rFonts w:ascii="Times New Roman" w:eastAsia="Calibri" w:hAnsi="Times New Roman" w:cs="Times New Roman"/>
          <w:color w:val="000000"/>
          <w:sz w:val="24"/>
          <w:szCs w:val="24"/>
        </w:rPr>
        <w:t xml:space="preserve"> who struggle with substance abuse frequently express sentiments of guilt and remorse</w:t>
      </w:r>
      <w:r w:rsidR="00AC7206">
        <w:rPr>
          <w:rFonts w:ascii="Times New Roman" w:eastAsia="Calibri" w:hAnsi="Times New Roman" w:cs="Times New Roman"/>
          <w:color w:val="000000"/>
          <w:sz w:val="24"/>
          <w:szCs w:val="24"/>
        </w:rPr>
        <w:t>.</w:t>
      </w:r>
      <w:r w:rsidR="00C25054">
        <w:rPr>
          <w:rFonts w:ascii="Times New Roman" w:eastAsia="Calibri" w:hAnsi="Times New Roman" w:cs="Times New Roman"/>
          <w:color w:val="000000"/>
          <w:sz w:val="24"/>
          <w:szCs w:val="24"/>
        </w:rPr>
        <w:t xml:space="preserve"> Although Bobbies father recovered from addiction, he may still feel a sense of guilt or shame. </w:t>
      </w:r>
      <w:proofErr w:type="spellStart"/>
      <w:r w:rsidR="00C25054" w:rsidRPr="00377170">
        <w:rPr>
          <w:rFonts w:ascii="Times New Roman" w:eastAsia="Times New Roman" w:hAnsi="Times New Roman" w:cs="Times New Roman"/>
          <w:color w:val="000000" w:themeColor="text1"/>
          <w:sz w:val="24"/>
          <w:szCs w:val="24"/>
        </w:rPr>
        <w:t>Julle-Danière</w:t>
      </w:r>
      <w:proofErr w:type="spellEnd"/>
      <w:r w:rsidR="0093423C">
        <w:rPr>
          <w:rFonts w:ascii="Times New Roman" w:eastAsia="Calibri" w:hAnsi="Times New Roman" w:cs="Times New Roman"/>
          <w:color w:val="000000"/>
          <w:sz w:val="24"/>
          <w:szCs w:val="24"/>
        </w:rPr>
        <w:t xml:space="preserve"> </w:t>
      </w:r>
      <w:r w:rsidR="00C25054">
        <w:rPr>
          <w:rFonts w:ascii="Times New Roman" w:eastAsia="Calibri" w:hAnsi="Times New Roman" w:cs="Times New Roman"/>
          <w:i/>
          <w:iCs/>
          <w:color w:val="000000"/>
          <w:sz w:val="24"/>
          <w:szCs w:val="24"/>
        </w:rPr>
        <w:t xml:space="preserve">et al. </w:t>
      </w:r>
      <w:r w:rsidR="00C25054">
        <w:rPr>
          <w:rFonts w:ascii="Times New Roman" w:eastAsia="Calibri" w:hAnsi="Times New Roman" w:cs="Times New Roman"/>
          <w:color w:val="000000"/>
          <w:sz w:val="24"/>
          <w:szCs w:val="24"/>
        </w:rPr>
        <w:t xml:space="preserve">(2020) explains </w:t>
      </w:r>
      <w:r w:rsidR="00C25054" w:rsidRPr="008668DE">
        <w:rPr>
          <w:rFonts w:ascii="Times New Roman" w:eastAsia="Calibri" w:hAnsi="Times New Roman" w:cs="Times New Roman"/>
          <w:color w:val="000000"/>
          <w:sz w:val="24"/>
          <w:szCs w:val="24"/>
        </w:rPr>
        <w:t>individuals that have feelings of shame and guilt, frequently avoid forming new social connections</w:t>
      </w:r>
      <w:r w:rsidR="00C9709B">
        <w:rPr>
          <w:rFonts w:ascii="Times New Roman" w:eastAsia="Calibri" w:hAnsi="Times New Roman" w:cs="Times New Roman"/>
          <w:color w:val="000000"/>
          <w:sz w:val="24"/>
          <w:szCs w:val="24"/>
        </w:rPr>
        <w:t xml:space="preserve"> and is considered a barrier to </w:t>
      </w:r>
      <w:r w:rsidR="00C6153F">
        <w:rPr>
          <w:rFonts w:ascii="Times New Roman" w:eastAsia="Calibri" w:hAnsi="Times New Roman" w:cs="Times New Roman"/>
          <w:color w:val="000000"/>
          <w:sz w:val="24"/>
          <w:szCs w:val="24"/>
        </w:rPr>
        <w:t xml:space="preserve">inclusive leadership. </w:t>
      </w:r>
      <w:r w:rsidR="00941E20" w:rsidRPr="00DB2EE4">
        <w:rPr>
          <w:rFonts w:ascii="Times New Roman" w:eastAsia="Calibri" w:hAnsi="Times New Roman" w:cs="Times New Roman"/>
          <w:color w:val="000000"/>
          <w:sz w:val="24"/>
          <w:szCs w:val="24"/>
        </w:rPr>
        <w:t>Cottle and Alexander (2014)</w:t>
      </w:r>
      <w:r w:rsidR="00DB2EE4" w:rsidRPr="00DB2EE4">
        <w:rPr>
          <w:rFonts w:ascii="Times New Roman" w:eastAsia="Calibri" w:hAnsi="Times New Roman" w:cs="Times New Roman"/>
          <w:color w:val="000000"/>
          <w:sz w:val="24"/>
          <w:szCs w:val="24"/>
        </w:rPr>
        <w:t xml:space="preserve"> argue that practitioners may judge parents and classify them as problematic because of their habits or lower socioeconomic level</w:t>
      </w:r>
      <w:r w:rsidR="00941E20" w:rsidRPr="00DB2EE4">
        <w:rPr>
          <w:rFonts w:ascii="Times New Roman" w:eastAsia="Calibri" w:hAnsi="Times New Roman" w:cs="Times New Roman"/>
          <w:color w:val="000000"/>
          <w:sz w:val="24"/>
          <w:szCs w:val="24"/>
        </w:rPr>
        <w:t>.</w:t>
      </w:r>
      <w:r w:rsidR="00B571F8">
        <w:rPr>
          <w:rFonts w:ascii="Times New Roman" w:eastAsia="Calibri" w:hAnsi="Times New Roman" w:cs="Times New Roman"/>
          <w:color w:val="000000"/>
          <w:sz w:val="24"/>
          <w:szCs w:val="24"/>
        </w:rPr>
        <w:t xml:space="preserve"> Similarly</w:t>
      </w:r>
      <w:r w:rsidR="00236B8D">
        <w:rPr>
          <w:rFonts w:ascii="Times New Roman" w:eastAsia="Calibri" w:hAnsi="Times New Roman" w:cs="Times New Roman"/>
          <w:color w:val="000000"/>
          <w:sz w:val="24"/>
          <w:szCs w:val="24"/>
        </w:rPr>
        <w:t>,</w:t>
      </w:r>
      <w:r w:rsidR="00B571F8">
        <w:rPr>
          <w:rFonts w:ascii="Times New Roman" w:eastAsia="Calibri" w:hAnsi="Times New Roman" w:cs="Times New Roman"/>
          <w:color w:val="000000"/>
          <w:sz w:val="24"/>
          <w:szCs w:val="24"/>
        </w:rPr>
        <w:t xml:space="preserve"> stated by Epstein</w:t>
      </w:r>
      <w:r w:rsidR="00607D0F">
        <w:rPr>
          <w:rFonts w:ascii="Times New Roman" w:eastAsia="Calibri" w:hAnsi="Times New Roman" w:cs="Times New Roman"/>
          <w:color w:val="000000"/>
          <w:sz w:val="24"/>
          <w:szCs w:val="24"/>
        </w:rPr>
        <w:t xml:space="preserve"> (2018</w:t>
      </w:r>
      <w:r w:rsidR="00607D0F" w:rsidRPr="003E394C">
        <w:rPr>
          <w:rFonts w:ascii="Times New Roman" w:eastAsia="Calibri" w:hAnsi="Times New Roman" w:cs="Times New Roman"/>
          <w:color w:val="000000"/>
          <w:sz w:val="24"/>
          <w:szCs w:val="24"/>
        </w:rPr>
        <w:t>),</w:t>
      </w:r>
      <w:r w:rsidR="00723661">
        <w:rPr>
          <w:rFonts w:ascii="Times New Roman" w:eastAsia="Calibri" w:hAnsi="Times New Roman" w:cs="Times New Roman"/>
          <w:color w:val="000000"/>
          <w:sz w:val="24"/>
          <w:szCs w:val="24"/>
        </w:rPr>
        <w:t xml:space="preserve"> i</w:t>
      </w:r>
      <w:r w:rsidR="003E394C" w:rsidRPr="003E394C">
        <w:rPr>
          <w:rFonts w:ascii="Times New Roman" w:eastAsia="Calibri" w:hAnsi="Times New Roman" w:cs="Times New Roman"/>
          <w:color w:val="000000"/>
          <w:sz w:val="24"/>
          <w:szCs w:val="24"/>
        </w:rPr>
        <w:t>f parents choose not to interact with professionals, it may be assumed that they are careless and incompetent</w:t>
      </w:r>
      <w:r w:rsidR="003E394C">
        <w:rPr>
          <w:rFonts w:ascii="Times New Roman" w:eastAsia="Calibri" w:hAnsi="Times New Roman" w:cs="Times New Roman"/>
          <w:color w:val="000000"/>
          <w:sz w:val="24"/>
          <w:szCs w:val="24"/>
        </w:rPr>
        <w:t xml:space="preserve">. </w:t>
      </w:r>
      <w:r w:rsidR="00236B8D">
        <w:rPr>
          <w:rFonts w:ascii="Times New Roman" w:eastAsia="Calibri" w:hAnsi="Times New Roman" w:cs="Times New Roman"/>
          <w:color w:val="000000"/>
          <w:sz w:val="24"/>
          <w:szCs w:val="24"/>
        </w:rPr>
        <w:t xml:space="preserve">In line with this, </w:t>
      </w:r>
      <w:r w:rsidR="002B597E">
        <w:rPr>
          <w:rFonts w:ascii="Times New Roman" w:eastAsia="Calibri" w:hAnsi="Times New Roman" w:cs="Times New Roman"/>
          <w:color w:val="000000"/>
          <w:sz w:val="24"/>
          <w:szCs w:val="24"/>
        </w:rPr>
        <w:t xml:space="preserve">Gerritsen (2020) </w:t>
      </w:r>
      <w:r w:rsidR="00DA2F91">
        <w:rPr>
          <w:rFonts w:ascii="Times New Roman" w:eastAsia="Calibri" w:hAnsi="Times New Roman" w:cs="Times New Roman"/>
          <w:color w:val="000000"/>
          <w:sz w:val="24"/>
          <w:szCs w:val="24"/>
        </w:rPr>
        <w:t>describes p</w:t>
      </w:r>
      <w:r w:rsidR="003A7F7B" w:rsidRPr="003A7F7B">
        <w:rPr>
          <w:rFonts w:ascii="Times New Roman" w:eastAsia="Calibri" w:hAnsi="Times New Roman" w:cs="Times New Roman"/>
          <w:color w:val="000000"/>
          <w:sz w:val="24"/>
          <w:szCs w:val="24"/>
        </w:rPr>
        <w:t>rocess bias</w:t>
      </w:r>
      <w:r w:rsidR="00DA2F91">
        <w:rPr>
          <w:rFonts w:ascii="Times New Roman" w:eastAsia="Calibri" w:hAnsi="Times New Roman" w:cs="Times New Roman"/>
          <w:color w:val="000000"/>
          <w:sz w:val="24"/>
          <w:szCs w:val="24"/>
        </w:rPr>
        <w:t xml:space="preserve"> suggesting that it</w:t>
      </w:r>
      <w:r w:rsidR="003A7F7B" w:rsidRPr="003A7F7B">
        <w:rPr>
          <w:rFonts w:ascii="Times New Roman" w:eastAsia="Calibri" w:hAnsi="Times New Roman" w:cs="Times New Roman"/>
          <w:color w:val="000000"/>
          <w:sz w:val="24"/>
          <w:szCs w:val="24"/>
        </w:rPr>
        <w:t xml:space="preserve"> occurs when decision-makers ask for others' opinions while naturally leaning toward information that supports their own viewpoint. This may result in the practitioner simply looking for the responses they want to hear instead of respecting other people's perspectives. As a result, this can limit the application of inclusive leadership.</w:t>
      </w:r>
      <w:r w:rsidR="00CC3BB2">
        <w:rPr>
          <w:rFonts w:ascii="Times New Roman" w:eastAsia="Calibri" w:hAnsi="Times New Roman" w:cs="Times New Roman"/>
          <w:color w:val="000000"/>
          <w:sz w:val="24"/>
          <w:szCs w:val="24"/>
        </w:rPr>
        <w:t xml:space="preserve"> </w:t>
      </w:r>
    </w:p>
    <w:p w14:paraId="5D7EC58B" w14:textId="6EC0051E" w:rsidR="0093423C" w:rsidRDefault="00CC3BB2" w:rsidP="00F56489">
      <w:pPr>
        <w:spacing w:line="360" w:lineRule="auto"/>
        <w:jc w:val="both"/>
        <w:rPr>
          <w:rFonts w:ascii="Times New Roman" w:eastAsia="Calibri" w:hAnsi="Times New Roman" w:cs="Times New Roman"/>
          <w:color w:val="000000"/>
          <w:sz w:val="24"/>
          <w:szCs w:val="24"/>
        </w:rPr>
      </w:pPr>
      <w:r>
        <w:rPr>
          <w:rFonts w:ascii="Times New Roman" w:eastAsia="Calibri" w:hAnsi="Times New Roman" w:cs="Times New Roman"/>
          <w:color w:val="000000"/>
          <w:sz w:val="24"/>
          <w:szCs w:val="24"/>
        </w:rPr>
        <w:lastRenderedPageBreak/>
        <w:t>The Welsh Government</w:t>
      </w:r>
      <w:r w:rsidR="00EE41F1">
        <w:rPr>
          <w:rFonts w:ascii="Times New Roman" w:eastAsia="Calibri" w:hAnsi="Times New Roman" w:cs="Times New Roman"/>
          <w:color w:val="000000"/>
          <w:sz w:val="24"/>
          <w:szCs w:val="24"/>
        </w:rPr>
        <w:t xml:space="preserve"> (</w:t>
      </w:r>
      <w:r w:rsidR="0054002C">
        <w:rPr>
          <w:rFonts w:ascii="Times New Roman" w:eastAsia="Calibri" w:hAnsi="Times New Roman" w:cs="Times New Roman"/>
          <w:color w:val="000000"/>
          <w:sz w:val="24"/>
          <w:szCs w:val="24"/>
        </w:rPr>
        <w:t>2017) states that</w:t>
      </w:r>
      <w:r w:rsidR="0003355E">
        <w:rPr>
          <w:rFonts w:ascii="Times New Roman" w:eastAsia="Calibri" w:hAnsi="Times New Roman" w:cs="Times New Roman"/>
          <w:color w:val="000000"/>
          <w:sz w:val="24"/>
          <w:szCs w:val="24"/>
        </w:rPr>
        <w:t xml:space="preserve"> </w:t>
      </w:r>
      <w:r w:rsidR="0054002C">
        <w:rPr>
          <w:rFonts w:ascii="Times New Roman" w:eastAsia="Calibri" w:hAnsi="Times New Roman" w:cs="Times New Roman"/>
          <w:color w:val="000000"/>
          <w:sz w:val="24"/>
          <w:szCs w:val="24"/>
        </w:rPr>
        <w:t>c</w:t>
      </w:r>
      <w:r w:rsidRPr="00CC3BB2">
        <w:rPr>
          <w:rFonts w:ascii="Times New Roman" w:eastAsia="Calibri" w:hAnsi="Times New Roman" w:cs="Times New Roman"/>
          <w:color w:val="000000"/>
          <w:sz w:val="24"/>
          <w:szCs w:val="24"/>
        </w:rPr>
        <w:t>ommunication is necessary to ensure that children receive the correct guidance and opportunities in education. Parental participation gives practitioners a holistic view of the child, enabling them to determine the child's present developmental stage.</w:t>
      </w:r>
      <w:r w:rsidR="00455F8D">
        <w:rPr>
          <w:rFonts w:ascii="Times New Roman" w:eastAsia="Calibri" w:hAnsi="Times New Roman" w:cs="Times New Roman"/>
          <w:color w:val="000000"/>
          <w:sz w:val="24"/>
          <w:szCs w:val="24"/>
        </w:rPr>
        <w:t xml:space="preserve"> This is agreed by Rouse (2012)</w:t>
      </w:r>
      <w:r w:rsidR="00B7232B">
        <w:rPr>
          <w:rFonts w:ascii="Times New Roman" w:eastAsia="Calibri" w:hAnsi="Times New Roman" w:cs="Times New Roman"/>
          <w:color w:val="000000"/>
          <w:sz w:val="24"/>
          <w:szCs w:val="24"/>
        </w:rPr>
        <w:t>,</w:t>
      </w:r>
      <w:r w:rsidR="00455F8D">
        <w:rPr>
          <w:rFonts w:ascii="Times New Roman" w:eastAsia="Calibri" w:hAnsi="Times New Roman" w:cs="Times New Roman"/>
          <w:color w:val="000000"/>
          <w:sz w:val="24"/>
          <w:szCs w:val="24"/>
        </w:rPr>
        <w:t xml:space="preserve"> who states that</w:t>
      </w:r>
      <w:r w:rsidR="005F35D5">
        <w:rPr>
          <w:rFonts w:ascii="Times New Roman" w:eastAsia="Calibri" w:hAnsi="Times New Roman" w:cs="Times New Roman"/>
          <w:color w:val="000000"/>
          <w:sz w:val="24"/>
          <w:szCs w:val="24"/>
        </w:rPr>
        <w:t xml:space="preserve"> </w:t>
      </w:r>
      <w:r w:rsidR="00963962">
        <w:rPr>
          <w:rFonts w:ascii="Times New Roman" w:eastAsia="Calibri" w:hAnsi="Times New Roman" w:cs="Times New Roman"/>
          <w:color w:val="000000"/>
          <w:sz w:val="24"/>
          <w:szCs w:val="24"/>
        </w:rPr>
        <w:t xml:space="preserve">a </w:t>
      </w:r>
      <w:r w:rsidR="00455F8D" w:rsidRPr="00455F8D">
        <w:rPr>
          <w:rFonts w:ascii="Times New Roman" w:eastAsia="Calibri" w:hAnsi="Times New Roman" w:cs="Times New Roman"/>
          <w:color w:val="000000"/>
          <w:sz w:val="24"/>
          <w:szCs w:val="24"/>
        </w:rPr>
        <w:t>child can experience a shift from powerlessness to empowerment and value through engagement and collaboration</w:t>
      </w:r>
      <w:r w:rsidR="00963962">
        <w:rPr>
          <w:rFonts w:ascii="Times New Roman" w:eastAsia="Calibri" w:hAnsi="Times New Roman" w:cs="Times New Roman"/>
          <w:color w:val="000000"/>
          <w:sz w:val="24"/>
          <w:szCs w:val="24"/>
        </w:rPr>
        <w:t xml:space="preserve"> T</w:t>
      </w:r>
      <w:r w:rsidR="00455F8D" w:rsidRPr="00455F8D">
        <w:rPr>
          <w:rFonts w:ascii="Times New Roman" w:eastAsia="Calibri" w:hAnsi="Times New Roman" w:cs="Times New Roman"/>
          <w:color w:val="000000"/>
          <w:sz w:val="24"/>
          <w:szCs w:val="24"/>
        </w:rPr>
        <w:t xml:space="preserve">heir results can be enhanced </w:t>
      </w:r>
      <w:proofErr w:type="gramStart"/>
      <w:r w:rsidR="00455F8D" w:rsidRPr="00455F8D">
        <w:rPr>
          <w:rFonts w:ascii="Times New Roman" w:eastAsia="Calibri" w:hAnsi="Times New Roman" w:cs="Times New Roman"/>
          <w:color w:val="000000"/>
          <w:sz w:val="24"/>
          <w:szCs w:val="24"/>
        </w:rPr>
        <w:t>as a result of</w:t>
      </w:r>
      <w:proofErr w:type="gramEnd"/>
      <w:r w:rsidR="00455F8D" w:rsidRPr="00455F8D">
        <w:rPr>
          <w:rFonts w:ascii="Times New Roman" w:eastAsia="Calibri" w:hAnsi="Times New Roman" w:cs="Times New Roman"/>
          <w:color w:val="000000"/>
          <w:sz w:val="24"/>
          <w:szCs w:val="24"/>
        </w:rPr>
        <w:t xml:space="preserve"> the development of strong partnerships between professionals, children, and families.</w:t>
      </w:r>
      <w:r w:rsidR="0054002C">
        <w:rPr>
          <w:rFonts w:ascii="Times New Roman" w:eastAsia="Calibri" w:hAnsi="Times New Roman" w:cs="Times New Roman"/>
          <w:color w:val="000000"/>
          <w:sz w:val="24"/>
          <w:szCs w:val="24"/>
        </w:rPr>
        <w:t xml:space="preserve"> </w:t>
      </w:r>
      <w:r w:rsidR="009F495D">
        <w:rPr>
          <w:rFonts w:ascii="Times New Roman" w:eastAsia="Calibri" w:hAnsi="Times New Roman" w:cs="Times New Roman"/>
          <w:color w:val="000000"/>
          <w:sz w:val="24"/>
          <w:szCs w:val="24"/>
        </w:rPr>
        <w:t>Sim</w:t>
      </w:r>
      <w:r w:rsidR="00A729A7">
        <w:rPr>
          <w:rFonts w:ascii="Times New Roman" w:eastAsia="Calibri" w:hAnsi="Times New Roman" w:cs="Times New Roman"/>
          <w:color w:val="000000"/>
          <w:sz w:val="24"/>
          <w:szCs w:val="24"/>
        </w:rPr>
        <w:t xml:space="preserve">ilarly, </w:t>
      </w:r>
      <w:proofErr w:type="spellStart"/>
      <w:r w:rsidR="00D91B71">
        <w:rPr>
          <w:rFonts w:ascii="Times New Roman" w:eastAsia="Calibri" w:hAnsi="Times New Roman" w:cs="Times New Roman"/>
          <w:color w:val="000000"/>
          <w:sz w:val="24"/>
          <w:szCs w:val="24"/>
        </w:rPr>
        <w:t>Chemanais</w:t>
      </w:r>
      <w:proofErr w:type="spellEnd"/>
      <w:r w:rsidR="00D91B71">
        <w:rPr>
          <w:rFonts w:ascii="Times New Roman" w:eastAsia="Calibri" w:hAnsi="Times New Roman" w:cs="Times New Roman"/>
          <w:color w:val="000000"/>
          <w:sz w:val="24"/>
          <w:szCs w:val="24"/>
        </w:rPr>
        <w:t xml:space="preserve"> </w:t>
      </w:r>
      <w:r w:rsidR="00170254">
        <w:rPr>
          <w:rFonts w:ascii="Times New Roman" w:eastAsia="Calibri" w:hAnsi="Times New Roman" w:cs="Times New Roman"/>
          <w:color w:val="000000"/>
          <w:sz w:val="24"/>
          <w:szCs w:val="24"/>
        </w:rPr>
        <w:t xml:space="preserve">(2009) also supports this statement by </w:t>
      </w:r>
      <w:r w:rsidR="00946F69">
        <w:rPr>
          <w:rFonts w:ascii="Times New Roman" w:eastAsia="Calibri" w:hAnsi="Times New Roman" w:cs="Times New Roman"/>
          <w:color w:val="000000"/>
          <w:sz w:val="24"/>
          <w:szCs w:val="24"/>
        </w:rPr>
        <w:t>highlight</w:t>
      </w:r>
      <w:r w:rsidR="00A729A7">
        <w:rPr>
          <w:rFonts w:ascii="Times New Roman" w:eastAsia="Calibri" w:hAnsi="Times New Roman" w:cs="Times New Roman"/>
          <w:color w:val="000000"/>
          <w:sz w:val="24"/>
          <w:szCs w:val="24"/>
        </w:rPr>
        <w:t>ing</w:t>
      </w:r>
      <w:r w:rsidR="00946F69">
        <w:rPr>
          <w:rFonts w:ascii="Times New Roman" w:eastAsia="Calibri" w:hAnsi="Times New Roman" w:cs="Times New Roman"/>
          <w:color w:val="000000"/>
          <w:sz w:val="24"/>
          <w:szCs w:val="24"/>
        </w:rPr>
        <w:t xml:space="preserve"> that a</w:t>
      </w:r>
      <w:r w:rsidR="00946F69" w:rsidRPr="00946F69">
        <w:rPr>
          <w:rFonts w:ascii="Times New Roman" w:eastAsia="Calibri" w:hAnsi="Times New Roman" w:cs="Times New Roman"/>
          <w:color w:val="000000"/>
          <w:sz w:val="24"/>
          <w:szCs w:val="24"/>
        </w:rPr>
        <w:t>n inclusive leader fosters relationships between professionals, which makes staff members happier, feel respected, more self-assured, and more at ease while collaborating to achieve the best results for both children and families.</w:t>
      </w:r>
      <w:r w:rsidR="00946F69">
        <w:rPr>
          <w:rFonts w:ascii="Times New Roman" w:eastAsia="Calibri" w:hAnsi="Times New Roman" w:cs="Times New Roman"/>
          <w:color w:val="000000"/>
          <w:sz w:val="24"/>
          <w:szCs w:val="24"/>
        </w:rPr>
        <w:t xml:space="preserve"> </w:t>
      </w:r>
      <w:r w:rsidR="0054002C">
        <w:rPr>
          <w:rFonts w:ascii="Times New Roman" w:eastAsia="Calibri" w:hAnsi="Times New Roman" w:cs="Times New Roman"/>
          <w:color w:val="000000"/>
          <w:sz w:val="24"/>
          <w:szCs w:val="24"/>
        </w:rPr>
        <w:t xml:space="preserve">However, </w:t>
      </w:r>
      <w:r w:rsidR="008C3263">
        <w:rPr>
          <w:rFonts w:ascii="Times New Roman" w:eastAsia="Calibri" w:hAnsi="Times New Roman" w:cs="Times New Roman"/>
          <w:color w:val="000000"/>
          <w:sz w:val="24"/>
          <w:szCs w:val="24"/>
        </w:rPr>
        <w:t>Cheung and Kam (2019)</w:t>
      </w:r>
      <w:r w:rsidR="004A55B5">
        <w:rPr>
          <w:rFonts w:ascii="Times New Roman" w:eastAsia="Calibri" w:hAnsi="Times New Roman" w:cs="Times New Roman"/>
          <w:color w:val="000000"/>
          <w:sz w:val="24"/>
          <w:szCs w:val="24"/>
        </w:rPr>
        <w:t xml:space="preserve"> </w:t>
      </w:r>
      <w:r w:rsidR="00F5104A">
        <w:rPr>
          <w:rFonts w:ascii="Times New Roman" w:eastAsia="Calibri" w:hAnsi="Times New Roman" w:cs="Times New Roman"/>
          <w:color w:val="000000"/>
          <w:sz w:val="24"/>
          <w:szCs w:val="24"/>
        </w:rPr>
        <w:t xml:space="preserve">argue </w:t>
      </w:r>
      <w:r w:rsidR="00283D1B">
        <w:rPr>
          <w:rFonts w:ascii="Times New Roman" w:eastAsia="Calibri" w:hAnsi="Times New Roman" w:cs="Times New Roman"/>
          <w:color w:val="000000"/>
          <w:sz w:val="24"/>
          <w:szCs w:val="24"/>
        </w:rPr>
        <w:t xml:space="preserve">that </w:t>
      </w:r>
      <w:r w:rsidR="002544DB">
        <w:rPr>
          <w:rFonts w:ascii="Times New Roman" w:eastAsia="Calibri" w:hAnsi="Times New Roman" w:cs="Times New Roman"/>
          <w:color w:val="000000"/>
          <w:sz w:val="24"/>
          <w:szCs w:val="24"/>
        </w:rPr>
        <w:t>w</w:t>
      </w:r>
      <w:r w:rsidR="002544DB" w:rsidRPr="002544DB">
        <w:rPr>
          <w:rFonts w:ascii="Times New Roman" w:eastAsia="Calibri" w:hAnsi="Times New Roman" w:cs="Times New Roman"/>
          <w:color w:val="000000"/>
          <w:sz w:val="24"/>
          <w:szCs w:val="24"/>
        </w:rPr>
        <w:t>hen interacting with families, some professionals experience anxiety.</w:t>
      </w:r>
      <w:r w:rsidR="001044F3">
        <w:rPr>
          <w:rFonts w:ascii="Times New Roman" w:eastAsia="Calibri" w:hAnsi="Times New Roman" w:cs="Times New Roman"/>
          <w:color w:val="000000"/>
          <w:sz w:val="24"/>
          <w:szCs w:val="24"/>
        </w:rPr>
        <w:t xml:space="preserve"> </w:t>
      </w:r>
      <w:r w:rsidR="00F5104A" w:rsidRPr="00904CBD">
        <w:rPr>
          <w:rFonts w:ascii="Times New Roman" w:eastAsia="Calibri" w:hAnsi="Times New Roman" w:cs="Times New Roman"/>
          <w:color w:val="000000"/>
          <w:sz w:val="24"/>
          <w:szCs w:val="24"/>
        </w:rPr>
        <w:t xml:space="preserve">In line with this, other </w:t>
      </w:r>
      <w:r w:rsidR="00767FA8" w:rsidRPr="00904CBD">
        <w:rPr>
          <w:rFonts w:ascii="Times New Roman" w:eastAsia="Calibri" w:hAnsi="Times New Roman" w:cs="Times New Roman"/>
          <w:color w:val="000000"/>
          <w:sz w:val="24"/>
          <w:szCs w:val="24"/>
        </w:rPr>
        <w:t xml:space="preserve">studies </w:t>
      </w:r>
      <w:r w:rsidR="00B84FC9" w:rsidRPr="00904CBD">
        <w:rPr>
          <w:rFonts w:ascii="Times New Roman" w:eastAsia="Calibri" w:hAnsi="Times New Roman" w:cs="Times New Roman"/>
          <w:color w:val="000000"/>
          <w:sz w:val="24"/>
          <w:szCs w:val="24"/>
        </w:rPr>
        <w:t>such a</w:t>
      </w:r>
      <w:r w:rsidR="001044F3">
        <w:rPr>
          <w:rFonts w:ascii="Times New Roman" w:eastAsia="Calibri" w:hAnsi="Times New Roman" w:cs="Times New Roman"/>
          <w:color w:val="000000"/>
          <w:sz w:val="24"/>
          <w:szCs w:val="24"/>
        </w:rPr>
        <w:t>s</w:t>
      </w:r>
      <w:r w:rsidR="00B84FC9" w:rsidRPr="00904CBD">
        <w:rPr>
          <w:rFonts w:ascii="Times New Roman" w:eastAsia="Calibri" w:hAnsi="Times New Roman" w:cs="Times New Roman"/>
          <w:color w:val="000000"/>
          <w:sz w:val="24"/>
          <w:szCs w:val="24"/>
        </w:rPr>
        <w:t xml:space="preserve"> Education Scotland (2019) and </w:t>
      </w:r>
      <w:r w:rsidR="00904CBD" w:rsidRPr="00904CBD">
        <w:rPr>
          <w:rFonts w:ascii="Times New Roman" w:eastAsia="Calibri" w:hAnsi="Times New Roman" w:cs="Times New Roman"/>
          <w:color w:val="000000"/>
          <w:sz w:val="24"/>
          <w:szCs w:val="24"/>
        </w:rPr>
        <w:t xml:space="preserve">Department for </w:t>
      </w:r>
      <w:r w:rsidR="00766389">
        <w:rPr>
          <w:rFonts w:ascii="Times New Roman" w:eastAsia="Calibri" w:hAnsi="Times New Roman" w:cs="Times New Roman"/>
          <w:color w:val="000000"/>
          <w:sz w:val="24"/>
          <w:szCs w:val="24"/>
        </w:rPr>
        <w:t>E</w:t>
      </w:r>
      <w:r w:rsidR="00904CBD" w:rsidRPr="00904CBD">
        <w:rPr>
          <w:rFonts w:ascii="Times New Roman" w:eastAsia="Calibri" w:hAnsi="Times New Roman" w:cs="Times New Roman"/>
          <w:color w:val="000000"/>
          <w:sz w:val="24"/>
          <w:szCs w:val="24"/>
        </w:rPr>
        <w:t>ducation (2010)</w:t>
      </w:r>
      <w:r w:rsidR="00B53EA0">
        <w:rPr>
          <w:rFonts w:ascii="Times New Roman" w:eastAsia="Calibri" w:hAnsi="Times New Roman" w:cs="Times New Roman"/>
          <w:color w:val="000000"/>
          <w:sz w:val="24"/>
          <w:szCs w:val="24"/>
        </w:rPr>
        <w:t>, believe</w:t>
      </w:r>
      <w:r w:rsidR="00904CBD" w:rsidRPr="00904CBD">
        <w:rPr>
          <w:rFonts w:ascii="Times New Roman" w:eastAsia="Calibri" w:hAnsi="Times New Roman" w:cs="Times New Roman"/>
          <w:color w:val="000000"/>
          <w:sz w:val="24"/>
          <w:szCs w:val="24"/>
        </w:rPr>
        <w:t xml:space="preserve"> </w:t>
      </w:r>
      <w:r w:rsidR="00767FA8" w:rsidRPr="00904CBD">
        <w:rPr>
          <w:rFonts w:ascii="Times New Roman" w:eastAsia="Calibri" w:hAnsi="Times New Roman" w:cs="Times New Roman"/>
          <w:color w:val="000000"/>
          <w:sz w:val="24"/>
          <w:szCs w:val="24"/>
        </w:rPr>
        <w:t>that</w:t>
      </w:r>
      <w:r w:rsidR="006802CF">
        <w:rPr>
          <w:rFonts w:ascii="Times New Roman" w:eastAsia="Calibri" w:hAnsi="Times New Roman" w:cs="Times New Roman"/>
          <w:color w:val="000000"/>
          <w:sz w:val="24"/>
          <w:szCs w:val="24"/>
        </w:rPr>
        <w:t xml:space="preserve"> p</w:t>
      </w:r>
      <w:r w:rsidR="006802CF" w:rsidRPr="006802CF">
        <w:rPr>
          <w:rFonts w:ascii="Times New Roman" w:eastAsia="Calibri" w:hAnsi="Times New Roman" w:cs="Times New Roman"/>
          <w:color w:val="000000"/>
          <w:sz w:val="24"/>
          <w:szCs w:val="24"/>
        </w:rPr>
        <w:t>ractitioners lack the necessary abilities to engage and communicate with parents, especially when they come from diverse backgrounds where judgments about the household or family could be formed.</w:t>
      </w:r>
      <w:r w:rsidR="00EB7835">
        <w:rPr>
          <w:rFonts w:ascii="Times New Roman" w:eastAsia="Calibri" w:hAnsi="Times New Roman" w:cs="Times New Roman"/>
          <w:color w:val="000000"/>
          <w:sz w:val="24"/>
          <w:szCs w:val="24"/>
        </w:rPr>
        <w:t xml:space="preserve"> </w:t>
      </w:r>
      <w:r w:rsidR="00EB7835" w:rsidRPr="00EB7835">
        <w:rPr>
          <w:rFonts w:ascii="Times New Roman" w:eastAsia="Calibri" w:hAnsi="Times New Roman" w:cs="Times New Roman"/>
          <w:color w:val="000000"/>
          <w:sz w:val="24"/>
          <w:szCs w:val="24"/>
        </w:rPr>
        <w:t xml:space="preserve">Therefore, practitioners must </w:t>
      </w:r>
      <w:r w:rsidR="00B53EA0">
        <w:rPr>
          <w:rFonts w:ascii="Times New Roman" w:eastAsia="Calibri" w:hAnsi="Times New Roman" w:cs="Times New Roman"/>
          <w:color w:val="000000"/>
          <w:sz w:val="24"/>
          <w:szCs w:val="24"/>
        </w:rPr>
        <w:t xml:space="preserve">receive </w:t>
      </w:r>
      <w:r w:rsidR="00EB7835" w:rsidRPr="00EB7835">
        <w:rPr>
          <w:rFonts w:ascii="Times New Roman" w:eastAsia="Calibri" w:hAnsi="Times New Roman" w:cs="Times New Roman"/>
          <w:color w:val="000000"/>
          <w:sz w:val="24"/>
          <w:szCs w:val="24"/>
        </w:rPr>
        <w:t>the adequate parental interaction training</w:t>
      </w:r>
      <w:r w:rsidR="00401206">
        <w:rPr>
          <w:rFonts w:ascii="Times New Roman" w:eastAsia="Calibri" w:hAnsi="Times New Roman" w:cs="Times New Roman"/>
          <w:color w:val="000000"/>
          <w:sz w:val="24"/>
          <w:szCs w:val="24"/>
        </w:rPr>
        <w:t xml:space="preserve"> </w:t>
      </w:r>
      <w:r w:rsidR="00EB7835" w:rsidRPr="00EB7835">
        <w:rPr>
          <w:rFonts w:ascii="Times New Roman" w:eastAsia="Calibri" w:hAnsi="Times New Roman" w:cs="Times New Roman"/>
          <w:color w:val="000000"/>
          <w:sz w:val="24"/>
          <w:szCs w:val="24"/>
        </w:rPr>
        <w:t>and partake in ongoing professional development if they desire to actively engage and involve parents</w:t>
      </w:r>
      <w:r w:rsidR="00C34406">
        <w:rPr>
          <w:rFonts w:ascii="Times New Roman" w:eastAsia="Calibri" w:hAnsi="Times New Roman" w:cs="Times New Roman"/>
          <w:color w:val="000000"/>
          <w:sz w:val="24"/>
          <w:szCs w:val="24"/>
        </w:rPr>
        <w:t xml:space="preserve">. </w:t>
      </w:r>
      <w:proofErr w:type="spellStart"/>
      <w:r w:rsidR="00C34406">
        <w:rPr>
          <w:rFonts w:ascii="Times New Roman" w:eastAsia="Calibri" w:hAnsi="Times New Roman" w:cs="Times New Roman"/>
          <w:color w:val="000000"/>
          <w:sz w:val="24"/>
          <w:szCs w:val="24"/>
        </w:rPr>
        <w:t>Booysen</w:t>
      </w:r>
      <w:proofErr w:type="spellEnd"/>
      <w:r w:rsidR="00C34406">
        <w:rPr>
          <w:rFonts w:ascii="Times New Roman" w:eastAsia="Calibri" w:hAnsi="Times New Roman" w:cs="Times New Roman"/>
          <w:color w:val="000000"/>
          <w:sz w:val="24"/>
          <w:szCs w:val="24"/>
        </w:rPr>
        <w:t xml:space="preserve"> (2014) adds that </w:t>
      </w:r>
      <w:r w:rsidR="005658FF">
        <w:rPr>
          <w:rFonts w:ascii="Times New Roman" w:eastAsia="Calibri" w:hAnsi="Times New Roman" w:cs="Times New Roman"/>
          <w:color w:val="000000"/>
          <w:sz w:val="24"/>
          <w:szCs w:val="24"/>
        </w:rPr>
        <w:t>be</w:t>
      </w:r>
      <w:r w:rsidR="00C34406" w:rsidRPr="00C34406">
        <w:rPr>
          <w:rFonts w:ascii="Times New Roman" w:eastAsia="Calibri" w:hAnsi="Times New Roman" w:cs="Times New Roman"/>
          <w:color w:val="000000"/>
          <w:sz w:val="24"/>
          <w:szCs w:val="24"/>
        </w:rPr>
        <w:t xml:space="preserve">coming educated will help professionals practise inclusive behaviour as they increase their knowledge of </w:t>
      </w:r>
      <w:proofErr w:type="gramStart"/>
      <w:r w:rsidR="00C34406" w:rsidRPr="00C34406">
        <w:rPr>
          <w:rFonts w:ascii="Times New Roman" w:eastAsia="Calibri" w:hAnsi="Times New Roman" w:cs="Times New Roman"/>
          <w:color w:val="000000"/>
          <w:sz w:val="24"/>
          <w:szCs w:val="24"/>
        </w:rPr>
        <w:t>each individual</w:t>
      </w:r>
      <w:proofErr w:type="gramEnd"/>
      <w:r w:rsidR="00C34406" w:rsidRPr="00C34406">
        <w:rPr>
          <w:rFonts w:ascii="Times New Roman" w:eastAsia="Calibri" w:hAnsi="Times New Roman" w:cs="Times New Roman"/>
          <w:color w:val="000000"/>
          <w:sz w:val="24"/>
          <w:szCs w:val="24"/>
        </w:rPr>
        <w:t>, as well as increasing their ability to prevent exclusion.</w:t>
      </w:r>
    </w:p>
    <w:p w14:paraId="03DA64D3" w14:textId="77777777" w:rsidR="00E65593" w:rsidRDefault="00E9521F" w:rsidP="00FC0F19">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Beninger</w:t>
      </w:r>
      <w:proofErr w:type="spellEnd"/>
      <w:r>
        <w:rPr>
          <w:rFonts w:ascii="Times New Roman" w:hAnsi="Times New Roman" w:cs="Times New Roman"/>
          <w:sz w:val="24"/>
          <w:szCs w:val="24"/>
        </w:rPr>
        <w:t xml:space="preserve"> and Francis (2022) describe a community as a </w:t>
      </w:r>
      <w:r w:rsidRPr="00CC20B7">
        <w:rPr>
          <w:rFonts w:ascii="Times New Roman" w:hAnsi="Times New Roman" w:cs="Times New Roman"/>
          <w:sz w:val="24"/>
          <w:szCs w:val="24"/>
        </w:rPr>
        <w:t>complicated web of connections</w:t>
      </w:r>
      <w:r>
        <w:rPr>
          <w:rFonts w:ascii="Times New Roman" w:hAnsi="Times New Roman" w:cs="Times New Roman"/>
          <w:sz w:val="24"/>
          <w:szCs w:val="24"/>
        </w:rPr>
        <w:t xml:space="preserve"> </w:t>
      </w:r>
      <w:r w:rsidRPr="00CC20B7">
        <w:rPr>
          <w:rFonts w:ascii="Times New Roman" w:hAnsi="Times New Roman" w:cs="Times New Roman"/>
          <w:sz w:val="24"/>
          <w:szCs w:val="24"/>
        </w:rPr>
        <w:t xml:space="preserve">characterised by a common location, social contact, and connections to the greater society. </w:t>
      </w:r>
      <w:r>
        <w:rPr>
          <w:rFonts w:ascii="Times New Roman" w:hAnsi="Times New Roman" w:cs="Times New Roman"/>
          <w:sz w:val="24"/>
          <w:szCs w:val="24"/>
        </w:rPr>
        <w:t>An efficient way to support Bobbie’s Father in the community is through the involvement of multi-agency work. Shore and Chung (2022) highlight the importance of implementing inclusive leadership to ensure that individuals experience a sense of belongingness. On the other hand, Bobbie’s father does not receive this sense of belonging because however useful multiagency work is, there is an existing negative public opinion around parents that receive multi-agency support in communities (Mullins, 2021). Similarly, Gibson (2015) says that from the community’s perspective, s</w:t>
      </w:r>
      <w:r w:rsidRPr="00863275">
        <w:rPr>
          <w:rFonts w:ascii="Times New Roman" w:hAnsi="Times New Roman" w:cs="Times New Roman"/>
          <w:sz w:val="24"/>
          <w:szCs w:val="24"/>
        </w:rPr>
        <w:t>ocial worker engagement may make a parent feel judgement </w:t>
      </w:r>
      <w:r w:rsidRPr="00CD2080">
        <w:rPr>
          <w:rFonts w:ascii="Times New Roman" w:hAnsi="Times New Roman" w:cs="Times New Roman"/>
          <w:sz w:val="24"/>
          <w:szCs w:val="24"/>
        </w:rPr>
        <w:t>and therefore, causing Bobbie's father to feel like an </w:t>
      </w:r>
      <w:r>
        <w:rPr>
          <w:rFonts w:ascii="Times New Roman" w:hAnsi="Times New Roman" w:cs="Times New Roman"/>
          <w:sz w:val="24"/>
          <w:szCs w:val="24"/>
        </w:rPr>
        <w:t>incompetent</w:t>
      </w:r>
      <w:r w:rsidRPr="00CD2080">
        <w:rPr>
          <w:rFonts w:ascii="Times New Roman" w:hAnsi="Times New Roman" w:cs="Times New Roman"/>
          <w:sz w:val="24"/>
          <w:szCs w:val="24"/>
        </w:rPr>
        <w:t xml:space="preserve"> parent as he is unable to fulfil his role as a parent without receiving additional support. </w:t>
      </w:r>
    </w:p>
    <w:p w14:paraId="57913D71" w14:textId="410BFC49" w:rsidR="00E9521F" w:rsidRPr="00FC0F19" w:rsidRDefault="00E9521F" w:rsidP="00FC0F19">
      <w:pPr>
        <w:spacing w:line="360" w:lineRule="auto"/>
        <w:jc w:val="both"/>
      </w:pPr>
      <w:r w:rsidRPr="00E1186F">
        <w:rPr>
          <w:rFonts w:ascii="Times New Roman" w:eastAsia="Calibri" w:hAnsi="Times New Roman" w:cs="Times New Roman"/>
          <w:color w:val="000000"/>
          <w:sz w:val="24"/>
          <w:szCs w:val="24"/>
        </w:rPr>
        <w:t xml:space="preserve">Furthermore, the power dynamics in an untrusting relationship between the father and multi-agency workers such as social workers, could possibly be seen as an issue as Ferguson </w:t>
      </w:r>
      <w:r w:rsidRPr="00E1186F">
        <w:rPr>
          <w:rFonts w:ascii="Times New Roman" w:eastAsia="Calibri" w:hAnsi="Times New Roman" w:cs="Times New Roman"/>
          <w:i/>
          <w:iCs/>
          <w:color w:val="000000"/>
          <w:sz w:val="24"/>
          <w:szCs w:val="24"/>
        </w:rPr>
        <w:t>et al.</w:t>
      </w:r>
      <w:r w:rsidRPr="00E1186F">
        <w:rPr>
          <w:rFonts w:ascii="Times New Roman" w:eastAsia="Calibri" w:hAnsi="Times New Roman" w:cs="Times New Roman"/>
          <w:color w:val="000000"/>
          <w:sz w:val="24"/>
          <w:szCs w:val="24"/>
        </w:rPr>
        <w:t xml:space="preserve"> (2021) believes that </w:t>
      </w:r>
      <w:proofErr w:type="gramStart"/>
      <w:r w:rsidRPr="00E1186F">
        <w:rPr>
          <w:rFonts w:ascii="Times New Roman" w:eastAsia="Calibri" w:hAnsi="Times New Roman" w:cs="Times New Roman"/>
          <w:color w:val="000000"/>
          <w:sz w:val="24"/>
          <w:szCs w:val="24"/>
        </w:rPr>
        <w:t>the majority of</w:t>
      </w:r>
      <w:proofErr w:type="gramEnd"/>
      <w:r w:rsidRPr="00E1186F">
        <w:rPr>
          <w:rFonts w:ascii="Times New Roman" w:eastAsia="Calibri" w:hAnsi="Times New Roman" w:cs="Times New Roman"/>
          <w:color w:val="000000"/>
          <w:sz w:val="24"/>
          <w:szCs w:val="24"/>
        </w:rPr>
        <w:t xml:space="preserve"> parental contact with social workers is often made </w:t>
      </w:r>
      <w:r w:rsidRPr="00E1186F">
        <w:rPr>
          <w:rFonts w:ascii="Times New Roman" w:eastAsia="Calibri" w:hAnsi="Times New Roman" w:cs="Times New Roman"/>
          <w:color w:val="000000"/>
          <w:sz w:val="24"/>
          <w:szCs w:val="24"/>
        </w:rPr>
        <w:lastRenderedPageBreak/>
        <w:t xml:space="preserve">reluctantly by the parents. Combined with the capability social workers </w:t>
      </w:r>
      <w:proofErr w:type="gramStart"/>
      <w:r w:rsidRPr="00E1186F">
        <w:rPr>
          <w:rFonts w:ascii="Times New Roman" w:eastAsia="Calibri" w:hAnsi="Times New Roman" w:cs="Times New Roman"/>
          <w:color w:val="000000"/>
          <w:sz w:val="24"/>
          <w:szCs w:val="24"/>
        </w:rPr>
        <w:t>have to</w:t>
      </w:r>
      <w:proofErr w:type="gramEnd"/>
      <w:r w:rsidRPr="00E1186F">
        <w:rPr>
          <w:rFonts w:ascii="Times New Roman" w:eastAsia="Calibri" w:hAnsi="Times New Roman" w:cs="Times New Roman"/>
          <w:color w:val="000000"/>
          <w:sz w:val="24"/>
          <w:szCs w:val="24"/>
        </w:rPr>
        <w:t xml:space="preserve"> intervene to protect children may make Bobbie's father fearful that he could do or say anything inappropriate, prompting the social worker to take additional action.</w:t>
      </w:r>
      <w:r>
        <w:rPr>
          <w:rFonts w:ascii="Times New Roman" w:eastAsia="Calibri" w:hAnsi="Times New Roman" w:cs="Times New Roman"/>
          <w:color w:val="000000"/>
          <w:sz w:val="24"/>
          <w:szCs w:val="24"/>
        </w:rPr>
        <w:t xml:space="preserve"> </w:t>
      </w:r>
      <w:r w:rsidRPr="003E1123">
        <w:rPr>
          <w:rFonts w:ascii="Times New Roman" w:eastAsia="Calibri" w:hAnsi="Times New Roman" w:cs="Times New Roman"/>
          <w:color w:val="000000"/>
          <w:sz w:val="24"/>
          <w:szCs w:val="24"/>
        </w:rPr>
        <w:t xml:space="preserve">Ward </w:t>
      </w:r>
      <w:r w:rsidRPr="003E1123">
        <w:rPr>
          <w:rFonts w:ascii="Times New Roman" w:eastAsia="Calibri" w:hAnsi="Times New Roman" w:cs="Times New Roman"/>
          <w:i/>
          <w:iCs/>
          <w:color w:val="000000"/>
          <w:sz w:val="24"/>
          <w:szCs w:val="24"/>
        </w:rPr>
        <w:t>et al.</w:t>
      </w:r>
      <w:r w:rsidRPr="003E1123">
        <w:rPr>
          <w:rFonts w:ascii="Times New Roman" w:eastAsia="Calibri" w:hAnsi="Times New Roman" w:cs="Times New Roman"/>
          <w:color w:val="000000"/>
          <w:sz w:val="24"/>
          <w:szCs w:val="24"/>
        </w:rPr>
        <w:t xml:space="preserve"> </w:t>
      </w:r>
      <w:r>
        <w:rPr>
          <w:rFonts w:ascii="Times New Roman" w:eastAsia="Calibri" w:hAnsi="Times New Roman" w:cs="Times New Roman"/>
          <w:color w:val="000000"/>
          <w:sz w:val="24"/>
          <w:szCs w:val="24"/>
        </w:rPr>
        <w:t>(</w:t>
      </w:r>
      <w:r w:rsidRPr="003E1123">
        <w:rPr>
          <w:rFonts w:ascii="Times New Roman" w:eastAsia="Calibri" w:hAnsi="Times New Roman" w:cs="Times New Roman"/>
          <w:color w:val="000000"/>
          <w:sz w:val="24"/>
          <w:szCs w:val="24"/>
        </w:rPr>
        <w:t>2022) adds that parents can feel weak, helpless, and that they have no say in decision-making because they believe social workers have control over them rather than being there to support them.</w:t>
      </w:r>
      <w:r>
        <w:rPr>
          <w:rFonts w:ascii="Times New Roman" w:eastAsia="Calibri" w:hAnsi="Times New Roman" w:cs="Times New Roman"/>
          <w:color w:val="000000"/>
          <w:sz w:val="24"/>
          <w:szCs w:val="24"/>
        </w:rPr>
        <w:t xml:space="preserve"> Consequently</w:t>
      </w:r>
      <w:r w:rsidRPr="003E1123">
        <w:rPr>
          <w:rFonts w:ascii="Times New Roman" w:eastAsia="Calibri" w:hAnsi="Times New Roman" w:cs="Times New Roman"/>
          <w:color w:val="000000"/>
          <w:sz w:val="24"/>
          <w:szCs w:val="24"/>
        </w:rPr>
        <w:t>, it can discourage parents</w:t>
      </w:r>
      <w:r>
        <w:rPr>
          <w:rFonts w:ascii="Times New Roman" w:eastAsia="Calibri" w:hAnsi="Times New Roman" w:cs="Times New Roman"/>
          <w:color w:val="000000"/>
          <w:sz w:val="24"/>
          <w:szCs w:val="24"/>
        </w:rPr>
        <w:t>,</w:t>
      </w:r>
      <w:r w:rsidRPr="003E1123">
        <w:rPr>
          <w:rFonts w:ascii="Times New Roman" w:eastAsia="Calibri" w:hAnsi="Times New Roman" w:cs="Times New Roman"/>
          <w:color w:val="000000"/>
          <w:sz w:val="24"/>
          <w:szCs w:val="24"/>
        </w:rPr>
        <w:t xml:space="preserve"> like Bobbie’s father</w:t>
      </w:r>
      <w:r>
        <w:rPr>
          <w:rFonts w:ascii="Times New Roman" w:eastAsia="Calibri" w:hAnsi="Times New Roman" w:cs="Times New Roman"/>
          <w:color w:val="000000"/>
          <w:sz w:val="24"/>
          <w:szCs w:val="24"/>
        </w:rPr>
        <w:t>,</w:t>
      </w:r>
      <w:r w:rsidRPr="003E1123">
        <w:rPr>
          <w:rFonts w:ascii="Times New Roman" w:eastAsia="Calibri" w:hAnsi="Times New Roman" w:cs="Times New Roman"/>
          <w:color w:val="000000"/>
          <w:sz w:val="24"/>
          <w:szCs w:val="24"/>
        </w:rPr>
        <w:t xml:space="preserve"> to communicate with safety systems such as school settings. </w:t>
      </w:r>
      <w:r>
        <w:rPr>
          <w:rFonts w:ascii="Times New Roman" w:eastAsia="Calibri" w:hAnsi="Times New Roman" w:cs="Times New Roman"/>
          <w:color w:val="000000"/>
          <w:sz w:val="24"/>
          <w:szCs w:val="24"/>
        </w:rPr>
        <w:t>Nonetheless, F</w:t>
      </w:r>
      <w:r w:rsidRPr="00CD2080">
        <w:rPr>
          <w:rFonts w:ascii="Times New Roman" w:eastAsia="Times New Roman" w:hAnsi="Times New Roman" w:cs="Times New Roman"/>
          <w:color w:val="000000" w:themeColor="text1"/>
          <w:sz w:val="24"/>
          <w:szCs w:val="24"/>
        </w:rPr>
        <w:t xml:space="preserve">armer and </w:t>
      </w:r>
      <w:proofErr w:type="spellStart"/>
      <w:r w:rsidRPr="00CD2080">
        <w:rPr>
          <w:rFonts w:ascii="Times New Roman" w:eastAsia="Times New Roman" w:hAnsi="Times New Roman" w:cs="Times New Roman"/>
          <w:color w:val="000000" w:themeColor="text1"/>
          <w:sz w:val="24"/>
          <w:szCs w:val="24"/>
        </w:rPr>
        <w:t>Wijedasa</w:t>
      </w:r>
      <w:proofErr w:type="spellEnd"/>
      <w:r w:rsidRPr="00CD2080">
        <w:rPr>
          <w:rFonts w:ascii="Times New Roman" w:eastAsia="Times New Roman" w:hAnsi="Times New Roman" w:cs="Times New Roman"/>
          <w:color w:val="000000" w:themeColor="text1"/>
          <w:sz w:val="24"/>
          <w:szCs w:val="24"/>
        </w:rPr>
        <w:t xml:space="preserve"> (2013) suggest</w:t>
      </w:r>
      <w:r w:rsidRPr="00CD2080">
        <w:rPr>
          <w:rFonts w:ascii="Times New Roman" w:hAnsi="Times New Roman" w:cs="Times New Roman"/>
          <w:color w:val="000000"/>
          <w:sz w:val="24"/>
          <w:szCs w:val="24"/>
          <w:bdr w:val="none" w:sz="0" w:space="0" w:color="auto" w:frame="1"/>
          <w:shd w:val="clear" w:color="auto" w:fill="FFFFFF"/>
        </w:rPr>
        <w:t xml:space="preserve"> that parents are more likely to become better parents for their children having used these agencies in comparison to parents that choose not to use multi agency workers for support. Evidence from </w:t>
      </w:r>
      <w:r w:rsidRPr="00CD2080">
        <w:rPr>
          <w:rFonts w:ascii="Times New Roman" w:hAnsi="Times New Roman" w:cs="Times New Roman"/>
          <w:sz w:val="24"/>
          <w:szCs w:val="24"/>
        </w:rPr>
        <w:t>Wales Centre for Public Policy</w:t>
      </w:r>
      <w:r w:rsidRPr="00CD2080">
        <w:rPr>
          <w:rFonts w:ascii="Times New Roman" w:hAnsi="Times New Roman" w:cs="Times New Roman"/>
          <w:color w:val="000000"/>
          <w:sz w:val="24"/>
          <w:szCs w:val="24"/>
          <w:bdr w:val="none" w:sz="0" w:space="0" w:color="auto" w:frame="1"/>
          <w:shd w:val="clear" w:color="auto" w:fill="FFFFFF"/>
        </w:rPr>
        <w:t xml:space="preserve"> shows that multi agency work can contribute to more successful outcomes to children</w:t>
      </w:r>
      <w:r w:rsidRPr="00CD2080">
        <w:rPr>
          <w:rFonts w:ascii="Times New Roman" w:eastAsia="Times New Roman" w:hAnsi="Times New Roman" w:cs="Times New Roman"/>
          <w:color w:val="000000" w:themeColor="text1"/>
          <w:sz w:val="24"/>
          <w:szCs w:val="24"/>
        </w:rPr>
        <w:t xml:space="preserve"> (</w:t>
      </w:r>
      <w:r w:rsidRPr="00CD2080">
        <w:rPr>
          <w:rFonts w:ascii="Times New Roman" w:hAnsi="Times New Roman" w:cs="Times New Roman"/>
          <w:sz w:val="24"/>
          <w:szCs w:val="24"/>
        </w:rPr>
        <w:t>Wales Centre for Public Policy, 2021, accessed: 01/12/22).</w:t>
      </w:r>
      <w:r>
        <w:rPr>
          <w:rFonts w:ascii="Times New Roman" w:hAnsi="Times New Roman" w:cs="Times New Roman"/>
          <w:sz w:val="24"/>
          <w:szCs w:val="24"/>
        </w:rPr>
        <w:t xml:space="preserve"> This is agreed by the Welsh Government (2019a) as they state that s</w:t>
      </w:r>
      <w:r w:rsidRPr="00AD0DD0">
        <w:rPr>
          <w:rFonts w:ascii="Times New Roman" w:hAnsi="Times New Roman" w:cs="Times New Roman"/>
          <w:sz w:val="24"/>
          <w:szCs w:val="24"/>
        </w:rPr>
        <w:t xml:space="preserve">ervice providers and parents need to collaborate to encourage and connect with families </w:t>
      </w:r>
      <w:proofErr w:type="gramStart"/>
      <w:r w:rsidRPr="00AD0DD0">
        <w:rPr>
          <w:rFonts w:ascii="Times New Roman" w:hAnsi="Times New Roman" w:cs="Times New Roman"/>
          <w:sz w:val="24"/>
          <w:szCs w:val="24"/>
        </w:rPr>
        <w:t>in order to</w:t>
      </w:r>
      <w:proofErr w:type="gramEnd"/>
      <w:r w:rsidRPr="00AD0DD0">
        <w:rPr>
          <w:rFonts w:ascii="Times New Roman" w:hAnsi="Times New Roman" w:cs="Times New Roman"/>
          <w:sz w:val="24"/>
          <w:szCs w:val="24"/>
        </w:rPr>
        <w:t xml:space="preserve"> guarantee that those families who are on the verge of entering the care system remain together</w:t>
      </w:r>
      <w:r>
        <w:rPr>
          <w:rFonts w:ascii="Times New Roman" w:hAnsi="Times New Roman" w:cs="Times New Roman"/>
          <w:sz w:val="24"/>
          <w:szCs w:val="24"/>
        </w:rPr>
        <w:t xml:space="preserve">. This also helps </w:t>
      </w:r>
      <w:r w:rsidRPr="00AD0DD0">
        <w:rPr>
          <w:rFonts w:ascii="Times New Roman" w:hAnsi="Times New Roman" w:cs="Times New Roman"/>
          <w:sz w:val="24"/>
          <w:szCs w:val="24"/>
        </w:rPr>
        <w:t>to prevent potential adverse childhood experiences for children</w:t>
      </w:r>
      <w:r w:rsidR="00FC0F19">
        <w:rPr>
          <w:rFonts w:ascii="Times New Roman" w:hAnsi="Times New Roman" w:cs="Times New Roman"/>
          <w:sz w:val="24"/>
          <w:szCs w:val="24"/>
        </w:rPr>
        <w:t>.</w:t>
      </w:r>
    </w:p>
    <w:p w14:paraId="60717806" w14:textId="77777777" w:rsidR="00425905" w:rsidRDefault="00443602" w:rsidP="00F56489">
      <w:pPr>
        <w:spacing w:line="360" w:lineRule="auto"/>
        <w:jc w:val="both"/>
        <w:rPr>
          <w:rFonts w:ascii="Times New Roman" w:hAnsi="Times New Roman" w:cs="Times New Roman"/>
          <w:color w:val="222222"/>
          <w:sz w:val="24"/>
          <w:szCs w:val="24"/>
          <w:shd w:val="clear" w:color="auto" w:fill="FFFFFF"/>
        </w:rPr>
      </w:pPr>
      <w:r w:rsidRPr="00443602">
        <w:rPr>
          <w:rFonts w:ascii="Times New Roman" w:eastAsia="Calibri" w:hAnsi="Times New Roman" w:cs="Times New Roman"/>
          <w:color w:val="000000"/>
          <w:sz w:val="24"/>
          <w:szCs w:val="24"/>
        </w:rPr>
        <w:t xml:space="preserve">In the scenario discussed, Bobbie's father is not conversed with or invited into a conversation by the other parents on the school yard during drop off or pick up. Given that the father is a single parent, a person in recovery from addiction, and a person of low socioeconomic standing, this </w:t>
      </w:r>
      <w:r w:rsidRPr="00192596">
        <w:rPr>
          <w:rFonts w:ascii="Times New Roman" w:eastAsia="Calibri" w:hAnsi="Times New Roman" w:cs="Times New Roman"/>
          <w:color w:val="000000"/>
          <w:sz w:val="24"/>
          <w:szCs w:val="24"/>
        </w:rPr>
        <w:t xml:space="preserve">may be due to intersectional stigma. </w:t>
      </w:r>
      <w:r w:rsidR="004D756C" w:rsidRPr="00192596">
        <w:rPr>
          <w:rFonts w:ascii="Times New Roman" w:eastAsia="Calibri" w:hAnsi="Times New Roman" w:cs="Times New Roman"/>
          <w:color w:val="000000"/>
          <w:sz w:val="24"/>
          <w:szCs w:val="24"/>
        </w:rPr>
        <w:t xml:space="preserve">This is agreed with by </w:t>
      </w:r>
      <w:proofErr w:type="spellStart"/>
      <w:r w:rsidR="00811CF5" w:rsidRPr="00192596">
        <w:rPr>
          <w:rFonts w:ascii="Times New Roman" w:hAnsi="Times New Roman" w:cs="Times New Roman"/>
          <w:color w:val="222222"/>
          <w:sz w:val="24"/>
          <w:szCs w:val="24"/>
          <w:shd w:val="clear" w:color="auto" w:fill="FFFFFF"/>
        </w:rPr>
        <w:t>Volling</w:t>
      </w:r>
      <w:proofErr w:type="spellEnd"/>
      <w:r w:rsidR="0092439D" w:rsidRPr="00192596">
        <w:rPr>
          <w:rFonts w:ascii="Times New Roman" w:hAnsi="Times New Roman" w:cs="Times New Roman"/>
          <w:color w:val="222222"/>
          <w:sz w:val="24"/>
          <w:szCs w:val="24"/>
          <w:shd w:val="clear" w:color="auto" w:fill="FFFFFF"/>
        </w:rPr>
        <w:t xml:space="preserve"> and</w:t>
      </w:r>
      <w:r w:rsidR="00811CF5" w:rsidRPr="00192596">
        <w:rPr>
          <w:rFonts w:ascii="Times New Roman" w:hAnsi="Times New Roman" w:cs="Times New Roman"/>
          <w:color w:val="222222"/>
          <w:sz w:val="24"/>
          <w:szCs w:val="24"/>
          <w:shd w:val="clear" w:color="auto" w:fill="FFFFFF"/>
        </w:rPr>
        <w:t xml:space="preserve"> </w:t>
      </w:r>
      <w:proofErr w:type="spellStart"/>
      <w:r w:rsidR="00811CF5" w:rsidRPr="00192596">
        <w:rPr>
          <w:rFonts w:ascii="Times New Roman" w:hAnsi="Times New Roman" w:cs="Times New Roman"/>
          <w:color w:val="222222"/>
          <w:sz w:val="24"/>
          <w:szCs w:val="24"/>
          <w:shd w:val="clear" w:color="auto" w:fill="FFFFFF"/>
        </w:rPr>
        <w:t>Palkovitz</w:t>
      </w:r>
      <w:proofErr w:type="spellEnd"/>
      <w:r w:rsidR="0092439D" w:rsidRPr="00192596">
        <w:rPr>
          <w:rFonts w:ascii="Times New Roman" w:hAnsi="Times New Roman" w:cs="Times New Roman"/>
          <w:color w:val="222222"/>
          <w:sz w:val="24"/>
          <w:szCs w:val="24"/>
          <w:shd w:val="clear" w:color="auto" w:fill="FFFFFF"/>
        </w:rPr>
        <w:t xml:space="preserve"> (</w:t>
      </w:r>
      <w:r w:rsidR="00811CF5" w:rsidRPr="00192596">
        <w:rPr>
          <w:rFonts w:ascii="Times New Roman" w:hAnsi="Times New Roman" w:cs="Times New Roman"/>
          <w:color w:val="222222"/>
          <w:sz w:val="24"/>
          <w:szCs w:val="24"/>
          <w:shd w:val="clear" w:color="auto" w:fill="FFFFFF"/>
        </w:rPr>
        <w:t>2021</w:t>
      </w:r>
      <w:r w:rsidR="0092439D" w:rsidRPr="00192596">
        <w:rPr>
          <w:rFonts w:ascii="Times New Roman" w:hAnsi="Times New Roman" w:cs="Times New Roman"/>
          <w:color w:val="222222"/>
          <w:sz w:val="24"/>
          <w:szCs w:val="24"/>
          <w:shd w:val="clear" w:color="auto" w:fill="FFFFFF"/>
        </w:rPr>
        <w:t xml:space="preserve">) </w:t>
      </w:r>
      <w:r w:rsidR="00192596">
        <w:rPr>
          <w:rFonts w:ascii="Times New Roman" w:hAnsi="Times New Roman" w:cs="Times New Roman"/>
          <w:color w:val="222222"/>
          <w:sz w:val="24"/>
          <w:szCs w:val="24"/>
          <w:shd w:val="clear" w:color="auto" w:fill="FFFFFF"/>
        </w:rPr>
        <w:t xml:space="preserve">who </w:t>
      </w:r>
      <w:r w:rsidR="00192596" w:rsidRPr="00192596">
        <w:rPr>
          <w:rFonts w:ascii="Times New Roman" w:hAnsi="Times New Roman" w:cs="Times New Roman"/>
          <w:color w:val="222222"/>
          <w:sz w:val="24"/>
          <w:szCs w:val="24"/>
          <w:shd w:val="clear" w:color="auto" w:fill="FFFFFF"/>
        </w:rPr>
        <w:t>emphasize that stigmatisation and prejudices of single parents are widespread and frequently cause poor self-esteem and difficulty in obtaining support.</w:t>
      </w:r>
    </w:p>
    <w:p w14:paraId="63D0ECBC" w14:textId="501F6BA5" w:rsidR="00B95BBD" w:rsidRDefault="00F816DB" w:rsidP="00F56489">
      <w:pPr>
        <w:spacing w:line="360" w:lineRule="auto"/>
        <w:jc w:val="both"/>
        <w:rPr>
          <w:rFonts w:ascii="Times New Roman" w:eastAsia="Times New Roman" w:hAnsi="Times New Roman" w:cs="Times New Roman"/>
          <w:color w:val="000000" w:themeColor="text1"/>
          <w:sz w:val="24"/>
          <w:szCs w:val="24"/>
        </w:rPr>
      </w:pPr>
      <w:r>
        <w:rPr>
          <w:rFonts w:ascii="Times New Roman" w:eastAsia="Calibri" w:hAnsi="Times New Roman" w:cs="Times New Roman"/>
          <w:color w:val="000000"/>
          <w:sz w:val="24"/>
          <w:szCs w:val="24"/>
        </w:rPr>
        <w:t xml:space="preserve"> </w:t>
      </w:r>
      <w:r w:rsidR="00F21FAB">
        <w:rPr>
          <w:rFonts w:ascii="Times New Roman" w:eastAsia="Calibri" w:hAnsi="Times New Roman" w:cs="Times New Roman"/>
          <w:color w:val="000000"/>
          <w:sz w:val="24"/>
          <w:szCs w:val="24"/>
        </w:rPr>
        <w:t xml:space="preserve">Lamb </w:t>
      </w:r>
      <w:r>
        <w:rPr>
          <w:rFonts w:ascii="Times New Roman" w:eastAsia="Calibri" w:hAnsi="Times New Roman" w:cs="Times New Roman"/>
          <w:i/>
          <w:iCs/>
          <w:color w:val="000000"/>
          <w:sz w:val="24"/>
          <w:szCs w:val="24"/>
        </w:rPr>
        <w:t xml:space="preserve">et al. </w:t>
      </w:r>
      <w:r>
        <w:rPr>
          <w:rFonts w:ascii="Times New Roman" w:eastAsia="Calibri" w:hAnsi="Times New Roman" w:cs="Times New Roman"/>
          <w:color w:val="000000"/>
          <w:sz w:val="24"/>
          <w:szCs w:val="24"/>
        </w:rPr>
        <w:t xml:space="preserve">(2018) adds </w:t>
      </w:r>
      <w:r w:rsidR="004D756C" w:rsidRPr="004D756C">
        <w:rPr>
          <w:rFonts w:ascii="Times New Roman" w:eastAsia="Calibri" w:hAnsi="Times New Roman" w:cs="Times New Roman"/>
          <w:color w:val="000000"/>
          <w:sz w:val="24"/>
          <w:szCs w:val="24"/>
        </w:rPr>
        <w:t>that</w:t>
      </w:r>
      <w:r w:rsidR="00D2016A">
        <w:rPr>
          <w:rFonts w:ascii="Times New Roman" w:eastAsia="Calibri" w:hAnsi="Times New Roman" w:cs="Times New Roman"/>
          <w:color w:val="000000"/>
          <w:sz w:val="24"/>
          <w:szCs w:val="24"/>
        </w:rPr>
        <w:t xml:space="preserve"> y</w:t>
      </w:r>
      <w:r w:rsidR="003D64DC" w:rsidRPr="003D64DC">
        <w:rPr>
          <w:rFonts w:ascii="Times New Roman" w:eastAsia="Calibri" w:hAnsi="Times New Roman" w:cs="Times New Roman"/>
          <w:color w:val="000000"/>
          <w:sz w:val="24"/>
          <w:szCs w:val="24"/>
        </w:rPr>
        <w:t xml:space="preserve">oung fathers have been socially excluded </w:t>
      </w:r>
      <w:proofErr w:type="gramStart"/>
      <w:r w:rsidR="003D64DC" w:rsidRPr="003D64DC">
        <w:rPr>
          <w:rFonts w:ascii="Times New Roman" w:eastAsia="Calibri" w:hAnsi="Times New Roman" w:cs="Times New Roman"/>
          <w:color w:val="000000"/>
          <w:sz w:val="24"/>
          <w:szCs w:val="24"/>
        </w:rPr>
        <w:t>as a result of</w:t>
      </w:r>
      <w:proofErr w:type="gramEnd"/>
      <w:r w:rsidR="003D64DC" w:rsidRPr="003D64DC">
        <w:rPr>
          <w:rFonts w:ascii="Times New Roman" w:eastAsia="Calibri" w:hAnsi="Times New Roman" w:cs="Times New Roman"/>
          <w:color w:val="000000"/>
          <w:sz w:val="24"/>
          <w:szCs w:val="24"/>
        </w:rPr>
        <w:t xml:space="preserve"> being stereotyped as violent and criminally inclined in contrast to young mothers, who are seen as helpless and fragile.</w:t>
      </w:r>
      <w:r w:rsidR="003D64DC">
        <w:rPr>
          <w:rFonts w:ascii="Times New Roman" w:eastAsia="Calibri" w:hAnsi="Times New Roman" w:cs="Times New Roman"/>
          <w:color w:val="000000"/>
          <w:sz w:val="24"/>
          <w:szCs w:val="24"/>
        </w:rPr>
        <w:t xml:space="preserve"> </w:t>
      </w:r>
      <w:r w:rsidR="00D2016A">
        <w:rPr>
          <w:rFonts w:ascii="Times New Roman" w:eastAsia="Calibri" w:hAnsi="Times New Roman" w:cs="Times New Roman"/>
          <w:color w:val="000000"/>
          <w:sz w:val="24"/>
          <w:szCs w:val="24"/>
        </w:rPr>
        <w:t xml:space="preserve">This agreed by </w:t>
      </w:r>
      <w:r w:rsidR="002C3137" w:rsidRPr="00F21FAB">
        <w:rPr>
          <w:rFonts w:ascii="Times New Roman" w:eastAsia="Calibri" w:hAnsi="Times New Roman" w:cs="Times New Roman"/>
          <w:color w:val="000000"/>
          <w:sz w:val="24"/>
          <w:szCs w:val="24"/>
        </w:rPr>
        <w:t>Edwards and Marine (2021</w:t>
      </w:r>
      <w:r w:rsidR="004D756C" w:rsidRPr="00F21FAB">
        <w:rPr>
          <w:rFonts w:ascii="Times New Roman" w:eastAsia="Calibri" w:hAnsi="Times New Roman" w:cs="Times New Roman"/>
          <w:color w:val="000000"/>
          <w:sz w:val="24"/>
          <w:szCs w:val="24"/>
        </w:rPr>
        <w:t>)</w:t>
      </w:r>
      <w:r w:rsidR="00002F2E" w:rsidRPr="00002F2E">
        <w:t xml:space="preserve"> </w:t>
      </w:r>
      <w:r w:rsidR="00D2016A" w:rsidRPr="004142E8">
        <w:rPr>
          <w:rFonts w:ascii="Times New Roman" w:hAnsi="Times New Roman" w:cs="Times New Roman"/>
          <w:sz w:val="24"/>
          <w:szCs w:val="24"/>
        </w:rPr>
        <w:t>who</w:t>
      </w:r>
      <w:r w:rsidR="00D2016A">
        <w:t xml:space="preserve"> </w:t>
      </w:r>
      <w:r w:rsidR="00002F2E" w:rsidRPr="00F21FAB">
        <w:rPr>
          <w:rFonts w:ascii="Times New Roman" w:eastAsia="Calibri" w:hAnsi="Times New Roman" w:cs="Times New Roman"/>
          <w:color w:val="000000"/>
          <w:sz w:val="24"/>
          <w:szCs w:val="24"/>
        </w:rPr>
        <w:t>identif</w:t>
      </w:r>
      <w:r w:rsidR="002C3137" w:rsidRPr="00F21FAB">
        <w:rPr>
          <w:rFonts w:ascii="Times New Roman" w:eastAsia="Calibri" w:hAnsi="Times New Roman" w:cs="Times New Roman"/>
          <w:color w:val="000000"/>
          <w:sz w:val="24"/>
          <w:szCs w:val="24"/>
        </w:rPr>
        <w:t xml:space="preserve">y </w:t>
      </w:r>
      <w:r w:rsidR="00002F2E" w:rsidRPr="00F21FAB">
        <w:rPr>
          <w:rFonts w:ascii="Times New Roman" w:eastAsia="Calibri" w:hAnsi="Times New Roman" w:cs="Times New Roman"/>
          <w:color w:val="000000"/>
          <w:sz w:val="24"/>
          <w:szCs w:val="24"/>
        </w:rPr>
        <w:t>that male individuals are</w:t>
      </w:r>
      <w:r w:rsidR="002C3137" w:rsidRPr="00F21FAB">
        <w:rPr>
          <w:rFonts w:ascii="Times New Roman" w:eastAsia="Calibri" w:hAnsi="Times New Roman" w:cs="Times New Roman"/>
          <w:color w:val="000000"/>
          <w:sz w:val="24"/>
          <w:szCs w:val="24"/>
        </w:rPr>
        <w:t xml:space="preserve"> more likely to be viewed with suspicion </w:t>
      </w:r>
      <w:r w:rsidR="009B2CE0" w:rsidRPr="00F21FAB">
        <w:rPr>
          <w:rFonts w:ascii="Times New Roman" w:eastAsia="Calibri" w:hAnsi="Times New Roman" w:cs="Times New Roman"/>
          <w:color w:val="000000"/>
          <w:sz w:val="24"/>
          <w:szCs w:val="24"/>
        </w:rPr>
        <w:t xml:space="preserve">by the public </w:t>
      </w:r>
      <w:r w:rsidR="00002F2E" w:rsidRPr="00F21FAB">
        <w:rPr>
          <w:rFonts w:ascii="Times New Roman" w:eastAsia="Calibri" w:hAnsi="Times New Roman" w:cs="Times New Roman"/>
          <w:color w:val="000000"/>
          <w:sz w:val="24"/>
          <w:szCs w:val="24"/>
        </w:rPr>
        <w:t>in school drop-off locations, where women predominate</w:t>
      </w:r>
      <w:r w:rsidR="00990B0B" w:rsidRPr="00F21FAB">
        <w:rPr>
          <w:rFonts w:ascii="Times New Roman" w:eastAsia="Calibri" w:hAnsi="Times New Roman" w:cs="Times New Roman"/>
          <w:color w:val="000000"/>
          <w:sz w:val="24"/>
          <w:szCs w:val="24"/>
        </w:rPr>
        <w:t xml:space="preserve">. This </w:t>
      </w:r>
      <w:r w:rsidR="00002F2E" w:rsidRPr="00F21FAB">
        <w:rPr>
          <w:rFonts w:ascii="Times New Roman" w:eastAsia="Calibri" w:hAnsi="Times New Roman" w:cs="Times New Roman"/>
          <w:color w:val="000000"/>
          <w:sz w:val="24"/>
          <w:szCs w:val="24"/>
        </w:rPr>
        <w:t>makes fathers feel alone </w:t>
      </w:r>
      <w:r w:rsidR="00990B0B" w:rsidRPr="00F21FAB">
        <w:rPr>
          <w:rFonts w:ascii="Times New Roman" w:eastAsia="Calibri" w:hAnsi="Times New Roman" w:cs="Times New Roman"/>
          <w:color w:val="000000"/>
          <w:sz w:val="24"/>
          <w:szCs w:val="24"/>
        </w:rPr>
        <w:t xml:space="preserve">which creates communication barriers </w:t>
      </w:r>
      <w:r w:rsidR="00002F2E" w:rsidRPr="00F21FAB">
        <w:rPr>
          <w:rFonts w:ascii="Times New Roman" w:eastAsia="Calibri" w:hAnsi="Times New Roman" w:cs="Times New Roman"/>
          <w:color w:val="000000"/>
          <w:sz w:val="24"/>
          <w:szCs w:val="24"/>
        </w:rPr>
        <w:t>and prevents them from feeling a sense of belonging in the community.</w:t>
      </w:r>
      <w:r w:rsidR="00311CDF" w:rsidRPr="00F21FAB">
        <w:rPr>
          <w:rFonts w:ascii="Times New Roman" w:eastAsia="Calibri" w:hAnsi="Times New Roman" w:cs="Times New Roman"/>
          <w:color w:val="000000"/>
          <w:sz w:val="24"/>
          <w:szCs w:val="24"/>
        </w:rPr>
        <w:t xml:space="preserve"> </w:t>
      </w:r>
      <w:r w:rsidR="00C507A9" w:rsidRPr="00F21FAB">
        <w:rPr>
          <w:rFonts w:ascii="Times New Roman" w:eastAsia="Times New Roman" w:hAnsi="Times New Roman" w:cs="Times New Roman"/>
          <w:color w:val="000000" w:themeColor="text1"/>
          <w:sz w:val="24"/>
          <w:szCs w:val="24"/>
        </w:rPr>
        <w:t xml:space="preserve">Welsh </w:t>
      </w:r>
      <w:r w:rsidR="009839D6" w:rsidRPr="00F21FAB">
        <w:rPr>
          <w:rFonts w:ascii="Times New Roman" w:eastAsia="Times New Roman" w:hAnsi="Times New Roman" w:cs="Times New Roman"/>
          <w:color w:val="000000" w:themeColor="text1"/>
          <w:sz w:val="24"/>
          <w:szCs w:val="24"/>
        </w:rPr>
        <w:t>G</w:t>
      </w:r>
      <w:r w:rsidR="00C507A9" w:rsidRPr="00F21FAB">
        <w:rPr>
          <w:rFonts w:ascii="Times New Roman" w:eastAsia="Times New Roman" w:hAnsi="Times New Roman" w:cs="Times New Roman"/>
          <w:color w:val="000000" w:themeColor="text1"/>
          <w:sz w:val="24"/>
          <w:szCs w:val="24"/>
        </w:rPr>
        <w:t>overnment (</w:t>
      </w:r>
      <w:r w:rsidR="009920AE" w:rsidRPr="00F21FAB">
        <w:rPr>
          <w:rFonts w:ascii="Times New Roman" w:eastAsia="Times New Roman" w:hAnsi="Times New Roman" w:cs="Times New Roman"/>
          <w:color w:val="000000" w:themeColor="text1"/>
          <w:sz w:val="24"/>
          <w:szCs w:val="24"/>
        </w:rPr>
        <w:t>2019</w:t>
      </w:r>
      <w:r w:rsidR="00C507A9" w:rsidRPr="00F21FAB">
        <w:rPr>
          <w:rFonts w:ascii="Times New Roman" w:eastAsia="Times New Roman" w:hAnsi="Times New Roman" w:cs="Times New Roman"/>
          <w:color w:val="000000" w:themeColor="text1"/>
          <w:sz w:val="24"/>
          <w:szCs w:val="24"/>
        </w:rPr>
        <w:t>) states that</w:t>
      </w:r>
      <w:r w:rsidR="00D62E73" w:rsidRPr="00F21FAB">
        <w:rPr>
          <w:rFonts w:ascii="Times New Roman" w:eastAsia="Times New Roman" w:hAnsi="Times New Roman" w:cs="Times New Roman"/>
          <w:color w:val="000000" w:themeColor="text1"/>
          <w:sz w:val="24"/>
          <w:szCs w:val="24"/>
        </w:rPr>
        <w:t xml:space="preserve"> having</w:t>
      </w:r>
      <w:r w:rsidR="00C507A9" w:rsidRPr="00F21FAB">
        <w:rPr>
          <w:rFonts w:ascii="Times New Roman" w:eastAsia="Times New Roman" w:hAnsi="Times New Roman" w:cs="Times New Roman"/>
          <w:color w:val="000000" w:themeColor="text1"/>
          <w:sz w:val="24"/>
          <w:szCs w:val="24"/>
        </w:rPr>
        <w:t xml:space="preserve"> </w:t>
      </w:r>
      <w:r w:rsidR="00BB575C" w:rsidRPr="00F21FAB">
        <w:rPr>
          <w:rFonts w:ascii="Times New Roman" w:eastAsia="Times New Roman" w:hAnsi="Times New Roman" w:cs="Times New Roman"/>
          <w:color w:val="000000" w:themeColor="text1"/>
          <w:sz w:val="24"/>
          <w:szCs w:val="24"/>
        </w:rPr>
        <w:t xml:space="preserve">communication </w:t>
      </w:r>
      <w:r w:rsidR="00D62E73" w:rsidRPr="00F21FAB">
        <w:rPr>
          <w:rFonts w:ascii="Times New Roman" w:eastAsia="Times New Roman" w:hAnsi="Times New Roman" w:cs="Times New Roman"/>
          <w:color w:val="000000" w:themeColor="text1"/>
          <w:sz w:val="24"/>
          <w:szCs w:val="24"/>
        </w:rPr>
        <w:t>barriers</w:t>
      </w:r>
      <w:r w:rsidR="00BB575C" w:rsidRPr="00F21FAB">
        <w:rPr>
          <w:rFonts w:ascii="Times New Roman" w:eastAsia="Times New Roman" w:hAnsi="Times New Roman" w:cs="Times New Roman"/>
          <w:color w:val="000000" w:themeColor="text1"/>
          <w:sz w:val="24"/>
          <w:szCs w:val="24"/>
        </w:rPr>
        <w:t xml:space="preserve"> </w:t>
      </w:r>
      <w:r w:rsidR="00D62E73" w:rsidRPr="00F21FAB">
        <w:rPr>
          <w:rFonts w:ascii="Times New Roman" w:eastAsia="Times New Roman" w:hAnsi="Times New Roman" w:cs="Times New Roman"/>
          <w:color w:val="000000" w:themeColor="text1"/>
          <w:sz w:val="24"/>
          <w:szCs w:val="24"/>
        </w:rPr>
        <w:t>is known as a</w:t>
      </w:r>
      <w:r w:rsidR="00BB575C" w:rsidRPr="00F21FAB">
        <w:rPr>
          <w:rFonts w:ascii="Times New Roman" w:eastAsia="Times New Roman" w:hAnsi="Times New Roman" w:cs="Times New Roman"/>
          <w:color w:val="000000" w:themeColor="text1"/>
          <w:sz w:val="24"/>
          <w:szCs w:val="24"/>
        </w:rPr>
        <w:t xml:space="preserve"> t</w:t>
      </w:r>
      <w:r w:rsidR="00F468E7">
        <w:rPr>
          <w:rFonts w:ascii="Times New Roman" w:eastAsia="Times New Roman" w:hAnsi="Times New Roman" w:cs="Times New Roman"/>
          <w:color w:val="000000" w:themeColor="text1"/>
          <w:sz w:val="24"/>
          <w:szCs w:val="24"/>
        </w:rPr>
        <w:t>r</w:t>
      </w:r>
      <w:r w:rsidR="00BB575C" w:rsidRPr="00F21FAB">
        <w:rPr>
          <w:rFonts w:ascii="Times New Roman" w:eastAsia="Times New Roman" w:hAnsi="Times New Roman" w:cs="Times New Roman"/>
          <w:color w:val="000000" w:themeColor="text1"/>
          <w:sz w:val="24"/>
          <w:szCs w:val="24"/>
        </w:rPr>
        <w:t>igger that cause</w:t>
      </w:r>
      <w:r w:rsidR="00D62E73" w:rsidRPr="00F21FAB">
        <w:rPr>
          <w:rFonts w:ascii="Times New Roman" w:eastAsia="Times New Roman" w:hAnsi="Times New Roman" w:cs="Times New Roman"/>
          <w:color w:val="000000" w:themeColor="text1"/>
          <w:sz w:val="24"/>
          <w:szCs w:val="24"/>
        </w:rPr>
        <w:t>s</w:t>
      </w:r>
      <w:r w:rsidR="00D1272C" w:rsidRPr="00F21FAB">
        <w:rPr>
          <w:rFonts w:ascii="Times New Roman" w:eastAsia="Times New Roman" w:hAnsi="Times New Roman" w:cs="Times New Roman"/>
          <w:color w:val="000000" w:themeColor="text1"/>
          <w:sz w:val="24"/>
          <w:szCs w:val="24"/>
        </w:rPr>
        <w:t xml:space="preserve"> members of the community to </w:t>
      </w:r>
      <w:r w:rsidR="009839D6" w:rsidRPr="00F21FAB">
        <w:rPr>
          <w:rFonts w:ascii="Times New Roman" w:eastAsia="Times New Roman" w:hAnsi="Times New Roman" w:cs="Times New Roman"/>
          <w:color w:val="000000" w:themeColor="text1"/>
          <w:sz w:val="24"/>
          <w:szCs w:val="24"/>
        </w:rPr>
        <w:t>suffer</w:t>
      </w:r>
      <w:r w:rsidR="00D62E73" w:rsidRPr="00F21FAB">
        <w:rPr>
          <w:rFonts w:ascii="Times New Roman" w:eastAsia="Times New Roman" w:hAnsi="Times New Roman" w:cs="Times New Roman"/>
          <w:color w:val="000000" w:themeColor="text1"/>
          <w:sz w:val="24"/>
          <w:szCs w:val="24"/>
        </w:rPr>
        <w:t xml:space="preserve"> </w:t>
      </w:r>
      <w:r w:rsidR="002F6632" w:rsidRPr="00F21FAB">
        <w:rPr>
          <w:rFonts w:ascii="Times New Roman" w:eastAsia="Times New Roman" w:hAnsi="Times New Roman" w:cs="Times New Roman"/>
          <w:color w:val="000000" w:themeColor="text1"/>
          <w:sz w:val="24"/>
          <w:szCs w:val="24"/>
        </w:rPr>
        <w:t>loneliness and isolation</w:t>
      </w:r>
      <w:r w:rsidR="009839D6" w:rsidRPr="00F21FAB">
        <w:rPr>
          <w:rFonts w:ascii="Times New Roman" w:eastAsia="Times New Roman" w:hAnsi="Times New Roman" w:cs="Times New Roman"/>
          <w:color w:val="000000" w:themeColor="text1"/>
          <w:sz w:val="24"/>
          <w:szCs w:val="24"/>
        </w:rPr>
        <w:t>.</w:t>
      </w:r>
    </w:p>
    <w:p w14:paraId="2DD44771" w14:textId="00636E73" w:rsidR="0039783B" w:rsidRDefault="00884292" w:rsidP="00F56489">
      <w:pPr>
        <w:spacing w:line="360" w:lineRule="auto"/>
        <w:jc w:val="both"/>
        <w:rPr>
          <w:rFonts w:ascii="Times New Roman" w:hAnsi="Times New Roman" w:cs="Times New Roman"/>
          <w:sz w:val="24"/>
          <w:szCs w:val="24"/>
          <w:u w:val="single"/>
        </w:rPr>
      </w:pPr>
      <w:r w:rsidRPr="5D183D44">
        <w:rPr>
          <w:rFonts w:ascii="Times New Roman" w:hAnsi="Times New Roman" w:cs="Times New Roman"/>
          <w:sz w:val="24"/>
          <w:szCs w:val="24"/>
          <w:u w:val="single"/>
        </w:rPr>
        <w:t>Section 2</w:t>
      </w:r>
    </w:p>
    <w:p w14:paraId="7B52B46C" w14:textId="1FE8F82A" w:rsidR="00E75404" w:rsidRDefault="004B3222" w:rsidP="00F564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section aims to </w:t>
      </w:r>
      <w:r w:rsidR="00FC2E88">
        <w:rPr>
          <w:rFonts w:ascii="Times New Roman" w:hAnsi="Times New Roman" w:cs="Times New Roman"/>
          <w:sz w:val="24"/>
          <w:szCs w:val="24"/>
        </w:rPr>
        <w:t xml:space="preserve">critically evaluate </w:t>
      </w:r>
      <w:r w:rsidR="00F94B4C">
        <w:rPr>
          <w:rFonts w:ascii="Times New Roman" w:hAnsi="Times New Roman" w:cs="Times New Roman"/>
          <w:sz w:val="24"/>
          <w:szCs w:val="24"/>
        </w:rPr>
        <w:t xml:space="preserve">a policy </w:t>
      </w:r>
      <w:r w:rsidR="00FC2E88">
        <w:rPr>
          <w:rFonts w:ascii="Times New Roman" w:hAnsi="Times New Roman" w:cs="Times New Roman"/>
          <w:sz w:val="24"/>
          <w:szCs w:val="24"/>
        </w:rPr>
        <w:t>in Wales that claim</w:t>
      </w:r>
      <w:r w:rsidR="00F94B4C">
        <w:rPr>
          <w:rFonts w:ascii="Times New Roman" w:hAnsi="Times New Roman" w:cs="Times New Roman"/>
          <w:sz w:val="24"/>
          <w:szCs w:val="24"/>
        </w:rPr>
        <w:t>s</w:t>
      </w:r>
      <w:r w:rsidR="00FC2E88">
        <w:rPr>
          <w:rFonts w:ascii="Times New Roman" w:hAnsi="Times New Roman" w:cs="Times New Roman"/>
          <w:sz w:val="24"/>
          <w:szCs w:val="24"/>
        </w:rPr>
        <w:t xml:space="preserve"> to enable inclusive leadership in Early years</w:t>
      </w:r>
      <w:r w:rsidR="00F94B4C">
        <w:rPr>
          <w:rFonts w:ascii="Times New Roman" w:hAnsi="Times New Roman" w:cs="Times New Roman"/>
          <w:sz w:val="24"/>
          <w:szCs w:val="24"/>
        </w:rPr>
        <w:t>.</w:t>
      </w:r>
      <w:r w:rsidR="00B76482">
        <w:rPr>
          <w:rFonts w:ascii="Times New Roman" w:hAnsi="Times New Roman" w:cs="Times New Roman"/>
          <w:sz w:val="24"/>
          <w:szCs w:val="24"/>
        </w:rPr>
        <w:t xml:space="preserve"> </w:t>
      </w:r>
      <w:r w:rsidR="00D86ECA">
        <w:rPr>
          <w:rFonts w:ascii="Times New Roman" w:hAnsi="Times New Roman" w:cs="Times New Roman"/>
          <w:sz w:val="24"/>
          <w:szCs w:val="24"/>
        </w:rPr>
        <w:t>A</w:t>
      </w:r>
      <w:r w:rsidR="00B76482">
        <w:rPr>
          <w:rFonts w:ascii="Times New Roman" w:hAnsi="Times New Roman" w:cs="Times New Roman"/>
          <w:sz w:val="24"/>
          <w:szCs w:val="24"/>
        </w:rPr>
        <w:t xml:space="preserve">ccording to Baldock </w:t>
      </w:r>
      <w:r w:rsidR="00B76482">
        <w:rPr>
          <w:rFonts w:ascii="Times New Roman" w:hAnsi="Times New Roman" w:cs="Times New Roman"/>
          <w:i/>
          <w:iCs/>
          <w:sz w:val="24"/>
          <w:szCs w:val="24"/>
        </w:rPr>
        <w:t>et al</w:t>
      </w:r>
      <w:r w:rsidR="00B76482">
        <w:rPr>
          <w:rFonts w:ascii="Times New Roman" w:hAnsi="Times New Roman" w:cs="Times New Roman"/>
          <w:sz w:val="24"/>
          <w:szCs w:val="24"/>
        </w:rPr>
        <w:t>. (2013)</w:t>
      </w:r>
      <w:r w:rsidR="00D86ECA">
        <w:rPr>
          <w:rFonts w:ascii="Times New Roman" w:hAnsi="Times New Roman" w:cs="Times New Roman"/>
          <w:sz w:val="24"/>
          <w:szCs w:val="24"/>
        </w:rPr>
        <w:t>, a</w:t>
      </w:r>
      <w:r w:rsidRPr="004B3222">
        <w:rPr>
          <w:rFonts w:ascii="Times New Roman" w:hAnsi="Times New Roman" w:cs="Times New Roman"/>
          <w:sz w:val="24"/>
          <w:szCs w:val="24"/>
        </w:rPr>
        <w:t xml:space="preserve">n articulated aim, a step to be </w:t>
      </w:r>
      <w:r w:rsidRPr="004B3222">
        <w:rPr>
          <w:rFonts w:ascii="Times New Roman" w:hAnsi="Times New Roman" w:cs="Times New Roman"/>
          <w:sz w:val="24"/>
          <w:szCs w:val="24"/>
        </w:rPr>
        <w:lastRenderedPageBreak/>
        <w:t xml:space="preserve">taken by practitioners in a leadership role, an administrative and governmental procedure, as well as a recommendation on a situation or approach are all examples of what describes the definition of a </w:t>
      </w:r>
      <w:r w:rsidR="00C005D6">
        <w:rPr>
          <w:rFonts w:ascii="Times New Roman" w:hAnsi="Times New Roman" w:cs="Times New Roman"/>
          <w:sz w:val="24"/>
          <w:szCs w:val="24"/>
        </w:rPr>
        <w:t>p</w:t>
      </w:r>
      <w:r w:rsidRPr="004B3222">
        <w:rPr>
          <w:rFonts w:ascii="Times New Roman" w:hAnsi="Times New Roman" w:cs="Times New Roman"/>
          <w:sz w:val="24"/>
          <w:szCs w:val="24"/>
        </w:rPr>
        <w:t>olicy</w:t>
      </w:r>
      <w:r w:rsidR="00D86ECA">
        <w:rPr>
          <w:rFonts w:ascii="Times New Roman" w:hAnsi="Times New Roman" w:cs="Times New Roman"/>
          <w:sz w:val="24"/>
          <w:szCs w:val="24"/>
        </w:rPr>
        <w:t xml:space="preserve">. </w:t>
      </w:r>
      <w:r w:rsidR="00BB4465">
        <w:rPr>
          <w:rFonts w:ascii="Times New Roman" w:hAnsi="Times New Roman" w:cs="Times New Roman"/>
          <w:sz w:val="24"/>
          <w:szCs w:val="24"/>
        </w:rPr>
        <w:t xml:space="preserve">Additionally, </w:t>
      </w:r>
      <w:proofErr w:type="spellStart"/>
      <w:r w:rsidR="00E75404">
        <w:rPr>
          <w:rFonts w:ascii="Times New Roman" w:hAnsi="Times New Roman" w:cs="Times New Roman"/>
          <w:sz w:val="24"/>
          <w:szCs w:val="24"/>
        </w:rPr>
        <w:t>Gcaza</w:t>
      </w:r>
      <w:proofErr w:type="spellEnd"/>
      <w:r w:rsidR="00E75404">
        <w:rPr>
          <w:rFonts w:ascii="Times New Roman" w:hAnsi="Times New Roman" w:cs="Times New Roman"/>
          <w:sz w:val="24"/>
          <w:szCs w:val="24"/>
        </w:rPr>
        <w:t xml:space="preserve"> and V</w:t>
      </w:r>
      <w:r w:rsidR="00692E75">
        <w:rPr>
          <w:rFonts w:ascii="Times New Roman" w:hAnsi="Times New Roman" w:cs="Times New Roman"/>
          <w:sz w:val="24"/>
          <w:szCs w:val="24"/>
        </w:rPr>
        <w:t xml:space="preserve">on </w:t>
      </w:r>
      <w:proofErr w:type="spellStart"/>
      <w:r w:rsidR="00692E75">
        <w:rPr>
          <w:rFonts w:ascii="Times New Roman" w:hAnsi="Times New Roman" w:cs="Times New Roman"/>
          <w:sz w:val="24"/>
          <w:szCs w:val="24"/>
        </w:rPr>
        <w:t>Solms</w:t>
      </w:r>
      <w:proofErr w:type="spellEnd"/>
      <w:r w:rsidR="00692E75">
        <w:rPr>
          <w:rFonts w:ascii="Times New Roman" w:hAnsi="Times New Roman" w:cs="Times New Roman"/>
          <w:sz w:val="24"/>
          <w:szCs w:val="24"/>
        </w:rPr>
        <w:t xml:space="preserve"> (2017) suggest that</w:t>
      </w:r>
      <w:r w:rsidR="00525844">
        <w:rPr>
          <w:rFonts w:ascii="Times New Roman" w:hAnsi="Times New Roman" w:cs="Times New Roman"/>
          <w:sz w:val="24"/>
          <w:szCs w:val="24"/>
        </w:rPr>
        <w:t xml:space="preserve"> a</w:t>
      </w:r>
      <w:r w:rsidR="00525844" w:rsidRPr="00525844">
        <w:rPr>
          <w:rFonts w:ascii="Times New Roman" w:hAnsi="Times New Roman" w:cs="Times New Roman"/>
          <w:sz w:val="24"/>
          <w:szCs w:val="24"/>
        </w:rPr>
        <w:t xml:space="preserve"> policy's purpose in an organisation is to explicitly establish common strategies for handling key challenges for its various stakeholders. Guidelines and regulations that send distinct messages to different parties are manifested in a policy document.</w:t>
      </w:r>
      <w:r w:rsidR="00B616FA">
        <w:rPr>
          <w:rFonts w:ascii="Times New Roman" w:hAnsi="Times New Roman" w:cs="Times New Roman"/>
          <w:sz w:val="24"/>
          <w:szCs w:val="24"/>
        </w:rPr>
        <w:t xml:space="preserve"> </w:t>
      </w:r>
      <w:r w:rsidR="00546CB4">
        <w:rPr>
          <w:rFonts w:ascii="Times New Roman" w:hAnsi="Times New Roman" w:cs="Times New Roman"/>
          <w:sz w:val="24"/>
          <w:szCs w:val="24"/>
        </w:rPr>
        <w:t>Ferdman (2021) believes that b</w:t>
      </w:r>
      <w:r w:rsidR="00546CB4" w:rsidRPr="00546CB4">
        <w:rPr>
          <w:rFonts w:ascii="Times New Roman" w:hAnsi="Times New Roman" w:cs="Times New Roman"/>
          <w:sz w:val="24"/>
          <w:szCs w:val="24"/>
        </w:rPr>
        <w:t>ased on whether a policy is macro or micro, it can differ.</w:t>
      </w:r>
      <w:r w:rsidR="009A4AF1">
        <w:rPr>
          <w:rFonts w:ascii="Times New Roman" w:hAnsi="Times New Roman" w:cs="Times New Roman"/>
          <w:sz w:val="24"/>
          <w:szCs w:val="24"/>
        </w:rPr>
        <w:t xml:space="preserve"> Liddicoat </w:t>
      </w:r>
      <w:r w:rsidR="0036223E">
        <w:rPr>
          <w:rFonts w:ascii="Times New Roman" w:hAnsi="Times New Roman" w:cs="Times New Roman"/>
          <w:sz w:val="24"/>
          <w:szCs w:val="24"/>
        </w:rPr>
        <w:t>(2014) further explains that a</w:t>
      </w:r>
      <w:r w:rsidR="0036223E" w:rsidRPr="0036223E">
        <w:rPr>
          <w:rFonts w:ascii="Times New Roman" w:hAnsi="Times New Roman" w:cs="Times New Roman"/>
          <w:sz w:val="24"/>
          <w:szCs w:val="24"/>
        </w:rPr>
        <w:t xml:space="preserve"> national scale policy established by the government is an example of a macro level policy. A micro level policy, on the other hand, is a far relatively low level of policy which can even be developed by an Early Years setting itself.</w:t>
      </w:r>
      <w:r w:rsidR="00352C3C">
        <w:rPr>
          <w:rFonts w:ascii="Times New Roman" w:hAnsi="Times New Roman" w:cs="Times New Roman"/>
          <w:sz w:val="24"/>
          <w:szCs w:val="24"/>
        </w:rPr>
        <w:t xml:space="preserve"> </w:t>
      </w:r>
      <w:r w:rsidR="00AE5666">
        <w:rPr>
          <w:rFonts w:ascii="Times New Roman" w:hAnsi="Times New Roman" w:cs="Times New Roman"/>
          <w:sz w:val="24"/>
          <w:szCs w:val="24"/>
        </w:rPr>
        <w:t xml:space="preserve">Finnigan (2012) insists that </w:t>
      </w:r>
      <w:r w:rsidR="0092310F">
        <w:rPr>
          <w:rFonts w:ascii="Times New Roman" w:hAnsi="Times New Roman" w:cs="Times New Roman"/>
          <w:sz w:val="24"/>
          <w:szCs w:val="24"/>
        </w:rPr>
        <w:t>a</w:t>
      </w:r>
      <w:r w:rsidR="00AE5666" w:rsidRPr="00AE5666">
        <w:rPr>
          <w:rFonts w:ascii="Times New Roman" w:hAnsi="Times New Roman" w:cs="Times New Roman"/>
          <w:sz w:val="24"/>
          <w:szCs w:val="24"/>
        </w:rPr>
        <w:t xml:space="preserve"> leader who is inclusive is essential to carry out micro and macro policies.</w:t>
      </w:r>
    </w:p>
    <w:p w14:paraId="5DB028B0" w14:textId="756F5BE1" w:rsidR="0076397E" w:rsidRDefault="00272B18" w:rsidP="00F56489">
      <w:pPr>
        <w:spacing w:line="360" w:lineRule="auto"/>
        <w:jc w:val="both"/>
        <w:rPr>
          <w:rFonts w:ascii="Times New Roman" w:hAnsi="Times New Roman" w:cs="Times New Roman"/>
          <w:sz w:val="24"/>
          <w:szCs w:val="24"/>
        </w:rPr>
      </w:pPr>
      <w:r>
        <w:rPr>
          <w:rFonts w:ascii="Times New Roman" w:hAnsi="Times New Roman" w:cs="Times New Roman"/>
          <w:sz w:val="24"/>
          <w:szCs w:val="24"/>
        </w:rPr>
        <w:t>Focusing on the Welsh Government</w:t>
      </w:r>
      <w:r w:rsidR="00FE4FA8">
        <w:rPr>
          <w:rFonts w:ascii="Times New Roman" w:hAnsi="Times New Roman" w:cs="Times New Roman"/>
          <w:sz w:val="24"/>
          <w:szCs w:val="24"/>
        </w:rPr>
        <w:t xml:space="preserve"> (2020) New Curriculum for Wales, striving for </w:t>
      </w:r>
      <w:r w:rsidR="004F4D11">
        <w:rPr>
          <w:rFonts w:ascii="Times New Roman" w:hAnsi="Times New Roman" w:cs="Times New Roman"/>
          <w:sz w:val="24"/>
          <w:szCs w:val="24"/>
        </w:rPr>
        <w:t>inclusivity</w:t>
      </w:r>
      <w:r w:rsidR="004F4D11" w:rsidRPr="00047260">
        <w:rPr>
          <w:rFonts w:ascii="Times New Roman" w:hAnsi="Times New Roman" w:cs="Times New Roman"/>
          <w:sz w:val="24"/>
          <w:szCs w:val="24"/>
        </w:rPr>
        <w:t xml:space="preserve">. </w:t>
      </w:r>
      <w:r w:rsidR="00F34B99" w:rsidRPr="00047260">
        <w:rPr>
          <w:rFonts w:ascii="Times New Roman" w:hAnsi="Times New Roman" w:cs="Times New Roman"/>
          <w:sz w:val="24"/>
          <w:szCs w:val="24"/>
        </w:rPr>
        <w:t xml:space="preserve">Welsh Government (2015) </w:t>
      </w:r>
      <w:r w:rsidR="00047260" w:rsidRPr="00047260">
        <w:rPr>
          <w:rFonts w:ascii="Times New Roman" w:hAnsi="Times New Roman" w:cs="Times New Roman"/>
          <w:sz w:val="24"/>
          <w:szCs w:val="24"/>
        </w:rPr>
        <w:t xml:space="preserve">highlights that </w:t>
      </w:r>
      <w:r w:rsidR="00A40AE4">
        <w:rPr>
          <w:rFonts w:ascii="Times New Roman" w:hAnsi="Times New Roman" w:cs="Times New Roman"/>
          <w:sz w:val="24"/>
          <w:szCs w:val="24"/>
        </w:rPr>
        <w:t>i</w:t>
      </w:r>
      <w:r w:rsidR="00047260" w:rsidRPr="00047260">
        <w:rPr>
          <w:rFonts w:ascii="Times New Roman" w:hAnsi="Times New Roman" w:cs="Times New Roman"/>
          <w:sz w:val="24"/>
          <w:szCs w:val="24"/>
        </w:rPr>
        <w:t>nstead of putting children in age-based groups, the curriculum will assist individuals to advance in their educational journeys.</w:t>
      </w:r>
      <w:r w:rsidR="009365B2">
        <w:rPr>
          <w:rFonts w:ascii="Times New Roman" w:hAnsi="Times New Roman" w:cs="Times New Roman"/>
          <w:sz w:val="24"/>
          <w:szCs w:val="24"/>
        </w:rPr>
        <w:t xml:space="preserve"> </w:t>
      </w:r>
      <w:r w:rsidR="00E012F9" w:rsidRPr="009365B2">
        <w:rPr>
          <w:rFonts w:ascii="Times New Roman" w:hAnsi="Times New Roman" w:cs="Times New Roman"/>
          <w:sz w:val="24"/>
          <w:szCs w:val="24"/>
        </w:rPr>
        <w:t>According to the</w:t>
      </w:r>
      <w:r w:rsidR="00F34B99" w:rsidRPr="009365B2">
        <w:rPr>
          <w:rFonts w:ascii="Times New Roman" w:hAnsi="Times New Roman" w:cs="Times New Roman"/>
          <w:sz w:val="24"/>
          <w:szCs w:val="24"/>
        </w:rPr>
        <w:t xml:space="preserve"> Welsh Government</w:t>
      </w:r>
      <w:r w:rsidR="00E012F9" w:rsidRPr="009365B2">
        <w:rPr>
          <w:rFonts w:ascii="Times New Roman" w:hAnsi="Times New Roman" w:cs="Times New Roman"/>
          <w:sz w:val="24"/>
          <w:szCs w:val="24"/>
        </w:rPr>
        <w:t xml:space="preserve"> (</w:t>
      </w:r>
      <w:r w:rsidR="00F34B99" w:rsidRPr="009365B2">
        <w:rPr>
          <w:rFonts w:ascii="Times New Roman" w:hAnsi="Times New Roman" w:cs="Times New Roman"/>
          <w:sz w:val="24"/>
          <w:szCs w:val="24"/>
        </w:rPr>
        <w:t>2015a)</w:t>
      </w:r>
      <w:r w:rsidR="00E012F9" w:rsidRPr="009365B2">
        <w:rPr>
          <w:rFonts w:ascii="Times New Roman" w:hAnsi="Times New Roman" w:cs="Times New Roman"/>
          <w:sz w:val="24"/>
          <w:szCs w:val="24"/>
        </w:rPr>
        <w:t xml:space="preserve">, </w:t>
      </w:r>
      <w:r w:rsidR="00CE5FDF">
        <w:rPr>
          <w:rFonts w:ascii="Times New Roman" w:hAnsi="Times New Roman" w:cs="Times New Roman"/>
          <w:sz w:val="24"/>
          <w:szCs w:val="24"/>
        </w:rPr>
        <w:t>t</w:t>
      </w:r>
      <w:r w:rsidR="009365B2" w:rsidRPr="009365B2">
        <w:rPr>
          <w:rFonts w:ascii="Times New Roman" w:hAnsi="Times New Roman" w:cs="Times New Roman"/>
          <w:sz w:val="24"/>
          <w:szCs w:val="24"/>
        </w:rPr>
        <w:t>he replacement of standardised age-stage-related evaluations with progression phases promotes inclusive leadership.</w:t>
      </w:r>
      <w:r w:rsidR="006F51EA">
        <w:rPr>
          <w:rFonts w:ascii="Times New Roman" w:hAnsi="Times New Roman" w:cs="Times New Roman"/>
          <w:sz w:val="24"/>
          <w:szCs w:val="24"/>
        </w:rPr>
        <w:t xml:space="preserve"> </w:t>
      </w:r>
      <w:r w:rsidR="006F51EA" w:rsidRPr="006F51EA">
        <w:rPr>
          <w:rFonts w:ascii="Times New Roman" w:hAnsi="Times New Roman" w:cs="Times New Roman"/>
          <w:sz w:val="24"/>
          <w:szCs w:val="24"/>
        </w:rPr>
        <w:t>Therefore, inclusive leaders will have the ability to utilize progression steps to provide the best results for every child and their unique requirements</w:t>
      </w:r>
      <w:r w:rsidR="00F34B99" w:rsidRPr="006F51EA">
        <w:rPr>
          <w:rFonts w:ascii="Times New Roman" w:hAnsi="Times New Roman" w:cs="Times New Roman"/>
          <w:sz w:val="24"/>
          <w:szCs w:val="24"/>
        </w:rPr>
        <w:t xml:space="preserve"> (Randel </w:t>
      </w:r>
      <w:r w:rsidR="00F34B99" w:rsidRPr="006F51EA">
        <w:rPr>
          <w:rFonts w:ascii="Times New Roman" w:hAnsi="Times New Roman" w:cs="Times New Roman"/>
          <w:i/>
          <w:iCs/>
          <w:sz w:val="24"/>
          <w:szCs w:val="24"/>
        </w:rPr>
        <w:t>at al.</w:t>
      </w:r>
      <w:r w:rsidR="00F34B99" w:rsidRPr="006F51EA">
        <w:rPr>
          <w:rFonts w:ascii="Times New Roman" w:hAnsi="Times New Roman" w:cs="Times New Roman"/>
          <w:sz w:val="24"/>
          <w:szCs w:val="24"/>
        </w:rPr>
        <w:t xml:space="preserve">, 2018). </w:t>
      </w:r>
      <w:r w:rsidR="00F34B99" w:rsidRPr="00D12901">
        <w:rPr>
          <w:rFonts w:ascii="Times New Roman" w:hAnsi="Times New Roman" w:cs="Times New Roman"/>
          <w:sz w:val="24"/>
          <w:szCs w:val="24"/>
        </w:rPr>
        <w:t>A</w:t>
      </w:r>
      <w:r w:rsidR="006F51EA">
        <w:rPr>
          <w:rFonts w:ascii="Times New Roman" w:hAnsi="Times New Roman" w:cs="Times New Roman"/>
          <w:sz w:val="24"/>
          <w:szCs w:val="24"/>
        </w:rPr>
        <w:t>s suggested by</w:t>
      </w:r>
      <w:r w:rsidR="00F34B99" w:rsidRPr="00D12901">
        <w:rPr>
          <w:rFonts w:ascii="Times New Roman" w:hAnsi="Times New Roman" w:cs="Times New Roman"/>
          <w:sz w:val="24"/>
          <w:szCs w:val="24"/>
        </w:rPr>
        <w:t xml:space="preserve"> </w:t>
      </w:r>
      <w:proofErr w:type="spellStart"/>
      <w:r w:rsidR="00F34B99" w:rsidRPr="00D12901">
        <w:rPr>
          <w:rFonts w:ascii="Times New Roman" w:hAnsi="Times New Roman" w:cs="Times New Roman"/>
          <w:sz w:val="24"/>
          <w:szCs w:val="24"/>
        </w:rPr>
        <w:t>Bešić</w:t>
      </w:r>
      <w:proofErr w:type="spellEnd"/>
      <w:r w:rsidR="00F34B99" w:rsidRPr="00D12901">
        <w:rPr>
          <w:rFonts w:ascii="Times New Roman" w:hAnsi="Times New Roman" w:cs="Times New Roman"/>
          <w:sz w:val="24"/>
          <w:szCs w:val="24"/>
        </w:rPr>
        <w:t xml:space="preserve"> (2020),</w:t>
      </w:r>
      <w:r w:rsidR="00403F91" w:rsidRPr="00D12901">
        <w:rPr>
          <w:rFonts w:ascii="Times New Roman" w:hAnsi="Times New Roman" w:cs="Times New Roman"/>
          <w:sz w:val="24"/>
          <w:szCs w:val="24"/>
        </w:rPr>
        <w:t xml:space="preserve"> it was thought</w:t>
      </w:r>
      <w:r w:rsidR="006F51EA">
        <w:rPr>
          <w:rFonts w:ascii="Times New Roman" w:hAnsi="Times New Roman" w:cs="Times New Roman"/>
          <w:sz w:val="24"/>
          <w:szCs w:val="24"/>
        </w:rPr>
        <w:t xml:space="preserve"> in previous years</w:t>
      </w:r>
      <w:r w:rsidR="00403F91" w:rsidRPr="00D12901">
        <w:rPr>
          <w:rFonts w:ascii="Times New Roman" w:hAnsi="Times New Roman" w:cs="Times New Roman"/>
          <w:sz w:val="24"/>
          <w:szCs w:val="24"/>
        </w:rPr>
        <w:t xml:space="preserve"> that inclusive leadership and education related only to special learning needs.</w:t>
      </w:r>
      <w:r w:rsidR="003F2442" w:rsidRPr="00D12901">
        <w:rPr>
          <w:rFonts w:ascii="Times New Roman" w:hAnsi="Times New Roman" w:cs="Times New Roman"/>
          <w:sz w:val="24"/>
          <w:szCs w:val="24"/>
        </w:rPr>
        <w:t xml:space="preserve"> </w:t>
      </w:r>
      <w:r w:rsidR="00403F91" w:rsidRPr="00D12901">
        <w:rPr>
          <w:rFonts w:ascii="Times New Roman" w:hAnsi="Times New Roman" w:cs="Times New Roman"/>
          <w:sz w:val="24"/>
          <w:szCs w:val="24"/>
        </w:rPr>
        <w:t>However, t</w:t>
      </w:r>
      <w:r w:rsidR="00F34B99" w:rsidRPr="00D12901">
        <w:rPr>
          <w:rFonts w:ascii="Times New Roman" w:hAnsi="Times New Roman" w:cs="Times New Roman"/>
          <w:sz w:val="24"/>
          <w:szCs w:val="24"/>
        </w:rPr>
        <w:t>he New Curriculum for Wales (2020)</w:t>
      </w:r>
      <w:r w:rsidR="003F2442" w:rsidRPr="00D12901">
        <w:rPr>
          <w:rFonts w:ascii="Times New Roman" w:hAnsi="Times New Roman" w:cs="Times New Roman"/>
        </w:rPr>
        <w:t xml:space="preserve"> </w:t>
      </w:r>
      <w:r w:rsidR="003F2442" w:rsidRPr="00D12901">
        <w:rPr>
          <w:rFonts w:ascii="Times New Roman" w:hAnsi="Times New Roman" w:cs="Times New Roman"/>
          <w:sz w:val="24"/>
          <w:szCs w:val="24"/>
        </w:rPr>
        <w:t>presents inclusive leadership in education to include disability, racial and ethnic diversity, and poverty</w:t>
      </w:r>
      <w:r w:rsidR="00F34B99" w:rsidRPr="00D12901">
        <w:rPr>
          <w:rFonts w:ascii="Times New Roman" w:hAnsi="Times New Roman" w:cs="Times New Roman"/>
          <w:sz w:val="24"/>
          <w:szCs w:val="24"/>
        </w:rPr>
        <w:t>.</w:t>
      </w:r>
    </w:p>
    <w:p w14:paraId="0A724964" w14:textId="24B57B52" w:rsidR="00623CDA" w:rsidRPr="00377A65" w:rsidRDefault="00456EC8" w:rsidP="00F564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w:t>
      </w:r>
      <w:r w:rsidR="008C52FC">
        <w:rPr>
          <w:rFonts w:ascii="Times New Roman" w:hAnsi="Times New Roman" w:cs="Times New Roman"/>
          <w:sz w:val="24"/>
          <w:szCs w:val="24"/>
        </w:rPr>
        <w:t>Garner (2019</w:t>
      </w:r>
      <w:r w:rsidR="00D604D6">
        <w:rPr>
          <w:rFonts w:ascii="Times New Roman" w:hAnsi="Times New Roman" w:cs="Times New Roman"/>
          <w:sz w:val="24"/>
          <w:szCs w:val="24"/>
        </w:rPr>
        <w:t xml:space="preserve">) </w:t>
      </w:r>
      <w:r w:rsidR="008C52FC">
        <w:rPr>
          <w:rFonts w:ascii="Times New Roman" w:hAnsi="Times New Roman" w:cs="Times New Roman"/>
          <w:sz w:val="24"/>
          <w:szCs w:val="24"/>
        </w:rPr>
        <w:t xml:space="preserve">argues that </w:t>
      </w:r>
      <w:r>
        <w:rPr>
          <w:rFonts w:ascii="Times New Roman" w:hAnsi="Times New Roman" w:cs="Times New Roman"/>
          <w:sz w:val="24"/>
          <w:szCs w:val="24"/>
        </w:rPr>
        <w:t xml:space="preserve">there are limitations </w:t>
      </w:r>
      <w:r w:rsidR="006F01F1">
        <w:rPr>
          <w:rFonts w:ascii="Times New Roman" w:hAnsi="Times New Roman" w:cs="Times New Roman"/>
          <w:sz w:val="24"/>
          <w:szCs w:val="24"/>
        </w:rPr>
        <w:t xml:space="preserve">that prevent macro level policies to be implemented </w:t>
      </w:r>
      <w:r w:rsidR="000E1DF2">
        <w:rPr>
          <w:rFonts w:ascii="Times New Roman" w:hAnsi="Times New Roman" w:cs="Times New Roman"/>
          <w:sz w:val="24"/>
          <w:szCs w:val="24"/>
        </w:rPr>
        <w:t xml:space="preserve">the way they are intended </w:t>
      </w:r>
      <w:r w:rsidR="008C52FC">
        <w:rPr>
          <w:rFonts w:ascii="Times New Roman" w:hAnsi="Times New Roman" w:cs="Times New Roman"/>
          <w:sz w:val="24"/>
          <w:szCs w:val="24"/>
        </w:rPr>
        <w:t xml:space="preserve">to be. </w:t>
      </w:r>
      <w:r w:rsidR="0027301E">
        <w:rPr>
          <w:rFonts w:ascii="Times New Roman" w:hAnsi="Times New Roman" w:cs="Times New Roman"/>
          <w:sz w:val="24"/>
          <w:szCs w:val="24"/>
        </w:rPr>
        <w:t>The c</w:t>
      </w:r>
      <w:r w:rsidR="00C13751" w:rsidRPr="00741C31">
        <w:rPr>
          <w:rFonts w:ascii="Times New Roman" w:hAnsi="Times New Roman" w:cs="Times New Roman"/>
          <w:sz w:val="24"/>
          <w:szCs w:val="24"/>
        </w:rPr>
        <w:t>urriculum is created by individuals who may lack experienc</w:t>
      </w:r>
      <w:r w:rsidR="00741C31" w:rsidRPr="00741C31">
        <w:rPr>
          <w:rFonts w:ascii="Times New Roman" w:hAnsi="Times New Roman" w:cs="Times New Roman"/>
          <w:sz w:val="24"/>
          <w:szCs w:val="24"/>
        </w:rPr>
        <w:t>e</w:t>
      </w:r>
      <w:r w:rsidR="00C13751" w:rsidRPr="00741C31">
        <w:rPr>
          <w:rFonts w:ascii="Times New Roman" w:hAnsi="Times New Roman" w:cs="Times New Roman"/>
          <w:sz w:val="24"/>
          <w:szCs w:val="24"/>
        </w:rPr>
        <w:t xml:space="preserve"> in the approach in which it is delivered in the environments for which it was created</w:t>
      </w:r>
      <w:r w:rsidR="00D604D6">
        <w:rPr>
          <w:rFonts w:ascii="Times New Roman" w:hAnsi="Times New Roman" w:cs="Times New Roman"/>
          <w:sz w:val="24"/>
          <w:szCs w:val="24"/>
        </w:rPr>
        <w:t xml:space="preserve"> </w:t>
      </w:r>
      <w:r w:rsidR="00623CDA" w:rsidRPr="00741C31">
        <w:rPr>
          <w:rFonts w:ascii="Times New Roman" w:hAnsi="Times New Roman" w:cs="Times New Roman"/>
          <w:sz w:val="24"/>
          <w:szCs w:val="24"/>
        </w:rPr>
        <w:t xml:space="preserve">(Welsh Government, 2018). </w:t>
      </w:r>
      <w:r w:rsidR="00D604D6">
        <w:rPr>
          <w:rFonts w:ascii="Times New Roman" w:hAnsi="Times New Roman" w:cs="Times New Roman"/>
          <w:sz w:val="24"/>
          <w:szCs w:val="24"/>
        </w:rPr>
        <w:t xml:space="preserve"> </w:t>
      </w:r>
      <w:r w:rsidR="00623CDA" w:rsidRPr="00E768FD">
        <w:rPr>
          <w:rFonts w:ascii="Times New Roman" w:hAnsi="Times New Roman" w:cs="Times New Roman"/>
          <w:sz w:val="24"/>
          <w:szCs w:val="24"/>
        </w:rPr>
        <w:t>Baldock</w:t>
      </w:r>
      <w:r w:rsidR="00D604D6" w:rsidRPr="00E768FD">
        <w:rPr>
          <w:rFonts w:ascii="Times New Roman" w:hAnsi="Times New Roman" w:cs="Times New Roman"/>
          <w:sz w:val="24"/>
          <w:szCs w:val="24"/>
        </w:rPr>
        <w:t xml:space="preserve"> </w:t>
      </w:r>
      <w:r w:rsidR="00D604D6" w:rsidRPr="00E768FD">
        <w:rPr>
          <w:rFonts w:ascii="Times New Roman" w:hAnsi="Times New Roman" w:cs="Times New Roman"/>
          <w:i/>
          <w:iCs/>
          <w:sz w:val="24"/>
          <w:szCs w:val="24"/>
        </w:rPr>
        <w:t>et al.</w:t>
      </w:r>
      <w:r w:rsidR="00623CDA" w:rsidRPr="00E768FD">
        <w:rPr>
          <w:rFonts w:ascii="Times New Roman" w:hAnsi="Times New Roman" w:cs="Times New Roman"/>
          <w:sz w:val="24"/>
          <w:szCs w:val="24"/>
        </w:rPr>
        <w:t xml:space="preserve"> (2013), </w:t>
      </w:r>
      <w:r w:rsidR="00E768FD" w:rsidRPr="00E768FD">
        <w:rPr>
          <w:rFonts w:ascii="Times New Roman" w:hAnsi="Times New Roman" w:cs="Times New Roman"/>
          <w:sz w:val="24"/>
          <w:szCs w:val="24"/>
        </w:rPr>
        <w:t>highlight that in</w:t>
      </w:r>
      <w:r w:rsidR="00E768FD" w:rsidRPr="00E768FD">
        <w:rPr>
          <w:rFonts w:ascii="Times New Roman" w:hAnsi="Times New Roman" w:cs="Times New Roman"/>
          <w:sz w:val="24"/>
          <w:szCs w:val="24"/>
        </w:rPr>
        <w:t>stead of using inclusiveness as leaders themselves to involve the practitioners in the development of curriculum, policies in Early Years are viewed as documents that are developed by people in suits and then handed to practitioners to practise.</w:t>
      </w:r>
      <w:r w:rsidR="00831D73">
        <w:rPr>
          <w:rFonts w:ascii="Times New Roman" w:hAnsi="Times New Roman" w:cs="Times New Roman"/>
          <w:sz w:val="24"/>
          <w:szCs w:val="24"/>
        </w:rPr>
        <w:t xml:space="preserve"> </w:t>
      </w:r>
      <w:r w:rsidR="00E768FD" w:rsidRPr="00831D73">
        <w:rPr>
          <w:rFonts w:ascii="Times New Roman" w:hAnsi="Times New Roman" w:cs="Times New Roman"/>
          <w:sz w:val="24"/>
          <w:szCs w:val="24"/>
        </w:rPr>
        <w:t>In line with this, the</w:t>
      </w:r>
      <w:r w:rsidR="00623CDA" w:rsidRPr="00831D73">
        <w:rPr>
          <w:rFonts w:ascii="Times New Roman" w:hAnsi="Times New Roman" w:cs="Times New Roman"/>
          <w:sz w:val="24"/>
          <w:szCs w:val="24"/>
        </w:rPr>
        <w:t xml:space="preserve"> Welsh Government (2018) support</w:t>
      </w:r>
      <w:r w:rsidR="00FA0392" w:rsidRPr="00831D73">
        <w:rPr>
          <w:rFonts w:ascii="Times New Roman" w:hAnsi="Times New Roman" w:cs="Times New Roman"/>
          <w:sz w:val="24"/>
          <w:szCs w:val="24"/>
        </w:rPr>
        <w:t xml:space="preserve">s </w:t>
      </w:r>
      <w:r w:rsidR="00623CDA" w:rsidRPr="00831D73">
        <w:rPr>
          <w:rFonts w:ascii="Times New Roman" w:hAnsi="Times New Roman" w:cs="Times New Roman"/>
          <w:sz w:val="24"/>
          <w:szCs w:val="24"/>
        </w:rPr>
        <w:t xml:space="preserve">that </w:t>
      </w:r>
      <w:r w:rsidR="00831D73" w:rsidRPr="00831D73">
        <w:rPr>
          <w:rFonts w:ascii="Times New Roman" w:hAnsi="Times New Roman" w:cs="Times New Roman"/>
          <w:sz w:val="24"/>
          <w:szCs w:val="24"/>
        </w:rPr>
        <w:t>t</w:t>
      </w:r>
      <w:r w:rsidR="00831D73" w:rsidRPr="00831D73">
        <w:rPr>
          <w:rFonts w:ascii="Times New Roman" w:hAnsi="Times New Roman" w:cs="Times New Roman"/>
          <w:sz w:val="24"/>
          <w:szCs w:val="24"/>
        </w:rPr>
        <w:t>he people who produce the curriculum are ignorant of how it is implemented.</w:t>
      </w:r>
      <w:r w:rsidR="00377A65">
        <w:rPr>
          <w:rFonts w:ascii="Times New Roman" w:hAnsi="Times New Roman" w:cs="Times New Roman"/>
          <w:sz w:val="24"/>
          <w:szCs w:val="24"/>
        </w:rPr>
        <w:t xml:space="preserve"> </w:t>
      </w:r>
      <w:r w:rsidR="00623CDA" w:rsidRPr="00377A65">
        <w:rPr>
          <w:rFonts w:ascii="Times New Roman" w:hAnsi="Times New Roman" w:cs="Times New Roman"/>
          <w:sz w:val="24"/>
          <w:szCs w:val="24"/>
        </w:rPr>
        <w:t xml:space="preserve">By </w:t>
      </w:r>
      <w:r w:rsidR="00C716DC" w:rsidRPr="00377A65">
        <w:rPr>
          <w:rFonts w:ascii="Times New Roman" w:hAnsi="Times New Roman" w:cs="Times New Roman"/>
          <w:sz w:val="24"/>
          <w:szCs w:val="24"/>
        </w:rPr>
        <w:t xml:space="preserve">including the professionals </w:t>
      </w:r>
      <w:r w:rsidR="00623CDA" w:rsidRPr="00377A65">
        <w:rPr>
          <w:rFonts w:ascii="Times New Roman" w:hAnsi="Times New Roman" w:cs="Times New Roman"/>
          <w:sz w:val="24"/>
          <w:szCs w:val="24"/>
        </w:rPr>
        <w:t>in the New Curriculum for Wales (2020)</w:t>
      </w:r>
      <w:r w:rsidR="00377A65" w:rsidRPr="00377A65">
        <w:rPr>
          <w:rFonts w:ascii="Times New Roman" w:hAnsi="Times New Roman" w:cs="Times New Roman"/>
          <w:sz w:val="24"/>
          <w:szCs w:val="24"/>
        </w:rPr>
        <w:t xml:space="preserve">, </w:t>
      </w:r>
      <w:r w:rsidR="00623CDA" w:rsidRPr="00377A65">
        <w:rPr>
          <w:rFonts w:ascii="Times New Roman" w:hAnsi="Times New Roman" w:cs="Times New Roman"/>
          <w:sz w:val="24"/>
          <w:szCs w:val="24"/>
        </w:rPr>
        <w:t xml:space="preserve">the government is </w:t>
      </w:r>
      <w:r w:rsidR="00377A65" w:rsidRPr="00377A65">
        <w:rPr>
          <w:rFonts w:ascii="Times New Roman" w:hAnsi="Times New Roman" w:cs="Times New Roman"/>
          <w:sz w:val="24"/>
          <w:szCs w:val="24"/>
        </w:rPr>
        <w:t xml:space="preserve">providing </w:t>
      </w:r>
      <w:r w:rsidR="00623CDA" w:rsidRPr="00377A65">
        <w:rPr>
          <w:rFonts w:ascii="Times New Roman" w:hAnsi="Times New Roman" w:cs="Times New Roman"/>
          <w:sz w:val="24"/>
          <w:szCs w:val="24"/>
        </w:rPr>
        <w:t xml:space="preserve">for inclusive leadership to </w:t>
      </w:r>
      <w:r w:rsidR="00377A65" w:rsidRPr="00377A65">
        <w:rPr>
          <w:rFonts w:ascii="Times New Roman" w:hAnsi="Times New Roman" w:cs="Times New Roman"/>
          <w:sz w:val="24"/>
          <w:szCs w:val="24"/>
        </w:rPr>
        <w:t xml:space="preserve">grow </w:t>
      </w:r>
      <w:r w:rsidR="00623CDA" w:rsidRPr="00377A65">
        <w:rPr>
          <w:rFonts w:ascii="Times New Roman" w:hAnsi="Times New Roman" w:cs="Times New Roman"/>
          <w:sz w:val="24"/>
          <w:szCs w:val="24"/>
        </w:rPr>
        <w:t>in Early Years</w:t>
      </w:r>
      <w:r w:rsidR="00377A65" w:rsidRPr="00377A65">
        <w:rPr>
          <w:rFonts w:ascii="Times New Roman" w:hAnsi="Times New Roman" w:cs="Times New Roman"/>
          <w:sz w:val="24"/>
          <w:szCs w:val="24"/>
        </w:rPr>
        <w:t xml:space="preserve"> settings. </w:t>
      </w:r>
      <w:r w:rsidR="00377A65" w:rsidRPr="00E47954">
        <w:rPr>
          <w:rFonts w:ascii="Times New Roman" w:hAnsi="Times New Roman" w:cs="Times New Roman"/>
          <w:sz w:val="24"/>
          <w:szCs w:val="24"/>
        </w:rPr>
        <w:t xml:space="preserve">Additionally, </w:t>
      </w:r>
      <w:r w:rsidR="00E47954" w:rsidRPr="00E47954">
        <w:rPr>
          <w:rFonts w:ascii="Times New Roman" w:hAnsi="Times New Roman" w:cs="Times New Roman"/>
          <w:sz w:val="24"/>
          <w:szCs w:val="24"/>
        </w:rPr>
        <w:t>t</w:t>
      </w:r>
      <w:r w:rsidR="00E47954" w:rsidRPr="00E47954">
        <w:rPr>
          <w:rFonts w:ascii="Times New Roman" w:hAnsi="Times New Roman" w:cs="Times New Roman"/>
          <w:sz w:val="24"/>
          <w:szCs w:val="24"/>
        </w:rPr>
        <w:t>here is potential to learn innovative, precious information and to build a welcoming atmosphere where practitioners can feel appreciated and motivated</w:t>
      </w:r>
      <w:r w:rsidR="00E47954">
        <w:rPr>
          <w:rFonts w:ascii="Times New Roman" w:hAnsi="Times New Roman" w:cs="Times New Roman"/>
          <w:sz w:val="24"/>
          <w:szCs w:val="24"/>
        </w:rPr>
        <w:t xml:space="preserve"> </w:t>
      </w:r>
      <w:r w:rsidR="00623CDA" w:rsidRPr="00E47954">
        <w:rPr>
          <w:rFonts w:ascii="Times New Roman" w:hAnsi="Times New Roman" w:cs="Times New Roman"/>
          <w:sz w:val="24"/>
          <w:szCs w:val="24"/>
        </w:rPr>
        <w:t xml:space="preserve">(Department </w:t>
      </w:r>
      <w:r w:rsidR="00623CDA" w:rsidRPr="00E47954">
        <w:rPr>
          <w:rFonts w:ascii="Times New Roman" w:hAnsi="Times New Roman" w:cs="Times New Roman"/>
          <w:sz w:val="24"/>
          <w:szCs w:val="24"/>
        </w:rPr>
        <w:lastRenderedPageBreak/>
        <w:t>for Education, 2014 and Welsh Government, 2018).</w:t>
      </w:r>
      <w:r w:rsidR="00256F3C">
        <w:rPr>
          <w:rFonts w:ascii="Times New Roman" w:hAnsi="Times New Roman" w:cs="Times New Roman"/>
          <w:sz w:val="24"/>
          <w:szCs w:val="24"/>
        </w:rPr>
        <w:t xml:space="preserve"> </w:t>
      </w:r>
      <w:r w:rsidR="00787D44">
        <w:rPr>
          <w:rFonts w:ascii="Times New Roman" w:hAnsi="Times New Roman" w:cs="Times New Roman"/>
          <w:sz w:val="24"/>
          <w:szCs w:val="24"/>
        </w:rPr>
        <w:t xml:space="preserve">OECD (2020) adds that </w:t>
      </w:r>
      <w:proofErr w:type="gramStart"/>
      <w:r w:rsidR="00787D44">
        <w:rPr>
          <w:rFonts w:ascii="Times New Roman" w:hAnsi="Times New Roman" w:cs="Times New Roman"/>
          <w:sz w:val="24"/>
          <w:szCs w:val="24"/>
        </w:rPr>
        <w:t>in order t</w:t>
      </w:r>
      <w:r w:rsidR="00787D44" w:rsidRPr="00A271CD">
        <w:rPr>
          <w:rFonts w:ascii="Times New Roman" w:hAnsi="Times New Roman" w:cs="Times New Roman"/>
          <w:sz w:val="24"/>
          <w:szCs w:val="24"/>
        </w:rPr>
        <w:t>o</w:t>
      </w:r>
      <w:proofErr w:type="gramEnd"/>
      <w:r w:rsidR="00787D44" w:rsidRPr="00A271CD">
        <w:rPr>
          <w:rFonts w:ascii="Times New Roman" w:hAnsi="Times New Roman" w:cs="Times New Roman"/>
          <w:sz w:val="24"/>
          <w:szCs w:val="24"/>
        </w:rPr>
        <w:t xml:space="preserve"> create their specific curricula, schools should consult with students, parents, and their local communities. No recommendations have yet been made</w:t>
      </w:r>
      <w:r w:rsidR="00787D44">
        <w:rPr>
          <w:rFonts w:ascii="Times New Roman" w:hAnsi="Times New Roman" w:cs="Times New Roman"/>
          <w:sz w:val="24"/>
          <w:szCs w:val="24"/>
        </w:rPr>
        <w:t xml:space="preserve"> which is unreliable as it creates uncertainty that all practitioners and stakeholders view the new curriculum in the same perspective</w:t>
      </w:r>
      <w:r w:rsidR="00787D44">
        <w:rPr>
          <w:rFonts w:ascii="Times New Roman" w:hAnsi="Times New Roman" w:cs="Times New Roman"/>
          <w:sz w:val="24"/>
          <w:szCs w:val="24"/>
        </w:rPr>
        <w:t xml:space="preserve">. However, </w:t>
      </w:r>
      <w:r w:rsidR="0017004D">
        <w:rPr>
          <w:rFonts w:ascii="Times New Roman" w:hAnsi="Times New Roman" w:cs="Times New Roman"/>
          <w:sz w:val="24"/>
          <w:szCs w:val="24"/>
        </w:rPr>
        <w:t xml:space="preserve">Turnbull </w:t>
      </w:r>
      <w:r w:rsidR="0017004D">
        <w:rPr>
          <w:rFonts w:ascii="Times New Roman" w:hAnsi="Times New Roman" w:cs="Times New Roman"/>
          <w:i/>
          <w:iCs/>
          <w:sz w:val="24"/>
          <w:szCs w:val="24"/>
        </w:rPr>
        <w:t xml:space="preserve">et al. </w:t>
      </w:r>
      <w:r w:rsidR="0017004D">
        <w:rPr>
          <w:rFonts w:ascii="Times New Roman" w:hAnsi="Times New Roman" w:cs="Times New Roman"/>
          <w:sz w:val="24"/>
          <w:szCs w:val="24"/>
        </w:rPr>
        <w:t>(2022)</w:t>
      </w:r>
      <w:r w:rsidR="009B181D">
        <w:rPr>
          <w:rFonts w:ascii="Times New Roman" w:hAnsi="Times New Roman" w:cs="Times New Roman"/>
          <w:sz w:val="24"/>
          <w:szCs w:val="24"/>
        </w:rPr>
        <w:t xml:space="preserve"> argues that t</w:t>
      </w:r>
      <w:r w:rsidR="009B181D" w:rsidRPr="000003F0">
        <w:rPr>
          <w:rFonts w:ascii="Times New Roman" w:hAnsi="Times New Roman" w:cs="Times New Roman"/>
          <w:sz w:val="24"/>
          <w:szCs w:val="24"/>
        </w:rPr>
        <w:t xml:space="preserve">he lack of consultative methods that appropriately </w:t>
      </w:r>
      <w:proofErr w:type="gramStart"/>
      <w:r w:rsidR="009B181D" w:rsidRPr="000003F0">
        <w:rPr>
          <w:rFonts w:ascii="Times New Roman" w:hAnsi="Times New Roman" w:cs="Times New Roman"/>
          <w:sz w:val="24"/>
          <w:szCs w:val="24"/>
        </w:rPr>
        <w:t>take into account</w:t>
      </w:r>
      <w:proofErr w:type="gramEnd"/>
      <w:r w:rsidR="009B181D" w:rsidRPr="000003F0">
        <w:rPr>
          <w:rFonts w:ascii="Times New Roman" w:hAnsi="Times New Roman" w:cs="Times New Roman"/>
          <w:sz w:val="24"/>
          <w:szCs w:val="24"/>
        </w:rPr>
        <w:t xml:space="preserve"> the concerns of the intended receiver of policy documents is a common criticism levelled at organisational policy creation procedures.</w:t>
      </w:r>
      <w:r w:rsidR="009B181D">
        <w:rPr>
          <w:rFonts w:ascii="Times New Roman" w:hAnsi="Times New Roman" w:cs="Times New Roman"/>
          <w:sz w:val="24"/>
          <w:szCs w:val="24"/>
        </w:rPr>
        <w:t xml:space="preserve"> </w:t>
      </w:r>
      <w:r w:rsidR="009B181D" w:rsidRPr="007F0815">
        <w:rPr>
          <w:rFonts w:ascii="Times New Roman" w:hAnsi="Times New Roman" w:cs="Times New Roman"/>
          <w:sz w:val="24"/>
          <w:szCs w:val="24"/>
        </w:rPr>
        <w:t>Effective policies should also be flexible enough to allow significant change and should be aware of the variable and uncertain aspects of the issues they address</w:t>
      </w:r>
      <w:r w:rsidR="009B181D">
        <w:rPr>
          <w:rFonts w:ascii="Times New Roman" w:hAnsi="Times New Roman" w:cs="Times New Roman"/>
          <w:sz w:val="24"/>
          <w:szCs w:val="24"/>
        </w:rPr>
        <w:t>.</w:t>
      </w:r>
    </w:p>
    <w:p w14:paraId="772D944A" w14:textId="2A16DB26" w:rsidR="006B0722" w:rsidRPr="00727046" w:rsidRDefault="000150F2" w:rsidP="00F56489">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D12901">
        <w:rPr>
          <w:rFonts w:ascii="Times New Roman" w:hAnsi="Times New Roman" w:cs="Times New Roman"/>
          <w:sz w:val="24"/>
          <w:szCs w:val="24"/>
        </w:rPr>
        <w:t>he New Curriculum for Wales (2020</w:t>
      </w:r>
      <w:r w:rsidR="00341B06">
        <w:rPr>
          <w:rFonts w:ascii="Times New Roman" w:hAnsi="Times New Roman" w:cs="Times New Roman"/>
          <w:sz w:val="24"/>
          <w:szCs w:val="24"/>
        </w:rPr>
        <w:t xml:space="preserve">) </w:t>
      </w:r>
      <w:r w:rsidR="008822EF" w:rsidRPr="008822EF">
        <w:rPr>
          <w:rFonts w:ascii="Times New Roman" w:hAnsi="Times New Roman" w:cs="Times New Roman"/>
          <w:sz w:val="24"/>
          <w:szCs w:val="24"/>
        </w:rPr>
        <w:t>aims to establish a welcoming atmosphere that is educational but also emphasises healthcare, morality, culture, and well-being.</w:t>
      </w:r>
      <w:r w:rsidR="003135BE">
        <w:rPr>
          <w:rFonts w:ascii="Times New Roman" w:hAnsi="Times New Roman" w:cs="Times New Roman"/>
          <w:sz w:val="24"/>
          <w:szCs w:val="24"/>
        </w:rPr>
        <w:t xml:space="preserve"> However, </w:t>
      </w:r>
      <w:r w:rsidR="000A68B4" w:rsidRPr="00206C83">
        <w:rPr>
          <w:rFonts w:ascii="Times New Roman" w:hAnsi="Times New Roman" w:cs="Times New Roman"/>
          <w:sz w:val="24"/>
          <w:szCs w:val="24"/>
        </w:rPr>
        <w:t>Naumann (2018</w:t>
      </w:r>
      <w:r w:rsidR="001C6B94" w:rsidRPr="00206C83">
        <w:rPr>
          <w:rFonts w:ascii="Times New Roman" w:hAnsi="Times New Roman" w:cs="Times New Roman"/>
          <w:sz w:val="24"/>
          <w:szCs w:val="24"/>
        </w:rPr>
        <w:t>) believes that</w:t>
      </w:r>
      <w:r w:rsidR="00206C83" w:rsidRPr="00206C83">
        <w:rPr>
          <w:rFonts w:ascii="Times New Roman" w:hAnsi="Times New Roman" w:cs="Times New Roman"/>
          <w:sz w:val="24"/>
          <w:szCs w:val="24"/>
        </w:rPr>
        <w:t xml:space="preserve"> i</w:t>
      </w:r>
      <w:r w:rsidR="00206C83" w:rsidRPr="00206C83">
        <w:rPr>
          <w:rFonts w:ascii="Times New Roman" w:hAnsi="Times New Roman" w:cs="Times New Roman"/>
          <w:sz w:val="24"/>
          <w:szCs w:val="24"/>
        </w:rPr>
        <w:t xml:space="preserve">nsufficient resources and qualified educators </w:t>
      </w:r>
      <w:r w:rsidR="003135BE">
        <w:rPr>
          <w:rFonts w:ascii="Times New Roman" w:hAnsi="Times New Roman" w:cs="Times New Roman"/>
          <w:sz w:val="24"/>
          <w:szCs w:val="24"/>
        </w:rPr>
        <w:t xml:space="preserve">add </w:t>
      </w:r>
      <w:r w:rsidR="00206C83" w:rsidRPr="00206C83">
        <w:rPr>
          <w:rFonts w:ascii="Times New Roman" w:hAnsi="Times New Roman" w:cs="Times New Roman"/>
          <w:sz w:val="24"/>
          <w:szCs w:val="24"/>
        </w:rPr>
        <w:t>to the fact that many settings are poorly equipped to provide these inclusive environments for learning</w:t>
      </w:r>
      <w:r w:rsidR="00206C83" w:rsidRPr="00206C83">
        <w:rPr>
          <w:rFonts w:ascii="Times New Roman" w:hAnsi="Times New Roman" w:cs="Times New Roman"/>
          <w:sz w:val="24"/>
          <w:szCs w:val="24"/>
        </w:rPr>
        <w:t xml:space="preserve"> </w:t>
      </w:r>
      <w:r w:rsidR="000A68B4" w:rsidRPr="00206C83">
        <w:rPr>
          <w:rFonts w:ascii="Times New Roman" w:hAnsi="Times New Roman" w:cs="Times New Roman"/>
          <w:sz w:val="24"/>
          <w:szCs w:val="24"/>
        </w:rPr>
        <w:t>(Welsh Government, 2014).</w:t>
      </w:r>
      <w:r w:rsidR="006935D2">
        <w:rPr>
          <w:rFonts w:ascii="Arial" w:hAnsi="Arial" w:cs="Arial"/>
          <w:sz w:val="24"/>
          <w:szCs w:val="24"/>
        </w:rPr>
        <w:t xml:space="preserve"> </w:t>
      </w:r>
      <w:proofErr w:type="gramStart"/>
      <w:r w:rsidR="009A7793" w:rsidRPr="00411817">
        <w:rPr>
          <w:rFonts w:ascii="Times New Roman" w:hAnsi="Times New Roman" w:cs="Times New Roman"/>
          <w:sz w:val="24"/>
          <w:szCs w:val="24"/>
        </w:rPr>
        <w:t>In order to</w:t>
      </w:r>
      <w:proofErr w:type="gramEnd"/>
      <w:r w:rsidR="009A7793" w:rsidRPr="00411817">
        <w:rPr>
          <w:rFonts w:ascii="Times New Roman" w:hAnsi="Times New Roman" w:cs="Times New Roman"/>
          <w:sz w:val="24"/>
          <w:szCs w:val="24"/>
        </w:rPr>
        <w:t xml:space="preserve"> progress</w:t>
      </w:r>
      <w:r w:rsidR="0024466A">
        <w:rPr>
          <w:rFonts w:ascii="Times New Roman" w:hAnsi="Times New Roman" w:cs="Times New Roman"/>
          <w:sz w:val="24"/>
          <w:szCs w:val="24"/>
        </w:rPr>
        <w:t xml:space="preserve">, the </w:t>
      </w:r>
      <w:r w:rsidR="000A68B4" w:rsidRPr="00411817">
        <w:rPr>
          <w:rFonts w:ascii="Times New Roman" w:hAnsi="Times New Roman" w:cs="Times New Roman"/>
          <w:sz w:val="24"/>
          <w:szCs w:val="24"/>
        </w:rPr>
        <w:t xml:space="preserve">Welsh Government (2021) suggest </w:t>
      </w:r>
      <w:r w:rsidR="00411817" w:rsidRPr="00411817">
        <w:rPr>
          <w:rFonts w:ascii="Times New Roman" w:hAnsi="Times New Roman" w:cs="Times New Roman"/>
          <w:sz w:val="24"/>
          <w:szCs w:val="24"/>
        </w:rPr>
        <w:t>to ensur</w:t>
      </w:r>
      <w:r w:rsidR="00995EB4">
        <w:rPr>
          <w:rFonts w:ascii="Times New Roman" w:hAnsi="Times New Roman" w:cs="Times New Roman"/>
          <w:sz w:val="24"/>
          <w:szCs w:val="24"/>
        </w:rPr>
        <w:t xml:space="preserve">ing </w:t>
      </w:r>
      <w:r w:rsidR="00670507" w:rsidRPr="00411817">
        <w:rPr>
          <w:rFonts w:ascii="Times New Roman" w:hAnsi="Times New Roman" w:cs="Times New Roman"/>
          <w:sz w:val="24"/>
          <w:szCs w:val="24"/>
        </w:rPr>
        <w:t xml:space="preserve">all </w:t>
      </w:r>
      <w:r w:rsidR="00FD664A">
        <w:rPr>
          <w:rFonts w:ascii="Times New Roman" w:hAnsi="Times New Roman" w:cs="Times New Roman"/>
          <w:sz w:val="24"/>
          <w:szCs w:val="24"/>
        </w:rPr>
        <w:t>E</w:t>
      </w:r>
      <w:r w:rsidR="00670507" w:rsidRPr="00411817">
        <w:rPr>
          <w:rFonts w:ascii="Times New Roman" w:hAnsi="Times New Roman" w:cs="Times New Roman"/>
          <w:sz w:val="24"/>
          <w:szCs w:val="24"/>
        </w:rPr>
        <w:t xml:space="preserve">arly </w:t>
      </w:r>
      <w:r w:rsidR="00FD664A">
        <w:rPr>
          <w:rFonts w:ascii="Times New Roman" w:hAnsi="Times New Roman" w:cs="Times New Roman"/>
          <w:sz w:val="24"/>
          <w:szCs w:val="24"/>
        </w:rPr>
        <w:t>Y</w:t>
      </w:r>
      <w:r w:rsidR="00670507" w:rsidRPr="00411817">
        <w:rPr>
          <w:rFonts w:ascii="Times New Roman" w:hAnsi="Times New Roman" w:cs="Times New Roman"/>
          <w:sz w:val="24"/>
          <w:szCs w:val="24"/>
        </w:rPr>
        <w:t>ears facilities get the tools necessary to foster a sense of community, improve communication, recognize and cherish difference, and exhibit inclusivity. By creating these conditions, professionals in Early Years settings can practise inclusive leadership.</w:t>
      </w:r>
      <w:r w:rsidR="00615027">
        <w:rPr>
          <w:rFonts w:ascii="Times New Roman" w:hAnsi="Times New Roman" w:cs="Times New Roman"/>
          <w:sz w:val="24"/>
          <w:szCs w:val="24"/>
        </w:rPr>
        <w:t xml:space="preserve"> </w:t>
      </w:r>
      <w:r w:rsidR="001E0E10">
        <w:rPr>
          <w:rFonts w:ascii="Times New Roman" w:hAnsi="Times New Roman" w:cs="Times New Roman"/>
          <w:sz w:val="24"/>
          <w:szCs w:val="24"/>
        </w:rPr>
        <w:t xml:space="preserve">Furthermore, </w:t>
      </w:r>
      <w:r w:rsidR="00095C0C">
        <w:rPr>
          <w:rFonts w:ascii="Times New Roman" w:hAnsi="Times New Roman" w:cs="Times New Roman"/>
          <w:sz w:val="24"/>
          <w:szCs w:val="24"/>
        </w:rPr>
        <w:t>e</w:t>
      </w:r>
      <w:r w:rsidR="002E5B97" w:rsidRPr="00727046">
        <w:rPr>
          <w:rFonts w:ascii="Times New Roman" w:hAnsi="Times New Roman" w:cs="Times New Roman"/>
          <w:sz w:val="24"/>
          <w:szCs w:val="24"/>
        </w:rPr>
        <w:t xml:space="preserve">arly childhood environments have an equality policy implemented; known as a micro policy that evaluates how activities will influence children and their families while also </w:t>
      </w:r>
      <w:proofErr w:type="gramStart"/>
      <w:r w:rsidR="002E5B97" w:rsidRPr="00727046">
        <w:rPr>
          <w:rFonts w:ascii="Times New Roman" w:hAnsi="Times New Roman" w:cs="Times New Roman"/>
          <w:sz w:val="24"/>
          <w:szCs w:val="24"/>
        </w:rPr>
        <w:t>taking into account</w:t>
      </w:r>
      <w:proofErr w:type="gramEnd"/>
      <w:r w:rsidR="002E5B97" w:rsidRPr="00727046">
        <w:rPr>
          <w:rFonts w:ascii="Times New Roman" w:hAnsi="Times New Roman" w:cs="Times New Roman"/>
          <w:sz w:val="24"/>
          <w:szCs w:val="24"/>
        </w:rPr>
        <w:t xml:space="preserve"> culture and disadvantaged families</w:t>
      </w:r>
      <w:r w:rsidR="006B0722" w:rsidRPr="00727046">
        <w:rPr>
          <w:rFonts w:ascii="Times New Roman" w:hAnsi="Times New Roman" w:cs="Times New Roman"/>
          <w:sz w:val="24"/>
          <w:szCs w:val="24"/>
        </w:rPr>
        <w:t xml:space="preserve"> (Welsh Government, 2017</w:t>
      </w:r>
      <w:r w:rsidR="00264052" w:rsidRPr="00727046">
        <w:rPr>
          <w:rFonts w:ascii="Times New Roman" w:hAnsi="Times New Roman" w:cs="Times New Roman"/>
          <w:sz w:val="24"/>
          <w:szCs w:val="24"/>
        </w:rPr>
        <w:t>a</w:t>
      </w:r>
      <w:r w:rsidR="006B0722" w:rsidRPr="00727046">
        <w:rPr>
          <w:rFonts w:ascii="Times New Roman" w:hAnsi="Times New Roman" w:cs="Times New Roman"/>
          <w:sz w:val="24"/>
          <w:szCs w:val="24"/>
        </w:rPr>
        <w:t xml:space="preserve">). Ferdman (2017) </w:t>
      </w:r>
      <w:r w:rsidR="00067C5E" w:rsidRPr="00727046">
        <w:rPr>
          <w:rFonts w:ascii="Times New Roman" w:hAnsi="Times New Roman" w:cs="Times New Roman"/>
          <w:sz w:val="24"/>
          <w:szCs w:val="24"/>
        </w:rPr>
        <w:t xml:space="preserve">adds </w:t>
      </w:r>
      <w:r w:rsidR="00067C5E" w:rsidRPr="00727046">
        <w:rPr>
          <w:rFonts w:ascii="Times New Roman" w:hAnsi="Times New Roman" w:cs="Times New Roman"/>
          <w:sz w:val="24"/>
          <w:szCs w:val="24"/>
        </w:rPr>
        <w:t>that each person inside a setting must be respected, valued equally, and have their unique needs—including those relating to their culture, faith, upbringing, and other needs—recognized.</w:t>
      </w:r>
      <w:r w:rsidR="00727046">
        <w:rPr>
          <w:rFonts w:ascii="Times New Roman" w:hAnsi="Times New Roman" w:cs="Times New Roman"/>
          <w:sz w:val="24"/>
          <w:szCs w:val="24"/>
        </w:rPr>
        <w:t xml:space="preserve"> However, </w:t>
      </w:r>
      <w:r w:rsidR="00AD6247">
        <w:rPr>
          <w:rFonts w:ascii="Times New Roman" w:hAnsi="Times New Roman" w:cs="Times New Roman"/>
          <w:bCs/>
          <w:sz w:val="24"/>
          <w:szCs w:val="24"/>
        </w:rPr>
        <w:t xml:space="preserve">Bradbury </w:t>
      </w:r>
      <w:r w:rsidR="001E0E10">
        <w:rPr>
          <w:rFonts w:ascii="Times New Roman" w:hAnsi="Times New Roman" w:cs="Times New Roman"/>
          <w:bCs/>
          <w:sz w:val="24"/>
          <w:szCs w:val="24"/>
        </w:rPr>
        <w:t xml:space="preserve">(2013) emphasizes that </w:t>
      </w:r>
      <w:r w:rsidR="00727046">
        <w:rPr>
          <w:rFonts w:ascii="Times New Roman" w:hAnsi="Times New Roman" w:cs="Times New Roman"/>
          <w:vanish/>
          <w:sz w:val="24"/>
          <w:szCs w:val="24"/>
        </w:rPr>
        <w:t xml:space="preserve">HHH </w:t>
      </w:r>
      <w:r w:rsidR="00AD6247">
        <w:rPr>
          <w:rFonts w:ascii="Times New Roman" w:hAnsi="Times New Roman" w:cs="Times New Roman"/>
          <w:sz w:val="24"/>
          <w:szCs w:val="24"/>
        </w:rPr>
        <w:t>certain</w:t>
      </w:r>
      <w:r w:rsidR="00AD6247" w:rsidRPr="00AD6247">
        <w:rPr>
          <w:rFonts w:ascii="Times New Roman" w:hAnsi="Times New Roman" w:cs="Times New Roman"/>
          <w:sz w:val="24"/>
          <w:szCs w:val="24"/>
        </w:rPr>
        <w:t xml:space="preserve"> early years policies appear to favour the ideal student, who is competent and self-motivated.</w:t>
      </w:r>
      <w:r w:rsidR="00AF3B76">
        <w:rPr>
          <w:rFonts w:ascii="Arial" w:hAnsi="Arial" w:cs="Arial"/>
          <w:sz w:val="24"/>
          <w:szCs w:val="24"/>
        </w:rPr>
        <w:t xml:space="preserve"> </w:t>
      </w:r>
      <w:r w:rsidR="00AF3B76" w:rsidRPr="004612D3">
        <w:rPr>
          <w:rFonts w:ascii="Times New Roman" w:hAnsi="Times New Roman" w:cs="Times New Roman"/>
          <w:sz w:val="24"/>
          <w:szCs w:val="24"/>
        </w:rPr>
        <w:t>Moreover,</w:t>
      </w:r>
      <w:r w:rsidR="004612D3" w:rsidRPr="004612D3">
        <w:rPr>
          <w:rFonts w:ascii="Times New Roman" w:hAnsi="Times New Roman" w:cs="Times New Roman"/>
          <w:sz w:val="24"/>
          <w:szCs w:val="24"/>
        </w:rPr>
        <w:t xml:space="preserve"> </w:t>
      </w:r>
      <w:r w:rsidR="00032DE8" w:rsidRPr="004612D3">
        <w:rPr>
          <w:rFonts w:ascii="Times New Roman" w:hAnsi="Times New Roman" w:cs="Times New Roman"/>
          <w:sz w:val="24"/>
          <w:szCs w:val="24"/>
        </w:rPr>
        <w:t>the lack of micro policies which support inclusive leadership in Early Years settings might result in a setting that is exclusive and discriminating</w:t>
      </w:r>
      <w:r w:rsidR="004612D3" w:rsidRPr="004612D3">
        <w:rPr>
          <w:rFonts w:ascii="Times New Roman" w:hAnsi="Times New Roman" w:cs="Times New Roman"/>
          <w:sz w:val="24"/>
          <w:szCs w:val="24"/>
        </w:rPr>
        <w:t xml:space="preserve"> (</w:t>
      </w:r>
      <w:r w:rsidR="006B0722" w:rsidRPr="004612D3">
        <w:rPr>
          <w:rFonts w:ascii="Times New Roman" w:hAnsi="Times New Roman" w:cs="Times New Roman"/>
          <w:sz w:val="24"/>
          <w:szCs w:val="24"/>
        </w:rPr>
        <w:t>Baldoc</w:t>
      </w:r>
      <w:r w:rsidR="004612D3" w:rsidRPr="004612D3">
        <w:rPr>
          <w:rFonts w:ascii="Times New Roman" w:hAnsi="Times New Roman" w:cs="Times New Roman"/>
          <w:sz w:val="24"/>
          <w:szCs w:val="24"/>
        </w:rPr>
        <w:t xml:space="preserve">k </w:t>
      </w:r>
      <w:r w:rsidR="004612D3" w:rsidRPr="004612D3">
        <w:rPr>
          <w:rFonts w:ascii="Times New Roman" w:hAnsi="Times New Roman" w:cs="Times New Roman"/>
          <w:i/>
          <w:iCs/>
          <w:sz w:val="24"/>
          <w:szCs w:val="24"/>
        </w:rPr>
        <w:t>et al.</w:t>
      </w:r>
      <w:r w:rsidR="006B0722" w:rsidRPr="004612D3">
        <w:rPr>
          <w:rFonts w:ascii="Times New Roman" w:hAnsi="Times New Roman" w:cs="Times New Roman"/>
          <w:sz w:val="24"/>
          <w:szCs w:val="24"/>
        </w:rPr>
        <w:t>, 2013).</w:t>
      </w:r>
    </w:p>
    <w:p w14:paraId="60EB0E58" w14:textId="0F42C195" w:rsidR="00FD664A" w:rsidRPr="004E2A8C" w:rsidRDefault="000F1FA9" w:rsidP="00F56489">
      <w:pPr>
        <w:spacing w:line="360" w:lineRule="auto"/>
        <w:jc w:val="both"/>
        <w:rPr>
          <w:rFonts w:ascii="Times New Roman" w:hAnsi="Times New Roman" w:cs="Times New Roman"/>
          <w:sz w:val="24"/>
          <w:szCs w:val="24"/>
        </w:rPr>
      </w:pPr>
      <w:r w:rsidRPr="0045048C">
        <w:rPr>
          <w:rFonts w:ascii="Times New Roman" w:hAnsi="Times New Roman" w:cs="Times New Roman"/>
          <w:sz w:val="24"/>
          <w:szCs w:val="24"/>
        </w:rPr>
        <w:t xml:space="preserve">The New Curriculum for Wales (2020) </w:t>
      </w:r>
      <w:r w:rsidR="0095510C" w:rsidRPr="0045048C">
        <w:rPr>
          <w:rFonts w:ascii="Times New Roman" w:hAnsi="Times New Roman" w:cs="Times New Roman"/>
          <w:sz w:val="24"/>
          <w:szCs w:val="24"/>
        </w:rPr>
        <w:t>emphasizes</w:t>
      </w:r>
      <w:r w:rsidR="00CD6041" w:rsidRPr="0045048C">
        <w:rPr>
          <w:rFonts w:ascii="Times New Roman" w:hAnsi="Times New Roman" w:cs="Times New Roman"/>
        </w:rPr>
        <w:t xml:space="preserve"> </w:t>
      </w:r>
      <w:r w:rsidR="00CD6041" w:rsidRPr="0045048C">
        <w:rPr>
          <w:rFonts w:ascii="Times New Roman" w:hAnsi="Times New Roman" w:cs="Times New Roman"/>
          <w:sz w:val="24"/>
          <w:szCs w:val="24"/>
        </w:rPr>
        <w:t>that p</w:t>
      </w:r>
      <w:r w:rsidR="00CD6041" w:rsidRPr="0045048C">
        <w:rPr>
          <w:rFonts w:ascii="Times New Roman" w:hAnsi="Times New Roman" w:cs="Times New Roman"/>
          <w:sz w:val="24"/>
          <w:szCs w:val="24"/>
        </w:rPr>
        <w:t xml:space="preserve">ossibilities for professional growth will be provided to practitioners so they may grasp the new curriculum and encourage diversity </w:t>
      </w:r>
      <w:r w:rsidR="00CD6041" w:rsidRPr="003D4D47">
        <w:rPr>
          <w:rFonts w:ascii="Times New Roman" w:hAnsi="Times New Roman" w:cs="Times New Roman"/>
          <w:sz w:val="24"/>
          <w:szCs w:val="24"/>
        </w:rPr>
        <w:t>in the early years setting.</w:t>
      </w:r>
      <w:r w:rsidR="003D4D47" w:rsidRPr="003D4D47">
        <w:rPr>
          <w:rFonts w:ascii="Times New Roman" w:hAnsi="Times New Roman" w:cs="Times New Roman"/>
          <w:sz w:val="24"/>
          <w:szCs w:val="24"/>
        </w:rPr>
        <w:t xml:space="preserve"> </w:t>
      </w:r>
      <w:r w:rsidR="00E731E4" w:rsidRPr="003D4D47">
        <w:rPr>
          <w:rFonts w:ascii="Times New Roman" w:hAnsi="Times New Roman" w:cs="Times New Roman"/>
          <w:sz w:val="24"/>
          <w:szCs w:val="24"/>
        </w:rPr>
        <w:t>The Welsh</w:t>
      </w:r>
      <w:r w:rsidR="009F3028">
        <w:rPr>
          <w:rFonts w:ascii="Times New Roman" w:hAnsi="Times New Roman" w:cs="Times New Roman"/>
          <w:sz w:val="24"/>
          <w:szCs w:val="24"/>
        </w:rPr>
        <w:t xml:space="preserve"> G</w:t>
      </w:r>
      <w:r w:rsidR="00E731E4" w:rsidRPr="003D4D47">
        <w:rPr>
          <w:rFonts w:ascii="Times New Roman" w:hAnsi="Times New Roman" w:cs="Times New Roman"/>
          <w:sz w:val="24"/>
          <w:szCs w:val="24"/>
        </w:rPr>
        <w:t>overnment talks about how</w:t>
      </w:r>
      <w:r w:rsidR="003D4D47">
        <w:rPr>
          <w:rFonts w:ascii="Times New Roman" w:hAnsi="Times New Roman" w:cs="Times New Roman"/>
          <w:sz w:val="24"/>
          <w:szCs w:val="24"/>
        </w:rPr>
        <w:t xml:space="preserve"> to make education diverse</w:t>
      </w:r>
      <w:r w:rsidR="00E731E4" w:rsidRPr="003D4D47">
        <w:rPr>
          <w:rFonts w:ascii="Times New Roman" w:hAnsi="Times New Roman" w:cs="Times New Roman"/>
          <w:sz w:val="24"/>
          <w:szCs w:val="24"/>
        </w:rPr>
        <w:t>, and it is poised to become the first country in the UK to incorporate and mandate teaching children about the realities ethnic minorities have experienced</w:t>
      </w:r>
      <w:r w:rsidRPr="003D4D47">
        <w:rPr>
          <w:rFonts w:ascii="Times New Roman" w:hAnsi="Times New Roman" w:cs="Times New Roman"/>
          <w:sz w:val="24"/>
          <w:szCs w:val="24"/>
        </w:rPr>
        <w:t xml:space="preserve"> (Welsh Government, 2021a).</w:t>
      </w:r>
      <w:r>
        <w:rPr>
          <w:rFonts w:ascii="Arial" w:hAnsi="Arial" w:cs="Arial"/>
          <w:sz w:val="24"/>
          <w:szCs w:val="24"/>
        </w:rPr>
        <w:t xml:space="preserve"> </w:t>
      </w:r>
      <w:r w:rsidRPr="000422C7">
        <w:rPr>
          <w:rFonts w:ascii="Times New Roman" w:hAnsi="Times New Roman" w:cs="Times New Roman"/>
          <w:sz w:val="24"/>
          <w:szCs w:val="24"/>
        </w:rPr>
        <w:t>The new Curriculum for Wales</w:t>
      </w:r>
      <w:r w:rsidR="003D4D47" w:rsidRPr="000422C7">
        <w:rPr>
          <w:rFonts w:ascii="Times New Roman" w:hAnsi="Times New Roman" w:cs="Times New Roman"/>
          <w:sz w:val="24"/>
          <w:szCs w:val="24"/>
        </w:rPr>
        <w:t xml:space="preserve"> </w:t>
      </w:r>
      <w:r w:rsidRPr="000422C7">
        <w:rPr>
          <w:rFonts w:ascii="Times New Roman" w:hAnsi="Times New Roman" w:cs="Times New Roman"/>
          <w:sz w:val="24"/>
          <w:szCs w:val="24"/>
        </w:rPr>
        <w:t xml:space="preserve">state that </w:t>
      </w:r>
      <w:r w:rsidR="000422C7" w:rsidRPr="000422C7">
        <w:rPr>
          <w:rFonts w:ascii="Times New Roman" w:hAnsi="Times New Roman" w:cs="Times New Roman"/>
          <w:sz w:val="24"/>
          <w:szCs w:val="24"/>
        </w:rPr>
        <w:t>c</w:t>
      </w:r>
      <w:r w:rsidR="000422C7" w:rsidRPr="000422C7">
        <w:rPr>
          <w:rFonts w:ascii="Times New Roman" w:hAnsi="Times New Roman" w:cs="Times New Roman"/>
          <w:sz w:val="24"/>
          <w:szCs w:val="24"/>
        </w:rPr>
        <w:t xml:space="preserve">hildren must be taught about and exposed to both their </w:t>
      </w:r>
      <w:r w:rsidR="000422C7" w:rsidRPr="00477F7A">
        <w:rPr>
          <w:rFonts w:ascii="Times New Roman" w:hAnsi="Times New Roman" w:cs="Times New Roman"/>
          <w:sz w:val="24"/>
          <w:szCs w:val="24"/>
        </w:rPr>
        <w:t>own as well as other civilizations, histories, ideals, and traditions.</w:t>
      </w:r>
      <w:r w:rsidR="000422C7" w:rsidRPr="00477F7A">
        <w:rPr>
          <w:rFonts w:ascii="Times New Roman" w:hAnsi="Times New Roman" w:cs="Times New Roman"/>
          <w:sz w:val="24"/>
          <w:szCs w:val="24"/>
        </w:rPr>
        <w:t xml:space="preserve"> </w:t>
      </w:r>
      <w:r w:rsidRPr="00477F7A">
        <w:rPr>
          <w:rFonts w:ascii="Times New Roman" w:hAnsi="Times New Roman" w:cs="Times New Roman"/>
          <w:sz w:val="24"/>
          <w:szCs w:val="24"/>
        </w:rPr>
        <w:t xml:space="preserve">(Welsh Government, </w:t>
      </w:r>
      <w:r w:rsidRPr="00477F7A">
        <w:rPr>
          <w:rFonts w:ascii="Times New Roman" w:hAnsi="Times New Roman" w:cs="Times New Roman"/>
          <w:sz w:val="24"/>
          <w:szCs w:val="24"/>
        </w:rPr>
        <w:lastRenderedPageBreak/>
        <w:t>2021a).</w:t>
      </w:r>
      <w:r w:rsidR="00477F7A" w:rsidRPr="00477F7A">
        <w:rPr>
          <w:rFonts w:ascii="Times New Roman" w:hAnsi="Times New Roman" w:cs="Times New Roman"/>
          <w:sz w:val="24"/>
          <w:szCs w:val="24"/>
        </w:rPr>
        <w:t xml:space="preserve"> </w:t>
      </w:r>
      <w:r w:rsidRPr="00477F7A">
        <w:rPr>
          <w:rFonts w:ascii="Times New Roman" w:hAnsi="Times New Roman" w:cs="Times New Roman"/>
          <w:sz w:val="24"/>
          <w:szCs w:val="24"/>
        </w:rPr>
        <w:t>British Council</w:t>
      </w:r>
      <w:r w:rsidR="00477F7A" w:rsidRPr="00477F7A">
        <w:rPr>
          <w:rFonts w:ascii="Times New Roman" w:hAnsi="Times New Roman" w:cs="Times New Roman"/>
          <w:sz w:val="24"/>
          <w:szCs w:val="24"/>
        </w:rPr>
        <w:t xml:space="preserve"> (2010) believe that b</w:t>
      </w:r>
      <w:r w:rsidR="00477F7A" w:rsidRPr="00477F7A">
        <w:rPr>
          <w:rFonts w:ascii="Times New Roman" w:hAnsi="Times New Roman" w:cs="Times New Roman"/>
          <w:sz w:val="24"/>
          <w:szCs w:val="24"/>
        </w:rPr>
        <w:t>y incorporating culture into curricula, diversity and consequently inclusive leadership can grow.</w:t>
      </w:r>
      <w:r w:rsidR="007C6508">
        <w:rPr>
          <w:rFonts w:ascii="Times New Roman" w:hAnsi="Times New Roman" w:cs="Times New Roman"/>
          <w:sz w:val="24"/>
          <w:szCs w:val="24"/>
        </w:rPr>
        <w:t xml:space="preserve"> </w:t>
      </w:r>
      <w:r w:rsidR="009D453A" w:rsidRPr="007C6508">
        <w:rPr>
          <w:rFonts w:ascii="Times New Roman" w:hAnsi="Times New Roman" w:cs="Times New Roman"/>
          <w:sz w:val="24"/>
          <w:szCs w:val="24"/>
        </w:rPr>
        <w:t xml:space="preserve">On the other hand, </w:t>
      </w:r>
      <w:r w:rsidR="00FD664A" w:rsidRPr="007C6508">
        <w:rPr>
          <w:rFonts w:ascii="Times New Roman" w:hAnsi="Times New Roman" w:cs="Times New Roman"/>
          <w:sz w:val="24"/>
          <w:szCs w:val="24"/>
        </w:rPr>
        <w:t>Haque and Elliott</w:t>
      </w:r>
      <w:r w:rsidR="007C6508" w:rsidRPr="007C6508">
        <w:rPr>
          <w:rFonts w:ascii="Times New Roman" w:hAnsi="Times New Roman" w:cs="Times New Roman"/>
          <w:sz w:val="24"/>
          <w:szCs w:val="24"/>
        </w:rPr>
        <w:t xml:space="preserve"> (2017</w:t>
      </w:r>
      <w:r w:rsidR="00FD664A" w:rsidRPr="007C6508">
        <w:rPr>
          <w:rFonts w:ascii="Times New Roman" w:hAnsi="Times New Roman" w:cs="Times New Roman"/>
          <w:sz w:val="24"/>
          <w:szCs w:val="24"/>
        </w:rPr>
        <w:t>)</w:t>
      </w:r>
      <w:r w:rsidR="007C6508" w:rsidRPr="007C6508">
        <w:rPr>
          <w:rFonts w:ascii="Times New Roman" w:hAnsi="Times New Roman" w:cs="Times New Roman"/>
          <w:sz w:val="24"/>
          <w:szCs w:val="24"/>
        </w:rPr>
        <w:t xml:space="preserve"> argue </w:t>
      </w:r>
      <w:r w:rsidR="007C6508" w:rsidRPr="004E2A8C">
        <w:rPr>
          <w:rFonts w:ascii="Times New Roman" w:hAnsi="Times New Roman" w:cs="Times New Roman"/>
          <w:sz w:val="24"/>
          <w:szCs w:val="24"/>
        </w:rPr>
        <w:t>that t</w:t>
      </w:r>
      <w:r w:rsidR="007C6508" w:rsidRPr="004E2A8C">
        <w:rPr>
          <w:rFonts w:ascii="Times New Roman" w:hAnsi="Times New Roman" w:cs="Times New Roman"/>
          <w:sz w:val="24"/>
          <w:szCs w:val="24"/>
        </w:rPr>
        <w:t>here are obstacles to increasing the diversity of the workforce, such as prejudice and the assignment of stereotypical tasks in certain contexts, like black history month.</w:t>
      </w:r>
      <w:r w:rsidR="004E2A8C" w:rsidRPr="004E2A8C">
        <w:rPr>
          <w:rFonts w:ascii="Times New Roman" w:hAnsi="Times New Roman" w:cs="Times New Roman"/>
          <w:sz w:val="24"/>
          <w:szCs w:val="24"/>
        </w:rPr>
        <w:t xml:space="preserve"> </w:t>
      </w:r>
      <w:r w:rsidR="00FD664A" w:rsidRPr="004E2A8C">
        <w:rPr>
          <w:rFonts w:ascii="Times New Roman" w:hAnsi="Times New Roman" w:cs="Times New Roman"/>
          <w:sz w:val="24"/>
          <w:szCs w:val="24"/>
        </w:rPr>
        <w:t>Welsh Government (2021b) recognise</w:t>
      </w:r>
      <w:r w:rsidR="004E2A8C" w:rsidRPr="004E2A8C">
        <w:rPr>
          <w:rFonts w:ascii="Times New Roman" w:hAnsi="Times New Roman" w:cs="Times New Roman"/>
          <w:sz w:val="24"/>
          <w:szCs w:val="24"/>
        </w:rPr>
        <w:t>s</w:t>
      </w:r>
      <w:r w:rsidR="00FD664A" w:rsidRPr="004E2A8C">
        <w:rPr>
          <w:rFonts w:ascii="Times New Roman" w:hAnsi="Times New Roman" w:cs="Times New Roman"/>
          <w:sz w:val="24"/>
          <w:szCs w:val="24"/>
        </w:rPr>
        <w:t xml:space="preserve"> that </w:t>
      </w:r>
      <w:r w:rsidR="004E2A8C" w:rsidRPr="004E2A8C">
        <w:rPr>
          <w:rFonts w:ascii="Times New Roman" w:hAnsi="Times New Roman" w:cs="Times New Roman"/>
          <w:sz w:val="24"/>
          <w:szCs w:val="24"/>
        </w:rPr>
        <w:t xml:space="preserve">these barriers should be eliminated </w:t>
      </w:r>
      <w:proofErr w:type="gramStart"/>
      <w:r w:rsidR="004E2A8C" w:rsidRPr="004E2A8C">
        <w:rPr>
          <w:rFonts w:ascii="Times New Roman" w:hAnsi="Times New Roman" w:cs="Times New Roman"/>
          <w:sz w:val="24"/>
          <w:szCs w:val="24"/>
        </w:rPr>
        <w:t>in order for</w:t>
      </w:r>
      <w:proofErr w:type="gramEnd"/>
      <w:r w:rsidR="004E2A8C" w:rsidRPr="004E2A8C">
        <w:rPr>
          <w:rFonts w:ascii="Times New Roman" w:hAnsi="Times New Roman" w:cs="Times New Roman"/>
          <w:sz w:val="24"/>
          <w:szCs w:val="24"/>
        </w:rPr>
        <w:t xml:space="preserve"> inclusive leadership to be implemented correctly.</w:t>
      </w:r>
    </w:p>
    <w:p w14:paraId="24FCF4B1" w14:textId="587E27FF" w:rsidR="00CB62DC" w:rsidRPr="00D12901" w:rsidRDefault="00CB62DC" w:rsidP="00F564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C9249B">
        <w:rPr>
          <w:rFonts w:ascii="Times New Roman" w:hAnsi="Times New Roman" w:cs="Times New Roman"/>
          <w:sz w:val="24"/>
          <w:szCs w:val="24"/>
        </w:rPr>
        <w:t>conclusion, research shows that i</w:t>
      </w:r>
      <w:r w:rsidR="00A26C91">
        <w:rPr>
          <w:rFonts w:ascii="Times New Roman" w:hAnsi="Times New Roman" w:cs="Times New Roman"/>
          <w:sz w:val="24"/>
          <w:szCs w:val="24"/>
        </w:rPr>
        <w:t xml:space="preserve">f the New Curriculum for Wales (2020) is put into practice by the Welsh Government as they </w:t>
      </w:r>
      <w:r w:rsidR="00B05ED4">
        <w:rPr>
          <w:rFonts w:ascii="Times New Roman" w:hAnsi="Times New Roman" w:cs="Times New Roman"/>
          <w:sz w:val="24"/>
          <w:szCs w:val="24"/>
        </w:rPr>
        <w:t>claim they intend it to be</w:t>
      </w:r>
      <w:r w:rsidR="008E67FA">
        <w:rPr>
          <w:rFonts w:ascii="Times New Roman" w:hAnsi="Times New Roman" w:cs="Times New Roman"/>
          <w:sz w:val="24"/>
          <w:szCs w:val="24"/>
        </w:rPr>
        <w:t>,</w:t>
      </w:r>
      <w:r w:rsidR="00331145">
        <w:rPr>
          <w:rFonts w:ascii="Times New Roman" w:hAnsi="Times New Roman" w:cs="Times New Roman"/>
          <w:sz w:val="24"/>
          <w:szCs w:val="24"/>
        </w:rPr>
        <w:t xml:space="preserve"> there is enoug</w:t>
      </w:r>
      <w:r w:rsidR="00EA57C5">
        <w:rPr>
          <w:rFonts w:ascii="Times New Roman" w:hAnsi="Times New Roman" w:cs="Times New Roman"/>
          <w:sz w:val="24"/>
          <w:szCs w:val="24"/>
        </w:rPr>
        <w:t xml:space="preserve">h opportunity for education for </w:t>
      </w:r>
      <w:r w:rsidR="00E57083">
        <w:rPr>
          <w:rFonts w:ascii="Times New Roman" w:hAnsi="Times New Roman" w:cs="Times New Roman"/>
          <w:sz w:val="24"/>
          <w:szCs w:val="24"/>
        </w:rPr>
        <w:t>professionals and children.</w:t>
      </w:r>
      <w:r w:rsidR="008E67FA">
        <w:rPr>
          <w:rFonts w:ascii="Times New Roman" w:hAnsi="Times New Roman" w:cs="Times New Roman"/>
          <w:sz w:val="24"/>
          <w:szCs w:val="24"/>
        </w:rPr>
        <w:t xml:space="preserve"> </w:t>
      </w:r>
      <w:r w:rsidR="002E63F4">
        <w:rPr>
          <w:rFonts w:ascii="Times New Roman" w:hAnsi="Times New Roman" w:cs="Times New Roman"/>
          <w:sz w:val="24"/>
          <w:szCs w:val="24"/>
        </w:rPr>
        <w:t>This allows i</w:t>
      </w:r>
      <w:r w:rsidR="009C083B">
        <w:rPr>
          <w:rFonts w:ascii="Times New Roman" w:hAnsi="Times New Roman" w:cs="Times New Roman"/>
          <w:sz w:val="24"/>
          <w:szCs w:val="24"/>
        </w:rPr>
        <w:t xml:space="preserve">nclusive leadership </w:t>
      </w:r>
      <w:r w:rsidR="002E63F4">
        <w:rPr>
          <w:rFonts w:ascii="Times New Roman" w:hAnsi="Times New Roman" w:cs="Times New Roman"/>
          <w:sz w:val="24"/>
          <w:szCs w:val="24"/>
        </w:rPr>
        <w:t xml:space="preserve">to </w:t>
      </w:r>
      <w:r w:rsidR="009C083B">
        <w:rPr>
          <w:rFonts w:ascii="Times New Roman" w:hAnsi="Times New Roman" w:cs="Times New Roman"/>
          <w:sz w:val="24"/>
          <w:szCs w:val="24"/>
        </w:rPr>
        <w:t xml:space="preserve">be </w:t>
      </w:r>
      <w:r w:rsidR="00D77B50">
        <w:rPr>
          <w:rFonts w:ascii="Times New Roman" w:hAnsi="Times New Roman" w:cs="Times New Roman"/>
          <w:sz w:val="24"/>
          <w:szCs w:val="24"/>
        </w:rPr>
        <w:t>implemented successfully in Early Years settings in Wales</w:t>
      </w:r>
      <w:r w:rsidR="00B417D9">
        <w:rPr>
          <w:rFonts w:ascii="Times New Roman" w:hAnsi="Times New Roman" w:cs="Times New Roman"/>
          <w:sz w:val="24"/>
          <w:szCs w:val="24"/>
        </w:rPr>
        <w:t xml:space="preserve">. </w:t>
      </w:r>
      <w:proofErr w:type="gramStart"/>
      <w:r w:rsidR="00B417D9">
        <w:rPr>
          <w:rFonts w:ascii="Times New Roman" w:hAnsi="Times New Roman" w:cs="Times New Roman"/>
          <w:sz w:val="24"/>
          <w:szCs w:val="24"/>
        </w:rPr>
        <w:t>In order for</w:t>
      </w:r>
      <w:proofErr w:type="gramEnd"/>
      <w:r w:rsidR="00B417D9">
        <w:rPr>
          <w:rFonts w:ascii="Times New Roman" w:hAnsi="Times New Roman" w:cs="Times New Roman"/>
          <w:sz w:val="24"/>
          <w:szCs w:val="24"/>
        </w:rPr>
        <w:t xml:space="preserve"> it to be successful, current limitations should be addressed and eliminated</w:t>
      </w:r>
      <w:r w:rsidR="00AC4964">
        <w:rPr>
          <w:rFonts w:ascii="Times New Roman" w:hAnsi="Times New Roman" w:cs="Times New Roman"/>
          <w:sz w:val="24"/>
          <w:szCs w:val="24"/>
        </w:rPr>
        <w:t xml:space="preserve"> by the Welsh Government.</w:t>
      </w:r>
    </w:p>
    <w:p w14:paraId="7D5D5BFC" w14:textId="7C3A5E0E" w:rsidR="00884292" w:rsidRDefault="00884292" w:rsidP="00F56489">
      <w:pPr>
        <w:spacing w:line="360" w:lineRule="auto"/>
        <w:jc w:val="both"/>
        <w:rPr>
          <w:rFonts w:ascii="Times New Roman" w:hAnsi="Times New Roman" w:cs="Times New Roman"/>
          <w:sz w:val="24"/>
          <w:szCs w:val="24"/>
          <w:u w:val="single"/>
        </w:rPr>
      </w:pPr>
      <w:r w:rsidRPr="5D183D44">
        <w:rPr>
          <w:rFonts w:ascii="Times New Roman" w:hAnsi="Times New Roman" w:cs="Times New Roman"/>
          <w:sz w:val="24"/>
          <w:szCs w:val="24"/>
          <w:u w:val="single"/>
        </w:rPr>
        <w:t xml:space="preserve">Section 3 blog </w:t>
      </w:r>
      <w:r w:rsidR="00164B6C">
        <w:rPr>
          <w:rFonts w:ascii="Times New Roman" w:hAnsi="Times New Roman" w:cs="Times New Roman"/>
          <w:sz w:val="24"/>
          <w:szCs w:val="24"/>
          <w:u w:val="single"/>
        </w:rPr>
        <w:t>–</w:t>
      </w:r>
      <w:r w:rsidR="008123E1">
        <w:rPr>
          <w:rFonts w:ascii="Times New Roman" w:hAnsi="Times New Roman" w:cs="Times New Roman"/>
          <w:sz w:val="24"/>
          <w:szCs w:val="24"/>
          <w:u w:val="single"/>
        </w:rPr>
        <w:t xml:space="preserve"> How </w:t>
      </w:r>
      <w:r w:rsidR="009C3F0C">
        <w:rPr>
          <w:rFonts w:ascii="Times New Roman" w:hAnsi="Times New Roman" w:cs="Times New Roman"/>
          <w:sz w:val="24"/>
          <w:szCs w:val="24"/>
          <w:u w:val="single"/>
        </w:rPr>
        <w:t xml:space="preserve">is it possible to </w:t>
      </w:r>
      <w:r w:rsidR="00164B6C">
        <w:rPr>
          <w:rFonts w:ascii="Times New Roman" w:hAnsi="Times New Roman" w:cs="Times New Roman"/>
          <w:sz w:val="24"/>
          <w:szCs w:val="24"/>
          <w:u w:val="single"/>
        </w:rPr>
        <w:t>promote inclusive leadership</w:t>
      </w:r>
      <w:r w:rsidR="00401ACF">
        <w:rPr>
          <w:rFonts w:ascii="Times New Roman" w:hAnsi="Times New Roman" w:cs="Times New Roman"/>
          <w:sz w:val="24"/>
          <w:szCs w:val="24"/>
          <w:u w:val="single"/>
        </w:rPr>
        <w:t xml:space="preserve"> for fathers</w:t>
      </w:r>
      <w:r w:rsidR="009C3F0C">
        <w:rPr>
          <w:rFonts w:ascii="Times New Roman" w:hAnsi="Times New Roman" w:cs="Times New Roman"/>
          <w:sz w:val="24"/>
          <w:szCs w:val="24"/>
          <w:u w:val="single"/>
        </w:rPr>
        <w:t xml:space="preserve"> in </w:t>
      </w:r>
      <w:r w:rsidR="007A7973">
        <w:rPr>
          <w:rFonts w:ascii="Times New Roman" w:hAnsi="Times New Roman" w:cs="Times New Roman"/>
          <w:sz w:val="24"/>
          <w:szCs w:val="24"/>
          <w:u w:val="single"/>
        </w:rPr>
        <w:t xml:space="preserve">an Early Years </w:t>
      </w:r>
      <w:r w:rsidR="009C3F0C">
        <w:rPr>
          <w:rFonts w:ascii="Times New Roman" w:hAnsi="Times New Roman" w:cs="Times New Roman"/>
          <w:sz w:val="24"/>
          <w:szCs w:val="24"/>
          <w:u w:val="single"/>
        </w:rPr>
        <w:t>setting</w:t>
      </w:r>
      <w:r w:rsidR="007B565C">
        <w:rPr>
          <w:rFonts w:ascii="Times New Roman" w:hAnsi="Times New Roman" w:cs="Times New Roman"/>
          <w:sz w:val="24"/>
          <w:szCs w:val="24"/>
          <w:u w:val="single"/>
        </w:rPr>
        <w:t xml:space="preserve">? </w:t>
      </w:r>
    </w:p>
    <w:p w14:paraId="4472ADD9" w14:textId="1673CBA7" w:rsidR="00192465" w:rsidRPr="005B1B57" w:rsidRDefault="00192465" w:rsidP="00F56489">
      <w:pPr>
        <w:spacing w:line="360" w:lineRule="auto"/>
        <w:jc w:val="both"/>
        <w:rPr>
          <w:rFonts w:ascii="Times New Roman" w:hAnsi="Times New Roman" w:cs="Times New Roman"/>
          <w:sz w:val="24"/>
          <w:szCs w:val="24"/>
        </w:rPr>
      </w:pPr>
      <w:r w:rsidRPr="005B1B57">
        <w:rPr>
          <w:rFonts w:ascii="Times New Roman" w:hAnsi="Times New Roman" w:cs="Times New Roman"/>
          <w:sz w:val="24"/>
          <w:szCs w:val="24"/>
        </w:rPr>
        <w:t>By partnering alongside fathers of young children, this blog strives to encourage inclusive leadership. This blog aims to discuss how fathers and other male</w:t>
      </w:r>
      <w:r w:rsidR="00267A83" w:rsidRPr="005B1B57">
        <w:rPr>
          <w:rFonts w:ascii="Times New Roman" w:hAnsi="Times New Roman" w:cs="Times New Roman"/>
          <w:sz w:val="24"/>
          <w:szCs w:val="24"/>
        </w:rPr>
        <w:t xml:space="preserve">s, that are seen as father figures, </w:t>
      </w:r>
      <w:r w:rsidRPr="005B1B57">
        <w:rPr>
          <w:rFonts w:ascii="Times New Roman" w:hAnsi="Times New Roman" w:cs="Times New Roman"/>
          <w:sz w:val="24"/>
          <w:szCs w:val="24"/>
        </w:rPr>
        <w:t xml:space="preserve">are fundamental to children's growth as well as strategies that professionals can </w:t>
      </w:r>
      <w:r w:rsidR="00055F84">
        <w:rPr>
          <w:rFonts w:ascii="Times New Roman" w:hAnsi="Times New Roman" w:cs="Times New Roman"/>
          <w:sz w:val="24"/>
          <w:szCs w:val="24"/>
        </w:rPr>
        <w:t xml:space="preserve">use to </w:t>
      </w:r>
      <w:r w:rsidRPr="005B1B57">
        <w:rPr>
          <w:rFonts w:ascii="Times New Roman" w:hAnsi="Times New Roman" w:cs="Times New Roman"/>
          <w:sz w:val="24"/>
          <w:szCs w:val="24"/>
        </w:rPr>
        <w:t>promote engagement and interaction.</w:t>
      </w:r>
    </w:p>
    <w:p w14:paraId="51CF4CA9" w14:textId="06764534" w:rsidR="005B1B57" w:rsidRDefault="00CD09D7" w:rsidP="00F56489">
      <w:pPr>
        <w:spacing w:line="360" w:lineRule="auto"/>
        <w:jc w:val="both"/>
        <w:rPr>
          <w:rFonts w:ascii="Times New Roman" w:hAnsi="Times New Roman" w:cs="Times New Roman"/>
          <w:sz w:val="24"/>
          <w:szCs w:val="24"/>
        </w:rPr>
      </w:pPr>
      <w:r w:rsidRPr="00150EDE">
        <w:rPr>
          <w:rFonts w:ascii="Times New Roman" w:hAnsi="Times New Roman" w:cs="Times New Roman"/>
          <w:sz w:val="24"/>
          <w:szCs w:val="24"/>
        </w:rPr>
        <w:t>Every macro and micro level, from governments to infants, benefit from helping to enhance child development</w:t>
      </w:r>
      <w:r>
        <w:rPr>
          <w:rFonts w:ascii="Times New Roman" w:hAnsi="Times New Roman" w:cs="Times New Roman"/>
          <w:sz w:val="24"/>
          <w:szCs w:val="24"/>
        </w:rPr>
        <w:t xml:space="preserve"> (World Health Organisation, 2018).</w:t>
      </w:r>
      <w:r w:rsidR="007B6DC5">
        <w:rPr>
          <w:rFonts w:ascii="Times New Roman" w:hAnsi="Times New Roman" w:cs="Times New Roman"/>
          <w:sz w:val="24"/>
          <w:szCs w:val="24"/>
        </w:rPr>
        <w:t xml:space="preserve"> </w:t>
      </w:r>
      <w:r>
        <w:rPr>
          <w:rFonts w:ascii="Times New Roman" w:hAnsi="Times New Roman" w:cs="Times New Roman"/>
          <w:sz w:val="24"/>
          <w:szCs w:val="24"/>
        </w:rPr>
        <w:t xml:space="preserve">Furthermore, </w:t>
      </w:r>
      <w:r w:rsidR="007E2D62">
        <w:rPr>
          <w:rFonts w:ascii="Times New Roman" w:hAnsi="Times New Roman" w:cs="Times New Roman"/>
          <w:sz w:val="24"/>
          <w:szCs w:val="24"/>
        </w:rPr>
        <w:t xml:space="preserve">Siraj and </w:t>
      </w:r>
      <w:proofErr w:type="spellStart"/>
      <w:r w:rsidR="007E2D62">
        <w:rPr>
          <w:rFonts w:ascii="Times New Roman" w:hAnsi="Times New Roman" w:cs="Times New Roman"/>
          <w:sz w:val="24"/>
          <w:szCs w:val="24"/>
        </w:rPr>
        <w:t>Hallet</w:t>
      </w:r>
      <w:proofErr w:type="spellEnd"/>
      <w:r w:rsidR="007E2D62">
        <w:rPr>
          <w:rFonts w:ascii="Times New Roman" w:hAnsi="Times New Roman" w:cs="Times New Roman"/>
          <w:sz w:val="24"/>
          <w:szCs w:val="24"/>
        </w:rPr>
        <w:t xml:space="preserve"> (2013) </w:t>
      </w:r>
      <w:r w:rsidR="00032313">
        <w:rPr>
          <w:rFonts w:ascii="Times New Roman" w:hAnsi="Times New Roman" w:cs="Times New Roman"/>
          <w:sz w:val="24"/>
          <w:szCs w:val="24"/>
        </w:rPr>
        <w:t>believe E</w:t>
      </w:r>
      <w:r w:rsidR="00982093" w:rsidRPr="00982093">
        <w:rPr>
          <w:rFonts w:ascii="Times New Roman" w:hAnsi="Times New Roman" w:cs="Times New Roman"/>
          <w:sz w:val="24"/>
          <w:szCs w:val="24"/>
        </w:rPr>
        <w:t xml:space="preserve">arly </w:t>
      </w:r>
      <w:r w:rsidR="00032313">
        <w:rPr>
          <w:rFonts w:ascii="Times New Roman" w:hAnsi="Times New Roman" w:cs="Times New Roman"/>
          <w:sz w:val="24"/>
          <w:szCs w:val="24"/>
        </w:rPr>
        <w:t>Y</w:t>
      </w:r>
      <w:r w:rsidR="00982093" w:rsidRPr="00982093">
        <w:rPr>
          <w:rFonts w:ascii="Times New Roman" w:hAnsi="Times New Roman" w:cs="Times New Roman"/>
          <w:sz w:val="24"/>
          <w:szCs w:val="24"/>
        </w:rPr>
        <w:t xml:space="preserve">ears settings that foster an atmosphere </w:t>
      </w:r>
      <w:r w:rsidR="00982093">
        <w:rPr>
          <w:rFonts w:ascii="Times New Roman" w:hAnsi="Times New Roman" w:cs="Times New Roman"/>
          <w:sz w:val="24"/>
          <w:szCs w:val="24"/>
        </w:rPr>
        <w:t xml:space="preserve">generating </w:t>
      </w:r>
      <w:r w:rsidR="00982093" w:rsidRPr="00982093">
        <w:rPr>
          <w:rFonts w:ascii="Times New Roman" w:hAnsi="Times New Roman" w:cs="Times New Roman"/>
          <w:sz w:val="24"/>
          <w:szCs w:val="24"/>
        </w:rPr>
        <w:t>a sense of belonging for children as well as their families, </w:t>
      </w:r>
      <w:r w:rsidR="00982093">
        <w:rPr>
          <w:rFonts w:ascii="Times New Roman" w:hAnsi="Times New Roman" w:cs="Times New Roman"/>
          <w:sz w:val="24"/>
          <w:szCs w:val="24"/>
        </w:rPr>
        <w:t>require the presence of</w:t>
      </w:r>
      <w:r w:rsidR="00982093" w:rsidRPr="00982093">
        <w:rPr>
          <w:rFonts w:ascii="Times New Roman" w:hAnsi="Times New Roman" w:cs="Times New Roman"/>
          <w:sz w:val="24"/>
          <w:szCs w:val="24"/>
        </w:rPr>
        <w:t xml:space="preserve"> inclusive leadership.</w:t>
      </w:r>
      <w:r w:rsidR="00FC0A09">
        <w:rPr>
          <w:rFonts w:ascii="Times New Roman" w:hAnsi="Times New Roman" w:cs="Times New Roman"/>
          <w:sz w:val="24"/>
          <w:szCs w:val="24"/>
        </w:rPr>
        <w:t xml:space="preserve"> </w:t>
      </w:r>
      <w:r w:rsidR="00705C13">
        <w:rPr>
          <w:rFonts w:ascii="Times New Roman" w:hAnsi="Times New Roman" w:cs="Times New Roman"/>
          <w:sz w:val="24"/>
          <w:szCs w:val="24"/>
        </w:rPr>
        <w:t xml:space="preserve">Drew </w:t>
      </w:r>
      <w:r w:rsidR="00705C13">
        <w:rPr>
          <w:rFonts w:ascii="Times New Roman" w:hAnsi="Times New Roman" w:cs="Times New Roman"/>
          <w:i/>
          <w:iCs/>
          <w:sz w:val="24"/>
          <w:szCs w:val="24"/>
        </w:rPr>
        <w:t>et al.</w:t>
      </w:r>
      <w:r w:rsidR="00705C13">
        <w:rPr>
          <w:rFonts w:ascii="Times New Roman" w:hAnsi="Times New Roman" w:cs="Times New Roman"/>
          <w:sz w:val="24"/>
          <w:szCs w:val="24"/>
        </w:rPr>
        <w:t xml:space="preserve"> (2021) agrees that </w:t>
      </w:r>
      <w:proofErr w:type="gramStart"/>
      <w:r w:rsidR="00986E28">
        <w:rPr>
          <w:rFonts w:ascii="Times New Roman" w:hAnsi="Times New Roman" w:cs="Times New Roman"/>
          <w:sz w:val="24"/>
          <w:szCs w:val="24"/>
        </w:rPr>
        <w:t>in order t</w:t>
      </w:r>
      <w:r w:rsidR="00FC0A09" w:rsidRPr="009F51FE">
        <w:rPr>
          <w:rFonts w:ascii="Times New Roman" w:hAnsi="Times New Roman" w:cs="Times New Roman"/>
          <w:sz w:val="24"/>
          <w:szCs w:val="24"/>
        </w:rPr>
        <w:t>o</w:t>
      </w:r>
      <w:proofErr w:type="gramEnd"/>
      <w:r w:rsidR="00FC0A09" w:rsidRPr="009F51FE">
        <w:rPr>
          <w:rFonts w:ascii="Times New Roman" w:hAnsi="Times New Roman" w:cs="Times New Roman"/>
          <w:sz w:val="24"/>
          <w:szCs w:val="24"/>
        </w:rPr>
        <w:t xml:space="preserve"> avoid fathers from becoming alienated from their children's upbringing and lives, professionals and surroundings can create inclusive activities and situations.</w:t>
      </w:r>
      <w:r w:rsidR="002E331A">
        <w:rPr>
          <w:rFonts w:ascii="Times New Roman" w:hAnsi="Times New Roman" w:cs="Times New Roman"/>
          <w:sz w:val="24"/>
          <w:szCs w:val="24"/>
        </w:rPr>
        <w:t xml:space="preserve"> Research shows that c</w:t>
      </w:r>
      <w:r w:rsidR="002E331A" w:rsidRPr="002C45E5">
        <w:rPr>
          <w:rFonts w:ascii="Times New Roman" w:hAnsi="Times New Roman" w:cs="Times New Roman"/>
          <w:sz w:val="24"/>
          <w:szCs w:val="24"/>
        </w:rPr>
        <w:t>ompared to prior years, fathers now devote greater time with the</w:t>
      </w:r>
      <w:r w:rsidR="00B249BB">
        <w:rPr>
          <w:rFonts w:ascii="Times New Roman" w:hAnsi="Times New Roman" w:cs="Times New Roman"/>
          <w:sz w:val="24"/>
          <w:szCs w:val="24"/>
        </w:rPr>
        <w:t>ir</w:t>
      </w:r>
      <w:r w:rsidR="002E331A" w:rsidRPr="002C45E5">
        <w:rPr>
          <w:rFonts w:ascii="Times New Roman" w:hAnsi="Times New Roman" w:cs="Times New Roman"/>
          <w:sz w:val="24"/>
          <w:szCs w:val="24"/>
        </w:rPr>
        <w:t xml:space="preserve"> children</w:t>
      </w:r>
      <w:r w:rsidR="003B6563">
        <w:rPr>
          <w:rFonts w:ascii="Times New Roman" w:hAnsi="Times New Roman" w:cs="Times New Roman"/>
          <w:sz w:val="24"/>
          <w:szCs w:val="24"/>
        </w:rPr>
        <w:t xml:space="preserve"> (</w:t>
      </w:r>
      <w:r w:rsidR="002E331A">
        <w:rPr>
          <w:rFonts w:ascii="Times New Roman" w:hAnsi="Times New Roman" w:cs="Times New Roman"/>
          <w:sz w:val="24"/>
          <w:szCs w:val="24"/>
        </w:rPr>
        <w:t xml:space="preserve">Bateson </w:t>
      </w:r>
      <w:r w:rsidR="002E331A" w:rsidRPr="003B6563">
        <w:rPr>
          <w:rFonts w:ascii="Times New Roman" w:hAnsi="Times New Roman" w:cs="Times New Roman"/>
          <w:i/>
          <w:iCs/>
          <w:sz w:val="24"/>
          <w:szCs w:val="24"/>
        </w:rPr>
        <w:t>et al</w:t>
      </w:r>
      <w:r w:rsidR="003B6563">
        <w:rPr>
          <w:rFonts w:ascii="Times New Roman" w:hAnsi="Times New Roman" w:cs="Times New Roman"/>
          <w:i/>
          <w:iCs/>
          <w:sz w:val="24"/>
          <w:szCs w:val="24"/>
        </w:rPr>
        <w:t>.</w:t>
      </w:r>
      <w:r w:rsidR="003B6563">
        <w:rPr>
          <w:rFonts w:ascii="Times New Roman" w:hAnsi="Times New Roman" w:cs="Times New Roman"/>
          <w:sz w:val="24"/>
          <w:szCs w:val="24"/>
        </w:rPr>
        <w:t>,</w:t>
      </w:r>
      <w:r w:rsidR="002E331A">
        <w:rPr>
          <w:rFonts w:ascii="Times New Roman" w:hAnsi="Times New Roman" w:cs="Times New Roman"/>
          <w:sz w:val="24"/>
          <w:szCs w:val="24"/>
        </w:rPr>
        <w:t xml:space="preserve"> 2017</w:t>
      </w:r>
      <w:r w:rsidR="003B6563">
        <w:rPr>
          <w:rFonts w:ascii="Times New Roman" w:hAnsi="Times New Roman" w:cs="Times New Roman"/>
          <w:sz w:val="24"/>
          <w:szCs w:val="24"/>
        </w:rPr>
        <w:t>)</w:t>
      </w:r>
      <w:r w:rsidR="002E331A">
        <w:rPr>
          <w:rFonts w:ascii="Times New Roman" w:hAnsi="Times New Roman" w:cs="Times New Roman"/>
          <w:sz w:val="24"/>
          <w:szCs w:val="24"/>
        </w:rPr>
        <w:t>.</w:t>
      </w:r>
      <w:r w:rsidR="00FC0A09">
        <w:rPr>
          <w:rFonts w:ascii="Times New Roman" w:hAnsi="Times New Roman" w:cs="Times New Roman"/>
          <w:sz w:val="24"/>
          <w:szCs w:val="24"/>
        </w:rPr>
        <w:t xml:space="preserve"> </w:t>
      </w:r>
      <w:r w:rsidR="00D1402D">
        <w:rPr>
          <w:rFonts w:ascii="Times New Roman" w:hAnsi="Times New Roman" w:cs="Times New Roman"/>
          <w:sz w:val="24"/>
          <w:szCs w:val="24"/>
        </w:rPr>
        <w:t xml:space="preserve">In line with this, </w:t>
      </w:r>
      <w:r w:rsidR="0047687F">
        <w:rPr>
          <w:rFonts w:ascii="Times New Roman" w:hAnsi="Times New Roman" w:cs="Times New Roman"/>
          <w:sz w:val="24"/>
          <w:szCs w:val="24"/>
        </w:rPr>
        <w:t xml:space="preserve">Allen </w:t>
      </w:r>
      <w:r w:rsidR="0047687F">
        <w:rPr>
          <w:rFonts w:ascii="Times New Roman" w:hAnsi="Times New Roman" w:cs="Times New Roman"/>
          <w:i/>
          <w:iCs/>
          <w:sz w:val="24"/>
          <w:szCs w:val="24"/>
        </w:rPr>
        <w:t xml:space="preserve">et al. </w:t>
      </w:r>
      <w:r w:rsidR="0047687F">
        <w:rPr>
          <w:rFonts w:ascii="Times New Roman" w:hAnsi="Times New Roman" w:cs="Times New Roman"/>
          <w:sz w:val="24"/>
          <w:szCs w:val="24"/>
        </w:rPr>
        <w:t>(2021) believes that c</w:t>
      </w:r>
      <w:r w:rsidR="00D1402D" w:rsidRPr="002057E7">
        <w:rPr>
          <w:rFonts w:ascii="Times New Roman" w:hAnsi="Times New Roman" w:cs="Times New Roman"/>
          <w:sz w:val="24"/>
          <w:szCs w:val="24"/>
        </w:rPr>
        <w:t>onnecting to the children and families by communicating can help practitioners better grasp their demands and requirements, specifically when they encounter anything they may have never encountered before</w:t>
      </w:r>
      <w:r w:rsidR="00871300">
        <w:rPr>
          <w:rFonts w:ascii="Times New Roman" w:hAnsi="Times New Roman" w:cs="Times New Roman"/>
          <w:sz w:val="24"/>
          <w:szCs w:val="24"/>
        </w:rPr>
        <w:t xml:space="preserve">. </w:t>
      </w:r>
      <w:r w:rsidR="00C42784">
        <w:rPr>
          <w:rFonts w:ascii="Times New Roman" w:hAnsi="Times New Roman" w:cs="Times New Roman"/>
          <w:sz w:val="24"/>
          <w:szCs w:val="24"/>
        </w:rPr>
        <w:t xml:space="preserve">Nakamura </w:t>
      </w:r>
      <w:r w:rsidR="00C42784">
        <w:rPr>
          <w:rFonts w:ascii="Times New Roman" w:hAnsi="Times New Roman" w:cs="Times New Roman"/>
          <w:i/>
          <w:iCs/>
          <w:sz w:val="24"/>
          <w:szCs w:val="24"/>
        </w:rPr>
        <w:t>et al.</w:t>
      </w:r>
      <w:r w:rsidR="00C42784">
        <w:rPr>
          <w:rFonts w:ascii="Times New Roman" w:hAnsi="Times New Roman" w:cs="Times New Roman"/>
          <w:sz w:val="24"/>
          <w:szCs w:val="24"/>
        </w:rPr>
        <w:t xml:space="preserve"> (202</w:t>
      </w:r>
      <w:r w:rsidR="00B53C6A">
        <w:rPr>
          <w:rFonts w:ascii="Times New Roman" w:hAnsi="Times New Roman" w:cs="Times New Roman"/>
          <w:sz w:val="24"/>
          <w:szCs w:val="24"/>
        </w:rPr>
        <w:t>2</w:t>
      </w:r>
      <w:r w:rsidR="00C42784">
        <w:rPr>
          <w:rFonts w:ascii="Times New Roman" w:hAnsi="Times New Roman" w:cs="Times New Roman"/>
          <w:sz w:val="24"/>
          <w:szCs w:val="24"/>
        </w:rPr>
        <w:t>)</w:t>
      </w:r>
      <w:r w:rsidR="00D218EB">
        <w:rPr>
          <w:rFonts w:ascii="Times New Roman" w:hAnsi="Times New Roman" w:cs="Times New Roman"/>
          <w:sz w:val="24"/>
          <w:szCs w:val="24"/>
        </w:rPr>
        <w:t xml:space="preserve"> </w:t>
      </w:r>
      <w:r w:rsidR="00871300">
        <w:rPr>
          <w:rFonts w:ascii="Times New Roman" w:hAnsi="Times New Roman" w:cs="Times New Roman"/>
          <w:sz w:val="24"/>
          <w:szCs w:val="24"/>
        </w:rPr>
        <w:t xml:space="preserve">adds that </w:t>
      </w:r>
      <w:r w:rsidR="00D218EB">
        <w:rPr>
          <w:rFonts w:ascii="Times New Roman" w:hAnsi="Times New Roman" w:cs="Times New Roman"/>
          <w:sz w:val="24"/>
          <w:szCs w:val="24"/>
        </w:rPr>
        <w:t>a</w:t>
      </w:r>
      <w:r w:rsidR="00E67799" w:rsidRPr="00E67799">
        <w:rPr>
          <w:rFonts w:ascii="Times New Roman" w:hAnsi="Times New Roman" w:cs="Times New Roman"/>
          <w:sz w:val="24"/>
          <w:szCs w:val="24"/>
        </w:rPr>
        <w:t xml:space="preserve"> leader that is open-minded, sympathetic, thoughtful, and willing to </w:t>
      </w:r>
      <w:proofErr w:type="gramStart"/>
      <w:r w:rsidR="00E67799" w:rsidRPr="00E67799">
        <w:rPr>
          <w:rFonts w:ascii="Times New Roman" w:hAnsi="Times New Roman" w:cs="Times New Roman"/>
          <w:sz w:val="24"/>
          <w:szCs w:val="24"/>
        </w:rPr>
        <w:t>take action</w:t>
      </w:r>
      <w:proofErr w:type="gramEnd"/>
      <w:r w:rsidR="00E67799" w:rsidRPr="00E67799">
        <w:rPr>
          <w:rFonts w:ascii="Times New Roman" w:hAnsi="Times New Roman" w:cs="Times New Roman"/>
          <w:sz w:val="24"/>
          <w:szCs w:val="24"/>
        </w:rPr>
        <w:t xml:space="preserve"> on circumstances and initiate change to improve the welfare of children and families in the community is important for inclusive leadership.</w:t>
      </w:r>
      <w:r w:rsidR="00C42784">
        <w:rPr>
          <w:rFonts w:ascii="Times New Roman" w:hAnsi="Times New Roman" w:cs="Times New Roman"/>
          <w:sz w:val="24"/>
          <w:szCs w:val="24"/>
        </w:rPr>
        <w:t xml:space="preserve"> </w:t>
      </w:r>
    </w:p>
    <w:p w14:paraId="1D5E5606" w14:textId="020A1983" w:rsidR="005B1B57" w:rsidRDefault="003C2725" w:rsidP="00F56489">
      <w:pPr>
        <w:spacing w:line="360" w:lineRule="auto"/>
        <w:jc w:val="both"/>
        <w:rPr>
          <w:rFonts w:ascii="Times New Roman" w:hAnsi="Times New Roman" w:cs="Times New Roman"/>
          <w:sz w:val="24"/>
          <w:szCs w:val="24"/>
        </w:rPr>
      </w:pPr>
      <w:r w:rsidRPr="00B00A76">
        <w:rPr>
          <w:rFonts w:ascii="Times New Roman" w:hAnsi="Times New Roman" w:cs="Times New Roman"/>
          <w:sz w:val="24"/>
          <w:szCs w:val="24"/>
        </w:rPr>
        <w:lastRenderedPageBreak/>
        <w:t>It is important to keep advocating for inclusive leadership because the absence of inclusive leader</w:t>
      </w:r>
      <w:r w:rsidR="004C2AF3">
        <w:rPr>
          <w:rFonts w:ascii="Times New Roman" w:hAnsi="Times New Roman" w:cs="Times New Roman"/>
          <w:sz w:val="24"/>
          <w:szCs w:val="24"/>
        </w:rPr>
        <w:t>s</w:t>
      </w:r>
      <w:r w:rsidRPr="00B00A76">
        <w:rPr>
          <w:rFonts w:ascii="Times New Roman" w:hAnsi="Times New Roman" w:cs="Times New Roman"/>
          <w:sz w:val="24"/>
          <w:szCs w:val="24"/>
        </w:rPr>
        <w:t xml:space="preserve"> has a detrimental impact on children's psychological and emotional wellbeing since it makes them feel excluded and unwelcom</w:t>
      </w:r>
      <w:r w:rsidR="004C2AF3">
        <w:rPr>
          <w:rFonts w:ascii="Times New Roman" w:hAnsi="Times New Roman" w:cs="Times New Roman"/>
          <w:sz w:val="24"/>
          <w:szCs w:val="24"/>
        </w:rPr>
        <w:t>e</w:t>
      </w:r>
      <w:r>
        <w:rPr>
          <w:rFonts w:ascii="Times New Roman" w:hAnsi="Times New Roman" w:cs="Times New Roman"/>
          <w:sz w:val="24"/>
          <w:szCs w:val="24"/>
        </w:rPr>
        <w:t xml:space="preserve"> (OECD, 2015).  </w:t>
      </w:r>
      <w:r w:rsidR="00797CA1" w:rsidRPr="00797CA1">
        <w:rPr>
          <w:rFonts w:ascii="Times New Roman" w:hAnsi="Times New Roman" w:cs="Times New Roman"/>
          <w:sz w:val="24"/>
          <w:szCs w:val="24"/>
        </w:rPr>
        <w:t>One approach to ensure that a leader may be inclusive</w:t>
      </w:r>
      <w:r w:rsidR="00C6200C">
        <w:rPr>
          <w:rFonts w:ascii="Times New Roman" w:hAnsi="Times New Roman" w:cs="Times New Roman"/>
          <w:sz w:val="24"/>
          <w:szCs w:val="24"/>
        </w:rPr>
        <w:t xml:space="preserve"> for fathers and their children</w:t>
      </w:r>
      <w:r w:rsidR="00797CA1" w:rsidRPr="00797CA1">
        <w:rPr>
          <w:rFonts w:ascii="Times New Roman" w:hAnsi="Times New Roman" w:cs="Times New Roman"/>
          <w:sz w:val="24"/>
          <w:szCs w:val="24"/>
        </w:rPr>
        <w:t xml:space="preserve"> is for them to </w:t>
      </w:r>
      <w:r w:rsidR="00C6200C">
        <w:rPr>
          <w:rFonts w:ascii="Times New Roman" w:hAnsi="Times New Roman" w:cs="Times New Roman"/>
          <w:sz w:val="24"/>
          <w:szCs w:val="24"/>
        </w:rPr>
        <w:t xml:space="preserve">simply </w:t>
      </w:r>
      <w:r w:rsidR="00797CA1" w:rsidRPr="00797CA1">
        <w:rPr>
          <w:rFonts w:ascii="Times New Roman" w:hAnsi="Times New Roman" w:cs="Times New Roman"/>
          <w:sz w:val="24"/>
          <w:szCs w:val="24"/>
        </w:rPr>
        <w:t>listen</w:t>
      </w:r>
      <w:r w:rsidR="004E338E">
        <w:rPr>
          <w:rFonts w:ascii="Times New Roman" w:hAnsi="Times New Roman" w:cs="Times New Roman"/>
          <w:sz w:val="24"/>
          <w:szCs w:val="24"/>
        </w:rPr>
        <w:t xml:space="preserve"> </w:t>
      </w:r>
      <w:r w:rsidR="00EF7F1F">
        <w:rPr>
          <w:rFonts w:ascii="Times New Roman" w:hAnsi="Times New Roman" w:cs="Times New Roman"/>
          <w:sz w:val="24"/>
          <w:szCs w:val="24"/>
        </w:rPr>
        <w:t>(Children’s Commissioner for Wales, 2017).</w:t>
      </w:r>
      <w:r w:rsidR="004E338E">
        <w:rPr>
          <w:rFonts w:ascii="Times New Roman" w:hAnsi="Times New Roman" w:cs="Times New Roman"/>
          <w:sz w:val="24"/>
          <w:szCs w:val="24"/>
        </w:rPr>
        <w:t xml:space="preserve"> This supported by </w:t>
      </w:r>
      <w:r w:rsidR="001C427D">
        <w:rPr>
          <w:rFonts w:ascii="Times New Roman" w:hAnsi="Times New Roman" w:cs="Times New Roman"/>
          <w:sz w:val="24"/>
          <w:szCs w:val="24"/>
        </w:rPr>
        <w:t xml:space="preserve">UNICEF (1991) </w:t>
      </w:r>
      <w:r w:rsidR="004E1F75">
        <w:rPr>
          <w:rFonts w:ascii="Times New Roman" w:hAnsi="Times New Roman" w:cs="Times New Roman"/>
          <w:sz w:val="24"/>
          <w:szCs w:val="24"/>
        </w:rPr>
        <w:t>Article 13</w:t>
      </w:r>
      <w:r w:rsidR="004E338E">
        <w:rPr>
          <w:rFonts w:ascii="Times New Roman" w:hAnsi="Times New Roman" w:cs="Times New Roman"/>
          <w:sz w:val="24"/>
          <w:szCs w:val="24"/>
        </w:rPr>
        <w:t xml:space="preserve">, that </w:t>
      </w:r>
      <w:r w:rsidR="004E1F75">
        <w:rPr>
          <w:rFonts w:ascii="Times New Roman" w:hAnsi="Times New Roman" w:cs="Times New Roman"/>
          <w:sz w:val="24"/>
          <w:szCs w:val="24"/>
        </w:rPr>
        <w:t>states c</w:t>
      </w:r>
      <w:r w:rsidR="001C427D" w:rsidRPr="001C427D">
        <w:rPr>
          <w:rFonts w:ascii="Times New Roman" w:hAnsi="Times New Roman" w:cs="Times New Roman"/>
          <w:sz w:val="24"/>
          <w:szCs w:val="24"/>
        </w:rPr>
        <w:t>hildren have the right to voice their thoughts, and they deserve to have their needs addressed appropriately</w:t>
      </w:r>
      <w:r w:rsidR="00CB28CA">
        <w:rPr>
          <w:rFonts w:ascii="Times New Roman" w:hAnsi="Times New Roman" w:cs="Times New Roman"/>
          <w:sz w:val="24"/>
          <w:szCs w:val="24"/>
        </w:rPr>
        <w:t>,</w:t>
      </w:r>
      <w:r w:rsidR="001C427D" w:rsidRPr="001C427D">
        <w:rPr>
          <w:rFonts w:ascii="Times New Roman" w:hAnsi="Times New Roman" w:cs="Times New Roman"/>
          <w:sz w:val="24"/>
          <w:szCs w:val="24"/>
        </w:rPr>
        <w:t xml:space="preserve"> as well as being acknowledged.</w:t>
      </w:r>
      <w:r w:rsidR="00A27827">
        <w:rPr>
          <w:rFonts w:ascii="Times New Roman" w:hAnsi="Times New Roman" w:cs="Times New Roman"/>
          <w:sz w:val="24"/>
          <w:szCs w:val="24"/>
        </w:rPr>
        <w:t xml:space="preserve"> </w:t>
      </w:r>
    </w:p>
    <w:p w14:paraId="4564681B" w14:textId="1B871D80" w:rsidR="00397F86" w:rsidRPr="006C2994" w:rsidRDefault="004E338E" w:rsidP="00F564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w:t>
      </w:r>
      <w:r w:rsidR="00A27827">
        <w:rPr>
          <w:rFonts w:ascii="Times New Roman" w:hAnsi="Times New Roman" w:cs="Times New Roman"/>
          <w:sz w:val="24"/>
          <w:szCs w:val="24"/>
        </w:rPr>
        <w:t>is believed that c</w:t>
      </w:r>
      <w:r w:rsidR="00397F86" w:rsidRPr="002B5B61">
        <w:rPr>
          <w:rFonts w:ascii="Times New Roman" w:hAnsi="Times New Roman" w:cs="Times New Roman"/>
          <w:sz w:val="24"/>
          <w:szCs w:val="24"/>
        </w:rPr>
        <w:t>hildren in families with absent fathers typically experience poorer outcomes than those in families with involved fathers</w:t>
      </w:r>
      <w:r w:rsidR="00397F86">
        <w:rPr>
          <w:rFonts w:ascii="Times New Roman" w:hAnsi="Times New Roman" w:cs="Times New Roman"/>
          <w:sz w:val="24"/>
          <w:szCs w:val="24"/>
        </w:rPr>
        <w:t xml:space="preserve"> (Allport </w:t>
      </w:r>
      <w:r w:rsidR="00397F86" w:rsidRPr="002B5B61">
        <w:rPr>
          <w:rFonts w:ascii="Times New Roman" w:hAnsi="Times New Roman" w:cs="Times New Roman"/>
          <w:i/>
          <w:iCs/>
          <w:sz w:val="24"/>
          <w:szCs w:val="24"/>
        </w:rPr>
        <w:t>et al</w:t>
      </w:r>
      <w:r w:rsidR="00397F86">
        <w:rPr>
          <w:rFonts w:ascii="Times New Roman" w:hAnsi="Times New Roman" w:cs="Times New Roman"/>
          <w:sz w:val="24"/>
          <w:szCs w:val="24"/>
        </w:rPr>
        <w:t>., 2018).</w:t>
      </w:r>
      <w:r w:rsidR="00D22D28">
        <w:rPr>
          <w:rFonts w:ascii="Times New Roman" w:hAnsi="Times New Roman" w:cs="Times New Roman"/>
          <w:sz w:val="24"/>
          <w:szCs w:val="24"/>
        </w:rPr>
        <w:t xml:space="preserve"> Additionally, </w:t>
      </w:r>
      <w:proofErr w:type="spellStart"/>
      <w:r w:rsidR="00D22D28">
        <w:rPr>
          <w:rFonts w:ascii="Times New Roman" w:hAnsi="Times New Roman" w:cs="Times New Roman"/>
          <w:sz w:val="24"/>
          <w:szCs w:val="24"/>
        </w:rPr>
        <w:t>Balu</w:t>
      </w:r>
      <w:proofErr w:type="spellEnd"/>
      <w:r w:rsidR="00D22D28">
        <w:rPr>
          <w:rFonts w:ascii="Times New Roman" w:hAnsi="Times New Roman" w:cs="Times New Roman"/>
          <w:sz w:val="24"/>
          <w:szCs w:val="24"/>
        </w:rPr>
        <w:t xml:space="preserve"> </w:t>
      </w:r>
      <w:r w:rsidR="00D22D28">
        <w:rPr>
          <w:rFonts w:ascii="Times New Roman" w:hAnsi="Times New Roman" w:cs="Times New Roman"/>
          <w:i/>
          <w:iCs/>
          <w:sz w:val="24"/>
          <w:szCs w:val="24"/>
        </w:rPr>
        <w:t xml:space="preserve">et al. </w:t>
      </w:r>
      <w:r w:rsidR="00D22D28">
        <w:rPr>
          <w:rFonts w:ascii="Times New Roman" w:hAnsi="Times New Roman" w:cs="Times New Roman"/>
          <w:sz w:val="24"/>
          <w:szCs w:val="24"/>
        </w:rPr>
        <w:t>(2018) highlights that t</w:t>
      </w:r>
      <w:r w:rsidR="00397F86" w:rsidRPr="0053153F">
        <w:rPr>
          <w:rFonts w:ascii="Times New Roman" w:hAnsi="Times New Roman" w:cs="Times New Roman"/>
          <w:sz w:val="24"/>
          <w:szCs w:val="24"/>
        </w:rPr>
        <w:t xml:space="preserve">here are obstacles that present difficulties for fathers who wish to interact with their children, such as, experiencing issues </w:t>
      </w:r>
      <w:r w:rsidR="00634D34">
        <w:rPr>
          <w:rFonts w:ascii="Times New Roman" w:hAnsi="Times New Roman" w:cs="Times New Roman"/>
          <w:sz w:val="24"/>
          <w:szCs w:val="24"/>
        </w:rPr>
        <w:t xml:space="preserve">with </w:t>
      </w:r>
      <w:r w:rsidR="00397F86" w:rsidRPr="0053153F">
        <w:rPr>
          <w:rFonts w:ascii="Times New Roman" w:hAnsi="Times New Roman" w:cs="Times New Roman"/>
          <w:sz w:val="24"/>
          <w:szCs w:val="24"/>
        </w:rPr>
        <w:t>co-parenting because of failed partnerships or finding it unpleasant to attend school activities related to work responsibilities.</w:t>
      </w:r>
      <w:r w:rsidR="00397F86">
        <w:rPr>
          <w:rFonts w:ascii="Times New Roman" w:hAnsi="Times New Roman" w:cs="Times New Roman"/>
          <w:sz w:val="24"/>
          <w:szCs w:val="24"/>
        </w:rPr>
        <w:t xml:space="preserve"> </w:t>
      </w:r>
      <w:proofErr w:type="spellStart"/>
      <w:r w:rsidR="00D22C3B">
        <w:rPr>
          <w:rFonts w:ascii="Times New Roman" w:hAnsi="Times New Roman" w:cs="Times New Roman"/>
          <w:sz w:val="24"/>
          <w:szCs w:val="24"/>
        </w:rPr>
        <w:t>Alemann</w:t>
      </w:r>
      <w:proofErr w:type="spellEnd"/>
      <w:r w:rsidR="00D22C3B">
        <w:rPr>
          <w:rFonts w:ascii="Times New Roman" w:hAnsi="Times New Roman" w:cs="Times New Roman"/>
          <w:sz w:val="24"/>
          <w:szCs w:val="24"/>
        </w:rPr>
        <w:t xml:space="preserve"> </w:t>
      </w:r>
      <w:r w:rsidR="00D22C3B" w:rsidRPr="00D22C3B">
        <w:rPr>
          <w:rFonts w:ascii="Times New Roman" w:hAnsi="Times New Roman" w:cs="Times New Roman"/>
          <w:i/>
          <w:iCs/>
          <w:sz w:val="24"/>
          <w:szCs w:val="24"/>
        </w:rPr>
        <w:t>et al</w:t>
      </w:r>
      <w:r w:rsidR="00D22C3B">
        <w:rPr>
          <w:rFonts w:ascii="Times New Roman" w:hAnsi="Times New Roman" w:cs="Times New Roman"/>
          <w:sz w:val="24"/>
          <w:szCs w:val="24"/>
        </w:rPr>
        <w:t>. (2020</w:t>
      </w:r>
      <w:r w:rsidR="002E2F7E">
        <w:rPr>
          <w:rFonts w:ascii="Times New Roman" w:hAnsi="Times New Roman" w:cs="Times New Roman"/>
          <w:sz w:val="24"/>
          <w:szCs w:val="24"/>
        </w:rPr>
        <w:t xml:space="preserve">) believes that </w:t>
      </w:r>
      <w:r w:rsidR="00D22C3B" w:rsidRPr="00903BCD">
        <w:rPr>
          <w:rFonts w:ascii="Times New Roman" w:hAnsi="Times New Roman" w:cs="Times New Roman"/>
          <w:sz w:val="24"/>
          <w:szCs w:val="24"/>
        </w:rPr>
        <w:t xml:space="preserve">programmes and guidelines for parenting </w:t>
      </w:r>
      <w:r w:rsidR="002E2F7E">
        <w:rPr>
          <w:rFonts w:ascii="Times New Roman" w:hAnsi="Times New Roman" w:cs="Times New Roman"/>
          <w:sz w:val="24"/>
          <w:szCs w:val="24"/>
        </w:rPr>
        <w:t>e</w:t>
      </w:r>
      <w:r w:rsidR="00D22C3B" w:rsidRPr="00903BCD">
        <w:rPr>
          <w:rFonts w:ascii="Times New Roman" w:hAnsi="Times New Roman" w:cs="Times New Roman"/>
          <w:sz w:val="24"/>
          <w:szCs w:val="24"/>
        </w:rPr>
        <w:t>ngaging with families</w:t>
      </w:r>
      <w:r w:rsidR="00170825">
        <w:rPr>
          <w:rFonts w:ascii="Times New Roman" w:hAnsi="Times New Roman" w:cs="Times New Roman"/>
          <w:sz w:val="24"/>
          <w:szCs w:val="24"/>
        </w:rPr>
        <w:t>,</w:t>
      </w:r>
      <w:r w:rsidR="00D22C3B" w:rsidRPr="00903BCD">
        <w:rPr>
          <w:rFonts w:ascii="Times New Roman" w:hAnsi="Times New Roman" w:cs="Times New Roman"/>
          <w:sz w:val="24"/>
          <w:szCs w:val="24"/>
        </w:rPr>
        <w:t xml:space="preserve"> should encourage parental equality </w:t>
      </w:r>
      <w:proofErr w:type="gramStart"/>
      <w:r w:rsidR="00D22C3B" w:rsidRPr="00903BCD">
        <w:rPr>
          <w:rFonts w:ascii="Times New Roman" w:hAnsi="Times New Roman" w:cs="Times New Roman"/>
          <w:sz w:val="24"/>
          <w:szCs w:val="24"/>
        </w:rPr>
        <w:t>in order to</w:t>
      </w:r>
      <w:proofErr w:type="gramEnd"/>
      <w:r w:rsidR="00D22C3B" w:rsidRPr="00903BCD">
        <w:rPr>
          <w:rFonts w:ascii="Times New Roman" w:hAnsi="Times New Roman" w:cs="Times New Roman"/>
          <w:sz w:val="24"/>
          <w:szCs w:val="24"/>
        </w:rPr>
        <w:t xml:space="preserve"> boost father involvement and its positive aspects.</w:t>
      </w:r>
      <w:r w:rsidR="00D22C3B">
        <w:rPr>
          <w:rFonts w:ascii="Times New Roman" w:hAnsi="Times New Roman" w:cs="Times New Roman"/>
          <w:sz w:val="24"/>
          <w:szCs w:val="24"/>
        </w:rPr>
        <w:t xml:space="preserve"> </w:t>
      </w:r>
      <w:r w:rsidR="002E2F7E">
        <w:rPr>
          <w:rFonts w:ascii="Times New Roman" w:hAnsi="Times New Roman" w:cs="Times New Roman"/>
          <w:sz w:val="24"/>
          <w:szCs w:val="24"/>
        </w:rPr>
        <w:t xml:space="preserve">However, </w:t>
      </w:r>
      <w:proofErr w:type="spellStart"/>
      <w:r w:rsidR="002E2F7E">
        <w:rPr>
          <w:rFonts w:ascii="Times New Roman" w:hAnsi="Times New Roman" w:cs="Times New Roman"/>
          <w:sz w:val="24"/>
          <w:szCs w:val="24"/>
        </w:rPr>
        <w:t>Panter</w:t>
      </w:r>
      <w:proofErr w:type="spellEnd"/>
      <w:r w:rsidR="002E2F7E">
        <w:rPr>
          <w:rFonts w:ascii="Times New Roman" w:hAnsi="Times New Roman" w:cs="Times New Roman"/>
          <w:sz w:val="24"/>
          <w:szCs w:val="24"/>
        </w:rPr>
        <w:t>-Brick</w:t>
      </w:r>
      <w:r w:rsidR="001157D3">
        <w:rPr>
          <w:rFonts w:ascii="Times New Roman" w:hAnsi="Times New Roman" w:cs="Times New Roman"/>
          <w:sz w:val="24"/>
          <w:szCs w:val="24"/>
        </w:rPr>
        <w:t xml:space="preserve"> </w:t>
      </w:r>
      <w:r w:rsidR="001157D3">
        <w:rPr>
          <w:rFonts w:ascii="Times New Roman" w:hAnsi="Times New Roman" w:cs="Times New Roman"/>
          <w:i/>
          <w:iCs/>
          <w:sz w:val="24"/>
          <w:szCs w:val="24"/>
        </w:rPr>
        <w:t>et al</w:t>
      </w:r>
      <w:r w:rsidR="001157D3">
        <w:rPr>
          <w:rFonts w:ascii="Times New Roman" w:hAnsi="Times New Roman" w:cs="Times New Roman"/>
          <w:sz w:val="24"/>
          <w:szCs w:val="24"/>
        </w:rPr>
        <w:t>. (2014) suggests that b</w:t>
      </w:r>
      <w:r w:rsidR="00397F86" w:rsidRPr="00BD7D5D">
        <w:rPr>
          <w:rFonts w:ascii="Times New Roman" w:hAnsi="Times New Roman" w:cs="Times New Roman"/>
          <w:sz w:val="24"/>
          <w:szCs w:val="24"/>
        </w:rPr>
        <w:t>arriers to include men in parenting operate against father retention and inclusion, and they devalue co</w:t>
      </w:r>
      <w:r w:rsidR="00795225">
        <w:rPr>
          <w:rFonts w:ascii="Times New Roman" w:hAnsi="Times New Roman" w:cs="Times New Roman"/>
          <w:sz w:val="24"/>
          <w:szCs w:val="24"/>
        </w:rPr>
        <w:t>-</w:t>
      </w:r>
      <w:r w:rsidR="00397F86" w:rsidRPr="00BD7D5D">
        <w:rPr>
          <w:rFonts w:ascii="Times New Roman" w:hAnsi="Times New Roman" w:cs="Times New Roman"/>
          <w:sz w:val="24"/>
          <w:szCs w:val="24"/>
        </w:rPr>
        <w:t>parenting in comparison to mothering.</w:t>
      </w:r>
      <w:r w:rsidR="00397F86">
        <w:rPr>
          <w:rFonts w:ascii="Times New Roman" w:hAnsi="Times New Roman" w:cs="Times New Roman"/>
          <w:sz w:val="24"/>
          <w:szCs w:val="24"/>
        </w:rPr>
        <w:t xml:space="preserve"> Therefore, fathers are </w:t>
      </w:r>
      <w:r w:rsidR="00397F86" w:rsidRPr="00C24A7B">
        <w:rPr>
          <w:rFonts w:ascii="Times New Roman" w:hAnsi="Times New Roman" w:cs="Times New Roman"/>
          <w:sz w:val="24"/>
          <w:szCs w:val="24"/>
        </w:rPr>
        <w:t>perceive</w:t>
      </w:r>
      <w:r w:rsidR="00397F86">
        <w:rPr>
          <w:rFonts w:ascii="Times New Roman" w:hAnsi="Times New Roman" w:cs="Times New Roman"/>
          <w:sz w:val="24"/>
          <w:szCs w:val="24"/>
        </w:rPr>
        <w:t>d</w:t>
      </w:r>
      <w:r w:rsidR="00397F86" w:rsidRPr="00C24A7B">
        <w:rPr>
          <w:rFonts w:ascii="Times New Roman" w:hAnsi="Times New Roman" w:cs="Times New Roman"/>
          <w:sz w:val="24"/>
          <w:szCs w:val="24"/>
        </w:rPr>
        <w:t xml:space="preserve"> as the minority in child group settings</w:t>
      </w:r>
      <w:r w:rsidR="001157D3">
        <w:rPr>
          <w:rFonts w:ascii="Times New Roman" w:hAnsi="Times New Roman" w:cs="Times New Roman"/>
          <w:sz w:val="24"/>
          <w:szCs w:val="24"/>
        </w:rPr>
        <w:t>.</w:t>
      </w:r>
    </w:p>
    <w:p w14:paraId="3E95BA22" w14:textId="3012DDE0" w:rsidR="00896FFE" w:rsidRPr="005B1B57" w:rsidRDefault="00781903" w:rsidP="00F56489">
      <w:pPr>
        <w:spacing w:line="360" w:lineRule="auto"/>
        <w:jc w:val="both"/>
        <w:rPr>
          <w:rFonts w:ascii="Times New Roman" w:hAnsi="Times New Roman" w:cs="Times New Roman"/>
          <w:sz w:val="24"/>
          <w:szCs w:val="24"/>
        </w:rPr>
      </w:pPr>
      <w:r w:rsidRPr="005B1B57">
        <w:rPr>
          <w:rFonts w:ascii="Times New Roman" w:hAnsi="Times New Roman" w:cs="Times New Roman"/>
          <w:sz w:val="24"/>
          <w:szCs w:val="24"/>
        </w:rPr>
        <w:t xml:space="preserve">All things considered, </w:t>
      </w:r>
      <w:proofErr w:type="gramStart"/>
      <w:r w:rsidRPr="005B1B57">
        <w:rPr>
          <w:rFonts w:ascii="Times New Roman" w:hAnsi="Times New Roman" w:cs="Times New Roman"/>
          <w:sz w:val="24"/>
          <w:szCs w:val="24"/>
        </w:rPr>
        <w:t>i</w:t>
      </w:r>
      <w:r w:rsidR="00452731" w:rsidRPr="005B1B57">
        <w:rPr>
          <w:rFonts w:ascii="Times New Roman" w:hAnsi="Times New Roman" w:cs="Times New Roman"/>
          <w:sz w:val="24"/>
          <w:szCs w:val="24"/>
        </w:rPr>
        <w:t>n order to</w:t>
      </w:r>
      <w:proofErr w:type="gramEnd"/>
      <w:r w:rsidR="00452731" w:rsidRPr="005B1B57">
        <w:rPr>
          <w:rFonts w:ascii="Times New Roman" w:hAnsi="Times New Roman" w:cs="Times New Roman"/>
          <w:sz w:val="24"/>
          <w:szCs w:val="24"/>
        </w:rPr>
        <w:t xml:space="preserve"> facilitate an inclusive environment, it is essential to encourage inclusive leadership. Promoting inclusive leadership may involve doing research and educating oneself to be inclusive of diverse individuals. Furthermore, communicating with families to connect with them by learning about their values and principles. To improve children's emotional health and to achieve the best results for the children in the settings, inclusive leadership is necessary.</w:t>
      </w:r>
    </w:p>
    <w:p w14:paraId="2523734C" w14:textId="063274C7" w:rsidR="00884292" w:rsidRDefault="00884292" w:rsidP="00AE191E">
      <w:pPr>
        <w:spacing w:line="360" w:lineRule="auto"/>
        <w:rPr>
          <w:rFonts w:ascii="Times New Roman" w:hAnsi="Times New Roman" w:cs="Times New Roman"/>
          <w:b/>
          <w:sz w:val="24"/>
          <w:szCs w:val="24"/>
        </w:rPr>
      </w:pPr>
      <w:r w:rsidRPr="5D183D44">
        <w:rPr>
          <w:rFonts w:ascii="Times New Roman" w:hAnsi="Times New Roman" w:cs="Times New Roman"/>
          <w:b/>
          <w:sz w:val="24"/>
          <w:szCs w:val="24"/>
        </w:rPr>
        <w:t>Reference List</w:t>
      </w:r>
    </w:p>
    <w:p w14:paraId="58B6AEA3" w14:textId="32C3A381" w:rsidR="00835FDA" w:rsidRDefault="00835FDA" w:rsidP="00F56489">
      <w:pPr>
        <w:spacing w:line="360" w:lineRule="auto"/>
        <w:rPr>
          <w:rFonts w:ascii="Times New Roman" w:hAnsi="Times New Roman" w:cs="Times New Roman"/>
          <w:sz w:val="24"/>
          <w:szCs w:val="24"/>
        </w:rPr>
      </w:pPr>
      <w:r w:rsidRPr="00835FDA">
        <w:rPr>
          <w:rFonts w:ascii="Times New Roman" w:hAnsi="Times New Roman" w:cs="Times New Roman"/>
          <w:sz w:val="24"/>
          <w:szCs w:val="24"/>
        </w:rPr>
        <w:t>Adams, D., Harris, A. and Jones, M.S., 2018. Teacher-parent collaboration for an inclusive classroom: Success for every child. </w:t>
      </w:r>
      <w:r w:rsidRPr="00835FDA">
        <w:rPr>
          <w:rFonts w:ascii="Times New Roman" w:hAnsi="Times New Roman" w:cs="Times New Roman"/>
          <w:i/>
          <w:iCs/>
          <w:sz w:val="24"/>
          <w:szCs w:val="24"/>
        </w:rPr>
        <w:t>MOJES: Malaysian Online Journal of Educational Sciences</w:t>
      </w:r>
      <w:r w:rsidRPr="00835FDA">
        <w:rPr>
          <w:rFonts w:ascii="Times New Roman" w:hAnsi="Times New Roman" w:cs="Times New Roman"/>
          <w:sz w:val="24"/>
          <w:szCs w:val="24"/>
        </w:rPr>
        <w:t>, </w:t>
      </w:r>
      <w:r w:rsidRPr="00835FDA">
        <w:rPr>
          <w:rFonts w:ascii="Times New Roman" w:hAnsi="Times New Roman" w:cs="Times New Roman"/>
          <w:i/>
          <w:iCs/>
          <w:sz w:val="24"/>
          <w:szCs w:val="24"/>
        </w:rPr>
        <w:t>4</w:t>
      </w:r>
      <w:r w:rsidRPr="00835FDA">
        <w:rPr>
          <w:rFonts w:ascii="Times New Roman" w:hAnsi="Times New Roman" w:cs="Times New Roman"/>
          <w:sz w:val="24"/>
          <w:szCs w:val="24"/>
        </w:rPr>
        <w:t>(3), pp.58-72.</w:t>
      </w:r>
    </w:p>
    <w:p w14:paraId="1664476F" w14:textId="43FF67E8" w:rsidR="005B31A8" w:rsidRDefault="00DB6AEB" w:rsidP="00F56489">
      <w:pPr>
        <w:spacing w:line="360" w:lineRule="auto"/>
        <w:rPr>
          <w:rFonts w:ascii="Times New Roman" w:hAnsi="Times New Roman" w:cs="Times New Roman"/>
          <w:sz w:val="24"/>
          <w:szCs w:val="24"/>
        </w:rPr>
      </w:pPr>
      <w:proofErr w:type="spellStart"/>
      <w:r w:rsidRPr="00DB6AEB">
        <w:rPr>
          <w:rFonts w:ascii="Times New Roman" w:hAnsi="Times New Roman" w:cs="Times New Roman"/>
          <w:sz w:val="24"/>
          <w:szCs w:val="24"/>
        </w:rPr>
        <w:t>Adilow</w:t>
      </w:r>
      <w:proofErr w:type="spellEnd"/>
      <w:r w:rsidRPr="00DB6AEB">
        <w:rPr>
          <w:rFonts w:ascii="Times New Roman" w:hAnsi="Times New Roman" w:cs="Times New Roman"/>
          <w:sz w:val="24"/>
          <w:szCs w:val="24"/>
        </w:rPr>
        <w:t>, H., 2012. Stereotypes. </w:t>
      </w:r>
      <w:r w:rsidRPr="00DB6AEB">
        <w:rPr>
          <w:rFonts w:ascii="Times New Roman" w:hAnsi="Times New Roman" w:cs="Times New Roman"/>
          <w:i/>
          <w:iCs/>
          <w:sz w:val="24"/>
          <w:szCs w:val="24"/>
        </w:rPr>
        <w:t>International Journal of Qualitative Studies in Education</w:t>
      </w:r>
      <w:r w:rsidRPr="00DB6AEB">
        <w:rPr>
          <w:rFonts w:ascii="Times New Roman" w:hAnsi="Times New Roman" w:cs="Times New Roman"/>
          <w:sz w:val="24"/>
          <w:szCs w:val="24"/>
        </w:rPr>
        <w:t>, </w:t>
      </w:r>
      <w:r w:rsidRPr="00DB6AEB">
        <w:rPr>
          <w:rFonts w:ascii="Times New Roman" w:hAnsi="Times New Roman" w:cs="Times New Roman"/>
          <w:i/>
          <w:iCs/>
          <w:sz w:val="24"/>
          <w:szCs w:val="24"/>
        </w:rPr>
        <w:t>25</w:t>
      </w:r>
      <w:r w:rsidRPr="00DB6AEB">
        <w:rPr>
          <w:rFonts w:ascii="Times New Roman" w:hAnsi="Times New Roman" w:cs="Times New Roman"/>
          <w:sz w:val="24"/>
          <w:szCs w:val="24"/>
        </w:rPr>
        <w:t>(2), pp.173-176.</w:t>
      </w:r>
    </w:p>
    <w:p w14:paraId="3841F9B0" w14:textId="55D3F014" w:rsidR="00997EA8" w:rsidRDefault="00997EA8" w:rsidP="00F56489">
      <w:pPr>
        <w:spacing w:line="360" w:lineRule="auto"/>
        <w:rPr>
          <w:rFonts w:ascii="Times New Roman" w:hAnsi="Times New Roman" w:cs="Times New Roman"/>
          <w:sz w:val="24"/>
          <w:szCs w:val="24"/>
        </w:rPr>
      </w:pPr>
      <w:proofErr w:type="spellStart"/>
      <w:r w:rsidRPr="00997EA8">
        <w:rPr>
          <w:rFonts w:ascii="Times New Roman" w:hAnsi="Times New Roman" w:cs="Times New Roman"/>
          <w:sz w:val="24"/>
          <w:szCs w:val="24"/>
        </w:rPr>
        <w:lastRenderedPageBreak/>
        <w:t>Alemann</w:t>
      </w:r>
      <w:proofErr w:type="spellEnd"/>
      <w:r w:rsidRPr="00997EA8">
        <w:rPr>
          <w:rFonts w:ascii="Times New Roman" w:hAnsi="Times New Roman" w:cs="Times New Roman"/>
          <w:sz w:val="24"/>
          <w:szCs w:val="24"/>
        </w:rPr>
        <w:t xml:space="preserve">, C., Garg, A. and </w:t>
      </w:r>
      <w:proofErr w:type="spellStart"/>
      <w:r w:rsidRPr="00997EA8">
        <w:rPr>
          <w:rFonts w:ascii="Times New Roman" w:hAnsi="Times New Roman" w:cs="Times New Roman"/>
          <w:sz w:val="24"/>
          <w:szCs w:val="24"/>
        </w:rPr>
        <w:t>Vlahovicova</w:t>
      </w:r>
      <w:proofErr w:type="spellEnd"/>
      <w:r w:rsidRPr="00997EA8">
        <w:rPr>
          <w:rFonts w:ascii="Times New Roman" w:hAnsi="Times New Roman" w:cs="Times New Roman"/>
          <w:sz w:val="24"/>
          <w:szCs w:val="24"/>
        </w:rPr>
        <w:t>, K., 2020. The role of fathers in Parenting for gender equality. </w:t>
      </w:r>
      <w:proofErr w:type="spellStart"/>
      <w:r w:rsidRPr="00997EA8">
        <w:rPr>
          <w:rFonts w:ascii="Times New Roman" w:hAnsi="Times New Roman" w:cs="Times New Roman"/>
          <w:i/>
          <w:iCs/>
          <w:sz w:val="24"/>
          <w:szCs w:val="24"/>
        </w:rPr>
        <w:t>Promundo</w:t>
      </w:r>
      <w:proofErr w:type="spellEnd"/>
      <w:r w:rsidRPr="00997EA8">
        <w:rPr>
          <w:rFonts w:ascii="Times New Roman" w:hAnsi="Times New Roman" w:cs="Times New Roman"/>
          <w:i/>
          <w:iCs/>
          <w:sz w:val="24"/>
          <w:szCs w:val="24"/>
        </w:rPr>
        <w:t xml:space="preserve">, ed. </w:t>
      </w:r>
      <w:proofErr w:type="spellStart"/>
      <w:r w:rsidRPr="00997EA8">
        <w:rPr>
          <w:rFonts w:ascii="Times New Roman" w:hAnsi="Times New Roman" w:cs="Times New Roman"/>
          <w:i/>
          <w:iCs/>
          <w:sz w:val="24"/>
          <w:szCs w:val="24"/>
        </w:rPr>
        <w:t>Promundo</w:t>
      </w:r>
      <w:proofErr w:type="spellEnd"/>
      <w:r w:rsidRPr="00997EA8">
        <w:rPr>
          <w:rFonts w:ascii="Times New Roman" w:hAnsi="Times New Roman" w:cs="Times New Roman"/>
          <w:sz w:val="24"/>
          <w:szCs w:val="24"/>
        </w:rPr>
        <w:t>.</w:t>
      </w:r>
    </w:p>
    <w:p w14:paraId="4C6B2D8F" w14:textId="71616EBB" w:rsidR="00DF74C2" w:rsidRDefault="00DF74C2" w:rsidP="00F56489">
      <w:pPr>
        <w:spacing w:line="360" w:lineRule="auto"/>
        <w:rPr>
          <w:rFonts w:ascii="Times New Roman" w:hAnsi="Times New Roman" w:cs="Times New Roman"/>
          <w:sz w:val="24"/>
          <w:szCs w:val="24"/>
        </w:rPr>
      </w:pPr>
      <w:r w:rsidRPr="00DF74C2">
        <w:rPr>
          <w:rFonts w:ascii="Times New Roman" w:hAnsi="Times New Roman" w:cs="Times New Roman"/>
          <w:sz w:val="24"/>
          <w:szCs w:val="24"/>
        </w:rPr>
        <w:t xml:space="preserve">Allen, R., </w:t>
      </w:r>
      <w:proofErr w:type="spellStart"/>
      <w:r w:rsidRPr="00DF74C2">
        <w:rPr>
          <w:rFonts w:ascii="Times New Roman" w:hAnsi="Times New Roman" w:cs="Times New Roman"/>
          <w:sz w:val="24"/>
          <w:szCs w:val="24"/>
        </w:rPr>
        <w:t>Shapland</w:t>
      </w:r>
      <w:proofErr w:type="spellEnd"/>
      <w:r w:rsidRPr="00DF74C2">
        <w:rPr>
          <w:rFonts w:ascii="Times New Roman" w:hAnsi="Times New Roman" w:cs="Times New Roman"/>
          <w:sz w:val="24"/>
          <w:szCs w:val="24"/>
        </w:rPr>
        <w:t xml:space="preserve">, D.L., </w:t>
      </w:r>
      <w:proofErr w:type="spellStart"/>
      <w:r w:rsidRPr="00DF74C2">
        <w:rPr>
          <w:rFonts w:ascii="Times New Roman" w:hAnsi="Times New Roman" w:cs="Times New Roman"/>
          <w:sz w:val="24"/>
          <w:szCs w:val="24"/>
        </w:rPr>
        <w:t>Neitzel</w:t>
      </w:r>
      <w:proofErr w:type="spellEnd"/>
      <w:r w:rsidRPr="00DF74C2">
        <w:rPr>
          <w:rFonts w:ascii="Times New Roman" w:hAnsi="Times New Roman" w:cs="Times New Roman"/>
          <w:sz w:val="24"/>
          <w:szCs w:val="24"/>
        </w:rPr>
        <w:t>, J. and Iruka, I.U., 2021. Creating anti-racist early childhood spaces. </w:t>
      </w:r>
      <w:r w:rsidRPr="00DF74C2">
        <w:rPr>
          <w:rFonts w:ascii="Times New Roman" w:hAnsi="Times New Roman" w:cs="Times New Roman"/>
          <w:i/>
          <w:iCs/>
          <w:sz w:val="24"/>
          <w:szCs w:val="24"/>
        </w:rPr>
        <w:t>YC Young Children</w:t>
      </w:r>
      <w:r w:rsidRPr="00DF74C2">
        <w:rPr>
          <w:rFonts w:ascii="Times New Roman" w:hAnsi="Times New Roman" w:cs="Times New Roman"/>
          <w:sz w:val="24"/>
          <w:szCs w:val="24"/>
        </w:rPr>
        <w:t>, </w:t>
      </w:r>
      <w:r w:rsidRPr="00DF74C2">
        <w:rPr>
          <w:rFonts w:ascii="Times New Roman" w:hAnsi="Times New Roman" w:cs="Times New Roman"/>
          <w:i/>
          <w:iCs/>
          <w:sz w:val="24"/>
          <w:szCs w:val="24"/>
        </w:rPr>
        <w:t>76</w:t>
      </w:r>
      <w:r w:rsidRPr="00DF74C2">
        <w:rPr>
          <w:rFonts w:ascii="Times New Roman" w:hAnsi="Times New Roman" w:cs="Times New Roman"/>
          <w:sz w:val="24"/>
          <w:szCs w:val="24"/>
        </w:rPr>
        <w:t>(2), pp.49-54.</w:t>
      </w:r>
    </w:p>
    <w:p w14:paraId="41E1E1E9" w14:textId="64505794" w:rsidR="00ED42E3" w:rsidRDefault="00ED42E3" w:rsidP="00F56489">
      <w:pPr>
        <w:spacing w:line="360" w:lineRule="auto"/>
        <w:rPr>
          <w:rFonts w:ascii="Times New Roman" w:hAnsi="Times New Roman" w:cs="Times New Roman"/>
          <w:sz w:val="24"/>
          <w:szCs w:val="24"/>
        </w:rPr>
      </w:pPr>
      <w:r w:rsidRPr="00ED42E3">
        <w:rPr>
          <w:rFonts w:ascii="Times New Roman" w:hAnsi="Times New Roman" w:cs="Times New Roman"/>
          <w:sz w:val="24"/>
          <w:szCs w:val="24"/>
        </w:rPr>
        <w:t xml:space="preserve">Allport, B.S., Johnson, S., Aqil, A., </w:t>
      </w:r>
      <w:proofErr w:type="spellStart"/>
      <w:r w:rsidRPr="00ED42E3">
        <w:rPr>
          <w:rFonts w:ascii="Times New Roman" w:hAnsi="Times New Roman" w:cs="Times New Roman"/>
          <w:sz w:val="24"/>
          <w:szCs w:val="24"/>
        </w:rPr>
        <w:t>Labrique</w:t>
      </w:r>
      <w:proofErr w:type="spellEnd"/>
      <w:r w:rsidRPr="00ED42E3">
        <w:rPr>
          <w:rFonts w:ascii="Times New Roman" w:hAnsi="Times New Roman" w:cs="Times New Roman"/>
          <w:sz w:val="24"/>
          <w:szCs w:val="24"/>
        </w:rPr>
        <w:t xml:space="preserve">, A.B., Nelson, T., Angela, K.C., </w:t>
      </w:r>
      <w:proofErr w:type="spellStart"/>
      <w:r w:rsidRPr="00ED42E3">
        <w:rPr>
          <w:rFonts w:ascii="Times New Roman" w:hAnsi="Times New Roman" w:cs="Times New Roman"/>
          <w:sz w:val="24"/>
          <w:szCs w:val="24"/>
        </w:rPr>
        <w:t>Carabas</w:t>
      </w:r>
      <w:proofErr w:type="spellEnd"/>
      <w:r w:rsidRPr="00ED42E3">
        <w:rPr>
          <w:rFonts w:ascii="Times New Roman" w:hAnsi="Times New Roman" w:cs="Times New Roman"/>
          <w:sz w:val="24"/>
          <w:szCs w:val="24"/>
        </w:rPr>
        <w:t>, Y. and Marcell, A.V., 2018. Promoting father involvement for child and family health. </w:t>
      </w:r>
      <w:r w:rsidRPr="00ED42E3">
        <w:rPr>
          <w:rFonts w:ascii="Times New Roman" w:hAnsi="Times New Roman" w:cs="Times New Roman"/>
          <w:i/>
          <w:iCs/>
          <w:sz w:val="24"/>
          <w:szCs w:val="24"/>
        </w:rPr>
        <w:t xml:space="preserve">Academic </w:t>
      </w:r>
      <w:proofErr w:type="spellStart"/>
      <w:r w:rsidRPr="00ED42E3">
        <w:rPr>
          <w:rFonts w:ascii="Times New Roman" w:hAnsi="Times New Roman" w:cs="Times New Roman"/>
          <w:i/>
          <w:iCs/>
          <w:sz w:val="24"/>
          <w:szCs w:val="24"/>
        </w:rPr>
        <w:t>pediatrics</w:t>
      </w:r>
      <w:proofErr w:type="spellEnd"/>
      <w:r w:rsidRPr="00ED42E3">
        <w:rPr>
          <w:rFonts w:ascii="Times New Roman" w:hAnsi="Times New Roman" w:cs="Times New Roman"/>
          <w:sz w:val="24"/>
          <w:szCs w:val="24"/>
        </w:rPr>
        <w:t>, </w:t>
      </w:r>
      <w:r w:rsidRPr="00ED42E3">
        <w:rPr>
          <w:rFonts w:ascii="Times New Roman" w:hAnsi="Times New Roman" w:cs="Times New Roman"/>
          <w:i/>
          <w:iCs/>
          <w:sz w:val="24"/>
          <w:szCs w:val="24"/>
        </w:rPr>
        <w:t>18</w:t>
      </w:r>
      <w:r w:rsidRPr="00ED42E3">
        <w:rPr>
          <w:rFonts w:ascii="Times New Roman" w:hAnsi="Times New Roman" w:cs="Times New Roman"/>
          <w:sz w:val="24"/>
          <w:szCs w:val="24"/>
        </w:rPr>
        <w:t>(7), pp.746-753.</w:t>
      </w:r>
    </w:p>
    <w:p w14:paraId="1D91A82F" w14:textId="7B5B58C1" w:rsidR="00005297" w:rsidRDefault="00005297" w:rsidP="00F56489">
      <w:pPr>
        <w:spacing w:line="360" w:lineRule="auto"/>
        <w:rPr>
          <w:rFonts w:ascii="Times New Roman" w:hAnsi="Times New Roman" w:cs="Times New Roman"/>
          <w:sz w:val="24"/>
          <w:szCs w:val="24"/>
        </w:rPr>
      </w:pPr>
      <w:r w:rsidRPr="00005297">
        <w:rPr>
          <w:rFonts w:ascii="Times New Roman" w:hAnsi="Times New Roman" w:cs="Times New Roman"/>
          <w:sz w:val="24"/>
          <w:szCs w:val="24"/>
        </w:rPr>
        <w:t>Archard, D., 2014. </w:t>
      </w:r>
      <w:r w:rsidRPr="00005297">
        <w:rPr>
          <w:rFonts w:ascii="Times New Roman" w:hAnsi="Times New Roman" w:cs="Times New Roman"/>
          <w:i/>
          <w:iCs/>
          <w:sz w:val="24"/>
          <w:szCs w:val="24"/>
        </w:rPr>
        <w:t>Children: Rights and childhood</w:t>
      </w:r>
      <w:r w:rsidRPr="00005297">
        <w:rPr>
          <w:rFonts w:ascii="Times New Roman" w:hAnsi="Times New Roman" w:cs="Times New Roman"/>
          <w:sz w:val="24"/>
          <w:szCs w:val="24"/>
        </w:rPr>
        <w:t>. Routledge.</w:t>
      </w:r>
    </w:p>
    <w:p w14:paraId="7A68E523" w14:textId="1FB4B07C" w:rsidR="00EC7A20" w:rsidRDefault="00EC7A20" w:rsidP="00F56489">
      <w:pPr>
        <w:spacing w:line="360" w:lineRule="auto"/>
        <w:rPr>
          <w:rFonts w:ascii="Times New Roman" w:hAnsi="Times New Roman" w:cs="Times New Roman"/>
          <w:sz w:val="24"/>
          <w:szCs w:val="24"/>
        </w:rPr>
      </w:pPr>
      <w:r w:rsidRPr="00EC7A20">
        <w:rPr>
          <w:rFonts w:ascii="Times New Roman" w:hAnsi="Times New Roman" w:cs="Times New Roman"/>
          <w:sz w:val="24"/>
          <w:szCs w:val="24"/>
        </w:rPr>
        <w:t xml:space="preserve">Archard, D. and </w:t>
      </w:r>
      <w:proofErr w:type="spellStart"/>
      <w:r w:rsidRPr="00EC7A20">
        <w:rPr>
          <w:rFonts w:ascii="Times New Roman" w:hAnsi="Times New Roman" w:cs="Times New Roman"/>
          <w:sz w:val="24"/>
          <w:szCs w:val="24"/>
        </w:rPr>
        <w:t>Uniacke</w:t>
      </w:r>
      <w:proofErr w:type="spellEnd"/>
      <w:r w:rsidRPr="00EC7A20">
        <w:rPr>
          <w:rFonts w:ascii="Times New Roman" w:hAnsi="Times New Roman" w:cs="Times New Roman"/>
          <w:sz w:val="24"/>
          <w:szCs w:val="24"/>
        </w:rPr>
        <w:t>, S., 2021. The Child’s Right to a Voice. </w:t>
      </w:r>
      <w:r w:rsidRPr="00EC7A20">
        <w:rPr>
          <w:rFonts w:ascii="Times New Roman" w:hAnsi="Times New Roman" w:cs="Times New Roman"/>
          <w:i/>
          <w:iCs/>
          <w:sz w:val="24"/>
          <w:szCs w:val="24"/>
        </w:rPr>
        <w:t>Res Publica</w:t>
      </w:r>
      <w:r w:rsidRPr="00EC7A20">
        <w:rPr>
          <w:rFonts w:ascii="Times New Roman" w:hAnsi="Times New Roman" w:cs="Times New Roman"/>
          <w:sz w:val="24"/>
          <w:szCs w:val="24"/>
        </w:rPr>
        <w:t>, </w:t>
      </w:r>
      <w:r w:rsidRPr="00EC7A20">
        <w:rPr>
          <w:rFonts w:ascii="Times New Roman" w:hAnsi="Times New Roman" w:cs="Times New Roman"/>
          <w:i/>
          <w:iCs/>
          <w:sz w:val="24"/>
          <w:szCs w:val="24"/>
        </w:rPr>
        <w:t>27</w:t>
      </w:r>
      <w:r w:rsidRPr="00EC7A20">
        <w:rPr>
          <w:rFonts w:ascii="Times New Roman" w:hAnsi="Times New Roman" w:cs="Times New Roman"/>
          <w:sz w:val="24"/>
          <w:szCs w:val="24"/>
        </w:rPr>
        <w:t>(4), pp.521-536.</w:t>
      </w:r>
    </w:p>
    <w:p w14:paraId="71E3585D" w14:textId="6A567195" w:rsidR="00EF2B4A" w:rsidRDefault="009F5637" w:rsidP="00F56489">
      <w:pPr>
        <w:spacing w:line="360" w:lineRule="auto"/>
        <w:rPr>
          <w:rFonts w:ascii="Times New Roman" w:hAnsi="Times New Roman" w:cs="Times New Roman"/>
          <w:sz w:val="24"/>
          <w:szCs w:val="24"/>
        </w:rPr>
      </w:pPr>
      <w:proofErr w:type="spellStart"/>
      <w:r w:rsidRPr="009F5637">
        <w:rPr>
          <w:rFonts w:ascii="Times New Roman" w:hAnsi="Times New Roman" w:cs="Times New Roman"/>
          <w:sz w:val="24"/>
          <w:szCs w:val="24"/>
        </w:rPr>
        <w:t>Balu</w:t>
      </w:r>
      <w:proofErr w:type="spellEnd"/>
      <w:r w:rsidRPr="009F5637">
        <w:rPr>
          <w:rFonts w:ascii="Times New Roman" w:hAnsi="Times New Roman" w:cs="Times New Roman"/>
          <w:sz w:val="24"/>
          <w:szCs w:val="24"/>
        </w:rPr>
        <w:t xml:space="preserve">, R., Lee, S. and </w:t>
      </w:r>
      <w:proofErr w:type="spellStart"/>
      <w:r w:rsidRPr="009F5637">
        <w:rPr>
          <w:rFonts w:ascii="Times New Roman" w:hAnsi="Times New Roman" w:cs="Times New Roman"/>
          <w:sz w:val="24"/>
          <w:szCs w:val="24"/>
        </w:rPr>
        <w:t>Steimle</w:t>
      </w:r>
      <w:proofErr w:type="spellEnd"/>
      <w:r w:rsidRPr="009F5637">
        <w:rPr>
          <w:rFonts w:ascii="Times New Roman" w:hAnsi="Times New Roman" w:cs="Times New Roman"/>
          <w:sz w:val="24"/>
          <w:szCs w:val="24"/>
        </w:rPr>
        <w:t>, S., 2018. </w:t>
      </w:r>
      <w:r w:rsidRPr="009F5637">
        <w:rPr>
          <w:rFonts w:ascii="Times New Roman" w:hAnsi="Times New Roman" w:cs="Times New Roman"/>
          <w:i/>
          <w:iCs/>
          <w:sz w:val="24"/>
          <w:szCs w:val="24"/>
        </w:rPr>
        <w:t>Encouraging attendance and engagement in parenting programs: Developing a smartphone application with fathers, for fathers</w:t>
      </w:r>
      <w:r w:rsidRPr="009F5637">
        <w:rPr>
          <w:rFonts w:ascii="Times New Roman" w:hAnsi="Times New Roman" w:cs="Times New Roman"/>
          <w:sz w:val="24"/>
          <w:szCs w:val="24"/>
        </w:rPr>
        <w:t>. US Department of Health and Human Services.</w:t>
      </w:r>
    </w:p>
    <w:p w14:paraId="11504C0E" w14:textId="75057409" w:rsidR="00693E04" w:rsidRDefault="00693E04" w:rsidP="00F56489">
      <w:pPr>
        <w:spacing w:line="360" w:lineRule="auto"/>
        <w:rPr>
          <w:rFonts w:ascii="Times New Roman" w:hAnsi="Times New Roman" w:cs="Times New Roman"/>
          <w:sz w:val="24"/>
          <w:szCs w:val="24"/>
        </w:rPr>
      </w:pPr>
      <w:r w:rsidRPr="00693E04">
        <w:rPr>
          <w:rFonts w:ascii="Times New Roman" w:hAnsi="Times New Roman" w:cs="Times New Roman"/>
          <w:sz w:val="24"/>
          <w:szCs w:val="24"/>
        </w:rPr>
        <w:t xml:space="preserve">Bateson, K., Darwin, Z., </w:t>
      </w:r>
      <w:proofErr w:type="spellStart"/>
      <w:r w:rsidRPr="00693E04">
        <w:rPr>
          <w:rFonts w:ascii="Times New Roman" w:hAnsi="Times New Roman" w:cs="Times New Roman"/>
          <w:sz w:val="24"/>
          <w:szCs w:val="24"/>
        </w:rPr>
        <w:t>Galdas</w:t>
      </w:r>
      <w:proofErr w:type="spellEnd"/>
      <w:r w:rsidRPr="00693E04">
        <w:rPr>
          <w:rFonts w:ascii="Times New Roman" w:hAnsi="Times New Roman" w:cs="Times New Roman"/>
          <w:sz w:val="24"/>
          <w:szCs w:val="24"/>
        </w:rPr>
        <w:t xml:space="preserve">, P. and </w:t>
      </w:r>
      <w:proofErr w:type="spellStart"/>
      <w:r w:rsidRPr="00693E04">
        <w:rPr>
          <w:rFonts w:ascii="Times New Roman" w:hAnsi="Times New Roman" w:cs="Times New Roman"/>
          <w:sz w:val="24"/>
          <w:szCs w:val="24"/>
        </w:rPr>
        <w:t>Rosan</w:t>
      </w:r>
      <w:proofErr w:type="spellEnd"/>
      <w:r w:rsidRPr="00693E04">
        <w:rPr>
          <w:rFonts w:ascii="Times New Roman" w:hAnsi="Times New Roman" w:cs="Times New Roman"/>
          <w:sz w:val="24"/>
          <w:szCs w:val="24"/>
        </w:rPr>
        <w:t>, C., 2017. Engaging fathers: acknowledging the barriers. </w:t>
      </w:r>
      <w:r w:rsidRPr="00693E04">
        <w:rPr>
          <w:rFonts w:ascii="Times New Roman" w:hAnsi="Times New Roman" w:cs="Times New Roman"/>
          <w:i/>
          <w:iCs/>
          <w:sz w:val="24"/>
          <w:szCs w:val="24"/>
        </w:rPr>
        <w:t>Journal of Health Visiting</w:t>
      </w:r>
      <w:r w:rsidRPr="00693E04">
        <w:rPr>
          <w:rFonts w:ascii="Times New Roman" w:hAnsi="Times New Roman" w:cs="Times New Roman"/>
          <w:sz w:val="24"/>
          <w:szCs w:val="24"/>
        </w:rPr>
        <w:t>, </w:t>
      </w:r>
      <w:r w:rsidRPr="00693E04">
        <w:rPr>
          <w:rFonts w:ascii="Times New Roman" w:hAnsi="Times New Roman" w:cs="Times New Roman"/>
          <w:i/>
          <w:iCs/>
          <w:sz w:val="24"/>
          <w:szCs w:val="24"/>
        </w:rPr>
        <w:t>5</w:t>
      </w:r>
      <w:r w:rsidRPr="00693E04">
        <w:rPr>
          <w:rFonts w:ascii="Times New Roman" w:hAnsi="Times New Roman" w:cs="Times New Roman"/>
          <w:sz w:val="24"/>
          <w:szCs w:val="24"/>
        </w:rPr>
        <w:t>(3), pp.126-132.</w:t>
      </w:r>
    </w:p>
    <w:p w14:paraId="781DE5CB" w14:textId="56BA13E7" w:rsidR="00E3404B" w:rsidRDefault="00E3404B" w:rsidP="00F56489">
      <w:pPr>
        <w:spacing w:line="360" w:lineRule="auto"/>
        <w:rPr>
          <w:rFonts w:ascii="Times New Roman" w:hAnsi="Times New Roman" w:cs="Times New Roman"/>
          <w:sz w:val="24"/>
          <w:szCs w:val="24"/>
        </w:rPr>
      </w:pPr>
      <w:proofErr w:type="spellStart"/>
      <w:r w:rsidRPr="00E3404B">
        <w:rPr>
          <w:rFonts w:ascii="Times New Roman" w:hAnsi="Times New Roman" w:cs="Times New Roman"/>
          <w:sz w:val="24"/>
          <w:szCs w:val="24"/>
        </w:rPr>
        <w:t>Baumberg</w:t>
      </w:r>
      <w:proofErr w:type="spellEnd"/>
      <w:r w:rsidRPr="00E3404B">
        <w:rPr>
          <w:rFonts w:ascii="Times New Roman" w:hAnsi="Times New Roman" w:cs="Times New Roman"/>
          <w:sz w:val="24"/>
          <w:szCs w:val="24"/>
        </w:rPr>
        <w:t>, B., 2016. The stigma of claiming benefits: a quantitative study. </w:t>
      </w:r>
      <w:r w:rsidRPr="00E3404B">
        <w:rPr>
          <w:rFonts w:ascii="Times New Roman" w:hAnsi="Times New Roman" w:cs="Times New Roman"/>
          <w:i/>
          <w:iCs/>
          <w:sz w:val="24"/>
          <w:szCs w:val="24"/>
        </w:rPr>
        <w:t>Journal of Social Policy</w:t>
      </w:r>
      <w:r w:rsidRPr="00E3404B">
        <w:rPr>
          <w:rFonts w:ascii="Times New Roman" w:hAnsi="Times New Roman" w:cs="Times New Roman"/>
          <w:sz w:val="24"/>
          <w:szCs w:val="24"/>
        </w:rPr>
        <w:t>, </w:t>
      </w:r>
      <w:r w:rsidRPr="00E3404B">
        <w:rPr>
          <w:rFonts w:ascii="Times New Roman" w:hAnsi="Times New Roman" w:cs="Times New Roman"/>
          <w:i/>
          <w:iCs/>
          <w:sz w:val="24"/>
          <w:szCs w:val="24"/>
        </w:rPr>
        <w:t>45</w:t>
      </w:r>
      <w:r w:rsidRPr="00E3404B">
        <w:rPr>
          <w:rFonts w:ascii="Times New Roman" w:hAnsi="Times New Roman" w:cs="Times New Roman"/>
          <w:sz w:val="24"/>
          <w:szCs w:val="24"/>
        </w:rPr>
        <w:t>(2), pp.181-199.</w:t>
      </w:r>
    </w:p>
    <w:p w14:paraId="3B9A608E" w14:textId="0EAFAE4B" w:rsidR="004824C2" w:rsidRDefault="004824C2" w:rsidP="00F56489">
      <w:pPr>
        <w:spacing w:line="360" w:lineRule="auto"/>
        <w:rPr>
          <w:rFonts w:ascii="Times New Roman" w:hAnsi="Times New Roman" w:cs="Times New Roman"/>
          <w:sz w:val="24"/>
          <w:szCs w:val="24"/>
        </w:rPr>
      </w:pPr>
      <w:proofErr w:type="spellStart"/>
      <w:r w:rsidRPr="004824C2">
        <w:rPr>
          <w:rFonts w:ascii="Times New Roman" w:hAnsi="Times New Roman" w:cs="Times New Roman"/>
          <w:sz w:val="24"/>
          <w:szCs w:val="24"/>
        </w:rPr>
        <w:t>Beninger</w:t>
      </w:r>
      <w:proofErr w:type="spellEnd"/>
      <w:r w:rsidRPr="004824C2">
        <w:rPr>
          <w:rFonts w:ascii="Times New Roman" w:hAnsi="Times New Roman" w:cs="Times New Roman"/>
          <w:sz w:val="24"/>
          <w:szCs w:val="24"/>
        </w:rPr>
        <w:t>, S. and Francis, J.N., 2022. Resources for business resilience in a covid-19 world: a community-centric approach. </w:t>
      </w:r>
      <w:r w:rsidRPr="004824C2">
        <w:rPr>
          <w:rFonts w:ascii="Times New Roman" w:hAnsi="Times New Roman" w:cs="Times New Roman"/>
          <w:i/>
          <w:iCs/>
          <w:sz w:val="24"/>
          <w:szCs w:val="24"/>
        </w:rPr>
        <w:t>Business Horizons</w:t>
      </w:r>
      <w:r w:rsidRPr="004824C2">
        <w:rPr>
          <w:rFonts w:ascii="Times New Roman" w:hAnsi="Times New Roman" w:cs="Times New Roman"/>
          <w:sz w:val="24"/>
          <w:szCs w:val="24"/>
        </w:rPr>
        <w:t>, </w:t>
      </w:r>
      <w:r w:rsidRPr="004824C2">
        <w:rPr>
          <w:rFonts w:ascii="Times New Roman" w:hAnsi="Times New Roman" w:cs="Times New Roman"/>
          <w:i/>
          <w:iCs/>
          <w:sz w:val="24"/>
          <w:szCs w:val="24"/>
        </w:rPr>
        <w:t>65</w:t>
      </w:r>
      <w:r w:rsidRPr="004824C2">
        <w:rPr>
          <w:rFonts w:ascii="Times New Roman" w:hAnsi="Times New Roman" w:cs="Times New Roman"/>
          <w:sz w:val="24"/>
          <w:szCs w:val="24"/>
        </w:rPr>
        <w:t>(2), pp.227-238.</w:t>
      </w:r>
    </w:p>
    <w:p w14:paraId="04BE27C6" w14:textId="7C59DC33" w:rsidR="00655CD9" w:rsidRDefault="00655CD9" w:rsidP="00F56489">
      <w:pPr>
        <w:spacing w:line="360" w:lineRule="auto"/>
        <w:rPr>
          <w:rFonts w:ascii="Times New Roman" w:hAnsi="Times New Roman" w:cs="Times New Roman"/>
          <w:sz w:val="24"/>
          <w:szCs w:val="24"/>
        </w:rPr>
      </w:pPr>
      <w:proofErr w:type="spellStart"/>
      <w:r w:rsidRPr="00655CD9">
        <w:rPr>
          <w:rFonts w:ascii="Times New Roman" w:hAnsi="Times New Roman" w:cs="Times New Roman"/>
          <w:sz w:val="24"/>
          <w:szCs w:val="24"/>
        </w:rPr>
        <w:t>Bešić</w:t>
      </w:r>
      <w:proofErr w:type="spellEnd"/>
      <w:r w:rsidRPr="00655CD9">
        <w:rPr>
          <w:rFonts w:ascii="Times New Roman" w:hAnsi="Times New Roman" w:cs="Times New Roman"/>
          <w:sz w:val="24"/>
          <w:szCs w:val="24"/>
        </w:rPr>
        <w:t xml:space="preserve">, E., 2020. Intersectionality: A pathway towards inclusive </w:t>
      </w:r>
      <w:proofErr w:type="gramStart"/>
      <w:r w:rsidRPr="00655CD9">
        <w:rPr>
          <w:rFonts w:ascii="Times New Roman" w:hAnsi="Times New Roman" w:cs="Times New Roman"/>
          <w:sz w:val="24"/>
          <w:szCs w:val="24"/>
        </w:rPr>
        <w:t>education?.</w:t>
      </w:r>
      <w:proofErr w:type="gramEnd"/>
      <w:r w:rsidRPr="00655CD9">
        <w:rPr>
          <w:rFonts w:ascii="Times New Roman" w:hAnsi="Times New Roman" w:cs="Times New Roman"/>
          <w:sz w:val="24"/>
          <w:szCs w:val="24"/>
        </w:rPr>
        <w:t> </w:t>
      </w:r>
      <w:r w:rsidRPr="00655CD9">
        <w:rPr>
          <w:rFonts w:ascii="Times New Roman" w:hAnsi="Times New Roman" w:cs="Times New Roman"/>
          <w:i/>
          <w:iCs/>
          <w:sz w:val="24"/>
          <w:szCs w:val="24"/>
        </w:rPr>
        <w:t>Prospects</w:t>
      </w:r>
      <w:r w:rsidRPr="00655CD9">
        <w:rPr>
          <w:rFonts w:ascii="Times New Roman" w:hAnsi="Times New Roman" w:cs="Times New Roman"/>
          <w:sz w:val="24"/>
          <w:szCs w:val="24"/>
        </w:rPr>
        <w:t>, </w:t>
      </w:r>
      <w:r w:rsidRPr="00655CD9">
        <w:rPr>
          <w:rFonts w:ascii="Times New Roman" w:hAnsi="Times New Roman" w:cs="Times New Roman"/>
          <w:i/>
          <w:iCs/>
          <w:sz w:val="24"/>
          <w:szCs w:val="24"/>
        </w:rPr>
        <w:t>49</w:t>
      </w:r>
      <w:r w:rsidRPr="00655CD9">
        <w:rPr>
          <w:rFonts w:ascii="Times New Roman" w:hAnsi="Times New Roman" w:cs="Times New Roman"/>
          <w:sz w:val="24"/>
          <w:szCs w:val="24"/>
        </w:rPr>
        <w:t>(3), pp.111-122.</w:t>
      </w:r>
    </w:p>
    <w:p w14:paraId="7821DAF9" w14:textId="56CF4F1C" w:rsidR="003570D2" w:rsidRPr="00835FDA" w:rsidRDefault="00E2329C" w:rsidP="00F56489">
      <w:pPr>
        <w:spacing w:line="360" w:lineRule="auto"/>
        <w:rPr>
          <w:rFonts w:ascii="Times New Roman" w:hAnsi="Times New Roman" w:cs="Times New Roman"/>
          <w:sz w:val="24"/>
          <w:szCs w:val="24"/>
        </w:rPr>
      </w:pPr>
      <w:proofErr w:type="spellStart"/>
      <w:r w:rsidRPr="00E2329C">
        <w:rPr>
          <w:rFonts w:ascii="Times New Roman" w:hAnsi="Times New Roman" w:cs="Times New Roman"/>
          <w:sz w:val="24"/>
          <w:szCs w:val="24"/>
        </w:rPr>
        <w:t>Booysen</w:t>
      </w:r>
      <w:proofErr w:type="spellEnd"/>
      <w:r w:rsidRPr="00E2329C">
        <w:rPr>
          <w:rFonts w:ascii="Times New Roman" w:hAnsi="Times New Roman" w:cs="Times New Roman"/>
          <w:sz w:val="24"/>
          <w:szCs w:val="24"/>
        </w:rPr>
        <w:t>, L., 2014. The development of inclusive leadership practice and processes.</w:t>
      </w:r>
    </w:p>
    <w:p w14:paraId="2B1A63DB" w14:textId="346AC5CA" w:rsidR="00194255" w:rsidRPr="00194255" w:rsidRDefault="00C304EB" w:rsidP="00F56489">
      <w:pPr>
        <w:spacing w:line="360" w:lineRule="auto"/>
        <w:rPr>
          <w:rFonts w:ascii="Times New Roman" w:hAnsi="Times New Roman" w:cs="Times New Roman"/>
          <w:sz w:val="24"/>
          <w:szCs w:val="24"/>
          <w:shd w:val="clear" w:color="auto" w:fill="FFFFFF"/>
        </w:rPr>
      </w:pPr>
      <w:proofErr w:type="spellStart"/>
      <w:r w:rsidRPr="005C3B08">
        <w:rPr>
          <w:rFonts w:ascii="Times New Roman" w:hAnsi="Times New Roman" w:cs="Times New Roman"/>
          <w:sz w:val="24"/>
          <w:szCs w:val="24"/>
          <w:shd w:val="clear" w:color="auto" w:fill="FFFFFF"/>
        </w:rPr>
        <w:t>Bortini</w:t>
      </w:r>
      <w:proofErr w:type="spellEnd"/>
      <w:r w:rsidRPr="005C3B08">
        <w:rPr>
          <w:rFonts w:ascii="Times New Roman" w:hAnsi="Times New Roman" w:cs="Times New Roman"/>
          <w:sz w:val="24"/>
          <w:szCs w:val="24"/>
          <w:shd w:val="clear" w:color="auto" w:fill="FFFFFF"/>
        </w:rPr>
        <w:t>, P.</w:t>
      </w:r>
      <w:r w:rsidR="000D7971" w:rsidRPr="005C3B08">
        <w:rPr>
          <w:rFonts w:ascii="Times New Roman" w:hAnsi="Times New Roman" w:cs="Times New Roman"/>
          <w:sz w:val="24"/>
          <w:szCs w:val="24"/>
          <w:shd w:val="clear" w:color="auto" w:fill="FFFFFF"/>
        </w:rPr>
        <w:t>,</w:t>
      </w:r>
      <w:r w:rsidRPr="005C3B08">
        <w:rPr>
          <w:rFonts w:ascii="Times New Roman" w:hAnsi="Times New Roman" w:cs="Times New Roman"/>
          <w:sz w:val="24"/>
          <w:szCs w:val="24"/>
          <w:shd w:val="clear" w:color="auto" w:fill="FFFFFF"/>
        </w:rPr>
        <w:t xml:space="preserve"> </w:t>
      </w:r>
      <w:r w:rsidRPr="005C3B08">
        <w:rPr>
          <w:rFonts w:ascii="Times New Roman" w:hAnsi="Times New Roman" w:cs="Times New Roman"/>
          <w:i/>
          <w:iCs/>
          <w:sz w:val="24"/>
          <w:szCs w:val="24"/>
          <w:shd w:val="clear" w:color="auto" w:fill="FFFFFF"/>
        </w:rPr>
        <w:t>et al</w:t>
      </w:r>
      <w:r w:rsidRPr="005C3B08">
        <w:rPr>
          <w:rFonts w:ascii="Times New Roman" w:hAnsi="Times New Roman" w:cs="Times New Roman"/>
          <w:sz w:val="24"/>
          <w:szCs w:val="24"/>
          <w:shd w:val="clear" w:color="auto" w:fill="FFFFFF"/>
        </w:rPr>
        <w:t>. (2016) </w:t>
      </w:r>
      <w:r w:rsidRPr="005C3B08">
        <w:rPr>
          <w:rFonts w:ascii="Times New Roman" w:hAnsi="Times New Roman" w:cs="Times New Roman"/>
          <w:i/>
          <w:iCs/>
          <w:sz w:val="24"/>
          <w:szCs w:val="24"/>
          <w:shd w:val="clear" w:color="auto" w:fill="FFFFFF"/>
        </w:rPr>
        <w:t>Inclusive Leadership: Theoretical Framework</w:t>
      </w:r>
      <w:r w:rsidRPr="005C3B08">
        <w:rPr>
          <w:rFonts w:ascii="Times New Roman" w:hAnsi="Times New Roman" w:cs="Times New Roman"/>
          <w:sz w:val="24"/>
          <w:szCs w:val="24"/>
          <w:shd w:val="clear" w:color="auto" w:fill="FFFFFF"/>
        </w:rPr>
        <w:t xml:space="preserve">. </w:t>
      </w:r>
      <w:r w:rsidR="00194255">
        <w:rPr>
          <w:rFonts w:ascii="Times New Roman" w:hAnsi="Times New Roman" w:cs="Times New Roman"/>
          <w:sz w:val="24"/>
          <w:szCs w:val="24"/>
          <w:shd w:val="clear" w:color="auto" w:fill="FFFFFF"/>
        </w:rPr>
        <w:t xml:space="preserve">Available at: </w:t>
      </w:r>
      <w:hyperlink r:id="rId7" w:history="1">
        <w:r w:rsidR="00194255" w:rsidRPr="00564CA3">
          <w:rPr>
            <w:rStyle w:val="Hyperlink"/>
            <w:rFonts w:ascii="Times New Roman" w:hAnsi="Times New Roman" w:cs="Times New Roman"/>
            <w:sz w:val="24"/>
            <w:szCs w:val="24"/>
            <w:shd w:val="clear" w:color="auto" w:fill="FFFFFF"/>
          </w:rPr>
          <w:t>https://inclusiveleadership.eu/il_theoreticalframework_en.pdf</w:t>
        </w:r>
      </w:hyperlink>
      <w:r w:rsidRPr="005C3B08">
        <w:rPr>
          <w:rFonts w:ascii="Times New Roman" w:hAnsi="Times New Roman" w:cs="Times New Roman"/>
          <w:sz w:val="24"/>
          <w:szCs w:val="24"/>
          <w:shd w:val="clear" w:color="auto" w:fill="FFFFFF"/>
        </w:rPr>
        <w:t>.</w:t>
      </w:r>
      <w:r w:rsidR="00194255">
        <w:rPr>
          <w:rFonts w:ascii="Times New Roman" w:hAnsi="Times New Roman" w:cs="Times New Roman"/>
          <w:sz w:val="24"/>
          <w:szCs w:val="24"/>
          <w:shd w:val="clear" w:color="auto" w:fill="FFFFFF"/>
        </w:rPr>
        <w:t xml:space="preserve"> </w:t>
      </w:r>
      <w:r w:rsidR="00194255">
        <w:rPr>
          <w:rFonts w:ascii="Times New Roman" w:eastAsia="Times New Roman" w:hAnsi="Times New Roman" w:cs="Times New Roman"/>
          <w:sz w:val="24"/>
          <w:szCs w:val="24"/>
        </w:rPr>
        <w:t>(Accessed: 26/11/2022)</w:t>
      </w:r>
    </w:p>
    <w:p w14:paraId="1B028610" w14:textId="327B1754" w:rsidR="26E8F419" w:rsidRDefault="26E8F419" w:rsidP="00F56489">
      <w:pPr>
        <w:spacing w:line="360" w:lineRule="auto"/>
        <w:rPr>
          <w:rFonts w:ascii="Times New Roman" w:eastAsia="Times New Roman" w:hAnsi="Times New Roman" w:cs="Times New Roman"/>
          <w:sz w:val="24"/>
          <w:szCs w:val="24"/>
        </w:rPr>
      </w:pPr>
      <w:r w:rsidRPr="0AB06A01">
        <w:rPr>
          <w:rFonts w:ascii="Times New Roman" w:eastAsia="Times New Roman" w:hAnsi="Times New Roman" w:cs="Times New Roman"/>
          <w:sz w:val="24"/>
          <w:szCs w:val="24"/>
        </w:rPr>
        <w:t xml:space="preserve">Bourke, J., Titus, A. and </w:t>
      </w:r>
      <w:proofErr w:type="spellStart"/>
      <w:r w:rsidRPr="0AB06A01">
        <w:rPr>
          <w:rFonts w:ascii="Times New Roman" w:eastAsia="Times New Roman" w:hAnsi="Times New Roman" w:cs="Times New Roman"/>
          <w:sz w:val="24"/>
          <w:szCs w:val="24"/>
        </w:rPr>
        <w:t>Espedido</w:t>
      </w:r>
      <w:proofErr w:type="spellEnd"/>
      <w:r w:rsidRPr="0AB06A01">
        <w:rPr>
          <w:rFonts w:ascii="Times New Roman" w:eastAsia="Times New Roman" w:hAnsi="Times New Roman" w:cs="Times New Roman"/>
          <w:sz w:val="24"/>
          <w:szCs w:val="24"/>
        </w:rPr>
        <w:t xml:space="preserve">, A., 2020. The key to inclusive leadership. </w:t>
      </w:r>
      <w:r w:rsidRPr="0AB06A01">
        <w:rPr>
          <w:rFonts w:ascii="Times New Roman" w:eastAsia="Times New Roman" w:hAnsi="Times New Roman" w:cs="Times New Roman"/>
          <w:i/>
          <w:iCs/>
          <w:sz w:val="24"/>
          <w:szCs w:val="24"/>
        </w:rPr>
        <w:t>Harvard Business Review</w:t>
      </w:r>
      <w:r w:rsidRPr="0AB06A01">
        <w:rPr>
          <w:rFonts w:ascii="Times New Roman" w:eastAsia="Times New Roman" w:hAnsi="Times New Roman" w:cs="Times New Roman"/>
          <w:sz w:val="24"/>
          <w:szCs w:val="24"/>
        </w:rPr>
        <w:t xml:space="preserve">, </w:t>
      </w:r>
      <w:r w:rsidRPr="0AB06A01">
        <w:rPr>
          <w:rFonts w:ascii="Times New Roman" w:eastAsia="Times New Roman" w:hAnsi="Times New Roman" w:cs="Times New Roman"/>
          <w:i/>
          <w:iCs/>
          <w:sz w:val="24"/>
          <w:szCs w:val="24"/>
        </w:rPr>
        <w:t>6</w:t>
      </w:r>
      <w:r w:rsidRPr="0AB06A01">
        <w:rPr>
          <w:rFonts w:ascii="Times New Roman" w:eastAsia="Times New Roman" w:hAnsi="Times New Roman" w:cs="Times New Roman"/>
          <w:sz w:val="24"/>
          <w:szCs w:val="24"/>
        </w:rPr>
        <w:t>.</w:t>
      </w:r>
    </w:p>
    <w:p w14:paraId="373AB6AD" w14:textId="40E46C53" w:rsidR="001B5EF1" w:rsidRDefault="00762163" w:rsidP="00F56489">
      <w:pPr>
        <w:spacing w:line="360" w:lineRule="auto"/>
        <w:rPr>
          <w:rFonts w:ascii="Times New Roman" w:eastAsia="Times New Roman" w:hAnsi="Times New Roman" w:cs="Times New Roman"/>
          <w:sz w:val="24"/>
          <w:szCs w:val="24"/>
        </w:rPr>
      </w:pPr>
      <w:r w:rsidRPr="00762163">
        <w:rPr>
          <w:rFonts w:ascii="Times New Roman" w:eastAsia="Times New Roman" w:hAnsi="Times New Roman" w:cs="Times New Roman"/>
          <w:sz w:val="24"/>
          <w:szCs w:val="24"/>
        </w:rPr>
        <w:t>Bradbury, A., 2013. Education policy and the ‘ideal learner’: producing recognisable learner-subjects through early years assessment. </w:t>
      </w:r>
      <w:r w:rsidRPr="00762163">
        <w:rPr>
          <w:rFonts w:ascii="Times New Roman" w:eastAsia="Times New Roman" w:hAnsi="Times New Roman" w:cs="Times New Roman"/>
          <w:i/>
          <w:iCs/>
          <w:sz w:val="24"/>
          <w:szCs w:val="24"/>
        </w:rPr>
        <w:t>British Journal of Sociology of Education</w:t>
      </w:r>
      <w:r w:rsidRPr="00762163">
        <w:rPr>
          <w:rFonts w:ascii="Times New Roman" w:eastAsia="Times New Roman" w:hAnsi="Times New Roman" w:cs="Times New Roman"/>
          <w:sz w:val="24"/>
          <w:szCs w:val="24"/>
        </w:rPr>
        <w:t>, </w:t>
      </w:r>
      <w:r w:rsidRPr="00762163">
        <w:rPr>
          <w:rFonts w:ascii="Times New Roman" w:eastAsia="Times New Roman" w:hAnsi="Times New Roman" w:cs="Times New Roman"/>
          <w:i/>
          <w:iCs/>
          <w:sz w:val="24"/>
          <w:szCs w:val="24"/>
        </w:rPr>
        <w:t>34</w:t>
      </w:r>
      <w:r w:rsidRPr="00762163">
        <w:rPr>
          <w:rFonts w:ascii="Times New Roman" w:eastAsia="Times New Roman" w:hAnsi="Times New Roman" w:cs="Times New Roman"/>
          <w:sz w:val="24"/>
          <w:szCs w:val="24"/>
        </w:rPr>
        <w:t>(1), pp.1-19.</w:t>
      </w:r>
    </w:p>
    <w:p w14:paraId="3A7D41A7" w14:textId="11F1AFE2" w:rsidR="00237F0A" w:rsidRDefault="00145083" w:rsidP="00F56489">
      <w:pPr>
        <w:spacing w:line="360" w:lineRule="auto"/>
        <w:rPr>
          <w:rFonts w:ascii="Times New Roman" w:eastAsia="Times New Roman" w:hAnsi="Times New Roman" w:cs="Times New Roman"/>
          <w:sz w:val="24"/>
          <w:szCs w:val="24"/>
        </w:rPr>
      </w:pPr>
      <w:proofErr w:type="spellStart"/>
      <w:r w:rsidRPr="00145083">
        <w:rPr>
          <w:rFonts w:ascii="Times New Roman" w:eastAsia="Times New Roman" w:hAnsi="Times New Roman" w:cs="Times New Roman"/>
          <w:sz w:val="24"/>
          <w:szCs w:val="24"/>
        </w:rPr>
        <w:lastRenderedPageBreak/>
        <w:t>Brassell</w:t>
      </w:r>
      <w:proofErr w:type="spellEnd"/>
      <w:r w:rsidRPr="00145083">
        <w:rPr>
          <w:rFonts w:ascii="Times New Roman" w:eastAsia="Times New Roman" w:hAnsi="Times New Roman" w:cs="Times New Roman"/>
          <w:sz w:val="24"/>
          <w:szCs w:val="24"/>
        </w:rPr>
        <w:t xml:space="preserve">, A.A., Rosenberg, E., Parent, J., Rough, J.N., </w:t>
      </w:r>
      <w:proofErr w:type="spellStart"/>
      <w:r w:rsidRPr="00145083">
        <w:rPr>
          <w:rFonts w:ascii="Times New Roman" w:eastAsia="Times New Roman" w:hAnsi="Times New Roman" w:cs="Times New Roman"/>
          <w:sz w:val="24"/>
          <w:szCs w:val="24"/>
        </w:rPr>
        <w:t>Fondacaro</w:t>
      </w:r>
      <w:proofErr w:type="spellEnd"/>
      <w:r w:rsidRPr="00145083">
        <w:rPr>
          <w:rFonts w:ascii="Times New Roman" w:eastAsia="Times New Roman" w:hAnsi="Times New Roman" w:cs="Times New Roman"/>
          <w:sz w:val="24"/>
          <w:szCs w:val="24"/>
        </w:rPr>
        <w:t xml:space="preserve">, K. and </w:t>
      </w:r>
      <w:proofErr w:type="spellStart"/>
      <w:r w:rsidRPr="00145083">
        <w:rPr>
          <w:rFonts w:ascii="Times New Roman" w:eastAsia="Times New Roman" w:hAnsi="Times New Roman" w:cs="Times New Roman"/>
          <w:sz w:val="24"/>
          <w:szCs w:val="24"/>
        </w:rPr>
        <w:t>Seehuus</w:t>
      </w:r>
      <w:proofErr w:type="spellEnd"/>
      <w:r w:rsidRPr="00145083">
        <w:rPr>
          <w:rFonts w:ascii="Times New Roman" w:eastAsia="Times New Roman" w:hAnsi="Times New Roman" w:cs="Times New Roman"/>
          <w:sz w:val="24"/>
          <w:szCs w:val="24"/>
        </w:rPr>
        <w:t>, M., 2016. Parent's psychological flexibility: Associations with parenting and child psychosocial well-being. </w:t>
      </w:r>
      <w:r w:rsidRPr="00145083">
        <w:rPr>
          <w:rFonts w:ascii="Times New Roman" w:eastAsia="Times New Roman" w:hAnsi="Times New Roman" w:cs="Times New Roman"/>
          <w:i/>
          <w:iCs/>
          <w:sz w:val="24"/>
          <w:szCs w:val="24"/>
        </w:rPr>
        <w:t xml:space="preserve">Journal of Contextual </w:t>
      </w:r>
      <w:proofErr w:type="spellStart"/>
      <w:r w:rsidRPr="00145083">
        <w:rPr>
          <w:rFonts w:ascii="Times New Roman" w:eastAsia="Times New Roman" w:hAnsi="Times New Roman" w:cs="Times New Roman"/>
          <w:i/>
          <w:iCs/>
          <w:sz w:val="24"/>
          <w:szCs w:val="24"/>
        </w:rPr>
        <w:t>Behavioral</w:t>
      </w:r>
      <w:proofErr w:type="spellEnd"/>
      <w:r w:rsidRPr="00145083">
        <w:rPr>
          <w:rFonts w:ascii="Times New Roman" w:eastAsia="Times New Roman" w:hAnsi="Times New Roman" w:cs="Times New Roman"/>
          <w:i/>
          <w:iCs/>
          <w:sz w:val="24"/>
          <w:szCs w:val="24"/>
        </w:rPr>
        <w:t xml:space="preserve"> Science</w:t>
      </w:r>
      <w:r w:rsidRPr="00145083">
        <w:rPr>
          <w:rFonts w:ascii="Times New Roman" w:eastAsia="Times New Roman" w:hAnsi="Times New Roman" w:cs="Times New Roman"/>
          <w:sz w:val="24"/>
          <w:szCs w:val="24"/>
        </w:rPr>
        <w:t>, </w:t>
      </w:r>
      <w:r w:rsidRPr="00145083">
        <w:rPr>
          <w:rFonts w:ascii="Times New Roman" w:eastAsia="Times New Roman" w:hAnsi="Times New Roman" w:cs="Times New Roman"/>
          <w:i/>
          <w:iCs/>
          <w:sz w:val="24"/>
          <w:szCs w:val="24"/>
        </w:rPr>
        <w:t>5</w:t>
      </w:r>
      <w:r w:rsidRPr="00145083">
        <w:rPr>
          <w:rFonts w:ascii="Times New Roman" w:eastAsia="Times New Roman" w:hAnsi="Times New Roman" w:cs="Times New Roman"/>
          <w:sz w:val="24"/>
          <w:szCs w:val="24"/>
        </w:rPr>
        <w:t>(2), pp.111-120.</w:t>
      </w:r>
    </w:p>
    <w:p w14:paraId="7FF52DDD" w14:textId="0DA49888" w:rsidR="00952FA3" w:rsidRPr="00530E31" w:rsidRDefault="00952FA3" w:rsidP="00F56489">
      <w:pPr>
        <w:spacing w:line="360" w:lineRule="auto"/>
        <w:rPr>
          <w:rFonts w:ascii="Times New Roman" w:hAnsi="Times New Roman" w:cs="Times New Roman"/>
          <w:color w:val="222222"/>
          <w:sz w:val="24"/>
          <w:szCs w:val="24"/>
          <w:shd w:val="clear" w:color="auto" w:fill="FFFFFF"/>
        </w:rPr>
      </w:pPr>
      <w:r w:rsidRPr="00530E31">
        <w:rPr>
          <w:rFonts w:ascii="Times New Roman" w:hAnsi="Times New Roman" w:cs="Times New Roman"/>
          <w:color w:val="222222"/>
          <w:sz w:val="24"/>
          <w:szCs w:val="24"/>
          <w:shd w:val="clear" w:color="auto" w:fill="FFFFFF"/>
        </w:rPr>
        <w:t xml:space="preserve">British Council (2010) </w:t>
      </w:r>
      <w:r w:rsidRPr="00530E31">
        <w:rPr>
          <w:rFonts w:ascii="Times New Roman" w:hAnsi="Times New Roman" w:cs="Times New Roman"/>
          <w:i/>
          <w:iCs/>
          <w:color w:val="222222"/>
          <w:sz w:val="24"/>
          <w:szCs w:val="24"/>
          <w:shd w:val="clear" w:color="auto" w:fill="FFFFFF"/>
        </w:rPr>
        <w:t xml:space="preserve">Inclusion and Diversity in Education. </w:t>
      </w:r>
      <w:r w:rsidRPr="00530E31">
        <w:rPr>
          <w:rFonts w:ascii="Times New Roman" w:hAnsi="Times New Roman" w:cs="Times New Roman"/>
          <w:color w:val="222222"/>
          <w:sz w:val="24"/>
          <w:szCs w:val="24"/>
          <w:shd w:val="clear" w:color="auto" w:fill="FFFFFF"/>
        </w:rPr>
        <w:t xml:space="preserve">Available at: </w:t>
      </w:r>
      <w:hyperlink r:id="rId8" w:history="1">
        <w:r w:rsidRPr="00530E31">
          <w:rPr>
            <w:rStyle w:val="Hyperlink"/>
            <w:rFonts w:ascii="Times New Roman" w:hAnsi="Times New Roman" w:cs="Times New Roman"/>
            <w:sz w:val="24"/>
            <w:szCs w:val="24"/>
          </w:rPr>
          <w:t>british-council-guidelines-for-inclusion-and-diversity-in-schools.pdf (britishcouncil.es)</w:t>
        </w:r>
      </w:hyperlink>
      <w:r w:rsidRPr="00530E31">
        <w:rPr>
          <w:rFonts w:ascii="Times New Roman" w:hAnsi="Times New Roman" w:cs="Times New Roman"/>
          <w:sz w:val="24"/>
          <w:szCs w:val="24"/>
        </w:rPr>
        <w:t xml:space="preserve"> (Accessed: </w:t>
      </w:r>
      <w:r w:rsidR="00530E31" w:rsidRPr="00530E31">
        <w:rPr>
          <w:rFonts w:ascii="Times New Roman" w:hAnsi="Times New Roman" w:cs="Times New Roman"/>
          <w:sz w:val="24"/>
          <w:szCs w:val="24"/>
        </w:rPr>
        <w:t>02/12/22</w:t>
      </w:r>
      <w:r w:rsidRPr="00530E31">
        <w:rPr>
          <w:rFonts w:ascii="Times New Roman" w:hAnsi="Times New Roman" w:cs="Times New Roman"/>
          <w:sz w:val="24"/>
          <w:szCs w:val="24"/>
        </w:rPr>
        <w:t>).</w:t>
      </w:r>
    </w:p>
    <w:p w14:paraId="6E315F43" w14:textId="6B9F1632" w:rsidR="009F495D" w:rsidRDefault="009F495D" w:rsidP="00F56489">
      <w:pPr>
        <w:spacing w:line="360" w:lineRule="auto"/>
        <w:rPr>
          <w:rFonts w:ascii="Times New Roman" w:eastAsia="Times New Roman" w:hAnsi="Times New Roman" w:cs="Times New Roman"/>
          <w:sz w:val="24"/>
          <w:szCs w:val="24"/>
        </w:rPr>
      </w:pPr>
      <w:proofErr w:type="spellStart"/>
      <w:r w:rsidRPr="009F495D">
        <w:rPr>
          <w:rFonts w:ascii="Times New Roman" w:eastAsia="Times New Roman" w:hAnsi="Times New Roman" w:cs="Times New Roman"/>
          <w:sz w:val="24"/>
          <w:szCs w:val="24"/>
        </w:rPr>
        <w:t>Cheminais</w:t>
      </w:r>
      <w:proofErr w:type="spellEnd"/>
      <w:r w:rsidRPr="009F495D">
        <w:rPr>
          <w:rFonts w:ascii="Times New Roman" w:eastAsia="Times New Roman" w:hAnsi="Times New Roman" w:cs="Times New Roman"/>
          <w:sz w:val="24"/>
          <w:szCs w:val="24"/>
        </w:rPr>
        <w:t>, R., 2009. Effective multi-agency partnerships. </w:t>
      </w:r>
      <w:r w:rsidRPr="009F495D">
        <w:rPr>
          <w:rFonts w:ascii="Times New Roman" w:eastAsia="Times New Roman" w:hAnsi="Times New Roman" w:cs="Times New Roman"/>
          <w:i/>
          <w:iCs/>
          <w:sz w:val="24"/>
          <w:szCs w:val="24"/>
        </w:rPr>
        <w:t>Early Years Educator</w:t>
      </w:r>
      <w:r w:rsidRPr="009F495D">
        <w:rPr>
          <w:rFonts w:ascii="Times New Roman" w:eastAsia="Times New Roman" w:hAnsi="Times New Roman" w:cs="Times New Roman"/>
          <w:sz w:val="24"/>
          <w:szCs w:val="24"/>
        </w:rPr>
        <w:t>, </w:t>
      </w:r>
      <w:r w:rsidRPr="009F495D">
        <w:rPr>
          <w:rFonts w:ascii="Times New Roman" w:eastAsia="Times New Roman" w:hAnsi="Times New Roman" w:cs="Times New Roman"/>
          <w:i/>
          <w:iCs/>
          <w:sz w:val="24"/>
          <w:szCs w:val="24"/>
        </w:rPr>
        <w:t>11</w:t>
      </w:r>
      <w:r w:rsidRPr="009F495D">
        <w:rPr>
          <w:rFonts w:ascii="Times New Roman" w:eastAsia="Times New Roman" w:hAnsi="Times New Roman" w:cs="Times New Roman"/>
          <w:sz w:val="24"/>
          <w:szCs w:val="24"/>
        </w:rPr>
        <w:t>(3), pp.44-50.</w:t>
      </w:r>
    </w:p>
    <w:p w14:paraId="19D4F097" w14:textId="20B64AA8" w:rsidR="004A55B5" w:rsidRDefault="004A55B5" w:rsidP="00F56489">
      <w:pPr>
        <w:spacing w:line="360" w:lineRule="auto"/>
        <w:rPr>
          <w:rFonts w:ascii="Times New Roman" w:eastAsia="Times New Roman" w:hAnsi="Times New Roman" w:cs="Times New Roman"/>
          <w:sz w:val="24"/>
          <w:szCs w:val="24"/>
        </w:rPr>
      </w:pPr>
      <w:r w:rsidRPr="004A55B5">
        <w:rPr>
          <w:rFonts w:ascii="Times New Roman" w:eastAsia="Times New Roman" w:hAnsi="Times New Roman" w:cs="Times New Roman"/>
          <w:sz w:val="24"/>
          <w:szCs w:val="24"/>
        </w:rPr>
        <w:t>Cheung, S.K. and Kam, C.S., 2019. Hong Kong pre-service early childhood teachers’ attitudes towards parental involvement and the role of their family relationship quality. </w:t>
      </w:r>
      <w:r w:rsidRPr="004A55B5">
        <w:rPr>
          <w:rFonts w:ascii="Times New Roman" w:eastAsia="Times New Roman" w:hAnsi="Times New Roman" w:cs="Times New Roman"/>
          <w:i/>
          <w:iCs/>
          <w:sz w:val="24"/>
          <w:szCs w:val="24"/>
        </w:rPr>
        <w:t>Journal of Education for Teaching</w:t>
      </w:r>
      <w:r w:rsidRPr="004A55B5">
        <w:rPr>
          <w:rFonts w:ascii="Times New Roman" w:eastAsia="Times New Roman" w:hAnsi="Times New Roman" w:cs="Times New Roman"/>
          <w:sz w:val="24"/>
          <w:szCs w:val="24"/>
        </w:rPr>
        <w:t>, </w:t>
      </w:r>
      <w:r w:rsidRPr="004A55B5">
        <w:rPr>
          <w:rFonts w:ascii="Times New Roman" w:eastAsia="Times New Roman" w:hAnsi="Times New Roman" w:cs="Times New Roman"/>
          <w:i/>
          <w:iCs/>
          <w:sz w:val="24"/>
          <w:szCs w:val="24"/>
        </w:rPr>
        <w:t>45</w:t>
      </w:r>
      <w:r w:rsidRPr="004A55B5">
        <w:rPr>
          <w:rFonts w:ascii="Times New Roman" w:eastAsia="Times New Roman" w:hAnsi="Times New Roman" w:cs="Times New Roman"/>
          <w:sz w:val="24"/>
          <w:szCs w:val="24"/>
        </w:rPr>
        <w:t>(4), pp.417-433.</w:t>
      </w:r>
    </w:p>
    <w:p w14:paraId="5850C377" w14:textId="53C70A84" w:rsidR="3231E2F5" w:rsidRDefault="3231E2F5" w:rsidP="00F56489">
      <w:pPr>
        <w:spacing w:line="360" w:lineRule="auto"/>
        <w:rPr>
          <w:rFonts w:ascii="Times New Roman" w:eastAsia="Times New Roman" w:hAnsi="Times New Roman" w:cs="Times New Roman"/>
          <w:color w:val="000000" w:themeColor="text1"/>
          <w:sz w:val="24"/>
          <w:szCs w:val="24"/>
        </w:rPr>
      </w:pPr>
      <w:r w:rsidRPr="0AB06A01">
        <w:rPr>
          <w:rFonts w:ascii="Times New Roman" w:eastAsia="Times New Roman" w:hAnsi="Times New Roman" w:cs="Times New Roman"/>
          <w:color w:val="000000" w:themeColor="text1"/>
          <w:sz w:val="24"/>
          <w:szCs w:val="24"/>
        </w:rPr>
        <w:t xml:space="preserve">Childhood Education International (2021) </w:t>
      </w:r>
      <w:r w:rsidRPr="0AB06A01">
        <w:rPr>
          <w:rFonts w:ascii="Times New Roman" w:eastAsia="Times New Roman" w:hAnsi="Times New Roman" w:cs="Times New Roman"/>
          <w:i/>
          <w:iCs/>
          <w:color w:val="000000" w:themeColor="text1"/>
          <w:sz w:val="24"/>
          <w:szCs w:val="24"/>
        </w:rPr>
        <w:t>Inclusive Leadership in Education.</w:t>
      </w:r>
      <w:r w:rsidRPr="0AB06A01">
        <w:rPr>
          <w:rFonts w:ascii="Times New Roman" w:eastAsia="Times New Roman" w:hAnsi="Times New Roman" w:cs="Times New Roman"/>
          <w:color w:val="000000" w:themeColor="text1"/>
          <w:sz w:val="24"/>
          <w:szCs w:val="24"/>
        </w:rPr>
        <w:t xml:space="preserve"> Available at:</w:t>
      </w:r>
      <w:hyperlink r:id="rId9">
        <w:r w:rsidRPr="0AB06A01">
          <w:rPr>
            <w:rStyle w:val="Hyperlink"/>
            <w:rFonts w:ascii="Times New Roman" w:eastAsia="Times New Roman" w:hAnsi="Times New Roman" w:cs="Times New Roman"/>
            <w:sz w:val="24"/>
            <w:szCs w:val="24"/>
          </w:rPr>
          <w:t>https://ceinternational1892.org/wpcontent/uploads/2021/07/InclusiveLeadershipBriefJuly2021.pdf</w:t>
        </w:r>
      </w:hyperlink>
      <w:r w:rsidRPr="0AB06A01">
        <w:rPr>
          <w:rFonts w:ascii="Times New Roman" w:eastAsia="Times New Roman" w:hAnsi="Times New Roman" w:cs="Times New Roman"/>
          <w:color w:val="000000" w:themeColor="text1"/>
          <w:sz w:val="24"/>
          <w:szCs w:val="24"/>
        </w:rPr>
        <w:t xml:space="preserve"> (Accessed: 23/11/2022).</w:t>
      </w:r>
    </w:p>
    <w:p w14:paraId="6067FC44" w14:textId="77777777" w:rsidR="000560F2" w:rsidRPr="000560F2" w:rsidRDefault="000560F2" w:rsidP="00F56489">
      <w:pPr>
        <w:spacing w:line="360" w:lineRule="auto"/>
        <w:rPr>
          <w:rFonts w:ascii="Times New Roman" w:eastAsia="Times New Roman" w:hAnsi="Times New Roman" w:cs="Times New Roman"/>
          <w:color w:val="000000" w:themeColor="text1"/>
          <w:sz w:val="24"/>
          <w:szCs w:val="24"/>
        </w:rPr>
      </w:pPr>
      <w:r w:rsidRPr="000560F2">
        <w:rPr>
          <w:rFonts w:ascii="Times New Roman" w:eastAsia="Times New Roman" w:hAnsi="Times New Roman" w:cs="Times New Roman"/>
          <w:color w:val="000000" w:themeColor="text1"/>
          <w:sz w:val="24"/>
          <w:szCs w:val="24"/>
        </w:rPr>
        <w:t xml:space="preserve">Children’s Commissioner for Wales (2017) </w:t>
      </w:r>
      <w:r w:rsidRPr="000560F2">
        <w:rPr>
          <w:rFonts w:ascii="Times New Roman" w:eastAsia="Times New Roman" w:hAnsi="Times New Roman" w:cs="Times New Roman"/>
          <w:i/>
          <w:iCs/>
          <w:color w:val="000000" w:themeColor="text1"/>
          <w:sz w:val="24"/>
          <w:szCs w:val="24"/>
        </w:rPr>
        <w:t xml:space="preserve">The Right Way. </w:t>
      </w:r>
      <w:r w:rsidRPr="000560F2">
        <w:rPr>
          <w:rFonts w:ascii="Times New Roman" w:eastAsia="Times New Roman" w:hAnsi="Times New Roman" w:cs="Times New Roman"/>
          <w:color w:val="000000" w:themeColor="text1"/>
          <w:sz w:val="24"/>
          <w:szCs w:val="24"/>
        </w:rPr>
        <w:t xml:space="preserve">Available at: </w:t>
      </w:r>
      <w:hyperlink r:id="rId10" w:history="1">
        <w:r w:rsidRPr="000560F2">
          <w:rPr>
            <w:rStyle w:val="Hyperlink"/>
            <w:rFonts w:ascii="Times New Roman" w:eastAsia="Times New Roman" w:hAnsi="Times New Roman" w:cs="Times New Roman"/>
            <w:sz w:val="24"/>
            <w:szCs w:val="24"/>
          </w:rPr>
          <w:t>The-Right-Way-Education.pdf (childcomwales.org.uk)</w:t>
        </w:r>
      </w:hyperlink>
      <w:r w:rsidRPr="000560F2">
        <w:rPr>
          <w:rFonts w:ascii="Times New Roman" w:eastAsia="Times New Roman" w:hAnsi="Times New Roman" w:cs="Times New Roman"/>
          <w:color w:val="000000" w:themeColor="text1"/>
          <w:sz w:val="24"/>
          <w:szCs w:val="24"/>
        </w:rPr>
        <w:t xml:space="preserve"> (Accessed: 02/12/22).</w:t>
      </w:r>
    </w:p>
    <w:p w14:paraId="43E1788D" w14:textId="77777777" w:rsidR="000560F2" w:rsidRDefault="000560F2" w:rsidP="00F56489">
      <w:pPr>
        <w:spacing w:line="360" w:lineRule="auto"/>
        <w:rPr>
          <w:rFonts w:ascii="Times New Roman" w:eastAsia="Times New Roman" w:hAnsi="Times New Roman" w:cs="Times New Roman"/>
          <w:color w:val="000000" w:themeColor="text1"/>
          <w:sz w:val="24"/>
          <w:szCs w:val="24"/>
        </w:rPr>
      </w:pPr>
      <w:r w:rsidRPr="00CD1FD1">
        <w:rPr>
          <w:rFonts w:ascii="Times New Roman" w:eastAsia="Times New Roman" w:hAnsi="Times New Roman" w:cs="Times New Roman"/>
          <w:color w:val="000000" w:themeColor="text1"/>
          <w:sz w:val="24"/>
          <w:szCs w:val="24"/>
        </w:rPr>
        <w:t xml:space="preserve">Cook, J.E., Arrow, H. and </w:t>
      </w:r>
      <w:proofErr w:type="spellStart"/>
      <w:r w:rsidRPr="00CD1FD1">
        <w:rPr>
          <w:rFonts w:ascii="Times New Roman" w:eastAsia="Times New Roman" w:hAnsi="Times New Roman" w:cs="Times New Roman"/>
          <w:color w:val="000000" w:themeColor="text1"/>
          <w:sz w:val="24"/>
          <w:szCs w:val="24"/>
        </w:rPr>
        <w:t>Malle</w:t>
      </w:r>
      <w:proofErr w:type="spellEnd"/>
      <w:r w:rsidRPr="00CD1FD1">
        <w:rPr>
          <w:rFonts w:ascii="Times New Roman" w:eastAsia="Times New Roman" w:hAnsi="Times New Roman" w:cs="Times New Roman"/>
          <w:color w:val="000000" w:themeColor="text1"/>
          <w:sz w:val="24"/>
          <w:szCs w:val="24"/>
        </w:rPr>
        <w:t>, B.F., 2011. The effect of feeling stereotyped on social power and inhibition. </w:t>
      </w:r>
      <w:r w:rsidRPr="00CD1FD1">
        <w:rPr>
          <w:rFonts w:ascii="Times New Roman" w:eastAsia="Times New Roman" w:hAnsi="Times New Roman" w:cs="Times New Roman"/>
          <w:i/>
          <w:iCs/>
          <w:color w:val="000000" w:themeColor="text1"/>
          <w:sz w:val="24"/>
          <w:szCs w:val="24"/>
        </w:rPr>
        <w:t>Personality and Social Psychology Bulletin</w:t>
      </w:r>
      <w:r w:rsidRPr="00CD1FD1">
        <w:rPr>
          <w:rFonts w:ascii="Times New Roman" w:eastAsia="Times New Roman" w:hAnsi="Times New Roman" w:cs="Times New Roman"/>
          <w:color w:val="000000" w:themeColor="text1"/>
          <w:sz w:val="24"/>
          <w:szCs w:val="24"/>
        </w:rPr>
        <w:t>, </w:t>
      </w:r>
      <w:r w:rsidRPr="00CD1FD1">
        <w:rPr>
          <w:rFonts w:ascii="Times New Roman" w:eastAsia="Times New Roman" w:hAnsi="Times New Roman" w:cs="Times New Roman"/>
          <w:i/>
          <w:iCs/>
          <w:color w:val="000000" w:themeColor="text1"/>
          <w:sz w:val="24"/>
          <w:szCs w:val="24"/>
        </w:rPr>
        <w:t>37</w:t>
      </w:r>
      <w:r w:rsidRPr="00CD1FD1">
        <w:rPr>
          <w:rFonts w:ascii="Times New Roman" w:eastAsia="Times New Roman" w:hAnsi="Times New Roman" w:cs="Times New Roman"/>
          <w:color w:val="000000" w:themeColor="text1"/>
          <w:sz w:val="24"/>
          <w:szCs w:val="24"/>
        </w:rPr>
        <w:t>(2), pp.165-180.</w:t>
      </w:r>
    </w:p>
    <w:p w14:paraId="3481927A" w14:textId="3D2E0E8F" w:rsidR="00AB6B92" w:rsidRDefault="00AB6B92" w:rsidP="00F56489">
      <w:pPr>
        <w:spacing w:line="360" w:lineRule="auto"/>
        <w:rPr>
          <w:rFonts w:ascii="Times New Roman" w:eastAsia="Times New Roman" w:hAnsi="Times New Roman" w:cs="Times New Roman"/>
          <w:color w:val="000000" w:themeColor="text1"/>
          <w:sz w:val="24"/>
          <w:szCs w:val="24"/>
        </w:rPr>
      </w:pPr>
      <w:r w:rsidRPr="00AB6B92">
        <w:rPr>
          <w:rFonts w:ascii="Times New Roman" w:eastAsia="Times New Roman" w:hAnsi="Times New Roman" w:cs="Times New Roman"/>
          <w:color w:val="000000" w:themeColor="text1"/>
          <w:sz w:val="24"/>
          <w:szCs w:val="24"/>
          <w:lang w:val="en-US"/>
        </w:rPr>
        <w:t>Cottle, M. and Alexander, E. (2014) ‘</w:t>
      </w:r>
      <w:r w:rsidRPr="00AB6B92">
        <w:rPr>
          <w:rFonts w:ascii="Times New Roman" w:eastAsia="Times New Roman" w:hAnsi="Times New Roman" w:cs="Times New Roman"/>
          <w:color w:val="000000" w:themeColor="text1"/>
          <w:sz w:val="24"/>
          <w:szCs w:val="24"/>
        </w:rPr>
        <w:t xml:space="preserve">Parent partnership and ‘quality’ early years services: practitioners' perspectives’, </w:t>
      </w:r>
      <w:r w:rsidRPr="00AB6B92">
        <w:rPr>
          <w:rFonts w:ascii="Times New Roman" w:eastAsia="Times New Roman" w:hAnsi="Times New Roman" w:cs="Times New Roman"/>
          <w:i/>
          <w:iCs/>
          <w:color w:val="000000" w:themeColor="text1"/>
          <w:sz w:val="24"/>
          <w:szCs w:val="24"/>
        </w:rPr>
        <w:t xml:space="preserve">European Early Childhood Education Research Journal, </w:t>
      </w:r>
      <w:r w:rsidRPr="00AB6B92">
        <w:rPr>
          <w:rFonts w:ascii="Times New Roman" w:eastAsia="Times New Roman" w:hAnsi="Times New Roman" w:cs="Times New Roman"/>
          <w:color w:val="000000" w:themeColor="text1"/>
          <w:sz w:val="24"/>
          <w:szCs w:val="24"/>
        </w:rPr>
        <w:t xml:space="preserve">22(5), pp. 637-659. </w:t>
      </w:r>
    </w:p>
    <w:p w14:paraId="2AF14EF4" w14:textId="5CD10062" w:rsidR="001C7965" w:rsidRDefault="001C7965" w:rsidP="00F56489">
      <w:pPr>
        <w:spacing w:line="360" w:lineRule="auto"/>
        <w:rPr>
          <w:rFonts w:ascii="Times New Roman" w:eastAsia="Times New Roman" w:hAnsi="Times New Roman" w:cs="Times New Roman"/>
          <w:color w:val="000000" w:themeColor="text1"/>
          <w:sz w:val="24"/>
          <w:szCs w:val="24"/>
        </w:rPr>
      </w:pPr>
      <w:r w:rsidRPr="001C7965">
        <w:rPr>
          <w:rFonts w:ascii="Times New Roman" w:eastAsia="Times New Roman" w:hAnsi="Times New Roman" w:cs="Times New Roman"/>
          <w:color w:val="000000" w:themeColor="text1"/>
          <w:sz w:val="24"/>
          <w:szCs w:val="24"/>
        </w:rPr>
        <w:t xml:space="preserve">Drew, A.L., Blankenship, A.E., </w:t>
      </w:r>
      <w:proofErr w:type="spellStart"/>
      <w:r w:rsidRPr="001C7965">
        <w:rPr>
          <w:rFonts w:ascii="Times New Roman" w:eastAsia="Times New Roman" w:hAnsi="Times New Roman" w:cs="Times New Roman"/>
          <w:color w:val="000000" w:themeColor="text1"/>
          <w:sz w:val="24"/>
          <w:szCs w:val="24"/>
        </w:rPr>
        <w:t>Kritikos</w:t>
      </w:r>
      <w:proofErr w:type="spellEnd"/>
      <w:r w:rsidRPr="001C7965">
        <w:rPr>
          <w:rFonts w:ascii="Times New Roman" w:eastAsia="Times New Roman" w:hAnsi="Times New Roman" w:cs="Times New Roman"/>
          <w:color w:val="000000" w:themeColor="text1"/>
          <w:sz w:val="24"/>
          <w:szCs w:val="24"/>
        </w:rPr>
        <w:t xml:space="preserve">, T.K., Jacoby, V.M., </w:t>
      </w:r>
      <w:proofErr w:type="spellStart"/>
      <w:r w:rsidRPr="001C7965">
        <w:rPr>
          <w:rFonts w:ascii="Times New Roman" w:eastAsia="Times New Roman" w:hAnsi="Times New Roman" w:cs="Times New Roman"/>
          <w:color w:val="000000" w:themeColor="text1"/>
          <w:sz w:val="24"/>
          <w:szCs w:val="24"/>
        </w:rPr>
        <w:t>Dondanville</w:t>
      </w:r>
      <w:proofErr w:type="spellEnd"/>
      <w:r w:rsidRPr="001C7965">
        <w:rPr>
          <w:rFonts w:ascii="Times New Roman" w:eastAsia="Times New Roman" w:hAnsi="Times New Roman" w:cs="Times New Roman"/>
          <w:color w:val="000000" w:themeColor="text1"/>
          <w:sz w:val="24"/>
          <w:szCs w:val="24"/>
        </w:rPr>
        <w:t xml:space="preserve">, K.A., Nicholson, J.H., </w:t>
      </w:r>
      <w:proofErr w:type="spellStart"/>
      <w:r w:rsidRPr="001C7965">
        <w:rPr>
          <w:rFonts w:ascii="Times New Roman" w:eastAsia="Times New Roman" w:hAnsi="Times New Roman" w:cs="Times New Roman"/>
          <w:color w:val="000000" w:themeColor="text1"/>
          <w:sz w:val="24"/>
          <w:szCs w:val="24"/>
        </w:rPr>
        <w:t>Sharrieff</w:t>
      </w:r>
      <w:proofErr w:type="spellEnd"/>
      <w:r w:rsidRPr="001C7965">
        <w:rPr>
          <w:rFonts w:ascii="Times New Roman" w:eastAsia="Times New Roman" w:hAnsi="Times New Roman" w:cs="Times New Roman"/>
          <w:color w:val="000000" w:themeColor="text1"/>
          <w:sz w:val="24"/>
          <w:szCs w:val="24"/>
        </w:rPr>
        <w:t xml:space="preserve">, A.F., Blount, T.H., </w:t>
      </w:r>
      <w:proofErr w:type="spellStart"/>
      <w:r w:rsidRPr="001C7965">
        <w:rPr>
          <w:rFonts w:ascii="Times New Roman" w:eastAsia="Times New Roman" w:hAnsi="Times New Roman" w:cs="Times New Roman"/>
          <w:color w:val="000000" w:themeColor="text1"/>
          <w:sz w:val="24"/>
          <w:szCs w:val="24"/>
        </w:rPr>
        <w:t>McGeary</w:t>
      </w:r>
      <w:proofErr w:type="spellEnd"/>
      <w:r w:rsidRPr="001C7965">
        <w:rPr>
          <w:rFonts w:ascii="Times New Roman" w:eastAsia="Times New Roman" w:hAnsi="Times New Roman" w:cs="Times New Roman"/>
          <w:color w:val="000000" w:themeColor="text1"/>
          <w:sz w:val="24"/>
          <w:szCs w:val="24"/>
        </w:rPr>
        <w:t xml:space="preserve">, C.A., Young-McCaughan, S. and Peterson, A.L., 2021. How </w:t>
      </w:r>
      <w:proofErr w:type="gramStart"/>
      <w:r w:rsidRPr="001C7965">
        <w:rPr>
          <w:rFonts w:ascii="Times New Roman" w:eastAsia="Times New Roman" w:hAnsi="Times New Roman" w:cs="Times New Roman"/>
          <w:color w:val="000000" w:themeColor="text1"/>
          <w:sz w:val="24"/>
          <w:szCs w:val="24"/>
        </w:rPr>
        <w:t>Active Duty US Army</w:t>
      </w:r>
      <w:proofErr w:type="gramEnd"/>
      <w:r w:rsidRPr="001C7965">
        <w:rPr>
          <w:rFonts w:ascii="Times New Roman" w:eastAsia="Times New Roman" w:hAnsi="Times New Roman" w:cs="Times New Roman"/>
          <w:color w:val="000000" w:themeColor="text1"/>
          <w:sz w:val="24"/>
          <w:szCs w:val="24"/>
        </w:rPr>
        <w:t xml:space="preserve"> Fathers’ Knowledge and Attitudes About Child Development Influence Parenting Practices. </w:t>
      </w:r>
      <w:r w:rsidRPr="001C7965">
        <w:rPr>
          <w:rFonts w:ascii="Times New Roman" w:eastAsia="Times New Roman" w:hAnsi="Times New Roman" w:cs="Times New Roman"/>
          <w:i/>
          <w:iCs/>
          <w:color w:val="000000" w:themeColor="text1"/>
          <w:sz w:val="24"/>
          <w:szCs w:val="24"/>
        </w:rPr>
        <w:t>Journal of Child and Family Studies</w:t>
      </w:r>
      <w:r w:rsidRPr="001C7965">
        <w:rPr>
          <w:rFonts w:ascii="Times New Roman" w:eastAsia="Times New Roman" w:hAnsi="Times New Roman" w:cs="Times New Roman"/>
          <w:color w:val="000000" w:themeColor="text1"/>
          <w:sz w:val="24"/>
          <w:szCs w:val="24"/>
        </w:rPr>
        <w:t>, </w:t>
      </w:r>
      <w:r w:rsidRPr="001C7965">
        <w:rPr>
          <w:rFonts w:ascii="Times New Roman" w:eastAsia="Times New Roman" w:hAnsi="Times New Roman" w:cs="Times New Roman"/>
          <w:i/>
          <w:iCs/>
          <w:color w:val="000000" w:themeColor="text1"/>
          <w:sz w:val="24"/>
          <w:szCs w:val="24"/>
        </w:rPr>
        <w:t>30</w:t>
      </w:r>
      <w:r w:rsidRPr="001C7965">
        <w:rPr>
          <w:rFonts w:ascii="Times New Roman" w:eastAsia="Times New Roman" w:hAnsi="Times New Roman" w:cs="Times New Roman"/>
          <w:color w:val="000000" w:themeColor="text1"/>
          <w:sz w:val="24"/>
          <w:szCs w:val="24"/>
        </w:rPr>
        <w:t>(7), pp.1763-1775.</w:t>
      </w:r>
    </w:p>
    <w:p w14:paraId="762F5689" w14:textId="42DC614A" w:rsidR="002C3137" w:rsidRDefault="002C3137" w:rsidP="00F56489">
      <w:pPr>
        <w:spacing w:line="360" w:lineRule="auto"/>
        <w:rPr>
          <w:rFonts w:ascii="Times New Roman" w:eastAsia="Times New Roman" w:hAnsi="Times New Roman" w:cs="Times New Roman"/>
          <w:color w:val="000000" w:themeColor="text1"/>
          <w:sz w:val="24"/>
          <w:szCs w:val="24"/>
        </w:rPr>
      </w:pPr>
      <w:r w:rsidRPr="002C3137">
        <w:rPr>
          <w:rFonts w:ascii="Times New Roman" w:eastAsia="Times New Roman" w:hAnsi="Times New Roman" w:cs="Times New Roman"/>
          <w:color w:val="000000" w:themeColor="text1"/>
          <w:sz w:val="24"/>
          <w:szCs w:val="24"/>
        </w:rPr>
        <w:t>Edwards, F. and Marine, R., 2021. Commercials, Moms, Dads, and the Pandemic: An Explorative Analysis of Gender Messaging and Gender Roles in Pandemic-Related Commercials. </w:t>
      </w:r>
      <w:r w:rsidRPr="002C3137">
        <w:rPr>
          <w:rFonts w:ascii="Times New Roman" w:eastAsia="Times New Roman" w:hAnsi="Times New Roman" w:cs="Times New Roman"/>
          <w:i/>
          <w:iCs/>
          <w:color w:val="000000" w:themeColor="text1"/>
          <w:sz w:val="24"/>
          <w:szCs w:val="24"/>
        </w:rPr>
        <w:t>Available at SSRN 3937458</w:t>
      </w:r>
      <w:r w:rsidRPr="002C3137">
        <w:rPr>
          <w:rFonts w:ascii="Times New Roman" w:eastAsia="Times New Roman" w:hAnsi="Times New Roman" w:cs="Times New Roman"/>
          <w:color w:val="000000" w:themeColor="text1"/>
          <w:sz w:val="24"/>
          <w:szCs w:val="24"/>
        </w:rPr>
        <w:t>.</w:t>
      </w:r>
    </w:p>
    <w:p w14:paraId="7E86B969" w14:textId="45071A17" w:rsidR="00AB6B92" w:rsidRDefault="0033560E" w:rsidP="00F56489">
      <w:pPr>
        <w:spacing w:line="360" w:lineRule="auto"/>
        <w:rPr>
          <w:rFonts w:ascii="Times New Roman" w:eastAsia="Times New Roman" w:hAnsi="Times New Roman" w:cs="Times New Roman"/>
          <w:color w:val="000000" w:themeColor="text1"/>
          <w:sz w:val="24"/>
          <w:szCs w:val="24"/>
        </w:rPr>
      </w:pPr>
      <w:r w:rsidRPr="0033560E">
        <w:rPr>
          <w:rFonts w:ascii="Times New Roman" w:eastAsia="Times New Roman" w:hAnsi="Times New Roman" w:cs="Times New Roman"/>
          <w:color w:val="000000" w:themeColor="text1"/>
          <w:sz w:val="24"/>
          <w:szCs w:val="24"/>
        </w:rPr>
        <w:lastRenderedPageBreak/>
        <w:t>Epstein, J.L., 2018. </w:t>
      </w:r>
      <w:r w:rsidRPr="0033560E">
        <w:rPr>
          <w:rFonts w:ascii="Times New Roman" w:eastAsia="Times New Roman" w:hAnsi="Times New Roman" w:cs="Times New Roman"/>
          <w:i/>
          <w:iCs/>
          <w:color w:val="000000" w:themeColor="text1"/>
          <w:sz w:val="24"/>
          <w:szCs w:val="24"/>
        </w:rPr>
        <w:t>School, family, and community partnerships: Preparing educators and improving schools</w:t>
      </w:r>
      <w:r w:rsidRPr="0033560E">
        <w:rPr>
          <w:rFonts w:ascii="Times New Roman" w:eastAsia="Times New Roman" w:hAnsi="Times New Roman" w:cs="Times New Roman"/>
          <w:color w:val="000000" w:themeColor="text1"/>
          <w:sz w:val="24"/>
          <w:szCs w:val="24"/>
        </w:rPr>
        <w:t>. Routledge.</w:t>
      </w:r>
    </w:p>
    <w:p w14:paraId="3C80C577" w14:textId="1BBD383C" w:rsidR="00A839F6" w:rsidRDefault="00A839F6" w:rsidP="00F56489">
      <w:pPr>
        <w:spacing w:line="360" w:lineRule="auto"/>
        <w:rPr>
          <w:rFonts w:ascii="Times New Roman" w:eastAsia="Times New Roman" w:hAnsi="Times New Roman" w:cs="Times New Roman"/>
          <w:color w:val="000000" w:themeColor="text1"/>
          <w:sz w:val="24"/>
          <w:szCs w:val="24"/>
        </w:rPr>
      </w:pPr>
      <w:r w:rsidRPr="00A839F6">
        <w:rPr>
          <w:rFonts w:ascii="Times New Roman" w:eastAsia="Times New Roman" w:hAnsi="Times New Roman" w:cs="Times New Roman"/>
          <w:color w:val="000000" w:themeColor="text1"/>
          <w:sz w:val="24"/>
          <w:szCs w:val="24"/>
        </w:rPr>
        <w:t xml:space="preserve">Farmer, E. and </w:t>
      </w:r>
      <w:proofErr w:type="spellStart"/>
      <w:r w:rsidRPr="00A839F6">
        <w:rPr>
          <w:rFonts w:ascii="Times New Roman" w:eastAsia="Times New Roman" w:hAnsi="Times New Roman" w:cs="Times New Roman"/>
          <w:color w:val="000000" w:themeColor="text1"/>
          <w:sz w:val="24"/>
          <w:szCs w:val="24"/>
        </w:rPr>
        <w:t>Wijedasa</w:t>
      </w:r>
      <w:proofErr w:type="spellEnd"/>
      <w:r w:rsidRPr="00A839F6">
        <w:rPr>
          <w:rFonts w:ascii="Times New Roman" w:eastAsia="Times New Roman" w:hAnsi="Times New Roman" w:cs="Times New Roman"/>
          <w:color w:val="000000" w:themeColor="text1"/>
          <w:sz w:val="24"/>
          <w:szCs w:val="24"/>
        </w:rPr>
        <w:t xml:space="preserve">, D., 2013. The reunification of looked after children with their parents: What contributes to return </w:t>
      </w:r>
      <w:proofErr w:type="gramStart"/>
      <w:r w:rsidRPr="00A839F6">
        <w:rPr>
          <w:rFonts w:ascii="Times New Roman" w:eastAsia="Times New Roman" w:hAnsi="Times New Roman" w:cs="Times New Roman"/>
          <w:color w:val="000000" w:themeColor="text1"/>
          <w:sz w:val="24"/>
          <w:szCs w:val="24"/>
        </w:rPr>
        <w:t>stability?.</w:t>
      </w:r>
      <w:proofErr w:type="gramEnd"/>
      <w:r w:rsidRPr="00A839F6">
        <w:rPr>
          <w:rFonts w:ascii="Times New Roman" w:eastAsia="Times New Roman" w:hAnsi="Times New Roman" w:cs="Times New Roman"/>
          <w:color w:val="000000" w:themeColor="text1"/>
          <w:sz w:val="24"/>
          <w:szCs w:val="24"/>
        </w:rPr>
        <w:t> </w:t>
      </w:r>
      <w:r w:rsidRPr="00A839F6">
        <w:rPr>
          <w:rFonts w:ascii="Times New Roman" w:eastAsia="Times New Roman" w:hAnsi="Times New Roman" w:cs="Times New Roman"/>
          <w:i/>
          <w:iCs/>
          <w:color w:val="000000" w:themeColor="text1"/>
          <w:sz w:val="24"/>
          <w:szCs w:val="24"/>
        </w:rPr>
        <w:t>British Journal of Social Work</w:t>
      </w:r>
      <w:r w:rsidRPr="00A839F6">
        <w:rPr>
          <w:rFonts w:ascii="Times New Roman" w:eastAsia="Times New Roman" w:hAnsi="Times New Roman" w:cs="Times New Roman"/>
          <w:color w:val="000000" w:themeColor="text1"/>
          <w:sz w:val="24"/>
          <w:szCs w:val="24"/>
        </w:rPr>
        <w:t>, </w:t>
      </w:r>
      <w:r w:rsidRPr="00A839F6">
        <w:rPr>
          <w:rFonts w:ascii="Times New Roman" w:eastAsia="Times New Roman" w:hAnsi="Times New Roman" w:cs="Times New Roman"/>
          <w:i/>
          <w:iCs/>
          <w:color w:val="000000" w:themeColor="text1"/>
          <w:sz w:val="24"/>
          <w:szCs w:val="24"/>
        </w:rPr>
        <w:t>43</w:t>
      </w:r>
      <w:r w:rsidRPr="00A839F6">
        <w:rPr>
          <w:rFonts w:ascii="Times New Roman" w:eastAsia="Times New Roman" w:hAnsi="Times New Roman" w:cs="Times New Roman"/>
          <w:color w:val="000000" w:themeColor="text1"/>
          <w:sz w:val="24"/>
          <w:szCs w:val="24"/>
        </w:rPr>
        <w:t>(8), pp.1611-1629.</w:t>
      </w:r>
    </w:p>
    <w:p w14:paraId="45230514" w14:textId="35739800" w:rsidR="00611BAE" w:rsidRDefault="00611BAE" w:rsidP="00F56489">
      <w:pPr>
        <w:spacing w:line="360" w:lineRule="auto"/>
        <w:rPr>
          <w:rFonts w:ascii="Times New Roman" w:eastAsia="Times New Roman" w:hAnsi="Times New Roman" w:cs="Times New Roman"/>
          <w:color w:val="000000" w:themeColor="text1"/>
          <w:sz w:val="24"/>
          <w:szCs w:val="24"/>
        </w:rPr>
      </w:pPr>
      <w:r w:rsidRPr="00611BAE">
        <w:rPr>
          <w:rFonts w:ascii="Times New Roman" w:eastAsia="Times New Roman" w:hAnsi="Times New Roman" w:cs="Times New Roman"/>
          <w:color w:val="000000" w:themeColor="text1"/>
          <w:sz w:val="24"/>
          <w:szCs w:val="24"/>
        </w:rPr>
        <w:t>Ferdman, B.M., 2017. Paradoxes of inclusion: Understanding and managing the tensions of diversity and multiculturalism. </w:t>
      </w:r>
      <w:r w:rsidRPr="00611BAE">
        <w:rPr>
          <w:rFonts w:ascii="Times New Roman" w:eastAsia="Times New Roman" w:hAnsi="Times New Roman" w:cs="Times New Roman"/>
          <w:i/>
          <w:iCs/>
          <w:color w:val="000000" w:themeColor="text1"/>
          <w:sz w:val="24"/>
          <w:szCs w:val="24"/>
        </w:rPr>
        <w:t xml:space="preserve">The Journal of Applied </w:t>
      </w:r>
      <w:proofErr w:type="spellStart"/>
      <w:r w:rsidRPr="00611BAE">
        <w:rPr>
          <w:rFonts w:ascii="Times New Roman" w:eastAsia="Times New Roman" w:hAnsi="Times New Roman" w:cs="Times New Roman"/>
          <w:i/>
          <w:iCs/>
          <w:color w:val="000000" w:themeColor="text1"/>
          <w:sz w:val="24"/>
          <w:szCs w:val="24"/>
        </w:rPr>
        <w:t>Behavioral</w:t>
      </w:r>
      <w:proofErr w:type="spellEnd"/>
      <w:r w:rsidRPr="00611BAE">
        <w:rPr>
          <w:rFonts w:ascii="Times New Roman" w:eastAsia="Times New Roman" w:hAnsi="Times New Roman" w:cs="Times New Roman"/>
          <w:i/>
          <w:iCs/>
          <w:color w:val="000000" w:themeColor="text1"/>
          <w:sz w:val="24"/>
          <w:szCs w:val="24"/>
        </w:rPr>
        <w:t xml:space="preserve"> Science</w:t>
      </w:r>
      <w:r w:rsidRPr="00611BAE">
        <w:rPr>
          <w:rFonts w:ascii="Times New Roman" w:eastAsia="Times New Roman" w:hAnsi="Times New Roman" w:cs="Times New Roman"/>
          <w:color w:val="000000" w:themeColor="text1"/>
          <w:sz w:val="24"/>
          <w:szCs w:val="24"/>
        </w:rPr>
        <w:t>, </w:t>
      </w:r>
      <w:r w:rsidRPr="00611BAE">
        <w:rPr>
          <w:rFonts w:ascii="Times New Roman" w:eastAsia="Times New Roman" w:hAnsi="Times New Roman" w:cs="Times New Roman"/>
          <w:i/>
          <w:iCs/>
          <w:color w:val="000000" w:themeColor="text1"/>
          <w:sz w:val="24"/>
          <w:szCs w:val="24"/>
        </w:rPr>
        <w:t>53</w:t>
      </w:r>
      <w:r w:rsidRPr="00611BAE">
        <w:rPr>
          <w:rFonts w:ascii="Times New Roman" w:eastAsia="Times New Roman" w:hAnsi="Times New Roman" w:cs="Times New Roman"/>
          <w:color w:val="000000" w:themeColor="text1"/>
          <w:sz w:val="24"/>
          <w:szCs w:val="24"/>
        </w:rPr>
        <w:t>(2), pp.235-263.</w:t>
      </w:r>
    </w:p>
    <w:p w14:paraId="6B2986AB" w14:textId="001800CD" w:rsidR="005062B8" w:rsidRDefault="009053C3" w:rsidP="00F56489">
      <w:pPr>
        <w:spacing w:line="360" w:lineRule="auto"/>
        <w:rPr>
          <w:rFonts w:ascii="Times New Roman" w:hAnsi="Times New Roman" w:cs="Times New Roman"/>
          <w:sz w:val="24"/>
          <w:szCs w:val="24"/>
        </w:rPr>
      </w:pPr>
      <w:r w:rsidRPr="5D183D44">
        <w:rPr>
          <w:rFonts w:ascii="Times New Roman" w:hAnsi="Times New Roman" w:cs="Times New Roman"/>
          <w:sz w:val="24"/>
          <w:szCs w:val="24"/>
        </w:rPr>
        <w:t>Ferdman, B.M., Prime, J. and Riggio, R.E. eds., 202</w:t>
      </w:r>
      <w:r w:rsidR="00A8254F">
        <w:rPr>
          <w:rFonts w:ascii="Times New Roman" w:hAnsi="Times New Roman" w:cs="Times New Roman"/>
          <w:sz w:val="24"/>
          <w:szCs w:val="24"/>
        </w:rPr>
        <w:t>1</w:t>
      </w:r>
      <w:r w:rsidRPr="5D183D44">
        <w:rPr>
          <w:rFonts w:ascii="Times New Roman" w:hAnsi="Times New Roman" w:cs="Times New Roman"/>
          <w:sz w:val="24"/>
          <w:szCs w:val="24"/>
        </w:rPr>
        <w:t>. </w:t>
      </w:r>
      <w:r w:rsidRPr="5D183D44">
        <w:rPr>
          <w:rFonts w:ascii="Times New Roman" w:hAnsi="Times New Roman" w:cs="Times New Roman"/>
          <w:i/>
          <w:sz w:val="24"/>
          <w:szCs w:val="24"/>
        </w:rPr>
        <w:t>Inclusive leadership: Transforming diverse lives, workplaces, and societies</w:t>
      </w:r>
      <w:r w:rsidRPr="5D183D44">
        <w:rPr>
          <w:rFonts w:ascii="Times New Roman" w:hAnsi="Times New Roman" w:cs="Times New Roman"/>
          <w:sz w:val="24"/>
          <w:szCs w:val="24"/>
        </w:rPr>
        <w:t>. Routledge.</w:t>
      </w:r>
    </w:p>
    <w:p w14:paraId="33E37278" w14:textId="1AB724BC" w:rsidR="00DF2BBD" w:rsidRDefault="000A3009" w:rsidP="00F56489">
      <w:pPr>
        <w:spacing w:line="360" w:lineRule="auto"/>
        <w:rPr>
          <w:rFonts w:ascii="Times New Roman" w:hAnsi="Times New Roman" w:cs="Times New Roman"/>
          <w:sz w:val="24"/>
          <w:szCs w:val="24"/>
        </w:rPr>
      </w:pPr>
      <w:r w:rsidRPr="000A3009">
        <w:rPr>
          <w:rFonts w:ascii="Times New Roman" w:hAnsi="Times New Roman" w:cs="Times New Roman"/>
          <w:sz w:val="24"/>
          <w:szCs w:val="24"/>
        </w:rPr>
        <w:t xml:space="preserve">Ferguson, H., Disney, T., Warwick, L., Leigh, J., </w:t>
      </w:r>
      <w:proofErr w:type="spellStart"/>
      <w:r w:rsidRPr="000A3009">
        <w:rPr>
          <w:rFonts w:ascii="Times New Roman" w:hAnsi="Times New Roman" w:cs="Times New Roman"/>
          <w:sz w:val="24"/>
          <w:szCs w:val="24"/>
        </w:rPr>
        <w:t>Cooner</w:t>
      </w:r>
      <w:proofErr w:type="spellEnd"/>
      <w:r w:rsidRPr="000A3009">
        <w:rPr>
          <w:rFonts w:ascii="Times New Roman" w:hAnsi="Times New Roman" w:cs="Times New Roman"/>
          <w:sz w:val="24"/>
          <w:szCs w:val="24"/>
        </w:rPr>
        <w:t xml:space="preserve">, T.S. and </w:t>
      </w:r>
      <w:proofErr w:type="spellStart"/>
      <w:r w:rsidRPr="000A3009">
        <w:rPr>
          <w:rFonts w:ascii="Times New Roman" w:hAnsi="Times New Roman" w:cs="Times New Roman"/>
          <w:sz w:val="24"/>
          <w:szCs w:val="24"/>
        </w:rPr>
        <w:t>Beddoe</w:t>
      </w:r>
      <w:proofErr w:type="spellEnd"/>
      <w:r w:rsidRPr="000A3009">
        <w:rPr>
          <w:rFonts w:ascii="Times New Roman" w:hAnsi="Times New Roman" w:cs="Times New Roman"/>
          <w:sz w:val="24"/>
          <w:szCs w:val="24"/>
        </w:rPr>
        <w:t>, L., 2021. Hostile relationships in social work practice: anxiety, hate and conflict in long-term work with involuntary service users. </w:t>
      </w:r>
      <w:r w:rsidRPr="000A3009">
        <w:rPr>
          <w:rFonts w:ascii="Times New Roman" w:hAnsi="Times New Roman" w:cs="Times New Roman"/>
          <w:i/>
          <w:iCs/>
          <w:sz w:val="24"/>
          <w:szCs w:val="24"/>
        </w:rPr>
        <w:t>Journal of Social Work Practice</w:t>
      </w:r>
      <w:r w:rsidRPr="000A3009">
        <w:rPr>
          <w:rFonts w:ascii="Times New Roman" w:hAnsi="Times New Roman" w:cs="Times New Roman"/>
          <w:sz w:val="24"/>
          <w:szCs w:val="24"/>
        </w:rPr>
        <w:t>, </w:t>
      </w:r>
      <w:r w:rsidRPr="000A3009">
        <w:rPr>
          <w:rFonts w:ascii="Times New Roman" w:hAnsi="Times New Roman" w:cs="Times New Roman"/>
          <w:i/>
          <w:iCs/>
          <w:sz w:val="24"/>
          <w:szCs w:val="24"/>
        </w:rPr>
        <w:t>35</w:t>
      </w:r>
      <w:r w:rsidRPr="000A3009">
        <w:rPr>
          <w:rFonts w:ascii="Times New Roman" w:hAnsi="Times New Roman" w:cs="Times New Roman"/>
          <w:sz w:val="24"/>
          <w:szCs w:val="24"/>
        </w:rPr>
        <w:t>(1), pp.19-37.</w:t>
      </w:r>
    </w:p>
    <w:p w14:paraId="7F090CDC" w14:textId="63073E8E" w:rsidR="00FE2DE6" w:rsidRDefault="00FE2DE6" w:rsidP="00F56489">
      <w:pPr>
        <w:spacing w:line="360" w:lineRule="auto"/>
        <w:rPr>
          <w:rFonts w:ascii="Times New Roman" w:hAnsi="Times New Roman" w:cs="Times New Roman"/>
          <w:sz w:val="24"/>
          <w:szCs w:val="24"/>
        </w:rPr>
      </w:pPr>
      <w:r w:rsidRPr="00FE2DE6">
        <w:rPr>
          <w:rFonts w:ascii="Times New Roman" w:hAnsi="Times New Roman" w:cs="Times New Roman"/>
          <w:sz w:val="24"/>
          <w:szCs w:val="24"/>
        </w:rPr>
        <w:t xml:space="preserve">Finnigan, K. S. (2012) ‘Principal Leadership in Low-Performing Schools: A Closer Look Through the Eyes of Teachers’, </w:t>
      </w:r>
      <w:r w:rsidRPr="00FE2DE6">
        <w:rPr>
          <w:rFonts w:ascii="Times New Roman" w:hAnsi="Times New Roman" w:cs="Times New Roman"/>
          <w:i/>
          <w:iCs/>
          <w:sz w:val="24"/>
          <w:szCs w:val="24"/>
        </w:rPr>
        <w:t>Education and Urban Society</w:t>
      </w:r>
      <w:r w:rsidRPr="00FE2DE6">
        <w:rPr>
          <w:rFonts w:ascii="Times New Roman" w:hAnsi="Times New Roman" w:cs="Times New Roman"/>
          <w:sz w:val="24"/>
          <w:szCs w:val="24"/>
        </w:rPr>
        <w:t>, 44(2), pp. 183–202.</w:t>
      </w:r>
    </w:p>
    <w:p w14:paraId="7DA0799C" w14:textId="77F7219F" w:rsidR="00B3626E" w:rsidRDefault="00B3626E" w:rsidP="00F56489">
      <w:pPr>
        <w:spacing w:line="360" w:lineRule="auto"/>
        <w:rPr>
          <w:rFonts w:ascii="Times New Roman" w:hAnsi="Times New Roman" w:cs="Times New Roman"/>
          <w:sz w:val="24"/>
          <w:szCs w:val="24"/>
        </w:rPr>
      </w:pPr>
      <w:r w:rsidRPr="00B3626E">
        <w:rPr>
          <w:rFonts w:ascii="Times New Roman" w:hAnsi="Times New Roman" w:cs="Times New Roman"/>
          <w:sz w:val="24"/>
          <w:szCs w:val="24"/>
        </w:rPr>
        <w:t>Frank, L.E. and Nagel, S.K., 2017. Addiction and moralization: The role of the underlying model of addiction. </w:t>
      </w:r>
      <w:proofErr w:type="spellStart"/>
      <w:r w:rsidRPr="00B3626E">
        <w:rPr>
          <w:rFonts w:ascii="Times New Roman" w:hAnsi="Times New Roman" w:cs="Times New Roman"/>
          <w:i/>
          <w:iCs/>
          <w:sz w:val="24"/>
          <w:szCs w:val="24"/>
        </w:rPr>
        <w:t>Neuroethics</w:t>
      </w:r>
      <w:proofErr w:type="spellEnd"/>
      <w:r w:rsidRPr="00B3626E">
        <w:rPr>
          <w:rFonts w:ascii="Times New Roman" w:hAnsi="Times New Roman" w:cs="Times New Roman"/>
          <w:sz w:val="24"/>
          <w:szCs w:val="24"/>
        </w:rPr>
        <w:t>, </w:t>
      </w:r>
      <w:r w:rsidRPr="00B3626E">
        <w:rPr>
          <w:rFonts w:ascii="Times New Roman" w:hAnsi="Times New Roman" w:cs="Times New Roman"/>
          <w:i/>
          <w:iCs/>
          <w:sz w:val="24"/>
          <w:szCs w:val="24"/>
        </w:rPr>
        <w:t>10</w:t>
      </w:r>
      <w:r w:rsidRPr="00B3626E">
        <w:rPr>
          <w:rFonts w:ascii="Times New Roman" w:hAnsi="Times New Roman" w:cs="Times New Roman"/>
          <w:sz w:val="24"/>
          <w:szCs w:val="24"/>
        </w:rPr>
        <w:t>(1), pp.129-139.</w:t>
      </w:r>
    </w:p>
    <w:p w14:paraId="5ED1D83B" w14:textId="09EC2FE9" w:rsidR="003C6469" w:rsidRDefault="003C6469" w:rsidP="00F56489">
      <w:pPr>
        <w:spacing w:line="360" w:lineRule="auto"/>
        <w:rPr>
          <w:rFonts w:ascii="Times New Roman" w:hAnsi="Times New Roman" w:cs="Times New Roman"/>
          <w:sz w:val="24"/>
          <w:szCs w:val="24"/>
        </w:rPr>
      </w:pPr>
      <w:r w:rsidRPr="003C6469">
        <w:rPr>
          <w:rFonts w:ascii="Times New Roman" w:hAnsi="Times New Roman" w:cs="Times New Roman"/>
          <w:sz w:val="24"/>
          <w:szCs w:val="24"/>
        </w:rPr>
        <w:t>Garner, P., 2019. Rhetoric and realities: Macro-policy as an instrument of deflection in meeting the needs of young children marginalised by SEND. In </w:t>
      </w:r>
      <w:r w:rsidRPr="003C6469">
        <w:rPr>
          <w:rFonts w:ascii="Times New Roman" w:hAnsi="Times New Roman" w:cs="Times New Roman"/>
          <w:i/>
          <w:iCs/>
          <w:sz w:val="24"/>
          <w:szCs w:val="24"/>
        </w:rPr>
        <w:t>The Routledge International Handbook of Young Children’s Rights</w:t>
      </w:r>
      <w:r w:rsidRPr="003C6469">
        <w:rPr>
          <w:rFonts w:ascii="Times New Roman" w:hAnsi="Times New Roman" w:cs="Times New Roman"/>
          <w:sz w:val="24"/>
          <w:szCs w:val="24"/>
        </w:rPr>
        <w:t> (pp. 85-96). Routledge.</w:t>
      </w:r>
    </w:p>
    <w:p w14:paraId="5B08DB95" w14:textId="41AC5D32" w:rsidR="00930E36" w:rsidRDefault="00930E36" w:rsidP="00F56489">
      <w:pPr>
        <w:spacing w:line="360" w:lineRule="auto"/>
        <w:rPr>
          <w:rFonts w:ascii="Times New Roman" w:hAnsi="Times New Roman" w:cs="Times New Roman"/>
          <w:sz w:val="24"/>
          <w:szCs w:val="24"/>
        </w:rPr>
      </w:pPr>
      <w:proofErr w:type="spellStart"/>
      <w:r w:rsidRPr="00930E36">
        <w:rPr>
          <w:rFonts w:ascii="Times New Roman" w:hAnsi="Times New Roman" w:cs="Times New Roman"/>
          <w:sz w:val="24"/>
          <w:szCs w:val="24"/>
        </w:rPr>
        <w:t>Gcaza</w:t>
      </w:r>
      <w:proofErr w:type="spellEnd"/>
      <w:r w:rsidRPr="00930E36">
        <w:rPr>
          <w:rFonts w:ascii="Times New Roman" w:hAnsi="Times New Roman" w:cs="Times New Roman"/>
          <w:sz w:val="24"/>
          <w:szCs w:val="24"/>
        </w:rPr>
        <w:t xml:space="preserve">, N. and Von </w:t>
      </w:r>
      <w:proofErr w:type="spellStart"/>
      <w:r w:rsidRPr="00930E36">
        <w:rPr>
          <w:rFonts w:ascii="Times New Roman" w:hAnsi="Times New Roman" w:cs="Times New Roman"/>
          <w:sz w:val="24"/>
          <w:szCs w:val="24"/>
        </w:rPr>
        <w:t>Solms</w:t>
      </w:r>
      <w:proofErr w:type="spellEnd"/>
      <w:r w:rsidRPr="00930E36">
        <w:rPr>
          <w:rFonts w:ascii="Times New Roman" w:hAnsi="Times New Roman" w:cs="Times New Roman"/>
          <w:sz w:val="24"/>
          <w:szCs w:val="24"/>
        </w:rPr>
        <w:t>, R., 2017. A strategy for a cybersecurity culture: A South African perspective. </w:t>
      </w:r>
      <w:r w:rsidRPr="00930E36">
        <w:rPr>
          <w:rFonts w:ascii="Times New Roman" w:hAnsi="Times New Roman" w:cs="Times New Roman"/>
          <w:i/>
          <w:iCs/>
          <w:sz w:val="24"/>
          <w:szCs w:val="24"/>
        </w:rPr>
        <w:t>The Electronic Journal of Information Systems in Developing Countries</w:t>
      </w:r>
      <w:r w:rsidRPr="00930E36">
        <w:rPr>
          <w:rFonts w:ascii="Times New Roman" w:hAnsi="Times New Roman" w:cs="Times New Roman"/>
          <w:sz w:val="24"/>
          <w:szCs w:val="24"/>
        </w:rPr>
        <w:t>, </w:t>
      </w:r>
      <w:r w:rsidRPr="00930E36">
        <w:rPr>
          <w:rFonts w:ascii="Times New Roman" w:hAnsi="Times New Roman" w:cs="Times New Roman"/>
          <w:i/>
          <w:iCs/>
          <w:sz w:val="24"/>
          <w:szCs w:val="24"/>
        </w:rPr>
        <w:t>80</w:t>
      </w:r>
      <w:r w:rsidRPr="00930E36">
        <w:rPr>
          <w:rFonts w:ascii="Times New Roman" w:hAnsi="Times New Roman" w:cs="Times New Roman"/>
          <w:sz w:val="24"/>
          <w:szCs w:val="24"/>
        </w:rPr>
        <w:t>(1), pp.1-17.</w:t>
      </w:r>
    </w:p>
    <w:p w14:paraId="7BE914C3" w14:textId="12C91560" w:rsidR="003B68AB" w:rsidRDefault="00724DDA" w:rsidP="00F56489">
      <w:pPr>
        <w:tabs>
          <w:tab w:val="right" w:pos="9026"/>
        </w:tabs>
        <w:spacing w:line="360" w:lineRule="auto"/>
        <w:rPr>
          <w:rFonts w:ascii="Times New Roman" w:hAnsi="Times New Roman" w:cs="Times New Roman"/>
          <w:sz w:val="24"/>
          <w:szCs w:val="24"/>
        </w:rPr>
      </w:pPr>
      <w:r w:rsidRPr="00724DDA">
        <w:rPr>
          <w:rFonts w:ascii="Times New Roman" w:hAnsi="Times New Roman" w:cs="Times New Roman"/>
          <w:sz w:val="24"/>
          <w:szCs w:val="24"/>
        </w:rPr>
        <w:t>Gerritsen, R., 2020. Barriers and facilitators to inclusive leadership.</w:t>
      </w:r>
      <w:r w:rsidR="00192BE8">
        <w:rPr>
          <w:rFonts w:ascii="Times New Roman" w:hAnsi="Times New Roman" w:cs="Times New Roman"/>
          <w:sz w:val="24"/>
          <w:szCs w:val="24"/>
        </w:rPr>
        <w:tab/>
      </w:r>
    </w:p>
    <w:p w14:paraId="4745B601" w14:textId="01FD5AE3" w:rsidR="00192BE8" w:rsidRDefault="00884E36" w:rsidP="00F56489">
      <w:pPr>
        <w:tabs>
          <w:tab w:val="right" w:pos="9026"/>
        </w:tabs>
        <w:spacing w:line="360" w:lineRule="auto"/>
        <w:rPr>
          <w:rFonts w:ascii="Times New Roman" w:hAnsi="Times New Roman" w:cs="Times New Roman"/>
          <w:sz w:val="24"/>
          <w:szCs w:val="24"/>
        </w:rPr>
      </w:pPr>
      <w:r w:rsidRPr="00884E36">
        <w:rPr>
          <w:rFonts w:ascii="Times New Roman" w:hAnsi="Times New Roman" w:cs="Times New Roman"/>
          <w:sz w:val="24"/>
          <w:szCs w:val="24"/>
        </w:rPr>
        <w:t xml:space="preserve">Gibson, M., 2015. Shame and guilt in child protection social work: </w:t>
      </w:r>
      <w:proofErr w:type="gramStart"/>
      <w:r w:rsidRPr="00884E36">
        <w:rPr>
          <w:rFonts w:ascii="Times New Roman" w:hAnsi="Times New Roman" w:cs="Times New Roman"/>
          <w:sz w:val="24"/>
          <w:szCs w:val="24"/>
        </w:rPr>
        <w:t>New</w:t>
      </w:r>
      <w:proofErr w:type="gramEnd"/>
      <w:r w:rsidRPr="00884E36">
        <w:rPr>
          <w:rFonts w:ascii="Times New Roman" w:hAnsi="Times New Roman" w:cs="Times New Roman"/>
          <w:sz w:val="24"/>
          <w:szCs w:val="24"/>
        </w:rPr>
        <w:t xml:space="preserve"> interpretations and opportunities for practice. </w:t>
      </w:r>
      <w:r w:rsidRPr="00884E36">
        <w:rPr>
          <w:rFonts w:ascii="Times New Roman" w:hAnsi="Times New Roman" w:cs="Times New Roman"/>
          <w:i/>
          <w:iCs/>
          <w:sz w:val="24"/>
          <w:szCs w:val="24"/>
        </w:rPr>
        <w:t>Child &amp; Family Social Work</w:t>
      </w:r>
      <w:r w:rsidRPr="00884E36">
        <w:rPr>
          <w:rFonts w:ascii="Times New Roman" w:hAnsi="Times New Roman" w:cs="Times New Roman"/>
          <w:sz w:val="24"/>
          <w:szCs w:val="24"/>
        </w:rPr>
        <w:t>, </w:t>
      </w:r>
      <w:r w:rsidRPr="00884E36">
        <w:rPr>
          <w:rFonts w:ascii="Times New Roman" w:hAnsi="Times New Roman" w:cs="Times New Roman"/>
          <w:i/>
          <w:iCs/>
          <w:sz w:val="24"/>
          <w:szCs w:val="24"/>
        </w:rPr>
        <w:t>20</w:t>
      </w:r>
      <w:r w:rsidRPr="00884E36">
        <w:rPr>
          <w:rFonts w:ascii="Times New Roman" w:hAnsi="Times New Roman" w:cs="Times New Roman"/>
          <w:sz w:val="24"/>
          <w:szCs w:val="24"/>
        </w:rPr>
        <w:t>(3), pp.333-343.</w:t>
      </w:r>
    </w:p>
    <w:p w14:paraId="6F9468F7" w14:textId="788AA2A6" w:rsidR="009E4EF6" w:rsidRDefault="009E4EF6" w:rsidP="00F56489">
      <w:pPr>
        <w:tabs>
          <w:tab w:val="right" w:pos="9026"/>
        </w:tabs>
        <w:spacing w:line="360" w:lineRule="auto"/>
        <w:rPr>
          <w:rFonts w:ascii="Times New Roman" w:hAnsi="Times New Roman" w:cs="Times New Roman"/>
          <w:sz w:val="24"/>
          <w:szCs w:val="24"/>
        </w:rPr>
      </w:pPr>
      <w:r w:rsidRPr="009E4EF6">
        <w:rPr>
          <w:rFonts w:ascii="Times New Roman" w:hAnsi="Times New Roman" w:cs="Times New Roman"/>
          <w:sz w:val="24"/>
          <w:szCs w:val="24"/>
        </w:rPr>
        <w:t>Hadfield, M. (2015) </w:t>
      </w:r>
      <w:r w:rsidRPr="009E4EF6">
        <w:rPr>
          <w:rFonts w:ascii="Times New Roman" w:hAnsi="Times New Roman" w:cs="Times New Roman"/>
          <w:i/>
          <w:iCs/>
          <w:sz w:val="24"/>
          <w:szCs w:val="24"/>
        </w:rPr>
        <w:t xml:space="preserve">Practice leadership in the early </w:t>
      </w:r>
      <w:proofErr w:type="gramStart"/>
      <w:r w:rsidRPr="009E4EF6">
        <w:rPr>
          <w:rFonts w:ascii="Times New Roman" w:hAnsi="Times New Roman" w:cs="Times New Roman"/>
          <w:i/>
          <w:iCs/>
          <w:sz w:val="24"/>
          <w:szCs w:val="24"/>
        </w:rPr>
        <w:t>years :</w:t>
      </w:r>
      <w:proofErr w:type="gramEnd"/>
      <w:r w:rsidRPr="009E4EF6">
        <w:rPr>
          <w:rFonts w:ascii="Times New Roman" w:hAnsi="Times New Roman" w:cs="Times New Roman"/>
          <w:i/>
          <w:iCs/>
          <w:sz w:val="24"/>
          <w:szCs w:val="24"/>
        </w:rPr>
        <w:t xml:space="preserve"> becoming, being and developing as a leader </w:t>
      </w:r>
      <w:r w:rsidRPr="009E4EF6">
        <w:rPr>
          <w:rFonts w:ascii="Times New Roman" w:hAnsi="Times New Roman" w:cs="Times New Roman"/>
          <w:sz w:val="24"/>
          <w:szCs w:val="24"/>
        </w:rPr>
        <w:t>. Maidenhead, Berkshire, McGraw-Hill Education/Open University Press.</w:t>
      </w:r>
    </w:p>
    <w:p w14:paraId="798EA526" w14:textId="2E658CFB" w:rsidR="00EE7D74" w:rsidRDefault="00EE7D74" w:rsidP="00F56489">
      <w:pPr>
        <w:tabs>
          <w:tab w:val="right" w:pos="9026"/>
        </w:tabs>
        <w:spacing w:line="360" w:lineRule="auto"/>
        <w:rPr>
          <w:rFonts w:ascii="Times New Roman" w:hAnsi="Times New Roman" w:cs="Times New Roman"/>
          <w:sz w:val="24"/>
          <w:szCs w:val="24"/>
        </w:rPr>
      </w:pPr>
      <w:r w:rsidRPr="00EE7D74">
        <w:rPr>
          <w:rFonts w:ascii="Times New Roman" w:hAnsi="Times New Roman" w:cs="Times New Roman"/>
          <w:sz w:val="24"/>
          <w:szCs w:val="24"/>
        </w:rPr>
        <w:lastRenderedPageBreak/>
        <w:t>Haque, Z. and Elliot, S., 2017. Visible and invisible barriers: The impact of racism on BME teachers (London, NUT/Runnymede).</w:t>
      </w:r>
    </w:p>
    <w:p w14:paraId="3448C036" w14:textId="3DD88748" w:rsidR="006D2A97" w:rsidRDefault="006D2A97" w:rsidP="00F56489">
      <w:pPr>
        <w:tabs>
          <w:tab w:val="right" w:pos="9026"/>
        </w:tabs>
        <w:spacing w:line="360" w:lineRule="auto"/>
        <w:rPr>
          <w:rFonts w:ascii="Times New Roman" w:hAnsi="Times New Roman" w:cs="Times New Roman"/>
          <w:sz w:val="24"/>
          <w:szCs w:val="24"/>
        </w:rPr>
      </w:pPr>
      <w:r w:rsidRPr="006D2A97">
        <w:rPr>
          <w:rFonts w:ascii="Times New Roman" w:hAnsi="Times New Roman" w:cs="Times New Roman"/>
          <w:sz w:val="24"/>
          <w:szCs w:val="24"/>
        </w:rPr>
        <w:t>Hodgkinson, S., Godoy, L., Beers, L.S. and Lewin, A., 2017. Improving mental health access for low-income children and families in the primary care setting. </w:t>
      </w:r>
      <w:proofErr w:type="spellStart"/>
      <w:r w:rsidRPr="006D2A97">
        <w:rPr>
          <w:rFonts w:ascii="Times New Roman" w:hAnsi="Times New Roman" w:cs="Times New Roman"/>
          <w:i/>
          <w:iCs/>
          <w:sz w:val="24"/>
          <w:szCs w:val="24"/>
        </w:rPr>
        <w:t>Pediatrics</w:t>
      </w:r>
      <w:proofErr w:type="spellEnd"/>
      <w:r w:rsidRPr="006D2A97">
        <w:rPr>
          <w:rFonts w:ascii="Times New Roman" w:hAnsi="Times New Roman" w:cs="Times New Roman"/>
          <w:sz w:val="24"/>
          <w:szCs w:val="24"/>
        </w:rPr>
        <w:t>, </w:t>
      </w:r>
      <w:r w:rsidRPr="006D2A97">
        <w:rPr>
          <w:rFonts w:ascii="Times New Roman" w:hAnsi="Times New Roman" w:cs="Times New Roman"/>
          <w:i/>
          <w:iCs/>
          <w:sz w:val="24"/>
          <w:szCs w:val="24"/>
        </w:rPr>
        <w:t>139</w:t>
      </w:r>
      <w:r w:rsidRPr="006D2A97">
        <w:rPr>
          <w:rFonts w:ascii="Times New Roman" w:hAnsi="Times New Roman" w:cs="Times New Roman"/>
          <w:sz w:val="24"/>
          <w:szCs w:val="24"/>
        </w:rPr>
        <w:t>(1).</w:t>
      </w:r>
    </w:p>
    <w:p w14:paraId="36CAA75A" w14:textId="6D963D1C" w:rsidR="00E52B1D" w:rsidRDefault="00E52B1D" w:rsidP="00F56489">
      <w:pPr>
        <w:tabs>
          <w:tab w:val="right" w:pos="9026"/>
        </w:tabs>
        <w:spacing w:line="360" w:lineRule="auto"/>
        <w:rPr>
          <w:rFonts w:ascii="Times New Roman" w:hAnsi="Times New Roman" w:cs="Times New Roman"/>
          <w:sz w:val="24"/>
          <w:szCs w:val="24"/>
        </w:rPr>
      </w:pPr>
      <w:r w:rsidRPr="00E52B1D">
        <w:rPr>
          <w:rFonts w:ascii="Times New Roman" w:hAnsi="Times New Roman" w:cs="Times New Roman"/>
          <w:sz w:val="24"/>
          <w:szCs w:val="24"/>
        </w:rPr>
        <w:t>Horton, C., 2022. “Euphoria”: Trans children and experiences of prepubertal social transition. </w:t>
      </w:r>
      <w:r w:rsidRPr="00E52B1D">
        <w:rPr>
          <w:rFonts w:ascii="Times New Roman" w:hAnsi="Times New Roman" w:cs="Times New Roman"/>
          <w:i/>
          <w:iCs/>
          <w:sz w:val="24"/>
          <w:szCs w:val="24"/>
        </w:rPr>
        <w:t>Family Relations</w:t>
      </w:r>
      <w:r w:rsidRPr="00E52B1D">
        <w:rPr>
          <w:rFonts w:ascii="Times New Roman" w:hAnsi="Times New Roman" w:cs="Times New Roman"/>
          <w:sz w:val="24"/>
          <w:szCs w:val="24"/>
        </w:rPr>
        <w:t>.</w:t>
      </w:r>
    </w:p>
    <w:p w14:paraId="5EE77D77" w14:textId="0DAF74C1" w:rsidR="0067555A" w:rsidRDefault="0067555A" w:rsidP="00F56489">
      <w:pPr>
        <w:spacing w:line="360" w:lineRule="auto"/>
        <w:rPr>
          <w:rFonts w:ascii="Times New Roman" w:eastAsia="Times New Roman" w:hAnsi="Times New Roman" w:cs="Times New Roman"/>
          <w:color w:val="000000" w:themeColor="text1"/>
          <w:sz w:val="24"/>
          <w:szCs w:val="24"/>
        </w:rPr>
      </w:pPr>
      <w:proofErr w:type="spellStart"/>
      <w:r w:rsidRPr="00377170">
        <w:rPr>
          <w:rFonts w:ascii="Times New Roman" w:eastAsia="Times New Roman" w:hAnsi="Times New Roman" w:cs="Times New Roman"/>
          <w:color w:val="000000" w:themeColor="text1"/>
          <w:sz w:val="24"/>
          <w:szCs w:val="24"/>
        </w:rPr>
        <w:t>Julle-Danière</w:t>
      </w:r>
      <w:proofErr w:type="spellEnd"/>
      <w:r w:rsidRPr="00377170">
        <w:rPr>
          <w:rFonts w:ascii="Times New Roman" w:eastAsia="Times New Roman" w:hAnsi="Times New Roman" w:cs="Times New Roman"/>
          <w:color w:val="000000" w:themeColor="text1"/>
          <w:sz w:val="24"/>
          <w:szCs w:val="24"/>
        </w:rPr>
        <w:t xml:space="preserve">, E., Whitehouse, J., Mielke, A., </w:t>
      </w:r>
      <w:proofErr w:type="spellStart"/>
      <w:r w:rsidRPr="00377170">
        <w:rPr>
          <w:rFonts w:ascii="Times New Roman" w:eastAsia="Times New Roman" w:hAnsi="Times New Roman" w:cs="Times New Roman"/>
          <w:color w:val="000000" w:themeColor="text1"/>
          <w:sz w:val="24"/>
          <w:szCs w:val="24"/>
        </w:rPr>
        <w:t>Vrij</w:t>
      </w:r>
      <w:proofErr w:type="spellEnd"/>
      <w:r w:rsidRPr="00377170">
        <w:rPr>
          <w:rFonts w:ascii="Times New Roman" w:eastAsia="Times New Roman" w:hAnsi="Times New Roman" w:cs="Times New Roman"/>
          <w:color w:val="000000" w:themeColor="text1"/>
          <w:sz w:val="24"/>
          <w:szCs w:val="24"/>
        </w:rPr>
        <w:t xml:space="preserve">, A., Gustafsson, E., </w:t>
      </w:r>
      <w:proofErr w:type="spellStart"/>
      <w:r w:rsidRPr="00377170">
        <w:rPr>
          <w:rFonts w:ascii="Times New Roman" w:eastAsia="Times New Roman" w:hAnsi="Times New Roman" w:cs="Times New Roman"/>
          <w:color w:val="000000" w:themeColor="text1"/>
          <w:sz w:val="24"/>
          <w:szCs w:val="24"/>
        </w:rPr>
        <w:t>Micheletta</w:t>
      </w:r>
      <w:proofErr w:type="spellEnd"/>
      <w:r w:rsidRPr="00377170">
        <w:rPr>
          <w:rFonts w:ascii="Times New Roman" w:eastAsia="Times New Roman" w:hAnsi="Times New Roman" w:cs="Times New Roman"/>
          <w:color w:val="000000" w:themeColor="text1"/>
          <w:sz w:val="24"/>
          <w:szCs w:val="24"/>
        </w:rPr>
        <w:t xml:space="preserve">, J. and Waller, B.M., 2020. Are there non-verbal signals of </w:t>
      </w:r>
      <w:proofErr w:type="gramStart"/>
      <w:r w:rsidRPr="00377170">
        <w:rPr>
          <w:rFonts w:ascii="Times New Roman" w:eastAsia="Times New Roman" w:hAnsi="Times New Roman" w:cs="Times New Roman"/>
          <w:color w:val="000000" w:themeColor="text1"/>
          <w:sz w:val="24"/>
          <w:szCs w:val="24"/>
        </w:rPr>
        <w:t>guilt?.</w:t>
      </w:r>
      <w:proofErr w:type="gramEnd"/>
      <w:r w:rsidRPr="00377170">
        <w:rPr>
          <w:rFonts w:ascii="Times New Roman" w:eastAsia="Times New Roman" w:hAnsi="Times New Roman" w:cs="Times New Roman"/>
          <w:color w:val="000000" w:themeColor="text1"/>
          <w:sz w:val="24"/>
          <w:szCs w:val="24"/>
        </w:rPr>
        <w:t> </w:t>
      </w:r>
      <w:proofErr w:type="spellStart"/>
      <w:r w:rsidRPr="00377170">
        <w:rPr>
          <w:rFonts w:ascii="Times New Roman" w:eastAsia="Times New Roman" w:hAnsi="Times New Roman" w:cs="Times New Roman"/>
          <w:i/>
          <w:iCs/>
          <w:color w:val="000000" w:themeColor="text1"/>
          <w:sz w:val="24"/>
          <w:szCs w:val="24"/>
        </w:rPr>
        <w:t>PloS</w:t>
      </w:r>
      <w:proofErr w:type="spellEnd"/>
      <w:r w:rsidRPr="00377170">
        <w:rPr>
          <w:rFonts w:ascii="Times New Roman" w:eastAsia="Times New Roman" w:hAnsi="Times New Roman" w:cs="Times New Roman"/>
          <w:i/>
          <w:iCs/>
          <w:color w:val="000000" w:themeColor="text1"/>
          <w:sz w:val="24"/>
          <w:szCs w:val="24"/>
        </w:rPr>
        <w:t xml:space="preserve"> one</w:t>
      </w:r>
      <w:r w:rsidRPr="00377170">
        <w:rPr>
          <w:rFonts w:ascii="Times New Roman" w:eastAsia="Times New Roman" w:hAnsi="Times New Roman" w:cs="Times New Roman"/>
          <w:color w:val="000000" w:themeColor="text1"/>
          <w:sz w:val="24"/>
          <w:szCs w:val="24"/>
        </w:rPr>
        <w:t>, </w:t>
      </w:r>
      <w:r w:rsidRPr="00377170">
        <w:rPr>
          <w:rFonts w:ascii="Times New Roman" w:eastAsia="Times New Roman" w:hAnsi="Times New Roman" w:cs="Times New Roman"/>
          <w:i/>
          <w:iCs/>
          <w:color w:val="000000" w:themeColor="text1"/>
          <w:sz w:val="24"/>
          <w:szCs w:val="24"/>
        </w:rPr>
        <w:t>15</w:t>
      </w:r>
      <w:r w:rsidRPr="00377170">
        <w:rPr>
          <w:rFonts w:ascii="Times New Roman" w:eastAsia="Times New Roman" w:hAnsi="Times New Roman" w:cs="Times New Roman"/>
          <w:color w:val="000000" w:themeColor="text1"/>
          <w:sz w:val="24"/>
          <w:szCs w:val="24"/>
        </w:rPr>
        <w:t>(4), p.e0231756.</w:t>
      </w:r>
    </w:p>
    <w:p w14:paraId="1F1ED101" w14:textId="6A3B34CE" w:rsidR="00DC5650" w:rsidRDefault="00DC5650" w:rsidP="00F56489">
      <w:pPr>
        <w:spacing w:line="360" w:lineRule="auto"/>
        <w:rPr>
          <w:rFonts w:ascii="Times New Roman" w:eastAsia="Times New Roman" w:hAnsi="Times New Roman" w:cs="Times New Roman"/>
          <w:color w:val="000000" w:themeColor="text1"/>
          <w:sz w:val="24"/>
          <w:szCs w:val="24"/>
        </w:rPr>
      </w:pPr>
      <w:r w:rsidRPr="00DC5650">
        <w:rPr>
          <w:rFonts w:ascii="Times New Roman" w:eastAsia="Times New Roman" w:hAnsi="Times New Roman" w:cs="Times New Roman"/>
          <w:color w:val="000000" w:themeColor="text1"/>
          <w:sz w:val="24"/>
          <w:szCs w:val="24"/>
        </w:rPr>
        <w:t xml:space="preserve">Kohli, R. and Solórzano, D.G., 2012. Teachers, please learn our </w:t>
      </w:r>
      <w:proofErr w:type="gramStart"/>
      <w:r w:rsidRPr="00DC5650">
        <w:rPr>
          <w:rFonts w:ascii="Times New Roman" w:eastAsia="Times New Roman" w:hAnsi="Times New Roman" w:cs="Times New Roman"/>
          <w:color w:val="000000" w:themeColor="text1"/>
          <w:sz w:val="24"/>
          <w:szCs w:val="24"/>
        </w:rPr>
        <w:t>names!:</w:t>
      </w:r>
      <w:proofErr w:type="gramEnd"/>
      <w:r w:rsidRPr="00DC5650">
        <w:rPr>
          <w:rFonts w:ascii="Times New Roman" w:eastAsia="Times New Roman" w:hAnsi="Times New Roman" w:cs="Times New Roman"/>
          <w:color w:val="000000" w:themeColor="text1"/>
          <w:sz w:val="24"/>
          <w:szCs w:val="24"/>
        </w:rPr>
        <w:t xml:space="preserve"> Racial </w:t>
      </w:r>
      <w:proofErr w:type="spellStart"/>
      <w:r w:rsidRPr="00DC5650">
        <w:rPr>
          <w:rFonts w:ascii="Times New Roman" w:eastAsia="Times New Roman" w:hAnsi="Times New Roman" w:cs="Times New Roman"/>
          <w:color w:val="000000" w:themeColor="text1"/>
          <w:sz w:val="24"/>
          <w:szCs w:val="24"/>
        </w:rPr>
        <w:t>microagressions</w:t>
      </w:r>
      <w:proofErr w:type="spellEnd"/>
      <w:r w:rsidRPr="00DC5650">
        <w:rPr>
          <w:rFonts w:ascii="Times New Roman" w:eastAsia="Times New Roman" w:hAnsi="Times New Roman" w:cs="Times New Roman"/>
          <w:color w:val="000000" w:themeColor="text1"/>
          <w:sz w:val="24"/>
          <w:szCs w:val="24"/>
        </w:rPr>
        <w:t xml:space="preserve"> and the K-12 classroom. </w:t>
      </w:r>
      <w:r w:rsidRPr="00DC5650">
        <w:rPr>
          <w:rFonts w:ascii="Times New Roman" w:eastAsia="Times New Roman" w:hAnsi="Times New Roman" w:cs="Times New Roman"/>
          <w:i/>
          <w:iCs/>
          <w:color w:val="000000" w:themeColor="text1"/>
          <w:sz w:val="24"/>
          <w:szCs w:val="24"/>
        </w:rPr>
        <w:t>Race Ethnicity and Education</w:t>
      </w:r>
      <w:r w:rsidRPr="00DC5650">
        <w:rPr>
          <w:rFonts w:ascii="Times New Roman" w:eastAsia="Times New Roman" w:hAnsi="Times New Roman" w:cs="Times New Roman"/>
          <w:color w:val="000000" w:themeColor="text1"/>
          <w:sz w:val="24"/>
          <w:szCs w:val="24"/>
        </w:rPr>
        <w:t>, </w:t>
      </w:r>
      <w:r w:rsidRPr="00DC5650">
        <w:rPr>
          <w:rFonts w:ascii="Times New Roman" w:eastAsia="Times New Roman" w:hAnsi="Times New Roman" w:cs="Times New Roman"/>
          <w:i/>
          <w:iCs/>
          <w:color w:val="000000" w:themeColor="text1"/>
          <w:sz w:val="24"/>
          <w:szCs w:val="24"/>
        </w:rPr>
        <w:t>15</w:t>
      </w:r>
      <w:r w:rsidRPr="00DC5650">
        <w:rPr>
          <w:rFonts w:ascii="Times New Roman" w:eastAsia="Times New Roman" w:hAnsi="Times New Roman" w:cs="Times New Roman"/>
          <w:color w:val="000000" w:themeColor="text1"/>
          <w:sz w:val="24"/>
          <w:szCs w:val="24"/>
        </w:rPr>
        <w:t>(4), pp.441-462.</w:t>
      </w:r>
    </w:p>
    <w:p w14:paraId="7EC47B88" w14:textId="46A2E8EF" w:rsidR="00FA50A2" w:rsidRDefault="00FA50A2" w:rsidP="00F56489">
      <w:pPr>
        <w:spacing w:line="360" w:lineRule="auto"/>
        <w:rPr>
          <w:rFonts w:ascii="Times New Roman" w:eastAsia="Times New Roman" w:hAnsi="Times New Roman" w:cs="Times New Roman"/>
          <w:color w:val="000000" w:themeColor="text1"/>
          <w:sz w:val="24"/>
          <w:szCs w:val="24"/>
        </w:rPr>
      </w:pPr>
      <w:proofErr w:type="spellStart"/>
      <w:r w:rsidRPr="00FA50A2">
        <w:rPr>
          <w:rFonts w:ascii="Times New Roman" w:eastAsia="Times New Roman" w:hAnsi="Times New Roman" w:cs="Times New Roman"/>
          <w:color w:val="000000" w:themeColor="text1"/>
          <w:sz w:val="24"/>
          <w:szCs w:val="24"/>
        </w:rPr>
        <w:t>Koplewicz</w:t>
      </w:r>
      <w:proofErr w:type="spellEnd"/>
      <w:r w:rsidRPr="00FA50A2">
        <w:rPr>
          <w:rFonts w:ascii="Times New Roman" w:eastAsia="Times New Roman" w:hAnsi="Times New Roman" w:cs="Times New Roman"/>
          <w:color w:val="000000" w:themeColor="text1"/>
          <w:sz w:val="24"/>
          <w:szCs w:val="24"/>
        </w:rPr>
        <w:t>, H.S., 2021. </w:t>
      </w:r>
      <w:r w:rsidRPr="00FA50A2">
        <w:rPr>
          <w:rFonts w:ascii="Times New Roman" w:eastAsia="Times New Roman" w:hAnsi="Times New Roman" w:cs="Times New Roman"/>
          <w:i/>
          <w:iCs/>
          <w:color w:val="000000" w:themeColor="text1"/>
          <w:sz w:val="24"/>
          <w:szCs w:val="24"/>
        </w:rPr>
        <w:t>Scaffold Parenting: Raising Resilient, Self-Reliant, and Secure Kids in an Age of Anxiety</w:t>
      </w:r>
      <w:r w:rsidRPr="00FA50A2">
        <w:rPr>
          <w:rFonts w:ascii="Times New Roman" w:eastAsia="Times New Roman" w:hAnsi="Times New Roman" w:cs="Times New Roman"/>
          <w:color w:val="000000" w:themeColor="text1"/>
          <w:sz w:val="24"/>
          <w:szCs w:val="24"/>
        </w:rPr>
        <w:t>. Harmony.</w:t>
      </w:r>
    </w:p>
    <w:p w14:paraId="70A95E8D" w14:textId="49775B08" w:rsidR="00F21FAB" w:rsidRDefault="00F21FAB" w:rsidP="00F56489">
      <w:pPr>
        <w:spacing w:line="360" w:lineRule="auto"/>
        <w:rPr>
          <w:rFonts w:ascii="Times New Roman" w:eastAsia="Times New Roman" w:hAnsi="Times New Roman" w:cs="Times New Roman"/>
          <w:color w:val="000000" w:themeColor="text1"/>
          <w:sz w:val="24"/>
          <w:szCs w:val="24"/>
        </w:rPr>
      </w:pPr>
      <w:r w:rsidRPr="00F21FAB">
        <w:rPr>
          <w:rFonts w:ascii="Times New Roman" w:eastAsia="Times New Roman" w:hAnsi="Times New Roman" w:cs="Times New Roman"/>
          <w:color w:val="000000" w:themeColor="text1"/>
          <w:sz w:val="24"/>
          <w:szCs w:val="24"/>
        </w:rPr>
        <w:t>Lamb, K., Humphreys, C. and Hegarty, K., 2018. “Your behaviour has consequences”: Children and young people's perspectives on reparation with their fathers after domestic violence. </w:t>
      </w:r>
      <w:r w:rsidRPr="00F21FAB">
        <w:rPr>
          <w:rFonts w:ascii="Times New Roman" w:eastAsia="Times New Roman" w:hAnsi="Times New Roman" w:cs="Times New Roman"/>
          <w:i/>
          <w:iCs/>
          <w:color w:val="000000" w:themeColor="text1"/>
          <w:sz w:val="24"/>
          <w:szCs w:val="24"/>
        </w:rPr>
        <w:t>Children and Youth Services Review</w:t>
      </w:r>
      <w:r w:rsidRPr="00F21FAB">
        <w:rPr>
          <w:rFonts w:ascii="Times New Roman" w:eastAsia="Times New Roman" w:hAnsi="Times New Roman" w:cs="Times New Roman"/>
          <w:color w:val="000000" w:themeColor="text1"/>
          <w:sz w:val="24"/>
          <w:szCs w:val="24"/>
        </w:rPr>
        <w:t>, </w:t>
      </w:r>
      <w:r w:rsidRPr="00F21FAB">
        <w:rPr>
          <w:rFonts w:ascii="Times New Roman" w:eastAsia="Times New Roman" w:hAnsi="Times New Roman" w:cs="Times New Roman"/>
          <w:i/>
          <w:iCs/>
          <w:color w:val="000000" w:themeColor="text1"/>
          <w:sz w:val="24"/>
          <w:szCs w:val="24"/>
        </w:rPr>
        <w:t>88</w:t>
      </w:r>
      <w:r w:rsidRPr="00F21FAB">
        <w:rPr>
          <w:rFonts w:ascii="Times New Roman" w:eastAsia="Times New Roman" w:hAnsi="Times New Roman" w:cs="Times New Roman"/>
          <w:color w:val="000000" w:themeColor="text1"/>
          <w:sz w:val="24"/>
          <w:szCs w:val="24"/>
        </w:rPr>
        <w:t>, pp.164-169.</w:t>
      </w:r>
    </w:p>
    <w:p w14:paraId="02EC1ADA" w14:textId="641C703C" w:rsidR="003E5F14" w:rsidRDefault="003E5F14" w:rsidP="00F56489">
      <w:pPr>
        <w:spacing w:line="360" w:lineRule="auto"/>
        <w:rPr>
          <w:rFonts w:ascii="Times New Roman" w:eastAsia="Times New Roman" w:hAnsi="Times New Roman" w:cs="Times New Roman"/>
          <w:color w:val="000000" w:themeColor="text1"/>
          <w:sz w:val="24"/>
          <w:szCs w:val="24"/>
        </w:rPr>
      </w:pPr>
      <w:r w:rsidRPr="003E5F14">
        <w:rPr>
          <w:rFonts w:ascii="Times New Roman" w:eastAsia="Times New Roman" w:hAnsi="Times New Roman" w:cs="Times New Roman"/>
          <w:color w:val="000000" w:themeColor="text1"/>
          <w:sz w:val="24"/>
          <w:szCs w:val="24"/>
        </w:rPr>
        <w:t xml:space="preserve">Mackenzie, M., </w:t>
      </w:r>
      <w:proofErr w:type="spellStart"/>
      <w:r w:rsidRPr="003E5F14">
        <w:rPr>
          <w:rFonts w:ascii="Times New Roman" w:eastAsia="Times New Roman" w:hAnsi="Times New Roman" w:cs="Times New Roman"/>
          <w:color w:val="000000" w:themeColor="text1"/>
          <w:sz w:val="24"/>
          <w:szCs w:val="24"/>
        </w:rPr>
        <w:t>Cologon</w:t>
      </w:r>
      <w:proofErr w:type="spellEnd"/>
      <w:r w:rsidRPr="003E5F14">
        <w:rPr>
          <w:rFonts w:ascii="Times New Roman" w:eastAsia="Times New Roman" w:hAnsi="Times New Roman" w:cs="Times New Roman"/>
          <w:color w:val="000000" w:themeColor="text1"/>
          <w:sz w:val="24"/>
          <w:szCs w:val="24"/>
        </w:rPr>
        <w:t>, K. and Fenech, M., 2017. 'Embracing everybody': Approaching the inclusive early childhood education of a child labelled with autism from a social relational understanding of disability. </w:t>
      </w:r>
      <w:r w:rsidRPr="003E5F14">
        <w:rPr>
          <w:rFonts w:ascii="Times New Roman" w:eastAsia="Times New Roman" w:hAnsi="Times New Roman" w:cs="Times New Roman"/>
          <w:i/>
          <w:iCs/>
          <w:color w:val="000000" w:themeColor="text1"/>
          <w:sz w:val="24"/>
          <w:szCs w:val="24"/>
        </w:rPr>
        <w:t>Every Child</w:t>
      </w:r>
      <w:r w:rsidRPr="003E5F14">
        <w:rPr>
          <w:rFonts w:ascii="Times New Roman" w:eastAsia="Times New Roman" w:hAnsi="Times New Roman" w:cs="Times New Roman"/>
          <w:color w:val="000000" w:themeColor="text1"/>
          <w:sz w:val="24"/>
          <w:szCs w:val="24"/>
        </w:rPr>
        <w:t>, </w:t>
      </w:r>
      <w:r w:rsidRPr="003E5F14">
        <w:rPr>
          <w:rFonts w:ascii="Times New Roman" w:eastAsia="Times New Roman" w:hAnsi="Times New Roman" w:cs="Times New Roman"/>
          <w:i/>
          <w:iCs/>
          <w:color w:val="000000" w:themeColor="text1"/>
          <w:sz w:val="24"/>
          <w:szCs w:val="24"/>
        </w:rPr>
        <w:t>23</w:t>
      </w:r>
      <w:r w:rsidRPr="003E5F14">
        <w:rPr>
          <w:rFonts w:ascii="Times New Roman" w:eastAsia="Times New Roman" w:hAnsi="Times New Roman" w:cs="Times New Roman"/>
          <w:color w:val="000000" w:themeColor="text1"/>
          <w:sz w:val="24"/>
          <w:szCs w:val="24"/>
        </w:rPr>
        <w:t>(2), p.40.</w:t>
      </w:r>
    </w:p>
    <w:p w14:paraId="1735AD5A" w14:textId="139352A4" w:rsidR="007F7776" w:rsidRPr="0067555A" w:rsidRDefault="007F7776" w:rsidP="00F56489">
      <w:pPr>
        <w:spacing w:line="360" w:lineRule="auto"/>
        <w:rPr>
          <w:rFonts w:ascii="Times New Roman" w:eastAsia="Times New Roman" w:hAnsi="Times New Roman" w:cs="Times New Roman"/>
          <w:color w:val="000000" w:themeColor="text1"/>
          <w:sz w:val="24"/>
          <w:szCs w:val="24"/>
        </w:rPr>
      </w:pPr>
      <w:r w:rsidRPr="007F7776">
        <w:rPr>
          <w:rFonts w:ascii="Times New Roman" w:eastAsia="Times New Roman" w:hAnsi="Times New Roman" w:cs="Times New Roman"/>
          <w:color w:val="000000" w:themeColor="text1"/>
          <w:sz w:val="24"/>
          <w:szCs w:val="24"/>
        </w:rPr>
        <w:t>Matthews, S., 2019. Self-Stigma and addiction. In </w:t>
      </w:r>
      <w:r w:rsidRPr="007F7776">
        <w:rPr>
          <w:rFonts w:ascii="Times New Roman" w:eastAsia="Times New Roman" w:hAnsi="Times New Roman" w:cs="Times New Roman"/>
          <w:i/>
          <w:iCs/>
          <w:color w:val="000000" w:themeColor="text1"/>
          <w:sz w:val="24"/>
          <w:szCs w:val="24"/>
        </w:rPr>
        <w:t>The Stigma of Addiction</w:t>
      </w:r>
      <w:r w:rsidRPr="007F7776">
        <w:rPr>
          <w:rFonts w:ascii="Times New Roman" w:eastAsia="Times New Roman" w:hAnsi="Times New Roman" w:cs="Times New Roman"/>
          <w:color w:val="000000" w:themeColor="text1"/>
          <w:sz w:val="24"/>
          <w:szCs w:val="24"/>
        </w:rPr>
        <w:t> (pp. 5-32). Springer, Cham.</w:t>
      </w:r>
    </w:p>
    <w:p w14:paraId="16B49EF4" w14:textId="44807BAC" w:rsidR="003B68AB" w:rsidRDefault="003B68AB" w:rsidP="00F56489">
      <w:pPr>
        <w:spacing w:line="360" w:lineRule="auto"/>
        <w:rPr>
          <w:rFonts w:ascii="Times New Roman" w:hAnsi="Times New Roman" w:cs="Times New Roman"/>
          <w:sz w:val="24"/>
          <w:szCs w:val="24"/>
        </w:rPr>
      </w:pPr>
      <w:r w:rsidRPr="003B68AB">
        <w:rPr>
          <w:rFonts w:ascii="Times New Roman" w:hAnsi="Times New Roman" w:cs="Times New Roman"/>
          <w:sz w:val="24"/>
          <w:szCs w:val="24"/>
        </w:rPr>
        <w:t xml:space="preserve">Mullins, L. (2021) </w:t>
      </w:r>
      <w:r w:rsidRPr="003B68AB">
        <w:rPr>
          <w:rFonts w:ascii="Times New Roman" w:hAnsi="Times New Roman" w:cs="Times New Roman"/>
          <w:i/>
          <w:iCs/>
          <w:sz w:val="24"/>
          <w:szCs w:val="24"/>
        </w:rPr>
        <w:t>Will social workers take your children away?</w:t>
      </w:r>
      <w:r w:rsidRPr="003B68AB">
        <w:rPr>
          <w:rFonts w:ascii="Times New Roman" w:hAnsi="Times New Roman" w:cs="Times New Roman"/>
          <w:sz w:val="24"/>
          <w:szCs w:val="24"/>
        </w:rPr>
        <w:t xml:space="preserve"> Available at: </w:t>
      </w:r>
      <w:hyperlink r:id="rId11" w:history="1">
        <w:r w:rsidRPr="003B68AB">
          <w:rPr>
            <w:rStyle w:val="Hyperlink"/>
            <w:rFonts w:ascii="Times New Roman" w:hAnsi="Times New Roman" w:cs="Times New Roman"/>
            <w:sz w:val="24"/>
            <w:szCs w:val="24"/>
          </w:rPr>
          <w:t>https://www.rte.ie/brainstorm/2021/0628/1231750-ireland-social-workers-tusla-children/</w:t>
        </w:r>
      </w:hyperlink>
      <w:r w:rsidRPr="003B68AB">
        <w:rPr>
          <w:rFonts w:ascii="Times New Roman" w:hAnsi="Times New Roman" w:cs="Times New Roman"/>
          <w:sz w:val="24"/>
          <w:szCs w:val="24"/>
        </w:rPr>
        <w:t xml:space="preserve"> (Accessed: </w:t>
      </w:r>
      <w:r>
        <w:rPr>
          <w:rFonts w:ascii="Times New Roman" w:hAnsi="Times New Roman" w:cs="Times New Roman"/>
          <w:sz w:val="24"/>
          <w:szCs w:val="24"/>
        </w:rPr>
        <w:t>28/11/</w:t>
      </w:r>
      <w:r w:rsidRPr="003B68AB">
        <w:rPr>
          <w:rFonts w:ascii="Times New Roman" w:hAnsi="Times New Roman" w:cs="Times New Roman"/>
          <w:sz w:val="24"/>
          <w:szCs w:val="24"/>
        </w:rPr>
        <w:t>22).</w:t>
      </w:r>
    </w:p>
    <w:p w14:paraId="10154044" w14:textId="2CB2E675" w:rsidR="00B53C6A" w:rsidRDefault="00B53C6A" w:rsidP="00F56489">
      <w:pPr>
        <w:spacing w:line="360" w:lineRule="auto"/>
        <w:rPr>
          <w:rFonts w:ascii="Times New Roman" w:hAnsi="Times New Roman" w:cs="Times New Roman"/>
          <w:sz w:val="24"/>
          <w:szCs w:val="24"/>
        </w:rPr>
      </w:pPr>
      <w:r w:rsidRPr="00B53C6A">
        <w:rPr>
          <w:rFonts w:ascii="Times New Roman" w:hAnsi="Times New Roman" w:cs="Times New Roman"/>
          <w:sz w:val="24"/>
          <w:szCs w:val="24"/>
        </w:rPr>
        <w:t>Nakamura, Y.T., Milner, J. and Milner, T., 2022. Inclusive-Empathy in Leadership. </w:t>
      </w:r>
      <w:r w:rsidRPr="00B53C6A">
        <w:rPr>
          <w:rFonts w:ascii="Times New Roman" w:hAnsi="Times New Roman" w:cs="Times New Roman"/>
          <w:i/>
          <w:iCs/>
          <w:sz w:val="24"/>
          <w:szCs w:val="24"/>
        </w:rPr>
        <w:t xml:space="preserve">The Journal of Applied </w:t>
      </w:r>
      <w:proofErr w:type="spellStart"/>
      <w:r w:rsidRPr="00B53C6A">
        <w:rPr>
          <w:rFonts w:ascii="Times New Roman" w:hAnsi="Times New Roman" w:cs="Times New Roman"/>
          <w:i/>
          <w:iCs/>
          <w:sz w:val="24"/>
          <w:szCs w:val="24"/>
        </w:rPr>
        <w:t>Behavioral</w:t>
      </w:r>
      <w:proofErr w:type="spellEnd"/>
      <w:r w:rsidRPr="00B53C6A">
        <w:rPr>
          <w:rFonts w:ascii="Times New Roman" w:hAnsi="Times New Roman" w:cs="Times New Roman"/>
          <w:i/>
          <w:iCs/>
          <w:sz w:val="24"/>
          <w:szCs w:val="24"/>
        </w:rPr>
        <w:t xml:space="preserve"> Science</w:t>
      </w:r>
      <w:r w:rsidRPr="00B53C6A">
        <w:rPr>
          <w:rFonts w:ascii="Times New Roman" w:hAnsi="Times New Roman" w:cs="Times New Roman"/>
          <w:sz w:val="24"/>
          <w:szCs w:val="24"/>
        </w:rPr>
        <w:t>, </w:t>
      </w:r>
      <w:r w:rsidRPr="00B53C6A">
        <w:rPr>
          <w:rFonts w:ascii="Times New Roman" w:hAnsi="Times New Roman" w:cs="Times New Roman"/>
          <w:i/>
          <w:iCs/>
          <w:sz w:val="24"/>
          <w:szCs w:val="24"/>
        </w:rPr>
        <w:t>58</w:t>
      </w:r>
      <w:r w:rsidRPr="00B53C6A">
        <w:rPr>
          <w:rFonts w:ascii="Times New Roman" w:hAnsi="Times New Roman" w:cs="Times New Roman"/>
          <w:sz w:val="24"/>
          <w:szCs w:val="24"/>
        </w:rPr>
        <w:t>(1), pp.161-163.</w:t>
      </w:r>
    </w:p>
    <w:p w14:paraId="7432E928" w14:textId="77777777" w:rsidR="00793F24" w:rsidRDefault="00793F24" w:rsidP="00F56489">
      <w:pPr>
        <w:spacing w:line="360" w:lineRule="auto"/>
        <w:rPr>
          <w:rFonts w:ascii="Times New Roman" w:hAnsi="Times New Roman" w:cs="Times New Roman"/>
          <w:sz w:val="24"/>
          <w:szCs w:val="24"/>
        </w:rPr>
      </w:pPr>
      <w:r w:rsidRPr="00793F24">
        <w:rPr>
          <w:rFonts w:ascii="Times New Roman" w:hAnsi="Times New Roman" w:cs="Times New Roman"/>
          <w:sz w:val="24"/>
          <w:szCs w:val="24"/>
        </w:rPr>
        <w:t>Naumann, I.K., 2018. Early childhood education and care policy: Beyond quantity and quality, for human development. </w:t>
      </w:r>
      <w:r w:rsidRPr="00793F24">
        <w:rPr>
          <w:rFonts w:ascii="Times New Roman" w:hAnsi="Times New Roman" w:cs="Times New Roman"/>
          <w:i/>
          <w:iCs/>
          <w:sz w:val="24"/>
          <w:szCs w:val="24"/>
        </w:rPr>
        <w:t>The Child’s Curriculum: Working with the Natural Values of Young Children</w:t>
      </w:r>
      <w:r w:rsidRPr="00793F24">
        <w:rPr>
          <w:rFonts w:ascii="Times New Roman" w:hAnsi="Times New Roman" w:cs="Times New Roman"/>
          <w:sz w:val="24"/>
          <w:szCs w:val="24"/>
        </w:rPr>
        <w:t>, </w:t>
      </w:r>
      <w:r w:rsidRPr="00793F24">
        <w:rPr>
          <w:rFonts w:ascii="Times New Roman" w:hAnsi="Times New Roman" w:cs="Times New Roman"/>
          <w:i/>
          <w:iCs/>
          <w:sz w:val="24"/>
          <w:szCs w:val="24"/>
        </w:rPr>
        <w:t>235</w:t>
      </w:r>
      <w:r w:rsidRPr="00793F24">
        <w:rPr>
          <w:rFonts w:ascii="Times New Roman" w:hAnsi="Times New Roman" w:cs="Times New Roman"/>
          <w:sz w:val="24"/>
          <w:szCs w:val="24"/>
        </w:rPr>
        <w:t>.</w:t>
      </w:r>
    </w:p>
    <w:p w14:paraId="56FEB7F3" w14:textId="5FAFBEAD" w:rsidR="00617077" w:rsidRDefault="00617077" w:rsidP="00F56489">
      <w:pPr>
        <w:spacing w:line="360" w:lineRule="auto"/>
        <w:rPr>
          <w:rFonts w:ascii="Times New Roman" w:hAnsi="Times New Roman" w:cs="Times New Roman"/>
          <w:sz w:val="24"/>
          <w:szCs w:val="24"/>
        </w:rPr>
      </w:pPr>
      <w:r w:rsidRPr="00617077">
        <w:rPr>
          <w:rFonts w:ascii="Times New Roman" w:hAnsi="Times New Roman" w:cs="Times New Roman"/>
          <w:sz w:val="24"/>
          <w:szCs w:val="24"/>
        </w:rPr>
        <w:lastRenderedPageBreak/>
        <w:t>Newstead, S. and Isles-Buck, E. (2019) </w:t>
      </w:r>
      <w:r w:rsidRPr="00617077">
        <w:rPr>
          <w:rFonts w:ascii="Times New Roman" w:hAnsi="Times New Roman" w:cs="Times New Roman"/>
          <w:i/>
          <w:iCs/>
          <w:sz w:val="24"/>
          <w:szCs w:val="24"/>
        </w:rPr>
        <w:t>Essential skills for managers of child-centred settings</w:t>
      </w:r>
      <w:r w:rsidRPr="00617077">
        <w:rPr>
          <w:rFonts w:ascii="Times New Roman" w:hAnsi="Times New Roman" w:cs="Times New Roman"/>
          <w:sz w:val="24"/>
          <w:szCs w:val="24"/>
        </w:rPr>
        <w:t>. London: Routledge.</w:t>
      </w:r>
    </w:p>
    <w:p w14:paraId="59E54E84" w14:textId="7142CBDD" w:rsidR="006A2A74" w:rsidRDefault="006A2A74" w:rsidP="00F56489">
      <w:pPr>
        <w:spacing w:line="360" w:lineRule="auto"/>
        <w:rPr>
          <w:rFonts w:ascii="Times New Roman" w:hAnsi="Times New Roman" w:cs="Times New Roman"/>
          <w:sz w:val="24"/>
          <w:szCs w:val="24"/>
        </w:rPr>
      </w:pPr>
      <w:proofErr w:type="spellStart"/>
      <w:r w:rsidRPr="00A52985">
        <w:rPr>
          <w:rFonts w:ascii="Times New Roman" w:hAnsi="Times New Roman" w:cs="Times New Roman"/>
          <w:color w:val="000000" w:themeColor="text1"/>
          <w:sz w:val="24"/>
          <w:szCs w:val="24"/>
        </w:rPr>
        <w:t>Ninan</w:t>
      </w:r>
      <w:proofErr w:type="spellEnd"/>
      <w:r w:rsidRPr="00A52985">
        <w:rPr>
          <w:rFonts w:ascii="Times New Roman" w:hAnsi="Times New Roman" w:cs="Times New Roman"/>
          <w:color w:val="000000" w:themeColor="text1"/>
          <w:sz w:val="24"/>
          <w:szCs w:val="24"/>
        </w:rPr>
        <w:t xml:space="preserve">, E and </w:t>
      </w:r>
      <w:proofErr w:type="spellStart"/>
      <w:r w:rsidRPr="00A52985">
        <w:rPr>
          <w:rFonts w:ascii="Times New Roman" w:hAnsi="Times New Roman" w:cs="Times New Roman"/>
          <w:color w:val="000000" w:themeColor="text1"/>
          <w:sz w:val="24"/>
          <w:szCs w:val="24"/>
        </w:rPr>
        <w:t>Essandoh</w:t>
      </w:r>
      <w:proofErr w:type="spellEnd"/>
      <w:r w:rsidRPr="00A52985">
        <w:rPr>
          <w:rFonts w:ascii="Times New Roman" w:hAnsi="Times New Roman" w:cs="Times New Roman"/>
          <w:color w:val="000000" w:themeColor="text1"/>
          <w:sz w:val="24"/>
          <w:szCs w:val="24"/>
        </w:rPr>
        <w:t>, V</w:t>
      </w:r>
      <w:r>
        <w:rPr>
          <w:rFonts w:ascii="Times New Roman" w:hAnsi="Times New Roman" w:cs="Times New Roman"/>
          <w:color w:val="000000" w:themeColor="text1"/>
          <w:sz w:val="24"/>
          <w:szCs w:val="24"/>
        </w:rPr>
        <w:t xml:space="preserve">. (2020) </w:t>
      </w:r>
      <w:r w:rsidRPr="00461C01">
        <w:rPr>
          <w:rFonts w:ascii="Times New Roman" w:hAnsi="Times New Roman" w:cs="Times New Roman"/>
          <w:i/>
          <w:iCs/>
          <w:color w:val="000000"/>
          <w:sz w:val="24"/>
          <w:szCs w:val="24"/>
        </w:rPr>
        <w:t>10 Characteristics of Inclusive Leadership.</w:t>
      </w:r>
      <w:r>
        <w:rPr>
          <w:rFonts w:ascii="Times New Roman" w:hAnsi="Times New Roman" w:cs="Times New Roman"/>
          <w:color w:val="000000"/>
          <w:sz w:val="24"/>
          <w:szCs w:val="24"/>
        </w:rPr>
        <w:t xml:space="preserve"> </w:t>
      </w:r>
      <w:r w:rsidRPr="00A52985">
        <w:rPr>
          <w:rFonts w:ascii="Times New Roman" w:hAnsi="Times New Roman" w:cs="Times New Roman"/>
          <w:sz w:val="24"/>
          <w:szCs w:val="24"/>
        </w:rPr>
        <w:t>Available</w:t>
      </w:r>
      <w:r w:rsidR="00841BAF">
        <w:rPr>
          <w:rFonts w:ascii="Times New Roman" w:hAnsi="Times New Roman" w:cs="Times New Roman"/>
          <w:sz w:val="24"/>
          <w:szCs w:val="24"/>
        </w:rPr>
        <w:t xml:space="preserve"> at</w:t>
      </w:r>
      <w:r w:rsidRPr="00A52985">
        <w:rPr>
          <w:rFonts w:ascii="Times New Roman" w:hAnsi="Times New Roman" w:cs="Times New Roman"/>
          <w:sz w:val="24"/>
          <w:szCs w:val="24"/>
        </w:rPr>
        <w:t>:</w:t>
      </w:r>
      <w:r>
        <w:rPr>
          <w:rFonts w:ascii="Cambria" w:hAnsi="Cambria"/>
          <w:color w:val="000000" w:themeColor="text1"/>
          <w:sz w:val="24"/>
          <w:szCs w:val="24"/>
        </w:rPr>
        <w:t xml:space="preserve"> </w:t>
      </w:r>
      <w:hyperlink r:id="rId12" w:history="1">
        <w:r w:rsidRPr="0081093D">
          <w:rPr>
            <w:rStyle w:val="Hyperlink"/>
            <w:rFonts w:ascii="Times New Roman" w:hAnsi="Times New Roman" w:cs="Times New Roman"/>
            <w:sz w:val="24"/>
            <w:szCs w:val="24"/>
          </w:rPr>
          <w:t>https://www.americanbar.org/groups/business_law/publications/blt/2020/05/inclusive-leadership/</w:t>
        </w:r>
      </w:hyperlink>
      <w:r w:rsidRPr="0081093D">
        <w:rPr>
          <w:rFonts w:ascii="Times New Roman" w:hAnsi="Times New Roman" w:cs="Times New Roman"/>
          <w:color w:val="000000" w:themeColor="text1"/>
          <w:sz w:val="24"/>
          <w:szCs w:val="24"/>
        </w:rPr>
        <w:t xml:space="preserve"> </w:t>
      </w:r>
      <w:r w:rsidR="00372BFB">
        <w:rPr>
          <w:rFonts w:ascii="Times New Roman" w:hAnsi="Times New Roman" w:cs="Times New Roman"/>
          <w:sz w:val="24"/>
          <w:szCs w:val="24"/>
        </w:rPr>
        <w:t>(Accessed: 28/11/2022)</w:t>
      </w:r>
    </w:p>
    <w:p w14:paraId="2A93D865" w14:textId="38468956" w:rsidR="00076C1A" w:rsidRDefault="00076C1A" w:rsidP="00F56489">
      <w:pPr>
        <w:spacing w:line="360" w:lineRule="auto"/>
        <w:rPr>
          <w:rFonts w:ascii="Times New Roman" w:hAnsi="Times New Roman" w:cs="Times New Roman"/>
          <w:sz w:val="24"/>
          <w:szCs w:val="24"/>
        </w:rPr>
      </w:pPr>
      <w:r w:rsidRPr="00076C1A">
        <w:rPr>
          <w:rFonts w:ascii="Times New Roman" w:hAnsi="Times New Roman" w:cs="Times New Roman"/>
          <w:sz w:val="24"/>
          <w:szCs w:val="24"/>
        </w:rPr>
        <w:t xml:space="preserve">OECD (2020) </w:t>
      </w:r>
      <w:r w:rsidRPr="00076C1A">
        <w:rPr>
          <w:rFonts w:ascii="Times New Roman" w:hAnsi="Times New Roman" w:cs="Times New Roman"/>
          <w:i/>
          <w:iCs/>
          <w:sz w:val="24"/>
          <w:szCs w:val="24"/>
        </w:rPr>
        <w:t>Achieving the New Curriculum for Wales</w:t>
      </w:r>
      <w:r w:rsidRPr="00076C1A">
        <w:rPr>
          <w:rFonts w:ascii="Times New Roman" w:hAnsi="Times New Roman" w:cs="Times New Roman"/>
          <w:sz w:val="24"/>
          <w:szCs w:val="24"/>
        </w:rPr>
        <w:t xml:space="preserve"> OECD Education Publication Series No.7 Available at: https://atrico.org/wp-content/uploads/2019/11/Achieving-the-curriculum-for-Wales-PP.pdf (Accessed: </w:t>
      </w:r>
      <w:r>
        <w:rPr>
          <w:rFonts w:ascii="Times New Roman" w:hAnsi="Times New Roman" w:cs="Times New Roman"/>
          <w:sz w:val="24"/>
          <w:szCs w:val="24"/>
        </w:rPr>
        <w:t>02/12/22</w:t>
      </w:r>
      <w:r w:rsidRPr="00076C1A">
        <w:rPr>
          <w:rFonts w:ascii="Times New Roman" w:hAnsi="Times New Roman" w:cs="Times New Roman"/>
          <w:sz w:val="24"/>
          <w:szCs w:val="24"/>
        </w:rPr>
        <w:t>)</w:t>
      </w:r>
    </w:p>
    <w:p w14:paraId="15460DF3" w14:textId="22ECD711" w:rsidR="000E6284" w:rsidRDefault="000E6284" w:rsidP="00F56489">
      <w:pPr>
        <w:spacing w:after="0" w:line="360" w:lineRule="auto"/>
        <w:rPr>
          <w:rFonts w:ascii="Times New Roman" w:eastAsia="Times New Roman" w:hAnsi="Times New Roman" w:cs="Times New Roman"/>
          <w:sz w:val="24"/>
          <w:szCs w:val="24"/>
          <w:lang w:eastAsia="en-GB"/>
        </w:rPr>
      </w:pPr>
      <w:r w:rsidRPr="000E6284">
        <w:rPr>
          <w:rFonts w:ascii="Times New Roman" w:eastAsia="Times New Roman" w:hAnsi="Times New Roman" w:cs="Times New Roman"/>
          <w:sz w:val="24"/>
          <w:szCs w:val="24"/>
          <w:lang w:eastAsia="en-GB"/>
        </w:rPr>
        <w:t>O’Sullivan, J. (2015) </w:t>
      </w:r>
      <w:r w:rsidRPr="000E6284">
        <w:rPr>
          <w:rFonts w:ascii="Times New Roman" w:eastAsia="Times New Roman" w:hAnsi="Times New Roman" w:cs="Times New Roman"/>
          <w:i/>
          <w:iCs/>
          <w:sz w:val="24"/>
          <w:szCs w:val="24"/>
          <w:lang w:eastAsia="en-GB"/>
        </w:rPr>
        <w:t xml:space="preserve">Successful leadership in the early </w:t>
      </w:r>
      <w:proofErr w:type="gramStart"/>
      <w:r w:rsidRPr="000E6284">
        <w:rPr>
          <w:rFonts w:ascii="Times New Roman" w:eastAsia="Times New Roman" w:hAnsi="Times New Roman" w:cs="Times New Roman"/>
          <w:i/>
          <w:iCs/>
          <w:sz w:val="24"/>
          <w:szCs w:val="24"/>
          <w:lang w:eastAsia="en-GB"/>
        </w:rPr>
        <w:t>years </w:t>
      </w:r>
      <w:r w:rsidRPr="000E6284">
        <w:rPr>
          <w:rFonts w:ascii="Times New Roman" w:eastAsia="Times New Roman" w:hAnsi="Times New Roman" w:cs="Times New Roman"/>
          <w:sz w:val="24"/>
          <w:szCs w:val="24"/>
          <w:lang w:eastAsia="en-GB"/>
        </w:rPr>
        <w:t>.</w:t>
      </w:r>
      <w:proofErr w:type="gramEnd"/>
      <w:r w:rsidRPr="000E6284">
        <w:rPr>
          <w:rFonts w:ascii="Times New Roman" w:eastAsia="Times New Roman" w:hAnsi="Times New Roman" w:cs="Times New Roman"/>
          <w:sz w:val="24"/>
          <w:szCs w:val="24"/>
          <w:lang w:eastAsia="en-GB"/>
        </w:rPr>
        <w:t xml:space="preserve"> 2nd ed. London, [England</w:t>
      </w:r>
      <w:proofErr w:type="gramStart"/>
      <w:r w:rsidRPr="000E6284">
        <w:rPr>
          <w:rFonts w:ascii="Times New Roman" w:eastAsia="Times New Roman" w:hAnsi="Times New Roman" w:cs="Times New Roman"/>
          <w:sz w:val="24"/>
          <w:szCs w:val="24"/>
          <w:lang w:eastAsia="en-GB"/>
        </w:rPr>
        <w:t>] :</w:t>
      </w:r>
      <w:proofErr w:type="gramEnd"/>
      <w:r w:rsidRPr="000E6284">
        <w:rPr>
          <w:rFonts w:ascii="Times New Roman" w:eastAsia="Times New Roman" w:hAnsi="Times New Roman" w:cs="Times New Roman"/>
          <w:sz w:val="24"/>
          <w:szCs w:val="24"/>
          <w:lang w:eastAsia="en-GB"/>
        </w:rPr>
        <w:t>, Bloomsbury.</w:t>
      </w:r>
    </w:p>
    <w:p w14:paraId="730359C0" w14:textId="7042CD21" w:rsidR="00E17E1B" w:rsidRPr="000E6284" w:rsidRDefault="00E17E1B" w:rsidP="00F56489">
      <w:pPr>
        <w:spacing w:after="0" w:line="360" w:lineRule="auto"/>
        <w:rPr>
          <w:rFonts w:ascii="Times New Roman" w:eastAsia="Times New Roman" w:hAnsi="Times New Roman" w:cs="Times New Roman"/>
          <w:sz w:val="24"/>
          <w:szCs w:val="24"/>
          <w:lang w:eastAsia="en-GB"/>
        </w:rPr>
      </w:pPr>
      <w:proofErr w:type="spellStart"/>
      <w:r w:rsidRPr="00E17E1B">
        <w:rPr>
          <w:rFonts w:ascii="Times New Roman" w:eastAsia="Times New Roman" w:hAnsi="Times New Roman" w:cs="Times New Roman"/>
          <w:sz w:val="24"/>
          <w:szCs w:val="24"/>
          <w:lang w:eastAsia="en-GB"/>
        </w:rPr>
        <w:t>Panter</w:t>
      </w:r>
      <w:proofErr w:type="spellEnd"/>
      <w:r w:rsidRPr="00E17E1B">
        <w:rPr>
          <w:rFonts w:ascii="Times New Roman" w:eastAsia="Times New Roman" w:hAnsi="Times New Roman" w:cs="Times New Roman"/>
          <w:sz w:val="24"/>
          <w:szCs w:val="24"/>
          <w:lang w:eastAsia="en-GB"/>
        </w:rPr>
        <w:t xml:space="preserve">‐Brick, C., Burgess, A., </w:t>
      </w:r>
      <w:proofErr w:type="spellStart"/>
      <w:r w:rsidRPr="00E17E1B">
        <w:rPr>
          <w:rFonts w:ascii="Times New Roman" w:eastAsia="Times New Roman" w:hAnsi="Times New Roman" w:cs="Times New Roman"/>
          <w:sz w:val="24"/>
          <w:szCs w:val="24"/>
          <w:lang w:eastAsia="en-GB"/>
        </w:rPr>
        <w:t>Eggerman</w:t>
      </w:r>
      <w:proofErr w:type="spellEnd"/>
      <w:r w:rsidRPr="00E17E1B">
        <w:rPr>
          <w:rFonts w:ascii="Times New Roman" w:eastAsia="Times New Roman" w:hAnsi="Times New Roman" w:cs="Times New Roman"/>
          <w:sz w:val="24"/>
          <w:szCs w:val="24"/>
          <w:lang w:eastAsia="en-GB"/>
        </w:rPr>
        <w:t xml:space="preserve">, M., McAllister, F., Pruett, K. and </w:t>
      </w:r>
      <w:proofErr w:type="spellStart"/>
      <w:r w:rsidRPr="00E17E1B">
        <w:rPr>
          <w:rFonts w:ascii="Times New Roman" w:eastAsia="Times New Roman" w:hAnsi="Times New Roman" w:cs="Times New Roman"/>
          <w:sz w:val="24"/>
          <w:szCs w:val="24"/>
          <w:lang w:eastAsia="en-GB"/>
        </w:rPr>
        <w:t>Leckman</w:t>
      </w:r>
      <w:proofErr w:type="spellEnd"/>
      <w:r w:rsidRPr="00E17E1B">
        <w:rPr>
          <w:rFonts w:ascii="Times New Roman" w:eastAsia="Times New Roman" w:hAnsi="Times New Roman" w:cs="Times New Roman"/>
          <w:sz w:val="24"/>
          <w:szCs w:val="24"/>
          <w:lang w:eastAsia="en-GB"/>
        </w:rPr>
        <w:t>, J.F., 2014. Practitioner review: engaging fathers–recommendations for a game change in parenting interventions based on a systematic review of the global evidence. </w:t>
      </w:r>
      <w:r w:rsidRPr="00E17E1B">
        <w:rPr>
          <w:rFonts w:ascii="Times New Roman" w:eastAsia="Times New Roman" w:hAnsi="Times New Roman" w:cs="Times New Roman"/>
          <w:i/>
          <w:iCs/>
          <w:sz w:val="24"/>
          <w:szCs w:val="24"/>
          <w:lang w:eastAsia="en-GB"/>
        </w:rPr>
        <w:t>Journal of child psychology and psychiatry</w:t>
      </w:r>
      <w:r w:rsidRPr="00E17E1B">
        <w:rPr>
          <w:rFonts w:ascii="Times New Roman" w:eastAsia="Times New Roman" w:hAnsi="Times New Roman" w:cs="Times New Roman"/>
          <w:sz w:val="24"/>
          <w:szCs w:val="24"/>
          <w:lang w:eastAsia="en-GB"/>
        </w:rPr>
        <w:t>, </w:t>
      </w:r>
      <w:r w:rsidRPr="00E17E1B">
        <w:rPr>
          <w:rFonts w:ascii="Times New Roman" w:eastAsia="Times New Roman" w:hAnsi="Times New Roman" w:cs="Times New Roman"/>
          <w:i/>
          <w:iCs/>
          <w:sz w:val="24"/>
          <w:szCs w:val="24"/>
          <w:lang w:eastAsia="en-GB"/>
        </w:rPr>
        <w:t>55</w:t>
      </w:r>
      <w:r w:rsidRPr="00E17E1B">
        <w:rPr>
          <w:rFonts w:ascii="Times New Roman" w:eastAsia="Times New Roman" w:hAnsi="Times New Roman" w:cs="Times New Roman"/>
          <w:sz w:val="24"/>
          <w:szCs w:val="24"/>
          <w:lang w:eastAsia="en-GB"/>
        </w:rPr>
        <w:t>(11), pp.1187-1212.</w:t>
      </w:r>
    </w:p>
    <w:p w14:paraId="3772DEA0" w14:textId="7AC23221" w:rsidR="000E6284" w:rsidRDefault="00C132A8" w:rsidP="00F56489">
      <w:pPr>
        <w:spacing w:line="360" w:lineRule="auto"/>
        <w:rPr>
          <w:rFonts w:ascii="Times New Roman" w:hAnsi="Times New Roman" w:cs="Times New Roman"/>
          <w:sz w:val="24"/>
          <w:szCs w:val="24"/>
        </w:rPr>
      </w:pPr>
      <w:r w:rsidRPr="001919AE">
        <w:rPr>
          <w:rFonts w:ascii="Times New Roman" w:hAnsi="Times New Roman" w:cs="Times New Roman"/>
          <w:sz w:val="24"/>
          <w:szCs w:val="24"/>
        </w:rPr>
        <w:t xml:space="preserve">Park, </w:t>
      </w:r>
      <w:proofErr w:type="gramStart"/>
      <w:r w:rsidRPr="001919AE">
        <w:rPr>
          <w:rFonts w:ascii="Times New Roman" w:hAnsi="Times New Roman" w:cs="Times New Roman"/>
          <w:sz w:val="24"/>
          <w:szCs w:val="24"/>
        </w:rPr>
        <w:t>S.</w:t>
      </w:r>
      <w:proofErr w:type="gramEnd"/>
      <w:r w:rsidRPr="001919AE">
        <w:rPr>
          <w:rFonts w:ascii="Times New Roman" w:hAnsi="Times New Roman" w:cs="Times New Roman"/>
          <w:sz w:val="24"/>
          <w:szCs w:val="24"/>
        </w:rPr>
        <w:t xml:space="preserve"> and Park, K.S., 2014. Family stigma: A concept analysis. </w:t>
      </w:r>
      <w:r w:rsidRPr="001919AE">
        <w:rPr>
          <w:rFonts w:ascii="Times New Roman" w:hAnsi="Times New Roman" w:cs="Times New Roman"/>
          <w:i/>
          <w:iCs/>
          <w:sz w:val="24"/>
          <w:szCs w:val="24"/>
        </w:rPr>
        <w:t>Asian Nursing Research</w:t>
      </w:r>
      <w:r w:rsidRPr="001919AE">
        <w:rPr>
          <w:rFonts w:ascii="Times New Roman" w:hAnsi="Times New Roman" w:cs="Times New Roman"/>
          <w:sz w:val="24"/>
          <w:szCs w:val="24"/>
        </w:rPr>
        <w:t>, </w:t>
      </w:r>
      <w:r w:rsidRPr="001919AE">
        <w:rPr>
          <w:rFonts w:ascii="Times New Roman" w:hAnsi="Times New Roman" w:cs="Times New Roman"/>
          <w:i/>
          <w:iCs/>
          <w:sz w:val="24"/>
          <w:szCs w:val="24"/>
        </w:rPr>
        <w:t>8</w:t>
      </w:r>
      <w:r w:rsidRPr="001919AE">
        <w:rPr>
          <w:rFonts w:ascii="Times New Roman" w:hAnsi="Times New Roman" w:cs="Times New Roman"/>
          <w:sz w:val="24"/>
          <w:szCs w:val="24"/>
        </w:rPr>
        <w:t>(3), pp.165-171.</w:t>
      </w:r>
    </w:p>
    <w:p w14:paraId="070A27CF" w14:textId="1CC5E77F" w:rsidR="00F70A9F" w:rsidRDefault="00F70A9F" w:rsidP="00F56489">
      <w:pPr>
        <w:spacing w:line="360" w:lineRule="auto"/>
        <w:rPr>
          <w:rFonts w:ascii="Times New Roman" w:hAnsi="Times New Roman" w:cs="Times New Roman"/>
          <w:sz w:val="24"/>
          <w:szCs w:val="24"/>
        </w:rPr>
      </w:pPr>
      <w:proofErr w:type="spellStart"/>
      <w:r w:rsidRPr="00F70A9F">
        <w:rPr>
          <w:rFonts w:ascii="Times New Roman" w:hAnsi="Times New Roman" w:cs="Times New Roman"/>
          <w:sz w:val="24"/>
          <w:szCs w:val="24"/>
        </w:rPr>
        <w:t>Polat</w:t>
      </w:r>
      <w:proofErr w:type="spellEnd"/>
      <w:r w:rsidRPr="00F70A9F">
        <w:rPr>
          <w:rFonts w:ascii="Times New Roman" w:hAnsi="Times New Roman" w:cs="Times New Roman"/>
          <w:sz w:val="24"/>
          <w:szCs w:val="24"/>
        </w:rPr>
        <w:t>, F., 2011. Inclusion in education: A step towards social justice. </w:t>
      </w:r>
      <w:r w:rsidRPr="00F70A9F">
        <w:rPr>
          <w:rFonts w:ascii="Times New Roman" w:hAnsi="Times New Roman" w:cs="Times New Roman"/>
          <w:i/>
          <w:iCs/>
          <w:sz w:val="24"/>
          <w:szCs w:val="24"/>
        </w:rPr>
        <w:t>International Journal of Educational Development</w:t>
      </w:r>
      <w:r w:rsidRPr="00F70A9F">
        <w:rPr>
          <w:rFonts w:ascii="Times New Roman" w:hAnsi="Times New Roman" w:cs="Times New Roman"/>
          <w:sz w:val="24"/>
          <w:szCs w:val="24"/>
        </w:rPr>
        <w:t>, </w:t>
      </w:r>
      <w:r w:rsidRPr="00F70A9F">
        <w:rPr>
          <w:rFonts w:ascii="Times New Roman" w:hAnsi="Times New Roman" w:cs="Times New Roman"/>
          <w:i/>
          <w:iCs/>
          <w:sz w:val="24"/>
          <w:szCs w:val="24"/>
        </w:rPr>
        <w:t>31</w:t>
      </w:r>
      <w:r w:rsidRPr="00F70A9F">
        <w:rPr>
          <w:rFonts w:ascii="Times New Roman" w:hAnsi="Times New Roman" w:cs="Times New Roman"/>
          <w:sz w:val="24"/>
          <w:szCs w:val="24"/>
        </w:rPr>
        <w:t>(1), pp.50-58.</w:t>
      </w:r>
    </w:p>
    <w:p w14:paraId="6F4EC614" w14:textId="1903CC7E" w:rsidR="003652C4" w:rsidRPr="00C132A8" w:rsidRDefault="003652C4" w:rsidP="00F56489">
      <w:pPr>
        <w:spacing w:line="360" w:lineRule="auto"/>
        <w:rPr>
          <w:rFonts w:ascii="Times New Roman" w:hAnsi="Times New Roman" w:cs="Times New Roman"/>
          <w:sz w:val="24"/>
          <w:szCs w:val="24"/>
        </w:rPr>
      </w:pPr>
      <w:r w:rsidRPr="003652C4">
        <w:rPr>
          <w:rFonts w:ascii="Times New Roman" w:hAnsi="Times New Roman" w:cs="Times New Roman"/>
          <w:sz w:val="24"/>
          <w:szCs w:val="24"/>
        </w:rPr>
        <w:t xml:space="preserve">Randel, A.E., Galvin, B.M., Shore, L.M., Ehrhart, K.H., Chung, B.G., Dean, M.A. and </w:t>
      </w:r>
      <w:proofErr w:type="spellStart"/>
      <w:r w:rsidRPr="003652C4">
        <w:rPr>
          <w:rFonts w:ascii="Times New Roman" w:hAnsi="Times New Roman" w:cs="Times New Roman"/>
          <w:sz w:val="24"/>
          <w:szCs w:val="24"/>
        </w:rPr>
        <w:t>Kedharnath</w:t>
      </w:r>
      <w:proofErr w:type="spellEnd"/>
      <w:r w:rsidRPr="003652C4">
        <w:rPr>
          <w:rFonts w:ascii="Times New Roman" w:hAnsi="Times New Roman" w:cs="Times New Roman"/>
          <w:sz w:val="24"/>
          <w:szCs w:val="24"/>
        </w:rPr>
        <w:t>, U., 2018. Inclusive leadership: Realizing positive outcomes through belongingness and being valued for uniqueness. </w:t>
      </w:r>
      <w:r w:rsidRPr="003652C4">
        <w:rPr>
          <w:rFonts w:ascii="Times New Roman" w:hAnsi="Times New Roman" w:cs="Times New Roman"/>
          <w:i/>
          <w:iCs/>
          <w:sz w:val="24"/>
          <w:szCs w:val="24"/>
        </w:rPr>
        <w:t>Human Resource Management Review</w:t>
      </w:r>
      <w:r w:rsidRPr="003652C4">
        <w:rPr>
          <w:rFonts w:ascii="Times New Roman" w:hAnsi="Times New Roman" w:cs="Times New Roman"/>
          <w:sz w:val="24"/>
          <w:szCs w:val="24"/>
        </w:rPr>
        <w:t>, </w:t>
      </w:r>
      <w:r w:rsidRPr="003652C4">
        <w:rPr>
          <w:rFonts w:ascii="Times New Roman" w:hAnsi="Times New Roman" w:cs="Times New Roman"/>
          <w:i/>
          <w:iCs/>
          <w:sz w:val="24"/>
          <w:szCs w:val="24"/>
        </w:rPr>
        <w:t>28</w:t>
      </w:r>
      <w:r w:rsidRPr="003652C4">
        <w:rPr>
          <w:rFonts w:ascii="Times New Roman" w:hAnsi="Times New Roman" w:cs="Times New Roman"/>
          <w:sz w:val="24"/>
          <w:szCs w:val="24"/>
        </w:rPr>
        <w:t>(2), pp.190-203.</w:t>
      </w:r>
    </w:p>
    <w:p w14:paraId="53D61883" w14:textId="615F9265" w:rsidR="00A940FB" w:rsidRDefault="00A940FB" w:rsidP="00F56489">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Rawe</w:t>
      </w:r>
      <w:proofErr w:type="spellEnd"/>
      <w:r>
        <w:rPr>
          <w:rFonts w:ascii="Times New Roman" w:hAnsi="Times New Roman" w:cs="Times New Roman"/>
          <w:sz w:val="24"/>
          <w:szCs w:val="24"/>
        </w:rPr>
        <w:t xml:space="preserve">, J. (2014) </w:t>
      </w:r>
      <w:r w:rsidRPr="00724EFC">
        <w:rPr>
          <w:rFonts w:ascii="Times New Roman" w:hAnsi="Times New Roman" w:cs="Times New Roman"/>
          <w:i/>
          <w:iCs/>
          <w:sz w:val="24"/>
          <w:szCs w:val="24"/>
        </w:rPr>
        <w:t>What inclusive leadership looks like and how to practice it.</w:t>
      </w:r>
      <w:r>
        <w:rPr>
          <w:rFonts w:ascii="Times New Roman" w:hAnsi="Times New Roman" w:cs="Times New Roman"/>
          <w:sz w:val="24"/>
          <w:szCs w:val="24"/>
        </w:rPr>
        <w:t xml:space="preserve"> </w:t>
      </w:r>
      <w:r w:rsidRPr="002E1C1C">
        <w:rPr>
          <w:rFonts w:ascii="Times New Roman" w:hAnsi="Times New Roman" w:cs="Times New Roman"/>
          <w:sz w:val="24"/>
          <w:szCs w:val="24"/>
        </w:rPr>
        <w:t>Available</w:t>
      </w:r>
      <w:r w:rsidR="00287E10">
        <w:rPr>
          <w:rFonts w:ascii="Times New Roman" w:hAnsi="Times New Roman" w:cs="Times New Roman"/>
          <w:sz w:val="24"/>
          <w:szCs w:val="24"/>
        </w:rPr>
        <w:t xml:space="preserve"> at</w:t>
      </w:r>
      <w:r>
        <w:rPr>
          <w:rFonts w:ascii="Times New Roman" w:hAnsi="Times New Roman" w:cs="Times New Roman"/>
          <w:sz w:val="24"/>
          <w:szCs w:val="24"/>
        </w:rPr>
        <w:t>:</w:t>
      </w:r>
      <w:r w:rsidRPr="00E6610C">
        <w:t xml:space="preserve"> </w:t>
      </w:r>
      <w:hyperlink r:id="rId13" w:history="1">
        <w:r w:rsidRPr="00472DE5">
          <w:rPr>
            <w:rStyle w:val="Hyperlink"/>
            <w:rFonts w:ascii="Times New Roman" w:hAnsi="Times New Roman" w:cs="Times New Roman"/>
            <w:sz w:val="24"/>
            <w:szCs w:val="24"/>
          </w:rPr>
          <w:t>https://www.understood.org/articles/en/what-inclusive-leadership-looks-like-and-how-to-practice-it</w:t>
        </w:r>
      </w:hyperlink>
      <w:r>
        <w:rPr>
          <w:rFonts w:ascii="Times New Roman" w:hAnsi="Times New Roman" w:cs="Times New Roman"/>
          <w:sz w:val="24"/>
          <w:szCs w:val="24"/>
        </w:rPr>
        <w:t xml:space="preserve"> </w:t>
      </w:r>
      <w:r w:rsidR="00372BFB">
        <w:rPr>
          <w:rFonts w:ascii="Times New Roman" w:hAnsi="Times New Roman" w:cs="Times New Roman"/>
          <w:sz w:val="24"/>
          <w:szCs w:val="24"/>
        </w:rPr>
        <w:t>(Accessed: 28/11/2022</w:t>
      </w:r>
    </w:p>
    <w:p w14:paraId="51F82EAD" w14:textId="04B66064" w:rsidR="009C3352" w:rsidRDefault="00AC301D" w:rsidP="00F56489">
      <w:pPr>
        <w:spacing w:line="360" w:lineRule="auto"/>
        <w:rPr>
          <w:rFonts w:ascii="Times New Roman" w:hAnsi="Times New Roman" w:cs="Times New Roman"/>
          <w:sz w:val="24"/>
          <w:szCs w:val="24"/>
        </w:rPr>
      </w:pPr>
      <w:r w:rsidRPr="002E1C1C">
        <w:rPr>
          <w:rFonts w:ascii="Times New Roman" w:hAnsi="Times New Roman" w:cs="Times New Roman"/>
          <w:sz w:val="24"/>
          <w:szCs w:val="24"/>
        </w:rPr>
        <w:t>Reza, F. (2021) ‘</w:t>
      </w:r>
      <w:r w:rsidRPr="00C339F0">
        <w:rPr>
          <w:rFonts w:ascii="Times New Roman" w:hAnsi="Times New Roman" w:cs="Times New Roman"/>
          <w:i/>
          <w:iCs/>
          <w:sz w:val="24"/>
          <w:szCs w:val="24"/>
        </w:rPr>
        <w:t xml:space="preserve">An Expert’s Insight: </w:t>
      </w:r>
      <w:proofErr w:type="spellStart"/>
      <w:r w:rsidRPr="00C339F0">
        <w:rPr>
          <w:rFonts w:ascii="Times New Roman" w:hAnsi="Times New Roman" w:cs="Times New Roman"/>
          <w:i/>
          <w:iCs/>
          <w:sz w:val="24"/>
          <w:szCs w:val="24"/>
        </w:rPr>
        <w:t>Dr.</w:t>
      </w:r>
      <w:proofErr w:type="spellEnd"/>
      <w:r w:rsidRPr="00C339F0">
        <w:rPr>
          <w:rFonts w:ascii="Times New Roman" w:hAnsi="Times New Roman" w:cs="Times New Roman"/>
          <w:i/>
          <w:iCs/>
          <w:sz w:val="24"/>
          <w:szCs w:val="24"/>
        </w:rPr>
        <w:t xml:space="preserve"> </w:t>
      </w:r>
      <w:proofErr w:type="spellStart"/>
      <w:r w:rsidRPr="00C339F0">
        <w:rPr>
          <w:rFonts w:ascii="Times New Roman" w:hAnsi="Times New Roman" w:cs="Times New Roman"/>
          <w:i/>
          <w:iCs/>
          <w:sz w:val="24"/>
          <w:szCs w:val="24"/>
        </w:rPr>
        <w:t>Fawzia</w:t>
      </w:r>
      <w:proofErr w:type="spellEnd"/>
      <w:r w:rsidRPr="00C339F0">
        <w:rPr>
          <w:rFonts w:ascii="Times New Roman" w:hAnsi="Times New Roman" w:cs="Times New Roman"/>
          <w:i/>
          <w:iCs/>
          <w:sz w:val="24"/>
          <w:szCs w:val="24"/>
        </w:rPr>
        <w:t xml:space="preserve"> Reza on Diversity and Inclusion in Early</w:t>
      </w:r>
      <w:r w:rsidRPr="002E1C1C">
        <w:rPr>
          <w:rFonts w:ascii="Times New Roman" w:hAnsi="Times New Roman" w:cs="Times New Roman"/>
          <w:sz w:val="24"/>
          <w:szCs w:val="24"/>
        </w:rPr>
        <w:t xml:space="preserve"> Education’. Childhood Education International</w:t>
      </w:r>
      <w:r>
        <w:rPr>
          <w:rFonts w:ascii="Times New Roman" w:hAnsi="Times New Roman" w:cs="Times New Roman"/>
          <w:sz w:val="24"/>
          <w:szCs w:val="24"/>
        </w:rPr>
        <w:t>.</w:t>
      </w:r>
      <w:r w:rsidRPr="000C1E50">
        <w:rPr>
          <w:rFonts w:ascii="Times New Roman" w:hAnsi="Times New Roman" w:cs="Times New Roman"/>
          <w:sz w:val="24"/>
          <w:szCs w:val="24"/>
        </w:rPr>
        <w:t xml:space="preserve"> </w:t>
      </w:r>
      <w:r w:rsidRPr="002E1C1C">
        <w:rPr>
          <w:rFonts w:ascii="Times New Roman" w:hAnsi="Times New Roman" w:cs="Times New Roman"/>
          <w:sz w:val="24"/>
          <w:szCs w:val="24"/>
        </w:rPr>
        <w:t>Available</w:t>
      </w:r>
      <w:r>
        <w:rPr>
          <w:rFonts w:ascii="Times New Roman" w:hAnsi="Times New Roman" w:cs="Times New Roman"/>
          <w:sz w:val="24"/>
          <w:szCs w:val="24"/>
        </w:rPr>
        <w:t xml:space="preserve"> at: </w:t>
      </w:r>
      <w:hyperlink r:id="rId14" w:history="1">
        <w:r w:rsidRPr="00472DE5">
          <w:rPr>
            <w:rStyle w:val="Hyperlink"/>
            <w:rFonts w:ascii="Times New Roman" w:hAnsi="Times New Roman" w:cs="Times New Roman"/>
            <w:sz w:val="24"/>
            <w:szCs w:val="24"/>
          </w:rPr>
          <w:t>https://ceinternational1892.org/article/an-experts-insi</w:t>
        </w:r>
      </w:hyperlink>
      <w:r>
        <w:rPr>
          <w:rFonts w:ascii="Times New Roman" w:hAnsi="Times New Roman" w:cs="Times New Roman"/>
          <w:sz w:val="24"/>
          <w:szCs w:val="24"/>
        </w:rPr>
        <w:t xml:space="preserve"> </w:t>
      </w:r>
      <w:r w:rsidR="009C3352">
        <w:rPr>
          <w:rFonts w:ascii="Times New Roman" w:hAnsi="Times New Roman" w:cs="Times New Roman"/>
          <w:sz w:val="24"/>
          <w:szCs w:val="24"/>
        </w:rPr>
        <w:t>(Accessed: 28/11/2022)</w:t>
      </w:r>
    </w:p>
    <w:p w14:paraId="639C90C7" w14:textId="7E987AA9" w:rsidR="00D236FC" w:rsidRDefault="00D236FC" w:rsidP="00F56489">
      <w:pPr>
        <w:spacing w:line="360" w:lineRule="auto"/>
        <w:rPr>
          <w:rFonts w:ascii="Times New Roman" w:hAnsi="Times New Roman" w:cs="Times New Roman"/>
          <w:sz w:val="24"/>
          <w:szCs w:val="24"/>
        </w:rPr>
      </w:pPr>
      <w:r w:rsidRPr="00D236FC">
        <w:rPr>
          <w:rFonts w:ascii="Times New Roman" w:hAnsi="Times New Roman" w:cs="Times New Roman"/>
          <w:sz w:val="24"/>
          <w:szCs w:val="24"/>
        </w:rPr>
        <w:lastRenderedPageBreak/>
        <w:t>Rouse, L., 2012. Family-centred practice: Empowerment, self-efficacy, and challenges for practitioners in early childhood education and care. </w:t>
      </w:r>
      <w:r w:rsidRPr="00D236FC">
        <w:rPr>
          <w:rFonts w:ascii="Times New Roman" w:hAnsi="Times New Roman" w:cs="Times New Roman"/>
          <w:i/>
          <w:iCs/>
          <w:sz w:val="24"/>
          <w:szCs w:val="24"/>
        </w:rPr>
        <w:t>Contemporary issues in early childhood</w:t>
      </w:r>
      <w:r w:rsidRPr="00D236FC">
        <w:rPr>
          <w:rFonts w:ascii="Times New Roman" w:hAnsi="Times New Roman" w:cs="Times New Roman"/>
          <w:sz w:val="24"/>
          <w:szCs w:val="24"/>
        </w:rPr>
        <w:t>, </w:t>
      </w:r>
      <w:r w:rsidRPr="00D236FC">
        <w:rPr>
          <w:rFonts w:ascii="Times New Roman" w:hAnsi="Times New Roman" w:cs="Times New Roman"/>
          <w:i/>
          <w:iCs/>
          <w:sz w:val="24"/>
          <w:szCs w:val="24"/>
        </w:rPr>
        <w:t>13</w:t>
      </w:r>
      <w:r w:rsidRPr="00D236FC">
        <w:rPr>
          <w:rFonts w:ascii="Times New Roman" w:hAnsi="Times New Roman" w:cs="Times New Roman"/>
          <w:sz w:val="24"/>
          <w:szCs w:val="24"/>
        </w:rPr>
        <w:t>(1), pp.17-26.</w:t>
      </w:r>
    </w:p>
    <w:p w14:paraId="14352A5F" w14:textId="5220DE2C" w:rsidR="00A75253" w:rsidRPr="009C3352" w:rsidRDefault="00A75253" w:rsidP="00F56489">
      <w:pPr>
        <w:spacing w:line="360" w:lineRule="auto"/>
        <w:rPr>
          <w:rFonts w:ascii="Times New Roman" w:hAnsi="Times New Roman" w:cs="Times New Roman"/>
          <w:color w:val="0563C1" w:themeColor="hyperlink"/>
          <w:sz w:val="24"/>
          <w:szCs w:val="24"/>
          <w:u w:val="single"/>
        </w:rPr>
      </w:pPr>
      <w:r w:rsidRPr="00A75253">
        <w:rPr>
          <w:rFonts w:ascii="Times New Roman" w:hAnsi="Times New Roman" w:cs="Times New Roman"/>
          <w:sz w:val="24"/>
          <w:szCs w:val="24"/>
        </w:rPr>
        <w:t>Scanlan, M. and Johnson, L., 2020. Inclusive leadership on the social frontiers: Family and community engagement. In </w:t>
      </w:r>
      <w:r w:rsidRPr="00A75253">
        <w:rPr>
          <w:rFonts w:ascii="Times New Roman" w:hAnsi="Times New Roman" w:cs="Times New Roman"/>
          <w:i/>
          <w:iCs/>
          <w:sz w:val="24"/>
          <w:szCs w:val="24"/>
        </w:rPr>
        <w:t>Leadership for increasingly diverse schools</w:t>
      </w:r>
      <w:r w:rsidRPr="00A75253">
        <w:rPr>
          <w:rFonts w:ascii="Times New Roman" w:hAnsi="Times New Roman" w:cs="Times New Roman"/>
          <w:sz w:val="24"/>
          <w:szCs w:val="24"/>
        </w:rPr>
        <w:t> (pp. 227-258). Routledge.</w:t>
      </w:r>
    </w:p>
    <w:p w14:paraId="540788FA" w14:textId="0C120DFD" w:rsidR="5D183D44" w:rsidRDefault="00EA538D" w:rsidP="00F56489">
      <w:pPr>
        <w:spacing w:line="360" w:lineRule="auto"/>
        <w:rPr>
          <w:rFonts w:ascii="Times New Roman" w:hAnsi="Times New Roman" w:cs="Times New Roman"/>
          <w:sz w:val="24"/>
          <w:szCs w:val="24"/>
        </w:rPr>
      </w:pPr>
      <w:proofErr w:type="spellStart"/>
      <w:r>
        <w:rPr>
          <w:rFonts w:ascii="Times New Roman" w:hAnsi="Times New Roman" w:cs="Times New Roman"/>
          <w:color w:val="000000" w:themeColor="text1"/>
          <w:sz w:val="24"/>
          <w:szCs w:val="24"/>
        </w:rPr>
        <w:t>Sinar</w:t>
      </w:r>
      <w:proofErr w:type="spellEnd"/>
      <w:r>
        <w:rPr>
          <w:rFonts w:ascii="Times New Roman" w:hAnsi="Times New Roman" w:cs="Times New Roman"/>
          <w:color w:val="000000" w:themeColor="text1"/>
          <w:sz w:val="24"/>
          <w:szCs w:val="24"/>
        </w:rPr>
        <w:t xml:space="preserve">, E. and </w:t>
      </w:r>
      <w:proofErr w:type="spellStart"/>
      <w:r>
        <w:rPr>
          <w:rFonts w:ascii="Times New Roman" w:hAnsi="Times New Roman" w:cs="Times New Roman"/>
          <w:color w:val="000000" w:themeColor="text1"/>
          <w:sz w:val="24"/>
          <w:szCs w:val="24"/>
        </w:rPr>
        <w:t>Wooll</w:t>
      </w:r>
      <w:proofErr w:type="spellEnd"/>
      <w:r>
        <w:rPr>
          <w:rFonts w:ascii="Times New Roman" w:hAnsi="Times New Roman" w:cs="Times New Roman"/>
          <w:color w:val="000000" w:themeColor="text1"/>
          <w:sz w:val="24"/>
          <w:szCs w:val="24"/>
        </w:rPr>
        <w:t xml:space="preserve">, M. (2021) </w:t>
      </w:r>
      <w:r w:rsidRPr="00630B8E">
        <w:rPr>
          <w:rFonts w:ascii="Times New Roman" w:hAnsi="Times New Roman" w:cs="Times New Roman"/>
          <w:i/>
          <w:iCs/>
          <w:color w:val="000000" w:themeColor="text1"/>
          <w:sz w:val="24"/>
          <w:szCs w:val="24"/>
        </w:rPr>
        <w:t>What makes an inclusive leader?</w:t>
      </w:r>
      <w:r w:rsidRPr="00D07CFD">
        <w:rPr>
          <w:rFonts w:ascii="Times New Roman" w:hAnsi="Times New Roman" w:cs="Times New Roman"/>
          <w:color w:val="000000" w:themeColor="text1"/>
          <w:sz w:val="24"/>
          <w:szCs w:val="24"/>
        </w:rPr>
        <w:t xml:space="preserve"> These 6 behaviours are a good start</w:t>
      </w:r>
      <w:r>
        <w:rPr>
          <w:rFonts w:ascii="Times New Roman" w:hAnsi="Times New Roman" w:cs="Times New Roman"/>
          <w:color w:val="000000" w:themeColor="text1"/>
          <w:sz w:val="24"/>
          <w:szCs w:val="24"/>
        </w:rPr>
        <w:t xml:space="preserve">. </w:t>
      </w:r>
      <w:r w:rsidRPr="00A52985">
        <w:rPr>
          <w:rFonts w:ascii="Times New Roman" w:hAnsi="Times New Roman" w:cs="Times New Roman"/>
          <w:sz w:val="24"/>
          <w:szCs w:val="24"/>
        </w:rPr>
        <w:t>Available</w:t>
      </w:r>
      <w:r w:rsidR="00287E10">
        <w:rPr>
          <w:rFonts w:ascii="Times New Roman" w:hAnsi="Times New Roman" w:cs="Times New Roman"/>
          <w:sz w:val="24"/>
          <w:szCs w:val="24"/>
        </w:rPr>
        <w:t xml:space="preserve"> at</w:t>
      </w:r>
      <w:r w:rsidRPr="00A52985">
        <w:rPr>
          <w:rFonts w:ascii="Times New Roman" w:hAnsi="Times New Roman" w:cs="Times New Roman"/>
          <w:sz w:val="24"/>
          <w:szCs w:val="24"/>
        </w:rPr>
        <w:t>:</w:t>
      </w:r>
      <w:r>
        <w:rPr>
          <w:rFonts w:ascii="Times New Roman" w:hAnsi="Times New Roman" w:cs="Times New Roman"/>
          <w:sz w:val="24"/>
          <w:szCs w:val="24"/>
        </w:rPr>
        <w:t xml:space="preserve"> </w:t>
      </w:r>
      <w:hyperlink r:id="rId15" w:history="1">
        <w:r w:rsidRPr="00B375AE">
          <w:rPr>
            <w:rStyle w:val="Hyperlink"/>
            <w:rFonts w:ascii="Times New Roman" w:hAnsi="Times New Roman" w:cs="Times New Roman"/>
            <w:sz w:val="24"/>
            <w:szCs w:val="24"/>
          </w:rPr>
          <w:t>https://www.betterup.com/blog/what-makes-an-inclusive-leader-and-6-ways-to-up-your-game</w:t>
        </w:r>
      </w:hyperlink>
      <w:r>
        <w:rPr>
          <w:rFonts w:ascii="Times New Roman" w:hAnsi="Times New Roman" w:cs="Times New Roman"/>
          <w:sz w:val="24"/>
          <w:szCs w:val="24"/>
        </w:rPr>
        <w:t xml:space="preserve"> </w:t>
      </w:r>
      <w:r w:rsidR="00287E10">
        <w:rPr>
          <w:rFonts w:ascii="Times New Roman" w:hAnsi="Times New Roman" w:cs="Times New Roman"/>
          <w:sz w:val="24"/>
          <w:szCs w:val="24"/>
        </w:rPr>
        <w:t>(</w:t>
      </w:r>
      <w:r>
        <w:rPr>
          <w:rFonts w:ascii="Times New Roman" w:hAnsi="Times New Roman" w:cs="Times New Roman"/>
          <w:sz w:val="24"/>
          <w:szCs w:val="24"/>
        </w:rPr>
        <w:t>A</w:t>
      </w:r>
      <w:r w:rsidR="00287E10">
        <w:rPr>
          <w:rFonts w:ascii="Times New Roman" w:hAnsi="Times New Roman" w:cs="Times New Roman"/>
          <w:sz w:val="24"/>
          <w:szCs w:val="24"/>
        </w:rPr>
        <w:t>ccessed: 28/11/2022)</w:t>
      </w:r>
    </w:p>
    <w:p w14:paraId="2BAF4E4C" w14:textId="45EFED4E" w:rsidR="002379F5" w:rsidRDefault="002379F5" w:rsidP="00F56489">
      <w:pPr>
        <w:spacing w:line="360" w:lineRule="auto"/>
        <w:rPr>
          <w:rFonts w:ascii="Times New Roman" w:hAnsi="Times New Roman" w:cs="Times New Roman"/>
          <w:sz w:val="24"/>
          <w:szCs w:val="24"/>
        </w:rPr>
      </w:pPr>
      <w:r w:rsidRPr="002379F5">
        <w:rPr>
          <w:rFonts w:ascii="Times New Roman" w:hAnsi="Times New Roman" w:cs="Times New Roman"/>
          <w:sz w:val="24"/>
          <w:szCs w:val="24"/>
        </w:rPr>
        <w:t xml:space="preserve">Siraj, I. and </w:t>
      </w:r>
      <w:proofErr w:type="spellStart"/>
      <w:r w:rsidRPr="002379F5">
        <w:rPr>
          <w:rFonts w:ascii="Times New Roman" w:hAnsi="Times New Roman" w:cs="Times New Roman"/>
          <w:sz w:val="24"/>
          <w:szCs w:val="24"/>
        </w:rPr>
        <w:t>Hallet</w:t>
      </w:r>
      <w:proofErr w:type="spellEnd"/>
      <w:r w:rsidRPr="002379F5">
        <w:rPr>
          <w:rFonts w:ascii="Times New Roman" w:hAnsi="Times New Roman" w:cs="Times New Roman"/>
          <w:sz w:val="24"/>
          <w:szCs w:val="24"/>
        </w:rPr>
        <w:t>, E., 2013. </w:t>
      </w:r>
      <w:r w:rsidRPr="002379F5">
        <w:rPr>
          <w:rFonts w:ascii="Times New Roman" w:hAnsi="Times New Roman" w:cs="Times New Roman"/>
          <w:i/>
          <w:iCs/>
          <w:sz w:val="24"/>
          <w:szCs w:val="24"/>
        </w:rPr>
        <w:t>Effective and caring leadership in the early years</w:t>
      </w:r>
      <w:r w:rsidRPr="002379F5">
        <w:rPr>
          <w:rFonts w:ascii="Times New Roman" w:hAnsi="Times New Roman" w:cs="Times New Roman"/>
          <w:sz w:val="24"/>
          <w:szCs w:val="24"/>
        </w:rPr>
        <w:t>. Sage.</w:t>
      </w:r>
    </w:p>
    <w:p w14:paraId="31933241" w14:textId="2F444B30" w:rsidR="00495C87" w:rsidRDefault="00495C87" w:rsidP="00F56489">
      <w:pPr>
        <w:spacing w:line="360" w:lineRule="auto"/>
        <w:rPr>
          <w:rFonts w:ascii="Times New Roman" w:hAnsi="Times New Roman" w:cs="Times New Roman"/>
          <w:sz w:val="24"/>
          <w:szCs w:val="24"/>
        </w:rPr>
      </w:pPr>
      <w:r w:rsidRPr="00495C87">
        <w:rPr>
          <w:rFonts w:ascii="Times New Roman" w:hAnsi="Times New Roman" w:cs="Times New Roman"/>
          <w:sz w:val="24"/>
          <w:szCs w:val="24"/>
        </w:rPr>
        <w:t>Siraj, I. (2016) </w:t>
      </w:r>
      <w:r w:rsidRPr="00495C87">
        <w:rPr>
          <w:rFonts w:ascii="Times New Roman" w:hAnsi="Times New Roman" w:cs="Times New Roman"/>
          <w:i/>
          <w:iCs/>
          <w:sz w:val="24"/>
          <w:szCs w:val="24"/>
        </w:rPr>
        <w:t xml:space="preserve">Effective and caring leadership in the early </w:t>
      </w:r>
      <w:proofErr w:type="gramStart"/>
      <w:r w:rsidRPr="00495C87">
        <w:rPr>
          <w:rFonts w:ascii="Times New Roman" w:hAnsi="Times New Roman" w:cs="Times New Roman"/>
          <w:i/>
          <w:iCs/>
          <w:sz w:val="24"/>
          <w:szCs w:val="24"/>
        </w:rPr>
        <w:t>years </w:t>
      </w:r>
      <w:r w:rsidRPr="00495C87">
        <w:rPr>
          <w:rFonts w:ascii="Times New Roman" w:hAnsi="Times New Roman" w:cs="Times New Roman"/>
          <w:sz w:val="24"/>
          <w:szCs w:val="24"/>
        </w:rPr>
        <w:t>.</w:t>
      </w:r>
      <w:proofErr w:type="gramEnd"/>
      <w:r w:rsidRPr="00495C87">
        <w:rPr>
          <w:rFonts w:ascii="Times New Roman" w:hAnsi="Times New Roman" w:cs="Times New Roman"/>
          <w:sz w:val="24"/>
          <w:szCs w:val="24"/>
        </w:rPr>
        <w:t xml:space="preserve"> [Los Angeles</w:t>
      </w:r>
      <w:proofErr w:type="gramStart"/>
      <w:r w:rsidRPr="00495C87">
        <w:rPr>
          <w:rFonts w:ascii="Times New Roman" w:hAnsi="Times New Roman" w:cs="Times New Roman"/>
          <w:sz w:val="24"/>
          <w:szCs w:val="24"/>
        </w:rPr>
        <w:t>] :</w:t>
      </w:r>
      <w:proofErr w:type="gramEnd"/>
      <w:r w:rsidRPr="00495C87">
        <w:rPr>
          <w:rFonts w:ascii="Times New Roman" w:hAnsi="Times New Roman" w:cs="Times New Roman"/>
          <w:sz w:val="24"/>
          <w:szCs w:val="24"/>
        </w:rPr>
        <w:t>, SAGE.</w:t>
      </w:r>
    </w:p>
    <w:p w14:paraId="28CFFFDF" w14:textId="1430663D" w:rsidR="00F349A5" w:rsidRDefault="00F349A5" w:rsidP="00F56489">
      <w:pPr>
        <w:spacing w:line="360" w:lineRule="auto"/>
        <w:rPr>
          <w:rFonts w:ascii="Times New Roman" w:hAnsi="Times New Roman" w:cs="Times New Roman"/>
          <w:sz w:val="24"/>
          <w:szCs w:val="24"/>
        </w:rPr>
      </w:pPr>
      <w:r w:rsidRPr="00F349A5">
        <w:rPr>
          <w:rFonts w:ascii="Times New Roman" w:hAnsi="Times New Roman" w:cs="Times New Roman"/>
          <w:sz w:val="24"/>
          <w:szCs w:val="24"/>
        </w:rPr>
        <w:t>Siva, N., 2020. Loneliness in children and young people in the UK. </w:t>
      </w:r>
      <w:r w:rsidRPr="00F349A5">
        <w:rPr>
          <w:rFonts w:ascii="Times New Roman" w:hAnsi="Times New Roman" w:cs="Times New Roman"/>
          <w:i/>
          <w:iCs/>
          <w:sz w:val="24"/>
          <w:szCs w:val="24"/>
        </w:rPr>
        <w:t>The Lancet Child &amp; Adolescent Health</w:t>
      </w:r>
      <w:r w:rsidRPr="00F349A5">
        <w:rPr>
          <w:rFonts w:ascii="Times New Roman" w:hAnsi="Times New Roman" w:cs="Times New Roman"/>
          <w:sz w:val="24"/>
          <w:szCs w:val="24"/>
        </w:rPr>
        <w:t>, </w:t>
      </w:r>
      <w:r w:rsidRPr="00F349A5">
        <w:rPr>
          <w:rFonts w:ascii="Times New Roman" w:hAnsi="Times New Roman" w:cs="Times New Roman"/>
          <w:i/>
          <w:iCs/>
          <w:sz w:val="24"/>
          <w:szCs w:val="24"/>
        </w:rPr>
        <w:t>4</w:t>
      </w:r>
      <w:r w:rsidRPr="00F349A5">
        <w:rPr>
          <w:rFonts w:ascii="Times New Roman" w:hAnsi="Times New Roman" w:cs="Times New Roman"/>
          <w:sz w:val="24"/>
          <w:szCs w:val="24"/>
        </w:rPr>
        <w:t>(8), pp.567-568.</w:t>
      </w:r>
    </w:p>
    <w:p w14:paraId="00FD3FC9" w14:textId="137370D1" w:rsidR="00A11A1D" w:rsidRDefault="00A11A1D" w:rsidP="00F56489">
      <w:pPr>
        <w:spacing w:line="360" w:lineRule="auto"/>
        <w:rPr>
          <w:rFonts w:ascii="Times New Roman" w:hAnsi="Times New Roman" w:cs="Times New Roman"/>
          <w:sz w:val="24"/>
          <w:szCs w:val="24"/>
        </w:rPr>
      </w:pPr>
      <w:r w:rsidRPr="00A11A1D">
        <w:rPr>
          <w:rFonts w:ascii="Times New Roman" w:hAnsi="Times New Roman" w:cs="Times New Roman"/>
          <w:sz w:val="24"/>
          <w:szCs w:val="24"/>
        </w:rPr>
        <w:t>Shore, L.M. and Chung, B.G., 2022. Inclusive leadership: How leaders sustain or discourage work group inclusion. </w:t>
      </w:r>
      <w:r w:rsidRPr="00A11A1D">
        <w:rPr>
          <w:rFonts w:ascii="Times New Roman" w:hAnsi="Times New Roman" w:cs="Times New Roman"/>
          <w:i/>
          <w:iCs/>
          <w:sz w:val="24"/>
          <w:szCs w:val="24"/>
        </w:rPr>
        <w:t>Group &amp; Organization Management</w:t>
      </w:r>
      <w:r w:rsidRPr="00A11A1D">
        <w:rPr>
          <w:rFonts w:ascii="Times New Roman" w:hAnsi="Times New Roman" w:cs="Times New Roman"/>
          <w:sz w:val="24"/>
          <w:szCs w:val="24"/>
        </w:rPr>
        <w:t>, </w:t>
      </w:r>
      <w:r w:rsidRPr="00A11A1D">
        <w:rPr>
          <w:rFonts w:ascii="Times New Roman" w:hAnsi="Times New Roman" w:cs="Times New Roman"/>
          <w:i/>
          <w:iCs/>
          <w:sz w:val="24"/>
          <w:szCs w:val="24"/>
        </w:rPr>
        <w:t>47</w:t>
      </w:r>
      <w:r w:rsidRPr="00A11A1D">
        <w:rPr>
          <w:rFonts w:ascii="Times New Roman" w:hAnsi="Times New Roman" w:cs="Times New Roman"/>
          <w:sz w:val="24"/>
          <w:szCs w:val="24"/>
        </w:rPr>
        <w:t>(4), pp.723-754.</w:t>
      </w:r>
    </w:p>
    <w:p w14:paraId="4D858191" w14:textId="7A6F7477" w:rsidR="5D183D44" w:rsidRDefault="00D5122B" w:rsidP="00F56489">
      <w:pPr>
        <w:spacing w:line="360" w:lineRule="auto"/>
        <w:rPr>
          <w:rFonts w:ascii="Times New Roman" w:hAnsi="Times New Roman" w:cs="Times New Roman"/>
          <w:sz w:val="24"/>
          <w:szCs w:val="24"/>
        </w:rPr>
      </w:pPr>
      <w:r w:rsidRPr="00AE191E">
        <w:rPr>
          <w:rFonts w:ascii="Times New Roman" w:hAnsi="Times New Roman" w:cs="Times New Roman"/>
          <w:sz w:val="24"/>
          <w:szCs w:val="24"/>
        </w:rPr>
        <w:t xml:space="preserve">Snoek, A., </w:t>
      </w:r>
      <w:proofErr w:type="spellStart"/>
      <w:r w:rsidRPr="00AE191E">
        <w:rPr>
          <w:rFonts w:ascii="Times New Roman" w:hAnsi="Times New Roman" w:cs="Times New Roman"/>
          <w:sz w:val="24"/>
          <w:szCs w:val="24"/>
        </w:rPr>
        <w:t>McGeer</w:t>
      </w:r>
      <w:proofErr w:type="spellEnd"/>
      <w:r w:rsidRPr="00AE191E">
        <w:rPr>
          <w:rFonts w:ascii="Times New Roman" w:hAnsi="Times New Roman" w:cs="Times New Roman"/>
          <w:sz w:val="24"/>
          <w:szCs w:val="24"/>
        </w:rPr>
        <w:t>, V., Brandenburg, D. and Kennett, J., 2021. Managing shame and guilt in addiction: A pathway to recovery. </w:t>
      </w:r>
      <w:r w:rsidRPr="00AE191E">
        <w:rPr>
          <w:rFonts w:ascii="Times New Roman" w:hAnsi="Times New Roman" w:cs="Times New Roman"/>
          <w:i/>
          <w:iCs/>
          <w:sz w:val="24"/>
          <w:szCs w:val="24"/>
        </w:rPr>
        <w:t xml:space="preserve">Addictive </w:t>
      </w:r>
      <w:proofErr w:type="spellStart"/>
      <w:r w:rsidRPr="00AE191E">
        <w:rPr>
          <w:rFonts w:ascii="Times New Roman" w:hAnsi="Times New Roman" w:cs="Times New Roman"/>
          <w:i/>
          <w:iCs/>
          <w:sz w:val="24"/>
          <w:szCs w:val="24"/>
        </w:rPr>
        <w:t>Behaviors</w:t>
      </w:r>
      <w:proofErr w:type="spellEnd"/>
      <w:r w:rsidRPr="00AE191E">
        <w:rPr>
          <w:rFonts w:ascii="Times New Roman" w:hAnsi="Times New Roman" w:cs="Times New Roman"/>
          <w:sz w:val="24"/>
          <w:szCs w:val="24"/>
        </w:rPr>
        <w:t>, </w:t>
      </w:r>
      <w:r w:rsidRPr="00AE191E">
        <w:rPr>
          <w:rFonts w:ascii="Times New Roman" w:hAnsi="Times New Roman" w:cs="Times New Roman"/>
          <w:i/>
          <w:iCs/>
          <w:sz w:val="24"/>
          <w:szCs w:val="24"/>
        </w:rPr>
        <w:t>120</w:t>
      </w:r>
      <w:r w:rsidRPr="00AE191E">
        <w:rPr>
          <w:rFonts w:ascii="Times New Roman" w:hAnsi="Times New Roman" w:cs="Times New Roman"/>
          <w:sz w:val="24"/>
          <w:szCs w:val="24"/>
        </w:rPr>
        <w:t>, p.106954.</w:t>
      </w:r>
    </w:p>
    <w:p w14:paraId="0A35EC82" w14:textId="39012285" w:rsidR="007811C0" w:rsidRDefault="007811C0" w:rsidP="00F56489">
      <w:pPr>
        <w:spacing w:line="360" w:lineRule="auto"/>
        <w:rPr>
          <w:rFonts w:ascii="Times New Roman" w:hAnsi="Times New Roman" w:cs="Times New Roman"/>
          <w:sz w:val="24"/>
          <w:szCs w:val="24"/>
        </w:rPr>
      </w:pPr>
      <w:proofErr w:type="spellStart"/>
      <w:r w:rsidRPr="007811C0">
        <w:rPr>
          <w:rFonts w:ascii="Times New Roman" w:hAnsi="Times New Roman" w:cs="Times New Roman"/>
          <w:sz w:val="24"/>
          <w:szCs w:val="24"/>
        </w:rPr>
        <w:t>Theoharis</w:t>
      </w:r>
      <w:proofErr w:type="spellEnd"/>
      <w:r w:rsidRPr="007811C0">
        <w:rPr>
          <w:rFonts w:ascii="Times New Roman" w:hAnsi="Times New Roman" w:cs="Times New Roman"/>
          <w:sz w:val="24"/>
          <w:szCs w:val="24"/>
        </w:rPr>
        <w:t xml:space="preserve">, G, &amp; Scanlan, M (eds) 2020, Leadership for Increasingly Diverse Schools, Taylor &amp; Francis Group, Milton. Available from: ProQuest </w:t>
      </w:r>
      <w:proofErr w:type="spellStart"/>
      <w:r w:rsidRPr="007811C0">
        <w:rPr>
          <w:rFonts w:ascii="Times New Roman" w:hAnsi="Times New Roman" w:cs="Times New Roman"/>
          <w:sz w:val="24"/>
          <w:szCs w:val="24"/>
        </w:rPr>
        <w:t>Ebook</w:t>
      </w:r>
      <w:proofErr w:type="spellEnd"/>
      <w:r w:rsidRPr="007811C0">
        <w:rPr>
          <w:rFonts w:ascii="Times New Roman" w:hAnsi="Times New Roman" w:cs="Times New Roman"/>
          <w:sz w:val="24"/>
          <w:szCs w:val="24"/>
        </w:rPr>
        <w:t xml:space="preserve"> Central</w:t>
      </w:r>
      <w:r w:rsidR="009F1F2A">
        <w:rPr>
          <w:rFonts w:ascii="Times New Roman" w:hAnsi="Times New Roman" w:cs="Times New Roman"/>
          <w:sz w:val="24"/>
          <w:szCs w:val="24"/>
        </w:rPr>
        <w:t>. (Accessed: 01/12/22)</w:t>
      </w:r>
    </w:p>
    <w:p w14:paraId="7B960E13" w14:textId="764E90E7" w:rsidR="00D81A9A" w:rsidRDefault="008E6A9D" w:rsidP="00F56489">
      <w:pPr>
        <w:spacing w:line="360" w:lineRule="auto"/>
        <w:rPr>
          <w:rFonts w:ascii="Times New Roman" w:hAnsi="Times New Roman" w:cs="Times New Roman"/>
          <w:sz w:val="24"/>
          <w:szCs w:val="24"/>
        </w:rPr>
      </w:pPr>
      <w:r w:rsidRPr="008E6A9D">
        <w:rPr>
          <w:rFonts w:ascii="Times New Roman" w:hAnsi="Times New Roman" w:cs="Times New Roman"/>
          <w:sz w:val="24"/>
          <w:szCs w:val="24"/>
        </w:rPr>
        <w:t xml:space="preserve">Turnbull, D., </w:t>
      </w:r>
      <w:proofErr w:type="spellStart"/>
      <w:r w:rsidRPr="008E6A9D">
        <w:rPr>
          <w:rFonts w:ascii="Times New Roman" w:hAnsi="Times New Roman" w:cs="Times New Roman"/>
          <w:sz w:val="24"/>
          <w:szCs w:val="24"/>
        </w:rPr>
        <w:t>Chugh</w:t>
      </w:r>
      <w:proofErr w:type="spellEnd"/>
      <w:r w:rsidRPr="008E6A9D">
        <w:rPr>
          <w:rFonts w:ascii="Times New Roman" w:hAnsi="Times New Roman" w:cs="Times New Roman"/>
          <w:sz w:val="24"/>
          <w:szCs w:val="24"/>
        </w:rPr>
        <w:t>, R. and Luck, J., 2022. An overview of the common elements of learning management system policies in higher education institutions. </w:t>
      </w:r>
      <w:proofErr w:type="spellStart"/>
      <w:r w:rsidRPr="008E6A9D">
        <w:rPr>
          <w:rFonts w:ascii="Times New Roman" w:hAnsi="Times New Roman" w:cs="Times New Roman"/>
          <w:i/>
          <w:iCs/>
          <w:sz w:val="24"/>
          <w:szCs w:val="24"/>
        </w:rPr>
        <w:t>TechTrends</w:t>
      </w:r>
      <w:proofErr w:type="spellEnd"/>
      <w:r w:rsidRPr="008E6A9D">
        <w:rPr>
          <w:rFonts w:ascii="Times New Roman" w:hAnsi="Times New Roman" w:cs="Times New Roman"/>
          <w:sz w:val="24"/>
          <w:szCs w:val="24"/>
        </w:rPr>
        <w:t>, pp.1-13.</w:t>
      </w:r>
    </w:p>
    <w:p w14:paraId="7BCF74D3" w14:textId="76537CCE" w:rsidR="00E85734" w:rsidRDefault="00554243" w:rsidP="00F56489">
      <w:pPr>
        <w:spacing w:line="360" w:lineRule="auto"/>
        <w:rPr>
          <w:rFonts w:ascii="Times New Roman" w:hAnsi="Times New Roman" w:cs="Times New Roman"/>
          <w:sz w:val="24"/>
          <w:szCs w:val="24"/>
        </w:rPr>
      </w:pPr>
      <w:r w:rsidRPr="00062C28">
        <w:rPr>
          <w:rFonts w:ascii="Times New Roman" w:hAnsi="Times New Roman" w:cs="Times New Roman"/>
          <w:sz w:val="24"/>
          <w:szCs w:val="24"/>
        </w:rPr>
        <w:t>UN</w:t>
      </w:r>
      <w:r w:rsidR="00AD1349">
        <w:rPr>
          <w:rFonts w:ascii="Times New Roman" w:hAnsi="Times New Roman" w:cs="Times New Roman"/>
          <w:sz w:val="24"/>
          <w:szCs w:val="24"/>
        </w:rPr>
        <w:t>ICEF</w:t>
      </w:r>
      <w:r w:rsidRPr="00062C28">
        <w:rPr>
          <w:rFonts w:ascii="Times New Roman" w:hAnsi="Times New Roman" w:cs="Times New Roman"/>
          <w:sz w:val="24"/>
          <w:szCs w:val="24"/>
        </w:rPr>
        <w:t xml:space="preserve"> (</w:t>
      </w:r>
      <w:r w:rsidR="00062C28" w:rsidRPr="00062C28">
        <w:rPr>
          <w:rFonts w:ascii="Times New Roman" w:hAnsi="Times New Roman" w:cs="Times New Roman"/>
          <w:sz w:val="24"/>
          <w:szCs w:val="24"/>
        </w:rPr>
        <w:t xml:space="preserve">1991) </w:t>
      </w:r>
      <w:r w:rsidR="00AD1349">
        <w:rPr>
          <w:rFonts w:ascii="Times New Roman" w:hAnsi="Times New Roman" w:cs="Times New Roman"/>
          <w:sz w:val="24"/>
          <w:szCs w:val="24"/>
        </w:rPr>
        <w:t xml:space="preserve">Article 12 </w:t>
      </w:r>
      <w:r w:rsidR="00062C28" w:rsidRPr="00AD1349">
        <w:rPr>
          <w:rFonts w:ascii="Times New Roman" w:hAnsi="Times New Roman" w:cs="Times New Roman"/>
          <w:i/>
          <w:iCs/>
          <w:sz w:val="24"/>
          <w:szCs w:val="24"/>
        </w:rPr>
        <w:t xml:space="preserve">A summary of the UN Convention on the Rights of the Child </w:t>
      </w:r>
      <w:hyperlink r:id="rId16" w:history="1">
        <w:r w:rsidRPr="00062C28">
          <w:rPr>
            <w:rStyle w:val="Hyperlink"/>
            <w:rFonts w:ascii="Times New Roman" w:hAnsi="Times New Roman" w:cs="Times New Roman"/>
            <w:sz w:val="24"/>
            <w:szCs w:val="24"/>
          </w:rPr>
          <w:t>UNCRC_summary-1_1.pdf (unicef.org.uk)</w:t>
        </w:r>
      </w:hyperlink>
      <w:r w:rsidRPr="00062C28">
        <w:rPr>
          <w:rFonts w:ascii="Times New Roman" w:hAnsi="Times New Roman" w:cs="Times New Roman"/>
          <w:sz w:val="24"/>
          <w:szCs w:val="24"/>
        </w:rPr>
        <w:t xml:space="preserve"> (Accessed: 01/12/22</w:t>
      </w:r>
    </w:p>
    <w:p w14:paraId="64BE1A47" w14:textId="2CA0DBBB" w:rsidR="00AD1349" w:rsidRDefault="00AD1349" w:rsidP="00F56489">
      <w:pPr>
        <w:spacing w:line="360" w:lineRule="auto"/>
        <w:rPr>
          <w:rFonts w:ascii="Times New Roman" w:hAnsi="Times New Roman" w:cs="Times New Roman"/>
          <w:sz w:val="24"/>
          <w:szCs w:val="24"/>
        </w:rPr>
      </w:pPr>
      <w:r w:rsidRPr="00062C28">
        <w:rPr>
          <w:rFonts w:ascii="Times New Roman" w:hAnsi="Times New Roman" w:cs="Times New Roman"/>
          <w:sz w:val="24"/>
          <w:szCs w:val="24"/>
        </w:rPr>
        <w:t>UN</w:t>
      </w:r>
      <w:r>
        <w:rPr>
          <w:rFonts w:ascii="Times New Roman" w:hAnsi="Times New Roman" w:cs="Times New Roman"/>
          <w:sz w:val="24"/>
          <w:szCs w:val="24"/>
        </w:rPr>
        <w:t>ICEF</w:t>
      </w:r>
      <w:r w:rsidRPr="00062C28">
        <w:rPr>
          <w:rFonts w:ascii="Times New Roman" w:hAnsi="Times New Roman" w:cs="Times New Roman"/>
          <w:sz w:val="24"/>
          <w:szCs w:val="24"/>
        </w:rPr>
        <w:t xml:space="preserve"> (1991) </w:t>
      </w:r>
      <w:r>
        <w:rPr>
          <w:rFonts w:ascii="Times New Roman" w:hAnsi="Times New Roman" w:cs="Times New Roman"/>
          <w:sz w:val="24"/>
          <w:szCs w:val="24"/>
        </w:rPr>
        <w:t xml:space="preserve">Article 13 </w:t>
      </w:r>
      <w:r w:rsidRPr="00AD1349">
        <w:rPr>
          <w:rFonts w:ascii="Times New Roman" w:hAnsi="Times New Roman" w:cs="Times New Roman"/>
          <w:i/>
          <w:iCs/>
          <w:sz w:val="24"/>
          <w:szCs w:val="24"/>
        </w:rPr>
        <w:t>A summary of the UN Convention on the Rights of the Child</w:t>
      </w:r>
      <w:r w:rsidRPr="00062C28">
        <w:rPr>
          <w:rFonts w:ascii="Times New Roman" w:hAnsi="Times New Roman" w:cs="Times New Roman"/>
          <w:sz w:val="24"/>
          <w:szCs w:val="24"/>
        </w:rPr>
        <w:t xml:space="preserve"> </w:t>
      </w:r>
      <w:hyperlink r:id="rId17" w:history="1">
        <w:r w:rsidRPr="00062C28">
          <w:rPr>
            <w:rStyle w:val="Hyperlink"/>
            <w:rFonts w:ascii="Times New Roman" w:hAnsi="Times New Roman" w:cs="Times New Roman"/>
            <w:sz w:val="24"/>
            <w:szCs w:val="24"/>
          </w:rPr>
          <w:t>UNCRC_summary-1_1.pdf (unicef.org.uk)</w:t>
        </w:r>
      </w:hyperlink>
      <w:r w:rsidRPr="00062C28">
        <w:rPr>
          <w:rFonts w:ascii="Times New Roman" w:hAnsi="Times New Roman" w:cs="Times New Roman"/>
          <w:sz w:val="24"/>
          <w:szCs w:val="24"/>
        </w:rPr>
        <w:t xml:space="preserve"> (Accessed: 01/12/22)</w:t>
      </w:r>
    </w:p>
    <w:p w14:paraId="321A6602" w14:textId="4C2776A0" w:rsidR="0047145B" w:rsidRPr="00062C28" w:rsidRDefault="0047145B" w:rsidP="00F56489">
      <w:pPr>
        <w:spacing w:line="360" w:lineRule="auto"/>
        <w:rPr>
          <w:rFonts w:ascii="Times New Roman" w:hAnsi="Times New Roman" w:cs="Times New Roman"/>
          <w:sz w:val="24"/>
          <w:szCs w:val="24"/>
        </w:rPr>
      </w:pPr>
      <w:proofErr w:type="spellStart"/>
      <w:r w:rsidRPr="0047145B">
        <w:rPr>
          <w:rFonts w:ascii="Times New Roman" w:hAnsi="Times New Roman" w:cs="Times New Roman"/>
          <w:sz w:val="24"/>
          <w:szCs w:val="24"/>
        </w:rPr>
        <w:t>Viennet</w:t>
      </w:r>
      <w:proofErr w:type="spellEnd"/>
      <w:r w:rsidRPr="0047145B">
        <w:rPr>
          <w:rFonts w:ascii="Times New Roman" w:hAnsi="Times New Roman" w:cs="Times New Roman"/>
          <w:sz w:val="24"/>
          <w:szCs w:val="24"/>
        </w:rPr>
        <w:t>, R. Pont, B. (2017</w:t>
      </w:r>
      <w:r w:rsidRPr="0047145B">
        <w:rPr>
          <w:rFonts w:ascii="Times New Roman" w:hAnsi="Times New Roman" w:cs="Times New Roman"/>
          <w:i/>
          <w:iCs/>
          <w:sz w:val="24"/>
          <w:szCs w:val="24"/>
        </w:rPr>
        <w:t>) Education policy implementation: A literature review and proposed framework.</w:t>
      </w:r>
      <w:r w:rsidRPr="0047145B">
        <w:rPr>
          <w:rFonts w:ascii="Times New Roman" w:hAnsi="Times New Roman" w:cs="Times New Roman"/>
          <w:sz w:val="24"/>
          <w:szCs w:val="24"/>
        </w:rPr>
        <w:t xml:space="preserve"> OECD Education Working Paper No. 162 Available at: </w:t>
      </w:r>
      <w:hyperlink r:id="rId18" w:history="1">
        <w:r w:rsidRPr="0047145B">
          <w:rPr>
            <w:rStyle w:val="Hyperlink"/>
            <w:rFonts w:ascii="Times New Roman" w:hAnsi="Times New Roman" w:cs="Times New Roman"/>
            <w:sz w:val="24"/>
            <w:szCs w:val="24"/>
          </w:rPr>
          <w:t>https://www.oecd-ilibrary.org/docserver/fc467a64-</w:t>
        </w:r>
        <w:r w:rsidRPr="0047145B">
          <w:rPr>
            <w:rStyle w:val="Hyperlink"/>
            <w:rFonts w:ascii="Times New Roman" w:hAnsi="Times New Roman" w:cs="Times New Roman"/>
            <w:sz w:val="24"/>
            <w:szCs w:val="24"/>
          </w:rPr>
          <w:lastRenderedPageBreak/>
          <w:t>en.pdf?expires=1634295296&amp;id=id&amp;accname=guest&amp;checksum=E808968935BCE96E344EE4D617DEC244</w:t>
        </w:r>
      </w:hyperlink>
      <w:r w:rsidRPr="0047145B">
        <w:rPr>
          <w:rFonts w:ascii="Times New Roman" w:hAnsi="Times New Roman" w:cs="Times New Roman"/>
          <w:sz w:val="24"/>
          <w:szCs w:val="24"/>
        </w:rPr>
        <w:t xml:space="preserve"> (Accessed: </w:t>
      </w:r>
      <w:r>
        <w:rPr>
          <w:rFonts w:ascii="Times New Roman" w:hAnsi="Times New Roman" w:cs="Times New Roman"/>
          <w:sz w:val="24"/>
          <w:szCs w:val="24"/>
        </w:rPr>
        <w:t>02/12/22</w:t>
      </w:r>
      <w:r w:rsidRPr="0047145B">
        <w:rPr>
          <w:rFonts w:ascii="Times New Roman" w:hAnsi="Times New Roman" w:cs="Times New Roman"/>
          <w:sz w:val="24"/>
          <w:szCs w:val="24"/>
        </w:rPr>
        <w:t>)</w:t>
      </w:r>
    </w:p>
    <w:p w14:paraId="5E83830E" w14:textId="2D87101E" w:rsidR="000055B2" w:rsidRPr="00AE191E" w:rsidRDefault="00811CF5" w:rsidP="00F56489">
      <w:pPr>
        <w:spacing w:line="360" w:lineRule="auto"/>
        <w:rPr>
          <w:rFonts w:ascii="Times New Roman" w:hAnsi="Times New Roman" w:cs="Times New Roman"/>
          <w:sz w:val="24"/>
          <w:szCs w:val="24"/>
        </w:rPr>
      </w:pPr>
      <w:proofErr w:type="spellStart"/>
      <w:r w:rsidRPr="00AE191E">
        <w:rPr>
          <w:rFonts w:ascii="Times New Roman" w:hAnsi="Times New Roman" w:cs="Times New Roman"/>
          <w:sz w:val="24"/>
          <w:szCs w:val="24"/>
        </w:rPr>
        <w:t>Volling</w:t>
      </w:r>
      <w:proofErr w:type="spellEnd"/>
      <w:r w:rsidRPr="00AE191E">
        <w:rPr>
          <w:rFonts w:ascii="Times New Roman" w:hAnsi="Times New Roman" w:cs="Times New Roman"/>
          <w:sz w:val="24"/>
          <w:szCs w:val="24"/>
        </w:rPr>
        <w:t xml:space="preserve">, B.L. and </w:t>
      </w:r>
      <w:proofErr w:type="spellStart"/>
      <w:r w:rsidRPr="00AE191E">
        <w:rPr>
          <w:rFonts w:ascii="Times New Roman" w:hAnsi="Times New Roman" w:cs="Times New Roman"/>
          <w:sz w:val="24"/>
          <w:szCs w:val="24"/>
        </w:rPr>
        <w:t>Palkovitz</w:t>
      </w:r>
      <w:proofErr w:type="spellEnd"/>
      <w:r w:rsidRPr="00AE191E">
        <w:rPr>
          <w:rFonts w:ascii="Times New Roman" w:hAnsi="Times New Roman" w:cs="Times New Roman"/>
          <w:sz w:val="24"/>
          <w:szCs w:val="24"/>
        </w:rPr>
        <w:t>, R., 2021. Fathering: New perspectives, paradigms, and possibilities. </w:t>
      </w:r>
      <w:r w:rsidRPr="00AE191E">
        <w:rPr>
          <w:rFonts w:ascii="Times New Roman" w:hAnsi="Times New Roman" w:cs="Times New Roman"/>
          <w:i/>
          <w:iCs/>
          <w:sz w:val="24"/>
          <w:szCs w:val="24"/>
        </w:rPr>
        <w:t>Psychology of Men &amp; Masculinities</w:t>
      </w:r>
      <w:r w:rsidRPr="00AE191E">
        <w:rPr>
          <w:rFonts w:ascii="Times New Roman" w:hAnsi="Times New Roman" w:cs="Times New Roman"/>
          <w:sz w:val="24"/>
          <w:szCs w:val="24"/>
        </w:rPr>
        <w:t>, </w:t>
      </w:r>
      <w:r w:rsidRPr="00AE191E">
        <w:rPr>
          <w:rFonts w:ascii="Times New Roman" w:hAnsi="Times New Roman" w:cs="Times New Roman"/>
          <w:i/>
          <w:iCs/>
          <w:sz w:val="24"/>
          <w:szCs w:val="24"/>
        </w:rPr>
        <w:t>22</w:t>
      </w:r>
      <w:r w:rsidRPr="00AE191E">
        <w:rPr>
          <w:rFonts w:ascii="Times New Roman" w:hAnsi="Times New Roman" w:cs="Times New Roman"/>
          <w:sz w:val="24"/>
          <w:szCs w:val="24"/>
        </w:rPr>
        <w:t>(3), p.427.</w:t>
      </w:r>
    </w:p>
    <w:p w14:paraId="71543484" w14:textId="14A7C2AB" w:rsidR="00A402C1" w:rsidRPr="00AE191E" w:rsidRDefault="003800A1" w:rsidP="00F56489">
      <w:pPr>
        <w:spacing w:line="360" w:lineRule="auto"/>
        <w:rPr>
          <w:rFonts w:ascii="Times New Roman" w:hAnsi="Times New Roman" w:cs="Times New Roman"/>
          <w:sz w:val="24"/>
          <w:szCs w:val="24"/>
        </w:rPr>
      </w:pPr>
      <w:r w:rsidRPr="00AE191E">
        <w:rPr>
          <w:rFonts w:ascii="Times New Roman" w:hAnsi="Times New Roman" w:cs="Times New Roman"/>
          <w:sz w:val="24"/>
          <w:szCs w:val="24"/>
        </w:rPr>
        <w:t xml:space="preserve">Wales Centre for </w:t>
      </w:r>
      <w:r w:rsidR="005235D1" w:rsidRPr="00AE191E">
        <w:rPr>
          <w:rFonts w:ascii="Times New Roman" w:hAnsi="Times New Roman" w:cs="Times New Roman"/>
          <w:sz w:val="24"/>
          <w:szCs w:val="24"/>
        </w:rPr>
        <w:t>Public P</w:t>
      </w:r>
      <w:r w:rsidRPr="00AE191E">
        <w:rPr>
          <w:rFonts w:ascii="Times New Roman" w:hAnsi="Times New Roman" w:cs="Times New Roman"/>
          <w:sz w:val="24"/>
          <w:szCs w:val="24"/>
        </w:rPr>
        <w:t>ol</w:t>
      </w:r>
      <w:r w:rsidR="005235D1" w:rsidRPr="00AE191E">
        <w:rPr>
          <w:rFonts w:ascii="Times New Roman" w:hAnsi="Times New Roman" w:cs="Times New Roman"/>
          <w:sz w:val="24"/>
          <w:szCs w:val="24"/>
        </w:rPr>
        <w:t>icy</w:t>
      </w:r>
      <w:r w:rsidR="00675309" w:rsidRPr="00AE191E">
        <w:rPr>
          <w:rFonts w:ascii="Times New Roman" w:hAnsi="Times New Roman" w:cs="Times New Roman"/>
          <w:sz w:val="24"/>
          <w:szCs w:val="24"/>
        </w:rPr>
        <w:t xml:space="preserve"> (2021) </w:t>
      </w:r>
      <w:r w:rsidR="00675309" w:rsidRPr="00AE191E">
        <w:rPr>
          <w:rFonts w:ascii="Times New Roman" w:hAnsi="Times New Roman" w:cs="Times New Roman"/>
          <w:i/>
          <w:iCs/>
          <w:sz w:val="24"/>
          <w:szCs w:val="24"/>
        </w:rPr>
        <w:t>Multi-agency working and outcomes for children looked after: Evidence review</w:t>
      </w:r>
      <w:r w:rsidR="005235D1" w:rsidRPr="00AE191E">
        <w:rPr>
          <w:rFonts w:ascii="Times New Roman" w:hAnsi="Times New Roman" w:cs="Times New Roman"/>
          <w:sz w:val="24"/>
          <w:szCs w:val="24"/>
        </w:rPr>
        <w:t xml:space="preserve"> </w:t>
      </w:r>
      <w:r w:rsidR="00A402C1" w:rsidRPr="00AE191E">
        <w:rPr>
          <w:rFonts w:ascii="Times New Roman" w:hAnsi="Times New Roman" w:cs="Times New Roman"/>
          <w:sz w:val="24"/>
          <w:szCs w:val="24"/>
        </w:rPr>
        <w:t>Available at:</w:t>
      </w:r>
      <w:r w:rsidRPr="00AE191E">
        <w:rPr>
          <w:rFonts w:ascii="Times New Roman" w:hAnsi="Times New Roman" w:cs="Times New Roman"/>
          <w:sz w:val="24"/>
          <w:szCs w:val="24"/>
        </w:rPr>
        <w:t xml:space="preserve"> </w:t>
      </w:r>
      <w:hyperlink r:id="rId19" w:history="1">
        <w:r w:rsidRPr="00AE191E">
          <w:rPr>
            <w:rStyle w:val="Hyperlink"/>
            <w:rFonts w:ascii="Times New Roman" w:hAnsi="Times New Roman" w:cs="Times New Roman"/>
            <w:sz w:val="24"/>
            <w:szCs w:val="24"/>
          </w:rPr>
          <w:t>Multi-agency-working-and-outcomes-for-children-looked-after-Evidence-review.pdf (wcpp.org.uk)</w:t>
        </w:r>
      </w:hyperlink>
      <w:r w:rsidRPr="00AE191E">
        <w:rPr>
          <w:rFonts w:ascii="Times New Roman" w:hAnsi="Times New Roman" w:cs="Times New Roman"/>
          <w:sz w:val="24"/>
          <w:szCs w:val="24"/>
        </w:rPr>
        <w:t xml:space="preserve"> (Accessed: 29/11/22)</w:t>
      </w:r>
    </w:p>
    <w:p w14:paraId="02E3E547" w14:textId="47932B57" w:rsidR="006879D2" w:rsidRDefault="006879D2" w:rsidP="00F56489">
      <w:pPr>
        <w:spacing w:line="360" w:lineRule="auto"/>
        <w:rPr>
          <w:rFonts w:ascii="Times New Roman" w:hAnsi="Times New Roman" w:cs="Times New Roman"/>
          <w:sz w:val="24"/>
          <w:szCs w:val="24"/>
        </w:rPr>
      </w:pPr>
      <w:r w:rsidRPr="00AE191E">
        <w:rPr>
          <w:rFonts w:ascii="Times New Roman" w:hAnsi="Times New Roman" w:cs="Times New Roman"/>
          <w:sz w:val="24"/>
          <w:szCs w:val="24"/>
        </w:rPr>
        <w:t xml:space="preserve">Ward, H., </w:t>
      </w:r>
      <w:proofErr w:type="spellStart"/>
      <w:r w:rsidRPr="00AE191E">
        <w:rPr>
          <w:rFonts w:ascii="Times New Roman" w:hAnsi="Times New Roman" w:cs="Times New Roman"/>
          <w:sz w:val="24"/>
          <w:szCs w:val="24"/>
        </w:rPr>
        <w:t>Moggach</w:t>
      </w:r>
      <w:proofErr w:type="spellEnd"/>
      <w:r w:rsidRPr="00AE191E">
        <w:rPr>
          <w:rFonts w:ascii="Times New Roman" w:hAnsi="Times New Roman" w:cs="Times New Roman"/>
          <w:sz w:val="24"/>
          <w:szCs w:val="24"/>
        </w:rPr>
        <w:t xml:space="preserve">, L., </w:t>
      </w:r>
      <w:proofErr w:type="spellStart"/>
      <w:r w:rsidRPr="00AE191E">
        <w:rPr>
          <w:rFonts w:ascii="Times New Roman" w:hAnsi="Times New Roman" w:cs="Times New Roman"/>
          <w:sz w:val="24"/>
          <w:szCs w:val="24"/>
        </w:rPr>
        <w:t>Tregeagle</w:t>
      </w:r>
      <w:proofErr w:type="spellEnd"/>
      <w:r w:rsidRPr="00AE191E">
        <w:rPr>
          <w:rFonts w:ascii="Times New Roman" w:hAnsi="Times New Roman" w:cs="Times New Roman"/>
          <w:sz w:val="24"/>
          <w:szCs w:val="24"/>
        </w:rPr>
        <w:t>, S. and Trivedi, H., 2022. Issues Facing the Birth Parents and Their Implications for Open Adoption. In </w:t>
      </w:r>
      <w:r w:rsidRPr="00AE191E">
        <w:rPr>
          <w:rFonts w:ascii="Times New Roman" w:hAnsi="Times New Roman" w:cs="Times New Roman"/>
          <w:i/>
          <w:iCs/>
          <w:sz w:val="24"/>
          <w:szCs w:val="24"/>
        </w:rPr>
        <w:t>Outcomes of Open Adoption from Care</w:t>
      </w:r>
      <w:r w:rsidRPr="00AE191E">
        <w:rPr>
          <w:rFonts w:ascii="Times New Roman" w:hAnsi="Times New Roman" w:cs="Times New Roman"/>
          <w:sz w:val="24"/>
          <w:szCs w:val="24"/>
        </w:rPr>
        <w:t> (pp. 41-62). Palgrave Macmillan, Cham</w:t>
      </w:r>
    </w:p>
    <w:p w14:paraId="137164AD" w14:textId="31F13E31" w:rsidR="00186BF3" w:rsidRDefault="00186BF3" w:rsidP="00F56489">
      <w:pPr>
        <w:spacing w:line="360" w:lineRule="auto"/>
        <w:rPr>
          <w:rFonts w:ascii="Times New Roman" w:hAnsi="Times New Roman" w:cs="Times New Roman"/>
          <w:sz w:val="24"/>
          <w:szCs w:val="24"/>
        </w:rPr>
      </w:pPr>
      <w:r w:rsidRPr="00186BF3">
        <w:rPr>
          <w:rFonts w:ascii="Times New Roman" w:hAnsi="Times New Roman" w:cs="Times New Roman"/>
          <w:sz w:val="24"/>
          <w:szCs w:val="24"/>
        </w:rPr>
        <w:t xml:space="preserve">Welsh Government (2014) </w:t>
      </w:r>
      <w:r w:rsidRPr="00186BF3">
        <w:rPr>
          <w:rFonts w:ascii="Times New Roman" w:hAnsi="Times New Roman" w:cs="Times New Roman"/>
          <w:i/>
          <w:iCs/>
          <w:sz w:val="24"/>
          <w:szCs w:val="24"/>
        </w:rPr>
        <w:t>An independent stocktake of the Foundation Phase in Wales</w:t>
      </w:r>
      <w:r w:rsidRPr="00186BF3">
        <w:rPr>
          <w:rFonts w:ascii="Times New Roman" w:hAnsi="Times New Roman" w:cs="Times New Roman"/>
          <w:sz w:val="24"/>
          <w:szCs w:val="24"/>
        </w:rPr>
        <w:t>. Available</w:t>
      </w:r>
      <w:r w:rsidR="00EB6729">
        <w:rPr>
          <w:rFonts w:ascii="Times New Roman" w:hAnsi="Times New Roman" w:cs="Times New Roman"/>
          <w:sz w:val="24"/>
          <w:szCs w:val="24"/>
        </w:rPr>
        <w:t xml:space="preserve"> </w:t>
      </w:r>
      <w:r w:rsidRPr="00186BF3">
        <w:rPr>
          <w:rFonts w:ascii="Times New Roman" w:hAnsi="Times New Roman" w:cs="Times New Roman"/>
          <w:sz w:val="24"/>
          <w:szCs w:val="24"/>
        </w:rPr>
        <w:t xml:space="preserve">at: </w:t>
      </w:r>
      <w:hyperlink r:id="rId20" w:history="1">
        <w:r w:rsidRPr="00186BF3">
          <w:rPr>
            <w:rStyle w:val="Hyperlink"/>
            <w:rFonts w:ascii="Times New Roman" w:hAnsi="Times New Roman" w:cs="Times New Roman"/>
            <w:sz w:val="24"/>
            <w:szCs w:val="24"/>
          </w:rPr>
          <w:t>an-independent-stocktake-of-the-foundation-phase-in-wales-final-report.pdf (</w:t>
        </w:r>
        <w:proofErr w:type="spellStart"/>
        <w:r w:rsidRPr="00186BF3">
          <w:rPr>
            <w:rStyle w:val="Hyperlink"/>
            <w:rFonts w:ascii="Times New Roman" w:hAnsi="Times New Roman" w:cs="Times New Roman"/>
            <w:sz w:val="24"/>
            <w:szCs w:val="24"/>
          </w:rPr>
          <w:t>gov.wales</w:t>
        </w:r>
        <w:proofErr w:type="spellEnd"/>
        <w:r w:rsidRPr="00186BF3">
          <w:rPr>
            <w:rStyle w:val="Hyperlink"/>
            <w:rFonts w:ascii="Times New Roman" w:hAnsi="Times New Roman" w:cs="Times New Roman"/>
            <w:sz w:val="24"/>
            <w:szCs w:val="24"/>
          </w:rPr>
          <w:t>)</w:t>
        </w:r>
      </w:hyperlink>
      <w:r w:rsidRPr="00186BF3">
        <w:rPr>
          <w:rFonts w:ascii="Times New Roman" w:hAnsi="Times New Roman" w:cs="Times New Roman"/>
          <w:sz w:val="24"/>
          <w:szCs w:val="24"/>
        </w:rPr>
        <w:t xml:space="preserve"> (Accessed: </w:t>
      </w:r>
      <w:r w:rsidR="00EB6729">
        <w:rPr>
          <w:rFonts w:ascii="Times New Roman" w:hAnsi="Times New Roman" w:cs="Times New Roman"/>
          <w:sz w:val="24"/>
          <w:szCs w:val="24"/>
        </w:rPr>
        <w:t>02/12/22</w:t>
      </w:r>
      <w:r w:rsidRPr="00186BF3">
        <w:rPr>
          <w:rFonts w:ascii="Times New Roman" w:hAnsi="Times New Roman" w:cs="Times New Roman"/>
          <w:sz w:val="24"/>
          <w:szCs w:val="24"/>
        </w:rPr>
        <w:t>).</w:t>
      </w:r>
    </w:p>
    <w:p w14:paraId="61C662E7" w14:textId="67109AA2" w:rsidR="007728A9" w:rsidRPr="007728A9" w:rsidRDefault="007728A9" w:rsidP="00F56489">
      <w:pPr>
        <w:spacing w:line="360" w:lineRule="auto"/>
        <w:rPr>
          <w:rFonts w:ascii="Times New Roman" w:hAnsi="Times New Roman" w:cs="Times New Roman"/>
          <w:sz w:val="24"/>
          <w:szCs w:val="24"/>
        </w:rPr>
      </w:pPr>
      <w:r w:rsidRPr="007728A9">
        <w:rPr>
          <w:rFonts w:ascii="Times New Roman" w:hAnsi="Times New Roman" w:cs="Times New Roman"/>
          <w:sz w:val="24"/>
          <w:szCs w:val="24"/>
        </w:rPr>
        <w:t xml:space="preserve">Welsh Government (2015) </w:t>
      </w:r>
      <w:r w:rsidRPr="007728A9">
        <w:rPr>
          <w:rFonts w:ascii="Times New Roman" w:hAnsi="Times New Roman" w:cs="Times New Roman"/>
          <w:i/>
          <w:iCs/>
          <w:sz w:val="24"/>
          <w:szCs w:val="24"/>
        </w:rPr>
        <w:t>The four purposes of curriculum for Wales.</w:t>
      </w:r>
      <w:r w:rsidRPr="007728A9">
        <w:rPr>
          <w:rFonts w:ascii="Times New Roman" w:hAnsi="Times New Roman" w:cs="Times New Roman"/>
          <w:sz w:val="24"/>
          <w:szCs w:val="24"/>
        </w:rPr>
        <w:t xml:space="preserve"> Available at: </w:t>
      </w:r>
      <w:hyperlink r:id="rId21" w:history="1">
        <w:r w:rsidRPr="007728A9">
          <w:rPr>
            <w:rStyle w:val="Hyperlink"/>
            <w:rFonts w:ascii="Times New Roman" w:hAnsi="Times New Roman" w:cs="Times New Roman"/>
            <w:sz w:val="24"/>
            <w:szCs w:val="24"/>
          </w:rPr>
          <w:t>the-four-purposes-of-the-curriculum-for-wales.pdf (</w:t>
        </w:r>
        <w:proofErr w:type="spellStart"/>
        <w:r w:rsidRPr="007728A9">
          <w:rPr>
            <w:rStyle w:val="Hyperlink"/>
            <w:rFonts w:ascii="Times New Roman" w:hAnsi="Times New Roman" w:cs="Times New Roman"/>
            <w:sz w:val="24"/>
            <w:szCs w:val="24"/>
          </w:rPr>
          <w:t>gov.wales</w:t>
        </w:r>
        <w:proofErr w:type="spellEnd"/>
        <w:r w:rsidRPr="007728A9">
          <w:rPr>
            <w:rStyle w:val="Hyperlink"/>
            <w:rFonts w:ascii="Times New Roman" w:hAnsi="Times New Roman" w:cs="Times New Roman"/>
            <w:sz w:val="24"/>
            <w:szCs w:val="24"/>
          </w:rPr>
          <w:t>)</w:t>
        </w:r>
      </w:hyperlink>
      <w:r w:rsidRPr="007728A9">
        <w:rPr>
          <w:rFonts w:ascii="Times New Roman" w:hAnsi="Times New Roman" w:cs="Times New Roman"/>
          <w:sz w:val="24"/>
          <w:szCs w:val="24"/>
        </w:rPr>
        <w:t xml:space="preserve"> (Accessed: </w:t>
      </w:r>
      <w:r>
        <w:rPr>
          <w:rFonts w:ascii="Times New Roman" w:hAnsi="Times New Roman" w:cs="Times New Roman"/>
          <w:sz w:val="24"/>
          <w:szCs w:val="24"/>
        </w:rPr>
        <w:t>02/12/22</w:t>
      </w:r>
      <w:r w:rsidRPr="007728A9">
        <w:rPr>
          <w:rFonts w:ascii="Times New Roman" w:hAnsi="Times New Roman" w:cs="Times New Roman"/>
          <w:sz w:val="24"/>
          <w:szCs w:val="24"/>
        </w:rPr>
        <w:t>).</w:t>
      </w:r>
    </w:p>
    <w:p w14:paraId="2864B7D7" w14:textId="2F629991" w:rsidR="007728A9" w:rsidRPr="00AE191E" w:rsidRDefault="007728A9" w:rsidP="00F56489">
      <w:pPr>
        <w:spacing w:line="360" w:lineRule="auto"/>
        <w:rPr>
          <w:rFonts w:ascii="Times New Roman" w:hAnsi="Times New Roman" w:cs="Times New Roman"/>
          <w:sz w:val="24"/>
          <w:szCs w:val="24"/>
        </w:rPr>
      </w:pPr>
      <w:r w:rsidRPr="007728A9">
        <w:rPr>
          <w:rFonts w:ascii="Times New Roman" w:hAnsi="Times New Roman" w:cs="Times New Roman"/>
          <w:sz w:val="24"/>
          <w:szCs w:val="24"/>
        </w:rPr>
        <w:t xml:space="preserve">Welsh Government (2015a) </w:t>
      </w:r>
      <w:r w:rsidRPr="007728A9">
        <w:rPr>
          <w:rFonts w:ascii="Times New Roman" w:hAnsi="Times New Roman" w:cs="Times New Roman"/>
          <w:i/>
          <w:iCs/>
          <w:sz w:val="24"/>
          <w:szCs w:val="24"/>
        </w:rPr>
        <w:t>Successful futures</w:t>
      </w:r>
      <w:r w:rsidRPr="007728A9">
        <w:rPr>
          <w:rFonts w:ascii="Times New Roman" w:hAnsi="Times New Roman" w:cs="Times New Roman"/>
          <w:sz w:val="24"/>
          <w:szCs w:val="24"/>
        </w:rPr>
        <w:t xml:space="preserve">. Available at: </w:t>
      </w:r>
      <w:hyperlink r:id="rId22" w:history="1">
        <w:r w:rsidRPr="007728A9">
          <w:rPr>
            <w:rStyle w:val="Hyperlink"/>
            <w:rFonts w:ascii="Times New Roman" w:hAnsi="Times New Roman" w:cs="Times New Roman"/>
            <w:sz w:val="24"/>
            <w:szCs w:val="24"/>
          </w:rPr>
          <w:t>succesful-futures-a-summary-of-professor-graham-donaldsons-report.pdf (</w:t>
        </w:r>
        <w:proofErr w:type="spellStart"/>
        <w:r w:rsidRPr="007728A9">
          <w:rPr>
            <w:rStyle w:val="Hyperlink"/>
            <w:rFonts w:ascii="Times New Roman" w:hAnsi="Times New Roman" w:cs="Times New Roman"/>
            <w:sz w:val="24"/>
            <w:szCs w:val="24"/>
          </w:rPr>
          <w:t>gov.wales</w:t>
        </w:r>
        <w:proofErr w:type="spellEnd"/>
        <w:r w:rsidRPr="007728A9">
          <w:rPr>
            <w:rStyle w:val="Hyperlink"/>
            <w:rFonts w:ascii="Times New Roman" w:hAnsi="Times New Roman" w:cs="Times New Roman"/>
            <w:sz w:val="24"/>
            <w:szCs w:val="24"/>
          </w:rPr>
          <w:t>)</w:t>
        </w:r>
      </w:hyperlink>
      <w:r w:rsidRPr="007728A9">
        <w:rPr>
          <w:rFonts w:ascii="Times New Roman" w:hAnsi="Times New Roman" w:cs="Times New Roman"/>
          <w:sz w:val="24"/>
          <w:szCs w:val="24"/>
        </w:rPr>
        <w:t xml:space="preserve"> (Accessed:</w:t>
      </w:r>
      <w:r>
        <w:rPr>
          <w:rFonts w:ascii="Times New Roman" w:hAnsi="Times New Roman" w:cs="Times New Roman"/>
          <w:sz w:val="24"/>
          <w:szCs w:val="24"/>
        </w:rPr>
        <w:t>02/12/22</w:t>
      </w:r>
      <w:r w:rsidRPr="007728A9">
        <w:rPr>
          <w:rFonts w:ascii="Times New Roman" w:hAnsi="Times New Roman" w:cs="Times New Roman"/>
          <w:sz w:val="24"/>
          <w:szCs w:val="24"/>
        </w:rPr>
        <w:t>).</w:t>
      </w:r>
    </w:p>
    <w:p w14:paraId="36592978" w14:textId="063F44C7" w:rsidR="003A3683" w:rsidRDefault="003A3683" w:rsidP="00F56489">
      <w:pPr>
        <w:spacing w:line="360" w:lineRule="auto"/>
        <w:rPr>
          <w:rFonts w:ascii="Times New Roman" w:hAnsi="Times New Roman" w:cs="Times New Roman"/>
          <w:sz w:val="24"/>
          <w:szCs w:val="24"/>
        </w:rPr>
      </w:pPr>
      <w:r w:rsidRPr="00AE191E">
        <w:rPr>
          <w:rFonts w:ascii="Times New Roman" w:hAnsi="Times New Roman" w:cs="Times New Roman"/>
          <w:sz w:val="24"/>
          <w:szCs w:val="24"/>
        </w:rPr>
        <w:t xml:space="preserve">Welsh Government (2017) Education in Wales: Our national mission Action plan 2017–21. Available at: </w:t>
      </w:r>
      <w:hyperlink r:id="rId23" w:history="1">
        <w:r w:rsidRPr="00AE191E">
          <w:rPr>
            <w:rStyle w:val="Hyperlink"/>
            <w:rFonts w:ascii="Times New Roman" w:hAnsi="Times New Roman" w:cs="Times New Roman"/>
            <w:sz w:val="24"/>
            <w:szCs w:val="24"/>
          </w:rPr>
          <w:t>https://gov.wales/sites/default/files/publications/2018-03/education-in-wales-our-national-mission.pdf</w:t>
        </w:r>
      </w:hyperlink>
      <w:r w:rsidRPr="00AE191E">
        <w:rPr>
          <w:rFonts w:ascii="Times New Roman" w:hAnsi="Times New Roman" w:cs="Times New Roman"/>
          <w:sz w:val="24"/>
          <w:szCs w:val="24"/>
        </w:rPr>
        <w:t xml:space="preserve"> (Accessed:</w:t>
      </w:r>
      <w:r w:rsidR="0006784A" w:rsidRPr="00AE191E">
        <w:rPr>
          <w:rFonts w:ascii="Times New Roman" w:hAnsi="Times New Roman" w:cs="Times New Roman"/>
          <w:sz w:val="24"/>
          <w:szCs w:val="24"/>
        </w:rPr>
        <w:t xml:space="preserve"> 28/11/22</w:t>
      </w:r>
      <w:r w:rsidRPr="00AE191E">
        <w:rPr>
          <w:rFonts w:ascii="Times New Roman" w:hAnsi="Times New Roman" w:cs="Times New Roman"/>
          <w:sz w:val="24"/>
          <w:szCs w:val="24"/>
        </w:rPr>
        <w:t>).</w:t>
      </w:r>
    </w:p>
    <w:p w14:paraId="443E2B02" w14:textId="7B49C864" w:rsidR="007C74AA" w:rsidRPr="007C74AA" w:rsidRDefault="007C74AA" w:rsidP="00F56489">
      <w:pPr>
        <w:spacing w:line="360" w:lineRule="auto"/>
        <w:rPr>
          <w:rFonts w:ascii="Times New Roman" w:hAnsi="Times New Roman" w:cs="Times New Roman"/>
          <w:sz w:val="24"/>
          <w:szCs w:val="24"/>
          <w:lang w:eastAsia="zh-CN"/>
        </w:rPr>
      </w:pPr>
      <w:r w:rsidRPr="007C74AA">
        <w:rPr>
          <w:rFonts w:ascii="Times New Roman" w:hAnsi="Times New Roman" w:cs="Times New Roman"/>
          <w:sz w:val="24"/>
          <w:szCs w:val="24"/>
          <w:lang w:eastAsia="zh-CN"/>
        </w:rPr>
        <w:t>Welsh Government (2017</w:t>
      </w:r>
      <w:r w:rsidR="00E21459">
        <w:rPr>
          <w:rFonts w:ascii="Times New Roman" w:hAnsi="Times New Roman" w:cs="Times New Roman"/>
          <w:sz w:val="24"/>
          <w:szCs w:val="24"/>
          <w:lang w:eastAsia="zh-CN"/>
        </w:rPr>
        <w:t>a</w:t>
      </w:r>
      <w:r w:rsidRPr="007C74AA">
        <w:rPr>
          <w:rFonts w:ascii="Times New Roman" w:hAnsi="Times New Roman" w:cs="Times New Roman"/>
          <w:sz w:val="24"/>
          <w:szCs w:val="24"/>
          <w:lang w:eastAsia="zh-CN"/>
        </w:rPr>
        <w:t xml:space="preserve">) </w:t>
      </w:r>
      <w:r w:rsidRPr="007C74AA">
        <w:rPr>
          <w:rFonts w:ascii="Times New Roman" w:hAnsi="Times New Roman" w:cs="Times New Roman"/>
          <w:i/>
          <w:iCs/>
          <w:sz w:val="24"/>
          <w:szCs w:val="24"/>
          <w:lang w:eastAsia="zh-CN"/>
        </w:rPr>
        <w:t>Flying Start – Annex Transition Guidance</w:t>
      </w:r>
      <w:r w:rsidRPr="007C74AA">
        <w:rPr>
          <w:rFonts w:ascii="Times New Roman" w:hAnsi="Times New Roman" w:cs="Times New Roman"/>
          <w:sz w:val="24"/>
          <w:szCs w:val="24"/>
          <w:lang w:eastAsia="zh-CN"/>
        </w:rPr>
        <w:t xml:space="preserve">. Available at: </w:t>
      </w:r>
      <w:hyperlink r:id="rId24" w:history="1">
        <w:r w:rsidRPr="007C74AA">
          <w:rPr>
            <w:rStyle w:val="Hyperlink"/>
            <w:rFonts w:ascii="Times New Roman" w:hAnsi="Times New Roman" w:cs="Times New Roman"/>
            <w:sz w:val="24"/>
            <w:szCs w:val="24"/>
            <w:lang w:eastAsia="zh-CN"/>
          </w:rPr>
          <w:t>https://gov.wales/sites/default/files/publications/2019-07/flying-start-transition-guidance-for-professionals.pdf</w:t>
        </w:r>
      </w:hyperlink>
      <w:r w:rsidRPr="007C74AA">
        <w:rPr>
          <w:rFonts w:ascii="Times New Roman" w:hAnsi="Times New Roman" w:cs="Times New Roman"/>
          <w:sz w:val="24"/>
          <w:szCs w:val="24"/>
          <w:lang w:eastAsia="zh-CN"/>
        </w:rPr>
        <w:t xml:space="preserve">  (Accessed: </w:t>
      </w:r>
      <w:r>
        <w:rPr>
          <w:rFonts w:ascii="Times New Roman" w:hAnsi="Times New Roman" w:cs="Times New Roman"/>
          <w:sz w:val="24"/>
          <w:szCs w:val="24"/>
          <w:lang w:eastAsia="zh-CN"/>
        </w:rPr>
        <w:t>02/</w:t>
      </w:r>
      <w:r w:rsidR="00E21459">
        <w:rPr>
          <w:rFonts w:ascii="Times New Roman" w:hAnsi="Times New Roman" w:cs="Times New Roman"/>
          <w:sz w:val="24"/>
          <w:szCs w:val="24"/>
          <w:lang w:eastAsia="zh-CN"/>
        </w:rPr>
        <w:t>12/22</w:t>
      </w:r>
      <w:r w:rsidRPr="007C74AA">
        <w:rPr>
          <w:rFonts w:ascii="Times New Roman" w:hAnsi="Times New Roman" w:cs="Times New Roman"/>
          <w:sz w:val="24"/>
          <w:szCs w:val="24"/>
          <w:lang w:eastAsia="zh-CN"/>
        </w:rPr>
        <w:t>).</w:t>
      </w:r>
    </w:p>
    <w:p w14:paraId="607E235C" w14:textId="5AAED2F1" w:rsidR="00EE19B4" w:rsidRPr="00AE191E" w:rsidRDefault="00EE19B4" w:rsidP="00F56489">
      <w:pPr>
        <w:spacing w:line="360" w:lineRule="auto"/>
        <w:rPr>
          <w:rFonts w:ascii="Times New Roman" w:hAnsi="Times New Roman" w:cs="Times New Roman"/>
          <w:sz w:val="24"/>
          <w:szCs w:val="24"/>
        </w:rPr>
      </w:pPr>
      <w:r w:rsidRPr="00EE19B4">
        <w:rPr>
          <w:rFonts w:ascii="Times New Roman" w:hAnsi="Times New Roman" w:cs="Times New Roman"/>
          <w:sz w:val="24"/>
          <w:szCs w:val="24"/>
        </w:rPr>
        <w:t xml:space="preserve">Welsh Government (2018) </w:t>
      </w:r>
      <w:r w:rsidRPr="00EE19B4">
        <w:rPr>
          <w:rFonts w:ascii="Times New Roman" w:hAnsi="Times New Roman" w:cs="Times New Roman"/>
          <w:i/>
          <w:iCs/>
          <w:sz w:val="24"/>
          <w:szCs w:val="24"/>
        </w:rPr>
        <w:t xml:space="preserve">The Ways of Working of The Well-being of Future Generations (Wales) Act 2015. </w:t>
      </w:r>
      <w:r w:rsidRPr="00EE19B4">
        <w:rPr>
          <w:rFonts w:ascii="Times New Roman" w:hAnsi="Times New Roman" w:cs="Times New Roman"/>
          <w:sz w:val="24"/>
          <w:szCs w:val="24"/>
        </w:rPr>
        <w:t xml:space="preserve"> Available at: </w:t>
      </w:r>
      <w:hyperlink r:id="rId25" w:history="1">
        <w:r w:rsidRPr="00EE19B4">
          <w:rPr>
            <w:rStyle w:val="Hyperlink"/>
            <w:rFonts w:ascii="Times New Roman" w:hAnsi="Times New Roman" w:cs="Times New Roman"/>
            <w:sz w:val="24"/>
            <w:szCs w:val="24"/>
          </w:rPr>
          <w:t>The-Ways-of-Working-of-The-Well-being-of-Future-Generations-Wales-Act-2015.pdf (</w:t>
        </w:r>
        <w:proofErr w:type="spellStart"/>
        <w:r w:rsidRPr="00EE19B4">
          <w:rPr>
            <w:rStyle w:val="Hyperlink"/>
            <w:rFonts w:ascii="Times New Roman" w:hAnsi="Times New Roman" w:cs="Times New Roman"/>
            <w:sz w:val="24"/>
            <w:szCs w:val="24"/>
          </w:rPr>
          <w:t>wcva.cymru</w:t>
        </w:r>
        <w:proofErr w:type="spellEnd"/>
        <w:r w:rsidRPr="00EE19B4">
          <w:rPr>
            <w:rStyle w:val="Hyperlink"/>
            <w:rFonts w:ascii="Times New Roman" w:hAnsi="Times New Roman" w:cs="Times New Roman"/>
            <w:sz w:val="24"/>
            <w:szCs w:val="24"/>
          </w:rPr>
          <w:t>)</w:t>
        </w:r>
      </w:hyperlink>
      <w:r w:rsidRPr="00EE19B4">
        <w:rPr>
          <w:rFonts w:ascii="Times New Roman" w:hAnsi="Times New Roman" w:cs="Times New Roman"/>
          <w:sz w:val="24"/>
          <w:szCs w:val="24"/>
        </w:rPr>
        <w:t xml:space="preserve"> (Accessed</w:t>
      </w:r>
      <w:r>
        <w:rPr>
          <w:rFonts w:ascii="Times New Roman" w:hAnsi="Times New Roman" w:cs="Times New Roman"/>
          <w:sz w:val="24"/>
          <w:szCs w:val="24"/>
        </w:rPr>
        <w:t>: 02/12/22</w:t>
      </w:r>
      <w:r w:rsidRPr="00EE19B4">
        <w:rPr>
          <w:rFonts w:ascii="Times New Roman" w:hAnsi="Times New Roman" w:cs="Times New Roman"/>
          <w:sz w:val="24"/>
          <w:szCs w:val="24"/>
        </w:rPr>
        <w:t>).</w:t>
      </w:r>
    </w:p>
    <w:p w14:paraId="3847C36C" w14:textId="5B789F44" w:rsidR="005062B8" w:rsidRPr="00AE191E" w:rsidRDefault="002E3339" w:rsidP="00F56489">
      <w:pPr>
        <w:spacing w:line="360" w:lineRule="auto"/>
        <w:rPr>
          <w:rFonts w:ascii="Times New Roman" w:hAnsi="Times New Roman" w:cs="Times New Roman"/>
          <w:sz w:val="24"/>
          <w:szCs w:val="24"/>
        </w:rPr>
      </w:pPr>
      <w:r w:rsidRPr="00AE191E">
        <w:rPr>
          <w:rFonts w:ascii="Times New Roman" w:hAnsi="Times New Roman" w:cs="Times New Roman"/>
          <w:sz w:val="24"/>
          <w:szCs w:val="24"/>
        </w:rPr>
        <w:t>Welsh Government (</w:t>
      </w:r>
      <w:r w:rsidR="00D1171B" w:rsidRPr="00AE191E">
        <w:rPr>
          <w:rFonts w:ascii="Times New Roman" w:hAnsi="Times New Roman" w:cs="Times New Roman"/>
          <w:sz w:val="24"/>
          <w:szCs w:val="24"/>
        </w:rPr>
        <w:t>2019</w:t>
      </w:r>
      <w:r w:rsidRPr="00AE191E">
        <w:rPr>
          <w:rFonts w:ascii="Times New Roman" w:hAnsi="Times New Roman" w:cs="Times New Roman"/>
          <w:sz w:val="24"/>
          <w:szCs w:val="24"/>
        </w:rPr>
        <w:t xml:space="preserve">) </w:t>
      </w:r>
      <w:r w:rsidR="00D1171B" w:rsidRPr="00AE191E">
        <w:rPr>
          <w:rFonts w:ascii="Times New Roman" w:hAnsi="Times New Roman" w:cs="Times New Roman"/>
          <w:i/>
          <w:iCs/>
          <w:sz w:val="24"/>
          <w:szCs w:val="24"/>
        </w:rPr>
        <w:t>Tackling Loneliness and Social Isolation</w:t>
      </w:r>
      <w:r w:rsidR="00D1171B" w:rsidRPr="00AE191E">
        <w:rPr>
          <w:rFonts w:ascii="Times New Roman" w:hAnsi="Times New Roman" w:cs="Times New Roman"/>
          <w:sz w:val="24"/>
          <w:szCs w:val="24"/>
        </w:rPr>
        <w:t xml:space="preserve"> </w:t>
      </w:r>
      <w:r w:rsidRPr="00AE191E">
        <w:rPr>
          <w:rFonts w:ascii="Times New Roman" w:hAnsi="Times New Roman" w:cs="Times New Roman"/>
          <w:sz w:val="24"/>
          <w:szCs w:val="24"/>
        </w:rPr>
        <w:t xml:space="preserve">Available at: </w:t>
      </w:r>
      <w:hyperlink r:id="rId26" w:history="1">
        <w:r w:rsidR="006E7A7F" w:rsidRPr="00AE191E">
          <w:rPr>
            <w:rStyle w:val="Hyperlink"/>
            <w:sz w:val="24"/>
            <w:szCs w:val="24"/>
          </w:rPr>
          <w:t>summary-of-responses_2.pdf (</w:t>
        </w:r>
        <w:proofErr w:type="spellStart"/>
        <w:r w:rsidR="006E7A7F" w:rsidRPr="00AE191E">
          <w:rPr>
            <w:rStyle w:val="Hyperlink"/>
            <w:sz w:val="24"/>
            <w:szCs w:val="24"/>
          </w:rPr>
          <w:t>gov.wales</w:t>
        </w:r>
        <w:proofErr w:type="spellEnd"/>
        <w:r w:rsidR="006E7A7F" w:rsidRPr="00AE191E">
          <w:rPr>
            <w:rStyle w:val="Hyperlink"/>
            <w:sz w:val="24"/>
            <w:szCs w:val="24"/>
          </w:rPr>
          <w:t>)</w:t>
        </w:r>
      </w:hyperlink>
      <w:r w:rsidRPr="00AE191E">
        <w:rPr>
          <w:rFonts w:ascii="Times New Roman" w:hAnsi="Times New Roman" w:cs="Times New Roman"/>
          <w:sz w:val="24"/>
          <w:szCs w:val="24"/>
        </w:rPr>
        <w:t xml:space="preserve"> (Accessed:01/</w:t>
      </w:r>
      <w:r w:rsidR="006E7A7F" w:rsidRPr="00AE191E">
        <w:rPr>
          <w:rFonts w:ascii="Times New Roman" w:hAnsi="Times New Roman" w:cs="Times New Roman"/>
          <w:sz w:val="24"/>
          <w:szCs w:val="24"/>
        </w:rPr>
        <w:t>12/22)</w:t>
      </w:r>
      <w:r w:rsidR="00EE19B4">
        <w:rPr>
          <w:rFonts w:ascii="Times New Roman" w:hAnsi="Times New Roman" w:cs="Times New Roman"/>
          <w:sz w:val="24"/>
          <w:szCs w:val="24"/>
        </w:rPr>
        <w:t>.</w:t>
      </w:r>
    </w:p>
    <w:p w14:paraId="13EC2423" w14:textId="5B0C5E1C" w:rsidR="007446CF" w:rsidRDefault="007446CF" w:rsidP="00F56489">
      <w:pPr>
        <w:spacing w:line="360" w:lineRule="auto"/>
        <w:rPr>
          <w:rFonts w:ascii="Times New Roman" w:hAnsi="Times New Roman" w:cs="Times New Roman"/>
          <w:sz w:val="24"/>
          <w:szCs w:val="24"/>
        </w:rPr>
      </w:pPr>
      <w:r w:rsidRPr="007446CF">
        <w:rPr>
          <w:rFonts w:ascii="Times New Roman" w:hAnsi="Times New Roman" w:cs="Times New Roman"/>
          <w:sz w:val="24"/>
          <w:szCs w:val="24"/>
        </w:rPr>
        <w:lastRenderedPageBreak/>
        <w:t>Welsh Government (2019</w:t>
      </w:r>
      <w:r w:rsidR="0047481E" w:rsidRPr="00AE191E">
        <w:rPr>
          <w:rFonts w:ascii="Times New Roman" w:hAnsi="Times New Roman" w:cs="Times New Roman"/>
          <w:sz w:val="24"/>
          <w:szCs w:val="24"/>
        </w:rPr>
        <w:t>a</w:t>
      </w:r>
      <w:r w:rsidRPr="007446CF">
        <w:rPr>
          <w:rFonts w:ascii="Times New Roman" w:hAnsi="Times New Roman" w:cs="Times New Roman"/>
          <w:sz w:val="24"/>
          <w:szCs w:val="24"/>
        </w:rPr>
        <w:t xml:space="preserve">) </w:t>
      </w:r>
      <w:r w:rsidRPr="007446CF">
        <w:rPr>
          <w:rFonts w:ascii="Times New Roman" w:hAnsi="Times New Roman" w:cs="Times New Roman"/>
          <w:i/>
          <w:iCs/>
          <w:sz w:val="24"/>
          <w:szCs w:val="24"/>
        </w:rPr>
        <w:t>Substance Misuse Delivery Plan 2019-2022</w:t>
      </w:r>
      <w:r w:rsidRPr="007446CF">
        <w:rPr>
          <w:rFonts w:ascii="Times New Roman" w:hAnsi="Times New Roman" w:cs="Times New Roman"/>
          <w:sz w:val="24"/>
          <w:szCs w:val="24"/>
        </w:rPr>
        <w:t xml:space="preserve">. Available at: </w:t>
      </w:r>
      <w:hyperlink r:id="rId27" w:history="1">
        <w:r w:rsidRPr="007446CF">
          <w:rPr>
            <w:rStyle w:val="Hyperlink"/>
            <w:rFonts w:ascii="Times New Roman" w:hAnsi="Times New Roman" w:cs="Times New Roman"/>
            <w:sz w:val="24"/>
            <w:szCs w:val="24"/>
          </w:rPr>
          <w:t>https://gov.wales/sites/default/files/publications/2019-10/substance-misuse-delivery-plan-2019-22.pdf</w:t>
        </w:r>
      </w:hyperlink>
      <w:r w:rsidRPr="007446CF">
        <w:rPr>
          <w:rFonts w:ascii="Times New Roman" w:hAnsi="Times New Roman" w:cs="Times New Roman"/>
          <w:sz w:val="24"/>
          <w:szCs w:val="24"/>
        </w:rPr>
        <w:t xml:space="preserve"> (Accessed: </w:t>
      </w:r>
      <w:r w:rsidR="0047481E" w:rsidRPr="00AE191E">
        <w:rPr>
          <w:rFonts w:ascii="Times New Roman" w:hAnsi="Times New Roman" w:cs="Times New Roman"/>
          <w:sz w:val="24"/>
          <w:szCs w:val="24"/>
        </w:rPr>
        <w:t>01/11/</w:t>
      </w:r>
      <w:r w:rsidRPr="007446CF">
        <w:rPr>
          <w:rFonts w:ascii="Times New Roman" w:hAnsi="Times New Roman" w:cs="Times New Roman"/>
          <w:sz w:val="24"/>
          <w:szCs w:val="24"/>
        </w:rPr>
        <w:t>22).</w:t>
      </w:r>
    </w:p>
    <w:p w14:paraId="04834259" w14:textId="12A4030B" w:rsidR="000F53B0" w:rsidRDefault="000F53B0" w:rsidP="00F56489">
      <w:pPr>
        <w:spacing w:line="360" w:lineRule="auto"/>
        <w:rPr>
          <w:rFonts w:ascii="Times New Roman" w:hAnsi="Times New Roman" w:cs="Times New Roman"/>
          <w:sz w:val="24"/>
          <w:szCs w:val="24"/>
        </w:rPr>
      </w:pPr>
      <w:r w:rsidRPr="000F53B0">
        <w:rPr>
          <w:rFonts w:ascii="Times New Roman" w:hAnsi="Times New Roman" w:cs="Times New Roman"/>
          <w:sz w:val="24"/>
          <w:szCs w:val="24"/>
        </w:rPr>
        <w:t xml:space="preserve">Welsh Government (2020) </w:t>
      </w:r>
      <w:r w:rsidRPr="000F53B0">
        <w:rPr>
          <w:rFonts w:ascii="Times New Roman" w:hAnsi="Times New Roman" w:cs="Times New Roman"/>
          <w:i/>
          <w:iCs/>
          <w:sz w:val="24"/>
          <w:szCs w:val="24"/>
        </w:rPr>
        <w:t xml:space="preserve">Curriculum for Wales: overview. </w:t>
      </w:r>
      <w:r w:rsidRPr="000F53B0">
        <w:rPr>
          <w:rFonts w:ascii="Times New Roman" w:hAnsi="Times New Roman" w:cs="Times New Roman"/>
          <w:sz w:val="24"/>
          <w:szCs w:val="24"/>
        </w:rPr>
        <w:t xml:space="preserve">Available at: </w:t>
      </w:r>
      <w:hyperlink r:id="rId28" w:history="1">
        <w:r w:rsidRPr="000F53B0">
          <w:rPr>
            <w:rStyle w:val="Hyperlink"/>
            <w:rFonts w:ascii="Times New Roman" w:hAnsi="Times New Roman" w:cs="Times New Roman"/>
            <w:sz w:val="24"/>
            <w:szCs w:val="24"/>
          </w:rPr>
          <w:t>Curriculum for Wales: overview | GOV.WALES</w:t>
        </w:r>
      </w:hyperlink>
      <w:r w:rsidRPr="000F53B0">
        <w:rPr>
          <w:rFonts w:ascii="Times New Roman" w:hAnsi="Times New Roman" w:cs="Times New Roman"/>
          <w:sz w:val="24"/>
          <w:szCs w:val="24"/>
        </w:rPr>
        <w:t xml:space="preserve"> (Accessed:</w:t>
      </w:r>
      <w:r>
        <w:rPr>
          <w:rFonts w:ascii="Times New Roman" w:hAnsi="Times New Roman" w:cs="Times New Roman"/>
          <w:sz w:val="24"/>
          <w:szCs w:val="24"/>
        </w:rPr>
        <w:t xml:space="preserve"> 03/12/22</w:t>
      </w:r>
      <w:r w:rsidRPr="000F53B0">
        <w:rPr>
          <w:rFonts w:ascii="Times New Roman" w:hAnsi="Times New Roman" w:cs="Times New Roman"/>
          <w:sz w:val="24"/>
          <w:szCs w:val="24"/>
        </w:rPr>
        <w:t>).</w:t>
      </w:r>
    </w:p>
    <w:p w14:paraId="391581C8" w14:textId="693A2DBA" w:rsidR="00285BFE" w:rsidRDefault="00285BFE" w:rsidP="00F56489">
      <w:pPr>
        <w:spacing w:line="360" w:lineRule="auto"/>
        <w:rPr>
          <w:rFonts w:ascii="Times New Roman" w:hAnsi="Times New Roman" w:cs="Times New Roman"/>
          <w:sz w:val="24"/>
          <w:szCs w:val="24"/>
        </w:rPr>
      </w:pPr>
      <w:r w:rsidRPr="00285BFE">
        <w:rPr>
          <w:rFonts w:ascii="Times New Roman" w:hAnsi="Times New Roman" w:cs="Times New Roman"/>
          <w:sz w:val="24"/>
          <w:szCs w:val="24"/>
        </w:rPr>
        <w:t>Welsh Government (2021)</w:t>
      </w:r>
      <w:r w:rsidRPr="00285BFE">
        <w:rPr>
          <w:rFonts w:ascii="Times New Roman" w:hAnsi="Times New Roman" w:cs="Times New Roman"/>
          <w:i/>
          <w:iCs/>
          <w:sz w:val="24"/>
          <w:szCs w:val="24"/>
        </w:rPr>
        <w:t xml:space="preserve"> A curriculum for funded non-maintained nursery settings.</w:t>
      </w:r>
      <w:r w:rsidRPr="00285BFE">
        <w:rPr>
          <w:rFonts w:ascii="Times New Roman" w:hAnsi="Times New Roman" w:cs="Times New Roman"/>
          <w:sz w:val="24"/>
          <w:szCs w:val="24"/>
        </w:rPr>
        <w:t xml:space="preserve"> Available at: </w:t>
      </w:r>
      <w:hyperlink r:id="rId29" w:history="1">
        <w:r w:rsidRPr="00285BFE">
          <w:rPr>
            <w:rStyle w:val="Hyperlink"/>
            <w:rFonts w:ascii="Times New Roman" w:hAnsi="Times New Roman" w:cs="Times New Roman"/>
            <w:sz w:val="24"/>
            <w:szCs w:val="24"/>
          </w:rPr>
          <w:t>curriculum-funded-non-maintained-settings-consultation-doc.pdf (</w:t>
        </w:r>
        <w:proofErr w:type="spellStart"/>
        <w:r w:rsidRPr="00285BFE">
          <w:rPr>
            <w:rStyle w:val="Hyperlink"/>
            <w:rFonts w:ascii="Times New Roman" w:hAnsi="Times New Roman" w:cs="Times New Roman"/>
            <w:sz w:val="24"/>
            <w:szCs w:val="24"/>
          </w:rPr>
          <w:t>gov.wales</w:t>
        </w:r>
        <w:proofErr w:type="spellEnd"/>
        <w:r w:rsidRPr="00285BFE">
          <w:rPr>
            <w:rStyle w:val="Hyperlink"/>
            <w:rFonts w:ascii="Times New Roman" w:hAnsi="Times New Roman" w:cs="Times New Roman"/>
            <w:sz w:val="24"/>
            <w:szCs w:val="24"/>
          </w:rPr>
          <w:t>)</w:t>
        </w:r>
      </w:hyperlink>
      <w:r w:rsidRPr="00285BFE">
        <w:rPr>
          <w:rFonts w:ascii="Times New Roman" w:hAnsi="Times New Roman" w:cs="Times New Roman"/>
          <w:sz w:val="24"/>
          <w:szCs w:val="24"/>
        </w:rPr>
        <w:t xml:space="preserve"> (Accessed: </w:t>
      </w:r>
      <w:r w:rsidR="00452A12">
        <w:rPr>
          <w:rFonts w:ascii="Times New Roman" w:hAnsi="Times New Roman" w:cs="Times New Roman"/>
          <w:sz w:val="24"/>
          <w:szCs w:val="24"/>
        </w:rPr>
        <w:t>02/12/22</w:t>
      </w:r>
      <w:r w:rsidRPr="00285BFE">
        <w:rPr>
          <w:rFonts w:ascii="Times New Roman" w:hAnsi="Times New Roman" w:cs="Times New Roman"/>
          <w:sz w:val="24"/>
          <w:szCs w:val="24"/>
        </w:rPr>
        <w:t>).</w:t>
      </w:r>
    </w:p>
    <w:p w14:paraId="26CE5D48" w14:textId="02DF1C4E" w:rsidR="000C10F0" w:rsidRPr="000C10F0" w:rsidRDefault="000C10F0" w:rsidP="00F56489">
      <w:pPr>
        <w:spacing w:line="360" w:lineRule="auto"/>
        <w:rPr>
          <w:rFonts w:ascii="Times New Roman" w:hAnsi="Times New Roman" w:cs="Times New Roman"/>
          <w:sz w:val="24"/>
          <w:szCs w:val="24"/>
        </w:rPr>
      </w:pPr>
      <w:r w:rsidRPr="000C10F0">
        <w:rPr>
          <w:rFonts w:ascii="Times New Roman" w:hAnsi="Times New Roman" w:cs="Times New Roman"/>
          <w:sz w:val="24"/>
          <w:szCs w:val="24"/>
        </w:rPr>
        <w:t xml:space="preserve">Welsh Government (2021a) </w:t>
      </w:r>
      <w:r w:rsidRPr="000C10F0">
        <w:rPr>
          <w:rFonts w:ascii="Times New Roman" w:hAnsi="Times New Roman" w:cs="Times New Roman"/>
          <w:i/>
          <w:iCs/>
          <w:sz w:val="24"/>
          <w:szCs w:val="24"/>
        </w:rPr>
        <w:t xml:space="preserve">Learning of Black, </w:t>
      </w:r>
      <w:proofErr w:type="gramStart"/>
      <w:r w:rsidRPr="000C10F0">
        <w:rPr>
          <w:rFonts w:ascii="Times New Roman" w:hAnsi="Times New Roman" w:cs="Times New Roman"/>
          <w:i/>
          <w:iCs/>
          <w:sz w:val="24"/>
          <w:szCs w:val="24"/>
        </w:rPr>
        <w:t>Asian</w:t>
      </w:r>
      <w:proofErr w:type="gramEnd"/>
      <w:r w:rsidRPr="000C10F0">
        <w:rPr>
          <w:rFonts w:ascii="Times New Roman" w:hAnsi="Times New Roman" w:cs="Times New Roman"/>
          <w:i/>
          <w:iCs/>
          <w:sz w:val="24"/>
          <w:szCs w:val="24"/>
        </w:rPr>
        <w:t xml:space="preserve"> and Minority Ethnic histories included in the new Welsh Curriculum. </w:t>
      </w:r>
      <w:r w:rsidRPr="000C10F0">
        <w:rPr>
          <w:rFonts w:ascii="Times New Roman" w:hAnsi="Times New Roman" w:cs="Times New Roman"/>
          <w:sz w:val="24"/>
          <w:szCs w:val="24"/>
        </w:rPr>
        <w:t xml:space="preserve">Available at: </w:t>
      </w:r>
      <w:hyperlink r:id="rId30" w:history="1">
        <w:r w:rsidRPr="000C10F0">
          <w:rPr>
            <w:rStyle w:val="Hyperlink"/>
            <w:rFonts w:ascii="Times New Roman" w:hAnsi="Times New Roman" w:cs="Times New Roman"/>
            <w:sz w:val="24"/>
            <w:szCs w:val="24"/>
          </w:rPr>
          <w:t>Learning of Black, Asian and Minority Ethnic histories included in new Welsh Curriculum | GOV.WALES</w:t>
        </w:r>
      </w:hyperlink>
      <w:r w:rsidRPr="000C10F0">
        <w:rPr>
          <w:rFonts w:ascii="Times New Roman" w:hAnsi="Times New Roman" w:cs="Times New Roman"/>
          <w:sz w:val="24"/>
          <w:szCs w:val="24"/>
        </w:rPr>
        <w:t xml:space="preserve"> (Accessed:</w:t>
      </w:r>
      <w:r>
        <w:rPr>
          <w:rFonts w:ascii="Times New Roman" w:hAnsi="Times New Roman" w:cs="Times New Roman"/>
          <w:sz w:val="24"/>
          <w:szCs w:val="24"/>
        </w:rPr>
        <w:t xml:space="preserve"> 02/12/22</w:t>
      </w:r>
      <w:r w:rsidRPr="000C10F0">
        <w:rPr>
          <w:rFonts w:ascii="Times New Roman" w:hAnsi="Times New Roman" w:cs="Times New Roman"/>
          <w:sz w:val="24"/>
          <w:szCs w:val="24"/>
        </w:rPr>
        <w:t>).</w:t>
      </w:r>
    </w:p>
    <w:p w14:paraId="77F928A9" w14:textId="42C7972C" w:rsidR="000C10F0" w:rsidRPr="000F53B0" w:rsidRDefault="000C10F0" w:rsidP="00F56489">
      <w:pPr>
        <w:spacing w:line="360" w:lineRule="auto"/>
        <w:rPr>
          <w:rFonts w:ascii="Times New Roman" w:hAnsi="Times New Roman" w:cs="Times New Roman"/>
          <w:sz w:val="24"/>
          <w:szCs w:val="24"/>
        </w:rPr>
      </w:pPr>
      <w:r w:rsidRPr="000C10F0">
        <w:rPr>
          <w:rFonts w:ascii="Times New Roman" w:hAnsi="Times New Roman" w:cs="Times New Roman"/>
          <w:sz w:val="24"/>
          <w:szCs w:val="24"/>
        </w:rPr>
        <w:t xml:space="preserve">Welsh Government (2021b) </w:t>
      </w:r>
      <w:r w:rsidRPr="000C10F0">
        <w:rPr>
          <w:rFonts w:ascii="Times New Roman" w:hAnsi="Times New Roman" w:cs="Times New Roman"/>
          <w:i/>
          <w:iCs/>
          <w:sz w:val="24"/>
          <w:szCs w:val="24"/>
        </w:rPr>
        <w:t xml:space="preserve">New plan to recruit more Black, Asian and Minority ethnic teachers. </w:t>
      </w:r>
      <w:r w:rsidRPr="000C10F0">
        <w:rPr>
          <w:rFonts w:ascii="Times New Roman" w:hAnsi="Times New Roman" w:cs="Times New Roman"/>
          <w:sz w:val="24"/>
          <w:szCs w:val="24"/>
        </w:rPr>
        <w:t xml:space="preserve">Available at: </w:t>
      </w:r>
      <w:hyperlink r:id="rId31" w:history="1">
        <w:r w:rsidRPr="000C10F0">
          <w:rPr>
            <w:rStyle w:val="Hyperlink"/>
            <w:rFonts w:ascii="Times New Roman" w:hAnsi="Times New Roman" w:cs="Times New Roman"/>
            <w:sz w:val="24"/>
            <w:szCs w:val="24"/>
          </w:rPr>
          <w:t>New plan to recruit more Black, Asian and Minority</w:t>
        </w:r>
        <w:r w:rsidRPr="000C10F0">
          <w:rPr>
            <w:rStyle w:val="Hyperlink"/>
            <w:rFonts w:ascii="Times New Roman" w:hAnsi="Times New Roman" w:cs="Times New Roman"/>
            <w:sz w:val="24"/>
            <w:szCs w:val="24"/>
          </w:rPr>
          <w:t xml:space="preserve"> </w:t>
        </w:r>
        <w:r w:rsidRPr="000C10F0">
          <w:rPr>
            <w:rStyle w:val="Hyperlink"/>
            <w:rFonts w:ascii="Times New Roman" w:hAnsi="Times New Roman" w:cs="Times New Roman"/>
            <w:sz w:val="24"/>
            <w:szCs w:val="24"/>
          </w:rPr>
          <w:t>Ethnic teachers | GOV.WALES</w:t>
        </w:r>
      </w:hyperlink>
      <w:r w:rsidRPr="000C10F0">
        <w:rPr>
          <w:rFonts w:ascii="Times New Roman" w:hAnsi="Times New Roman" w:cs="Times New Roman"/>
          <w:sz w:val="24"/>
          <w:szCs w:val="24"/>
        </w:rPr>
        <w:t xml:space="preserve"> (Accessed: </w:t>
      </w:r>
      <w:r>
        <w:rPr>
          <w:rFonts w:ascii="Times New Roman" w:hAnsi="Times New Roman" w:cs="Times New Roman"/>
          <w:sz w:val="24"/>
          <w:szCs w:val="24"/>
        </w:rPr>
        <w:t>02/12/22</w:t>
      </w:r>
      <w:r w:rsidRPr="000C10F0">
        <w:rPr>
          <w:rFonts w:ascii="Times New Roman" w:hAnsi="Times New Roman" w:cs="Times New Roman"/>
          <w:sz w:val="24"/>
          <w:szCs w:val="24"/>
        </w:rPr>
        <w:t>).</w:t>
      </w:r>
    </w:p>
    <w:p w14:paraId="537CC7CC" w14:textId="6A288A99" w:rsidR="007446CF" w:rsidRPr="000F53B0" w:rsidRDefault="00263704" w:rsidP="00F56489">
      <w:pPr>
        <w:spacing w:line="360" w:lineRule="auto"/>
        <w:rPr>
          <w:rFonts w:ascii="Times New Roman" w:hAnsi="Times New Roman" w:cs="Times New Roman"/>
          <w:sz w:val="24"/>
          <w:szCs w:val="24"/>
        </w:rPr>
      </w:pPr>
      <w:r w:rsidRPr="000F53B0">
        <w:rPr>
          <w:rFonts w:ascii="Times New Roman" w:hAnsi="Times New Roman" w:cs="Times New Roman"/>
          <w:sz w:val="24"/>
          <w:szCs w:val="24"/>
        </w:rPr>
        <w:t>World Health Organization, 2018. Nurturing care for early childhood development: a framework for helping children survive and thrive to transform health and human potential.</w:t>
      </w:r>
    </w:p>
    <w:sectPr w:rsidR="007446CF" w:rsidRPr="000F53B0">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E82F81" w14:textId="77777777" w:rsidR="008476DB" w:rsidRDefault="008476DB" w:rsidP="00884292">
      <w:pPr>
        <w:spacing w:after="0" w:line="240" w:lineRule="auto"/>
      </w:pPr>
      <w:r>
        <w:separator/>
      </w:r>
    </w:p>
  </w:endnote>
  <w:endnote w:type="continuationSeparator" w:id="0">
    <w:p w14:paraId="51D3CCDA" w14:textId="77777777" w:rsidR="008476DB" w:rsidRDefault="008476DB" w:rsidP="00884292">
      <w:pPr>
        <w:spacing w:after="0" w:line="240" w:lineRule="auto"/>
      </w:pPr>
      <w:r>
        <w:continuationSeparator/>
      </w:r>
    </w:p>
  </w:endnote>
  <w:endnote w:type="continuationNotice" w:id="1">
    <w:p w14:paraId="0D7EC4F8" w14:textId="77777777" w:rsidR="008476DB" w:rsidRDefault="008476D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2185740"/>
      <w:docPartObj>
        <w:docPartGallery w:val="Page Numbers (Bottom of Page)"/>
        <w:docPartUnique/>
      </w:docPartObj>
    </w:sdtPr>
    <w:sdtEndPr>
      <w:rPr>
        <w:noProof/>
      </w:rPr>
    </w:sdtEndPr>
    <w:sdtContent>
      <w:p w14:paraId="55837C39" w14:textId="5BDA81C2" w:rsidR="00884292" w:rsidRDefault="008842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CDBE43" w14:textId="77777777" w:rsidR="00884292" w:rsidRDefault="008842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AE073" w14:textId="77777777" w:rsidR="008476DB" w:rsidRDefault="008476DB" w:rsidP="00884292">
      <w:pPr>
        <w:spacing w:after="0" w:line="240" w:lineRule="auto"/>
      </w:pPr>
      <w:r>
        <w:separator/>
      </w:r>
    </w:p>
  </w:footnote>
  <w:footnote w:type="continuationSeparator" w:id="0">
    <w:p w14:paraId="0C6FE540" w14:textId="77777777" w:rsidR="008476DB" w:rsidRDefault="008476DB" w:rsidP="00884292">
      <w:pPr>
        <w:spacing w:after="0" w:line="240" w:lineRule="auto"/>
      </w:pPr>
      <w:r>
        <w:continuationSeparator/>
      </w:r>
    </w:p>
  </w:footnote>
  <w:footnote w:type="continuationNotice" w:id="1">
    <w:p w14:paraId="7B29A2BE" w14:textId="77777777" w:rsidR="008476DB" w:rsidRDefault="008476D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8D4630" w14:textId="0668785E" w:rsidR="00884292" w:rsidRDefault="00884292">
    <w:pPr>
      <w:pStyle w:val="Header"/>
    </w:pPr>
    <w:r>
      <w:t>2009196</w:t>
    </w:r>
    <w:r>
      <w:ptab w:relativeTo="margin" w:alignment="center" w:leader="none"/>
    </w:r>
    <w:r>
      <w:t>ECEY6004</w:t>
    </w:r>
    <w:r>
      <w:ptab w:relativeTo="margin" w:alignment="right" w:leader="none"/>
    </w:r>
    <w:r>
      <w:t>Word Count:</w:t>
    </w:r>
    <w:r w:rsidR="00C3739C">
      <w:t xml:space="preserve"> 4171</w:t>
    </w:r>
  </w:p>
</w:hdr>
</file>

<file path=word/intelligence2.xml><?xml version="1.0" encoding="utf-8"?>
<int2:intelligence xmlns:int2="http://schemas.microsoft.com/office/intelligence/2020/intelligence" xmlns:oel="http://schemas.microsoft.com/office/2019/extlst">
  <int2:observations>
    <int2:bookmark int2:bookmarkName="_Int_n5GN2E5a" int2:invalidationBookmarkName="" int2:hashCode="L2NOkOEQZMbxR/" int2:id="HwsL7rS0"/>
    <int2:bookmark int2:bookmarkName="_Int_ZvbdaetD" int2:invalidationBookmarkName="" int2:hashCode="VL312uEfxfEZsw" int2:id="VDI2d7rH"/>
    <int2:bookmark int2:bookmarkName="_Int_51AygIrP" int2:invalidationBookmarkName="" int2:hashCode="GbMz1BeO7QpdwL" int2:id="WjQTDQDX"/>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93E68"/>
    <w:multiLevelType w:val="hybridMultilevel"/>
    <w:tmpl w:val="DED2D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917A14"/>
    <w:multiLevelType w:val="hybridMultilevel"/>
    <w:tmpl w:val="5C6AA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28327B"/>
    <w:multiLevelType w:val="hybridMultilevel"/>
    <w:tmpl w:val="CEBE0882"/>
    <w:lvl w:ilvl="0" w:tplc="D0F6EA48">
      <w:start w:val="1"/>
      <w:numFmt w:val="bullet"/>
      <w:lvlText w:val="•"/>
      <w:lvlJc w:val="left"/>
      <w:pPr>
        <w:tabs>
          <w:tab w:val="num" w:pos="720"/>
        </w:tabs>
        <w:ind w:left="720" w:hanging="360"/>
      </w:pPr>
      <w:rPr>
        <w:rFonts w:ascii="Arial" w:hAnsi="Arial" w:hint="default"/>
      </w:rPr>
    </w:lvl>
    <w:lvl w:ilvl="1" w:tplc="4BB01B30" w:tentative="1">
      <w:start w:val="1"/>
      <w:numFmt w:val="bullet"/>
      <w:lvlText w:val="•"/>
      <w:lvlJc w:val="left"/>
      <w:pPr>
        <w:tabs>
          <w:tab w:val="num" w:pos="1440"/>
        </w:tabs>
        <w:ind w:left="1440" w:hanging="360"/>
      </w:pPr>
      <w:rPr>
        <w:rFonts w:ascii="Arial" w:hAnsi="Arial" w:hint="default"/>
      </w:rPr>
    </w:lvl>
    <w:lvl w:ilvl="2" w:tplc="7BF875EA" w:tentative="1">
      <w:start w:val="1"/>
      <w:numFmt w:val="bullet"/>
      <w:lvlText w:val="•"/>
      <w:lvlJc w:val="left"/>
      <w:pPr>
        <w:tabs>
          <w:tab w:val="num" w:pos="2160"/>
        </w:tabs>
        <w:ind w:left="2160" w:hanging="360"/>
      </w:pPr>
      <w:rPr>
        <w:rFonts w:ascii="Arial" w:hAnsi="Arial" w:hint="default"/>
      </w:rPr>
    </w:lvl>
    <w:lvl w:ilvl="3" w:tplc="15581968" w:tentative="1">
      <w:start w:val="1"/>
      <w:numFmt w:val="bullet"/>
      <w:lvlText w:val="•"/>
      <w:lvlJc w:val="left"/>
      <w:pPr>
        <w:tabs>
          <w:tab w:val="num" w:pos="2880"/>
        </w:tabs>
        <w:ind w:left="2880" w:hanging="360"/>
      </w:pPr>
      <w:rPr>
        <w:rFonts w:ascii="Arial" w:hAnsi="Arial" w:hint="default"/>
      </w:rPr>
    </w:lvl>
    <w:lvl w:ilvl="4" w:tplc="FE76A0D4" w:tentative="1">
      <w:start w:val="1"/>
      <w:numFmt w:val="bullet"/>
      <w:lvlText w:val="•"/>
      <w:lvlJc w:val="left"/>
      <w:pPr>
        <w:tabs>
          <w:tab w:val="num" w:pos="3600"/>
        </w:tabs>
        <w:ind w:left="3600" w:hanging="360"/>
      </w:pPr>
      <w:rPr>
        <w:rFonts w:ascii="Arial" w:hAnsi="Arial" w:hint="default"/>
      </w:rPr>
    </w:lvl>
    <w:lvl w:ilvl="5" w:tplc="8BC0C4CE" w:tentative="1">
      <w:start w:val="1"/>
      <w:numFmt w:val="bullet"/>
      <w:lvlText w:val="•"/>
      <w:lvlJc w:val="left"/>
      <w:pPr>
        <w:tabs>
          <w:tab w:val="num" w:pos="4320"/>
        </w:tabs>
        <w:ind w:left="4320" w:hanging="360"/>
      </w:pPr>
      <w:rPr>
        <w:rFonts w:ascii="Arial" w:hAnsi="Arial" w:hint="default"/>
      </w:rPr>
    </w:lvl>
    <w:lvl w:ilvl="6" w:tplc="978C54AC" w:tentative="1">
      <w:start w:val="1"/>
      <w:numFmt w:val="bullet"/>
      <w:lvlText w:val="•"/>
      <w:lvlJc w:val="left"/>
      <w:pPr>
        <w:tabs>
          <w:tab w:val="num" w:pos="5040"/>
        </w:tabs>
        <w:ind w:left="5040" w:hanging="360"/>
      </w:pPr>
      <w:rPr>
        <w:rFonts w:ascii="Arial" w:hAnsi="Arial" w:hint="default"/>
      </w:rPr>
    </w:lvl>
    <w:lvl w:ilvl="7" w:tplc="A7E20D1A" w:tentative="1">
      <w:start w:val="1"/>
      <w:numFmt w:val="bullet"/>
      <w:lvlText w:val="•"/>
      <w:lvlJc w:val="left"/>
      <w:pPr>
        <w:tabs>
          <w:tab w:val="num" w:pos="5760"/>
        </w:tabs>
        <w:ind w:left="5760" w:hanging="360"/>
      </w:pPr>
      <w:rPr>
        <w:rFonts w:ascii="Arial" w:hAnsi="Arial" w:hint="default"/>
      </w:rPr>
    </w:lvl>
    <w:lvl w:ilvl="8" w:tplc="EFB44D7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63820D5"/>
    <w:multiLevelType w:val="hybridMultilevel"/>
    <w:tmpl w:val="6C5EBDA2"/>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292"/>
    <w:rsid w:val="000003F0"/>
    <w:rsid w:val="00002D47"/>
    <w:rsid w:val="00002F2E"/>
    <w:rsid w:val="00005297"/>
    <w:rsid w:val="000055B2"/>
    <w:rsid w:val="00010A29"/>
    <w:rsid w:val="000150F2"/>
    <w:rsid w:val="00015C56"/>
    <w:rsid w:val="00021662"/>
    <w:rsid w:val="00030A56"/>
    <w:rsid w:val="00032313"/>
    <w:rsid w:val="00032DE8"/>
    <w:rsid w:val="00033414"/>
    <w:rsid w:val="0003355E"/>
    <w:rsid w:val="00040C4A"/>
    <w:rsid w:val="000422C7"/>
    <w:rsid w:val="00047184"/>
    <w:rsid w:val="00047260"/>
    <w:rsid w:val="00055F84"/>
    <w:rsid w:val="000560F2"/>
    <w:rsid w:val="00057863"/>
    <w:rsid w:val="00061A58"/>
    <w:rsid w:val="00062C28"/>
    <w:rsid w:val="00066248"/>
    <w:rsid w:val="0006784A"/>
    <w:rsid w:val="00067C5E"/>
    <w:rsid w:val="00072442"/>
    <w:rsid w:val="00075624"/>
    <w:rsid w:val="00075C2A"/>
    <w:rsid w:val="00076523"/>
    <w:rsid w:val="000768BE"/>
    <w:rsid w:val="00076C1A"/>
    <w:rsid w:val="00084E4F"/>
    <w:rsid w:val="000906BF"/>
    <w:rsid w:val="00095544"/>
    <w:rsid w:val="00095C0C"/>
    <w:rsid w:val="000A1528"/>
    <w:rsid w:val="000A3009"/>
    <w:rsid w:val="000A6010"/>
    <w:rsid w:val="000A68B4"/>
    <w:rsid w:val="000A6ACC"/>
    <w:rsid w:val="000B390C"/>
    <w:rsid w:val="000B44AB"/>
    <w:rsid w:val="000B484C"/>
    <w:rsid w:val="000B6EF6"/>
    <w:rsid w:val="000C10F0"/>
    <w:rsid w:val="000C292C"/>
    <w:rsid w:val="000C3FC6"/>
    <w:rsid w:val="000D5211"/>
    <w:rsid w:val="000D7971"/>
    <w:rsid w:val="000E1771"/>
    <w:rsid w:val="000E1A40"/>
    <w:rsid w:val="000E1DF2"/>
    <w:rsid w:val="000E6284"/>
    <w:rsid w:val="000F1521"/>
    <w:rsid w:val="000F1FA9"/>
    <w:rsid w:val="000F5103"/>
    <w:rsid w:val="000F53B0"/>
    <w:rsid w:val="000F7FDD"/>
    <w:rsid w:val="00102EB2"/>
    <w:rsid w:val="00104219"/>
    <w:rsid w:val="001044F3"/>
    <w:rsid w:val="001117BC"/>
    <w:rsid w:val="001137B9"/>
    <w:rsid w:val="001157D3"/>
    <w:rsid w:val="00115EEB"/>
    <w:rsid w:val="001211FC"/>
    <w:rsid w:val="00122FF4"/>
    <w:rsid w:val="00132F48"/>
    <w:rsid w:val="00141BE1"/>
    <w:rsid w:val="00145083"/>
    <w:rsid w:val="00146C18"/>
    <w:rsid w:val="00150EDE"/>
    <w:rsid w:val="001553B0"/>
    <w:rsid w:val="00164234"/>
    <w:rsid w:val="00164B6C"/>
    <w:rsid w:val="0016535A"/>
    <w:rsid w:val="0017004D"/>
    <w:rsid w:val="00170254"/>
    <w:rsid w:val="00170825"/>
    <w:rsid w:val="00186130"/>
    <w:rsid w:val="00186BF3"/>
    <w:rsid w:val="0019019D"/>
    <w:rsid w:val="001919AE"/>
    <w:rsid w:val="00192465"/>
    <w:rsid w:val="00192596"/>
    <w:rsid w:val="00192BE8"/>
    <w:rsid w:val="00192D44"/>
    <w:rsid w:val="00194255"/>
    <w:rsid w:val="001A1159"/>
    <w:rsid w:val="001A5281"/>
    <w:rsid w:val="001B125E"/>
    <w:rsid w:val="001B227B"/>
    <w:rsid w:val="001B5E60"/>
    <w:rsid w:val="001B5EF1"/>
    <w:rsid w:val="001B6376"/>
    <w:rsid w:val="001C427D"/>
    <w:rsid w:val="001C6B94"/>
    <w:rsid w:val="001C7965"/>
    <w:rsid w:val="001D1C43"/>
    <w:rsid w:val="001D5841"/>
    <w:rsid w:val="001E0E10"/>
    <w:rsid w:val="001E151B"/>
    <w:rsid w:val="001F4377"/>
    <w:rsid w:val="001F58B0"/>
    <w:rsid w:val="00203A4D"/>
    <w:rsid w:val="002057E7"/>
    <w:rsid w:val="00206C83"/>
    <w:rsid w:val="002112EF"/>
    <w:rsid w:val="00216F86"/>
    <w:rsid w:val="00221518"/>
    <w:rsid w:val="00223062"/>
    <w:rsid w:val="00236B8D"/>
    <w:rsid w:val="002379F5"/>
    <w:rsid w:val="00237F0A"/>
    <w:rsid w:val="00241838"/>
    <w:rsid w:val="0024466A"/>
    <w:rsid w:val="00250060"/>
    <w:rsid w:val="0025435C"/>
    <w:rsid w:val="002544DB"/>
    <w:rsid w:val="002545DC"/>
    <w:rsid w:val="00256F3C"/>
    <w:rsid w:val="00263704"/>
    <w:rsid w:val="00264052"/>
    <w:rsid w:val="00266C1D"/>
    <w:rsid w:val="00266D12"/>
    <w:rsid w:val="00267A83"/>
    <w:rsid w:val="00272B18"/>
    <w:rsid w:val="0027301E"/>
    <w:rsid w:val="00277C64"/>
    <w:rsid w:val="00283D1B"/>
    <w:rsid w:val="00285BFE"/>
    <w:rsid w:val="00287E10"/>
    <w:rsid w:val="002B597E"/>
    <w:rsid w:val="002B5B61"/>
    <w:rsid w:val="002C1284"/>
    <w:rsid w:val="002C22BB"/>
    <w:rsid w:val="002C3137"/>
    <w:rsid w:val="002C45E5"/>
    <w:rsid w:val="002C6F4E"/>
    <w:rsid w:val="002E2F7E"/>
    <w:rsid w:val="002E331A"/>
    <w:rsid w:val="002E3339"/>
    <w:rsid w:val="002E5B97"/>
    <w:rsid w:val="002E63F4"/>
    <w:rsid w:val="002F2E98"/>
    <w:rsid w:val="002F2EBD"/>
    <w:rsid w:val="002F3129"/>
    <w:rsid w:val="002F36BA"/>
    <w:rsid w:val="002F3AB6"/>
    <w:rsid w:val="002F6632"/>
    <w:rsid w:val="00311CDF"/>
    <w:rsid w:val="003128B2"/>
    <w:rsid w:val="003135BE"/>
    <w:rsid w:val="00313AA4"/>
    <w:rsid w:val="00324D34"/>
    <w:rsid w:val="00331145"/>
    <w:rsid w:val="0033560E"/>
    <w:rsid w:val="0033646D"/>
    <w:rsid w:val="00341B06"/>
    <w:rsid w:val="00347039"/>
    <w:rsid w:val="00350779"/>
    <w:rsid w:val="00352C3C"/>
    <w:rsid w:val="003570D2"/>
    <w:rsid w:val="0036223E"/>
    <w:rsid w:val="00362612"/>
    <w:rsid w:val="00362E57"/>
    <w:rsid w:val="003652C4"/>
    <w:rsid w:val="0036649D"/>
    <w:rsid w:val="003716DE"/>
    <w:rsid w:val="00372BFB"/>
    <w:rsid w:val="00377170"/>
    <w:rsid w:val="00377A65"/>
    <w:rsid w:val="003800A1"/>
    <w:rsid w:val="00381B5D"/>
    <w:rsid w:val="0038730C"/>
    <w:rsid w:val="00392D3E"/>
    <w:rsid w:val="00392DF9"/>
    <w:rsid w:val="00392F91"/>
    <w:rsid w:val="00393181"/>
    <w:rsid w:val="00393D69"/>
    <w:rsid w:val="00395D8C"/>
    <w:rsid w:val="00396D9A"/>
    <w:rsid w:val="0039783B"/>
    <w:rsid w:val="00397F86"/>
    <w:rsid w:val="003A0017"/>
    <w:rsid w:val="003A3683"/>
    <w:rsid w:val="003A685F"/>
    <w:rsid w:val="003A7F7B"/>
    <w:rsid w:val="003B1810"/>
    <w:rsid w:val="003B45EE"/>
    <w:rsid w:val="003B6563"/>
    <w:rsid w:val="003B68AB"/>
    <w:rsid w:val="003C2725"/>
    <w:rsid w:val="003C58F4"/>
    <w:rsid w:val="003C6469"/>
    <w:rsid w:val="003C6EDC"/>
    <w:rsid w:val="003D0709"/>
    <w:rsid w:val="003D198E"/>
    <w:rsid w:val="003D19C4"/>
    <w:rsid w:val="003D4D47"/>
    <w:rsid w:val="003D64DC"/>
    <w:rsid w:val="003E0E7F"/>
    <w:rsid w:val="003E1123"/>
    <w:rsid w:val="003E19F9"/>
    <w:rsid w:val="003E394C"/>
    <w:rsid w:val="003E5F14"/>
    <w:rsid w:val="003E5F39"/>
    <w:rsid w:val="003F2442"/>
    <w:rsid w:val="003F5627"/>
    <w:rsid w:val="00401206"/>
    <w:rsid w:val="00401ACF"/>
    <w:rsid w:val="00403F91"/>
    <w:rsid w:val="00411248"/>
    <w:rsid w:val="00411817"/>
    <w:rsid w:val="00413426"/>
    <w:rsid w:val="004142E8"/>
    <w:rsid w:val="00425905"/>
    <w:rsid w:val="00430E40"/>
    <w:rsid w:val="00436880"/>
    <w:rsid w:val="00443602"/>
    <w:rsid w:val="00443F7D"/>
    <w:rsid w:val="00444079"/>
    <w:rsid w:val="004450D9"/>
    <w:rsid w:val="00446254"/>
    <w:rsid w:val="0044677F"/>
    <w:rsid w:val="00446ED8"/>
    <w:rsid w:val="0045048C"/>
    <w:rsid w:val="00452731"/>
    <w:rsid w:val="00452A12"/>
    <w:rsid w:val="00455F8D"/>
    <w:rsid w:val="00456EC8"/>
    <w:rsid w:val="0046087D"/>
    <w:rsid w:val="004612D3"/>
    <w:rsid w:val="00467CC8"/>
    <w:rsid w:val="0047145B"/>
    <w:rsid w:val="00473481"/>
    <w:rsid w:val="0047481E"/>
    <w:rsid w:val="004765BC"/>
    <w:rsid w:val="0047687F"/>
    <w:rsid w:val="004778EE"/>
    <w:rsid w:val="00477F7A"/>
    <w:rsid w:val="004824C2"/>
    <w:rsid w:val="00495C87"/>
    <w:rsid w:val="004A0858"/>
    <w:rsid w:val="004A55B5"/>
    <w:rsid w:val="004A64BB"/>
    <w:rsid w:val="004B3222"/>
    <w:rsid w:val="004B403E"/>
    <w:rsid w:val="004B7B82"/>
    <w:rsid w:val="004B7FCC"/>
    <w:rsid w:val="004C2AF3"/>
    <w:rsid w:val="004C315B"/>
    <w:rsid w:val="004C33F1"/>
    <w:rsid w:val="004D1B8C"/>
    <w:rsid w:val="004D756C"/>
    <w:rsid w:val="004E1F75"/>
    <w:rsid w:val="004E1FE5"/>
    <w:rsid w:val="004E2A8C"/>
    <w:rsid w:val="004E32C3"/>
    <w:rsid w:val="004E338E"/>
    <w:rsid w:val="004E6616"/>
    <w:rsid w:val="004F2849"/>
    <w:rsid w:val="004F4C2A"/>
    <w:rsid w:val="004F4D11"/>
    <w:rsid w:val="00501662"/>
    <w:rsid w:val="00503294"/>
    <w:rsid w:val="005062B8"/>
    <w:rsid w:val="005134DC"/>
    <w:rsid w:val="00516D6A"/>
    <w:rsid w:val="005205D7"/>
    <w:rsid w:val="005214A8"/>
    <w:rsid w:val="005235D1"/>
    <w:rsid w:val="00525844"/>
    <w:rsid w:val="00530E31"/>
    <w:rsid w:val="0053153F"/>
    <w:rsid w:val="005317AA"/>
    <w:rsid w:val="00534AA6"/>
    <w:rsid w:val="0054002C"/>
    <w:rsid w:val="00543421"/>
    <w:rsid w:val="00546CB4"/>
    <w:rsid w:val="00554243"/>
    <w:rsid w:val="005619FB"/>
    <w:rsid w:val="0056288C"/>
    <w:rsid w:val="005658FF"/>
    <w:rsid w:val="00571CD5"/>
    <w:rsid w:val="00575EA4"/>
    <w:rsid w:val="005768D8"/>
    <w:rsid w:val="00580155"/>
    <w:rsid w:val="00581EE0"/>
    <w:rsid w:val="00583C8D"/>
    <w:rsid w:val="0058438C"/>
    <w:rsid w:val="005856AD"/>
    <w:rsid w:val="00590B71"/>
    <w:rsid w:val="00591E85"/>
    <w:rsid w:val="00592C45"/>
    <w:rsid w:val="0059378D"/>
    <w:rsid w:val="005964C9"/>
    <w:rsid w:val="005A5B26"/>
    <w:rsid w:val="005B1B57"/>
    <w:rsid w:val="005B31A8"/>
    <w:rsid w:val="005B5FBE"/>
    <w:rsid w:val="005B6F62"/>
    <w:rsid w:val="005C0C6B"/>
    <w:rsid w:val="005C3B08"/>
    <w:rsid w:val="005C3F4E"/>
    <w:rsid w:val="005D5B65"/>
    <w:rsid w:val="005D6D9E"/>
    <w:rsid w:val="005E0A28"/>
    <w:rsid w:val="005E4E01"/>
    <w:rsid w:val="005E745D"/>
    <w:rsid w:val="005E7577"/>
    <w:rsid w:val="005F1E66"/>
    <w:rsid w:val="005F35D5"/>
    <w:rsid w:val="00601F3F"/>
    <w:rsid w:val="00607D0F"/>
    <w:rsid w:val="00611BAE"/>
    <w:rsid w:val="0061345C"/>
    <w:rsid w:val="00615027"/>
    <w:rsid w:val="0061627D"/>
    <w:rsid w:val="00617077"/>
    <w:rsid w:val="0062166A"/>
    <w:rsid w:val="00623CDA"/>
    <w:rsid w:val="006300EF"/>
    <w:rsid w:val="00634D34"/>
    <w:rsid w:val="00650032"/>
    <w:rsid w:val="00655CD9"/>
    <w:rsid w:val="006703EE"/>
    <w:rsid w:val="00670507"/>
    <w:rsid w:val="0067457C"/>
    <w:rsid w:val="00675309"/>
    <w:rsid w:val="0067555A"/>
    <w:rsid w:val="00675A2F"/>
    <w:rsid w:val="006802CF"/>
    <w:rsid w:val="006816CD"/>
    <w:rsid w:val="006879D2"/>
    <w:rsid w:val="00692E75"/>
    <w:rsid w:val="006935D2"/>
    <w:rsid w:val="006937A5"/>
    <w:rsid w:val="00693E04"/>
    <w:rsid w:val="006A2A74"/>
    <w:rsid w:val="006A42C5"/>
    <w:rsid w:val="006A6667"/>
    <w:rsid w:val="006B0722"/>
    <w:rsid w:val="006B23CF"/>
    <w:rsid w:val="006C138A"/>
    <w:rsid w:val="006C2994"/>
    <w:rsid w:val="006C54A9"/>
    <w:rsid w:val="006C613B"/>
    <w:rsid w:val="006C6A70"/>
    <w:rsid w:val="006D011F"/>
    <w:rsid w:val="006D047D"/>
    <w:rsid w:val="006D2A97"/>
    <w:rsid w:val="006D36F5"/>
    <w:rsid w:val="006D62ED"/>
    <w:rsid w:val="006E3FB7"/>
    <w:rsid w:val="006E6CF5"/>
    <w:rsid w:val="006E7A7F"/>
    <w:rsid w:val="006F01F1"/>
    <w:rsid w:val="006F3F58"/>
    <w:rsid w:val="006F4E21"/>
    <w:rsid w:val="006F51EA"/>
    <w:rsid w:val="0070028F"/>
    <w:rsid w:val="00701AB4"/>
    <w:rsid w:val="007028B8"/>
    <w:rsid w:val="00702D0F"/>
    <w:rsid w:val="007032DC"/>
    <w:rsid w:val="007045D2"/>
    <w:rsid w:val="00705C13"/>
    <w:rsid w:val="00707C23"/>
    <w:rsid w:val="00710652"/>
    <w:rsid w:val="007148CA"/>
    <w:rsid w:val="00723661"/>
    <w:rsid w:val="00724DDA"/>
    <w:rsid w:val="00727046"/>
    <w:rsid w:val="00732E1B"/>
    <w:rsid w:val="00737A7F"/>
    <w:rsid w:val="00741C31"/>
    <w:rsid w:val="007446CF"/>
    <w:rsid w:val="00747779"/>
    <w:rsid w:val="00753DC8"/>
    <w:rsid w:val="00756B79"/>
    <w:rsid w:val="00761ABF"/>
    <w:rsid w:val="00762163"/>
    <w:rsid w:val="0076397E"/>
    <w:rsid w:val="00766389"/>
    <w:rsid w:val="00767F06"/>
    <w:rsid w:val="00767FA8"/>
    <w:rsid w:val="0077279D"/>
    <w:rsid w:val="007728A9"/>
    <w:rsid w:val="00773579"/>
    <w:rsid w:val="007811C0"/>
    <w:rsid w:val="00781903"/>
    <w:rsid w:val="00782B69"/>
    <w:rsid w:val="00787D44"/>
    <w:rsid w:val="00790131"/>
    <w:rsid w:val="00792956"/>
    <w:rsid w:val="00793F24"/>
    <w:rsid w:val="007949F4"/>
    <w:rsid w:val="00795225"/>
    <w:rsid w:val="00796857"/>
    <w:rsid w:val="00797CA1"/>
    <w:rsid w:val="007A7973"/>
    <w:rsid w:val="007B4122"/>
    <w:rsid w:val="007B565C"/>
    <w:rsid w:val="007B685C"/>
    <w:rsid w:val="007B6DC5"/>
    <w:rsid w:val="007C6508"/>
    <w:rsid w:val="007C74AA"/>
    <w:rsid w:val="007E13FB"/>
    <w:rsid w:val="007E2D62"/>
    <w:rsid w:val="007E439E"/>
    <w:rsid w:val="007F05D5"/>
    <w:rsid w:val="007F0815"/>
    <w:rsid w:val="007F0F36"/>
    <w:rsid w:val="007F3279"/>
    <w:rsid w:val="007F7776"/>
    <w:rsid w:val="007F7F31"/>
    <w:rsid w:val="00802AC6"/>
    <w:rsid w:val="008071C3"/>
    <w:rsid w:val="008105D7"/>
    <w:rsid w:val="00811CF5"/>
    <w:rsid w:val="008120E1"/>
    <w:rsid w:val="008123E1"/>
    <w:rsid w:val="00814A8D"/>
    <w:rsid w:val="00822B5C"/>
    <w:rsid w:val="00824F76"/>
    <w:rsid w:val="0082679F"/>
    <w:rsid w:val="008315F9"/>
    <w:rsid w:val="00831D73"/>
    <w:rsid w:val="00835FDA"/>
    <w:rsid w:val="008360FD"/>
    <w:rsid w:val="008361B4"/>
    <w:rsid w:val="00841BAF"/>
    <w:rsid w:val="00844886"/>
    <w:rsid w:val="008476DB"/>
    <w:rsid w:val="00852077"/>
    <w:rsid w:val="008571CF"/>
    <w:rsid w:val="00861026"/>
    <w:rsid w:val="008631AE"/>
    <w:rsid w:val="00863275"/>
    <w:rsid w:val="00863759"/>
    <w:rsid w:val="0086398D"/>
    <w:rsid w:val="008668DE"/>
    <w:rsid w:val="00866BE8"/>
    <w:rsid w:val="00867203"/>
    <w:rsid w:val="008706A8"/>
    <w:rsid w:val="00871300"/>
    <w:rsid w:val="00873C48"/>
    <w:rsid w:val="008822EF"/>
    <w:rsid w:val="00884292"/>
    <w:rsid w:val="00884E36"/>
    <w:rsid w:val="008857F4"/>
    <w:rsid w:val="00896FFE"/>
    <w:rsid w:val="0089746E"/>
    <w:rsid w:val="008A0BE3"/>
    <w:rsid w:val="008A4946"/>
    <w:rsid w:val="008A4EA0"/>
    <w:rsid w:val="008C2924"/>
    <w:rsid w:val="008C3263"/>
    <w:rsid w:val="008C52FC"/>
    <w:rsid w:val="008D17DD"/>
    <w:rsid w:val="008D2EFE"/>
    <w:rsid w:val="008D3377"/>
    <w:rsid w:val="008D5E01"/>
    <w:rsid w:val="008E0343"/>
    <w:rsid w:val="008E1817"/>
    <w:rsid w:val="008E2F9A"/>
    <w:rsid w:val="008E67FA"/>
    <w:rsid w:val="008E6A9D"/>
    <w:rsid w:val="008E7384"/>
    <w:rsid w:val="008EA492"/>
    <w:rsid w:val="008F0607"/>
    <w:rsid w:val="008F5C18"/>
    <w:rsid w:val="00903BCD"/>
    <w:rsid w:val="00904CBD"/>
    <w:rsid w:val="009053C3"/>
    <w:rsid w:val="00907491"/>
    <w:rsid w:val="00910A57"/>
    <w:rsid w:val="00912965"/>
    <w:rsid w:val="00913B40"/>
    <w:rsid w:val="00913F18"/>
    <w:rsid w:val="0092310F"/>
    <w:rsid w:val="0092439D"/>
    <w:rsid w:val="00930E36"/>
    <w:rsid w:val="00933A33"/>
    <w:rsid w:val="0093423C"/>
    <w:rsid w:val="009365B2"/>
    <w:rsid w:val="00941E20"/>
    <w:rsid w:val="00942932"/>
    <w:rsid w:val="00946F69"/>
    <w:rsid w:val="00951D41"/>
    <w:rsid w:val="00952FA3"/>
    <w:rsid w:val="0095510C"/>
    <w:rsid w:val="009563F4"/>
    <w:rsid w:val="00956CCE"/>
    <w:rsid w:val="0096005C"/>
    <w:rsid w:val="00963962"/>
    <w:rsid w:val="00982093"/>
    <w:rsid w:val="009839D6"/>
    <w:rsid w:val="00986E28"/>
    <w:rsid w:val="00990B0B"/>
    <w:rsid w:val="00991215"/>
    <w:rsid w:val="009920AE"/>
    <w:rsid w:val="00995EB4"/>
    <w:rsid w:val="00997EA8"/>
    <w:rsid w:val="009A4AF1"/>
    <w:rsid w:val="009A7793"/>
    <w:rsid w:val="009A7C56"/>
    <w:rsid w:val="009B14D5"/>
    <w:rsid w:val="009B181D"/>
    <w:rsid w:val="009B2CE0"/>
    <w:rsid w:val="009B55B9"/>
    <w:rsid w:val="009C0230"/>
    <w:rsid w:val="009C083B"/>
    <w:rsid w:val="009C0956"/>
    <w:rsid w:val="009C10F8"/>
    <w:rsid w:val="009C3352"/>
    <w:rsid w:val="009C3F0C"/>
    <w:rsid w:val="009C5155"/>
    <w:rsid w:val="009C757C"/>
    <w:rsid w:val="009D453A"/>
    <w:rsid w:val="009E258F"/>
    <w:rsid w:val="009E3E64"/>
    <w:rsid w:val="009E3EA0"/>
    <w:rsid w:val="009E44A3"/>
    <w:rsid w:val="009E4EF6"/>
    <w:rsid w:val="009F1F2A"/>
    <w:rsid w:val="009F3028"/>
    <w:rsid w:val="009F495D"/>
    <w:rsid w:val="009F51FE"/>
    <w:rsid w:val="009F5637"/>
    <w:rsid w:val="00A06ADE"/>
    <w:rsid w:val="00A11A1D"/>
    <w:rsid w:val="00A166CE"/>
    <w:rsid w:val="00A17DCD"/>
    <w:rsid w:val="00A23E87"/>
    <w:rsid w:val="00A26C91"/>
    <w:rsid w:val="00A271CD"/>
    <w:rsid w:val="00A27827"/>
    <w:rsid w:val="00A30766"/>
    <w:rsid w:val="00A31AED"/>
    <w:rsid w:val="00A402C1"/>
    <w:rsid w:val="00A40AE4"/>
    <w:rsid w:val="00A6147B"/>
    <w:rsid w:val="00A729A7"/>
    <w:rsid w:val="00A75253"/>
    <w:rsid w:val="00A81224"/>
    <w:rsid w:val="00A81755"/>
    <w:rsid w:val="00A8254F"/>
    <w:rsid w:val="00A826D9"/>
    <w:rsid w:val="00A839F6"/>
    <w:rsid w:val="00A86A22"/>
    <w:rsid w:val="00A940FB"/>
    <w:rsid w:val="00AA4384"/>
    <w:rsid w:val="00AB6B92"/>
    <w:rsid w:val="00AC18DA"/>
    <w:rsid w:val="00AC2588"/>
    <w:rsid w:val="00AC2825"/>
    <w:rsid w:val="00AC301D"/>
    <w:rsid w:val="00AC4964"/>
    <w:rsid w:val="00AC7206"/>
    <w:rsid w:val="00AD0DD0"/>
    <w:rsid w:val="00AD1349"/>
    <w:rsid w:val="00AD3E09"/>
    <w:rsid w:val="00AD6247"/>
    <w:rsid w:val="00AE17CA"/>
    <w:rsid w:val="00AE191E"/>
    <w:rsid w:val="00AE53D4"/>
    <w:rsid w:val="00AE5666"/>
    <w:rsid w:val="00AF3B76"/>
    <w:rsid w:val="00AF7C72"/>
    <w:rsid w:val="00B00011"/>
    <w:rsid w:val="00B00A76"/>
    <w:rsid w:val="00B0482B"/>
    <w:rsid w:val="00B05ED4"/>
    <w:rsid w:val="00B15FF2"/>
    <w:rsid w:val="00B200DD"/>
    <w:rsid w:val="00B202D4"/>
    <w:rsid w:val="00B211B8"/>
    <w:rsid w:val="00B22C9F"/>
    <w:rsid w:val="00B249BB"/>
    <w:rsid w:val="00B30909"/>
    <w:rsid w:val="00B3626E"/>
    <w:rsid w:val="00B417D9"/>
    <w:rsid w:val="00B446B1"/>
    <w:rsid w:val="00B500A3"/>
    <w:rsid w:val="00B50157"/>
    <w:rsid w:val="00B53C6A"/>
    <w:rsid w:val="00B53EA0"/>
    <w:rsid w:val="00B571F8"/>
    <w:rsid w:val="00B607C8"/>
    <w:rsid w:val="00B616FA"/>
    <w:rsid w:val="00B64EE9"/>
    <w:rsid w:val="00B666C9"/>
    <w:rsid w:val="00B7232B"/>
    <w:rsid w:val="00B75986"/>
    <w:rsid w:val="00B75EAC"/>
    <w:rsid w:val="00B76482"/>
    <w:rsid w:val="00B84584"/>
    <w:rsid w:val="00B84FC9"/>
    <w:rsid w:val="00B95BBD"/>
    <w:rsid w:val="00BA7AC7"/>
    <w:rsid w:val="00BB23F0"/>
    <w:rsid w:val="00BB30E9"/>
    <w:rsid w:val="00BB4465"/>
    <w:rsid w:val="00BB575C"/>
    <w:rsid w:val="00BB7FC3"/>
    <w:rsid w:val="00BC6104"/>
    <w:rsid w:val="00BC6E06"/>
    <w:rsid w:val="00BD3A03"/>
    <w:rsid w:val="00BD5022"/>
    <w:rsid w:val="00BD7D5D"/>
    <w:rsid w:val="00BE2E4A"/>
    <w:rsid w:val="00BE66B3"/>
    <w:rsid w:val="00BF39AB"/>
    <w:rsid w:val="00BF3DBB"/>
    <w:rsid w:val="00BF527B"/>
    <w:rsid w:val="00C005D6"/>
    <w:rsid w:val="00C051CF"/>
    <w:rsid w:val="00C061EC"/>
    <w:rsid w:val="00C101CA"/>
    <w:rsid w:val="00C132A8"/>
    <w:rsid w:val="00C13751"/>
    <w:rsid w:val="00C14D7D"/>
    <w:rsid w:val="00C172C1"/>
    <w:rsid w:val="00C221C2"/>
    <w:rsid w:val="00C22973"/>
    <w:rsid w:val="00C22BD3"/>
    <w:rsid w:val="00C24A7B"/>
    <w:rsid w:val="00C25054"/>
    <w:rsid w:val="00C304EB"/>
    <w:rsid w:val="00C34406"/>
    <w:rsid w:val="00C355EE"/>
    <w:rsid w:val="00C3739C"/>
    <w:rsid w:val="00C4032E"/>
    <w:rsid w:val="00C42784"/>
    <w:rsid w:val="00C43551"/>
    <w:rsid w:val="00C45EBB"/>
    <w:rsid w:val="00C47E64"/>
    <w:rsid w:val="00C507A9"/>
    <w:rsid w:val="00C546D6"/>
    <w:rsid w:val="00C61209"/>
    <w:rsid w:val="00C6153F"/>
    <w:rsid w:val="00C6200C"/>
    <w:rsid w:val="00C70DD0"/>
    <w:rsid w:val="00C71305"/>
    <w:rsid w:val="00C716DC"/>
    <w:rsid w:val="00C7330D"/>
    <w:rsid w:val="00C74263"/>
    <w:rsid w:val="00C81611"/>
    <w:rsid w:val="00C9249B"/>
    <w:rsid w:val="00C9408D"/>
    <w:rsid w:val="00C95C9A"/>
    <w:rsid w:val="00C9709B"/>
    <w:rsid w:val="00CA4402"/>
    <w:rsid w:val="00CA4AB7"/>
    <w:rsid w:val="00CA4B97"/>
    <w:rsid w:val="00CB28CA"/>
    <w:rsid w:val="00CB52BA"/>
    <w:rsid w:val="00CB62DC"/>
    <w:rsid w:val="00CC1108"/>
    <w:rsid w:val="00CC20B7"/>
    <w:rsid w:val="00CC3BB2"/>
    <w:rsid w:val="00CD09D7"/>
    <w:rsid w:val="00CD1FD1"/>
    <w:rsid w:val="00CD2080"/>
    <w:rsid w:val="00CD6041"/>
    <w:rsid w:val="00CD6E2C"/>
    <w:rsid w:val="00CE5FDF"/>
    <w:rsid w:val="00CE6B75"/>
    <w:rsid w:val="00CE6DA8"/>
    <w:rsid w:val="00CF16E7"/>
    <w:rsid w:val="00CF5B4D"/>
    <w:rsid w:val="00CF5D38"/>
    <w:rsid w:val="00D03129"/>
    <w:rsid w:val="00D110AF"/>
    <w:rsid w:val="00D1171B"/>
    <w:rsid w:val="00D1272C"/>
    <w:rsid w:val="00D12901"/>
    <w:rsid w:val="00D1402D"/>
    <w:rsid w:val="00D178C0"/>
    <w:rsid w:val="00D2016A"/>
    <w:rsid w:val="00D2041B"/>
    <w:rsid w:val="00D218EB"/>
    <w:rsid w:val="00D22C3B"/>
    <w:rsid w:val="00D22D28"/>
    <w:rsid w:val="00D236FC"/>
    <w:rsid w:val="00D31CE9"/>
    <w:rsid w:val="00D33667"/>
    <w:rsid w:val="00D33EC4"/>
    <w:rsid w:val="00D3763F"/>
    <w:rsid w:val="00D3783C"/>
    <w:rsid w:val="00D467F9"/>
    <w:rsid w:val="00D5122B"/>
    <w:rsid w:val="00D604D6"/>
    <w:rsid w:val="00D621E8"/>
    <w:rsid w:val="00D62E73"/>
    <w:rsid w:val="00D7784C"/>
    <w:rsid w:val="00D77A72"/>
    <w:rsid w:val="00D77B50"/>
    <w:rsid w:val="00D81A9A"/>
    <w:rsid w:val="00D84577"/>
    <w:rsid w:val="00D86AA9"/>
    <w:rsid w:val="00D86ECA"/>
    <w:rsid w:val="00D902F6"/>
    <w:rsid w:val="00D91B71"/>
    <w:rsid w:val="00DA2F91"/>
    <w:rsid w:val="00DA6DEB"/>
    <w:rsid w:val="00DA7BF8"/>
    <w:rsid w:val="00DB2EE4"/>
    <w:rsid w:val="00DB39C7"/>
    <w:rsid w:val="00DB69D6"/>
    <w:rsid w:val="00DB6AEB"/>
    <w:rsid w:val="00DC4257"/>
    <w:rsid w:val="00DC5650"/>
    <w:rsid w:val="00DF1ECD"/>
    <w:rsid w:val="00DF2BBD"/>
    <w:rsid w:val="00DF74C2"/>
    <w:rsid w:val="00DF7653"/>
    <w:rsid w:val="00DF78C4"/>
    <w:rsid w:val="00E012D5"/>
    <w:rsid w:val="00E012F9"/>
    <w:rsid w:val="00E0442B"/>
    <w:rsid w:val="00E115BB"/>
    <w:rsid w:val="00E1186F"/>
    <w:rsid w:val="00E12C36"/>
    <w:rsid w:val="00E17E1B"/>
    <w:rsid w:val="00E21459"/>
    <w:rsid w:val="00E2270C"/>
    <w:rsid w:val="00E2329C"/>
    <w:rsid w:val="00E24188"/>
    <w:rsid w:val="00E24CF6"/>
    <w:rsid w:val="00E264EE"/>
    <w:rsid w:val="00E27E4E"/>
    <w:rsid w:val="00E3404B"/>
    <w:rsid w:val="00E426DF"/>
    <w:rsid w:val="00E46080"/>
    <w:rsid w:val="00E47282"/>
    <w:rsid w:val="00E472A9"/>
    <w:rsid w:val="00E47954"/>
    <w:rsid w:val="00E50C83"/>
    <w:rsid w:val="00E50F9E"/>
    <w:rsid w:val="00E52B1D"/>
    <w:rsid w:val="00E53DA9"/>
    <w:rsid w:val="00E57083"/>
    <w:rsid w:val="00E6015D"/>
    <w:rsid w:val="00E6226A"/>
    <w:rsid w:val="00E65593"/>
    <w:rsid w:val="00E67799"/>
    <w:rsid w:val="00E67EA7"/>
    <w:rsid w:val="00E731E4"/>
    <w:rsid w:val="00E75404"/>
    <w:rsid w:val="00E768FD"/>
    <w:rsid w:val="00E77340"/>
    <w:rsid w:val="00E84750"/>
    <w:rsid w:val="00E85734"/>
    <w:rsid w:val="00E873F2"/>
    <w:rsid w:val="00E9521F"/>
    <w:rsid w:val="00EA234A"/>
    <w:rsid w:val="00EA538D"/>
    <w:rsid w:val="00EA57C5"/>
    <w:rsid w:val="00EB2947"/>
    <w:rsid w:val="00EB2EA3"/>
    <w:rsid w:val="00EB3F5E"/>
    <w:rsid w:val="00EB4F18"/>
    <w:rsid w:val="00EB6729"/>
    <w:rsid w:val="00EB7835"/>
    <w:rsid w:val="00EC595D"/>
    <w:rsid w:val="00EC7A20"/>
    <w:rsid w:val="00ED42E3"/>
    <w:rsid w:val="00ED69ED"/>
    <w:rsid w:val="00ED74DF"/>
    <w:rsid w:val="00EE19B4"/>
    <w:rsid w:val="00EE41F1"/>
    <w:rsid w:val="00EE7D74"/>
    <w:rsid w:val="00EF0B42"/>
    <w:rsid w:val="00EF2B4A"/>
    <w:rsid w:val="00EF4708"/>
    <w:rsid w:val="00EF7F1F"/>
    <w:rsid w:val="00F13F23"/>
    <w:rsid w:val="00F213A2"/>
    <w:rsid w:val="00F21E67"/>
    <w:rsid w:val="00F21FAB"/>
    <w:rsid w:val="00F27E40"/>
    <w:rsid w:val="00F349A5"/>
    <w:rsid w:val="00F34B99"/>
    <w:rsid w:val="00F40C5E"/>
    <w:rsid w:val="00F468E7"/>
    <w:rsid w:val="00F507C4"/>
    <w:rsid w:val="00F5104A"/>
    <w:rsid w:val="00F5192F"/>
    <w:rsid w:val="00F52CC3"/>
    <w:rsid w:val="00F5311E"/>
    <w:rsid w:val="00F54351"/>
    <w:rsid w:val="00F54908"/>
    <w:rsid w:val="00F56489"/>
    <w:rsid w:val="00F60010"/>
    <w:rsid w:val="00F61B26"/>
    <w:rsid w:val="00F621F5"/>
    <w:rsid w:val="00F624B2"/>
    <w:rsid w:val="00F66672"/>
    <w:rsid w:val="00F70A9F"/>
    <w:rsid w:val="00F80A1D"/>
    <w:rsid w:val="00F816DB"/>
    <w:rsid w:val="00F835A7"/>
    <w:rsid w:val="00F862D2"/>
    <w:rsid w:val="00F92459"/>
    <w:rsid w:val="00F94B4C"/>
    <w:rsid w:val="00FA0392"/>
    <w:rsid w:val="00FA32CC"/>
    <w:rsid w:val="00FA50A2"/>
    <w:rsid w:val="00FB1DA6"/>
    <w:rsid w:val="00FC0177"/>
    <w:rsid w:val="00FC0A09"/>
    <w:rsid w:val="00FC0F19"/>
    <w:rsid w:val="00FC2E88"/>
    <w:rsid w:val="00FD1B0E"/>
    <w:rsid w:val="00FD26B1"/>
    <w:rsid w:val="00FD664A"/>
    <w:rsid w:val="00FE2DE6"/>
    <w:rsid w:val="00FE4FA8"/>
    <w:rsid w:val="00FF50BF"/>
    <w:rsid w:val="00FF5764"/>
    <w:rsid w:val="04B13F9D"/>
    <w:rsid w:val="04E20AA9"/>
    <w:rsid w:val="078A072C"/>
    <w:rsid w:val="0921A2A7"/>
    <w:rsid w:val="0A475A4F"/>
    <w:rsid w:val="0AB06A01"/>
    <w:rsid w:val="1161B00F"/>
    <w:rsid w:val="161A6EC5"/>
    <w:rsid w:val="169067CD"/>
    <w:rsid w:val="16BBA68E"/>
    <w:rsid w:val="17A12014"/>
    <w:rsid w:val="18030776"/>
    <w:rsid w:val="1A2DBCE8"/>
    <w:rsid w:val="1F0DE0EE"/>
    <w:rsid w:val="1F99D741"/>
    <w:rsid w:val="23DC8CB4"/>
    <w:rsid w:val="26E8F419"/>
    <w:rsid w:val="27142D76"/>
    <w:rsid w:val="290D9629"/>
    <w:rsid w:val="2BE79E99"/>
    <w:rsid w:val="2C2B6698"/>
    <w:rsid w:val="31D06B9A"/>
    <w:rsid w:val="3231E2F5"/>
    <w:rsid w:val="3335E781"/>
    <w:rsid w:val="33A930A0"/>
    <w:rsid w:val="377A024F"/>
    <w:rsid w:val="39EC03B5"/>
    <w:rsid w:val="3CB51392"/>
    <w:rsid w:val="3CD55D09"/>
    <w:rsid w:val="467F3F3F"/>
    <w:rsid w:val="501CD95B"/>
    <w:rsid w:val="553C55BA"/>
    <w:rsid w:val="57FFDFCA"/>
    <w:rsid w:val="59EB8A25"/>
    <w:rsid w:val="5AA79E61"/>
    <w:rsid w:val="5D183D44"/>
    <w:rsid w:val="5D1BF8EB"/>
    <w:rsid w:val="616133A9"/>
    <w:rsid w:val="617E47A4"/>
    <w:rsid w:val="629E9DF8"/>
    <w:rsid w:val="62B2B046"/>
    <w:rsid w:val="644E80A7"/>
    <w:rsid w:val="678E0EEF"/>
    <w:rsid w:val="67D4379A"/>
    <w:rsid w:val="6860BBFF"/>
    <w:rsid w:val="69FC8C60"/>
    <w:rsid w:val="6DC7CDF3"/>
    <w:rsid w:val="734B3A0A"/>
    <w:rsid w:val="74395247"/>
    <w:rsid w:val="7453699A"/>
    <w:rsid w:val="75DBAA07"/>
    <w:rsid w:val="75E9E321"/>
    <w:rsid w:val="76CEF620"/>
    <w:rsid w:val="7748CC89"/>
    <w:rsid w:val="77FFB005"/>
    <w:rsid w:val="7AF66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87929"/>
  <w15:chartTrackingRefBased/>
  <w15:docId w15:val="{669D2C43-1F41-415D-BA4A-72F27930A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42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292"/>
  </w:style>
  <w:style w:type="paragraph" w:styleId="Footer">
    <w:name w:val="footer"/>
    <w:basedOn w:val="Normal"/>
    <w:link w:val="FooterChar"/>
    <w:uiPriority w:val="99"/>
    <w:unhideWhenUsed/>
    <w:rsid w:val="008842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292"/>
  </w:style>
  <w:style w:type="paragraph" w:styleId="ListParagraph">
    <w:name w:val="List Paragraph"/>
    <w:basedOn w:val="Normal"/>
    <w:uiPriority w:val="34"/>
    <w:qFormat/>
    <w:rsid w:val="00A81755"/>
    <w:pPr>
      <w:ind w:left="720"/>
      <w:contextualSpacing/>
    </w:pPr>
  </w:style>
  <w:style w:type="character" w:styleId="Hyperlink">
    <w:name w:val="Hyperlink"/>
    <w:basedOn w:val="DefaultParagraphFont"/>
    <w:uiPriority w:val="99"/>
    <w:unhideWhenUsed/>
    <w:rsid w:val="00E47282"/>
    <w:rPr>
      <w:color w:val="0563C1" w:themeColor="hyperlink"/>
      <w:u w:val="single"/>
    </w:rPr>
  </w:style>
  <w:style w:type="character" w:styleId="UnresolvedMention">
    <w:name w:val="Unresolved Mention"/>
    <w:basedOn w:val="DefaultParagraphFont"/>
    <w:uiPriority w:val="99"/>
    <w:semiHidden/>
    <w:unhideWhenUsed/>
    <w:rsid w:val="00E47282"/>
    <w:rPr>
      <w:color w:val="605E5C"/>
      <w:shd w:val="clear" w:color="auto" w:fill="E1DFDD"/>
    </w:rPr>
  </w:style>
  <w:style w:type="character" w:styleId="FollowedHyperlink">
    <w:name w:val="FollowedHyperlink"/>
    <w:basedOn w:val="DefaultParagraphFont"/>
    <w:uiPriority w:val="99"/>
    <w:semiHidden/>
    <w:unhideWhenUsed/>
    <w:rsid w:val="00E472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41080">
      <w:bodyDiv w:val="1"/>
      <w:marLeft w:val="0"/>
      <w:marRight w:val="0"/>
      <w:marTop w:val="0"/>
      <w:marBottom w:val="0"/>
      <w:divBdr>
        <w:top w:val="none" w:sz="0" w:space="0" w:color="auto"/>
        <w:left w:val="none" w:sz="0" w:space="0" w:color="auto"/>
        <w:bottom w:val="none" w:sz="0" w:space="0" w:color="auto"/>
        <w:right w:val="none" w:sz="0" w:space="0" w:color="auto"/>
      </w:divBdr>
    </w:div>
    <w:div w:id="438992160">
      <w:bodyDiv w:val="1"/>
      <w:marLeft w:val="0"/>
      <w:marRight w:val="0"/>
      <w:marTop w:val="0"/>
      <w:marBottom w:val="0"/>
      <w:divBdr>
        <w:top w:val="none" w:sz="0" w:space="0" w:color="auto"/>
        <w:left w:val="none" w:sz="0" w:space="0" w:color="auto"/>
        <w:bottom w:val="none" w:sz="0" w:space="0" w:color="auto"/>
        <w:right w:val="none" w:sz="0" w:space="0" w:color="auto"/>
      </w:divBdr>
      <w:divsChild>
        <w:div w:id="1245920502">
          <w:marLeft w:val="0"/>
          <w:marRight w:val="0"/>
          <w:marTop w:val="0"/>
          <w:marBottom w:val="0"/>
          <w:divBdr>
            <w:top w:val="none" w:sz="0" w:space="0" w:color="auto"/>
            <w:left w:val="none" w:sz="0" w:space="0" w:color="auto"/>
            <w:bottom w:val="none" w:sz="0" w:space="0" w:color="auto"/>
            <w:right w:val="none" w:sz="0" w:space="0" w:color="auto"/>
          </w:divBdr>
        </w:div>
        <w:div w:id="1408772616">
          <w:marLeft w:val="0"/>
          <w:marRight w:val="0"/>
          <w:marTop w:val="0"/>
          <w:marBottom w:val="0"/>
          <w:divBdr>
            <w:top w:val="none" w:sz="0" w:space="0" w:color="auto"/>
            <w:left w:val="none" w:sz="0" w:space="0" w:color="auto"/>
            <w:bottom w:val="none" w:sz="0" w:space="0" w:color="auto"/>
            <w:right w:val="none" w:sz="0" w:space="0" w:color="auto"/>
          </w:divBdr>
        </w:div>
      </w:divsChild>
    </w:div>
    <w:div w:id="673335260">
      <w:bodyDiv w:val="1"/>
      <w:marLeft w:val="0"/>
      <w:marRight w:val="0"/>
      <w:marTop w:val="0"/>
      <w:marBottom w:val="0"/>
      <w:divBdr>
        <w:top w:val="none" w:sz="0" w:space="0" w:color="auto"/>
        <w:left w:val="none" w:sz="0" w:space="0" w:color="auto"/>
        <w:bottom w:val="none" w:sz="0" w:space="0" w:color="auto"/>
        <w:right w:val="none" w:sz="0" w:space="0" w:color="auto"/>
      </w:divBdr>
    </w:div>
    <w:div w:id="851148255">
      <w:bodyDiv w:val="1"/>
      <w:marLeft w:val="0"/>
      <w:marRight w:val="0"/>
      <w:marTop w:val="0"/>
      <w:marBottom w:val="0"/>
      <w:divBdr>
        <w:top w:val="none" w:sz="0" w:space="0" w:color="auto"/>
        <w:left w:val="none" w:sz="0" w:space="0" w:color="auto"/>
        <w:bottom w:val="none" w:sz="0" w:space="0" w:color="auto"/>
        <w:right w:val="none" w:sz="0" w:space="0" w:color="auto"/>
      </w:divBdr>
      <w:divsChild>
        <w:div w:id="276836336">
          <w:marLeft w:val="0"/>
          <w:marRight w:val="0"/>
          <w:marTop w:val="0"/>
          <w:marBottom w:val="0"/>
          <w:divBdr>
            <w:top w:val="none" w:sz="0" w:space="0" w:color="auto"/>
            <w:left w:val="none" w:sz="0" w:space="0" w:color="auto"/>
            <w:bottom w:val="none" w:sz="0" w:space="0" w:color="auto"/>
            <w:right w:val="none" w:sz="0" w:space="0" w:color="auto"/>
          </w:divBdr>
        </w:div>
        <w:div w:id="1378428854">
          <w:marLeft w:val="0"/>
          <w:marRight w:val="0"/>
          <w:marTop w:val="0"/>
          <w:marBottom w:val="0"/>
          <w:divBdr>
            <w:top w:val="none" w:sz="0" w:space="0" w:color="auto"/>
            <w:left w:val="none" w:sz="0" w:space="0" w:color="auto"/>
            <w:bottom w:val="none" w:sz="0" w:space="0" w:color="auto"/>
            <w:right w:val="none" w:sz="0" w:space="0" w:color="auto"/>
          </w:divBdr>
        </w:div>
      </w:divsChild>
    </w:div>
    <w:div w:id="1216894139">
      <w:bodyDiv w:val="1"/>
      <w:marLeft w:val="0"/>
      <w:marRight w:val="0"/>
      <w:marTop w:val="0"/>
      <w:marBottom w:val="0"/>
      <w:divBdr>
        <w:top w:val="none" w:sz="0" w:space="0" w:color="auto"/>
        <w:left w:val="none" w:sz="0" w:space="0" w:color="auto"/>
        <w:bottom w:val="none" w:sz="0" w:space="0" w:color="auto"/>
        <w:right w:val="none" w:sz="0" w:space="0" w:color="auto"/>
      </w:divBdr>
      <w:divsChild>
        <w:div w:id="7517526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council.es/sites/default/files/british-council-guidelines-for-inclusion-and-diversity-in-schools.pdf" TargetMode="External"/><Relationship Id="rId13" Type="http://schemas.openxmlformats.org/officeDocument/2006/relationships/hyperlink" Target="https://www.understood.org/articles/en/what-inclusive-leadership-looks-like-and-how-to-practice-it" TargetMode="External"/><Relationship Id="rId18" Type="http://schemas.openxmlformats.org/officeDocument/2006/relationships/hyperlink" Target="https://www.oecd-ilibrary.org/docserver/fc467a64-en.pdf?expires=1634295296&amp;id=id&amp;accname=guest&amp;checksum=E808968935BCE96E344EE4D617DEC244" TargetMode="External"/><Relationship Id="rId26" Type="http://schemas.openxmlformats.org/officeDocument/2006/relationships/hyperlink" Target="https://gov.wales/sites/default/files/consultations/2019-03/summary-of-responses_2.pdf" TargetMode="External"/><Relationship Id="rId3" Type="http://schemas.openxmlformats.org/officeDocument/2006/relationships/settings" Target="settings.xml"/><Relationship Id="rId21" Type="http://schemas.openxmlformats.org/officeDocument/2006/relationships/hyperlink" Target="https://gov.wales/sites/default/files/publications/2018-03/the-four-purposes-of-the-curriculum-for-wales.pdf" TargetMode="External"/><Relationship Id="rId34" Type="http://schemas.openxmlformats.org/officeDocument/2006/relationships/fontTable" Target="fontTable.xml"/><Relationship Id="rId7" Type="http://schemas.openxmlformats.org/officeDocument/2006/relationships/hyperlink" Target="https://inclusiveleadership.eu/il_theoreticalframework_en.pdf" TargetMode="External"/><Relationship Id="rId12" Type="http://schemas.openxmlformats.org/officeDocument/2006/relationships/hyperlink" Target="https://www.americanbar.org/groups/business_law/publications/blt/2020/05/inclusive-leadership/" TargetMode="External"/><Relationship Id="rId17" Type="http://schemas.openxmlformats.org/officeDocument/2006/relationships/hyperlink" Target="https://www.unicef.org.uk/wp-content/uploads/2019/10/UNCRC_summary-1_1.pdf" TargetMode="External"/><Relationship Id="rId25" Type="http://schemas.openxmlformats.org/officeDocument/2006/relationships/hyperlink" Target="http://wcva.cymru/wp-content/uploads/2020/03/The-Ways-of-Working-of-The-Well-being-of-Future-Generations-Wales-Act-2015.pdf"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unicef.org.uk/wp-content/uploads/2019/10/UNCRC_summary-1_1.pdf" TargetMode="External"/><Relationship Id="rId20" Type="http://schemas.openxmlformats.org/officeDocument/2006/relationships/hyperlink" Target="https://gov.wales/sites/default/files/publications/2018-03/an-independent-stocktake-of-the-foundation-phase-in-wales-final-report.pdf" TargetMode="External"/><Relationship Id="rId29" Type="http://schemas.openxmlformats.org/officeDocument/2006/relationships/hyperlink" Target="https://gov.wales/sites/default/files/consultations/2021-05/curriculum-funded-non-maintained-settings-consultation-doc.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te.ie/brainstorm/2021/0628/1231750-ireland-social-workers-tusla-children/" TargetMode="External"/><Relationship Id="rId24" Type="http://schemas.openxmlformats.org/officeDocument/2006/relationships/hyperlink" Target="https://gov.wales/sites/default/files/publications/2019-07/flying-start-transition-guidance-for-professionals.pdf"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betterup.com/blog/what-makes-an-inclusive-leader-and-6-ways-to-up-your-game" TargetMode="External"/><Relationship Id="rId23" Type="http://schemas.openxmlformats.org/officeDocument/2006/relationships/hyperlink" Target="https://gov.wales/sites/default/files/publications/2018-03/education-in-wales-our-national-mission.pdf" TargetMode="External"/><Relationship Id="rId28" Type="http://schemas.openxmlformats.org/officeDocument/2006/relationships/hyperlink" Target="https://gov.wales/curriculum-wales-overview" TargetMode="External"/><Relationship Id="rId36" Type="http://schemas.microsoft.com/office/2020/10/relationships/intelligence" Target="intelligence2.xml"/><Relationship Id="rId10" Type="http://schemas.openxmlformats.org/officeDocument/2006/relationships/hyperlink" Target="https://www.childcomwales.org.uk/wp-content/uploads/2017/05/The-Right-Way-Education.pdf" TargetMode="External"/><Relationship Id="rId19" Type="http://schemas.openxmlformats.org/officeDocument/2006/relationships/hyperlink" Target="https://www.wcpp.org.uk/wp-content/uploads/2021/09/Multi-agency-working-and-outcomes-for-children-looked-after-Evidence-review.pdf" TargetMode="External"/><Relationship Id="rId31" Type="http://schemas.openxmlformats.org/officeDocument/2006/relationships/hyperlink" Target="https://gov.wales/new-plan-recruit-more-black-asian-and-minority-ethnic-teachers" TargetMode="External"/><Relationship Id="rId4" Type="http://schemas.openxmlformats.org/officeDocument/2006/relationships/webSettings" Target="webSettings.xml"/><Relationship Id="rId9" Type="http://schemas.openxmlformats.org/officeDocument/2006/relationships/hyperlink" Target="https://ceinternational1892.org/wp-content/uploads/2021/07/InclusiveLeadershipBriefJuly2021.pdf" TargetMode="External"/><Relationship Id="rId14" Type="http://schemas.openxmlformats.org/officeDocument/2006/relationships/hyperlink" Target="https://ceinternational1892.org/article/an-experts-insi" TargetMode="External"/><Relationship Id="rId22" Type="http://schemas.openxmlformats.org/officeDocument/2006/relationships/hyperlink" Target="https://gov.wales/sites/default/files/publications/2018-03/succesful-futures-a-summary-of-professor-graham-donaldsons-report.pdf" TargetMode="External"/><Relationship Id="rId27" Type="http://schemas.openxmlformats.org/officeDocument/2006/relationships/hyperlink" Target="https://gov.wales/sites/default/files/publications/2019-10/substance-misuse-delivery-plan-2019-22.pdf" TargetMode="External"/><Relationship Id="rId30" Type="http://schemas.openxmlformats.org/officeDocument/2006/relationships/hyperlink" Target="https://gov.wales/learning-black-asian-and-minority-ethnic-histories-included-new-welsh-curriculum"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1417</TotalTime>
  <Pages>18</Pages>
  <Words>6849</Words>
  <Characters>39045</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45803</CharactersWithSpaces>
  <SharedDoc>false</SharedDoc>
  <HLinks>
    <vt:vector size="54" baseType="variant">
      <vt:variant>
        <vt:i4>7667774</vt:i4>
      </vt:variant>
      <vt:variant>
        <vt:i4>24</vt:i4>
      </vt:variant>
      <vt:variant>
        <vt:i4>0</vt:i4>
      </vt:variant>
      <vt:variant>
        <vt:i4>5</vt:i4>
      </vt:variant>
      <vt:variant>
        <vt:lpwstr>https://gov.wales/sites/default/files/publications/2018-03/education-in-wales-our-national-mission.pdf</vt:lpwstr>
      </vt:variant>
      <vt:variant>
        <vt:lpwstr/>
      </vt:variant>
      <vt:variant>
        <vt:i4>2687095</vt:i4>
      </vt:variant>
      <vt:variant>
        <vt:i4>21</vt:i4>
      </vt:variant>
      <vt:variant>
        <vt:i4>0</vt:i4>
      </vt:variant>
      <vt:variant>
        <vt:i4>5</vt:i4>
      </vt:variant>
      <vt:variant>
        <vt:lpwstr>https://www.wcpp.org.uk/wp-content/uploads/2021/09/Multi-agency-working-and-outcomes-for-children-looked-after-Evidence-review.pdf</vt:lpwstr>
      </vt:variant>
      <vt:variant>
        <vt:lpwstr/>
      </vt:variant>
      <vt:variant>
        <vt:i4>3866748</vt:i4>
      </vt:variant>
      <vt:variant>
        <vt:i4>18</vt:i4>
      </vt:variant>
      <vt:variant>
        <vt:i4>0</vt:i4>
      </vt:variant>
      <vt:variant>
        <vt:i4>5</vt:i4>
      </vt:variant>
      <vt:variant>
        <vt:lpwstr>https://www.betterup.com/blog/what-makes-an-inclusive-leader-and-6-ways-to-up-your-game</vt:lpwstr>
      </vt:variant>
      <vt:variant>
        <vt:lpwstr/>
      </vt:variant>
      <vt:variant>
        <vt:i4>2621489</vt:i4>
      </vt:variant>
      <vt:variant>
        <vt:i4>15</vt:i4>
      </vt:variant>
      <vt:variant>
        <vt:i4>0</vt:i4>
      </vt:variant>
      <vt:variant>
        <vt:i4>5</vt:i4>
      </vt:variant>
      <vt:variant>
        <vt:lpwstr>https://ceinternational1892.org/article/an-experts-insi</vt:lpwstr>
      </vt:variant>
      <vt:variant>
        <vt:lpwstr/>
      </vt:variant>
      <vt:variant>
        <vt:i4>7340071</vt:i4>
      </vt:variant>
      <vt:variant>
        <vt:i4>12</vt:i4>
      </vt:variant>
      <vt:variant>
        <vt:i4>0</vt:i4>
      </vt:variant>
      <vt:variant>
        <vt:i4>5</vt:i4>
      </vt:variant>
      <vt:variant>
        <vt:lpwstr>https://www.understood.org/articles/en/what-inclusive-leadership-looks-like-and-how-to-practice-it</vt:lpwstr>
      </vt:variant>
      <vt:variant>
        <vt:lpwstr/>
      </vt:variant>
      <vt:variant>
        <vt:i4>1114173</vt:i4>
      </vt:variant>
      <vt:variant>
        <vt:i4>9</vt:i4>
      </vt:variant>
      <vt:variant>
        <vt:i4>0</vt:i4>
      </vt:variant>
      <vt:variant>
        <vt:i4>5</vt:i4>
      </vt:variant>
      <vt:variant>
        <vt:lpwstr>https://www.americanbar.org/groups/business_law/publications/blt/2020/05/inclusive-leadership/</vt:lpwstr>
      </vt:variant>
      <vt:variant>
        <vt:lpwstr/>
      </vt:variant>
      <vt:variant>
        <vt:i4>6422653</vt:i4>
      </vt:variant>
      <vt:variant>
        <vt:i4>6</vt:i4>
      </vt:variant>
      <vt:variant>
        <vt:i4>0</vt:i4>
      </vt:variant>
      <vt:variant>
        <vt:i4>5</vt:i4>
      </vt:variant>
      <vt:variant>
        <vt:lpwstr>https://www.rte.ie/brainstorm/2021/0628/1231750-ireland-social-workers-tusla-children/</vt:lpwstr>
      </vt:variant>
      <vt:variant>
        <vt:lpwstr/>
      </vt:variant>
      <vt:variant>
        <vt:i4>2883691</vt:i4>
      </vt:variant>
      <vt:variant>
        <vt:i4>3</vt:i4>
      </vt:variant>
      <vt:variant>
        <vt:i4>0</vt:i4>
      </vt:variant>
      <vt:variant>
        <vt:i4>5</vt:i4>
      </vt:variant>
      <vt:variant>
        <vt:lpwstr>https://ceinternational1892.org/wp-content/uploads/2021/07/InclusiveLeadershipBriefJuly2021.pdf</vt:lpwstr>
      </vt:variant>
      <vt:variant>
        <vt:lpwstr/>
      </vt:variant>
      <vt:variant>
        <vt:i4>2752573</vt:i4>
      </vt:variant>
      <vt:variant>
        <vt:i4>0</vt:i4>
      </vt:variant>
      <vt:variant>
        <vt:i4>0</vt:i4>
      </vt:variant>
      <vt:variant>
        <vt:i4>5</vt:i4>
      </vt:variant>
      <vt:variant>
        <vt:lpwstr>https://inclusiveleadership.eu/il_theoreticalframework_en.pdf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Jobey</dc:creator>
  <cp:keywords/>
  <dc:description/>
  <cp:lastModifiedBy>Sarah Jobey (2009196)</cp:lastModifiedBy>
  <cp:revision>604</cp:revision>
  <dcterms:created xsi:type="dcterms:W3CDTF">2022-11-15T17:10:00Z</dcterms:created>
  <dcterms:modified xsi:type="dcterms:W3CDTF">2022-12-04T22:24:00Z</dcterms:modified>
</cp:coreProperties>
</file>