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DE6B6D" w14:textId="77777777" w:rsidR="00E40064" w:rsidRDefault="00E40064" w:rsidP="00E40064">
      <w:pPr>
        <w:pStyle w:val="Normal1"/>
        <w:spacing w:line="360" w:lineRule="auto"/>
        <w:jc w:val="center"/>
        <w:rPr>
          <w:b/>
          <w:color w:val="0E101A"/>
          <w:sz w:val="32"/>
          <w:szCs w:val="32"/>
          <w:u w:val="single"/>
        </w:rPr>
      </w:pPr>
    </w:p>
    <w:p w14:paraId="1E359AA3" w14:textId="77777777" w:rsidR="00E40064" w:rsidRDefault="00E40064" w:rsidP="00E40064">
      <w:pPr>
        <w:pStyle w:val="Normal1"/>
        <w:spacing w:line="360" w:lineRule="auto"/>
        <w:jc w:val="center"/>
        <w:rPr>
          <w:b/>
          <w:color w:val="0E101A"/>
          <w:sz w:val="32"/>
          <w:szCs w:val="32"/>
          <w:u w:val="single"/>
        </w:rPr>
      </w:pPr>
    </w:p>
    <w:p w14:paraId="14121F0D" w14:textId="51CC1B06" w:rsidR="00440155" w:rsidRPr="00E40064" w:rsidRDefault="002B69F4" w:rsidP="00E40064">
      <w:pPr>
        <w:pStyle w:val="Normal1"/>
        <w:spacing w:line="360" w:lineRule="auto"/>
        <w:jc w:val="center"/>
        <w:rPr>
          <w:b/>
          <w:color w:val="0E101A"/>
          <w:sz w:val="44"/>
          <w:szCs w:val="44"/>
        </w:rPr>
      </w:pPr>
      <w:r w:rsidRPr="00E40064">
        <w:rPr>
          <w:b/>
          <w:color w:val="0E101A"/>
          <w:sz w:val="44"/>
          <w:szCs w:val="44"/>
        </w:rPr>
        <w:t xml:space="preserve">A Vision of Change: </w:t>
      </w:r>
    </w:p>
    <w:p w14:paraId="2CDA16B5" w14:textId="40D3AFF5" w:rsidR="00935408" w:rsidRPr="00E40064" w:rsidRDefault="002B69F4">
      <w:pPr>
        <w:pStyle w:val="Normal1"/>
        <w:spacing w:line="360" w:lineRule="auto"/>
        <w:jc w:val="center"/>
        <w:rPr>
          <w:b/>
          <w:color w:val="0E101A"/>
          <w:sz w:val="44"/>
          <w:szCs w:val="44"/>
        </w:rPr>
      </w:pPr>
      <w:r w:rsidRPr="00E40064">
        <w:rPr>
          <w:b/>
          <w:color w:val="0E101A"/>
          <w:sz w:val="44"/>
          <w:szCs w:val="44"/>
        </w:rPr>
        <w:t>Sustainability in the hotel industry</w:t>
      </w:r>
    </w:p>
    <w:p w14:paraId="63E35BC5" w14:textId="77777777" w:rsidR="00855182" w:rsidRDefault="00855182">
      <w:pPr>
        <w:pStyle w:val="Normal1"/>
        <w:spacing w:line="360" w:lineRule="auto"/>
        <w:jc w:val="center"/>
        <w:rPr>
          <w:b/>
          <w:color w:val="0E101A"/>
          <w:sz w:val="32"/>
          <w:szCs w:val="32"/>
          <w:u w:val="single"/>
        </w:rPr>
      </w:pPr>
    </w:p>
    <w:p w14:paraId="738DF7F2" w14:textId="77777777" w:rsidR="00855182" w:rsidRDefault="00855182">
      <w:pPr>
        <w:pStyle w:val="Normal1"/>
        <w:spacing w:line="360" w:lineRule="auto"/>
        <w:jc w:val="center"/>
        <w:rPr>
          <w:b/>
          <w:color w:val="0E101A"/>
          <w:sz w:val="32"/>
          <w:szCs w:val="32"/>
          <w:u w:val="single"/>
        </w:rPr>
      </w:pPr>
    </w:p>
    <w:p w14:paraId="6FFFED87" w14:textId="77777777" w:rsidR="00E40064" w:rsidRDefault="00E40064">
      <w:pPr>
        <w:pStyle w:val="Normal1"/>
        <w:spacing w:line="360" w:lineRule="auto"/>
        <w:jc w:val="center"/>
        <w:rPr>
          <w:b/>
          <w:color w:val="0E101A"/>
          <w:sz w:val="32"/>
          <w:szCs w:val="32"/>
          <w:u w:val="single"/>
        </w:rPr>
      </w:pPr>
    </w:p>
    <w:p w14:paraId="188195E6" w14:textId="77777777" w:rsidR="00E40064" w:rsidRDefault="00E40064">
      <w:pPr>
        <w:pStyle w:val="Normal1"/>
        <w:spacing w:line="360" w:lineRule="auto"/>
        <w:jc w:val="center"/>
        <w:rPr>
          <w:b/>
          <w:color w:val="0E101A"/>
          <w:sz w:val="32"/>
          <w:szCs w:val="32"/>
          <w:u w:val="single"/>
        </w:rPr>
      </w:pPr>
    </w:p>
    <w:p w14:paraId="0E6E8ACC" w14:textId="77777777" w:rsidR="00E40064" w:rsidRDefault="00E40064">
      <w:pPr>
        <w:pStyle w:val="Normal1"/>
        <w:spacing w:line="360" w:lineRule="auto"/>
        <w:jc w:val="center"/>
        <w:rPr>
          <w:b/>
          <w:color w:val="0E101A"/>
          <w:sz w:val="32"/>
          <w:szCs w:val="32"/>
          <w:u w:val="single"/>
        </w:rPr>
      </w:pPr>
    </w:p>
    <w:p w14:paraId="1DEF7E83" w14:textId="7435B610" w:rsidR="00855182" w:rsidRPr="00E40064" w:rsidRDefault="00B62A69">
      <w:pPr>
        <w:pStyle w:val="Normal1"/>
        <w:spacing w:line="360" w:lineRule="auto"/>
        <w:jc w:val="center"/>
        <w:rPr>
          <w:rFonts w:ascii="Arial" w:hAnsi="Arial" w:cs="Arial"/>
          <w:bCs/>
          <w:color w:val="0E101A"/>
          <w:sz w:val="28"/>
          <w:szCs w:val="28"/>
          <w:u w:val="single"/>
        </w:rPr>
      </w:pPr>
      <w:r w:rsidRPr="00E40064">
        <w:rPr>
          <w:rFonts w:ascii="Arial" w:hAnsi="Arial" w:cs="Arial"/>
          <w:bCs/>
          <w:color w:val="0E101A"/>
          <w:sz w:val="28"/>
          <w:szCs w:val="28"/>
          <w:u w:val="single"/>
        </w:rPr>
        <w:t xml:space="preserve">Student: </w:t>
      </w:r>
      <w:r w:rsidR="00855182" w:rsidRPr="00E40064">
        <w:rPr>
          <w:rFonts w:ascii="Arial" w:hAnsi="Arial" w:cs="Arial"/>
          <w:bCs/>
          <w:color w:val="0E101A"/>
          <w:sz w:val="28"/>
          <w:szCs w:val="28"/>
          <w:u w:val="single"/>
        </w:rPr>
        <w:t>Florinel Marius Guinea</w:t>
      </w:r>
    </w:p>
    <w:p w14:paraId="31254C7B" w14:textId="7F7360F3" w:rsidR="00433527" w:rsidRPr="00E40064" w:rsidRDefault="00B62A69" w:rsidP="00433527">
      <w:pPr>
        <w:pStyle w:val="Normal1"/>
        <w:spacing w:line="360" w:lineRule="auto"/>
        <w:jc w:val="center"/>
        <w:rPr>
          <w:rFonts w:ascii="Arial" w:hAnsi="Arial" w:cs="Arial"/>
          <w:bCs/>
          <w:sz w:val="28"/>
          <w:szCs w:val="28"/>
          <w:u w:val="single"/>
        </w:rPr>
      </w:pPr>
      <w:r w:rsidRPr="00E40064">
        <w:rPr>
          <w:rFonts w:ascii="Arial" w:hAnsi="Arial" w:cs="Arial"/>
          <w:bCs/>
          <w:color w:val="0E101A"/>
          <w:sz w:val="28"/>
          <w:szCs w:val="28"/>
          <w:u w:val="single"/>
        </w:rPr>
        <w:t>Student no:</w:t>
      </w:r>
      <w:r w:rsidR="00B702DD" w:rsidRPr="00E40064">
        <w:rPr>
          <w:rFonts w:ascii="Arial" w:hAnsi="Arial" w:cs="Arial"/>
          <w:bCs/>
          <w:color w:val="0E101A"/>
          <w:sz w:val="28"/>
          <w:szCs w:val="28"/>
          <w:u w:val="single"/>
        </w:rPr>
        <w:t>2108012</w:t>
      </w:r>
      <w:r w:rsidR="00433527" w:rsidRPr="00E40064">
        <w:rPr>
          <w:rFonts w:ascii="Arial" w:hAnsi="Arial" w:cs="Arial"/>
          <w:bCs/>
          <w:sz w:val="28"/>
          <w:szCs w:val="28"/>
          <w:u w:val="single"/>
        </w:rPr>
        <w:t xml:space="preserve"> </w:t>
      </w:r>
    </w:p>
    <w:p w14:paraId="314DC21E" w14:textId="78999939" w:rsidR="00B62A69" w:rsidRPr="00E40064" w:rsidRDefault="00440155" w:rsidP="00433527">
      <w:pPr>
        <w:pStyle w:val="Normal1"/>
        <w:spacing w:line="360" w:lineRule="auto"/>
        <w:jc w:val="center"/>
        <w:rPr>
          <w:rFonts w:ascii="Arial" w:hAnsi="Arial" w:cs="Arial"/>
          <w:bCs/>
          <w:color w:val="0E101A"/>
          <w:sz w:val="28"/>
          <w:szCs w:val="28"/>
          <w:u w:val="single"/>
        </w:rPr>
      </w:pPr>
      <w:r w:rsidRPr="00E40064">
        <w:rPr>
          <w:rFonts w:ascii="Arial" w:hAnsi="Arial" w:cs="Arial"/>
          <w:bCs/>
          <w:sz w:val="28"/>
          <w:szCs w:val="28"/>
          <w:u w:val="single"/>
        </w:rPr>
        <w:t>Module Lead: Ruth Taylor-Davies</w:t>
      </w:r>
    </w:p>
    <w:p w14:paraId="1C3E867C" w14:textId="77777777" w:rsidR="00433527" w:rsidRDefault="00433527">
      <w:pPr>
        <w:pStyle w:val="Normal1"/>
        <w:spacing w:line="360" w:lineRule="auto"/>
        <w:jc w:val="center"/>
        <w:rPr>
          <w:b/>
          <w:color w:val="0E101A"/>
          <w:sz w:val="32"/>
          <w:szCs w:val="32"/>
          <w:u w:val="single"/>
        </w:rPr>
      </w:pPr>
    </w:p>
    <w:p w14:paraId="71A23C51" w14:textId="5C1742E9" w:rsidR="00935408" w:rsidRDefault="002B69F4" w:rsidP="005A232F">
      <w:pPr>
        <w:pStyle w:val="Normal1"/>
        <w:spacing w:line="360" w:lineRule="auto"/>
      </w:pPr>
      <w:r>
        <w:br w:type="page"/>
      </w:r>
      <w:bookmarkStart w:id="0" w:name="_c1pl1dtrg9i3" w:colFirst="0" w:colLast="0"/>
      <w:bookmarkEnd w:id="0"/>
    </w:p>
    <w:p w14:paraId="4021BC47" w14:textId="77777777" w:rsidR="00E526E1" w:rsidRDefault="003A1E65"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    </w:t>
      </w:r>
      <w:r w:rsidR="00E526E1">
        <w:rPr>
          <w:rFonts w:ascii="Arial" w:hAnsi="Arial" w:cs="Arial"/>
          <w:color w:val="0E101A"/>
        </w:rPr>
        <w:t xml:space="preserve"> </w:t>
      </w:r>
      <w:r w:rsidR="005A232F" w:rsidRPr="003A1E65">
        <w:rPr>
          <w:rFonts w:ascii="Arial" w:hAnsi="Arial" w:cs="Arial"/>
          <w:color w:val="0E101A"/>
        </w:rPr>
        <w:t>In the recent field, the growing rate of business organisations has increased the environmental concern that is creating harm to the environment and the community. To address such issues, many business organisations have focused on bringing sustainable initiatives to support the global environment and the society where it operates. </w:t>
      </w:r>
    </w:p>
    <w:p w14:paraId="5872EADA" w14:textId="77777777" w:rsidR="00E526E1" w:rsidRDefault="00E526E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Style w:val="Emphasis"/>
          <w:rFonts w:ascii="Arial" w:hAnsi="Arial" w:cs="Arial"/>
          <w:color w:val="0E101A"/>
        </w:rPr>
        <w:t>Sustainability</w:t>
      </w:r>
      <w:r w:rsidR="005A232F" w:rsidRPr="003A1E65">
        <w:rPr>
          <w:rFonts w:ascii="Arial" w:hAnsi="Arial" w:cs="Arial"/>
          <w:color w:val="0E101A"/>
        </w:rPr>
        <w:t xml:space="preserve"> is defined as the strategy of the business organisation to reduce the negative environmental impact that was or is made by its operation. The main aim of sustainability is to improve the quality of life, protect the ecosystem and preserve the natural resources for the present and future generations. In the business organisation, sustainability creates long-term prosperity, which helps it to sustain itself in the long run (Mathieson, 2012). The following essay will provide information on the various aspects of sustainability in the hotel industry. </w:t>
      </w:r>
    </w:p>
    <w:p w14:paraId="77321F2A" w14:textId="08970B4C" w:rsidR="005A232F" w:rsidRPr="003A1E65" w:rsidRDefault="00E526E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The study will evaluate the relationship between sustainability and the hotel industry. It will also provide a discussion on the key focus of sustainability. Also, it will discuss the main reason behind opting for sustainability as an integral part of the corporate strategy. The essay will also cover the various sustainable practices the hotel industry implements and the appropriate examples from real hotel organisations. The study will also include a theoretical model to place a clear understanding of the provided information.</w:t>
      </w:r>
    </w:p>
    <w:p w14:paraId="58E27EA6" w14:textId="77777777" w:rsidR="005A232F" w:rsidRPr="003A1E65" w:rsidRDefault="005A232F" w:rsidP="003A1E65">
      <w:pPr>
        <w:pStyle w:val="NormalWeb"/>
        <w:spacing w:before="0" w:beforeAutospacing="0" w:after="0" w:afterAutospacing="0" w:line="360" w:lineRule="auto"/>
        <w:jc w:val="both"/>
        <w:rPr>
          <w:rFonts w:ascii="Arial" w:hAnsi="Arial" w:cs="Arial"/>
          <w:color w:val="0E101A"/>
        </w:rPr>
      </w:pPr>
    </w:p>
    <w:p w14:paraId="4B667E85" w14:textId="77777777" w:rsidR="0018616B" w:rsidRDefault="00E526E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w:t>
      </w:r>
      <w:r w:rsidR="005A232F" w:rsidRPr="00E526E1">
        <w:rPr>
          <w:rFonts w:ascii="Arial" w:hAnsi="Arial" w:cs="Arial"/>
          <w:b/>
          <w:bCs/>
          <w:color w:val="0E101A"/>
        </w:rPr>
        <w:t>Sustainability</w:t>
      </w:r>
      <w:r w:rsidR="005A232F" w:rsidRPr="003A1E65">
        <w:rPr>
          <w:rFonts w:ascii="Arial" w:hAnsi="Arial" w:cs="Arial"/>
          <w:color w:val="0E101A"/>
        </w:rPr>
        <w:t xml:space="preserve"> is the primary key to building a better community while supporting the environment where people live and work. In the 21st century, it has become the central part of the business organisation to attain success in the longer run. </w:t>
      </w:r>
      <w:r w:rsidR="005A232F" w:rsidRPr="003A1E65">
        <w:rPr>
          <w:rStyle w:val="Emphasis"/>
          <w:rFonts w:ascii="Arial" w:hAnsi="Arial" w:cs="Arial"/>
          <w:color w:val="0E101A"/>
        </w:rPr>
        <w:t>Sustainability</w:t>
      </w:r>
      <w:r w:rsidR="005A232F" w:rsidRPr="003A1E65">
        <w:rPr>
          <w:rFonts w:ascii="Arial" w:hAnsi="Arial" w:cs="Arial"/>
          <w:color w:val="0E101A"/>
        </w:rPr>
        <w:t xml:space="preserve"> is the process and action undertaken by the business organisation to avoid the depletion of natural resources and maintain the economic, </w:t>
      </w:r>
      <w:r w:rsidR="0018616B" w:rsidRPr="003A1E65">
        <w:rPr>
          <w:rFonts w:ascii="Arial" w:hAnsi="Arial" w:cs="Arial"/>
          <w:color w:val="0E101A"/>
        </w:rPr>
        <w:t>environmental,</w:t>
      </w:r>
      <w:r w:rsidR="005A232F" w:rsidRPr="003A1E65">
        <w:rPr>
          <w:rFonts w:ascii="Arial" w:hAnsi="Arial" w:cs="Arial"/>
          <w:color w:val="0E101A"/>
        </w:rPr>
        <w:t xml:space="preserve"> and social balance for the community (Mathieson, 1982). It is also regarded as the social responsibility of the business organisation to support the environment and community while delivering valuable goods and services to the customers.</w:t>
      </w:r>
    </w:p>
    <w:p w14:paraId="574B945F" w14:textId="77777777" w:rsidR="0018616B" w:rsidRDefault="0018616B"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xml:space="preserve"> The hotel industry is one of the fastest-growing sectors in the global field. In the global field, the hotel industry's market share is around US dollars 4.548 </w:t>
      </w:r>
      <w:r w:rsidRPr="003A1E65">
        <w:rPr>
          <w:rFonts w:ascii="Arial" w:hAnsi="Arial" w:cs="Arial"/>
          <w:color w:val="0E101A"/>
        </w:rPr>
        <w:t>trillion</w:t>
      </w:r>
      <w:r w:rsidR="005A232F" w:rsidRPr="003A1E65">
        <w:rPr>
          <w:rFonts w:ascii="Arial" w:hAnsi="Arial" w:cs="Arial"/>
          <w:color w:val="0E101A"/>
        </w:rPr>
        <w:t>, which equals £3.654 Trillion (McCain, 2023). Whereas in 2022, the hotel industry's market share was estimated to be around £16.42 billion in the UK (Statista, 2023). The rising growth of the hotel industry has a massive impact on the global environmental crisis, endangering planet life.</w:t>
      </w:r>
    </w:p>
    <w:p w14:paraId="042191D5" w14:textId="12E5192F" w:rsidR="005A232F" w:rsidRPr="003A1E65" w:rsidRDefault="0018616B"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   </w:t>
      </w:r>
      <w:r w:rsidR="005A232F" w:rsidRPr="003A1E65">
        <w:rPr>
          <w:rFonts w:ascii="Arial" w:hAnsi="Arial" w:cs="Arial"/>
          <w:color w:val="0E101A"/>
        </w:rPr>
        <w:t xml:space="preserve"> The hotel industry has always been regarded as the main sector that has a dramatic impact on the environment due to the excess use of energy, plastics, </w:t>
      </w:r>
      <w:r w:rsidRPr="003A1E65">
        <w:rPr>
          <w:rFonts w:ascii="Arial" w:hAnsi="Arial" w:cs="Arial"/>
          <w:color w:val="0E101A"/>
        </w:rPr>
        <w:t>water,</w:t>
      </w:r>
      <w:r w:rsidR="005A232F" w:rsidRPr="003A1E65">
        <w:rPr>
          <w:rFonts w:ascii="Arial" w:hAnsi="Arial" w:cs="Arial"/>
          <w:color w:val="0E101A"/>
        </w:rPr>
        <w:t xml:space="preserve"> and consumable goods. Many researchers have found that the hotel industry uses around 1500 litres of water per room in a single day, leading to an increase in water scarcity in the upcoming days (SHA, 2023). Also, in the UK, it is found that 10.4 kg of carbon is emitted while staying in a hotel room for one night (CE, 2023). </w:t>
      </w:r>
    </w:p>
    <w:p w14:paraId="16E43E98" w14:textId="076D9B22" w:rsidR="005A232F" w:rsidRPr="003A1E65" w:rsidRDefault="0018616B"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The growing environmental impact of the hotel industry has challenged the sustainability of the environment and community and the long-term operation of the hotel organisation in the market. The rising environmental concern has led the hotel industry to bring sustainable practices that can add value to its successful growth while supporting the community and the customers. </w:t>
      </w:r>
    </w:p>
    <w:p w14:paraId="67EFFD83" w14:textId="77777777" w:rsidR="0018616B" w:rsidRDefault="0018616B"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Sustainability plays an integral role in the hotel industry as the success of the hospitality organisation is dependent on the method that is used to preserve nature and cultural attractions (Liburd, 2010). The </w:t>
      </w:r>
      <w:r w:rsidR="005A232F" w:rsidRPr="003A1E65">
        <w:rPr>
          <w:rStyle w:val="Emphasis"/>
          <w:rFonts w:ascii="Arial" w:hAnsi="Arial" w:cs="Arial"/>
          <w:b/>
          <w:bCs/>
          <w:color w:val="0E101A"/>
        </w:rPr>
        <w:t>Environment Act 2021</w:t>
      </w:r>
      <w:r w:rsidR="005A232F" w:rsidRPr="003A1E65">
        <w:rPr>
          <w:rFonts w:ascii="Arial" w:hAnsi="Arial" w:cs="Arial"/>
          <w:color w:val="0E101A"/>
        </w:rPr>
        <w:t xml:space="preserve"> of the UK government provides a sustainable plan to improve the air and water quality while reducing the carbon emission from the business organisation operating in the country. The government of the UK is focused on developing a circular economy for supporting the environment along with the enhancement of economic growth. The plan includes the reduction of carbon emissions by 75% in 2037 and reaching net zero by 2050 (GOV.UK, 2022). The plan's main aim is to tackle the climate change crisis faced by the UK and in the global field. This plan puts pressure on the hotel industry to develop the initiative to reduce carbon emissions from its business operation. </w:t>
      </w:r>
    </w:p>
    <w:p w14:paraId="42ACC0C6" w14:textId="77777777" w:rsidR="00202600" w:rsidRDefault="0018616B"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Also, in recent years many travellers, hotel guests, and shoppers have been concerned with sustainability. They are the customers that expect the hotel organisation to provide them with products and services that do not cause any harm to the environment (</w:t>
      </w:r>
      <w:proofErr w:type="spellStart"/>
      <w:r w:rsidR="005A232F" w:rsidRPr="003A1E65">
        <w:rPr>
          <w:rFonts w:ascii="Arial" w:hAnsi="Arial" w:cs="Arial"/>
          <w:color w:val="0E101A"/>
        </w:rPr>
        <w:t>Nilashi</w:t>
      </w:r>
      <w:proofErr w:type="spellEnd"/>
      <w:r w:rsidR="005A232F" w:rsidRPr="003A1E65">
        <w:rPr>
          <w:rFonts w:ascii="Arial" w:hAnsi="Arial" w:cs="Arial"/>
          <w:color w:val="0E101A"/>
        </w:rPr>
        <w:t> </w:t>
      </w:r>
      <w:r w:rsidR="005A232F" w:rsidRPr="003A1E65">
        <w:rPr>
          <w:rStyle w:val="Emphasis"/>
          <w:rFonts w:ascii="Arial" w:hAnsi="Arial" w:cs="Arial"/>
          <w:color w:val="0E101A"/>
        </w:rPr>
        <w:t>et al., </w:t>
      </w:r>
      <w:r w:rsidR="005A232F" w:rsidRPr="003A1E65">
        <w:rPr>
          <w:rFonts w:ascii="Arial" w:hAnsi="Arial" w:cs="Arial"/>
          <w:color w:val="0E101A"/>
        </w:rPr>
        <w:t xml:space="preserve">2021). Such customers want to provide their business to the company following environmental, </w:t>
      </w:r>
      <w:r w:rsidRPr="003A1E65">
        <w:rPr>
          <w:rFonts w:ascii="Arial" w:hAnsi="Arial" w:cs="Arial"/>
          <w:color w:val="0E101A"/>
        </w:rPr>
        <w:t>social,</w:t>
      </w:r>
      <w:r w:rsidR="005A232F" w:rsidRPr="003A1E65">
        <w:rPr>
          <w:rFonts w:ascii="Arial" w:hAnsi="Arial" w:cs="Arial"/>
          <w:color w:val="0E101A"/>
        </w:rPr>
        <w:t xml:space="preserve"> and ethical practices. In the UK, 36% of consumers prefer brands that provide sustainable goods and services (). Such a rate of customers is likely to increase in the coming future. The growth of this customer base will motivate and, at the same time, pressure the hotel industry to develop sustainable goods and services along with sustainable practices. </w:t>
      </w:r>
    </w:p>
    <w:p w14:paraId="4D42191F" w14:textId="5C7E427C" w:rsidR="005A232F" w:rsidRPr="003A1E65" w:rsidRDefault="00202600"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xml:space="preserve">To foster sustainability in the hotel industry, many hotel organisations have taken CSR initiatives in their corporate strategy to support the environment, </w:t>
      </w:r>
      <w:r w:rsidRPr="003A1E65">
        <w:rPr>
          <w:rFonts w:ascii="Arial" w:hAnsi="Arial" w:cs="Arial"/>
          <w:color w:val="0E101A"/>
        </w:rPr>
        <w:t>community,</w:t>
      </w:r>
      <w:r w:rsidR="005A232F" w:rsidRPr="003A1E65">
        <w:rPr>
          <w:rFonts w:ascii="Arial" w:hAnsi="Arial" w:cs="Arial"/>
          <w:color w:val="0E101A"/>
        </w:rPr>
        <w:t xml:space="preserve"> and the whole economy. Corporate responsibility is regarded as the management </w:t>
      </w:r>
      <w:r w:rsidR="005A232F" w:rsidRPr="003A1E65">
        <w:rPr>
          <w:rFonts w:ascii="Arial" w:hAnsi="Arial" w:cs="Arial"/>
          <w:color w:val="0E101A"/>
        </w:rPr>
        <w:lastRenderedPageBreak/>
        <w:t>practices and responsibility that is undertaken by the business organisation to support the community and the environment where it operates (Middleton and Hawkins, 1998). The main aim of the CSR initiative is to improve the long-term sustainability of the environment along with the business operation.  </w:t>
      </w:r>
    </w:p>
    <w:p w14:paraId="7BCA942C" w14:textId="584B0ACB" w:rsidR="005A232F" w:rsidRPr="003A1E65" w:rsidRDefault="00202600"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xml:space="preserve">The triple bottom line is one of the sustainable models developed by John Elkington, which emphasises CSR initiatives. The model provides the basis for the three pillars of sustainability, which include social, </w:t>
      </w:r>
      <w:r w:rsidRPr="003A1E65">
        <w:rPr>
          <w:rFonts w:ascii="Arial" w:hAnsi="Arial" w:cs="Arial"/>
          <w:color w:val="0E101A"/>
        </w:rPr>
        <w:t>environmental,</w:t>
      </w:r>
      <w:r w:rsidR="005A232F" w:rsidRPr="003A1E65">
        <w:rPr>
          <w:rFonts w:ascii="Arial" w:hAnsi="Arial" w:cs="Arial"/>
          <w:color w:val="0E101A"/>
        </w:rPr>
        <w:t xml:space="preserve"> and economic (Birkel and Müller, 2021). The model helps the business organisation in measuring the commitment of the company, including the three pillars of sustainability. This model provides the measurement of the</w:t>
      </w:r>
      <w:r w:rsidR="005A232F" w:rsidRPr="003A1E65">
        <w:rPr>
          <w:rStyle w:val="Emphasis"/>
          <w:rFonts w:ascii="Arial" w:hAnsi="Arial" w:cs="Arial"/>
          <w:b/>
          <w:bCs/>
          <w:color w:val="0E101A"/>
        </w:rPr>
        <w:t> various practices</w:t>
      </w:r>
      <w:r w:rsidR="005A232F" w:rsidRPr="003A1E65">
        <w:rPr>
          <w:rFonts w:ascii="Arial" w:hAnsi="Arial" w:cs="Arial"/>
          <w:color w:val="0E101A"/>
        </w:rPr>
        <w:t> that are initiated by the business organisation, more specifically the hotel organisation, in fostering sustainable business operations. The three pillars of sustainability are termed "People, Planet and Profit" or the 3Ps in the model. </w:t>
      </w:r>
    </w:p>
    <w:p w14:paraId="6E8F6532" w14:textId="77777777" w:rsidR="00B81CF8" w:rsidRDefault="00B81CF8" w:rsidP="003A1E65">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    </w:t>
      </w:r>
      <w:r w:rsidR="005A232F" w:rsidRPr="003A1E65">
        <w:rPr>
          <w:rStyle w:val="Emphasis"/>
          <w:rFonts w:ascii="Arial" w:hAnsi="Arial" w:cs="Arial"/>
          <w:b/>
          <w:bCs/>
          <w:color w:val="0E101A"/>
        </w:rPr>
        <w:t>People </w:t>
      </w:r>
      <w:r w:rsidR="005A232F" w:rsidRPr="003A1E65">
        <w:rPr>
          <w:rFonts w:ascii="Arial" w:hAnsi="Arial" w:cs="Arial"/>
          <w:color w:val="0E101A"/>
        </w:rPr>
        <w:t>include the various stakeholders that are associated with the organisation (Rashidi </w:t>
      </w:r>
      <w:r w:rsidR="005A232F" w:rsidRPr="003A1E65">
        <w:rPr>
          <w:rStyle w:val="Emphasis"/>
          <w:rFonts w:ascii="Arial" w:hAnsi="Arial" w:cs="Arial"/>
          <w:color w:val="0E101A"/>
        </w:rPr>
        <w:t>et al., </w:t>
      </w:r>
      <w:r w:rsidR="005A232F" w:rsidRPr="003A1E65">
        <w:rPr>
          <w:rFonts w:ascii="Arial" w:hAnsi="Arial" w:cs="Arial"/>
          <w:color w:val="0E101A"/>
        </w:rPr>
        <w:t xml:space="preserve">2020). It includes employees, </w:t>
      </w:r>
      <w:r w:rsidRPr="003A1E65">
        <w:rPr>
          <w:rFonts w:ascii="Arial" w:hAnsi="Arial" w:cs="Arial"/>
          <w:color w:val="0E101A"/>
        </w:rPr>
        <w:t>customers,</w:t>
      </w:r>
      <w:r w:rsidR="005A232F" w:rsidRPr="003A1E65">
        <w:rPr>
          <w:rFonts w:ascii="Arial" w:hAnsi="Arial" w:cs="Arial"/>
          <w:color w:val="0E101A"/>
        </w:rPr>
        <w:t xml:space="preserve"> and the local community. The hotel industry has taken many initiatives to support the customers and the community. </w:t>
      </w:r>
      <w:r w:rsidR="005A232F" w:rsidRPr="00B81CF8">
        <w:rPr>
          <w:rStyle w:val="Emphasis"/>
          <w:rFonts w:ascii="Arial" w:hAnsi="Arial" w:cs="Arial"/>
          <w:i w:val="0"/>
          <w:iCs w:val="0"/>
          <w:color w:val="0E101A"/>
        </w:rPr>
        <w:t>For instance,</w:t>
      </w:r>
      <w:r w:rsidR="005A232F" w:rsidRPr="003A1E65">
        <w:rPr>
          <w:rStyle w:val="Emphasis"/>
          <w:rFonts w:ascii="Arial" w:hAnsi="Arial" w:cs="Arial"/>
          <w:b/>
          <w:bCs/>
          <w:color w:val="0E101A"/>
        </w:rPr>
        <w:t> </w:t>
      </w:r>
      <w:r w:rsidR="005A232F" w:rsidRPr="003A1E65">
        <w:rPr>
          <w:rFonts w:ascii="Arial" w:hAnsi="Arial" w:cs="Arial"/>
          <w:color w:val="0E101A"/>
        </w:rPr>
        <w:t xml:space="preserve">Premier Inn is the largest hotel chain organisation in the UK which was founded back in the year 1987 by Whitebread Plc. The company has developed many practices to become socially responsible towards the company where it operates. The hotel company provides three hours of volunteering programs to the local community in redecorating the community centre and also donates to the food band. Premier Inn has been raising funds for the charity organisation known as "Great Ormond Street Hospital" since 2012 (Premier Inn, 2020). The support which is provided by the hotel company is helping many of the ill children in the local community to gain better health. </w:t>
      </w:r>
    </w:p>
    <w:p w14:paraId="25A35AFD" w14:textId="4B2E3FE5" w:rsidR="005A232F" w:rsidRPr="003A1E65" w:rsidRDefault="00B81CF8"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At the same time, </w:t>
      </w:r>
      <w:r w:rsidR="005A232F" w:rsidRPr="003A1E65">
        <w:rPr>
          <w:rStyle w:val="Emphasis"/>
          <w:rFonts w:ascii="Arial" w:hAnsi="Arial" w:cs="Arial"/>
          <w:b/>
          <w:bCs/>
          <w:color w:val="0E101A"/>
        </w:rPr>
        <w:t>Travelodge</w:t>
      </w:r>
      <w:r w:rsidR="005A232F" w:rsidRPr="003A1E65">
        <w:rPr>
          <w:rFonts w:ascii="Arial" w:hAnsi="Arial" w:cs="Arial"/>
          <w:color w:val="0E101A"/>
        </w:rPr>
        <w:t> is another largest value hotel chain in the UK, established back in the year 1985. The company has been successful in fostering inclusive services for customers. Travelodge has partnered with Disability Positive to provide access and additional assistance to different customers (Travelodge, 2022). This social commitment is helping both hotel organisations gain positive brand names and support for the community and customers. </w:t>
      </w:r>
    </w:p>
    <w:p w14:paraId="5F12D1F1" w14:textId="77777777" w:rsidR="00B81CF8" w:rsidRDefault="00B81CF8" w:rsidP="003A1E65">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    </w:t>
      </w:r>
      <w:r w:rsidR="005A232F" w:rsidRPr="003A1E65">
        <w:rPr>
          <w:rStyle w:val="Emphasis"/>
          <w:rFonts w:ascii="Arial" w:hAnsi="Arial" w:cs="Arial"/>
          <w:b/>
          <w:bCs/>
          <w:color w:val="0E101A"/>
        </w:rPr>
        <w:t>The planet</w:t>
      </w:r>
      <w:r w:rsidR="005A232F" w:rsidRPr="003A1E65">
        <w:rPr>
          <w:rFonts w:ascii="Arial" w:hAnsi="Arial" w:cs="Arial"/>
          <w:color w:val="0E101A"/>
        </w:rPr>
        <w:t xml:space="preserve"> is the environment surrounding the business organisation. The activities of the hotel industry, like transportation, excess use of water and energy, usage of </w:t>
      </w:r>
      <w:r w:rsidR="005A232F" w:rsidRPr="003A1E65">
        <w:rPr>
          <w:rFonts w:ascii="Arial" w:hAnsi="Arial" w:cs="Arial"/>
          <w:color w:val="0E101A"/>
        </w:rPr>
        <w:lastRenderedPageBreak/>
        <w:t>plastic and many more, have a negative impact on the environment (</w:t>
      </w:r>
      <w:proofErr w:type="spellStart"/>
      <w:r w:rsidR="005A232F" w:rsidRPr="003A1E65">
        <w:rPr>
          <w:rFonts w:ascii="Arial" w:hAnsi="Arial" w:cs="Arial"/>
          <w:color w:val="0E101A"/>
        </w:rPr>
        <w:t>Ozturkoglu</w:t>
      </w:r>
      <w:proofErr w:type="spellEnd"/>
      <w:r w:rsidR="005A232F" w:rsidRPr="003A1E65">
        <w:rPr>
          <w:rFonts w:ascii="Arial" w:hAnsi="Arial" w:cs="Arial"/>
          <w:color w:val="0E101A"/>
        </w:rPr>
        <w:t> </w:t>
      </w:r>
      <w:r w:rsidR="005A232F" w:rsidRPr="003A1E65">
        <w:rPr>
          <w:rStyle w:val="Emphasis"/>
          <w:rFonts w:ascii="Arial" w:hAnsi="Arial" w:cs="Arial"/>
          <w:color w:val="0E101A"/>
        </w:rPr>
        <w:t>et al., </w:t>
      </w:r>
      <w:r w:rsidR="005A232F" w:rsidRPr="003A1E65">
        <w:rPr>
          <w:rFonts w:ascii="Arial" w:hAnsi="Arial" w:cs="Arial"/>
          <w:color w:val="0E101A"/>
        </w:rPr>
        <w:t xml:space="preserve">2021). </w:t>
      </w:r>
    </w:p>
    <w:p w14:paraId="06E67142" w14:textId="012B27BD" w:rsidR="005A232F" w:rsidRPr="003A1E65" w:rsidRDefault="00B81CF8"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Also, the growth of eco-conscious customers and government regulation on the rising environmental concern puts pressure on the hotel industry to adapt to a greener business model. However, many hotel organisations have taken this pressure as the motivating factor in developing environmental initiatives. Such an environmental initiative is focused on reducing the negative impact of its operation on the environment.</w:t>
      </w:r>
      <w:r w:rsidR="005A232F" w:rsidRPr="003A1E65">
        <w:rPr>
          <w:rStyle w:val="Emphasis"/>
          <w:rFonts w:ascii="Arial" w:hAnsi="Arial" w:cs="Arial"/>
          <w:b/>
          <w:bCs/>
          <w:color w:val="0E101A"/>
        </w:rPr>
        <w:t> </w:t>
      </w:r>
      <w:r w:rsidR="005A232F" w:rsidRPr="00062610">
        <w:rPr>
          <w:rStyle w:val="Emphasis"/>
          <w:rFonts w:ascii="Arial" w:hAnsi="Arial" w:cs="Arial"/>
          <w:i w:val="0"/>
          <w:iCs w:val="0"/>
          <w:color w:val="0E101A"/>
        </w:rPr>
        <w:t>For instance,</w:t>
      </w:r>
      <w:r w:rsidR="005A232F" w:rsidRPr="003A1E65">
        <w:rPr>
          <w:rFonts w:ascii="Arial" w:hAnsi="Arial" w:cs="Arial"/>
          <w:color w:val="0E101A"/>
        </w:rPr>
        <w:t xml:space="preserve"> Premier Inn has developed many environmental initiatives to support the environment and the planet. The hotel company has integrated the Environment Act 2021 of the UK into its corporate strategy named "Force for Good". It has set the goal of reducing carbon emissions by 50% by 2025 and reaching net zero in the next ten years (Premier Inn, 2023). The wastage produced from the hotel is diverted to landfill, and the company has taken the initiative in recycling all the beds, </w:t>
      </w:r>
      <w:r w:rsidR="00062610" w:rsidRPr="003A1E65">
        <w:rPr>
          <w:rFonts w:ascii="Arial" w:hAnsi="Arial" w:cs="Arial"/>
          <w:color w:val="0E101A"/>
        </w:rPr>
        <w:t>pillows,</w:t>
      </w:r>
      <w:r w:rsidR="005A232F" w:rsidRPr="003A1E65">
        <w:rPr>
          <w:rFonts w:ascii="Arial" w:hAnsi="Arial" w:cs="Arial"/>
          <w:color w:val="0E101A"/>
        </w:rPr>
        <w:t xml:space="preserve"> and duvets. The hotel organisation has also developed the initiative to reduce all unnecessary single-use plastics from its hotel and restaurant by 2025 (Premier Inn, 2020).</w:t>
      </w:r>
    </w:p>
    <w:p w14:paraId="5193A02E" w14:textId="511385E2" w:rsidR="005A232F" w:rsidRPr="003A1E65" w:rsidRDefault="00062610"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Further, </w:t>
      </w:r>
      <w:r w:rsidR="005A232F" w:rsidRPr="003A1E65">
        <w:rPr>
          <w:rStyle w:val="Emphasis"/>
          <w:rFonts w:ascii="Arial" w:hAnsi="Arial" w:cs="Arial"/>
          <w:b/>
          <w:bCs/>
          <w:color w:val="0E101A"/>
        </w:rPr>
        <w:t>the Britannia Hotel</w:t>
      </w:r>
      <w:r w:rsidR="005A232F" w:rsidRPr="003A1E65">
        <w:rPr>
          <w:rFonts w:ascii="Arial" w:hAnsi="Arial" w:cs="Arial"/>
          <w:color w:val="0E101A"/>
        </w:rPr>
        <w:t> of the UK has developed environmental practices to support the planet. The company has developed a policy that reduces paper and food wastage and also has integrated fully electric waste management in the year 2022 (Britannia Hotel, 2019). The company has also developed a unique initiative by introducing two electric vehicles for providing service to its guests. These initiatives, which the hotel organisation takes, have played a prominent role in reducing the negative impact of its operation on the environment. </w:t>
      </w:r>
    </w:p>
    <w:p w14:paraId="0CA3E667" w14:textId="77777777" w:rsidR="00B00395" w:rsidRDefault="00062610" w:rsidP="003A1E65">
      <w:pPr>
        <w:pStyle w:val="NormalWeb"/>
        <w:spacing w:before="0" w:beforeAutospacing="0" w:after="0" w:afterAutospacing="0" w:line="360" w:lineRule="auto"/>
        <w:jc w:val="both"/>
        <w:rPr>
          <w:rFonts w:ascii="Arial" w:hAnsi="Arial" w:cs="Arial"/>
          <w:color w:val="0E101A"/>
        </w:rPr>
      </w:pPr>
      <w:r>
        <w:rPr>
          <w:rStyle w:val="Emphasis"/>
          <w:rFonts w:ascii="Arial" w:hAnsi="Arial" w:cs="Arial"/>
          <w:b/>
          <w:bCs/>
          <w:color w:val="0E101A"/>
        </w:rPr>
        <w:t xml:space="preserve">    </w:t>
      </w:r>
      <w:r w:rsidR="005A232F" w:rsidRPr="003A1E65">
        <w:rPr>
          <w:rStyle w:val="Emphasis"/>
          <w:rFonts w:ascii="Arial" w:hAnsi="Arial" w:cs="Arial"/>
          <w:b/>
          <w:bCs/>
          <w:color w:val="0E101A"/>
        </w:rPr>
        <w:t>Profit </w:t>
      </w:r>
      <w:r w:rsidR="005A232F" w:rsidRPr="003A1E65">
        <w:rPr>
          <w:rFonts w:ascii="Arial" w:hAnsi="Arial" w:cs="Arial"/>
          <w:color w:val="0E101A"/>
        </w:rPr>
        <w:t>is regarded as the financial measurement of the company and its overall contribution to the whole economy for creating a better world (</w:t>
      </w:r>
      <w:proofErr w:type="spellStart"/>
      <w:r w:rsidR="005A232F" w:rsidRPr="003A1E65">
        <w:rPr>
          <w:rFonts w:ascii="Arial" w:hAnsi="Arial" w:cs="Arial"/>
          <w:color w:val="0E101A"/>
        </w:rPr>
        <w:t>Csikósová</w:t>
      </w:r>
      <w:proofErr w:type="spellEnd"/>
      <w:r w:rsidR="005A232F" w:rsidRPr="003A1E65">
        <w:rPr>
          <w:rFonts w:ascii="Arial" w:hAnsi="Arial" w:cs="Arial"/>
          <w:color w:val="0E101A"/>
        </w:rPr>
        <w:t> </w:t>
      </w:r>
      <w:r w:rsidR="005A232F" w:rsidRPr="003A1E65">
        <w:rPr>
          <w:rStyle w:val="Emphasis"/>
          <w:rFonts w:ascii="Arial" w:hAnsi="Arial" w:cs="Arial"/>
          <w:color w:val="0E101A"/>
        </w:rPr>
        <w:t>et al., </w:t>
      </w:r>
      <w:r w:rsidR="005A232F" w:rsidRPr="003A1E65">
        <w:rPr>
          <w:rFonts w:ascii="Arial" w:hAnsi="Arial" w:cs="Arial"/>
          <w:color w:val="0E101A"/>
        </w:rPr>
        <w:t>2020). The hotel industry has taken the initiative in supporting the community, the environment and the planet from its financial gain and profitability (Hawkins, 2011). </w:t>
      </w:r>
    </w:p>
    <w:p w14:paraId="4C10EB56" w14:textId="77777777" w:rsidR="00B00395" w:rsidRDefault="00B00395"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062610">
        <w:rPr>
          <w:rStyle w:val="Emphasis"/>
          <w:rFonts w:ascii="Arial" w:hAnsi="Arial" w:cs="Arial"/>
          <w:i w:val="0"/>
          <w:iCs w:val="0"/>
          <w:color w:val="0E101A"/>
        </w:rPr>
        <w:t>For instance</w:t>
      </w:r>
      <w:r w:rsidR="005A232F" w:rsidRPr="003A1E65">
        <w:rPr>
          <w:rStyle w:val="Emphasis"/>
          <w:rFonts w:ascii="Arial" w:hAnsi="Arial" w:cs="Arial"/>
          <w:b/>
          <w:bCs/>
          <w:color w:val="0E101A"/>
        </w:rPr>
        <w:t>,</w:t>
      </w:r>
      <w:r w:rsidR="005A232F" w:rsidRPr="003A1E65">
        <w:rPr>
          <w:rFonts w:ascii="Arial" w:hAnsi="Arial" w:cs="Arial"/>
          <w:color w:val="0E101A"/>
        </w:rPr>
        <w:t xml:space="preserve"> hotel organisations like Premier Inn, Travelodge and Brittania Hotel have taken many initiatives to support the customers, </w:t>
      </w:r>
      <w:r w:rsidRPr="003A1E65">
        <w:rPr>
          <w:rFonts w:ascii="Arial" w:hAnsi="Arial" w:cs="Arial"/>
          <w:color w:val="0E101A"/>
        </w:rPr>
        <w:t>community,</w:t>
      </w:r>
      <w:r w:rsidR="005A232F" w:rsidRPr="003A1E65">
        <w:rPr>
          <w:rFonts w:ascii="Arial" w:hAnsi="Arial" w:cs="Arial"/>
          <w:color w:val="0E101A"/>
        </w:rPr>
        <w:t xml:space="preserve"> and the environment by fostering the best practices. In Premier Inn, the funding and charity which is provided for the welfare of the local community add value to its sustainable growth. On the other hand, the inclusive environment for the customers, which Travelodge develops, enables every customer with various disabilities to gain the experiences of the hotel rooms. </w:t>
      </w:r>
    </w:p>
    <w:p w14:paraId="411B484C" w14:textId="77777777" w:rsidR="00B00395" w:rsidRDefault="00B00395"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lastRenderedPageBreak/>
        <w:t xml:space="preserve">    </w:t>
      </w:r>
      <w:r w:rsidR="005A232F" w:rsidRPr="003A1E65">
        <w:rPr>
          <w:rFonts w:ascii="Arial" w:hAnsi="Arial" w:cs="Arial"/>
          <w:color w:val="0E101A"/>
        </w:rPr>
        <w:t xml:space="preserve">Environmental initiatives like reducing carbon emissions and plastic by Premier Inn and introducing electric cars by Britannia Hotel are playing an integral role in reducing the negative environmental impact. All these initiatives depend on the hotel company's financial background to support the environment, </w:t>
      </w:r>
      <w:r w:rsidRPr="003A1E65">
        <w:rPr>
          <w:rFonts w:ascii="Arial" w:hAnsi="Arial" w:cs="Arial"/>
          <w:color w:val="0E101A"/>
        </w:rPr>
        <w:t>society,</w:t>
      </w:r>
      <w:r w:rsidR="005A232F" w:rsidRPr="003A1E65">
        <w:rPr>
          <w:rFonts w:ascii="Arial" w:hAnsi="Arial" w:cs="Arial"/>
          <w:color w:val="0E101A"/>
        </w:rPr>
        <w:t xml:space="preserve"> and the whole economy. By analysing the initiative taken by the hotel industry, the main focus of sustainability is to aid the environment and the community where it operates. This proves that such organisations do not focus only on gaining products but also on supporting the surroundings to improve their sustainability and better growth. </w:t>
      </w:r>
    </w:p>
    <w:p w14:paraId="2774EF30" w14:textId="63CFF67A" w:rsidR="005A232F" w:rsidRPr="003A1E65" w:rsidRDefault="00B00395"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The sustainability initiative of the hotel industry is to tackle rising environmental concerns like climate change by reducing carbon emissions and reading hotel companies' waste. Also, such an initiative is focused on supporting the local community where it operates by providing donations and funds and providing valuable services to the customers. All these initiatives will help the hotel industry to build a sustainable environment that will contribute to its successful operation in the present and the future. </w:t>
      </w:r>
    </w:p>
    <w:p w14:paraId="4C08BC2F" w14:textId="77777777" w:rsidR="005A232F" w:rsidRPr="003A1E65" w:rsidRDefault="005A232F" w:rsidP="003A1E65">
      <w:pPr>
        <w:pStyle w:val="NormalWeb"/>
        <w:spacing w:before="0" w:beforeAutospacing="0" w:after="0" w:afterAutospacing="0" w:line="360" w:lineRule="auto"/>
        <w:jc w:val="both"/>
        <w:rPr>
          <w:rFonts w:ascii="Arial" w:hAnsi="Arial" w:cs="Arial"/>
          <w:color w:val="0E101A"/>
        </w:rPr>
      </w:pPr>
    </w:p>
    <w:p w14:paraId="06283650" w14:textId="77777777" w:rsidR="005A232F" w:rsidRPr="003A1E65" w:rsidRDefault="005A232F" w:rsidP="003A1E65">
      <w:pPr>
        <w:pStyle w:val="NormalWeb"/>
        <w:spacing w:before="0" w:beforeAutospacing="0" w:after="0" w:afterAutospacing="0" w:line="360" w:lineRule="auto"/>
        <w:jc w:val="both"/>
        <w:rPr>
          <w:rFonts w:ascii="Arial" w:hAnsi="Arial" w:cs="Arial"/>
          <w:color w:val="0E101A"/>
        </w:rPr>
      </w:pPr>
      <w:r w:rsidRPr="003A1E65">
        <w:rPr>
          <w:rFonts w:ascii="Arial" w:hAnsi="Arial" w:cs="Arial"/>
          <w:color w:val="0E101A"/>
        </w:rPr>
        <w:t>  </w:t>
      </w:r>
    </w:p>
    <w:p w14:paraId="442CB851" w14:textId="77777777" w:rsidR="00A73091" w:rsidRDefault="00A7309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xml:space="preserve">In the context of the above information, it can be summarised that sustainability is the main focus of the hotel industry. Fostering sustainability has paved a big way for the business organisation to gain a competitive and successful hold in the market. The study found that the hotel industry has been associated with the growing environmental concern due to the excessive use of energy, </w:t>
      </w:r>
      <w:r w:rsidRPr="003A1E65">
        <w:rPr>
          <w:rFonts w:ascii="Arial" w:hAnsi="Arial" w:cs="Arial"/>
          <w:color w:val="0E101A"/>
        </w:rPr>
        <w:t>water,</w:t>
      </w:r>
      <w:r w:rsidR="005A232F" w:rsidRPr="003A1E65">
        <w:rPr>
          <w:rFonts w:ascii="Arial" w:hAnsi="Arial" w:cs="Arial"/>
          <w:color w:val="0E101A"/>
        </w:rPr>
        <w:t xml:space="preserve"> and many other products that people consume. </w:t>
      </w:r>
    </w:p>
    <w:p w14:paraId="6E55843B" w14:textId="77777777" w:rsidR="00A73091" w:rsidRDefault="00A7309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 xml:space="preserve">The hotel industry is related to transportation services responsible for carbon emissions in the environment. The wastage generated by the hotel industry pollutes the surrounding, including water. However, many hotel organisations have developed better practices in supporting the community and the environment. Initiatives like reducing plastic, recycling hotel products, providing electric cars and more are developed to support the environment. </w:t>
      </w:r>
    </w:p>
    <w:p w14:paraId="4FB8495E" w14:textId="0E9A2232" w:rsidR="005A232F" w:rsidRPr="003A1E65" w:rsidRDefault="00A73091" w:rsidP="003A1E65">
      <w:pPr>
        <w:pStyle w:val="NormalWeb"/>
        <w:spacing w:before="0" w:beforeAutospacing="0" w:after="0" w:afterAutospacing="0" w:line="360" w:lineRule="auto"/>
        <w:jc w:val="both"/>
        <w:rPr>
          <w:rFonts w:ascii="Arial" w:hAnsi="Arial" w:cs="Arial"/>
          <w:color w:val="0E101A"/>
        </w:rPr>
      </w:pPr>
      <w:r>
        <w:rPr>
          <w:rFonts w:ascii="Arial" w:hAnsi="Arial" w:cs="Arial"/>
          <w:color w:val="0E101A"/>
        </w:rPr>
        <w:t xml:space="preserve">    </w:t>
      </w:r>
      <w:r w:rsidR="005A232F" w:rsidRPr="003A1E65">
        <w:rPr>
          <w:rFonts w:ascii="Arial" w:hAnsi="Arial" w:cs="Arial"/>
          <w:color w:val="0E101A"/>
        </w:rPr>
        <w:t>Also, the hotel industry has developed initiatives to improve sustainability by supporting the community by providing funds, creating valuable goods and services and many more. Keeping continuous initiatives will facilitate the hotel industry in supporting the environment while gaining a competitive hold and long-term sustainability of its operation.  </w:t>
      </w:r>
    </w:p>
    <w:p w14:paraId="4CFE30A8" w14:textId="77777777" w:rsidR="005A232F" w:rsidRPr="003A1E65" w:rsidRDefault="005A232F" w:rsidP="003A1E65">
      <w:pPr>
        <w:pStyle w:val="Normal1"/>
        <w:spacing w:line="360" w:lineRule="auto"/>
        <w:rPr>
          <w:rFonts w:ascii="Arial" w:hAnsi="Arial" w:cs="Arial"/>
          <w:color w:val="0E101A"/>
        </w:rPr>
      </w:pPr>
    </w:p>
    <w:p w14:paraId="7156A2F5" w14:textId="5DA2D18F" w:rsidR="00935408" w:rsidRPr="00A73091" w:rsidRDefault="002B69F4" w:rsidP="00A73091">
      <w:pPr>
        <w:pStyle w:val="Normal1"/>
        <w:spacing w:line="360" w:lineRule="auto"/>
        <w:rPr>
          <w:b/>
          <w:bCs/>
        </w:rPr>
      </w:pPr>
      <w:bookmarkStart w:id="1" w:name="_am4gt4wvfs4e" w:colFirst="0" w:colLast="0"/>
      <w:bookmarkStart w:id="2" w:name="_Toc135505871"/>
      <w:bookmarkEnd w:id="1"/>
      <w:r w:rsidRPr="00A73091">
        <w:rPr>
          <w:b/>
          <w:bCs/>
        </w:rPr>
        <w:t>Reference</w:t>
      </w:r>
      <w:bookmarkEnd w:id="2"/>
    </w:p>
    <w:p w14:paraId="34B0C20A" w14:textId="77777777" w:rsidR="00A73091" w:rsidRPr="00A73091" w:rsidRDefault="00A73091" w:rsidP="00A73091">
      <w:pPr>
        <w:pStyle w:val="Normal1"/>
        <w:spacing w:line="360" w:lineRule="auto"/>
        <w:rPr>
          <w:color w:val="0E101A"/>
        </w:rPr>
      </w:pPr>
    </w:p>
    <w:p w14:paraId="0980FB72" w14:textId="77777777" w:rsidR="00367458" w:rsidRDefault="00367458">
      <w:pPr>
        <w:pStyle w:val="Normal1"/>
        <w:spacing w:after="240" w:line="360" w:lineRule="auto"/>
      </w:pPr>
      <w:r>
        <w:t xml:space="preserve">Birkel, </w:t>
      </w:r>
      <w:proofErr w:type="gramStart"/>
      <w:r>
        <w:t>H.</w:t>
      </w:r>
      <w:proofErr w:type="gramEnd"/>
      <w:r>
        <w:t xml:space="preserve"> and Müller, J.M., (2021). Potentials of industry 4.0 for supply chain management within the triple bottom line of sustainability–A systematic literature review. Journal of Cleaner Production, 289, p.125612.</w:t>
      </w:r>
    </w:p>
    <w:p w14:paraId="343AF8A4" w14:textId="77777777" w:rsidR="00367458" w:rsidRDefault="00367458">
      <w:pPr>
        <w:pStyle w:val="Normal1"/>
        <w:spacing w:after="240" w:line="360" w:lineRule="auto"/>
      </w:pPr>
      <w:r>
        <w:t>Britannia Hotel. (2019). Britannia Hotel’s commitment to a sustainable future. [online] Available at: https://britannia.no/en/collector/sustainability-at-britannia-hotel [Accessed 20 May 2023].</w:t>
      </w:r>
    </w:p>
    <w:p w14:paraId="55617635" w14:textId="77777777" w:rsidR="00367458" w:rsidRDefault="00367458">
      <w:pPr>
        <w:pStyle w:val="Normal1"/>
        <w:spacing w:after="240" w:line="360" w:lineRule="auto"/>
      </w:pPr>
      <w:r>
        <w:t xml:space="preserve">CE (2023). </w:t>
      </w:r>
      <w:r>
        <w:rPr>
          <w:i/>
        </w:rPr>
        <w:t>The Carbon Emissions of Staying in a Hotel - Circular Ecology</w:t>
      </w:r>
      <w:r>
        <w:t>. [online] Circular Ecology. Available at: https://circularecology.com/news/the-carbon-emissions-of-staying-in-a-hotel#:~:text=According%20to%20DEFRA%2C%20the%20carbon,(Per%20room%20per%20night). [Accessed 20 May 2023].</w:t>
      </w:r>
    </w:p>
    <w:p w14:paraId="1700A5CD" w14:textId="77777777" w:rsidR="00367458" w:rsidRDefault="00367458">
      <w:pPr>
        <w:pStyle w:val="Normal1"/>
        <w:spacing w:after="240" w:line="360" w:lineRule="auto"/>
        <w:rPr>
          <w:color w:val="0E101A"/>
        </w:rPr>
      </w:pPr>
      <w:proofErr w:type="spellStart"/>
      <w:r>
        <w:t>Csikósová</w:t>
      </w:r>
      <w:proofErr w:type="spellEnd"/>
      <w:r>
        <w:t xml:space="preserve">, A., </w:t>
      </w:r>
      <w:proofErr w:type="spellStart"/>
      <w:r>
        <w:t>Janošková</w:t>
      </w:r>
      <w:proofErr w:type="spellEnd"/>
      <w:r>
        <w:t xml:space="preserve">, M. and </w:t>
      </w:r>
      <w:proofErr w:type="spellStart"/>
      <w:r>
        <w:t>Čulková</w:t>
      </w:r>
      <w:proofErr w:type="spellEnd"/>
      <w:r>
        <w:t>, K., (2020). Providing of tourism organizations sustainability through Tripple Bottom Line approach. Entrepreneurship and Sustainability Issues, 8(2), p.764.</w:t>
      </w:r>
    </w:p>
    <w:p w14:paraId="0EE55516" w14:textId="77777777" w:rsidR="00367458" w:rsidRDefault="00367458">
      <w:pPr>
        <w:pStyle w:val="Normal1"/>
        <w:spacing w:after="240" w:line="360" w:lineRule="auto"/>
      </w:pPr>
      <w:r>
        <w:t>GOV.UK (2022). Government Property Sustainability Strategy 2022-2030 (HTML). [online] GOV.UK. Available at: https://www.gov.uk/government/publications/government-property-sustainability-strategy/government-property-sustainability-strategy-2022-2030-html#:~:text=The%20Act%20aims%20to%20improve,significant%20contribution%20towards%20these%20commitments. [Accessed 20 May 2023].</w:t>
      </w:r>
    </w:p>
    <w:p w14:paraId="0EFDD588" w14:textId="77777777" w:rsidR="00367458" w:rsidRDefault="00367458">
      <w:pPr>
        <w:pStyle w:val="Normal1"/>
        <w:spacing w:after="240" w:line="360" w:lineRule="auto"/>
      </w:pPr>
      <w:r>
        <w:t xml:space="preserve">Hawkins, R. (2011) Responsible hospitality, Google Books. Available at: https://books.google.com/books/about/Responsible_Hospitality.html?id=vEI4DwAAQBAJ (Accessed: 20 May 2023). </w:t>
      </w:r>
    </w:p>
    <w:p w14:paraId="3AF58026" w14:textId="77777777" w:rsidR="00367458" w:rsidRDefault="00367458">
      <w:pPr>
        <w:pStyle w:val="Normal1"/>
        <w:spacing w:after="240" w:line="360" w:lineRule="auto"/>
      </w:pPr>
      <w:r>
        <w:t xml:space="preserve">Kim, D.-Y. (2009) ‘Cases in sustainable tourism: An experiential approach to making decisions’, Annals of Tourism Research, 36(1), pp. 153–155. </w:t>
      </w:r>
      <w:proofErr w:type="gramStart"/>
      <w:r>
        <w:t>doi:10.1016/j.annals</w:t>
      </w:r>
      <w:proofErr w:type="gramEnd"/>
      <w:r>
        <w:t xml:space="preserve">.2008.09.006. </w:t>
      </w:r>
    </w:p>
    <w:p w14:paraId="7741FF0D" w14:textId="77777777" w:rsidR="00367458" w:rsidRDefault="00367458">
      <w:pPr>
        <w:pStyle w:val="Normal1"/>
        <w:spacing w:after="240" w:line="360" w:lineRule="auto"/>
      </w:pPr>
      <w:r>
        <w:lastRenderedPageBreak/>
        <w:t xml:space="preserve">Liburd, J.J. (2010) Understanding the sustainable development of Tourism, Google Books. Available at: https://books.google.com/books/about/Understanding_the_Sustainable_Developmen.html?id=jsNLEAAAQBAJ (Accessed: 20 May 2023). </w:t>
      </w:r>
    </w:p>
    <w:p w14:paraId="39E2A057" w14:textId="77777777" w:rsidR="00367458" w:rsidRDefault="00367458">
      <w:pPr>
        <w:pStyle w:val="Normal1"/>
        <w:spacing w:after="240" w:line="360" w:lineRule="auto"/>
      </w:pPr>
      <w:r>
        <w:t>Mathieson, A. (1982) Tourism: Economic, physical, and social impacts, Google Books. Available at: https://books.google.com/books/about/Tourism.html?id=3_FOAAAAMAAJ (Accessed: 20 May 2023).</w:t>
      </w:r>
    </w:p>
    <w:p w14:paraId="462E04F1" w14:textId="77777777" w:rsidR="00367458" w:rsidRDefault="00367458">
      <w:pPr>
        <w:pStyle w:val="Normal1"/>
        <w:spacing w:after="240" w:line="360" w:lineRule="auto"/>
      </w:pPr>
      <w:r>
        <w:t xml:space="preserve">Mathieson, A. (2012) Tourism: Economic, physical, and social impacts, Google Books. Available at: https://books.google.com/books/about/Tourism.html?id=3_FOAAAAMAAJ (Accessed: 20 May 2023). </w:t>
      </w:r>
    </w:p>
    <w:p w14:paraId="6E807B7F" w14:textId="77777777" w:rsidR="00367458" w:rsidRDefault="00367458">
      <w:pPr>
        <w:pStyle w:val="Normal1"/>
        <w:spacing w:after="240" w:line="360" w:lineRule="auto"/>
      </w:pPr>
      <w:r>
        <w:t xml:space="preserve">McCain, A. (2023). 25 Hotel Industry Statistics [2023]: Hotel Rate Trends </w:t>
      </w:r>
      <w:proofErr w:type="gramStart"/>
      <w:r>
        <w:t>And</w:t>
      </w:r>
      <w:proofErr w:type="gramEnd"/>
      <w:r>
        <w:t xml:space="preserve"> Market Data. [online] </w:t>
      </w:r>
      <w:proofErr w:type="spellStart"/>
      <w:r>
        <w:t>Zippia</w:t>
      </w:r>
      <w:proofErr w:type="spellEnd"/>
      <w:r>
        <w:t>. Available at: https://www.zippia.com/advice/hotel-industry-statistics/#:~:text=There%20are%20at%20least%20187%2C000,the%20U.S.'s%20accommodation%20industry. [Accessed 20 May 2023].</w:t>
      </w:r>
    </w:p>
    <w:p w14:paraId="520EB132" w14:textId="77777777" w:rsidR="00367458" w:rsidRDefault="00367458">
      <w:pPr>
        <w:pStyle w:val="Normal1"/>
        <w:spacing w:after="240" w:line="360" w:lineRule="auto"/>
      </w:pPr>
      <w:r>
        <w:t xml:space="preserve">Middleton, V.T.C. and Hawkins, R. (1998) ‘Environment; tourism; a marketing perspective’, Sustainable Tourism, pp. 3–14. doi:10.1016/b978-0-7506-2385-8.50007-7.  </w:t>
      </w:r>
    </w:p>
    <w:p w14:paraId="18B0A0F6" w14:textId="77777777" w:rsidR="00367458" w:rsidRDefault="00367458">
      <w:pPr>
        <w:pStyle w:val="Normal1"/>
        <w:spacing w:after="240" w:line="360" w:lineRule="auto"/>
      </w:pPr>
      <w:proofErr w:type="spellStart"/>
      <w:r>
        <w:t>Nilashi</w:t>
      </w:r>
      <w:proofErr w:type="spellEnd"/>
      <w:r>
        <w:t xml:space="preserve">, M., Minaei-Bidgoli, B., </w:t>
      </w:r>
      <w:proofErr w:type="spellStart"/>
      <w:r>
        <w:t>Alrizq</w:t>
      </w:r>
      <w:proofErr w:type="spellEnd"/>
      <w:r>
        <w:t xml:space="preserve">, M., Alghamdi, A., </w:t>
      </w:r>
      <w:proofErr w:type="spellStart"/>
      <w:r>
        <w:t>Alsulami</w:t>
      </w:r>
      <w:proofErr w:type="spellEnd"/>
      <w:r>
        <w:t>, A.A., Samad, S. and Mohd, S., (2021). An analytical approach for big social data analysis for customer decision-making in eco-friendly hotels. Expert Systems with Applications, 186, p.115722.</w:t>
      </w:r>
    </w:p>
    <w:p w14:paraId="4B1BB005" w14:textId="77777777" w:rsidR="00367458" w:rsidRDefault="00367458">
      <w:pPr>
        <w:pStyle w:val="Normal1"/>
        <w:spacing w:after="240" w:line="360" w:lineRule="auto"/>
      </w:pPr>
      <w:proofErr w:type="spellStart"/>
      <w:r>
        <w:t>Ozturkoglu</w:t>
      </w:r>
      <w:proofErr w:type="spellEnd"/>
      <w:r>
        <w:t xml:space="preserve">, Y., Sari, F.O. and Saygili, E., (2021). A new holistic conceptual framework for </w:t>
      </w:r>
      <w:proofErr w:type="gramStart"/>
      <w:r>
        <w:t>sustainability oriented</w:t>
      </w:r>
      <w:proofErr w:type="gramEnd"/>
      <w:r>
        <w:t xml:space="preserve"> hospitality innovation with triple bottom line perspective. Journal of Hospitality and Tourism Technology, 12(1), pp.39-57.</w:t>
      </w:r>
    </w:p>
    <w:p w14:paraId="003C8191" w14:textId="77777777" w:rsidR="00367458" w:rsidRDefault="00367458">
      <w:pPr>
        <w:pStyle w:val="Normal1"/>
        <w:spacing w:after="240" w:line="360" w:lineRule="auto"/>
      </w:pPr>
      <w:r>
        <w:t>Premier Inn, (2020). Force for Good. [online] Available at: https://www.premierinn.com/gb/en/why/force-for-good.html [Accessed 20 May 2023].</w:t>
      </w:r>
    </w:p>
    <w:p w14:paraId="2C4351AC" w14:textId="77777777" w:rsidR="00367458" w:rsidRDefault="00367458">
      <w:pPr>
        <w:pStyle w:val="Normal1"/>
        <w:spacing w:after="240" w:line="360" w:lineRule="auto"/>
      </w:pPr>
      <w:r>
        <w:t>Premier Inn, (2023). World Earth Day. [online] Available at: https://www.premierinn.com/gb/en/news/2018/world-earth-day.html [Accessed 20 May 2023].</w:t>
      </w:r>
    </w:p>
    <w:p w14:paraId="2DA0FD97" w14:textId="77777777" w:rsidR="00367458" w:rsidRDefault="00367458">
      <w:pPr>
        <w:pStyle w:val="Normal1"/>
        <w:spacing w:after="240" w:line="360" w:lineRule="auto"/>
      </w:pPr>
      <w:r>
        <w:lastRenderedPageBreak/>
        <w:t xml:space="preserve">Rashidi, K., </w:t>
      </w:r>
      <w:proofErr w:type="spellStart"/>
      <w:r>
        <w:t>Noorizadeh</w:t>
      </w:r>
      <w:proofErr w:type="spellEnd"/>
      <w:r>
        <w:t>, A., Kannan, D. and Cullinane, K., (2020). Applying the triple bottom line in sustainable supplier selection: A meta-review of the state-of-the-art. Journal of Cleaner Production, 269, p.122001.</w:t>
      </w:r>
    </w:p>
    <w:p w14:paraId="142D645F" w14:textId="77777777" w:rsidR="00367458" w:rsidRDefault="00367458">
      <w:pPr>
        <w:pStyle w:val="Normal1"/>
        <w:spacing w:after="240" w:line="360" w:lineRule="auto"/>
      </w:pPr>
      <w:r>
        <w:t>SHA. (2023). Water stewardship - addressing hospitality’s impact on water scarcity. [online] Available at: https://sustainablehospitalityalliance.org/our-work/water-stewardship/#:~:text=Water%20scarcity%20and%20the%20hospitality%20industry&amp;text=A%20hotel%20can%20use%20an,populations%20in%20water%2Dscarce%20destinations. [Accessed 20 May 2023].</w:t>
      </w:r>
    </w:p>
    <w:p w14:paraId="2C70542C" w14:textId="77777777" w:rsidR="00367458" w:rsidRDefault="00367458">
      <w:pPr>
        <w:pStyle w:val="Normal1"/>
        <w:spacing w:after="240" w:line="360" w:lineRule="auto"/>
      </w:pPr>
      <w:r>
        <w:t xml:space="preserve">Statista. (2023). </w:t>
      </w:r>
      <w:r>
        <w:rPr>
          <w:i/>
        </w:rPr>
        <w:t>Topic: Hotel industry in the UK</w:t>
      </w:r>
      <w:r>
        <w:t>. [online] Available at: https://www.statista.com/topics/3146/hotel-industry-in-the-united-kingdom-uk/ [Accessed 20 May 2023].</w:t>
      </w:r>
    </w:p>
    <w:p w14:paraId="6C59F6A5" w14:textId="77777777" w:rsidR="00367458" w:rsidRDefault="00367458">
      <w:pPr>
        <w:pStyle w:val="Normal1"/>
        <w:spacing w:after="240" w:line="360" w:lineRule="auto"/>
      </w:pPr>
      <w:r>
        <w:t>Travelodge (2022). Inclusive | Travelodge Sustainability. [online] Available at: https://www.travelodgesustainability.co.uk/inclusive/ [Accessed 20 May 2023].</w:t>
      </w:r>
    </w:p>
    <w:p w14:paraId="542C13C6" w14:textId="77777777" w:rsidR="00935408" w:rsidRDefault="00935408">
      <w:pPr>
        <w:pStyle w:val="Normal1"/>
        <w:spacing w:line="360" w:lineRule="auto"/>
      </w:pPr>
    </w:p>
    <w:sectPr w:rsidR="00935408" w:rsidSect="00935408">
      <w:footerReference w:type="default" r:id="rId7"/>
      <w:foot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B987FA" w14:textId="77777777" w:rsidR="00D27615" w:rsidRDefault="00D27615" w:rsidP="00935408">
      <w:pPr>
        <w:spacing w:line="240" w:lineRule="auto"/>
      </w:pPr>
      <w:r>
        <w:separator/>
      </w:r>
    </w:p>
  </w:endnote>
  <w:endnote w:type="continuationSeparator" w:id="0">
    <w:p w14:paraId="2E4DFD02" w14:textId="77777777" w:rsidR="00D27615" w:rsidRDefault="00D27615" w:rsidP="009354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AD120" w14:textId="77777777" w:rsidR="00935408" w:rsidRDefault="00935408">
    <w:pPr>
      <w:pStyle w:val="Normal1"/>
      <w:jc w:val="right"/>
    </w:pPr>
    <w:r>
      <w:fldChar w:fldCharType="begin"/>
    </w:r>
    <w:r w:rsidR="002B69F4">
      <w:instrText>PAGE</w:instrText>
    </w:r>
    <w:r>
      <w:fldChar w:fldCharType="separate"/>
    </w:r>
    <w:r w:rsidR="00382A39">
      <w:rPr>
        <w:noProof/>
      </w:rPr>
      <w:t>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037721"/>
      <w:docPartObj>
        <w:docPartGallery w:val="Page Numbers (Bottom of Page)"/>
        <w:docPartUnique/>
      </w:docPartObj>
    </w:sdtPr>
    <w:sdtEndPr>
      <w:rPr>
        <w:noProof/>
      </w:rPr>
    </w:sdtEndPr>
    <w:sdtContent>
      <w:p w14:paraId="2BEF960D" w14:textId="67F69DE9" w:rsidR="00367458" w:rsidRDefault="003674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13F686" w14:textId="77777777" w:rsidR="00935408" w:rsidRDefault="00935408">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478FD" w14:textId="77777777" w:rsidR="00D27615" w:rsidRDefault="00D27615" w:rsidP="00935408">
      <w:pPr>
        <w:spacing w:line="240" w:lineRule="auto"/>
      </w:pPr>
      <w:r>
        <w:separator/>
      </w:r>
    </w:p>
  </w:footnote>
  <w:footnote w:type="continuationSeparator" w:id="0">
    <w:p w14:paraId="0A4DA564" w14:textId="77777777" w:rsidR="00D27615" w:rsidRDefault="00D27615" w:rsidP="0093540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408"/>
    <w:rsid w:val="00062610"/>
    <w:rsid w:val="0018616B"/>
    <w:rsid w:val="00202600"/>
    <w:rsid w:val="002B69F4"/>
    <w:rsid w:val="002D38B9"/>
    <w:rsid w:val="00367458"/>
    <w:rsid w:val="00382A39"/>
    <w:rsid w:val="003A1E65"/>
    <w:rsid w:val="00433527"/>
    <w:rsid w:val="00440155"/>
    <w:rsid w:val="005A232F"/>
    <w:rsid w:val="00647772"/>
    <w:rsid w:val="00855182"/>
    <w:rsid w:val="00935408"/>
    <w:rsid w:val="00947629"/>
    <w:rsid w:val="00A73091"/>
    <w:rsid w:val="00A92A89"/>
    <w:rsid w:val="00B00395"/>
    <w:rsid w:val="00B62A69"/>
    <w:rsid w:val="00B702DD"/>
    <w:rsid w:val="00B81CF8"/>
    <w:rsid w:val="00D27615"/>
    <w:rsid w:val="00E40064"/>
    <w:rsid w:val="00E526E1"/>
    <w:rsid w:val="00EA0C7F"/>
    <w:rsid w:val="00EF6F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4EA41"/>
  <w15:docId w15:val="{2FA5EA53-EC2D-430B-AE1D-5D19C39FC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935408"/>
    <w:pPr>
      <w:keepNext/>
      <w:keepLines/>
      <w:spacing w:before="400" w:after="120" w:line="360" w:lineRule="auto"/>
      <w:outlineLvl w:val="0"/>
    </w:pPr>
    <w:rPr>
      <w:b/>
    </w:rPr>
  </w:style>
  <w:style w:type="paragraph" w:styleId="Heading2">
    <w:name w:val="heading 2"/>
    <w:basedOn w:val="Normal1"/>
    <w:next w:val="Normal1"/>
    <w:rsid w:val="00935408"/>
    <w:pPr>
      <w:keepNext/>
      <w:keepLines/>
      <w:spacing w:before="360" w:after="120"/>
      <w:outlineLvl w:val="1"/>
    </w:pPr>
    <w:rPr>
      <w:sz w:val="32"/>
      <w:szCs w:val="32"/>
    </w:rPr>
  </w:style>
  <w:style w:type="paragraph" w:styleId="Heading3">
    <w:name w:val="heading 3"/>
    <w:basedOn w:val="Normal1"/>
    <w:next w:val="Normal1"/>
    <w:rsid w:val="00935408"/>
    <w:pPr>
      <w:keepNext/>
      <w:keepLines/>
      <w:spacing w:before="320" w:after="80"/>
      <w:outlineLvl w:val="2"/>
    </w:pPr>
    <w:rPr>
      <w:color w:val="434343"/>
      <w:sz w:val="28"/>
      <w:szCs w:val="28"/>
    </w:rPr>
  </w:style>
  <w:style w:type="paragraph" w:styleId="Heading4">
    <w:name w:val="heading 4"/>
    <w:basedOn w:val="Normal1"/>
    <w:next w:val="Normal1"/>
    <w:rsid w:val="00935408"/>
    <w:pPr>
      <w:keepNext/>
      <w:keepLines/>
      <w:spacing w:before="280" w:after="80"/>
      <w:outlineLvl w:val="3"/>
    </w:pPr>
    <w:rPr>
      <w:color w:val="666666"/>
    </w:rPr>
  </w:style>
  <w:style w:type="paragraph" w:styleId="Heading5">
    <w:name w:val="heading 5"/>
    <w:basedOn w:val="Normal1"/>
    <w:next w:val="Normal1"/>
    <w:rsid w:val="00935408"/>
    <w:pPr>
      <w:keepNext/>
      <w:keepLines/>
      <w:spacing w:before="240" w:after="80"/>
      <w:outlineLvl w:val="4"/>
    </w:pPr>
    <w:rPr>
      <w:color w:val="666666"/>
      <w:sz w:val="22"/>
      <w:szCs w:val="22"/>
    </w:rPr>
  </w:style>
  <w:style w:type="paragraph" w:styleId="Heading6">
    <w:name w:val="heading 6"/>
    <w:basedOn w:val="Normal1"/>
    <w:next w:val="Normal1"/>
    <w:rsid w:val="0093540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5408"/>
  </w:style>
  <w:style w:type="paragraph" w:styleId="Title">
    <w:name w:val="Title"/>
    <w:basedOn w:val="Normal1"/>
    <w:next w:val="Normal1"/>
    <w:rsid w:val="00935408"/>
    <w:pPr>
      <w:keepNext/>
      <w:keepLines/>
      <w:spacing w:after="60"/>
    </w:pPr>
    <w:rPr>
      <w:sz w:val="52"/>
      <w:szCs w:val="52"/>
    </w:rPr>
  </w:style>
  <w:style w:type="paragraph" w:styleId="Subtitle">
    <w:name w:val="Subtitle"/>
    <w:basedOn w:val="Normal1"/>
    <w:next w:val="Normal1"/>
    <w:rsid w:val="00935408"/>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382A39"/>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82A39"/>
    <w:pPr>
      <w:spacing w:after="100"/>
    </w:pPr>
  </w:style>
  <w:style w:type="character" w:styleId="Hyperlink">
    <w:name w:val="Hyperlink"/>
    <w:basedOn w:val="DefaultParagraphFont"/>
    <w:uiPriority w:val="99"/>
    <w:unhideWhenUsed/>
    <w:rsid w:val="00382A39"/>
    <w:rPr>
      <w:color w:val="0000FF" w:themeColor="hyperlink"/>
      <w:u w:val="single"/>
    </w:rPr>
  </w:style>
  <w:style w:type="paragraph" w:styleId="BalloonText">
    <w:name w:val="Balloon Text"/>
    <w:basedOn w:val="Normal"/>
    <w:link w:val="BalloonTextChar"/>
    <w:uiPriority w:val="99"/>
    <w:semiHidden/>
    <w:unhideWhenUsed/>
    <w:rsid w:val="00382A3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82A39"/>
    <w:rPr>
      <w:rFonts w:ascii="Tahoma" w:hAnsi="Tahoma" w:cs="Tahoma"/>
      <w:sz w:val="16"/>
      <w:szCs w:val="16"/>
    </w:rPr>
  </w:style>
  <w:style w:type="paragraph" w:styleId="Header">
    <w:name w:val="header"/>
    <w:basedOn w:val="Normal"/>
    <w:link w:val="HeaderChar"/>
    <w:uiPriority w:val="99"/>
    <w:unhideWhenUsed/>
    <w:rsid w:val="00367458"/>
    <w:pPr>
      <w:tabs>
        <w:tab w:val="center" w:pos="4513"/>
        <w:tab w:val="right" w:pos="9026"/>
      </w:tabs>
      <w:spacing w:line="240" w:lineRule="auto"/>
    </w:pPr>
  </w:style>
  <w:style w:type="character" w:customStyle="1" w:styleId="HeaderChar">
    <w:name w:val="Header Char"/>
    <w:basedOn w:val="DefaultParagraphFont"/>
    <w:link w:val="Header"/>
    <w:uiPriority w:val="99"/>
    <w:rsid w:val="00367458"/>
  </w:style>
  <w:style w:type="paragraph" w:styleId="Footer">
    <w:name w:val="footer"/>
    <w:basedOn w:val="Normal"/>
    <w:link w:val="FooterChar"/>
    <w:uiPriority w:val="99"/>
    <w:unhideWhenUsed/>
    <w:rsid w:val="00367458"/>
    <w:pPr>
      <w:tabs>
        <w:tab w:val="center" w:pos="4513"/>
        <w:tab w:val="right" w:pos="9026"/>
      </w:tabs>
      <w:spacing w:line="240" w:lineRule="auto"/>
    </w:pPr>
  </w:style>
  <w:style w:type="character" w:customStyle="1" w:styleId="FooterChar">
    <w:name w:val="Footer Char"/>
    <w:basedOn w:val="DefaultParagraphFont"/>
    <w:link w:val="Footer"/>
    <w:uiPriority w:val="99"/>
    <w:rsid w:val="00367458"/>
  </w:style>
  <w:style w:type="paragraph" w:styleId="NormalWeb">
    <w:name w:val="Normal (Web)"/>
    <w:basedOn w:val="Normal"/>
    <w:uiPriority w:val="99"/>
    <w:semiHidden/>
    <w:unhideWhenUsed/>
    <w:rsid w:val="005A232F"/>
    <w:pPr>
      <w:spacing w:before="100" w:beforeAutospacing="1" w:after="100" w:afterAutospacing="1" w:line="240" w:lineRule="auto"/>
      <w:jc w:val="left"/>
    </w:pPr>
    <w:rPr>
      <w:lang w:val="en-GB" w:eastAsia="en-GB"/>
    </w:rPr>
  </w:style>
  <w:style w:type="character" w:styleId="Emphasis">
    <w:name w:val="Emphasis"/>
    <w:basedOn w:val="DefaultParagraphFont"/>
    <w:uiPriority w:val="20"/>
    <w:qFormat/>
    <w:rsid w:val="005A23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0684314">
      <w:bodyDiv w:val="1"/>
      <w:marLeft w:val="0"/>
      <w:marRight w:val="0"/>
      <w:marTop w:val="0"/>
      <w:marBottom w:val="0"/>
      <w:divBdr>
        <w:top w:val="none" w:sz="0" w:space="0" w:color="auto"/>
        <w:left w:val="none" w:sz="0" w:space="0" w:color="auto"/>
        <w:bottom w:val="none" w:sz="0" w:space="0" w:color="auto"/>
        <w:right w:val="none" w:sz="0" w:space="0" w:color="auto"/>
      </w:divBdr>
    </w:div>
    <w:div w:id="121157676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F6C19B0-3061-46C2-B5E0-352914E3A3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9</Pages>
  <Words>2612</Words>
  <Characters>14894</Characters>
  <Application>Microsoft Office Word</Application>
  <DocSecurity>0</DocSecurity>
  <Lines>124</Lines>
  <Paragraphs>34</Paragraphs>
  <ScaleCrop>false</ScaleCrop>
  <Company/>
  <LinksUpToDate>false</LinksUpToDate>
  <CharactersWithSpaces>17472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 77</dc:creator>
  <cp:lastModifiedBy>Florin Guinea</cp:lastModifiedBy>
  <cp:revision>21</cp:revision>
  <dcterms:created xsi:type="dcterms:W3CDTF">2023-05-20T15:58:00Z</dcterms:created>
  <dcterms:modified xsi:type="dcterms:W3CDTF">2023-05-26T05:00:00Z</dcterms:modified>
</cp:coreProperties>
</file>