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6E200B" w:rsidRDefault="003A5B1B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                          </w:t>
      </w:r>
      <w:r w:rsidR="00ED6DD3">
        <w:rPr>
          <w:sz w:val="40"/>
          <w:szCs w:val="40"/>
          <w:lang w:val="en-GB"/>
        </w:rPr>
        <w:t xml:space="preserve">   </w:t>
      </w:r>
      <w:r>
        <w:rPr>
          <w:sz w:val="40"/>
          <w:szCs w:val="40"/>
          <w:lang w:val="en-GB"/>
        </w:rPr>
        <w:t>EMPLOYEE LIFE CYCLE</w:t>
      </w:r>
    </w:p>
    <w:p w:rsidR="003A5B1B" w:rsidRDefault="003A5B1B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                               Student id:</w:t>
      </w:r>
      <w:r w:rsidR="00ED6DD3">
        <w:rPr>
          <w:sz w:val="40"/>
          <w:szCs w:val="40"/>
          <w:lang w:val="en-GB"/>
        </w:rPr>
        <w:t>2207104</w:t>
      </w:r>
    </w:p>
    <w:p w:rsidR="003A5B1B" w:rsidRDefault="003A5B1B">
      <w:pPr>
        <w:rPr>
          <w:sz w:val="40"/>
          <w:szCs w:val="40"/>
          <w:lang w:val="en-GB"/>
        </w:rPr>
      </w:pPr>
    </w:p>
    <w:p w:rsidR="003A5B1B" w:rsidRDefault="00ED6DD3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 </w:t>
      </w:r>
      <w:r w:rsidR="003A5B1B">
        <w:rPr>
          <w:rFonts w:ascii="Arial" w:hAnsi="Arial" w:cs="Arial"/>
          <w:sz w:val="32"/>
          <w:szCs w:val="32"/>
          <w:lang w:val="en-GB"/>
        </w:rPr>
        <w:t>An employee life cycle is the steps the employees go through from the time they enter a company until they leave</w:t>
      </w:r>
      <w:r>
        <w:rPr>
          <w:rFonts w:ascii="Arial" w:hAnsi="Arial" w:cs="Arial"/>
          <w:sz w:val="32"/>
          <w:szCs w:val="32"/>
          <w:lang w:val="en-GB"/>
        </w:rPr>
        <w:t>.</w:t>
      </w:r>
    </w:p>
    <w:p w:rsidR="00ED6DD3" w:rsidRDefault="00ED6DD3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>Is four-step employee life cycle plan that tells you everything that you need.</w:t>
      </w:r>
    </w:p>
    <w:p w:rsidR="00ED6DD3" w:rsidRDefault="00ED6DD3">
      <w:pPr>
        <w:rPr>
          <w:rFonts w:ascii="Arial" w:hAnsi="Arial" w:cs="Arial"/>
          <w:sz w:val="32"/>
          <w:szCs w:val="32"/>
          <w:lang w:val="en-GB"/>
        </w:rPr>
      </w:pPr>
      <w:proofErr w:type="gramStart"/>
      <w:r>
        <w:rPr>
          <w:rFonts w:ascii="Arial" w:hAnsi="Arial" w:cs="Arial"/>
          <w:sz w:val="32"/>
          <w:szCs w:val="32"/>
          <w:lang w:val="en-GB"/>
        </w:rPr>
        <w:t>HIRE,INSPIRE</w:t>
      </w:r>
      <w:proofErr w:type="gramEnd"/>
      <w:r>
        <w:rPr>
          <w:rFonts w:ascii="Arial" w:hAnsi="Arial" w:cs="Arial"/>
          <w:sz w:val="32"/>
          <w:szCs w:val="32"/>
          <w:lang w:val="en-GB"/>
        </w:rPr>
        <w:t>,ADMIRE and RETIRE.</w:t>
      </w:r>
    </w:p>
    <w:p w:rsidR="00ED6DD3" w:rsidRDefault="00ED6DD3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The first step is probably the most </w:t>
      </w:r>
      <w:proofErr w:type="spellStart"/>
      <w:proofErr w:type="gramStart"/>
      <w:r>
        <w:rPr>
          <w:rFonts w:ascii="Arial" w:hAnsi="Arial" w:cs="Arial"/>
          <w:sz w:val="32"/>
          <w:szCs w:val="32"/>
          <w:lang w:val="en-GB"/>
        </w:rPr>
        <w:t>important.It</w:t>
      </w:r>
      <w:proofErr w:type="spellEnd"/>
      <w:proofErr w:type="gramEnd"/>
      <w:r>
        <w:rPr>
          <w:rFonts w:ascii="Arial" w:hAnsi="Arial" w:cs="Arial"/>
          <w:sz w:val="32"/>
          <w:szCs w:val="32"/>
          <w:lang w:val="en-GB"/>
        </w:rPr>
        <w:t xml:space="preserve"> is important to hire the best people you cand find.</w:t>
      </w:r>
    </w:p>
    <w:p w:rsidR="00ED6DD3" w:rsidRDefault="00ED6DD3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>Once you have recruited the best employees to come to work you have to inspire them to perform to their capabilities.</w:t>
      </w:r>
    </w:p>
    <w:p w:rsidR="00ED6DD3" w:rsidRDefault="00ED6DD3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Once you have hired the best employees and motivated them the biggest mistake that a manager can do is ignoring </w:t>
      </w:r>
      <w:proofErr w:type="spellStart"/>
      <w:proofErr w:type="gramStart"/>
      <w:r>
        <w:rPr>
          <w:rFonts w:ascii="Arial" w:hAnsi="Arial" w:cs="Arial"/>
          <w:sz w:val="32"/>
          <w:szCs w:val="32"/>
          <w:lang w:val="en-GB"/>
        </w:rPr>
        <w:t>them.If</w:t>
      </w:r>
      <w:proofErr w:type="spellEnd"/>
      <w:proofErr w:type="gramEnd"/>
      <w:r>
        <w:rPr>
          <w:rFonts w:ascii="Arial" w:hAnsi="Arial" w:cs="Arial"/>
          <w:sz w:val="32"/>
          <w:szCs w:val="32"/>
          <w:lang w:val="en-GB"/>
        </w:rPr>
        <w:t xml:space="preserve"> you don’t do </w:t>
      </w:r>
      <w:proofErr w:type="spellStart"/>
      <w:r>
        <w:rPr>
          <w:rFonts w:ascii="Arial" w:hAnsi="Arial" w:cs="Arial"/>
          <w:sz w:val="32"/>
          <w:szCs w:val="32"/>
          <w:lang w:val="en-GB"/>
        </w:rPr>
        <w:t>something,they</w:t>
      </w:r>
      <w:proofErr w:type="spellEnd"/>
      <w:r>
        <w:rPr>
          <w:rFonts w:ascii="Arial" w:hAnsi="Arial" w:cs="Arial"/>
          <w:sz w:val="32"/>
          <w:szCs w:val="32"/>
          <w:lang w:val="en-GB"/>
        </w:rPr>
        <w:t xml:space="preserve"> will become disenchanted.</w:t>
      </w:r>
    </w:p>
    <w:p w:rsidR="00ED6DD3" w:rsidRDefault="00496ADE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In the other hand if </w:t>
      </w:r>
      <w:proofErr w:type="spellStart"/>
      <w:r>
        <w:rPr>
          <w:rFonts w:ascii="Arial" w:hAnsi="Arial" w:cs="Arial"/>
          <w:sz w:val="32"/>
          <w:szCs w:val="32"/>
          <w:lang w:val="en-GB"/>
        </w:rPr>
        <w:t>and</w:t>
      </w:r>
      <w:proofErr w:type="spellEnd"/>
      <w:r>
        <w:rPr>
          <w:rFonts w:ascii="Arial" w:hAnsi="Arial" w:cs="Arial"/>
          <w:sz w:val="32"/>
          <w:szCs w:val="32"/>
          <w:lang w:val="en-GB"/>
        </w:rPr>
        <w:t xml:space="preserve"> employer can prove that an employee can no longer fulfil their job description or tasks due to health issues or their physical </w:t>
      </w:r>
      <w:proofErr w:type="spellStart"/>
      <w:proofErr w:type="gramStart"/>
      <w:r>
        <w:rPr>
          <w:rFonts w:ascii="Arial" w:hAnsi="Arial" w:cs="Arial"/>
          <w:sz w:val="32"/>
          <w:szCs w:val="32"/>
          <w:lang w:val="en-GB"/>
        </w:rPr>
        <w:t>condition,they</w:t>
      </w:r>
      <w:proofErr w:type="spellEnd"/>
      <w:proofErr w:type="gramEnd"/>
      <w:r>
        <w:rPr>
          <w:rFonts w:ascii="Arial" w:hAnsi="Arial" w:cs="Arial"/>
          <w:sz w:val="32"/>
          <w:szCs w:val="32"/>
          <w:lang w:val="en-GB"/>
        </w:rPr>
        <w:t xml:space="preserve"> can still legally be retired at the </w:t>
      </w:r>
      <w:proofErr w:type="spellStart"/>
      <w:r>
        <w:rPr>
          <w:rFonts w:ascii="Arial" w:hAnsi="Arial" w:cs="Arial"/>
          <w:sz w:val="32"/>
          <w:szCs w:val="32"/>
          <w:lang w:val="en-GB"/>
        </w:rPr>
        <w:t>ageof</w:t>
      </w:r>
      <w:proofErr w:type="spellEnd"/>
      <w:r>
        <w:rPr>
          <w:rFonts w:ascii="Arial" w:hAnsi="Arial" w:cs="Arial"/>
          <w:sz w:val="32"/>
          <w:szCs w:val="32"/>
          <w:lang w:val="en-GB"/>
        </w:rPr>
        <w:t xml:space="preserve"> 65 years.</w:t>
      </w:r>
    </w:p>
    <w:p w:rsidR="00496ADE" w:rsidRDefault="00496ADE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>Understanding the life cycle is important to make their lives better and keep the organisation better.</w:t>
      </w:r>
    </w:p>
    <w:p w:rsidR="00ED6DD3" w:rsidRPr="003A5B1B" w:rsidRDefault="00ED6DD3">
      <w:pPr>
        <w:rPr>
          <w:rFonts w:ascii="Arial" w:hAnsi="Arial" w:cs="Arial"/>
          <w:sz w:val="32"/>
          <w:szCs w:val="32"/>
          <w:lang w:val="en-GB"/>
        </w:rPr>
      </w:pPr>
    </w:p>
    <w:sectPr w:rsidR="00ED6DD3" w:rsidRPr="003A5B1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B1B"/>
    <w:rsid w:val="003A5B1B"/>
    <w:rsid w:val="00451656"/>
    <w:rsid w:val="00496ADE"/>
    <w:rsid w:val="006E200B"/>
    <w:rsid w:val="00CC7D38"/>
    <w:rsid w:val="00ED6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64D34AE8"/>
  <w15:chartTrackingRefBased/>
  <w15:docId w15:val="{C9F3213A-076B-5A46-A1EB-BE19B253FE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RO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155</Words>
  <Characters>889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semra</dc:creator>
  <cp:keywords/>
  <dc:description/>
  <cp:lastModifiedBy>semra</cp:lastModifiedBy>
  <cp:revision>1</cp:revision>
  <dcterms:created xsi:type="dcterms:W3CDTF">2023-10-19T11:04:00Z</dcterms:created>
  <dcterms:modified xsi:type="dcterms:W3CDTF">2023-10-19T11:33:00Z</dcterms:modified>
</cp:coreProperties>
</file>