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43DE529" wp14:paraId="1CD971D2" wp14:textId="16D62214">
      <w:pPr>
        <w:rPr>
          <w:rFonts w:ascii="Georgia" w:hAnsi="Georgia" w:eastAsia="Georgia" w:cs="Georgia"/>
          <w:b w:val="0"/>
          <w:bCs w:val="0"/>
          <w:i w:val="1"/>
          <w:iCs w:val="1"/>
          <w:caps w:val="0"/>
          <w:smallCaps w:val="0"/>
          <w:color w:val="333333"/>
          <w:sz w:val="22"/>
          <w:szCs w:val="22"/>
          <w:u w:val="single"/>
        </w:rPr>
      </w:pPr>
      <w:r w:rsidRPr="443DE529" w:rsidR="0AA8015D">
        <w:rPr>
          <w:rFonts w:ascii="Georgia" w:hAnsi="Georgia" w:eastAsia="Georgia" w:cs="Georgia"/>
          <w:b w:val="0"/>
          <w:bCs w:val="0"/>
          <w:i w:val="1"/>
          <w:iCs w:val="1"/>
          <w:caps w:val="0"/>
          <w:smallCaps w:val="0"/>
          <w:color w:val="333333"/>
          <w:sz w:val="22"/>
          <w:szCs w:val="22"/>
          <w:u w:val="single"/>
        </w:rPr>
        <w:t>The importance of charity partners (Post 2)</w:t>
      </w:r>
    </w:p>
    <w:p xmlns:wp14="http://schemas.microsoft.com/office/word/2010/wordml" wp14:paraId="0721B00C" wp14:textId="5DD4D9DB">
      <w:r w:rsidRPr="443DE529" w:rsidR="0AA8015D">
        <w:rPr>
          <w:rFonts w:ascii="Georgia" w:hAnsi="Georgia" w:eastAsia="Georgia" w:cs="Georgia"/>
          <w:b w:val="0"/>
          <w:bCs w:val="0"/>
          <w:i w:val="0"/>
          <w:iCs w:val="0"/>
          <w:caps w:val="0"/>
          <w:smallCaps w:val="0"/>
          <w:color w:val="333333"/>
          <w:sz w:val="22"/>
          <w:szCs w:val="22"/>
        </w:rPr>
        <w:t xml:space="preserve">Partnerships with high sort after </w:t>
      </w:r>
      <w:r w:rsidRPr="443DE529" w:rsidR="0AA8015D">
        <w:rPr>
          <w:rFonts w:ascii="Georgia" w:hAnsi="Georgia" w:eastAsia="Georgia" w:cs="Georgia"/>
          <w:b w:val="0"/>
          <w:bCs w:val="0"/>
          <w:i w:val="0"/>
          <w:iCs w:val="0"/>
          <w:caps w:val="0"/>
          <w:smallCaps w:val="0"/>
          <w:color w:val="333333"/>
          <w:sz w:val="22"/>
          <w:szCs w:val="22"/>
        </w:rPr>
        <w:t>organisations</w:t>
      </w:r>
      <w:r w:rsidRPr="443DE529" w:rsidR="0AA8015D">
        <w:rPr>
          <w:rFonts w:ascii="Georgia" w:hAnsi="Georgia" w:eastAsia="Georgia" w:cs="Georgia"/>
          <w:b w:val="0"/>
          <w:bCs w:val="0"/>
          <w:i w:val="0"/>
          <w:iCs w:val="0"/>
          <w:caps w:val="0"/>
          <w:smallCaps w:val="0"/>
          <w:color w:val="333333"/>
          <w:sz w:val="22"/>
          <w:szCs w:val="22"/>
        </w:rPr>
        <w:t xml:space="preserve"> such as Make-A-Wish can </w:t>
      </w:r>
      <w:r w:rsidRPr="443DE529" w:rsidR="0AA8015D">
        <w:rPr>
          <w:rFonts w:ascii="Georgia" w:hAnsi="Georgia" w:eastAsia="Georgia" w:cs="Georgia"/>
          <w:b w:val="0"/>
          <w:bCs w:val="0"/>
          <w:i w:val="0"/>
          <w:iCs w:val="0"/>
          <w:caps w:val="0"/>
          <w:smallCaps w:val="0"/>
          <w:color w:val="333333"/>
          <w:sz w:val="22"/>
          <w:szCs w:val="22"/>
        </w:rPr>
        <w:t>provide</w:t>
      </w:r>
      <w:r w:rsidRPr="443DE529" w:rsidR="0AA8015D">
        <w:rPr>
          <w:rFonts w:ascii="Georgia" w:hAnsi="Georgia" w:eastAsia="Georgia" w:cs="Georgia"/>
          <w:b w:val="0"/>
          <w:bCs w:val="0"/>
          <w:i w:val="0"/>
          <w:iCs w:val="0"/>
          <w:caps w:val="0"/>
          <w:smallCaps w:val="0"/>
          <w:color w:val="333333"/>
          <w:sz w:val="22"/>
          <w:szCs w:val="22"/>
        </w:rPr>
        <w:t xml:space="preserve"> excellent opportunities for aspects such as community engagement. By supporting the various wishes of children, said charities can involve their local communities, volunteers and even employees in the various fundraising activities and events that are being held. </w:t>
      </w:r>
      <w:r w:rsidRPr="443DE529" w:rsidR="0AA8015D">
        <w:rPr>
          <w:rFonts w:ascii="Georgia" w:hAnsi="Georgia" w:eastAsia="Georgia" w:cs="Georgia"/>
          <w:b w:val="0"/>
          <w:bCs w:val="0"/>
          <w:i w:val="0"/>
          <w:iCs w:val="0"/>
          <w:caps w:val="0"/>
          <w:smallCaps w:val="0"/>
          <w:color w:val="333333"/>
          <w:sz w:val="22"/>
          <w:szCs w:val="22"/>
        </w:rPr>
        <w:t>This engagement with local communities can foster a sense of unity and compassion within the community therefore creating a positive ripple effect that can even extend beyond the immediate wish of the child itself.</w:t>
      </w:r>
      <w:r w:rsidRPr="443DE529" w:rsidR="0AA8015D">
        <w:rPr>
          <w:rFonts w:ascii="Georgia" w:hAnsi="Georgia" w:eastAsia="Georgia" w:cs="Georgia"/>
          <w:b w:val="0"/>
          <w:bCs w:val="0"/>
          <w:i w:val="0"/>
          <w:iCs w:val="0"/>
          <w:caps w:val="0"/>
          <w:smallCaps w:val="0"/>
          <w:color w:val="333333"/>
          <w:sz w:val="22"/>
          <w:szCs w:val="22"/>
        </w:rPr>
        <w:t xml:space="preserve"> </w:t>
      </w:r>
    </w:p>
    <w:p xmlns:wp14="http://schemas.microsoft.com/office/word/2010/wordml" wp14:paraId="5692EAD5" wp14:textId="1AF814A9">
      <w:r w:rsidRPr="443DE529" w:rsidR="0AA8015D">
        <w:rPr>
          <w:rFonts w:ascii="Georgia" w:hAnsi="Georgia" w:eastAsia="Georgia" w:cs="Georgia"/>
          <w:b w:val="0"/>
          <w:bCs w:val="0"/>
          <w:i w:val="0"/>
          <w:iCs w:val="0"/>
          <w:caps w:val="0"/>
          <w:smallCaps w:val="0"/>
          <w:color w:val="333333"/>
          <w:sz w:val="22"/>
          <w:szCs w:val="22"/>
        </w:rPr>
        <w:t xml:space="preserve">The importance of building these positive relationships with communities is that charitable partners then have a large area of people who are willing and committed to helping </w:t>
      </w:r>
      <w:r w:rsidRPr="443DE529" w:rsidR="0AA8015D">
        <w:rPr>
          <w:rFonts w:ascii="Georgia" w:hAnsi="Georgia" w:eastAsia="Georgia" w:cs="Georgia"/>
          <w:b w:val="0"/>
          <w:bCs w:val="0"/>
          <w:i w:val="0"/>
          <w:iCs w:val="0"/>
          <w:caps w:val="0"/>
          <w:smallCaps w:val="0"/>
          <w:color w:val="333333"/>
          <w:sz w:val="22"/>
          <w:szCs w:val="22"/>
        </w:rPr>
        <w:t>organisations</w:t>
      </w:r>
      <w:r w:rsidRPr="443DE529" w:rsidR="0AA8015D">
        <w:rPr>
          <w:rFonts w:ascii="Georgia" w:hAnsi="Georgia" w:eastAsia="Georgia" w:cs="Georgia"/>
          <w:b w:val="0"/>
          <w:bCs w:val="0"/>
          <w:i w:val="0"/>
          <w:iCs w:val="0"/>
          <w:caps w:val="0"/>
          <w:smallCaps w:val="0"/>
          <w:color w:val="333333"/>
          <w:sz w:val="22"/>
          <w:szCs w:val="22"/>
        </w:rPr>
        <w:t xml:space="preserve"> such as Make-A-Wish change the lives of young children and be a positive impact on the world.</w:t>
      </w:r>
    </w:p>
    <w:p xmlns:wp14="http://schemas.microsoft.com/office/word/2010/wordml" wp14:paraId="5873406B" wp14:textId="0ED7E222">
      <w:r w:rsidRPr="443DE529" w:rsidR="0AA8015D">
        <w:rPr>
          <w:rFonts w:ascii="Georgia" w:hAnsi="Georgia" w:eastAsia="Georgia" w:cs="Georgia"/>
          <w:b w:val="0"/>
          <w:bCs w:val="0"/>
          <w:i w:val="0"/>
          <w:iCs w:val="0"/>
          <w:caps w:val="0"/>
          <w:smallCaps w:val="0"/>
          <w:color w:val="333333"/>
          <w:sz w:val="22"/>
          <w:szCs w:val="22"/>
        </w:rPr>
        <w:t xml:space="preserve">Partnerships with </w:t>
      </w:r>
      <w:r w:rsidRPr="443DE529" w:rsidR="0AA8015D">
        <w:rPr>
          <w:rFonts w:ascii="Georgia" w:hAnsi="Georgia" w:eastAsia="Georgia" w:cs="Georgia"/>
          <w:b w:val="0"/>
          <w:bCs w:val="0"/>
          <w:i w:val="0"/>
          <w:iCs w:val="0"/>
          <w:caps w:val="0"/>
          <w:smallCaps w:val="0"/>
          <w:color w:val="333333"/>
          <w:sz w:val="22"/>
          <w:szCs w:val="22"/>
        </w:rPr>
        <w:t>organisations</w:t>
      </w:r>
      <w:r w:rsidRPr="443DE529" w:rsidR="0AA8015D">
        <w:rPr>
          <w:rFonts w:ascii="Georgia" w:hAnsi="Georgia" w:eastAsia="Georgia" w:cs="Georgia"/>
          <w:b w:val="0"/>
          <w:bCs w:val="0"/>
          <w:i w:val="0"/>
          <w:iCs w:val="0"/>
          <w:caps w:val="0"/>
          <w:smallCaps w:val="0"/>
          <w:color w:val="333333"/>
          <w:sz w:val="22"/>
          <w:szCs w:val="22"/>
        </w:rPr>
        <w:t xml:space="preserve"> such as Make-A-Wish have an incredible power to inspire others to get stuck in and make a difference. When individuals </w:t>
      </w:r>
      <w:r w:rsidRPr="443DE529" w:rsidR="0AA8015D">
        <w:rPr>
          <w:rFonts w:ascii="Georgia" w:hAnsi="Georgia" w:eastAsia="Georgia" w:cs="Georgia"/>
          <w:b w:val="0"/>
          <w:bCs w:val="0"/>
          <w:i w:val="0"/>
          <w:iCs w:val="0"/>
          <w:caps w:val="0"/>
          <w:smallCaps w:val="0"/>
          <w:color w:val="333333"/>
          <w:sz w:val="22"/>
          <w:szCs w:val="22"/>
        </w:rPr>
        <w:t>witness</w:t>
      </w:r>
      <w:r w:rsidRPr="443DE529" w:rsidR="0AA8015D">
        <w:rPr>
          <w:rFonts w:ascii="Georgia" w:hAnsi="Georgia" w:eastAsia="Georgia" w:cs="Georgia"/>
          <w:b w:val="0"/>
          <w:bCs w:val="0"/>
          <w:i w:val="0"/>
          <w:iCs w:val="0"/>
          <w:caps w:val="0"/>
          <w:smallCaps w:val="0"/>
          <w:color w:val="333333"/>
          <w:sz w:val="22"/>
          <w:szCs w:val="22"/>
        </w:rPr>
        <w:t xml:space="preserve"> the transformative impact of a young child's wish being granted, this motivates them to contribute their time, </w:t>
      </w:r>
      <w:r w:rsidRPr="443DE529" w:rsidR="0AA8015D">
        <w:rPr>
          <w:rFonts w:ascii="Georgia" w:hAnsi="Georgia" w:eastAsia="Georgia" w:cs="Georgia"/>
          <w:b w:val="0"/>
          <w:bCs w:val="0"/>
          <w:i w:val="0"/>
          <w:iCs w:val="0"/>
          <w:caps w:val="0"/>
          <w:smallCaps w:val="0"/>
          <w:color w:val="333333"/>
          <w:sz w:val="22"/>
          <w:szCs w:val="22"/>
        </w:rPr>
        <w:t>skills</w:t>
      </w:r>
      <w:r w:rsidRPr="443DE529" w:rsidR="0AA8015D">
        <w:rPr>
          <w:rFonts w:ascii="Georgia" w:hAnsi="Georgia" w:eastAsia="Georgia" w:cs="Georgia"/>
          <w:b w:val="0"/>
          <w:bCs w:val="0"/>
          <w:i w:val="0"/>
          <w:iCs w:val="0"/>
          <w:caps w:val="0"/>
          <w:smallCaps w:val="0"/>
          <w:color w:val="333333"/>
          <w:sz w:val="22"/>
          <w:szCs w:val="22"/>
        </w:rPr>
        <w:t xml:space="preserve"> and </w:t>
      </w:r>
      <w:r w:rsidRPr="443DE529" w:rsidR="0AA8015D">
        <w:rPr>
          <w:rFonts w:ascii="Georgia" w:hAnsi="Georgia" w:eastAsia="Georgia" w:cs="Georgia"/>
          <w:b w:val="0"/>
          <w:bCs w:val="0"/>
          <w:i w:val="0"/>
          <w:iCs w:val="0"/>
          <w:caps w:val="0"/>
          <w:smallCaps w:val="0"/>
          <w:color w:val="333333"/>
          <w:sz w:val="22"/>
          <w:szCs w:val="22"/>
        </w:rPr>
        <w:t>recourses</w:t>
      </w:r>
      <w:r w:rsidRPr="443DE529" w:rsidR="0AA8015D">
        <w:rPr>
          <w:rFonts w:ascii="Georgia" w:hAnsi="Georgia" w:eastAsia="Georgia" w:cs="Georgia"/>
          <w:b w:val="0"/>
          <w:bCs w:val="0"/>
          <w:i w:val="0"/>
          <w:iCs w:val="0"/>
          <w:caps w:val="0"/>
          <w:smallCaps w:val="0"/>
          <w:color w:val="333333"/>
          <w:sz w:val="22"/>
          <w:szCs w:val="22"/>
        </w:rPr>
        <w:t xml:space="preserve"> to support similar causes. Partnering with Make-A-Wish, charities can further inspire a huge wave of compassion and generosity. This encourages others to join in the drive of granting life-changing wishes. Being an inspiration to others can not only give yourself a sense of personal gratification but can also be the spark that kickstarts others to get involved and help the greater cause. </w:t>
      </w:r>
    </w:p>
    <w:p xmlns:wp14="http://schemas.microsoft.com/office/word/2010/wordml" wp14:paraId="0142FA76" wp14:textId="59E6D329">
      <w:r w:rsidRPr="443DE529" w:rsidR="0AA8015D">
        <w:rPr>
          <w:rFonts w:ascii="Georgia" w:hAnsi="Georgia" w:eastAsia="Georgia" w:cs="Georgia"/>
          <w:b w:val="0"/>
          <w:bCs w:val="0"/>
          <w:i w:val="0"/>
          <w:iCs w:val="0"/>
          <w:caps w:val="0"/>
          <w:smallCaps w:val="0"/>
          <w:color w:val="333333"/>
          <w:sz w:val="22"/>
          <w:szCs w:val="22"/>
        </w:rPr>
        <w:t xml:space="preserve">Being a charity partner with Make-A-Wish provides businesses </w:t>
      </w:r>
      <w:r w:rsidRPr="443DE529" w:rsidR="0AA8015D">
        <w:rPr>
          <w:rFonts w:ascii="Georgia" w:hAnsi="Georgia" w:eastAsia="Georgia" w:cs="Georgia"/>
          <w:b w:val="0"/>
          <w:bCs w:val="0"/>
          <w:i w:val="0"/>
          <w:iCs w:val="0"/>
          <w:caps w:val="0"/>
          <w:smallCaps w:val="0"/>
          <w:color w:val="333333"/>
          <w:sz w:val="22"/>
          <w:szCs w:val="22"/>
        </w:rPr>
        <w:t>with a</w:t>
      </w:r>
      <w:r w:rsidRPr="443DE529" w:rsidR="0AA8015D">
        <w:rPr>
          <w:rFonts w:ascii="Georgia" w:hAnsi="Georgia" w:eastAsia="Georgia" w:cs="Georgia"/>
          <w:b w:val="0"/>
          <w:bCs w:val="0"/>
          <w:i w:val="0"/>
          <w:iCs w:val="0"/>
          <w:caps w:val="0"/>
          <w:smallCaps w:val="0"/>
          <w:color w:val="333333"/>
          <w:sz w:val="22"/>
          <w:szCs w:val="22"/>
        </w:rPr>
        <w:t xml:space="preserve"> unique and positive promotional and marketing opportunities. For </w:t>
      </w:r>
      <w:r w:rsidRPr="443DE529" w:rsidR="0AA8015D">
        <w:rPr>
          <w:rFonts w:ascii="Georgia" w:hAnsi="Georgia" w:eastAsia="Georgia" w:cs="Georgia"/>
          <w:b w:val="0"/>
          <w:bCs w:val="0"/>
          <w:i w:val="0"/>
          <w:iCs w:val="0"/>
          <w:caps w:val="0"/>
          <w:smallCaps w:val="0"/>
          <w:color w:val="333333"/>
          <w:sz w:val="22"/>
          <w:szCs w:val="22"/>
        </w:rPr>
        <w:t>example</w:t>
      </w:r>
      <w:r w:rsidRPr="443DE529" w:rsidR="0AA8015D">
        <w:rPr>
          <w:rFonts w:ascii="Georgia" w:hAnsi="Georgia" w:eastAsia="Georgia" w:cs="Georgia"/>
          <w:b w:val="0"/>
          <w:bCs w:val="0"/>
          <w:i w:val="0"/>
          <w:iCs w:val="0"/>
          <w:caps w:val="0"/>
          <w:smallCaps w:val="0"/>
          <w:color w:val="333333"/>
          <w:sz w:val="22"/>
          <w:szCs w:val="22"/>
        </w:rPr>
        <w:t xml:space="preserve"> they are able to leverage their association with certain </w:t>
      </w:r>
      <w:r w:rsidRPr="443DE529" w:rsidR="0AA8015D">
        <w:rPr>
          <w:rFonts w:ascii="Georgia" w:hAnsi="Georgia" w:eastAsia="Georgia" w:cs="Georgia"/>
          <w:b w:val="0"/>
          <w:bCs w:val="0"/>
          <w:i w:val="0"/>
          <w:iCs w:val="0"/>
          <w:caps w:val="0"/>
          <w:smallCaps w:val="0"/>
          <w:color w:val="333333"/>
          <w:sz w:val="22"/>
          <w:szCs w:val="22"/>
        </w:rPr>
        <w:t>organisations</w:t>
      </w:r>
      <w:r w:rsidRPr="443DE529" w:rsidR="0AA8015D">
        <w:rPr>
          <w:rFonts w:ascii="Georgia" w:hAnsi="Georgia" w:eastAsia="Georgia" w:cs="Georgia"/>
          <w:b w:val="0"/>
          <w:bCs w:val="0"/>
          <w:i w:val="0"/>
          <w:iCs w:val="0"/>
          <w:caps w:val="0"/>
          <w:smallCaps w:val="0"/>
          <w:color w:val="333333"/>
          <w:sz w:val="22"/>
          <w:szCs w:val="22"/>
        </w:rPr>
        <w:t xml:space="preserve"> to create marketing campaigns where a large portion of their profits are donated to charities such as Make-A-Wish. Not only does this positively drive sales but furthermore allows customers to have a </w:t>
      </w:r>
      <w:r w:rsidRPr="443DE529" w:rsidR="0AA8015D">
        <w:rPr>
          <w:rFonts w:ascii="Georgia" w:hAnsi="Georgia" w:eastAsia="Georgia" w:cs="Georgia"/>
          <w:b w:val="0"/>
          <w:bCs w:val="0"/>
          <w:i w:val="0"/>
          <w:iCs w:val="0"/>
          <w:caps w:val="0"/>
          <w:smallCaps w:val="0"/>
          <w:color w:val="333333"/>
          <w:sz w:val="22"/>
          <w:szCs w:val="22"/>
        </w:rPr>
        <w:t>feel good</w:t>
      </w:r>
      <w:r w:rsidRPr="443DE529" w:rsidR="0AA8015D">
        <w:rPr>
          <w:rFonts w:ascii="Georgia" w:hAnsi="Georgia" w:eastAsia="Georgia" w:cs="Georgia"/>
          <w:b w:val="0"/>
          <w:bCs w:val="0"/>
          <w:i w:val="0"/>
          <w:iCs w:val="0"/>
          <w:caps w:val="0"/>
          <w:smallCaps w:val="0"/>
          <w:color w:val="333333"/>
          <w:sz w:val="22"/>
          <w:szCs w:val="22"/>
        </w:rPr>
        <w:t xml:space="preserve"> factor about their purchase, knowing that with their purchase they are contributing to a worthy cause.</w:t>
      </w:r>
    </w:p>
    <w:p xmlns:wp14="http://schemas.microsoft.com/office/word/2010/wordml" wp14:paraId="4A9A8C32" wp14:textId="031D2FA8">
      <w:r w:rsidRPr="443DE529" w:rsidR="0AA8015D">
        <w:rPr>
          <w:rFonts w:ascii="Georgia" w:hAnsi="Georgia" w:eastAsia="Georgia" w:cs="Georgia"/>
          <w:b w:val="0"/>
          <w:bCs w:val="0"/>
          <w:i w:val="0"/>
          <w:iCs w:val="0"/>
          <w:caps w:val="0"/>
          <w:smallCaps w:val="0"/>
          <w:color w:val="333333"/>
          <w:sz w:val="22"/>
          <w:szCs w:val="22"/>
        </w:rPr>
        <w:t xml:space="preserve">Charity partnerships can also offer businesses the opportunity to enhance their employees and foster a sense of teamwork and purpose. </w:t>
      </w:r>
      <w:r w:rsidRPr="443DE529" w:rsidR="0AA8015D">
        <w:rPr>
          <w:rFonts w:ascii="Georgia" w:hAnsi="Georgia" w:eastAsia="Georgia" w:cs="Georgia"/>
          <w:b w:val="0"/>
          <w:bCs w:val="0"/>
          <w:i w:val="0"/>
          <w:iCs w:val="0"/>
          <w:caps w:val="0"/>
          <w:smallCaps w:val="0"/>
          <w:color w:val="333333"/>
          <w:sz w:val="22"/>
          <w:szCs w:val="22"/>
        </w:rPr>
        <w:t xml:space="preserve">Employees can feel a sense of togetherness by organizing activities and fundraising events for </w:t>
      </w:r>
      <w:r w:rsidRPr="443DE529" w:rsidR="0AA8015D">
        <w:rPr>
          <w:rFonts w:ascii="Georgia" w:hAnsi="Georgia" w:eastAsia="Georgia" w:cs="Georgia"/>
          <w:b w:val="0"/>
          <w:bCs w:val="0"/>
          <w:i w:val="0"/>
          <w:iCs w:val="0"/>
          <w:caps w:val="0"/>
          <w:smallCaps w:val="0"/>
          <w:color w:val="333333"/>
          <w:sz w:val="22"/>
          <w:szCs w:val="22"/>
        </w:rPr>
        <w:t>organisations</w:t>
      </w:r>
      <w:r w:rsidRPr="443DE529" w:rsidR="0AA8015D">
        <w:rPr>
          <w:rFonts w:ascii="Georgia" w:hAnsi="Georgia" w:eastAsia="Georgia" w:cs="Georgia"/>
          <w:b w:val="0"/>
          <w:bCs w:val="0"/>
          <w:i w:val="0"/>
          <w:iCs w:val="0"/>
          <w:caps w:val="0"/>
          <w:smallCaps w:val="0"/>
          <w:color w:val="333333"/>
          <w:sz w:val="22"/>
          <w:szCs w:val="22"/>
        </w:rPr>
        <w:t xml:space="preserve"> such as Make-A-Wish.</w:t>
      </w:r>
      <w:r w:rsidRPr="443DE529" w:rsidR="0AA8015D">
        <w:rPr>
          <w:rFonts w:ascii="Georgia" w:hAnsi="Georgia" w:eastAsia="Georgia" w:cs="Georgia"/>
          <w:b w:val="0"/>
          <w:bCs w:val="0"/>
          <w:i w:val="0"/>
          <w:iCs w:val="0"/>
          <w:caps w:val="0"/>
          <w:smallCaps w:val="0"/>
          <w:color w:val="333333"/>
          <w:sz w:val="22"/>
          <w:szCs w:val="22"/>
        </w:rPr>
        <w:t xml:space="preserve"> This can lead to a boost in morale and furthermore create a positive working environment. This can strengthen employee loyalty and satisfaction leading to the ultimate overall success of said business. </w:t>
      </w:r>
    </w:p>
    <w:p xmlns:wp14="http://schemas.microsoft.com/office/word/2010/wordml" wp14:paraId="2D8870C1" wp14:textId="4E222BAA">
      <w:r w:rsidRPr="443DE529" w:rsidR="0AA8015D">
        <w:rPr>
          <w:rFonts w:ascii="Georgia" w:hAnsi="Georgia" w:eastAsia="Georgia" w:cs="Georgia"/>
          <w:b w:val="0"/>
          <w:bCs w:val="0"/>
          <w:i w:val="0"/>
          <w:iCs w:val="0"/>
          <w:caps w:val="0"/>
          <w:smallCaps w:val="0"/>
          <w:color w:val="333333"/>
          <w:sz w:val="22"/>
          <w:szCs w:val="22"/>
        </w:rPr>
        <w:t xml:space="preserve">Partnerships with </w:t>
      </w:r>
      <w:r w:rsidRPr="443DE529" w:rsidR="0AA8015D">
        <w:rPr>
          <w:rFonts w:ascii="Georgia" w:hAnsi="Georgia" w:eastAsia="Georgia" w:cs="Georgia"/>
          <w:b w:val="0"/>
          <w:bCs w:val="0"/>
          <w:i w:val="0"/>
          <w:iCs w:val="0"/>
          <w:caps w:val="0"/>
          <w:smallCaps w:val="0"/>
          <w:color w:val="333333"/>
          <w:sz w:val="22"/>
          <w:szCs w:val="22"/>
        </w:rPr>
        <w:t>organisations</w:t>
      </w:r>
      <w:r w:rsidRPr="443DE529" w:rsidR="0AA8015D">
        <w:rPr>
          <w:rFonts w:ascii="Georgia" w:hAnsi="Georgia" w:eastAsia="Georgia" w:cs="Georgia"/>
          <w:b w:val="0"/>
          <w:bCs w:val="0"/>
          <w:i w:val="0"/>
          <w:iCs w:val="0"/>
          <w:caps w:val="0"/>
          <w:smallCaps w:val="0"/>
          <w:color w:val="333333"/>
          <w:sz w:val="22"/>
          <w:szCs w:val="22"/>
        </w:rPr>
        <w:t xml:space="preserve"> such as Make-A-Wish are of incredible importance.</w:t>
      </w:r>
      <w:r w:rsidRPr="443DE529" w:rsidR="0AA8015D">
        <w:rPr>
          <w:rFonts w:ascii="Georgia" w:hAnsi="Georgia" w:eastAsia="Georgia" w:cs="Georgia"/>
          <w:b w:val="0"/>
          <w:bCs w:val="0"/>
          <w:i w:val="0"/>
          <w:iCs w:val="0"/>
          <w:caps w:val="0"/>
          <w:smallCaps w:val="0"/>
          <w:color w:val="333333"/>
          <w:sz w:val="22"/>
          <w:szCs w:val="22"/>
        </w:rPr>
        <w:t xml:space="preserve"> For businesses and </w:t>
      </w:r>
      <w:r w:rsidRPr="443DE529" w:rsidR="0AA8015D">
        <w:rPr>
          <w:rFonts w:ascii="Georgia" w:hAnsi="Georgia" w:eastAsia="Georgia" w:cs="Georgia"/>
          <w:b w:val="0"/>
          <w:bCs w:val="0"/>
          <w:i w:val="0"/>
          <w:iCs w:val="0"/>
          <w:caps w:val="0"/>
          <w:smallCaps w:val="0"/>
          <w:color w:val="333333"/>
          <w:sz w:val="22"/>
          <w:szCs w:val="22"/>
        </w:rPr>
        <w:t>individuals</w:t>
      </w:r>
      <w:r w:rsidRPr="443DE529" w:rsidR="0AA8015D">
        <w:rPr>
          <w:rFonts w:ascii="Georgia" w:hAnsi="Georgia" w:eastAsia="Georgia" w:cs="Georgia"/>
          <w:b w:val="0"/>
          <w:bCs w:val="0"/>
          <w:i w:val="0"/>
          <w:iCs w:val="0"/>
          <w:caps w:val="0"/>
          <w:smallCaps w:val="0"/>
          <w:color w:val="333333"/>
          <w:sz w:val="22"/>
          <w:szCs w:val="22"/>
        </w:rPr>
        <w:t xml:space="preserve"> it provides a tangible impact on the lives of children who are suffering from critical illnesses. Not only do these partnerships enhance brand images and reputation but also generate a positive publicity view and advanced marketing opportunities and a major boost </w:t>
      </w:r>
      <w:r w:rsidRPr="443DE529" w:rsidR="0AA8015D">
        <w:rPr>
          <w:rFonts w:ascii="Georgia" w:hAnsi="Georgia" w:eastAsia="Georgia" w:cs="Georgia"/>
          <w:b w:val="0"/>
          <w:bCs w:val="0"/>
          <w:i w:val="0"/>
          <w:iCs w:val="0"/>
          <w:caps w:val="0"/>
          <w:smallCaps w:val="0"/>
          <w:color w:val="333333"/>
          <w:sz w:val="22"/>
          <w:szCs w:val="22"/>
        </w:rPr>
        <w:t>of</w:t>
      </w:r>
      <w:r w:rsidRPr="443DE529" w:rsidR="0AA8015D">
        <w:rPr>
          <w:rFonts w:ascii="Georgia" w:hAnsi="Georgia" w:eastAsia="Georgia" w:cs="Georgia"/>
          <w:b w:val="0"/>
          <w:bCs w:val="0"/>
          <w:i w:val="0"/>
          <w:iCs w:val="0"/>
          <w:caps w:val="0"/>
          <w:smallCaps w:val="0"/>
          <w:color w:val="333333"/>
          <w:sz w:val="22"/>
          <w:szCs w:val="22"/>
        </w:rPr>
        <w:t xml:space="preserve"> employee engagement. Being a partner of Make-A-Wish benefits businesses as they are contributing to a cause that brings happiness and joy to a child's life and their families whilst also gaining the benefits that come with being a generous </w:t>
      </w:r>
      <w:r w:rsidRPr="443DE529" w:rsidR="0AA8015D">
        <w:rPr>
          <w:rFonts w:ascii="Georgia" w:hAnsi="Georgia" w:eastAsia="Georgia" w:cs="Georgia"/>
          <w:b w:val="0"/>
          <w:bCs w:val="0"/>
          <w:i w:val="0"/>
          <w:iCs w:val="0"/>
          <w:caps w:val="0"/>
          <w:smallCaps w:val="0"/>
          <w:color w:val="333333"/>
          <w:sz w:val="22"/>
          <w:szCs w:val="22"/>
        </w:rPr>
        <w:t>organisation</w:t>
      </w:r>
      <w:r w:rsidRPr="443DE529" w:rsidR="0AA8015D">
        <w:rPr>
          <w:rFonts w:ascii="Georgia" w:hAnsi="Georgia" w:eastAsia="Georgia" w:cs="Georgia"/>
          <w:b w:val="0"/>
          <w:bCs w:val="0"/>
          <w:i w:val="0"/>
          <w:iCs w:val="0"/>
          <w:caps w:val="0"/>
          <w:smallCaps w:val="0"/>
          <w:color w:val="333333"/>
          <w:sz w:val="22"/>
          <w:szCs w:val="22"/>
        </w:rPr>
        <w:t>.</w:t>
      </w:r>
    </w:p>
    <w:p xmlns:wp14="http://schemas.microsoft.com/office/word/2010/wordml" w:rsidP="443DE529" wp14:paraId="263AA582" wp14:textId="60FC2CEE">
      <w:pPr>
        <w:pStyle w:val="Heading2"/>
      </w:pPr>
      <w:r w:rsidRPr="443DE529" w:rsidR="0AA8015D">
        <w:rPr>
          <w:rFonts w:ascii="Times" w:hAnsi="Times" w:eastAsia="Times" w:cs="Times"/>
          <w:i w:val="1"/>
          <w:iCs w:val="1"/>
          <w:u w:val="single"/>
        </w:rPr>
        <w:t>Why partner with make-a-wish?</w:t>
      </w:r>
    </w:p>
    <w:p xmlns:wp14="http://schemas.microsoft.com/office/word/2010/wordml" wp14:paraId="71270574" wp14:textId="66124E30">
      <w:r w:rsidRPr="443DE529" w:rsidR="0AA8015D">
        <w:rPr>
          <w:rFonts w:ascii="Georgia" w:hAnsi="Georgia" w:eastAsia="Georgia" w:cs="Georgia"/>
          <w:noProof w:val="0"/>
          <w:sz w:val="22"/>
          <w:szCs w:val="22"/>
          <w:lang w:val="en-GB"/>
        </w:rPr>
        <w:t>Charitable organisations contribute a crucial role in implementing a positive impact on society. One such organisation that has changed and touched the lives of numerous young children and families is Make-A-Wish. With its goals and ambitions to grant the wishes of children who suffer from critical illnesses, Make-A-Wish is highly reliant on the support of its charitable partners to achieve its noble cause. In this blog, we will further explore the significance of charity partnerships with Make-A-Wish and how they can contribute to achieving life changing experiences for young children in need.</w:t>
      </w:r>
    </w:p>
    <w:p xmlns:wp14="http://schemas.microsoft.com/office/word/2010/wordml" wp14:paraId="013C6BBF" wp14:textId="169BB291">
      <w:r>
        <w:br/>
      </w:r>
    </w:p>
    <w:p xmlns:wp14="http://schemas.microsoft.com/office/word/2010/wordml" wp14:paraId="1FEBE24F" wp14:textId="570452D0">
      <w:r w:rsidRPr="443DE529" w:rsidR="0AA8015D">
        <w:rPr>
          <w:rFonts w:ascii="Georgia" w:hAnsi="Georgia" w:eastAsia="Georgia" w:cs="Georgia"/>
          <w:noProof w:val="0"/>
          <w:sz w:val="22"/>
          <w:szCs w:val="22"/>
          <w:lang w:val="en-GB"/>
        </w:rPr>
        <w:t>Partnering with Make-A-Wish can significantly amplify a charities impact on the lives of children suffering with critical illnesses. Make-A-Wish itself already has a highly well-established network and stable infrastructure. This enables them to identify and reach out to children who would be considered eligible. Through these partnerships, charities can further extend their reach and collaborate with a high profiled trusted organisation to be able to achieve the wishes of deserving children who these illnesses impact. This organisation is a great way to feel that what you are doing has a positive impact on the world.</w:t>
      </w:r>
    </w:p>
    <w:p xmlns:wp14="http://schemas.microsoft.com/office/word/2010/wordml" wp14:paraId="27158D87" wp14:textId="5D78EC47">
      <w:r>
        <w:br/>
      </w:r>
    </w:p>
    <w:p xmlns:wp14="http://schemas.microsoft.com/office/word/2010/wordml" wp14:paraId="1232A554" wp14:textId="642CF366">
      <w:r w:rsidRPr="443DE529" w:rsidR="0AA8015D">
        <w:rPr>
          <w:rFonts w:ascii="Georgia" w:hAnsi="Georgia" w:eastAsia="Georgia" w:cs="Georgia"/>
          <w:noProof w:val="0"/>
          <w:sz w:val="22"/>
          <w:szCs w:val="22"/>
          <w:lang w:val="en-GB"/>
        </w:rPr>
        <w:t>The incredible power of a wish cannot be overlooked and underestimated. In the position of children battling these critical life threating illnesses, having a wish granted can provide them with an immense feeling of hope, strength, and happiness during the troubling times. Charity partnerships with Make-A-Wish will allow organisations to heavily contribute to fulfilling the dreams of these young children meanwhile creating these unforgettable experiences that have a profound long lasting impact on the lives of the children and their families.</w:t>
      </w:r>
    </w:p>
    <w:p xmlns:wp14="http://schemas.microsoft.com/office/word/2010/wordml" wp14:paraId="312E0628" wp14:textId="14780468">
      <w:r>
        <w:br/>
      </w:r>
    </w:p>
    <w:p xmlns:wp14="http://schemas.microsoft.com/office/word/2010/wordml" w:rsidP="443DE529" wp14:paraId="6D741B45" wp14:textId="35DD905A">
      <w:pPr>
        <w:jc w:val="center"/>
      </w:pPr>
      <w:r w:rsidR="0AA8015D">
        <w:drawing>
          <wp:inline xmlns:wp14="http://schemas.microsoft.com/office/word/2010/wordprocessingDrawing" wp14:editId="4A07A264" wp14:anchorId="00F013C7">
            <wp:extent cx="1704975" cy="2286000"/>
            <wp:effectExtent l="0" t="0" r="0" b="0"/>
            <wp:docPr id="1145636541" name="" title=""/>
            <wp:cNvGraphicFramePr>
              <a:graphicFrameLocks noChangeAspect="1"/>
            </wp:cNvGraphicFramePr>
            <a:graphic>
              <a:graphicData uri="http://schemas.openxmlformats.org/drawingml/2006/picture">
                <pic:pic>
                  <pic:nvPicPr>
                    <pic:cNvPr id="0" name=""/>
                    <pic:cNvPicPr/>
                  </pic:nvPicPr>
                  <pic:blipFill>
                    <a:blip r:embed="Rf7766a3232f948a8">
                      <a:extLst>
                        <a:ext xmlns:a="http://schemas.openxmlformats.org/drawingml/2006/main" uri="{28A0092B-C50C-407E-A947-70E740481C1C}">
                          <a14:useLocalDpi val="0"/>
                        </a:ext>
                      </a:extLst>
                    </a:blip>
                    <a:stretch>
                      <a:fillRect/>
                    </a:stretch>
                  </pic:blipFill>
                  <pic:spPr>
                    <a:xfrm>
                      <a:off x="0" y="0"/>
                      <a:ext cx="1704975" cy="2286000"/>
                    </a:xfrm>
                    <a:prstGeom prst="rect">
                      <a:avLst/>
                    </a:prstGeom>
                  </pic:spPr>
                </pic:pic>
              </a:graphicData>
            </a:graphic>
          </wp:inline>
        </w:drawing>
      </w:r>
    </w:p>
    <w:p xmlns:wp14="http://schemas.microsoft.com/office/word/2010/wordml" wp14:paraId="22708B2F" wp14:textId="76A495B3">
      <w:r>
        <w:br/>
      </w:r>
      <w:r>
        <w:br/>
      </w:r>
    </w:p>
    <w:p xmlns:wp14="http://schemas.microsoft.com/office/word/2010/wordml" wp14:paraId="79FDA783" wp14:textId="674AC503">
      <w:r w:rsidRPr="443DE529" w:rsidR="0AA8015D">
        <w:rPr>
          <w:rFonts w:ascii="Georgia" w:hAnsi="Georgia" w:eastAsia="Georgia" w:cs="Georgia"/>
          <w:noProof w:val="0"/>
          <w:sz w:val="22"/>
          <w:szCs w:val="22"/>
          <w:lang w:val="en-GB"/>
        </w:rPr>
        <w:t>To gain a quick further idea of the massive impact you can have by partnering with organisations like Make-A-Wish check out this small but effective YouTube video. Your contributions may not seem a lot however the impact it has cannot be comprehended...</w:t>
      </w:r>
    </w:p>
    <w:p xmlns:wp14="http://schemas.microsoft.com/office/word/2010/wordml" wp14:paraId="637CB739" wp14:textId="785B68F8"/>
    <w:p xmlns:wp14="http://schemas.microsoft.com/office/word/2010/wordml" wp14:paraId="5F0A9802" wp14:textId="2E4B78AE"/>
    <w:p xmlns:wp14="http://schemas.microsoft.com/office/word/2010/wordml" wp14:paraId="7E8BC065" wp14:textId="6ADD83EC"/>
    <w:p xmlns:wp14="http://schemas.microsoft.com/office/word/2010/wordml" w:rsidP="443DE529" wp14:paraId="5D22DB8C" wp14:textId="759CC131">
      <w:pPr>
        <w:jc w:val="center"/>
      </w:pPr>
      <w:r w:rsidR="0AA8015D">
        <w:drawing>
          <wp:inline xmlns:wp14="http://schemas.microsoft.com/office/word/2010/wordprocessingDrawing" wp14:editId="48BA06DF" wp14:anchorId="512BCB97">
            <wp:extent cx="3048000" cy="2533650"/>
            <wp:effectExtent l="0" t="0" r="0" b="0"/>
            <wp:docPr id="1057505957" name="" title=""/>
            <wp:cNvGraphicFramePr>
              <a:graphicFrameLocks noChangeAspect="1"/>
            </wp:cNvGraphicFramePr>
            <a:graphic>
              <a:graphicData uri="http://schemas.openxmlformats.org/drawingml/2006/picture">
                <pic:pic>
                  <pic:nvPicPr>
                    <pic:cNvPr id="0" name=""/>
                    <pic:cNvPicPr/>
                  </pic:nvPicPr>
                  <pic:blipFill>
                    <a:blip r:embed="R369d082ecc6249e2">
                      <a:extLst>
                        <a:ext xmlns:a="http://schemas.openxmlformats.org/drawingml/2006/main" uri="{28A0092B-C50C-407E-A947-70E740481C1C}">
                          <a14:useLocalDpi val="0"/>
                        </a:ext>
                      </a:extLst>
                    </a:blip>
                    <a:stretch>
                      <a:fillRect/>
                    </a:stretch>
                  </pic:blipFill>
                  <pic:spPr>
                    <a:xfrm>
                      <a:off x="0" y="0"/>
                      <a:ext cx="3048000" cy="2533650"/>
                    </a:xfrm>
                    <a:prstGeom prst="rect">
                      <a:avLst/>
                    </a:prstGeom>
                  </pic:spPr>
                </pic:pic>
              </a:graphicData>
            </a:graphic>
          </wp:inline>
        </w:drawing>
      </w:r>
    </w:p>
    <w:p xmlns:wp14="http://schemas.microsoft.com/office/word/2010/wordml" w:rsidP="443DE529" wp14:paraId="2BA1DD1E" wp14:textId="57AE3D2D">
      <w:pPr>
        <w:jc w:val="center"/>
      </w:pPr>
      <w:r>
        <w:br/>
      </w:r>
    </w:p>
    <w:p xmlns:wp14="http://schemas.microsoft.com/office/word/2010/wordml" w:rsidP="443DE529" wp14:paraId="14F1D0BC" wp14:textId="132FC73A">
      <w:pPr>
        <w:jc w:val="left"/>
      </w:pPr>
      <w:r>
        <w:br/>
      </w:r>
    </w:p>
    <w:p xmlns:wp14="http://schemas.microsoft.com/office/word/2010/wordml" w:rsidP="443DE529" wp14:paraId="4BF908B0" wp14:textId="70DB0ECA">
      <w:pPr>
        <w:jc w:val="left"/>
      </w:pPr>
      <w:r w:rsidRPr="443DE529" w:rsidR="0AA8015D">
        <w:rPr>
          <w:rFonts w:ascii="Georgia" w:hAnsi="Georgia" w:eastAsia="Georgia" w:cs="Georgia"/>
          <w:noProof w:val="0"/>
          <w:sz w:val="22"/>
          <w:szCs w:val="22"/>
          <w:lang w:val="en-GB"/>
        </w:rPr>
        <w:t>Business and corporations deciding to partner with Make-A-Wish can also enhance their corporate and even social responsibility efforts. Aligning with a highly reputable organisation such as Make-A-Wish, companies can demonstrate commitment to making a profound impact on the lives of children facing critical illnesses. Partnerships not only benefit the children however they also enhance and boost the image of their brand and reputation. Companies who are seen to be actively partnering with organisations such as Make-A-Wish will be portrayed in a positive light here by boosting the reputation of the company and painting the image of the brand in a bright light for all to see. Do you want this too be you?</w:t>
      </w:r>
    </w:p>
    <w:p xmlns:wp14="http://schemas.microsoft.com/office/word/2010/wordml" w:rsidP="443DE529" wp14:paraId="67CC0976" wp14:textId="164DF558">
      <w:pPr>
        <w:jc w:val="left"/>
      </w:pPr>
      <w:r>
        <w:br/>
      </w:r>
    </w:p>
    <w:p xmlns:wp14="http://schemas.microsoft.com/office/word/2010/wordml" w:rsidP="443DE529" wp14:paraId="513E02CE" wp14:textId="2A6C96BC">
      <w:pPr>
        <w:jc w:val="left"/>
      </w:pPr>
      <w:r>
        <w:br/>
      </w:r>
    </w:p>
    <w:p xmlns:wp14="http://schemas.microsoft.com/office/word/2010/wordml" w:rsidP="443DE529" wp14:paraId="35ED0937" wp14:textId="00554257">
      <w:pPr>
        <w:jc w:val="left"/>
      </w:pPr>
      <w:r w:rsidRPr="443DE529" w:rsidR="0AA8015D">
        <w:rPr>
          <w:rFonts w:ascii="Georgia" w:hAnsi="Georgia" w:eastAsia="Georgia" w:cs="Georgia"/>
          <w:noProof w:val="0"/>
          <w:sz w:val="22"/>
          <w:szCs w:val="22"/>
          <w:lang w:val="en-GB"/>
        </w:rPr>
        <w:t>If so get in touch with the information details below:</w:t>
      </w:r>
    </w:p>
    <w:p xmlns:wp14="http://schemas.microsoft.com/office/word/2010/wordml" w:rsidP="443DE529" wp14:paraId="08930E00" wp14:textId="0D0C0C18">
      <w:pPr>
        <w:jc w:val="left"/>
      </w:pPr>
      <w:r>
        <w:br/>
      </w:r>
    </w:p>
    <w:p xmlns:wp14="http://schemas.microsoft.com/office/word/2010/wordml" w:rsidP="443DE529" wp14:paraId="33EC76D7" wp14:textId="5794ADC7">
      <w:pPr>
        <w:jc w:val="left"/>
      </w:pPr>
      <w:r w:rsidRPr="443DE529" w:rsidR="0AA8015D">
        <w:rPr>
          <w:rFonts w:ascii="Georgia" w:hAnsi="Georgia" w:eastAsia="Georgia" w:cs="Georgia"/>
          <w:noProof w:val="0"/>
          <w:sz w:val="22"/>
          <w:szCs w:val="22"/>
          <w:lang w:val="en-GB"/>
        </w:rPr>
        <w:t>Phone Number - 1800032260</w:t>
      </w:r>
    </w:p>
    <w:p xmlns:wp14="http://schemas.microsoft.com/office/word/2010/wordml" w:rsidP="443DE529" wp14:paraId="697B863B" wp14:textId="12E8A658">
      <w:pPr>
        <w:jc w:val="left"/>
      </w:pPr>
      <w:r w:rsidRPr="443DE529" w:rsidR="0AA8015D">
        <w:rPr>
          <w:rFonts w:ascii="Georgia" w:hAnsi="Georgia" w:eastAsia="Georgia" w:cs="Georgia"/>
          <w:noProof w:val="0"/>
          <w:sz w:val="22"/>
          <w:szCs w:val="22"/>
          <w:lang w:val="en-GB"/>
        </w:rPr>
        <w:t xml:space="preserve">Email Address - </w:t>
      </w:r>
      <w:hyperlink r:id="R5280d7b526c6449f">
        <w:r w:rsidRPr="443DE529" w:rsidR="0AA8015D">
          <w:rPr>
            <w:rStyle w:val="Hyperlink"/>
            <w:rFonts w:ascii="Georgia" w:hAnsi="Georgia" w:eastAsia="Georgia" w:cs="Georgia"/>
            <w:noProof w:val="0"/>
            <w:sz w:val="22"/>
            <w:szCs w:val="22"/>
            <w:lang w:val="en-GB"/>
          </w:rPr>
          <w:t>enquiries@makeawish.org.uk</w:t>
        </w:r>
      </w:hyperlink>
    </w:p>
    <w:p xmlns:wp14="http://schemas.microsoft.com/office/word/2010/wordml" w:rsidP="443DE529" wp14:paraId="1474AF27" wp14:textId="4BB0661B">
      <w:pPr>
        <w:jc w:val="left"/>
      </w:pPr>
      <w:r>
        <w:br/>
      </w:r>
    </w:p>
    <w:p xmlns:wp14="http://schemas.microsoft.com/office/word/2010/wordml" w:rsidP="443DE529" wp14:paraId="3E657440" wp14:textId="124B053F">
      <w:pPr>
        <w:jc w:val="left"/>
      </w:pPr>
      <w:r w:rsidRPr="443DE529" w:rsidR="0AA8015D">
        <w:rPr>
          <w:rFonts w:ascii="Georgia" w:hAnsi="Georgia" w:eastAsia="Georgia" w:cs="Georgia"/>
          <w:noProof w:val="0"/>
          <w:sz w:val="22"/>
          <w:szCs w:val="22"/>
          <w:lang w:val="en-GB"/>
        </w:rPr>
        <w:t>Contactable through mobile weekdays 9am-5pm.</w:t>
      </w:r>
    </w:p>
    <w:p xmlns:wp14="http://schemas.microsoft.com/office/word/2010/wordml" w:rsidP="443DE529" wp14:paraId="00F51F59" wp14:textId="4BD73D99">
      <w:pPr>
        <w:jc w:val="left"/>
      </w:pPr>
      <w:r w:rsidRPr="443DE529" w:rsidR="0AA8015D">
        <w:rPr>
          <w:rFonts w:ascii="Georgia" w:hAnsi="Georgia" w:eastAsia="Georgia" w:cs="Georgia"/>
          <w:noProof w:val="0"/>
          <w:sz w:val="22"/>
          <w:szCs w:val="22"/>
          <w:lang w:val="en-GB"/>
        </w:rPr>
        <w:t>Contactable anytime via email.</w:t>
      </w:r>
    </w:p>
    <w:p xmlns:wp14="http://schemas.microsoft.com/office/word/2010/wordml" wp14:paraId="3A9B1F56" wp14:textId="520D02D1">
      <w:r>
        <w:br/>
      </w:r>
    </w:p>
    <w:p xmlns:wp14="http://schemas.microsoft.com/office/word/2010/wordml" w:rsidP="443DE529" wp14:paraId="2C078E63" wp14:textId="224EC4F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792644"/>
    <w:rsid w:val="0AA8015D"/>
    <w:rsid w:val="25BEA8CD"/>
    <w:rsid w:val="443DE529"/>
    <w:rsid w:val="557926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92644"/>
  <w15:chartTrackingRefBased/>
  <w15:docId w15:val="{3E787B6D-ABD6-4B7F-B092-0DF0EBE0B2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43DE52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43DE529"/>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43DE529"/>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43DE529"/>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43DE529"/>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43DE529"/>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43DE529"/>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43DE529"/>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43DE529"/>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43DE529"/>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43DE529"/>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43DE529"/>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43DE52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43DE52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43DE529"/>
    <w:pPr>
      <w:spacing/>
      <w:ind w:left="720"/>
      <w:contextualSpacing/>
    </w:pPr>
  </w:style>
  <w:style w:type="character" w:styleId="Heading1Char" w:customStyle="true">
    <w:uiPriority w:val="9"/>
    <w:name w:val="Heading 1 Char"/>
    <w:basedOn w:val="DefaultParagraphFont"/>
    <w:link w:val="Heading1"/>
    <w:rsid w:val="443DE529"/>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43DE529"/>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43DE529"/>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43DE529"/>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43DE529"/>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43DE529"/>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43DE529"/>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43DE529"/>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43DE529"/>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43DE529"/>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43DE529"/>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43DE529"/>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43DE529"/>
    <w:rPr>
      <w:i w:val="1"/>
      <w:iCs w:val="1"/>
      <w:noProof w:val="0"/>
      <w:color w:val="4472C4" w:themeColor="accent1" w:themeTint="FF" w:themeShade="FF"/>
      <w:lang w:val="en-GB"/>
    </w:rPr>
  </w:style>
  <w:style w:type="paragraph" w:styleId="TOC1">
    <w:uiPriority w:val="39"/>
    <w:name w:val="toc 1"/>
    <w:basedOn w:val="Normal"/>
    <w:next w:val="Normal"/>
    <w:unhideWhenUsed/>
    <w:rsid w:val="443DE529"/>
    <w:pPr>
      <w:spacing w:after="100"/>
    </w:pPr>
  </w:style>
  <w:style w:type="paragraph" w:styleId="TOC2">
    <w:uiPriority w:val="39"/>
    <w:name w:val="toc 2"/>
    <w:basedOn w:val="Normal"/>
    <w:next w:val="Normal"/>
    <w:unhideWhenUsed/>
    <w:rsid w:val="443DE529"/>
    <w:pPr>
      <w:spacing w:after="100"/>
      <w:ind w:left="220"/>
    </w:pPr>
  </w:style>
  <w:style w:type="paragraph" w:styleId="TOC3">
    <w:uiPriority w:val="39"/>
    <w:name w:val="toc 3"/>
    <w:basedOn w:val="Normal"/>
    <w:next w:val="Normal"/>
    <w:unhideWhenUsed/>
    <w:rsid w:val="443DE529"/>
    <w:pPr>
      <w:spacing w:after="100"/>
      <w:ind w:left="440"/>
    </w:pPr>
  </w:style>
  <w:style w:type="paragraph" w:styleId="TOC4">
    <w:uiPriority w:val="39"/>
    <w:name w:val="toc 4"/>
    <w:basedOn w:val="Normal"/>
    <w:next w:val="Normal"/>
    <w:unhideWhenUsed/>
    <w:rsid w:val="443DE529"/>
    <w:pPr>
      <w:spacing w:after="100"/>
      <w:ind w:left="660"/>
    </w:pPr>
  </w:style>
  <w:style w:type="paragraph" w:styleId="TOC5">
    <w:uiPriority w:val="39"/>
    <w:name w:val="toc 5"/>
    <w:basedOn w:val="Normal"/>
    <w:next w:val="Normal"/>
    <w:unhideWhenUsed/>
    <w:rsid w:val="443DE529"/>
    <w:pPr>
      <w:spacing w:after="100"/>
      <w:ind w:left="880"/>
    </w:pPr>
  </w:style>
  <w:style w:type="paragraph" w:styleId="TOC6">
    <w:uiPriority w:val="39"/>
    <w:name w:val="toc 6"/>
    <w:basedOn w:val="Normal"/>
    <w:next w:val="Normal"/>
    <w:unhideWhenUsed/>
    <w:rsid w:val="443DE529"/>
    <w:pPr>
      <w:spacing w:after="100"/>
      <w:ind w:left="1100"/>
    </w:pPr>
  </w:style>
  <w:style w:type="paragraph" w:styleId="TOC7">
    <w:uiPriority w:val="39"/>
    <w:name w:val="toc 7"/>
    <w:basedOn w:val="Normal"/>
    <w:next w:val="Normal"/>
    <w:unhideWhenUsed/>
    <w:rsid w:val="443DE529"/>
    <w:pPr>
      <w:spacing w:after="100"/>
      <w:ind w:left="1320"/>
    </w:pPr>
  </w:style>
  <w:style w:type="paragraph" w:styleId="TOC8">
    <w:uiPriority w:val="39"/>
    <w:name w:val="toc 8"/>
    <w:basedOn w:val="Normal"/>
    <w:next w:val="Normal"/>
    <w:unhideWhenUsed/>
    <w:rsid w:val="443DE529"/>
    <w:pPr>
      <w:spacing w:after="100"/>
      <w:ind w:left="1540"/>
    </w:pPr>
  </w:style>
  <w:style w:type="paragraph" w:styleId="TOC9">
    <w:uiPriority w:val="39"/>
    <w:name w:val="toc 9"/>
    <w:basedOn w:val="Normal"/>
    <w:next w:val="Normal"/>
    <w:unhideWhenUsed/>
    <w:rsid w:val="443DE529"/>
    <w:pPr>
      <w:spacing w:after="100"/>
      <w:ind w:left="1760"/>
    </w:pPr>
  </w:style>
  <w:style w:type="paragraph" w:styleId="EndnoteText">
    <w:uiPriority w:val="99"/>
    <w:name w:val="endnote text"/>
    <w:basedOn w:val="Normal"/>
    <w:semiHidden/>
    <w:unhideWhenUsed/>
    <w:link w:val="EndnoteTextChar"/>
    <w:rsid w:val="443DE529"/>
    <w:rPr>
      <w:sz w:val="20"/>
      <w:szCs w:val="20"/>
    </w:rPr>
    <w:pPr>
      <w:spacing w:after="0"/>
    </w:pPr>
  </w:style>
  <w:style w:type="character" w:styleId="EndnoteTextChar" w:customStyle="true">
    <w:uiPriority w:val="99"/>
    <w:name w:val="Endnote Text Char"/>
    <w:basedOn w:val="DefaultParagraphFont"/>
    <w:semiHidden/>
    <w:link w:val="EndnoteText"/>
    <w:rsid w:val="443DE529"/>
    <w:rPr>
      <w:noProof w:val="0"/>
      <w:sz w:val="20"/>
      <w:szCs w:val="20"/>
      <w:lang w:val="en-GB"/>
    </w:rPr>
  </w:style>
  <w:style w:type="paragraph" w:styleId="Footer">
    <w:uiPriority w:val="99"/>
    <w:name w:val="footer"/>
    <w:basedOn w:val="Normal"/>
    <w:unhideWhenUsed/>
    <w:link w:val="FooterChar"/>
    <w:rsid w:val="443DE52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43DE529"/>
    <w:rPr>
      <w:noProof w:val="0"/>
      <w:lang w:val="en-GB"/>
    </w:rPr>
  </w:style>
  <w:style w:type="paragraph" w:styleId="FootnoteText">
    <w:uiPriority w:val="99"/>
    <w:name w:val="footnote text"/>
    <w:basedOn w:val="Normal"/>
    <w:semiHidden/>
    <w:unhideWhenUsed/>
    <w:link w:val="FootnoteTextChar"/>
    <w:rsid w:val="443DE529"/>
    <w:rPr>
      <w:sz w:val="20"/>
      <w:szCs w:val="20"/>
    </w:rPr>
    <w:pPr>
      <w:spacing w:after="0"/>
    </w:pPr>
  </w:style>
  <w:style w:type="character" w:styleId="FootnoteTextChar" w:customStyle="true">
    <w:uiPriority w:val="99"/>
    <w:name w:val="Footnote Text Char"/>
    <w:basedOn w:val="DefaultParagraphFont"/>
    <w:semiHidden/>
    <w:link w:val="FootnoteText"/>
    <w:rsid w:val="443DE529"/>
    <w:rPr>
      <w:noProof w:val="0"/>
      <w:sz w:val="20"/>
      <w:szCs w:val="20"/>
      <w:lang w:val="en-GB"/>
    </w:rPr>
  </w:style>
  <w:style w:type="paragraph" w:styleId="Header">
    <w:uiPriority w:val="99"/>
    <w:name w:val="header"/>
    <w:basedOn w:val="Normal"/>
    <w:unhideWhenUsed/>
    <w:link w:val="HeaderChar"/>
    <w:rsid w:val="443DE52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43DE52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7766a3232f948a8" /><Relationship Type="http://schemas.openxmlformats.org/officeDocument/2006/relationships/image" Target="/media/image2.png" Id="R369d082ecc6249e2" /><Relationship Type="http://schemas.openxmlformats.org/officeDocument/2006/relationships/hyperlink" Target="mailto:enquiries@makeawish.org.uk" TargetMode="External" Id="R5280d7b526c644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2023-11-24T12:53:50.8385926Z</dcterms:created>
  <dcterms:modified xsi:type="dcterms:W3CDTF">2023-11-24T12:55:13.4456339Z</dcterms:modified>
  <dc:creator>Louis Summerfield (2309645)</dc:creator>
  <lastModifiedBy>Louis Summerfield (2309645)</lastModifiedBy>
</coreProperties>
</file>