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9FFED"/>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1010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455"/>
      </w:tblGrid>
      <w:tr w:rsidR="003B3F9D" w:rsidRPr="00A406E5" w14:paraId="129127D4" w14:textId="77777777" w:rsidTr="4114B2AD">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3B3F9D" w:rsidP="3FBCAFC0">
            <w:pPr>
              <w:spacing w:before="120" w:after="120"/>
              <w:jc w:val="both"/>
              <w:rPr>
                <w:rFonts w:ascii="Arial" w:hAnsi="Arial" w:cs="Arial"/>
                <w:b/>
                <w:bCs/>
                <w:noProof/>
                <w:sz w:val="22"/>
                <w:szCs w:val="22"/>
              </w:rPr>
            </w:pP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455"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4114B2AD">
        <w:tc>
          <w:tcPr>
            <w:tcW w:w="2093"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8016" w:type="dxa"/>
            <w:gridSpan w:val="3"/>
          </w:tcPr>
          <w:p w14:paraId="6BDC9ECE" w14:textId="55FC9C42" w:rsidR="00DB116D" w:rsidRPr="00A406E5" w:rsidRDefault="7AF45A3E" w:rsidP="3FBCAFC0">
            <w:pPr>
              <w:spacing w:before="120" w:after="120"/>
              <w:jc w:val="both"/>
              <w:rPr>
                <w:rFonts w:ascii="Arial" w:eastAsia="Arial" w:hAnsi="Arial" w:cs="Arial"/>
                <w:b/>
                <w:bCs/>
                <w:sz w:val="22"/>
                <w:szCs w:val="22"/>
              </w:rPr>
            </w:pPr>
            <w:r w:rsidRPr="3FBCAFC0">
              <w:rPr>
                <w:rFonts w:ascii="Arial" w:eastAsia="Arial" w:hAnsi="Arial" w:cs="Arial"/>
                <w:b/>
                <w:bCs/>
                <w:color w:val="000000" w:themeColor="text1"/>
                <w:sz w:val="22"/>
                <w:szCs w:val="22"/>
              </w:rPr>
              <w:t>Cert HE Business Skills for the Workplace</w:t>
            </w:r>
          </w:p>
        </w:tc>
      </w:tr>
      <w:tr w:rsidR="008F1308" w:rsidRPr="00A406E5" w14:paraId="76BEC845" w14:textId="77777777" w:rsidTr="4114B2AD">
        <w:tc>
          <w:tcPr>
            <w:tcW w:w="2093"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8016" w:type="dxa"/>
            <w:gridSpan w:val="3"/>
          </w:tcPr>
          <w:p w14:paraId="727111A4" w14:textId="30C8D5BE" w:rsidR="008F1308" w:rsidRPr="00A406E5" w:rsidRDefault="693D9F28" w:rsidP="3FBCAFC0">
            <w:pPr>
              <w:spacing w:before="120" w:after="120"/>
              <w:jc w:val="both"/>
              <w:rPr>
                <w:rFonts w:ascii="Arial" w:eastAsia="Arial" w:hAnsi="Arial" w:cs="Arial"/>
                <w:b/>
                <w:bCs/>
                <w:color w:val="000000" w:themeColor="text1"/>
                <w:sz w:val="22"/>
                <w:szCs w:val="22"/>
              </w:rPr>
            </w:pPr>
            <w:r w:rsidRPr="3FBCAFC0">
              <w:rPr>
                <w:rFonts w:ascii="Arial" w:eastAsia="Arial" w:hAnsi="Arial" w:cs="Arial"/>
                <w:b/>
                <w:bCs/>
                <w:color w:val="000000" w:themeColor="text1"/>
                <w:sz w:val="22"/>
                <w:szCs w:val="22"/>
              </w:rPr>
              <w:t xml:space="preserve">Effective Teamwork and Communication  </w:t>
            </w:r>
          </w:p>
        </w:tc>
      </w:tr>
      <w:tr w:rsidR="00B84B5B" w:rsidRPr="00A406E5" w14:paraId="03569861" w14:textId="77777777" w:rsidTr="4114B2AD">
        <w:tc>
          <w:tcPr>
            <w:tcW w:w="2093"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434F9444" w:rsidR="00B84B5B" w:rsidRPr="00A406E5" w:rsidRDefault="3FB65FC9" w:rsidP="3FBCAFC0">
            <w:pPr>
              <w:spacing w:before="120" w:after="120"/>
              <w:jc w:val="both"/>
              <w:rPr>
                <w:rFonts w:ascii="Arial" w:eastAsia="Arial" w:hAnsi="Arial" w:cs="Arial"/>
                <w:b/>
                <w:bCs/>
                <w:sz w:val="22"/>
                <w:szCs w:val="22"/>
              </w:rPr>
            </w:pPr>
            <w:r w:rsidRPr="3FBCAFC0">
              <w:rPr>
                <w:rFonts w:ascii="Arial" w:eastAsia="Arial" w:hAnsi="Arial" w:cs="Arial"/>
                <w:b/>
                <w:bCs/>
                <w:color w:val="000000" w:themeColor="text1"/>
                <w:sz w:val="22"/>
                <w:szCs w:val="22"/>
              </w:rPr>
              <w:t>LCLM400</w:t>
            </w:r>
            <w:r w:rsidR="4E8FE72E" w:rsidRPr="3FBCAFC0">
              <w:rPr>
                <w:rFonts w:ascii="Arial" w:eastAsia="Arial" w:hAnsi="Arial" w:cs="Arial"/>
                <w:b/>
                <w:bCs/>
                <w:color w:val="000000" w:themeColor="text1"/>
                <w:sz w:val="22"/>
                <w:szCs w:val="22"/>
              </w:rPr>
              <w:t>3</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3FBCAFC0">
              <w:rPr>
                <w:rFonts w:ascii="Arial" w:hAnsi="Arial" w:cs="Arial"/>
                <w:sz w:val="22"/>
                <w:szCs w:val="22"/>
              </w:rPr>
              <w:t>Contribution to Overall Module Assessment (%):</w:t>
            </w:r>
          </w:p>
        </w:tc>
        <w:tc>
          <w:tcPr>
            <w:tcW w:w="2455" w:type="dxa"/>
          </w:tcPr>
          <w:p w14:paraId="170704FA" w14:textId="0E307637" w:rsidR="00B84B5B" w:rsidRPr="00A406E5" w:rsidRDefault="26440AC9" w:rsidP="30821BFF">
            <w:pPr>
              <w:spacing w:before="120" w:after="120"/>
              <w:jc w:val="both"/>
              <w:rPr>
                <w:rFonts w:ascii="Arial" w:eastAsia="Arial" w:hAnsi="Arial" w:cs="Arial"/>
                <w:sz w:val="22"/>
                <w:szCs w:val="22"/>
              </w:rPr>
            </w:pPr>
            <w:r w:rsidRPr="788F5422">
              <w:rPr>
                <w:rFonts w:ascii="Arial" w:eastAsia="Arial" w:hAnsi="Arial" w:cs="Arial"/>
                <w:color w:val="000000" w:themeColor="text1"/>
                <w:sz w:val="22"/>
                <w:szCs w:val="22"/>
              </w:rPr>
              <w:t>5</w:t>
            </w:r>
            <w:r w:rsidR="3C92ECF0" w:rsidRPr="788F5422">
              <w:rPr>
                <w:rFonts w:ascii="Arial" w:eastAsia="Arial" w:hAnsi="Arial" w:cs="Arial"/>
                <w:color w:val="000000" w:themeColor="text1"/>
                <w:sz w:val="22"/>
                <w:szCs w:val="22"/>
              </w:rPr>
              <w:t>0%</w:t>
            </w:r>
          </w:p>
        </w:tc>
      </w:tr>
      <w:tr w:rsidR="00DB116D" w:rsidRPr="00A406E5" w14:paraId="1CE88BA1" w14:textId="77777777" w:rsidTr="4114B2AD">
        <w:tc>
          <w:tcPr>
            <w:tcW w:w="2093" w:type="dxa"/>
          </w:tcPr>
          <w:p w14:paraId="2C208580" w14:textId="287E55CF" w:rsidR="00DB116D" w:rsidRPr="00A406E5" w:rsidRDefault="51E78305" w:rsidP="30821BFF">
            <w:pPr>
              <w:spacing w:before="120" w:after="120"/>
              <w:jc w:val="both"/>
              <w:rPr>
                <w:rFonts w:ascii="Arial" w:hAnsi="Arial" w:cs="Arial"/>
                <w:b/>
                <w:bCs/>
                <w:sz w:val="22"/>
                <w:szCs w:val="22"/>
              </w:rPr>
            </w:pPr>
            <w:r w:rsidRPr="30821BFF">
              <w:rPr>
                <w:rFonts w:ascii="Arial" w:eastAsia="Arial" w:hAnsi="Arial" w:cs="Arial"/>
                <w:b/>
                <w:bCs/>
                <w:color w:val="000000" w:themeColor="text1"/>
                <w:sz w:val="22"/>
                <w:szCs w:val="22"/>
              </w:rPr>
              <w:t>Module Leads</w:t>
            </w:r>
            <w:r w:rsidR="3DBCE216" w:rsidRPr="30821BFF">
              <w:rPr>
                <w:rFonts w:ascii="Arial" w:hAnsi="Arial" w:cs="Arial"/>
                <w:b/>
                <w:bCs/>
                <w:sz w:val="22"/>
                <w:szCs w:val="22"/>
              </w:rPr>
              <w:t>:</w:t>
            </w:r>
          </w:p>
        </w:tc>
        <w:tc>
          <w:tcPr>
            <w:tcW w:w="3293" w:type="dxa"/>
          </w:tcPr>
          <w:p w14:paraId="3F74F8DE" w14:textId="6F0BDA94" w:rsidR="00DB116D" w:rsidRPr="00A406E5" w:rsidRDefault="19F1B8CD" w:rsidP="788F5422">
            <w:pPr>
              <w:spacing w:before="120" w:after="120" w:line="259" w:lineRule="auto"/>
              <w:jc w:val="both"/>
              <w:rPr>
                <w:rFonts w:ascii="Arial" w:eastAsia="Arial" w:hAnsi="Arial" w:cs="Arial"/>
                <w:color w:val="000000" w:themeColor="text1"/>
                <w:sz w:val="22"/>
                <w:szCs w:val="22"/>
              </w:rPr>
            </w:pPr>
            <w:r w:rsidRPr="788F5422">
              <w:rPr>
                <w:rFonts w:ascii="Arial" w:eastAsia="Arial" w:hAnsi="Arial" w:cs="Arial"/>
                <w:color w:val="000000" w:themeColor="text1"/>
                <w:sz w:val="22"/>
                <w:szCs w:val="22"/>
              </w:rPr>
              <w:t xml:space="preserve">Lloyd Beharry  </w:t>
            </w:r>
            <w:r w:rsidR="624A70BE" w:rsidRPr="788F5422">
              <w:rPr>
                <w:rFonts w:ascii="Arial" w:eastAsia="Arial" w:hAnsi="Arial" w:cs="Arial"/>
                <w:color w:val="000000" w:themeColor="text1"/>
                <w:sz w:val="22"/>
                <w:szCs w:val="22"/>
              </w:rPr>
              <w:t xml:space="preserve"> - London</w:t>
            </w:r>
          </w:p>
          <w:p w14:paraId="76AE452E" w14:textId="6649A3C1" w:rsidR="00DB116D" w:rsidRPr="00A406E5" w:rsidRDefault="5BE5B960" w:rsidP="788F5422">
            <w:pPr>
              <w:spacing w:before="120" w:after="120"/>
              <w:rPr>
                <w:rFonts w:ascii="Arial" w:eastAsia="Arial" w:hAnsi="Arial" w:cs="Arial"/>
                <w:color w:val="000000" w:themeColor="text1"/>
                <w:sz w:val="22"/>
                <w:szCs w:val="22"/>
              </w:rPr>
            </w:pPr>
            <w:r w:rsidRPr="788F5422">
              <w:rPr>
                <w:rFonts w:ascii="Arial" w:eastAsia="Arial" w:hAnsi="Arial" w:cs="Arial"/>
                <w:color w:val="000000" w:themeColor="text1"/>
                <w:sz w:val="22"/>
                <w:szCs w:val="22"/>
              </w:rPr>
              <w:t xml:space="preserve">Fatima Hashmi </w:t>
            </w:r>
            <w:r w:rsidR="624A70BE" w:rsidRPr="788F5422">
              <w:rPr>
                <w:rFonts w:ascii="Arial" w:eastAsia="Arial" w:hAnsi="Arial" w:cs="Arial"/>
                <w:color w:val="000000" w:themeColor="text1"/>
                <w:sz w:val="22"/>
                <w:szCs w:val="22"/>
              </w:rPr>
              <w:t>-</w:t>
            </w:r>
            <w:r w:rsidR="00E36BB6">
              <w:rPr>
                <w:rFonts w:ascii="Arial" w:eastAsia="Arial" w:hAnsi="Arial" w:cs="Arial"/>
                <w:color w:val="000000" w:themeColor="text1"/>
                <w:sz w:val="22"/>
                <w:szCs w:val="22"/>
              </w:rPr>
              <w:t xml:space="preserve"> </w:t>
            </w:r>
            <w:r w:rsidR="5382D925" w:rsidRPr="788F5422">
              <w:rPr>
                <w:rFonts w:ascii="Arial" w:eastAsia="Arial" w:hAnsi="Arial" w:cs="Arial"/>
                <w:color w:val="000000" w:themeColor="text1"/>
                <w:sz w:val="22"/>
                <w:szCs w:val="22"/>
              </w:rPr>
              <w:t>B</w:t>
            </w:r>
            <w:r w:rsidR="624A70BE" w:rsidRPr="788F5422">
              <w:rPr>
                <w:rFonts w:ascii="Arial" w:eastAsia="Arial" w:hAnsi="Arial" w:cs="Arial"/>
                <w:color w:val="000000" w:themeColor="text1"/>
                <w:sz w:val="22"/>
                <w:szCs w:val="22"/>
              </w:rPr>
              <w:t>irmingham</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455" w:type="dxa"/>
          </w:tcPr>
          <w:p w14:paraId="57D56B4D" w14:textId="77777777" w:rsidR="00BE7596" w:rsidRPr="00BE7596" w:rsidRDefault="00BE7596" w:rsidP="00BE7596">
            <w:pPr>
              <w:spacing w:before="120" w:after="120"/>
              <w:jc w:val="both"/>
              <w:rPr>
                <w:rFonts w:ascii="Arial" w:eastAsia="Arial" w:hAnsi="Arial" w:cs="Arial"/>
                <w:sz w:val="22"/>
                <w:szCs w:val="22"/>
                <w:lang w:val="pt-PT"/>
              </w:rPr>
            </w:pPr>
            <w:r w:rsidRPr="00BE7596">
              <w:rPr>
                <w:rFonts w:ascii="Arial" w:eastAsia="Arial" w:hAnsi="Arial" w:cs="Arial"/>
                <w:sz w:val="22"/>
                <w:szCs w:val="22"/>
                <w:lang w:val="pt-PT"/>
              </w:rPr>
              <w:t xml:space="preserve">Dr. Lizeta Demetriou </w:t>
            </w:r>
          </w:p>
          <w:p w14:paraId="3182589E" w14:textId="77777777" w:rsidR="00BE7596" w:rsidRPr="00BE7596" w:rsidRDefault="00BE7596" w:rsidP="00BE7596">
            <w:pPr>
              <w:spacing w:before="120" w:after="120"/>
              <w:jc w:val="both"/>
              <w:rPr>
                <w:rFonts w:ascii="Arial" w:eastAsia="Arial" w:hAnsi="Arial" w:cs="Arial"/>
                <w:sz w:val="22"/>
                <w:szCs w:val="22"/>
                <w:lang w:val="pt-PT"/>
              </w:rPr>
            </w:pPr>
            <w:r w:rsidRPr="00BE7596">
              <w:rPr>
                <w:rFonts w:ascii="Arial" w:eastAsia="Arial" w:hAnsi="Arial" w:cs="Arial"/>
                <w:sz w:val="22"/>
                <w:szCs w:val="22"/>
                <w:lang w:val="pt-PT"/>
              </w:rPr>
              <w:t>Naomi Doerge</w:t>
            </w:r>
          </w:p>
          <w:p w14:paraId="1E96B26C" w14:textId="708E7199" w:rsidR="5345F7EC" w:rsidRDefault="00BE7596" w:rsidP="00BE7596">
            <w:pPr>
              <w:spacing w:before="120" w:after="120"/>
              <w:jc w:val="both"/>
              <w:rPr>
                <w:rFonts w:ascii="Arial" w:eastAsia="Arial" w:hAnsi="Arial" w:cs="Arial"/>
                <w:sz w:val="22"/>
                <w:szCs w:val="22"/>
              </w:rPr>
            </w:pPr>
            <w:r w:rsidRPr="00BE7596">
              <w:rPr>
                <w:rFonts w:ascii="Arial" w:eastAsia="Arial" w:hAnsi="Arial" w:cs="Arial"/>
                <w:sz w:val="22"/>
                <w:szCs w:val="22"/>
                <w:lang w:val="pt-PT"/>
              </w:rPr>
              <w:t xml:space="preserve">Dr. Chung Lai Johnny Wan </w:t>
            </w:r>
          </w:p>
          <w:p w14:paraId="5B313467" w14:textId="73BA7A18" w:rsidR="5345F7EC" w:rsidRDefault="5345F7EC" w:rsidP="5345F7EC">
            <w:pPr>
              <w:spacing w:before="120" w:after="120"/>
              <w:jc w:val="both"/>
              <w:rPr>
                <w:rFonts w:ascii="Arial" w:eastAsia="Arial" w:hAnsi="Arial" w:cs="Arial"/>
                <w:color w:val="000000" w:themeColor="text1"/>
                <w:sz w:val="22"/>
                <w:szCs w:val="22"/>
                <w:lang w:val="pt-PT"/>
              </w:rPr>
            </w:pPr>
          </w:p>
          <w:p w14:paraId="3799A8AB" w14:textId="0ADA23A5" w:rsidR="00DB116D" w:rsidRPr="00A406E5" w:rsidRDefault="00DB116D" w:rsidP="5345F7EC">
            <w:pPr>
              <w:spacing w:before="120" w:after="120"/>
              <w:jc w:val="both"/>
              <w:rPr>
                <w:rFonts w:ascii="Arial" w:eastAsia="Arial" w:hAnsi="Arial" w:cs="Arial"/>
                <w:color w:val="000000" w:themeColor="text1"/>
                <w:sz w:val="22"/>
                <w:szCs w:val="22"/>
                <w:lang w:val="pt-PT"/>
              </w:rPr>
            </w:pPr>
          </w:p>
        </w:tc>
      </w:tr>
      <w:tr w:rsidR="00DB116D" w:rsidRPr="00A406E5" w14:paraId="26C8A4AE" w14:textId="77777777" w:rsidTr="4114B2AD">
        <w:tc>
          <w:tcPr>
            <w:tcW w:w="2093"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5949C368" w:rsidR="00DB116D" w:rsidRPr="00A406E5" w:rsidRDefault="5EFB061C" w:rsidP="3FBCAFC0">
            <w:pPr>
              <w:spacing w:before="120" w:after="120" w:line="259" w:lineRule="auto"/>
              <w:jc w:val="both"/>
              <w:rPr>
                <w:rFonts w:ascii="Arial" w:eastAsia="Arial" w:hAnsi="Arial" w:cs="Arial"/>
                <w:b/>
                <w:bCs/>
                <w:color w:val="000000" w:themeColor="text1"/>
                <w:sz w:val="22"/>
                <w:szCs w:val="22"/>
              </w:rPr>
            </w:pPr>
            <w:r w:rsidRPr="3FBCAFC0">
              <w:rPr>
                <w:rFonts w:ascii="Arial" w:eastAsia="Arial" w:hAnsi="Arial" w:cs="Arial"/>
                <w:b/>
                <w:bCs/>
                <w:color w:val="000000" w:themeColor="text1"/>
                <w:sz w:val="22"/>
                <w:szCs w:val="22"/>
              </w:rPr>
              <w:t xml:space="preserve">Case Study – KEEPSAFE  </w:t>
            </w:r>
          </w:p>
        </w:tc>
        <w:tc>
          <w:tcPr>
            <w:tcW w:w="2268" w:type="dxa"/>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455" w:type="dxa"/>
          </w:tcPr>
          <w:p w14:paraId="673CE922" w14:textId="5E2A53DC" w:rsidR="00DB116D" w:rsidRPr="00A406E5" w:rsidRDefault="60EED632" w:rsidP="30821BFF">
            <w:pPr>
              <w:spacing w:before="120" w:after="120"/>
              <w:jc w:val="both"/>
              <w:rPr>
                <w:rFonts w:ascii="Arial" w:hAnsi="Arial" w:cs="Arial"/>
                <w:sz w:val="22"/>
                <w:szCs w:val="22"/>
              </w:rPr>
            </w:pPr>
            <w:r w:rsidRPr="3FBCAFC0">
              <w:rPr>
                <w:rFonts w:ascii="Arial" w:hAnsi="Arial" w:cs="Arial"/>
                <w:sz w:val="22"/>
                <w:szCs w:val="22"/>
              </w:rPr>
              <w:t>15</w:t>
            </w:r>
            <w:r w:rsidR="022BC6C4" w:rsidRPr="3FBCAFC0">
              <w:rPr>
                <w:rFonts w:ascii="Arial" w:hAnsi="Arial" w:cs="Arial"/>
                <w:sz w:val="22"/>
                <w:szCs w:val="22"/>
              </w:rPr>
              <w:t>00</w:t>
            </w:r>
            <w:r w:rsidR="73D9E2F7" w:rsidRPr="3FBCAFC0">
              <w:rPr>
                <w:rFonts w:ascii="Arial" w:hAnsi="Arial" w:cs="Arial"/>
                <w:sz w:val="22"/>
                <w:szCs w:val="22"/>
              </w:rPr>
              <w:t xml:space="preserve"> equivalent </w:t>
            </w:r>
          </w:p>
        </w:tc>
      </w:tr>
      <w:tr w:rsidR="00B84B5B" w:rsidRPr="00A406E5" w14:paraId="1E935E6C" w14:textId="77777777" w:rsidTr="4114B2AD">
        <w:tc>
          <w:tcPr>
            <w:tcW w:w="2093" w:type="dxa"/>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5655632E" w:rsidR="00B84B5B" w:rsidRPr="00A406E5" w:rsidRDefault="2C72E0F6" w:rsidP="000F6309">
            <w:pPr>
              <w:spacing w:before="120" w:after="120"/>
              <w:jc w:val="both"/>
              <w:rPr>
                <w:rFonts w:ascii="Arial" w:hAnsi="Arial" w:cs="Arial"/>
                <w:sz w:val="22"/>
                <w:szCs w:val="22"/>
              </w:rPr>
            </w:pPr>
            <w:r w:rsidRPr="5345F7EC">
              <w:rPr>
                <w:rFonts w:ascii="Arial" w:hAnsi="Arial" w:cs="Arial"/>
                <w:sz w:val="22"/>
                <w:szCs w:val="22"/>
              </w:rPr>
              <w:t>Taking place in the week beginning:</w:t>
            </w:r>
            <w:r w:rsidRPr="5345F7EC">
              <w:rPr>
                <w:rFonts w:ascii="Arial" w:hAnsi="Arial" w:cs="Arial"/>
                <w:b/>
                <w:bCs/>
                <w:color w:val="FF0000"/>
                <w:sz w:val="22"/>
                <w:szCs w:val="22"/>
              </w:rPr>
              <w:t xml:space="preserve"> </w:t>
            </w:r>
            <w:r w:rsidR="000F6309">
              <w:rPr>
                <w:rFonts w:ascii="Arial" w:hAnsi="Arial" w:cs="Arial"/>
                <w:b/>
                <w:bCs/>
                <w:color w:val="FF0000"/>
                <w:sz w:val="22"/>
                <w:szCs w:val="22"/>
              </w:rPr>
              <w:t>23</w:t>
            </w:r>
            <w:r w:rsidR="000F6309" w:rsidRPr="00FE49A5">
              <w:rPr>
                <w:rFonts w:ascii="Arial" w:hAnsi="Arial" w:cs="Arial"/>
                <w:b/>
                <w:bCs/>
                <w:color w:val="FF0000"/>
                <w:sz w:val="22"/>
                <w:szCs w:val="22"/>
                <w:vertAlign w:val="superscript"/>
              </w:rPr>
              <w:t>rd</w:t>
            </w:r>
            <w:r w:rsidR="000F6309">
              <w:rPr>
                <w:rFonts w:ascii="Arial" w:hAnsi="Arial" w:cs="Arial"/>
                <w:b/>
                <w:bCs/>
                <w:color w:val="FF0000"/>
                <w:sz w:val="22"/>
                <w:szCs w:val="22"/>
              </w:rPr>
              <w:t xml:space="preserve"> March</w:t>
            </w:r>
            <w:r w:rsidR="1329D238" w:rsidRPr="5345F7EC">
              <w:rPr>
                <w:rFonts w:ascii="Arial" w:hAnsi="Arial" w:cs="Arial"/>
                <w:b/>
                <w:bCs/>
                <w:color w:val="FF0000"/>
                <w:sz w:val="22"/>
                <w:szCs w:val="22"/>
              </w:rPr>
              <w:t xml:space="preserve"> 2026</w:t>
            </w:r>
          </w:p>
        </w:tc>
        <w:tc>
          <w:tcPr>
            <w:tcW w:w="2268" w:type="dxa"/>
          </w:tcPr>
          <w:p w14:paraId="0941DC22" w14:textId="283149B2" w:rsidR="00B84B5B" w:rsidRPr="00A406E5" w:rsidRDefault="00552351" w:rsidP="3FBCAFC0">
            <w:pPr>
              <w:spacing w:before="120" w:after="120"/>
              <w:jc w:val="both"/>
              <w:rPr>
                <w:rFonts w:ascii="Arial" w:hAnsi="Arial" w:cs="Arial"/>
                <w:b/>
                <w:bCs/>
                <w:sz w:val="22"/>
                <w:szCs w:val="22"/>
              </w:rPr>
            </w:pPr>
            <w:r w:rsidRPr="3FBCAFC0">
              <w:rPr>
                <w:rFonts w:ascii="Arial" w:hAnsi="Arial" w:cs="Arial"/>
                <w:b/>
                <w:bCs/>
                <w:sz w:val="22"/>
                <w:szCs w:val="22"/>
              </w:rPr>
              <w:t>Return date of provisional marks &amp;written feedback:</w:t>
            </w:r>
          </w:p>
        </w:tc>
        <w:tc>
          <w:tcPr>
            <w:tcW w:w="2455" w:type="dxa"/>
          </w:tcPr>
          <w:p w14:paraId="0AA13F10" w14:textId="77777777" w:rsidR="000F6309" w:rsidRDefault="000F6309" w:rsidP="5345F7EC">
            <w:pPr>
              <w:spacing w:before="120" w:after="120"/>
              <w:jc w:val="both"/>
              <w:rPr>
                <w:rFonts w:ascii="Arial" w:eastAsia="Arial" w:hAnsi="Arial" w:cs="Arial"/>
                <w:b/>
                <w:bCs/>
                <w:color w:val="FF0000"/>
                <w:sz w:val="22"/>
                <w:szCs w:val="22"/>
              </w:rPr>
            </w:pPr>
          </w:p>
          <w:p w14:paraId="3EA6C2FE" w14:textId="01719B61" w:rsidR="00B84B5B" w:rsidRPr="00A406E5" w:rsidRDefault="000F6309" w:rsidP="5345F7EC">
            <w:pPr>
              <w:spacing w:before="120" w:after="120"/>
              <w:jc w:val="both"/>
              <w:rPr>
                <w:rFonts w:ascii="Arial" w:hAnsi="Arial" w:cs="Arial"/>
                <w:b/>
                <w:bCs/>
                <w:color w:val="FF0000"/>
                <w:sz w:val="22"/>
                <w:szCs w:val="22"/>
              </w:rPr>
            </w:pPr>
            <w:r>
              <w:rPr>
                <w:rFonts w:ascii="Arial" w:hAnsi="Arial" w:cs="Arial"/>
                <w:b/>
                <w:bCs/>
                <w:color w:val="FF0000"/>
                <w:sz w:val="22"/>
                <w:szCs w:val="22"/>
              </w:rPr>
              <w:t>20</w:t>
            </w:r>
            <w:r w:rsidRPr="00FE49A5">
              <w:rPr>
                <w:rFonts w:ascii="Arial" w:hAnsi="Arial" w:cs="Arial"/>
                <w:b/>
                <w:bCs/>
                <w:color w:val="FF0000"/>
                <w:sz w:val="22"/>
                <w:szCs w:val="22"/>
                <w:vertAlign w:val="superscript"/>
              </w:rPr>
              <w:t>th</w:t>
            </w:r>
            <w:r>
              <w:rPr>
                <w:rFonts w:ascii="Arial" w:hAnsi="Arial" w:cs="Arial"/>
                <w:b/>
                <w:bCs/>
                <w:color w:val="FF0000"/>
                <w:sz w:val="22"/>
                <w:szCs w:val="22"/>
              </w:rPr>
              <w:t xml:space="preserve"> April</w:t>
            </w:r>
            <w:r w:rsidR="00E8220A">
              <w:rPr>
                <w:rFonts w:ascii="Arial" w:hAnsi="Arial" w:cs="Arial"/>
                <w:b/>
                <w:bCs/>
                <w:color w:val="FF0000"/>
                <w:sz w:val="22"/>
                <w:szCs w:val="22"/>
              </w:rPr>
              <w:t xml:space="preserve"> 2026</w:t>
            </w:r>
          </w:p>
        </w:tc>
      </w:tr>
      <w:tr w:rsidR="00152E9D" w:rsidRPr="00A406E5" w14:paraId="53AF1309" w14:textId="77777777" w:rsidTr="4114B2AD">
        <w:trPr>
          <w:trHeight w:val="4200"/>
        </w:trPr>
        <w:tc>
          <w:tcPr>
            <w:tcW w:w="2093"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16" w:type="dxa"/>
            <w:gridSpan w:val="3"/>
          </w:tcPr>
          <w:p w14:paraId="2E3320F4" w14:textId="77777777" w:rsidR="00A406E5" w:rsidRPr="00A406E5" w:rsidRDefault="00A406E5" w:rsidP="00A406E5">
            <w:pPr>
              <w:rPr>
                <w:rFonts w:ascii="Arial" w:hAnsi="Arial" w:cs="Arial"/>
                <w:sz w:val="22"/>
                <w:szCs w:val="22"/>
              </w:rPr>
            </w:pPr>
            <w:r w:rsidRPr="3FBCAFC0">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3FBCAFC0">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509D0D52" w:rsidR="00A406E5" w:rsidRPr="00A406E5" w:rsidRDefault="0C676B9A" w:rsidP="788F5422">
            <w:pPr>
              <w:spacing w:before="120" w:after="120"/>
              <w:jc w:val="both"/>
              <w:rPr>
                <w:rFonts w:ascii="Arial" w:hAnsi="Arial" w:cs="Arial"/>
                <w:b/>
                <w:bCs/>
                <w:sz w:val="22"/>
                <w:szCs w:val="22"/>
              </w:rPr>
            </w:pPr>
            <w:r w:rsidRPr="788F5422">
              <w:rPr>
                <w:rFonts w:ascii="Arial" w:hAnsi="Arial" w:cs="Arial"/>
                <w:sz w:val="22"/>
                <w:szCs w:val="22"/>
              </w:rPr>
              <w:t>Work submitted more than 1 week late will be considered as a non-submission and will not be marked. The work may be considered as a submission for reassessment if offered by an Examining Board or if there is an approved extenuating circumstances claim.</w:t>
            </w:r>
          </w:p>
        </w:tc>
      </w:tr>
      <w:tr w:rsidR="00A406E5" w:rsidRPr="00A406E5" w14:paraId="1E024A4F" w14:textId="77777777" w:rsidTr="4114B2AD">
        <w:trPr>
          <w:trHeight w:val="1125"/>
        </w:trPr>
        <w:tc>
          <w:tcPr>
            <w:tcW w:w="2093"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16" w:type="dxa"/>
            <w:gridSpan w:val="3"/>
          </w:tcPr>
          <w:p w14:paraId="310B6A85" w14:textId="6AD3B0E6" w:rsidR="00A406E5" w:rsidRPr="00A406E5" w:rsidRDefault="00A406E5" w:rsidP="3FBCAFC0">
            <w:pPr>
              <w:spacing w:before="120" w:after="120"/>
              <w:jc w:val="both"/>
              <w:rPr>
                <w:rFonts w:ascii="Arial" w:eastAsia="Arial" w:hAnsi="Arial" w:cs="Arial"/>
                <w:sz w:val="22"/>
                <w:szCs w:val="22"/>
              </w:rPr>
            </w:pPr>
            <w:r w:rsidRPr="3FBCAFC0">
              <w:rPr>
                <w:rFonts w:ascii="Arial" w:hAnsi="Arial" w:cs="Arial"/>
                <w:sz w:val="22"/>
                <w:szCs w:val="22"/>
              </w:rPr>
              <w:t xml:space="preserve">Academic honesty is required. In the main body of your </w:t>
            </w:r>
            <w:r w:rsidR="58858A9A" w:rsidRPr="3FBCAFC0">
              <w:rPr>
                <w:rFonts w:ascii="Arial" w:hAnsi="Arial" w:cs="Arial"/>
                <w:sz w:val="22"/>
                <w:szCs w:val="22"/>
              </w:rPr>
              <w:t>submission,</w:t>
            </w:r>
            <w:r w:rsidRPr="3FBCAFC0">
              <w:rPr>
                <w:rFonts w:ascii="Arial" w:hAnsi="Arial" w:cs="Arial"/>
                <w:sz w:val="22"/>
                <w:szCs w:val="22"/>
              </w:rPr>
              <w:t xml:space="preserve"> you must give credit to authors on whose research and ideas your work is based. Appen</w:t>
            </w:r>
            <w:r w:rsidR="06268079" w:rsidRPr="3FBCAFC0">
              <w:rPr>
                <w:rFonts w:ascii="Arial" w:hAnsi="Arial" w:cs="Arial"/>
                <w:sz w:val="22"/>
                <w:szCs w:val="22"/>
              </w:rPr>
              <w:t xml:space="preserve"> </w:t>
            </w:r>
            <w:r w:rsidRPr="3FBCAFC0">
              <w:rPr>
                <w:rFonts w:ascii="Arial" w:hAnsi="Arial" w:cs="Arial"/>
                <w:sz w:val="22"/>
                <w:szCs w:val="22"/>
              </w:rPr>
              <w:t xml:space="preserve">to your submission a reference list that indicates the books, articles, etc. that you have </w:t>
            </w:r>
            <w:r w:rsidR="005F3A53" w:rsidRPr="3FBCAFC0">
              <w:rPr>
                <w:rFonts w:ascii="Arial" w:hAnsi="Arial" w:cs="Arial"/>
                <w:sz w:val="22"/>
                <w:szCs w:val="22"/>
              </w:rPr>
              <w:t xml:space="preserve">used, </w:t>
            </w:r>
            <w:r w:rsidRPr="3FBCAFC0">
              <w:rPr>
                <w:rFonts w:ascii="Arial" w:hAnsi="Arial" w:cs="Arial"/>
                <w:sz w:val="22"/>
                <w:szCs w:val="22"/>
              </w:rPr>
              <w:t xml:space="preserve">cited or quoted in order to complete this assessment.  </w:t>
            </w:r>
          </w:p>
        </w:tc>
      </w:tr>
    </w:tbl>
    <w:p w14:paraId="6C74C4B7" w14:textId="0436D89C" w:rsidR="3FBCAFC0" w:rsidRDefault="3FBCAFC0"/>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3FBCAFC0">
        <w:tc>
          <w:tcPr>
            <w:tcW w:w="9747" w:type="dxa"/>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3FBCAFC0">
              <w:rPr>
                <w:rFonts w:ascii="Arial" w:hAnsi="Arial" w:cs="Arial"/>
                <w:b/>
                <w:bCs/>
                <w:sz w:val="22"/>
                <w:szCs w:val="22"/>
              </w:rPr>
              <w:t>(from module syllabus)</w:t>
            </w:r>
          </w:p>
        </w:tc>
      </w:tr>
      <w:tr w:rsidR="00C01A3F" w:rsidRPr="00A406E5" w14:paraId="227CC605" w14:textId="77777777" w:rsidTr="3FBCAFC0">
        <w:tc>
          <w:tcPr>
            <w:tcW w:w="9747" w:type="dxa"/>
          </w:tcPr>
          <w:p w14:paraId="71D0F530" w14:textId="77777777" w:rsidR="00C01A3F" w:rsidRPr="00A406E5" w:rsidRDefault="00C01A3F" w:rsidP="00273FEE">
            <w:pPr>
              <w:rPr>
                <w:rFonts w:ascii="Arial" w:hAnsi="Arial" w:cs="Arial"/>
                <w:sz w:val="22"/>
                <w:szCs w:val="22"/>
              </w:rPr>
            </w:pPr>
          </w:p>
          <w:p w14:paraId="477582F8" w14:textId="365084BE" w:rsidR="3E078F6C" w:rsidRDefault="3E078F6C" w:rsidP="788F5422">
            <w:pPr>
              <w:spacing w:line="360" w:lineRule="auto"/>
              <w:rPr>
                <w:rFonts w:ascii="Arial" w:eastAsia="Arial" w:hAnsi="Arial" w:cs="Arial"/>
                <w:color w:val="000000" w:themeColor="text1"/>
                <w:sz w:val="22"/>
                <w:szCs w:val="22"/>
              </w:rPr>
            </w:pPr>
            <w:r w:rsidRPr="788F5422">
              <w:rPr>
                <w:rFonts w:ascii="Arial" w:eastAsia="Arial" w:hAnsi="Arial" w:cs="Arial"/>
                <w:color w:val="000000" w:themeColor="text1"/>
                <w:sz w:val="22"/>
                <w:szCs w:val="22"/>
              </w:rPr>
              <w:t xml:space="preserve">Upon the successful completion of this module, the student should be able to:  </w:t>
            </w:r>
          </w:p>
          <w:p w14:paraId="786ADAFB" w14:textId="061A4689" w:rsidR="3E078F6C" w:rsidRDefault="3E078F6C" w:rsidP="788F5422">
            <w:pPr>
              <w:spacing w:line="360" w:lineRule="auto"/>
            </w:pPr>
            <w:r w:rsidRPr="788F5422">
              <w:rPr>
                <w:rFonts w:ascii="Arial" w:eastAsia="Arial" w:hAnsi="Arial" w:cs="Arial"/>
                <w:color w:val="000000" w:themeColor="text1"/>
                <w:sz w:val="22"/>
                <w:szCs w:val="22"/>
              </w:rPr>
              <w:t xml:space="preserve"> • Apply the main theories relating to group dynamics and team working to a business context.  </w:t>
            </w:r>
          </w:p>
          <w:p w14:paraId="0561DF75" w14:textId="4091BF3B" w:rsidR="3E078F6C" w:rsidRDefault="5566C6C1" w:rsidP="788F5422">
            <w:pPr>
              <w:spacing w:line="360" w:lineRule="auto"/>
            </w:pPr>
            <w:r w:rsidRPr="3FBCAFC0">
              <w:rPr>
                <w:rFonts w:ascii="Arial" w:eastAsia="Arial" w:hAnsi="Arial" w:cs="Arial"/>
                <w:color w:val="000000" w:themeColor="text1"/>
                <w:sz w:val="22"/>
                <w:szCs w:val="22"/>
              </w:rPr>
              <w:t xml:space="preserve"> • Demonstrate key communication skills in a business context</w:t>
            </w:r>
          </w:p>
          <w:p w14:paraId="46D2DD33" w14:textId="3D193534" w:rsidR="00C01A3F" w:rsidRPr="00A406E5" w:rsidRDefault="00C01A3F" w:rsidP="30821BFF">
            <w:pPr>
              <w:spacing w:line="360" w:lineRule="auto"/>
              <w:rPr>
                <w:rFonts w:ascii="Arial" w:eastAsia="Arial" w:hAnsi="Arial" w:cs="Arial"/>
                <w:color w:val="000000" w:themeColor="text1"/>
                <w:sz w:val="22"/>
                <w:szCs w:val="22"/>
              </w:rPr>
            </w:pPr>
          </w:p>
        </w:tc>
      </w:tr>
    </w:tbl>
    <w:p w14:paraId="5D2C09A5" w14:textId="4D796B8A" w:rsidR="00C01A3F" w:rsidRPr="00A406E5" w:rsidRDefault="00C01A3F" w:rsidP="3FBCAFC0">
      <w:pPr>
        <w:rPr>
          <w:rFonts w:ascii="Arial" w:hAnsi="Arial" w:cs="Arial"/>
          <w:b/>
          <w:bCs/>
        </w:rPr>
      </w:pPr>
    </w:p>
    <w:p w14:paraId="053A4A3A" w14:textId="6BA4F88A" w:rsidR="3FBCAFC0" w:rsidRDefault="3FBCAFC0" w:rsidP="3FBCAFC0">
      <w:pPr>
        <w:rPr>
          <w:rFonts w:ascii="Arial" w:hAnsi="Arial" w:cs="Arial"/>
          <w:b/>
          <w:bC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3AA2F49B" w14:textId="2B25F03D" w:rsidR="00982DA7" w:rsidRDefault="00982DA7" w:rsidP="30821BFF">
      <w:pPr>
        <w:jc w:val="both"/>
        <w:rPr>
          <w:rFonts w:ascii="Arial" w:hAnsi="Arial" w:cs="Arial"/>
          <w:sz w:val="22"/>
          <w:szCs w:val="22"/>
        </w:rPr>
      </w:pPr>
    </w:p>
    <w:p w14:paraId="3058A372" w14:textId="007644CD" w:rsidR="11918DC1" w:rsidRDefault="11918DC1" w:rsidP="788F5422">
      <w:pPr>
        <w:spacing w:line="360" w:lineRule="auto"/>
        <w:rPr>
          <w:rFonts w:ascii="Arial" w:eastAsia="Arial" w:hAnsi="Arial" w:cs="Arial"/>
          <w:color w:val="000000" w:themeColor="text1"/>
          <w:sz w:val="22"/>
          <w:szCs w:val="22"/>
        </w:rPr>
      </w:pPr>
      <w:r w:rsidRPr="418CA78E">
        <w:rPr>
          <w:rFonts w:ascii="Arial" w:eastAsia="Arial" w:hAnsi="Arial" w:cs="Arial"/>
          <w:b/>
          <w:bCs/>
          <w:color w:val="000000" w:themeColor="text1"/>
          <w:sz w:val="22"/>
          <w:szCs w:val="22"/>
          <w:u w:val="single"/>
        </w:rPr>
        <w:t xml:space="preserve">In-class assessment </w:t>
      </w:r>
      <w:r w:rsidRPr="00C75E41">
        <w:rPr>
          <w:rFonts w:ascii="Arial" w:eastAsia="Arial" w:hAnsi="Arial" w:cs="Arial"/>
          <w:b/>
          <w:bCs/>
          <w:color w:val="000000" w:themeColor="text1"/>
          <w:sz w:val="22"/>
          <w:szCs w:val="22"/>
          <w:u w:val="single"/>
        </w:rPr>
        <w:t xml:space="preserve">– </w:t>
      </w:r>
      <w:r w:rsidR="00C0083C" w:rsidRPr="00C75E41">
        <w:rPr>
          <w:rFonts w:ascii="Arial" w:eastAsia="Arial" w:hAnsi="Arial" w:cs="Arial"/>
          <w:b/>
          <w:bCs/>
          <w:color w:val="000000" w:themeColor="text1"/>
          <w:sz w:val="22"/>
          <w:szCs w:val="22"/>
          <w:u w:val="single"/>
        </w:rPr>
        <w:t>2</w:t>
      </w:r>
      <w:r w:rsidR="00472117" w:rsidRPr="00C75E41">
        <w:rPr>
          <w:rFonts w:ascii="Arial" w:eastAsia="Arial" w:hAnsi="Arial" w:cs="Arial"/>
          <w:b/>
          <w:bCs/>
          <w:color w:val="000000" w:themeColor="text1"/>
          <w:sz w:val="22"/>
          <w:szCs w:val="22"/>
          <w:u w:val="single"/>
        </w:rPr>
        <w:t>.5</w:t>
      </w:r>
      <w:r w:rsidR="00C0083C" w:rsidRPr="00C75E41">
        <w:rPr>
          <w:rFonts w:ascii="Arial" w:eastAsia="Arial" w:hAnsi="Arial" w:cs="Arial"/>
          <w:b/>
          <w:bCs/>
          <w:color w:val="000000" w:themeColor="text1"/>
          <w:sz w:val="22"/>
          <w:szCs w:val="22"/>
          <w:u w:val="single"/>
        </w:rPr>
        <w:t xml:space="preserve"> hours</w:t>
      </w:r>
      <w:r w:rsidR="00472117" w:rsidRPr="00C75E41">
        <w:rPr>
          <w:rFonts w:ascii="Arial" w:eastAsia="Arial" w:hAnsi="Arial" w:cs="Arial"/>
          <w:b/>
          <w:bCs/>
          <w:color w:val="000000" w:themeColor="text1"/>
          <w:sz w:val="22"/>
          <w:szCs w:val="22"/>
          <w:u w:val="single"/>
        </w:rPr>
        <w:t>.</w:t>
      </w:r>
      <w:r w:rsidRPr="00C75E41">
        <w:rPr>
          <w:rFonts w:ascii="Arial" w:eastAsia="Arial" w:hAnsi="Arial" w:cs="Arial"/>
          <w:b/>
          <w:bCs/>
          <w:color w:val="000000" w:themeColor="text1"/>
          <w:sz w:val="22"/>
          <w:szCs w:val="22"/>
          <w:u w:val="single"/>
        </w:rPr>
        <w:t xml:space="preserve"> </w:t>
      </w:r>
      <w:r w:rsidR="50DDF1AE" w:rsidRPr="00C75E41">
        <w:rPr>
          <w:rFonts w:ascii="Arial" w:eastAsia="Arial" w:hAnsi="Arial" w:cs="Arial"/>
          <w:b/>
          <w:bCs/>
          <w:color w:val="000000" w:themeColor="text1"/>
          <w:sz w:val="22"/>
          <w:szCs w:val="22"/>
          <w:u w:val="single"/>
        </w:rPr>
        <w:t>Team</w:t>
      </w:r>
      <w:r w:rsidR="50DDF1AE" w:rsidRPr="418CA78E">
        <w:rPr>
          <w:rFonts w:ascii="Arial" w:eastAsia="Arial" w:hAnsi="Arial" w:cs="Arial"/>
          <w:b/>
          <w:bCs/>
          <w:color w:val="000000" w:themeColor="text1"/>
          <w:sz w:val="22"/>
          <w:szCs w:val="22"/>
          <w:u w:val="single"/>
        </w:rPr>
        <w:t xml:space="preserve"> work at KEEPSAFE</w:t>
      </w:r>
      <w:r w:rsidRPr="418CA78E">
        <w:rPr>
          <w:rFonts w:ascii="Arial" w:eastAsia="Arial" w:hAnsi="Arial" w:cs="Arial"/>
          <w:b/>
          <w:bCs/>
          <w:color w:val="000000" w:themeColor="text1"/>
          <w:sz w:val="22"/>
          <w:szCs w:val="22"/>
          <w:u w:val="single"/>
        </w:rPr>
        <w:t xml:space="preserve"> (50%).</w:t>
      </w:r>
    </w:p>
    <w:p w14:paraId="64FCED1D" w14:textId="4097B8C8" w:rsidR="11918DC1" w:rsidRDefault="11918DC1" w:rsidP="788F5422">
      <w:pPr>
        <w:spacing w:line="360" w:lineRule="auto"/>
        <w:ind w:left="720" w:hanging="720"/>
        <w:rPr>
          <w:rFonts w:ascii="Arial" w:eastAsia="Arial" w:hAnsi="Arial" w:cs="Arial"/>
          <w:color w:val="000000" w:themeColor="text1"/>
          <w:sz w:val="22"/>
          <w:szCs w:val="22"/>
        </w:rPr>
      </w:pPr>
      <w:r w:rsidRPr="788F5422">
        <w:rPr>
          <w:rFonts w:ascii="Arial" w:eastAsia="Arial" w:hAnsi="Arial" w:cs="Arial"/>
          <w:color w:val="000000" w:themeColor="text1"/>
          <w:sz w:val="22"/>
          <w:szCs w:val="22"/>
        </w:rPr>
        <w:t xml:space="preserve"> </w:t>
      </w:r>
    </w:p>
    <w:p w14:paraId="485C852F" w14:textId="124C95B7" w:rsidR="11918DC1" w:rsidRDefault="11918DC1" w:rsidP="3FBCAFC0">
      <w:pPr>
        <w:spacing w:line="360" w:lineRule="auto"/>
        <w:jc w:val="both"/>
        <w:rPr>
          <w:rFonts w:ascii="Arial" w:eastAsia="Arial" w:hAnsi="Arial" w:cs="Arial"/>
          <w:color w:val="000000" w:themeColor="text1"/>
          <w:sz w:val="24"/>
          <w:szCs w:val="24"/>
        </w:rPr>
      </w:pPr>
      <w:r w:rsidRPr="000F6309">
        <w:rPr>
          <w:rFonts w:ascii="Arial" w:eastAsia="Arial" w:hAnsi="Arial" w:cs="Arial"/>
          <w:color w:val="000000" w:themeColor="text1"/>
          <w:sz w:val="24"/>
          <w:szCs w:val="24"/>
        </w:rPr>
        <w:t>In</w:t>
      </w:r>
      <w:r w:rsidRPr="00FE49A5">
        <w:rPr>
          <w:rFonts w:ascii="Arial" w:eastAsia="Arial" w:hAnsi="Arial" w:cs="Arial"/>
          <w:color w:val="000000" w:themeColor="text1"/>
          <w:sz w:val="24"/>
          <w:szCs w:val="24"/>
        </w:rPr>
        <w:t xml:space="preserve"> </w:t>
      </w:r>
      <w:r w:rsidR="000F6309" w:rsidRPr="00FE49A5">
        <w:rPr>
          <w:rFonts w:ascii="Arial" w:eastAsia="Arial" w:hAnsi="Arial" w:cs="Arial"/>
          <w:color w:val="000000" w:themeColor="text1"/>
          <w:sz w:val="24"/>
          <w:szCs w:val="24"/>
        </w:rPr>
        <w:t>the week commencing 23</w:t>
      </w:r>
      <w:r w:rsidR="000F6309" w:rsidRPr="00FE49A5">
        <w:rPr>
          <w:rFonts w:ascii="Arial" w:eastAsia="Arial" w:hAnsi="Arial" w:cs="Arial"/>
          <w:color w:val="000000" w:themeColor="text1"/>
          <w:sz w:val="24"/>
          <w:szCs w:val="24"/>
          <w:vertAlign w:val="superscript"/>
        </w:rPr>
        <w:t>rd</w:t>
      </w:r>
      <w:r w:rsidR="000F6309" w:rsidRPr="00FE49A5">
        <w:rPr>
          <w:rFonts w:ascii="Arial" w:eastAsia="Arial" w:hAnsi="Arial" w:cs="Arial"/>
          <w:color w:val="000000" w:themeColor="text1"/>
          <w:sz w:val="24"/>
          <w:szCs w:val="24"/>
        </w:rPr>
        <w:t xml:space="preserve"> March 2026,</w:t>
      </w:r>
      <w:r w:rsidRPr="418CA78E">
        <w:rPr>
          <w:rFonts w:ascii="Arial" w:eastAsia="Arial" w:hAnsi="Arial" w:cs="Arial"/>
          <w:b/>
          <w:bCs/>
          <w:color w:val="000000" w:themeColor="text1"/>
          <w:sz w:val="24"/>
          <w:szCs w:val="24"/>
        </w:rPr>
        <w:t xml:space="preserve"> </w:t>
      </w:r>
      <w:r w:rsidRPr="418CA78E">
        <w:rPr>
          <w:rFonts w:ascii="Arial" w:eastAsia="Arial" w:hAnsi="Arial" w:cs="Arial"/>
          <w:color w:val="000000" w:themeColor="text1"/>
          <w:sz w:val="24"/>
          <w:szCs w:val="24"/>
        </w:rPr>
        <w:t xml:space="preserve">you will be required to answer 10 questions of equal value on the Case Study below which is based on the topics covered in the first 4 weeks of term. This will test your knowledge and understanding of the theories such as Tuckman, Belbin, and Thomas </w:t>
      </w:r>
      <w:r w:rsidR="00EB1FBE" w:rsidRPr="418CA78E">
        <w:rPr>
          <w:rFonts w:ascii="Arial" w:eastAsia="Arial" w:hAnsi="Arial" w:cs="Arial"/>
          <w:color w:val="000000" w:themeColor="text1"/>
          <w:sz w:val="24"/>
          <w:szCs w:val="24"/>
        </w:rPr>
        <w:t xml:space="preserve">&amp; </w:t>
      </w:r>
      <w:r w:rsidRPr="418CA78E">
        <w:rPr>
          <w:rFonts w:ascii="Arial" w:eastAsia="Arial" w:hAnsi="Arial" w:cs="Arial"/>
          <w:color w:val="000000" w:themeColor="text1"/>
          <w:sz w:val="24"/>
          <w:szCs w:val="24"/>
        </w:rPr>
        <w:t xml:space="preserve">Kilmann, and their interaction in promoting the success of Teams. </w:t>
      </w:r>
    </w:p>
    <w:p w14:paraId="37C20196" w14:textId="4922697B" w:rsidR="66CCFA5D" w:rsidRDefault="66CCFA5D" w:rsidP="418CA78E">
      <w:pPr>
        <w:spacing w:line="360" w:lineRule="auto"/>
        <w:jc w:val="both"/>
        <w:rPr>
          <w:rFonts w:ascii="Arial" w:eastAsia="Arial" w:hAnsi="Arial" w:cs="Arial"/>
          <w:color w:val="000000" w:themeColor="text1"/>
          <w:sz w:val="24"/>
          <w:szCs w:val="24"/>
        </w:rPr>
      </w:pPr>
    </w:p>
    <w:p w14:paraId="1560AF68" w14:textId="0CAA4F25" w:rsidR="66CCFA5D" w:rsidRDefault="7364DCBD" w:rsidP="418CA78E">
      <w:pPr>
        <w:spacing w:line="360" w:lineRule="auto"/>
        <w:jc w:val="both"/>
        <w:rPr>
          <w:rFonts w:ascii="Arial" w:eastAsia="Arial" w:hAnsi="Arial" w:cs="Arial"/>
          <w:color w:val="000000" w:themeColor="text1"/>
          <w:sz w:val="24"/>
          <w:szCs w:val="24"/>
        </w:rPr>
      </w:pPr>
      <w:r w:rsidRPr="002F7D07">
        <w:rPr>
          <w:rFonts w:ascii="Arial" w:eastAsia="Arial" w:hAnsi="Arial" w:cs="Arial"/>
          <w:color w:val="000000" w:themeColor="text1"/>
          <w:sz w:val="24"/>
          <w:szCs w:val="24"/>
        </w:rPr>
        <w:t>You should aim at writing approximately 100 words for each question. This can be achieved by not just answering the first part of the question (the ‘what’ part), but by expanding the ‘why’ part. For example, where a theory is involved, you should say what the theory is then show how it is applied in the Case Study. Answers</w:t>
      </w:r>
      <w:r w:rsidRPr="418CA78E">
        <w:rPr>
          <w:rFonts w:ascii="Arial" w:eastAsia="Arial" w:hAnsi="Arial" w:cs="Arial"/>
          <w:color w:val="000000" w:themeColor="text1"/>
          <w:sz w:val="24"/>
          <w:szCs w:val="24"/>
        </w:rPr>
        <w:t xml:space="preserve"> must be in full sentences and paragraphs and not bullet points or notes.</w:t>
      </w:r>
    </w:p>
    <w:p w14:paraId="1FC3B587" w14:textId="0934155A" w:rsidR="66CCFA5D" w:rsidRDefault="66CCFA5D" w:rsidP="418CA78E">
      <w:pPr>
        <w:spacing w:line="360" w:lineRule="auto"/>
        <w:jc w:val="both"/>
        <w:rPr>
          <w:rFonts w:ascii="Arial" w:eastAsia="Arial" w:hAnsi="Arial" w:cs="Arial"/>
          <w:color w:val="000000" w:themeColor="text1"/>
          <w:sz w:val="24"/>
          <w:szCs w:val="24"/>
        </w:rPr>
      </w:pPr>
    </w:p>
    <w:p w14:paraId="24C7D5FA" w14:textId="43C17830" w:rsidR="00E61D08" w:rsidRDefault="00E61D08" w:rsidP="00E61D08">
      <w:pPr>
        <w:spacing w:line="360" w:lineRule="auto"/>
        <w:ind w:left="720" w:hanging="720"/>
        <w:jc w:val="both"/>
        <w:rPr>
          <w:rFonts w:ascii="Arial" w:eastAsia="Arial" w:hAnsi="Arial" w:cs="Arial"/>
          <w:color w:val="000000" w:themeColor="text1"/>
          <w:sz w:val="24"/>
          <w:szCs w:val="24"/>
        </w:rPr>
      </w:pPr>
      <w:r w:rsidRPr="3FBCAFC0">
        <w:rPr>
          <w:rFonts w:ascii="Arial" w:eastAsia="Arial" w:hAnsi="Arial" w:cs="Arial"/>
          <w:b/>
          <w:bCs/>
          <w:color w:val="000000" w:themeColor="text1"/>
          <w:sz w:val="24"/>
          <w:szCs w:val="24"/>
        </w:rPr>
        <w:t>This assessment will be done under exam conditions.</w:t>
      </w:r>
    </w:p>
    <w:p w14:paraId="45EAC5EE" w14:textId="2BE04E4F" w:rsidR="11918DC1" w:rsidRDefault="00472117" w:rsidP="418CA78E">
      <w:pPr>
        <w:spacing w:line="360" w:lineRule="auto"/>
        <w:jc w:val="both"/>
        <w:rPr>
          <w:rFonts w:ascii="Arial" w:eastAsia="Arial" w:hAnsi="Arial" w:cs="Arial"/>
          <w:color w:val="000000" w:themeColor="text1"/>
          <w:sz w:val="24"/>
          <w:szCs w:val="24"/>
          <w:u w:val="single"/>
        </w:rPr>
      </w:pPr>
      <w:r w:rsidRPr="00155F97">
        <w:rPr>
          <w:rFonts w:ascii="Arial" w:eastAsia="Arial" w:hAnsi="Arial" w:cs="Arial"/>
          <w:color w:val="000000" w:themeColor="text1"/>
          <w:sz w:val="24"/>
          <w:szCs w:val="24"/>
          <w:u w:val="single"/>
        </w:rPr>
        <w:t xml:space="preserve">You are </w:t>
      </w:r>
      <w:r w:rsidRPr="00155F97">
        <w:rPr>
          <w:rFonts w:ascii="Arial" w:eastAsia="Arial" w:hAnsi="Arial" w:cs="Arial"/>
          <w:b/>
          <w:bCs/>
          <w:color w:val="000000" w:themeColor="text1"/>
          <w:sz w:val="24"/>
          <w:szCs w:val="24"/>
          <w:u w:val="single"/>
        </w:rPr>
        <w:t>allowed</w:t>
      </w:r>
      <w:r w:rsidRPr="00155F97">
        <w:rPr>
          <w:rFonts w:ascii="Arial" w:eastAsia="Arial" w:hAnsi="Arial" w:cs="Arial"/>
          <w:color w:val="000000" w:themeColor="text1"/>
          <w:sz w:val="24"/>
          <w:szCs w:val="24"/>
          <w:u w:val="single"/>
        </w:rPr>
        <w:t xml:space="preserve"> to bring your handwritten notes or printed copies to this assessment. No use of other materials or electronic resources will be permitted during this assessment.</w:t>
      </w:r>
      <w:r w:rsidR="00E61D08" w:rsidRPr="00155F97">
        <w:rPr>
          <w:rFonts w:ascii="Arial" w:eastAsia="Arial" w:hAnsi="Arial" w:cs="Arial"/>
          <w:color w:val="000000" w:themeColor="text1"/>
          <w:sz w:val="24"/>
          <w:szCs w:val="24"/>
          <w:u w:val="single"/>
        </w:rPr>
        <w:t xml:space="preserve"> Failure to observe these </w:t>
      </w:r>
      <w:r w:rsidR="00EB1FBE" w:rsidRPr="00155F97">
        <w:rPr>
          <w:rFonts w:ascii="Arial" w:eastAsia="Arial" w:hAnsi="Arial" w:cs="Arial"/>
          <w:color w:val="000000" w:themeColor="text1"/>
          <w:sz w:val="24"/>
          <w:szCs w:val="24"/>
          <w:u w:val="single"/>
        </w:rPr>
        <w:t>will</w:t>
      </w:r>
      <w:r w:rsidR="00E61D08" w:rsidRPr="00155F97">
        <w:rPr>
          <w:rFonts w:ascii="Arial" w:eastAsia="Arial" w:hAnsi="Arial" w:cs="Arial"/>
          <w:color w:val="000000" w:themeColor="text1"/>
          <w:sz w:val="24"/>
          <w:szCs w:val="24"/>
          <w:u w:val="single"/>
        </w:rPr>
        <w:t xml:space="preserve"> </w:t>
      </w:r>
      <w:r w:rsidR="00EB1FBE" w:rsidRPr="00155F97">
        <w:rPr>
          <w:rFonts w:ascii="Arial" w:eastAsia="Arial" w:hAnsi="Arial" w:cs="Arial"/>
          <w:color w:val="000000" w:themeColor="text1"/>
          <w:sz w:val="24"/>
          <w:szCs w:val="24"/>
          <w:u w:val="single"/>
        </w:rPr>
        <w:t xml:space="preserve">be </w:t>
      </w:r>
      <w:r w:rsidRPr="00155F97">
        <w:rPr>
          <w:rFonts w:ascii="Arial" w:eastAsia="Arial" w:hAnsi="Arial" w:cs="Arial"/>
          <w:color w:val="000000" w:themeColor="text1"/>
          <w:sz w:val="24"/>
          <w:szCs w:val="24"/>
          <w:u w:val="single"/>
        </w:rPr>
        <w:t>considered</w:t>
      </w:r>
      <w:r w:rsidR="00EB1FBE" w:rsidRPr="00155F97">
        <w:rPr>
          <w:rFonts w:ascii="Arial" w:eastAsia="Arial" w:hAnsi="Arial" w:cs="Arial"/>
          <w:color w:val="000000" w:themeColor="text1"/>
          <w:sz w:val="24"/>
          <w:szCs w:val="24"/>
          <w:u w:val="single"/>
        </w:rPr>
        <w:t xml:space="preserve"> as</w:t>
      </w:r>
      <w:r w:rsidR="00B531ED" w:rsidRPr="00155F97">
        <w:rPr>
          <w:rFonts w:ascii="Arial" w:eastAsia="Arial" w:hAnsi="Arial" w:cs="Arial"/>
          <w:color w:val="000000" w:themeColor="text1"/>
          <w:sz w:val="24"/>
          <w:szCs w:val="24"/>
          <w:u w:val="single"/>
        </w:rPr>
        <w:t xml:space="preserve"> Academic Misconduct.</w:t>
      </w:r>
    </w:p>
    <w:p w14:paraId="18FF82B1" w14:textId="02A127D7" w:rsidR="3FBCAFC0" w:rsidRDefault="3FBCAFC0" w:rsidP="3FBCAFC0">
      <w:pPr>
        <w:spacing w:line="360" w:lineRule="auto"/>
        <w:jc w:val="both"/>
        <w:rPr>
          <w:rFonts w:ascii="Arial" w:eastAsia="Arial" w:hAnsi="Arial" w:cs="Arial"/>
          <w:color w:val="000000" w:themeColor="text1"/>
          <w:sz w:val="24"/>
          <w:szCs w:val="24"/>
        </w:rPr>
      </w:pPr>
    </w:p>
    <w:p w14:paraId="00044C91" w14:textId="431E7C93" w:rsidR="2392D89C" w:rsidRDefault="2392D89C" w:rsidP="13EA6456">
      <w:pPr>
        <w:spacing w:beforeAutospacing="1" w:afterAutospacing="1" w:line="360" w:lineRule="auto"/>
        <w:jc w:val="both"/>
        <w:rPr>
          <w:rFonts w:ascii="Arial" w:eastAsia="Arial" w:hAnsi="Arial" w:cs="Arial"/>
          <w:b/>
          <w:bCs/>
          <w:i/>
          <w:iCs/>
          <w:color w:val="000000" w:themeColor="text1"/>
          <w:sz w:val="24"/>
          <w:szCs w:val="24"/>
          <w:u w:val="single"/>
          <w:lang w:val="en"/>
        </w:rPr>
      </w:pPr>
      <w:r w:rsidRPr="13EA6456">
        <w:rPr>
          <w:rFonts w:ascii="Arial" w:eastAsia="Arial" w:hAnsi="Arial" w:cs="Arial"/>
          <w:b/>
          <w:bCs/>
          <w:i/>
          <w:iCs/>
          <w:color w:val="000000" w:themeColor="text1"/>
          <w:sz w:val="24"/>
          <w:szCs w:val="24"/>
          <w:u w:val="single"/>
          <w:lang w:val="en-US"/>
        </w:rPr>
        <w:t xml:space="preserve">The Case - Team work at </w:t>
      </w:r>
      <w:r w:rsidR="00012399" w:rsidRPr="13EA6456">
        <w:rPr>
          <w:rFonts w:ascii="Arial" w:eastAsia="Arial" w:hAnsi="Arial" w:cs="Arial"/>
          <w:b/>
          <w:bCs/>
          <w:i/>
          <w:iCs/>
          <w:color w:val="000000" w:themeColor="text1"/>
          <w:sz w:val="24"/>
          <w:szCs w:val="24"/>
          <w:u w:val="single"/>
          <w:lang w:val="en-US"/>
        </w:rPr>
        <w:t xml:space="preserve">the </w:t>
      </w:r>
      <w:proofErr w:type="spellStart"/>
      <w:r w:rsidRPr="13EA6456">
        <w:rPr>
          <w:rFonts w:ascii="Arial" w:eastAsia="Arial" w:hAnsi="Arial" w:cs="Arial"/>
          <w:b/>
          <w:bCs/>
          <w:i/>
          <w:iCs/>
          <w:color w:val="000000" w:themeColor="text1"/>
          <w:sz w:val="24"/>
          <w:szCs w:val="24"/>
          <w:u w:val="single"/>
          <w:lang w:val="en-US"/>
        </w:rPr>
        <w:t>Keepsafe</w:t>
      </w:r>
      <w:proofErr w:type="spellEnd"/>
      <w:r w:rsidR="00012399" w:rsidRPr="13EA6456">
        <w:rPr>
          <w:rFonts w:ascii="Arial" w:eastAsia="Arial" w:hAnsi="Arial" w:cs="Arial"/>
          <w:b/>
          <w:bCs/>
          <w:i/>
          <w:iCs/>
          <w:color w:val="000000" w:themeColor="text1"/>
          <w:sz w:val="24"/>
          <w:szCs w:val="24"/>
          <w:u w:val="single"/>
          <w:lang w:val="en-US"/>
        </w:rPr>
        <w:t xml:space="preserve"> Company</w:t>
      </w:r>
    </w:p>
    <w:p w14:paraId="5AB2B0FD" w14:textId="7A7AA4B3" w:rsidR="788F5422" w:rsidRDefault="788F5422" w:rsidP="788F5422">
      <w:pPr>
        <w:spacing w:line="360" w:lineRule="auto"/>
        <w:jc w:val="both"/>
        <w:rPr>
          <w:rFonts w:ascii="Arial" w:eastAsia="Arial" w:hAnsi="Arial" w:cs="Arial"/>
          <w:color w:val="000000" w:themeColor="text1"/>
          <w:sz w:val="24"/>
          <w:szCs w:val="24"/>
        </w:rPr>
      </w:pPr>
    </w:p>
    <w:p w14:paraId="38AA96EC" w14:textId="3FABE832" w:rsidR="11918DC1" w:rsidRDefault="11918DC1" w:rsidP="788F5422">
      <w:pPr>
        <w:spacing w:line="360" w:lineRule="auto"/>
        <w:jc w:val="both"/>
        <w:rPr>
          <w:rFonts w:ascii="Arial" w:eastAsia="Arial" w:hAnsi="Arial" w:cs="Arial"/>
          <w:color w:val="000000" w:themeColor="text1"/>
          <w:sz w:val="24"/>
          <w:szCs w:val="24"/>
        </w:rPr>
      </w:pPr>
      <w:r w:rsidRPr="788F5422">
        <w:rPr>
          <w:rFonts w:ascii="Arial" w:eastAsia="Arial" w:hAnsi="Arial" w:cs="Arial"/>
          <w:color w:val="000000" w:themeColor="text1"/>
          <w:sz w:val="24"/>
          <w:szCs w:val="24"/>
        </w:rPr>
        <w:t>In 2024, the new owners of KEEPSAFE</w:t>
      </w:r>
      <w:r w:rsidR="00012399">
        <w:rPr>
          <w:rFonts w:ascii="Arial" w:eastAsia="Arial" w:hAnsi="Arial" w:cs="Arial"/>
          <w:color w:val="000000" w:themeColor="text1"/>
          <w:sz w:val="24"/>
          <w:szCs w:val="24"/>
        </w:rPr>
        <w:t>,</w:t>
      </w:r>
      <w:r w:rsidRPr="788F5422">
        <w:rPr>
          <w:rFonts w:ascii="Arial" w:eastAsia="Arial" w:hAnsi="Arial" w:cs="Arial"/>
          <w:color w:val="000000" w:themeColor="text1"/>
          <w:sz w:val="24"/>
          <w:szCs w:val="24"/>
        </w:rPr>
        <w:t xml:space="preserve"> a company that produces fridges, freezers and cold rooms for domestic and industrial uses, were surprised to discover that the company’s system of working and decision making was based on individual effort rather than on teamworking. </w:t>
      </w:r>
    </w:p>
    <w:p w14:paraId="60F072F2" w14:textId="280E12E1" w:rsidR="11918DC1" w:rsidRDefault="11918DC1" w:rsidP="788F5422">
      <w:pPr>
        <w:spacing w:line="360" w:lineRule="auto"/>
        <w:jc w:val="both"/>
        <w:rPr>
          <w:rFonts w:ascii="Arial" w:eastAsia="Arial" w:hAnsi="Arial" w:cs="Arial"/>
          <w:color w:val="000000" w:themeColor="text1"/>
          <w:sz w:val="24"/>
          <w:szCs w:val="24"/>
        </w:rPr>
      </w:pPr>
      <w:r w:rsidRPr="418CA78E">
        <w:rPr>
          <w:rFonts w:ascii="Arial" w:eastAsia="Arial" w:hAnsi="Arial" w:cs="Arial"/>
          <w:color w:val="000000" w:themeColor="text1"/>
          <w:sz w:val="24"/>
          <w:szCs w:val="24"/>
        </w:rPr>
        <w:t>‘I could not understand how a company of this size could operate effectively on individual efforts alone rather than on reaping the benefits of teamwork</w:t>
      </w:r>
      <w:r w:rsidR="00012399" w:rsidRPr="418CA78E">
        <w:rPr>
          <w:rFonts w:ascii="Arial" w:eastAsia="Arial" w:hAnsi="Arial" w:cs="Arial"/>
          <w:color w:val="000000" w:themeColor="text1"/>
          <w:sz w:val="24"/>
          <w:szCs w:val="24"/>
        </w:rPr>
        <w:t>. As most of our competitors use teams,</w:t>
      </w:r>
      <w:r w:rsidRPr="418CA78E">
        <w:rPr>
          <w:rFonts w:ascii="Arial" w:eastAsia="Arial" w:hAnsi="Arial" w:cs="Arial"/>
          <w:color w:val="000000" w:themeColor="text1"/>
          <w:sz w:val="24"/>
          <w:szCs w:val="24"/>
        </w:rPr>
        <w:t xml:space="preserve"> I </w:t>
      </w:r>
      <w:r w:rsidRPr="418CA78E">
        <w:rPr>
          <w:rFonts w:ascii="Arial" w:eastAsia="Arial" w:hAnsi="Arial" w:cs="Arial"/>
          <w:color w:val="000000" w:themeColor="text1"/>
          <w:sz w:val="24"/>
          <w:szCs w:val="24"/>
        </w:rPr>
        <w:lastRenderedPageBreak/>
        <w:t xml:space="preserve">engaged a consultancy that specialises in Teamwork to assess how best we could move forward,’ said the Managing Director. </w:t>
      </w:r>
    </w:p>
    <w:p w14:paraId="71D4BB5D" w14:textId="3EF71BCD" w:rsidR="11918DC1" w:rsidRDefault="11918DC1" w:rsidP="788F5422">
      <w:pPr>
        <w:spacing w:line="360" w:lineRule="auto"/>
        <w:jc w:val="both"/>
        <w:rPr>
          <w:rFonts w:ascii="Arial" w:eastAsia="Arial" w:hAnsi="Arial" w:cs="Arial"/>
          <w:color w:val="000000" w:themeColor="text1"/>
          <w:sz w:val="24"/>
          <w:szCs w:val="24"/>
        </w:rPr>
      </w:pPr>
      <w:r w:rsidRPr="418CA78E">
        <w:rPr>
          <w:rFonts w:ascii="Arial" w:eastAsia="Arial" w:hAnsi="Arial" w:cs="Arial"/>
          <w:color w:val="000000" w:themeColor="text1"/>
          <w:sz w:val="24"/>
          <w:szCs w:val="24"/>
        </w:rPr>
        <w:t>‘On their advice, we decided to form a team of the leaders of all our departments – Production, Sales, Legal, IT, Human Resources, Customer Services, Security</w:t>
      </w:r>
      <w:r w:rsidR="00012399" w:rsidRPr="418CA78E">
        <w:rPr>
          <w:rFonts w:ascii="Arial" w:eastAsia="Arial" w:hAnsi="Arial" w:cs="Arial"/>
          <w:color w:val="000000" w:themeColor="text1"/>
          <w:sz w:val="24"/>
          <w:szCs w:val="24"/>
        </w:rPr>
        <w:t>,</w:t>
      </w:r>
      <w:r w:rsidRPr="418CA78E">
        <w:rPr>
          <w:rFonts w:ascii="Arial" w:eastAsia="Arial" w:hAnsi="Arial" w:cs="Arial"/>
          <w:color w:val="000000" w:themeColor="text1"/>
          <w:sz w:val="24"/>
          <w:szCs w:val="24"/>
        </w:rPr>
        <w:t xml:space="preserve"> and Facilities - to see how we could make this system work.’</w:t>
      </w:r>
    </w:p>
    <w:p w14:paraId="714F9162" w14:textId="77777777" w:rsidR="00012399" w:rsidRDefault="11918DC1" w:rsidP="788F5422">
      <w:pPr>
        <w:spacing w:line="360" w:lineRule="auto"/>
        <w:jc w:val="both"/>
        <w:rPr>
          <w:rFonts w:ascii="Arial" w:eastAsia="Arial" w:hAnsi="Arial" w:cs="Arial"/>
          <w:color w:val="000000" w:themeColor="text1"/>
          <w:sz w:val="24"/>
          <w:szCs w:val="24"/>
        </w:rPr>
      </w:pPr>
      <w:r w:rsidRPr="418CA78E">
        <w:rPr>
          <w:rFonts w:ascii="Arial" w:eastAsia="Arial" w:hAnsi="Arial" w:cs="Arial"/>
          <w:color w:val="000000" w:themeColor="text1"/>
          <w:sz w:val="24"/>
          <w:szCs w:val="24"/>
        </w:rPr>
        <w:t>As I was new and wanted to meet everyone together, I chaired the first meeting and explained why we were going to operate as a team, and I gave them the objective towards which they must work. While our company was doing well, we were facing competition from many new companies entering the market and we needed to find new ways of doing things. I pointed out that so far, we have been catering for businesses in warm/tropical countries</w:t>
      </w:r>
      <w:r w:rsidR="00012399" w:rsidRPr="418CA78E">
        <w:rPr>
          <w:rFonts w:ascii="Arial" w:eastAsia="Arial" w:hAnsi="Arial" w:cs="Arial"/>
          <w:color w:val="000000" w:themeColor="text1"/>
          <w:sz w:val="24"/>
          <w:szCs w:val="24"/>
        </w:rPr>
        <w:t>,</w:t>
      </w:r>
      <w:r w:rsidRPr="418CA78E">
        <w:rPr>
          <w:rFonts w:ascii="Arial" w:eastAsia="Arial" w:hAnsi="Arial" w:cs="Arial"/>
          <w:color w:val="000000" w:themeColor="text1"/>
          <w:sz w:val="24"/>
          <w:szCs w:val="24"/>
        </w:rPr>
        <w:t xml:space="preserve"> and we needed to think </w:t>
      </w:r>
      <w:r w:rsidR="00012399" w:rsidRPr="418CA78E">
        <w:rPr>
          <w:rFonts w:ascii="Arial" w:eastAsia="Arial" w:hAnsi="Arial" w:cs="Arial"/>
          <w:color w:val="000000" w:themeColor="text1"/>
          <w:sz w:val="24"/>
          <w:szCs w:val="24"/>
        </w:rPr>
        <w:t>differently if we were going to compete successfully</w:t>
      </w:r>
      <w:r w:rsidRPr="418CA78E">
        <w:rPr>
          <w:rFonts w:ascii="Arial" w:eastAsia="Arial" w:hAnsi="Arial" w:cs="Arial"/>
          <w:color w:val="000000" w:themeColor="text1"/>
          <w:sz w:val="24"/>
          <w:szCs w:val="24"/>
        </w:rPr>
        <w:t xml:space="preserve">. </w:t>
      </w:r>
    </w:p>
    <w:p w14:paraId="3055C32E" w14:textId="22F37801" w:rsidR="11918DC1" w:rsidRDefault="11918DC1" w:rsidP="788F5422">
      <w:pPr>
        <w:spacing w:line="360" w:lineRule="auto"/>
        <w:jc w:val="both"/>
        <w:rPr>
          <w:rFonts w:ascii="Arial" w:eastAsia="Arial" w:hAnsi="Arial" w:cs="Arial"/>
          <w:color w:val="000000" w:themeColor="text1"/>
          <w:sz w:val="24"/>
          <w:szCs w:val="24"/>
        </w:rPr>
      </w:pPr>
      <w:r w:rsidRPr="418CA78E">
        <w:rPr>
          <w:rFonts w:ascii="Arial" w:eastAsia="Arial" w:hAnsi="Arial" w:cs="Arial"/>
          <w:color w:val="000000" w:themeColor="text1"/>
          <w:sz w:val="24"/>
          <w:szCs w:val="24"/>
        </w:rPr>
        <w:t xml:space="preserve">The team’s brief was therefore to explore ways in which we could target neglected markets like Alaska, Siberia and Iceland and I expected them to report in 3 months. </w:t>
      </w:r>
    </w:p>
    <w:p w14:paraId="11E7892D" w14:textId="2C6C7B08" w:rsidR="11918DC1" w:rsidRDefault="11918DC1" w:rsidP="788F5422">
      <w:pPr>
        <w:spacing w:line="360" w:lineRule="auto"/>
        <w:jc w:val="both"/>
        <w:rPr>
          <w:rFonts w:ascii="Arial" w:eastAsia="Arial" w:hAnsi="Arial" w:cs="Arial"/>
          <w:color w:val="000000" w:themeColor="text1"/>
          <w:sz w:val="24"/>
          <w:szCs w:val="24"/>
        </w:rPr>
      </w:pPr>
      <w:r w:rsidRPr="418CA78E">
        <w:rPr>
          <w:rFonts w:ascii="Arial" w:eastAsia="Arial" w:hAnsi="Arial" w:cs="Arial"/>
          <w:color w:val="000000" w:themeColor="text1"/>
          <w:sz w:val="24"/>
          <w:szCs w:val="24"/>
        </w:rPr>
        <w:t xml:space="preserve">I appointed the Head of Engineering (Nick) as team leader until they could decide on who they wanted as leader, and I also gave them a secretary (Sarah) to record their discussions, but she would not participate, and I would keep </w:t>
      </w:r>
      <w:r w:rsidR="00F87165" w:rsidRPr="418CA78E">
        <w:rPr>
          <w:rFonts w:ascii="Arial" w:eastAsia="Arial" w:hAnsi="Arial" w:cs="Arial"/>
          <w:color w:val="000000" w:themeColor="text1"/>
          <w:sz w:val="24"/>
          <w:szCs w:val="24"/>
        </w:rPr>
        <w:t xml:space="preserve">myself </w:t>
      </w:r>
      <w:r w:rsidRPr="418CA78E">
        <w:rPr>
          <w:rFonts w:ascii="Arial" w:eastAsia="Arial" w:hAnsi="Arial" w:cs="Arial"/>
          <w:color w:val="000000" w:themeColor="text1"/>
          <w:sz w:val="24"/>
          <w:szCs w:val="24"/>
        </w:rPr>
        <w:t>informed of the team’s progress through her notes. However, I made it clear that I did not want to hear about team discussions or problems from them because I expected them to deal with everything as a team.</w:t>
      </w:r>
    </w:p>
    <w:p w14:paraId="012706A9" w14:textId="52637DDF" w:rsidR="788F5422" w:rsidRDefault="788F5422" w:rsidP="788F5422">
      <w:pPr>
        <w:spacing w:line="360" w:lineRule="auto"/>
        <w:jc w:val="both"/>
        <w:rPr>
          <w:rFonts w:ascii="Arial" w:eastAsia="Arial" w:hAnsi="Arial" w:cs="Arial"/>
          <w:color w:val="000000" w:themeColor="text1"/>
          <w:sz w:val="24"/>
          <w:szCs w:val="24"/>
        </w:rPr>
      </w:pPr>
    </w:p>
    <w:p w14:paraId="15F79889" w14:textId="49E86B97" w:rsidR="11918DC1" w:rsidRDefault="11918DC1" w:rsidP="788F5422">
      <w:pPr>
        <w:spacing w:line="360" w:lineRule="auto"/>
        <w:jc w:val="both"/>
        <w:rPr>
          <w:rFonts w:ascii="Arial" w:eastAsia="Arial" w:hAnsi="Arial" w:cs="Arial"/>
          <w:color w:val="000000" w:themeColor="text1"/>
          <w:sz w:val="24"/>
          <w:szCs w:val="24"/>
        </w:rPr>
      </w:pPr>
      <w:r w:rsidRPr="418CA78E">
        <w:rPr>
          <w:rFonts w:ascii="Arial" w:eastAsia="Arial" w:hAnsi="Arial" w:cs="Arial"/>
          <w:b/>
          <w:bCs/>
          <w:color w:val="000000" w:themeColor="text1"/>
          <w:sz w:val="24"/>
          <w:szCs w:val="24"/>
        </w:rPr>
        <w:t xml:space="preserve">MEETING 1: (Sarah’s Notes). </w:t>
      </w:r>
      <w:r w:rsidRPr="418CA78E">
        <w:rPr>
          <w:rFonts w:ascii="Arial" w:eastAsia="Arial" w:hAnsi="Arial" w:cs="Arial"/>
          <w:color w:val="000000" w:themeColor="text1"/>
          <w:sz w:val="24"/>
          <w:szCs w:val="24"/>
        </w:rPr>
        <w:t xml:space="preserve">It was strange because all the people around the table have either met each other, spoken on the phone or emailed each other, yet, </w:t>
      </w:r>
      <w:r w:rsidR="00CC362E" w:rsidRPr="418CA78E">
        <w:rPr>
          <w:rFonts w:ascii="Arial" w:eastAsia="Arial" w:hAnsi="Arial" w:cs="Arial"/>
          <w:color w:val="000000" w:themeColor="text1"/>
          <w:sz w:val="24"/>
          <w:szCs w:val="24"/>
        </w:rPr>
        <w:t xml:space="preserve">when they were </w:t>
      </w:r>
      <w:r w:rsidRPr="418CA78E">
        <w:rPr>
          <w:rFonts w:ascii="Arial" w:eastAsia="Arial" w:hAnsi="Arial" w:cs="Arial"/>
          <w:color w:val="000000" w:themeColor="text1"/>
          <w:sz w:val="24"/>
          <w:szCs w:val="24"/>
        </w:rPr>
        <w:t>gathered in a room together, they seemed to find it difficult to talk to each other. It was as if they were strangers. They didn’t seem to know why they were there, and they were very formal with each other.</w:t>
      </w:r>
      <w:r w:rsidR="00CC362E" w:rsidRPr="418CA78E">
        <w:rPr>
          <w:rFonts w:ascii="Arial" w:eastAsia="Arial" w:hAnsi="Arial" w:cs="Arial"/>
          <w:color w:val="000000" w:themeColor="text1"/>
          <w:sz w:val="24"/>
          <w:szCs w:val="24"/>
        </w:rPr>
        <w:t xml:space="preserve"> They seemed confused.</w:t>
      </w:r>
    </w:p>
    <w:p w14:paraId="23D3EDEB" w14:textId="189D5BB6" w:rsidR="11918DC1" w:rsidRDefault="11918DC1" w:rsidP="788F5422">
      <w:pPr>
        <w:spacing w:line="360" w:lineRule="auto"/>
        <w:jc w:val="both"/>
        <w:rPr>
          <w:rFonts w:ascii="Arial" w:eastAsia="Arial" w:hAnsi="Arial" w:cs="Arial"/>
          <w:color w:val="000000" w:themeColor="text1"/>
          <w:sz w:val="24"/>
          <w:szCs w:val="24"/>
        </w:rPr>
      </w:pPr>
      <w:r w:rsidRPr="418CA78E">
        <w:rPr>
          <w:rFonts w:ascii="Arial" w:eastAsia="Arial" w:hAnsi="Arial" w:cs="Arial"/>
          <w:color w:val="000000" w:themeColor="text1"/>
          <w:sz w:val="24"/>
          <w:szCs w:val="24"/>
        </w:rPr>
        <w:t xml:space="preserve">Nick (Engineering) called the meeting to order and said, ‘It appears that we have been put into a team to </w:t>
      </w:r>
      <w:r w:rsidR="00E32D68" w:rsidRPr="418CA78E">
        <w:rPr>
          <w:rFonts w:ascii="Arial" w:eastAsia="Arial" w:hAnsi="Arial" w:cs="Arial"/>
          <w:color w:val="000000" w:themeColor="text1"/>
          <w:sz w:val="24"/>
          <w:szCs w:val="24"/>
        </w:rPr>
        <w:t xml:space="preserve">investigate </w:t>
      </w:r>
      <w:r w:rsidRPr="418CA78E">
        <w:rPr>
          <w:rFonts w:ascii="Arial" w:eastAsia="Arial" w:hAnsi="Arial" w:cs="Arial"/>
          <w:color w:val="000000" w:themeColor="text1"/>
          <w:sz w:val="24"/>
          <w:szCs w:val="24"/>
        </w:rPr>
        <w:t xml:space="preserve">how we could sell </w:t>
      </w:r>
      <w:r w:rsidR="00E32D68" w:rsidRPr="418CA78E">
        <w:rPr>
          <w:rFonts w:ascii="Arial" w:eastAsia="Arial" w:hAnsi="Arial" w:cs="Arial"/>
          <w:color w:val="000000" w:themeColor="text1"/>
          <w:sz w:val="24"/>
          <w:szCs w:val="24"/>
        </w:rPr>
        <w:t>our fridges, freezers and cold rooms to cold countries</w:t>
      </w:r>
      <w:r w:rsidRPr="418CA78E">
        <w:rPr>
          <w:rFonts w:ascii="Arial" w:eastAsia="Arial" w:hAnsi="Arial" w:cs="Arial"/>
          <w:color w:val="000000" w:themeColor="text1"/>
          <w:sz w:val="24"/>
          <w:szCs w:val="24"/>
        </w:rPr>
        <w:t xml:space="preserve">.’ </w:t>
      </w:r>
    </w:p>
    <w:p w14:paraId="2FDE7BD0" w14:textId="77777777" w:rsidR="00E32D68" w:rsidRDefault="11918DC1" w:rsidP="788F5422">
      <w:pPr>
        <w:spacing w:line="360" w:lineRule="auto"/>
        <w:jc w:val="both"/>
        <w:rPr>
          <w:rFonts w:ascii="Arial" w:eastAsia="Arial" w:hAnsi="Arial" w:cs="Arial"/>
          <w:color w:val="000000" w:themeColor="text1"/>
          <w:sz w:val="24"/>
          <w:szCs w:val="24"/>
        </w:rPr>
      </w:pPr>
      <w:r w:rsidRPr="418CA78E">
        <w:rPr>
          <w:rFonts w:ascii="Arial" w:eastAsia="Arial" w:hAnsi="Arial" w:cs="Arial"/>
          <w:color w:val="000000" w:themeColor="text1"/>
          <w:sz w:val="24"/>
          <w:szCs w:val="24"/>
        </w:rPr>
        <w:t xml:space="preserve">Nick said that they had </w:t>
      </w:r>
      <w:r w:rsidR="00E32D68" w:rsidRPr="418CA78E">
        <w:rPr>
          <w:rFonts w:ascii="Arial" w:eastAsia="Arial" w:hAnsi="Arial" w:cs="Arial"/>
          <w:color w:val="000000" w:themeColor="text1"/>
          <w:sz w:val="24"/>
          <w:szCs w:val="24"/>
        </w:rPr>
        <w:t xml:space="preserve">to submit a written report to Management in </w:t>
      </w:r>
      <w:r w:rsidRPr="418CA78E">
        <w:rPr>
          <w:rFonts w:ascii="Arial" w:eastAsia="Arial" w:hAnsi="Arial" w:cs="Arial"/>
          <w:color w:val="000000" w:themeColor="text1"/>
          <w:sz w:val="24"/>
          <w:szCs w:val="24"/>
        </w:rPr>
        <w:t>three months. He would be leading the team unless the</w:t>
      </w:r>
      <w:r w:rsidR="00E32D68" w:rsidRPr="418CA78E">
        <w:rPr>
          <w:rFonts w:ascii="Arial" w:eastAsia="Arial" w:hAnsi="Arial" w:cs="Arial"/>
          <w:color w:val="000000" w:themeColor="text1"/>
          <w:sz w:val="24"/>
          <w:szCs w:val="24"/>
        </w:rPr>
        <w:t xml:space="preserve"> team</w:t>
      </w:r>
      <w:r w:rsidRPr="418CA78E">
        <w:rPr>
          <w:rFonts w:ascii="Arial" w:eastAsia="Arial" w:hAnsi="Arial" w:cs="Arial"/>
          <w:color w:val="000000" w:themeColor="text1"/>
          <w:sz w:val="24"/>
          <w:szCs w:val="24"/>
        </w:rPr>
        <w:t xml:space="preserve"> wanted somebody else. They agreed that he should do it. </w:t>
      </w:r>
    </w:p>
    <w:p w14:paraId="5741D57F" w14:textId="49DC9F77" w:rsidR="11918DC1" w:rsidRDefault="11918DC1" w:rsidP="788F5422">
      <w:pPr>
        <w:spacing w:line="360" w:lineRule="auto"/>
        <w:jc w:val="both"/>
        <w:rPr>
          <w:rFonts w:ascii="Arial" w:eastAsia="Arial" w:hAnsi="Arial" w:cs="Arial"/>
          <w:color w:val="000000" w:themeColor="text1"/>
          <w:sz w:val="24"/>
          <w:szCs w:val="24"/>
        </w:rPr>
      </w:pPr>
      <w:r w:rsidRPr="418CA78E">
        <w:rPr>
          <w:rFonts w:ascii="Arial" w:eastAsia="Arial" w:hAnsi="Arial" w:cs="Arial"/>
          <w:color w:val="000000" w:themeColor="text1"/>
          <w:sz w:val="24"/>
          <w:szCs w:val="24"/>
        </w:rPr>
        <w:t>He then introduced each person and gave a short resume of their experience and qualifications. People seemed to relax more and started to ask each other questions about themselves. Nick then explained that they will work in sub-groups with each assigned a task- all related to the main objective, and that it is hoped that by week 8, all teams could report their findings.’</w:t>
      </w:r>
    </w:p>
    <w:p w14:paraId="4280153B" w14:textId="2FDD263B" w:rsidR="11918DC1" w:rsidRDefault="11918DC1" w:rsidP="788F5422">
      <w:pPr>
        <w:spacing w:line="360" w:lineRule="auto"/>
        <w:jc w:val="both"/>
        <w:rPr>
          <w:rFonts w:ascii="Arial" w:eastAsia="Arial" w:hAnsi="Arial" w:cs="Arial"/>
          <w:color w:val="000000" w:themeColor="text1"/>
          <w:sz w:val="24"/>
          <w:szCs w:val="24"/>
        </w:rPr>
      </w:pPr>
      <w:r w:rsidRPr="418CA78E">
        <w:rPr>
          <w:rFonts w:ascii="Arial" w:eastAsia="Arial" w:hAnsi="Arial" w:cs="Arial"/>
          <w:color w:val="000000" w:themeColor="text1"/>
          <w:sz w:val="24"/>
          <w:szCs w:val="24"/>
        </w:rPr>
        <w:t xml:space="preserve">Aslam, (Finance), asked how often they were expected to meet as he had his own department to run. Kasia (Sales) pointed out that other companies work in teams as part of their jobs. This seemed to satisfy Aslam and the others, who nodded their heads. Nick suggested Saturdays, and Marvin </w:t>
      </w:r>
      <w:r w:rsidRPr="418CA78E">
        <w:rPr>
          <w:rFonts w:ascii="Arial" w:eastAsia="Arial" w:hAnsi="Arial" w:cs="Arial"/>
          <w:color w:val="000000" w:themeColor="text1"/>
          <w:sz w:val="24"/>
          <w:szCs w:val="24"/>
        </w:rPr>
        <w:lastRenderedPageBreak/>
        <w:t>from Security said, ‘That is fine by me as long as there is no cricket at the Oval</w:t>
      </w:r>
      <w:r w:rsidR="00F87165" w:rsidRPr="418CA78E">
        <w:rPr>
          <w:rFonts w:ascii="Arial" w:eastAsia="Arial" w:hAnsi="Arial" w:cs="Arial"/>
          <w:color w:val="000000" w:themeColor="text1"/>
          <w:sz w:val="24"/>
          <w:szCs w:val="24"/>
        </w:rPr>
        <w:t xml:space="preserve"> Cricket Ground</w:t>
      </w:r>
      <w:r w:rsidRPr="418CA78E">
        <w:rPr>
          <w:rFonts w:ascii="Arial" w:eastAsia="Arial" w:hAnsi="Arial" w:cs="Arial"/>
          <w:color w:val="000000" w:themeColor="text1"/>
          <w:sz w:val="24"/>
          <w:szCs w:val="24"/>
        </w:rPr>
        <w:t>. I love my cricket.’ Aslam reminded him that the team would be working over three winter months when there is no cricket. They all laughed.</w:t>
      </w:r>
    </w:p>
    <w:p w14:paraId="70EB947C" w14:textId="3F6F9446" w:rsidR="788F5422" w:rsidRDefault="11918DC1" w:rsidP="788F5422">
      <w:pPr>
        <w:spacing w:line="360" w:lineRule="auto"/>
        <w:jc w:val="both"/>
        <w:rPr>
          <w:rFonts w:ascii="Arial" w:eastAsia="Arial" w:hAnsi="Arial" w:cs="Arial"/>
          <w:color w:val="000000" w:themeColor="text1"/>
          <w:sz w:val="24"/>
          <w:szCs w:val="24"/>
        </w:rPr>
      </w:pPr>
      <w:r w:rsidRPr="13EA6456">
        <w:rPr>
          <w:rFonts w:ascii="Arial" w:eastAsia="Arial" w:hAnsi="Arial" w:cs="Arial"/>
          <w:color w:val="000000" w:themeColor="text1"/>
          <w:sz w:val="24"/>
          <w:szCs w:val="24"/>
        </w:rPr>
        <w:t>Nick suggested that they should meet every week, but Pinar (</w:t>
      </w:r>
      <w:r w:rsidRPr="13EA6456">
        <w:rPr>
          <w:rFonts w:ascii="Arial" w:eastAsia="Arial" w:hAnsi="Arial" w:cs="Arial"/>
          <w:b/>
          <w:bCs/>
          <w:color w:val="000000" w:themeColor="text1"/>
          <w:sz w:val="24"/>
          <w:szCs w:val="24"/>
        </w:rPr>
        <w:t>IT)</w:t>
      </w:r>
      <w:r w:rsidRPr="13EA6456">
        <w:rPr>
          <w:rFonts w:ascii="Arial" w:eastAsia="Arial" w:hAnsi="Arial" w:cs="Arial"/>
          <w:color w:val="000000" w:themeColor="text1"/>
          <w:sz w:val="24"/>
          <w:szCs w:val="24"/>
        </w:rPr>
        <w:t xml:space="preserve"> thought every 2 weeks would be better. This was agreed and the meeting broke up with everyone in good spirits.</w:t>
      </w:r>
      <w:r w:rsidR="205B2111" w:rsidRPr="13EA6456">
        <w:rPr>
          <w:rFonts w:ascii="Arial" w:eastAsia="Arial" w:hAnsi="Arial" w:cs="Arial"/>
          <w:color w:val="000000" w:themeColor="text1"/>
          <w:sz w:val="24"/>
          <w:szCs w:val="24"/>
        </w:rPr>
        <w:t xml:space="preserve"> </w:t>
      </w:r>
    </w:p>
    <w:p w14:paraId="2342355B" w14:textId="390FCDA9" w:rsidR="13EA6456" w:rsidRDefault="13EA6456" w:rsidP="13EA6456">
      <w:pPr>
        <w:spacing w:line="360" w:lineRule="auto"/>
        <w:jc w:val="both"/>
        <w:rPr>
          <w:rFonts w:ascii="Arial" w:eastAsia="Arial" w:hAnsi="Arial" w:cs="Arial"/>
          <w:b/>
          <w:bCs/>
          <w:color w:val="000000" w:themeColor="text1"/>
          <w:sz w:val="24"/>
          <w:szCs w:val="24"/>
        </w:rPr>
      </w:pPr>
    </w:p>
    <w:p w14:paraId="72C80CF2" w14:textId="521073F5" w:rsidR="00330474" w:rsidRDefault="11918DC1" w:rsidP="788F5422">
      <w:pPr>
        <w:spacing w:line="360" w:lineRule="auto"/>
        <w:jc w:val="both"/>
        <w:rPr>
          <w:rFonts w:ascii="Arial" w:eastAsia="Arial" w:hAnsi="Arial" w:cs="Arial"/>
          <w:color w:val="000000" w:themeColor="text1"/>
          <w:sz w:val="24"/>
          <w:szCs w:val="24"/>
        </w:rPr>
      </w:pPr>
      <w:r w:rsidRPr="788F5422">
        <w:rPr>
          <w:rFonts w:ascii="Arial" w:eastAsia="Arial" w:hAnsi="Arial" w:cs="Arial"/>
          <w:b/>
          <w:bCs/>
          <w:color w:val="000000" w:themeColor="text1"/>
          <w:sz w:val="24"/>
          <w:szCs w:val="24"/>
        </w:rPr>
        <w:t>MEETING 2 (Sarah’s Notes</w:t>
      </w:r>
      <w:r w:rsidRPr="788F5422">
        <w:rPr>
          <w:rFonts w:ascii="Arial" w:eastAsia="Arial" w:hAnsi="Arial" w:cs="Arial"/>
          <w:color w:val="000000" w:themeColor="text1"/>
          <w:sz w:val="24"/>
          <w:szCs w:val="24"/>
        </w:rPr>
        <w:t>): With the first meeting ending quite pleasantly, I did not expect what happened at the second meeting. Nick started to outline the various tasks, but some people disagreed and made suggestions about different approaches.  Nick told them that the best approach was to divide the team into sub-teams, each responsible for researching things</w:t>
      </w:r>
      <w:r w:rsidR="00F87165">
        <w:rPr>
          <w:rFonts w:ascii="Arial" w:eastAsia="Arial" w:hAnsi="Arial" w:cs="Arial"/>
          <w:color w:val="000000" w:themeColor="text1"/>
          <w:sz w:val="24"/>
          <w:szCs w:val="24"/>
        </w:rPr>
        <w:t>,</w:t>
      </w:r>
      <w:r w:rsidRPr="788F5422">
        <w:rPr>
          <w:rFonts w:ascii="Arial" w:eastAsia="Arial" w:hAnsi="Arial" w:cs="Arial"/>
          <w:color w:val="000000" w:themeColor="text1"/>
          <w:sz w:val="24"/>
          <w:szCs w:val="24"/>
        </w:rPr>
        <w:t xml:space="preserve"> such as</w:t>
      </w:r>
      <w:r w:rsidR="00330474">
        <w:rPr>
          <w:rFonts w:ascii="Arial" w:eastAsia="Arial" w:hAnsi="Arial" w:cs="Arial"/>
          <w:color w:val="000000" w:themeColor="text1"/>
          <w:sz w:val="24"/>
          <w:szCs w:val="24"/>
        </w:rPr>
        <w:t>:</w:t>
      </w:r>
      <w:r w:rsidRPr="788F5422">
        <w:rPr>
          <w:rFonts w:ascii="Arial" w:eastAsia="Arial" w:hAnsi="Arial" w:cs="Arial"/>
          <w:color w:val="000000" w:themeColor="text1"/>
          <w:sz w:val="24"/>
          <w:szCs w:val="24"/>
        </w:rPr>
        <w:t xml:space="preserve"> identifying demand, </w:t>
      </w:r>
      <w:r w:rsidR="00330474">
        <w:rPr>
          <w:rFonts w:ascii="Arial" w:eastAsia="Arial" w:hAnsi="Arial" w:cs="Arial"/>
          <w:color w:val="000000" w:themeColor="text1"/>
          <w:sz w:val="24"/>
          <w:szCs w:val="24"/>
        </w:rPr>
        <w:t xml:space="preserve">making </w:t>
      </w:r>
      <w:r w:rsidRPr="788F5422">
        <w:rPr>
          <w:rFonts w:ascii="Arial" w:eastAsia="Arial" w:hAnsi="Arial" w:cs="Arial"/>
          <w:color w:val="000000" w:themeColor="text1"/>
          <w:sz w:val="24"/>
          <w:szCs w:val="24"/>
        </w:rPr>
        <w:t xml:space="preserve">manufacturing adjustments, marketing, advertisement and sales. He also talked of each sub-team using a PESTLE analysis to identify what the macro-environment is in each target country. </w:t>
      </w:r>
    </w:p>
    <w:p w14:paraId="05AB64BD" w14:textId="109D195A" w:rsidR="11918DC1" w:rsidRDefault="11918DC1" w:rsidP="788F5422">
      <w:pPr>
        <w:spacing w:line="360" w:lineRule="auto"/>
        <w:jc w:val="both"/>
        <w:rPr>
          <w:rFonts w:ascii="Arial" w:eastAsia="Arial" w:hAnsi="Arial" w:cs="Arial"/>
          <w:color w:val="000000" w:themeColor="text1"/>
          <w:sz w:val="24"/>
          <w:szCs w:val="24"/>
        </w:rPr>
      </w:pPr>
      <w:r w:rsidRPr="788F5422">
        <w:rPr>
          <w:rFonts w:ascii="Arial" w:eastAsia="Arial" w:hAnsi="Arial" w:cs="Arial"/>
          <w:color w:val="000000" w:themeColor="text1"/>
          <w:sz w:val="24"/>
          <w:szCs w:val="24"/>
        </w:rPr>
        <w:t xml:space="preserve">This seemed to have been accepted, but when Nick suggested who should lead the sub-teams, there was an almighty row with people shouting at each and complaining that they were better qualified and more experienced than someone else. One or two stopped talking altogether and refused to participate. The atmosphere could be described </w:t>
      </w:r>
      <w:r w:rsidR="00F87165">
        <w:rPr>
          <w:rFonts w:ascii="Arial" w:eastAsia="Arial" w:hAnsi="Arial" w:cs="Arial"/>
          <w:color w:val="000000" w:themeColor="text1"/>
          <w:sz w:val="24"/>
          <w:szCs w:val="24"/>
        </w:rPr>
        <w:t xml:space="preserve">as </w:t>
      </w:r>
      <w:r w:rsidRPr="788F5422">
        <w:rPr>
          <w:rFonts w:ascii="Arial" w:eastAsia="Arial" w:hAnsi="Arial" w:cs="Arial"/>
          <w:color w:val="000000" w:themeColor="text1"/>
          <w:sz w:val="24"/>
          <w:szCs w:val="24"/>
        </w:rPr>
        <w:t>electric, unpleasant and full of conflict.</w:t>
      </w:r>
    </w:p>
    <w:p w14:paraId="477F677B" w14:textId="2C385792" w:rsidR="11918DC1" w:rsidRDefault="11918DC1" w:rsidP="788F5422">
      <w:pPr>
        <w:spacing w:line="360" w:lineRule="auto"/>
        <w:jc w:val="both"/>
        <w:rPr>
          <w:rFonts w:ascii="Arial" w:eastAsia="Arial" w:hAnsi="Arial" w:cs="Arial"/>
          <w:color w:val="000000" w:themeColor="text1"/>
          <w:sz w:val="24"/>
          <w:szCs w:val="24"/>
        </w:rPr>
      </w:pPr>
      <w:r w:rsidRPr="788F5422">
        <w:rPr>
          <w:rFonts w:ascii="Arial" w:eastAsia="Arial" w:hAnsi="Arial" w:cs="Arial"/>
          <w:color w:val="000000" w:themeColor="text1"/>
          <w:sz w:val="24"/>
          <w:szCs w:val="24"/>
        </w:rPr>
        <w:t>As leader, Nick had to consider the deadline they were given and needed to resolve these difficulties quickly.</w:t>
      </w:r>
      <w:r w:rsidR="00A01254">
        <w:rPr>
          <w:rFonts w:ascii="Arial" w:eastAsia="Arial" w:hAnsi="Arial" w:cs="Arial"/>
          <w:color w:val="000000" w:themeColor="text1"/>
          <w:sz w:val="24"/>
          <w:szCs w:val="24"/>
        </w:rPr>
        <w:t xml:space="preserve"> </w:t>
      </w:r>
    </w:p>
    <w:p w14:paraId="559504CB" w14:textId="68A42854" w:rsidR="00A01254" w:rsidRDefault="00A01254" w:rsidP="788F5422">
      <w:pPr>
        <w:spacing w:line="360" w:lineRule="auto"/>
        <w:jc w:val="both"/>
        <w:rPr>
          <w:rFonts w:ascii="Arial" w:eastAsia="Arial" w:hAnsi="Arial" w:cs="Arial"/>
          <w:color w:val="000000" w:themeColor="text1"/>
          <w:sz w:val="24"/>
          <w:szCs w:val="24"/>
        </w:rPr>
      </w:pPr>
      <w:r w:rsidRPr="418CA78E">
        <w:rPr>
          <w:rFonts w:ascii="Arial" w:eastAsia="Arial" w:hAnsi="Arial" w:cs="Arial"/>
          <w:color w:val="000000" w:themeColor="text1"/>
          <w:sz w:val="24"/>
          <w:szCs w:val="24"/>
        </w:rPr>
        <w:t xml:space="preserve">He explained that as leader, he </w:t>
      </w:r>
      <w:r w:rsidR="00F87165" w:rsidRPr="418CA78E">
        <w:rPr>
          <w:rFonts w:ascii="Arial" w:eastAsia="Arial" w:hAnsi="Arial" w:cs="Arial"/>
          <w:color w:val="000000" w:themeColor="text1"/>
          <w:sz w:val="24"/>
          <w:szCs w:val="24"/>
        </w:rPr>
        <w:t>must</w:t>
      </w:r>
      <w:r w:rsidRPr="418CA78E">
        <w:rPr>
          <w:rFonts w:ascii="Arial" w:eastAsia="Arial" w:hAnsi="Arial" w:cs="Arial"/>
          <w:color w:val="000000" w:themeColor="text1"/>
          <w:sz w:val="24"/>
          <w:szCs w:val="24"/>
        </w:rPr>
        <w:t xml:space="preserve"> decide who will lead each sub-team and he expects people to cooperate rather than </w:t>
      </w:r>
      <w:r w:rsidR="006F0A00" w:rsidRPr="418CA78E">
        <w:rPr>
          <w:rFonts w:ascii="Arial" w:eastAsia="Arial" w:hAnsi="Arial" w:cs="Arial"/>
          <w:color w:val="000000" w:themeColor="text1"/>
          <w:sz w:val="24"/>
          <w:szCs w:val="24"/>
        </w:rPr>
        <w:t xml:space="preserve">for them </w:t>
      </w:r>
      <w:r w:rsidRPr="418CA78E">
        <w:rPr>
          <w:rFonts w:ascii="Arial" w:eastAsia="Arial" w:hAnsi="Arial" w:cs="Arial"/>
          <w:color w:val="000000" w:themeColor="text1"/>
          <w:sz w:val="24"/>
          <w:szCs w:val="24"/>
        </w:rPr>
        <w:t>to compete or argue.</w:t>
      </w:r>
    </w:p>
    <w:p w14:paraId="129C589E" w14:textId="77777777" w:rsidR="00A01254" w:rsidRDefault="00A01254" w:rsidP="00A01254">
      <w:pPr>
        <w:spacing w:line="360" w:lineRule="auto"/>
        <w:jc w:val="both"/>
        <w:rPr>
          <w:rFonts w:ascii="Arial" w:eastAsia="Arial" w:hAnsi="Arial" w:cs="Arial"/>
          <w:color w:val="000000" w:themeColor="text1"/>
          <w:sz w:val="24"/>
          <w:szCs w:val="24"/>
        </w:rPr>
      </w:pPr>
      <w:r w:rsidRPr="5345F7EC">
        <w:rPr>
          <w:rFonts w:ascii="Arial" w:eastAsia="Arial" w:hAnsi="Arial" w:cs="Arial"/>
          <w:color w:val="000000" w:themeColor="text1"/>
          <w:sz w:val="24"/>
          <w:szCs w:val="24"/>
        </w:rPr>
        <w:t>‘I cannot please everyone, and we cannot keep going around in circles and wasting time.’</w:t>
      </w:r>
    </w:p>
    <w:p w14:paraId="5500BA10" w14:textId="20AAF579" w:rsidR="788F5422" w:rsidRDefault="788F5422" w:rsidP="788F5422">
      <w:pPr>
        <w:spacing w:line="360" w:lineRule="auto"/>
        <w:jc w:val="both"/>
        <w:rPr>
          <w:rFonts w:ascii="Arial" w:eastAsia="Arial" w:hAnsi="Arial" w:cs="Arial"/>
          <w:color w:val="000000" w:themeColor="text1"/>
          <w:sz w:val="24"/>
          <w:szCs w:val="24"/>
        </w:rPr>
      </w:pPr>
    </w:p>
    <w:p w14:paraId="41C6F74D" w14:textId="6D746EB7" w:rsidR="11918DC1" w:rsidRDefault="11918DC1" w:rsidP="788F5422">
      <w:pPr>
        <w:spacing w:line="360" w:lineRule="auto"/>
        <w:jc w:val="both"/>
        <w:rPr>
          <w:rFonts w:ascii="Arial" w:eastAsia="Arial" w:hAnsi="Arial" w:cs="Arial"/>
          <w:color w:val="000000" w:themeColor="text1"/>
          <w:sz w:val="24"/>
          <w:szCs w:val="24"/>
        </w:rPr>
      </w:pPr>
      <w:r w:rsidRPr="788F5422">
        <w:rPr>
          <w:rFonts w:ascii="Arial" w:eastAsia="Arial" w:hAnsi="Arial" w:cs="Arial"/>
          <w:b/>
          <w:bCs/>
          <w:color w:val="000000" w:themeColor="text1"/>
          <w:sz w:val="24"/>
          <w:szCs w:val="24"/>
        </w:rPr>
        <w:t>MEETING 3 (Sarah’s notes):</w:t>
      </w:r>
      <w:r w:rsidRPr="788F5422">
        <w:rPr>
          <w:rFonts w:ascii="Arial" w:eastAsia="Arial" w:hAnsi="Arial" w:cs="Arial"/>
          <w:color w:val="000000" w:themeColor="text1"/>
          <w:sz w:val="24"/>
          <w:szCs w:val="24"/>
        </w:rPr>
        <w:t xml:space="preserve"> As the members assembled, there was an air of disquiet, and some members were still mumbling to each other. Nick said that what happened last time was not good for the project as people were all pulling in different directions.</w:t>
      </w:r>
    </w:p>
    <w:p w14:paraId="581341F8" w14:textId="39D42581" w:rsidR="11918DC1" w:rsidRDefault="11918DC1" w:rsidP="788F5422">
      <w:pPr>
        <w:spacing w:line="360" w:lineRule="auto"/>
        <w:jc w:val="both"/>
        <w:rPr>
          <w:rFonts w:ascii="Arial" w:eastAsia="Arial" w:hAnsi="Arial" w:cs="Arial"/>
          <w:color w:val="000000" w:themeColor="text1"/>
          <w:sz w:val="24"/>
          <w:szCs w:val="24"/>
        </w:rPr>
      </w:pPr>
      <w:r w:rsidRPr="418CA78E">
        <w:rPr>
          <w:rFonts w:ascii="Arial" w:eastAsia="Arial" w:hAnsi="Arial" w:cs="Arial"/>
          <w:color w:val="000000" w:themeColor="text1"/>
          <w:sz w:val="24"/>
          <w:szCs w:val="24"/>
        </w:rPr>
        <w:t>Sylvia (HR) agreed and said that the Director had indicated that this was just the first of a series of projects and that everyone would have a chance to lead a sub-group. This was how teams operated where she last worked and this proved successful, so it should be tried here so everyone should be patient and work with each other.</w:t>
      </w:r>
      <w:r w:rsidR="00D073B9" w:rsidRPr="418CA78E">
        <w:rPr>
          <w:rFonts w:ascii="Arial" w:eastAsia="Arial" w:hAnsi="Arial" w:cs="Arial"/>
          <w:color w:val="000000" w:themeColor="text1"/>
          <w:sz w:val="24"/>
          <w:szCs w:val="24"/>
        </w:rPr>
        <w:t xml:space="preserve">  She suggested that the team should have 5 sub-groups and that each should be led by different people for different projects, so that if Aslam leads sub-group A this time, Marvin could lead it for the next project.  It wasn’t as if the sub-groups will be deciding, but they will be doing research into their own areas and coming up with proposals which we could all discuss calmly before deciding.</w:t>
      </w:r>
    </w:p>
    <w:p w14:paraId="60F90ACF" w14:textId="4541683C" w:rsidR="11918DC1" w:rsidRDefault="11918DC1" w:rsidP="788F5422">
      <w:pPr>
        <w:spacing w:line="360" w:lineRule="auto"/>
        <w:jc w:val="both"/>
        <w:rPr>
          <w:rFonts w:ascii="Arial" w:eastAsia="Arial" w:hAnsi="Arial" w:cs="Arial"/>
          <w:color w:val="000000" w:themeColor="text1"/>
          <w:sz w:val="24"/>
          <w:szCs w:val="24"/>
        </w:rPr>
      </w:pPr>
      <w:r w:rsidRPr="788F5422">
        <w:rPr>
          <w:rFonts w:ascii="Arial" w:eastAsia="Arial" w:hAnsi="Arial" w:cs="Arial"/>
          <w:color w:val="000000" w:themeColor="text1"/>
          <w:sz w:val="24"/>
          <w:szCs w:val="24"/>
        </w:rPr>
        <w:t xml:space="preserve">Kasia (Sales) </w:t>
      </w:r>
      <w:r w:rsidR="00D073B9">
        <w:rPr>
          <w:rFonts w:ascii="Arial" w:eastAsia="Arial" w:hAnsi="Arial" w:cs="Arial"/>
          <w:color w:val="000000" w:themeColor="text1"/>
          <w:sz w:val="24"/>
          <w:szCs w:val="24"/>
        </w:rPr>
        <w:t>said:</w:t>
      </w:r>
    </w:p>
    <w:p w14:paraId="0FD293CD" w14:textId="0964AD4A" w:rsidR="11918DC1" w:rsidRDefault="00D073B9" w:rsidP="788F5422">
      <w:pPr>
        <w:spacing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lastRenderedPageBreak/>
        <w:t>That makes sense as long as it is understood that</w:t>
      </w:r>
      <w:r w:rsidR="11918DC1" w:rsidRPr="788F5422">
        <w:rPr>
          <w:rFonts w:ascii="Arial" w:eastAsia="Arial" w:hAnsi="Arial" w:cs="Arial"/>
          <w:color w:val="000000" w:themeColor="text1"/>
          <w:sz w:val="24"/>
          <w:szCs w:val="24"/>
        </w:rPr>
        <w:t xml:space="preserve"> when we get to the stage where we are preparing the final report, I will be given the task of examining it carefully to make sure there are no spelling, grammar, or factual errors because of my expertise in this area. I know people think that I am too fussy, but our report to management should be perfect.”</w:t>
      </w:r>
    </w:p>
    <w:p w14:paraId="0860D9BC" w14:textId="77898E1D" w:rsidR="11918DC1" w:rsidRDefault="11918DC1" w:rsidP="788F5422">
      <w:pPr>
        <w:spacing w:line="360" w:lineRule="auto"/>
        <w:jc w:val="both"/>
        <w:rPr>
          <w:rFonts w:ascii="Arial" w:eastAsia="Arial" w:hAnsi="Arial" w:cs="Arial"/>
          <w:color w:val="000000" w:themeColor="text1"/>
          <w:sz w:val="24"/>
          <w:szCs w:val="24"/>
        </w:rPr>
      </w:pPr>
      <w:r w:rsidRPr="788F5422">
        <w:rPr>
          <w:rFonts w:ascii="Arial" w:eastAsia="Arial" w:hAnsi="Arial" w:cs="Arial"/>
          <w:color w:val="000000" w:themeColor="text1"/>
          <w:sz w:val="24"/>
          <w:szCs w:val="24"/>
        </w:rPr>
        <w:t>‘Yes,’ Tom (Facilities) said. ‘And I could sit in with all the sub-groups and liaise with others if they need clarification.’</w:t>
      </w:r>
    </w:p>
    <w:p w14:paraId="1FE47E0F" w14:textId="37713914" w:rsidR="11918DC1" w:rsidRDefault="11918DC1" w:rsidP="788F5422">
      <w:pPr>
        <w:spacing w:line="360" w:lineRule="auto"/>
        <w:jc w:val="both"/>
        <w:rPr>
          <w:rFonts w:ascii="Arial" w:eastAsia="Arial" w:hAnsi="Arial" w:cs="Arial"/>
          <w:color w:val="000000" w:themeColor="text1"/>
          <w:sz w:val="24"/>
          <w:szCs w:val="24"/>
        </w:rPr>
      </w:pPr>
      <w:r w:rsidRPr="788F5422">
        <w:rPr>
          <w:rFonts w:ascii="Arial" w:eastAsia="Arial" w:hAnsi="Arial" w:cs="Arial"/>
          <w:color w:val="000000" w:themeColor="text1"/>
          <w:sz w:val="24"/>
          <w:szCs w:val="24"/>
        </w:rPr>
        <w:t>‘I don’t really understand how that would work, Tom,’ said Sylvia.</w:t>
      </w:r>
    </w:p>
    <w:p w14:paraId="4888E5A3" w14:textId="2DCDD71A" w:rsidR="11918DC1" w:rsidRDefault="11918DC1" w:rsidP="788F5422">
      <w:pPr>
        <w:spacing w:line="360" w:lineRule="auto"/>
        <w:jc w:val="both"/>
        <w:rPr>
          <w:rFonts w:ascii="Arial" w:eastAsia="Arial" w:hAnsi="Arial" w:cs="Arial"/>
          <w:color w:val="000000" w:themeColor="text1"/>
          <w:sz w:val="24"/>
          <w:szCs w:val="24"/>
        </w:rPr>
      </w:pPr>
      <w:r w:rsidRPr="788F5422">
        <w:rPr>
          <w:rFonts w:ascii="Arial" w:eastAsia="Arial" w:hAnsi="Arial" w:cs="Arial"/>
          <w:color w:val="000000" w:themeColor="text1"/>
          <w:sz w:val="24"/>
          <w:szCs w:val="24"/>
        </w:rPr>
        <w:t>‘For instance, if Team A is discussing the engineering adjustments that need to be made, there is going to be the question of finance.</w:t>
      </w:r>
      <w:r w:rsidRPr="788F5422">
        <w:rPr>
          <w:rFonts w:ascii="Arial" w:eastAsia="Arial" w:hAnsi="Arial" w:cs="Arial"/>
          <w:color w:val="000000" w:themeColor="text1"/>
          <w:sz w:val="24"/>
          <w:szCs w:val="24"/>
          <w:lang w:val="en-US"/>
        </w:rPr>
        <w:t xml:space="preserve"> I could liaise with Aslam to find out what money is available. Also, we will need to find out if these proposals are legal, so I will talk to Santos (legal) and feedback to the teams. I could also see how each sub-team is organizing their work and share this with others.’</w:t>
      </w:r>
    </w:p>
    <w:p w14:paraId="42BE330C" w14:textId="5F79A631" w:rsidR="11918DC1" w:rsidRDefault="11918DC1" w:rsidP="788F5422">
      <w:pPr>
        <w:spacing w:line="360" w:lineRule="auto"/>
        <w:jc w:val="both"/>
        <w:rPr>
          <w:rFonts w:ascii="Arial" w:eastAsia="Arial" w:hAnsi="Arial" w:cs="Arial"/>
          <w:color w:val="000000" w:themeColor="text1"/>
          <w:sz w:val="24"/>
          <w:szCs w:val="24"/>
        </w:rPr>
      </w:pPr>
      <w:r w:rsidRPr="788F5422">
        <w:rPr>
          <w:rFonts w:ascii="Arial" w:eastAsia="Arial" w:hAnsi="Arial" w:cs="Arial"/>
          <w:color w:val="000000" w:themeColor="text1"/>
          <w:sz w:val="24"/>
          <w:szCs w:val="24"/>
          <w:lang w:val="en-US"/>
        </w:rPr>
        <w:t xml:space="preserve">‘That’s a good idea,’ said Sylvia. </w:t>
      </w:r>
    </w:p>
    <w:p w14:paraId="5838C3A7" w14:textId="7E8E892A" w:rsidR="001455A0" w:rsidRPr="001455A0" w:rsidRDefault="11918DC1" w:rsidP="5345F7EC">
      <w:pPr>
        <w:spacing w:line="360" w:lineRule="auto"/>
        <w:jc w:val="both"/>
        <w:textAlignment w:val="baseline"/>
        <w:rPr>
          <w:rFonts w:ascii="Arial" w:eastAsia="Arial" w:hAnsi="Arial" w:cs="Arial"/>
          <w:color w:val="000000" w:themeColor="text1"/>
          <w:sz w:val="24"/>
          <w:szCs w:val="24"/>
          <w:lang w:val="en-US"/>
        </w:rPr>
      </w:pPr>
      <w:r w:rsidRPr="5345F7EC">
        <w:rPr>
          <w:rFonts w:ascii="Arial" w:eastAsia="Arial" w:hAnsi="Arial" w:cs="Arial"/>
          <w:color w:val="000000" w:themeColor="text1"/>
          <w:sz w:val="24"/>
          <w:szCs w:val="24"/>
          <w:lang w:val="en-US"/>
        </w:rPr>
        <w:t>Nick was relieved that people seemed to be consulting and agreeing with each other rather than arguing. They seemed to be embracing the need to work together to achieve their objective.</w:t>
      </w:r>
    </w:p>
    <w:p w14:paraId="02CAF394" w14:textId="7E9C92FC" w:rsidR="788F5422" w:rsidRDefault="788F5422" w:rsidP="788F5422">
      <w:pPr>
        <w:spacing w:line="360" w:lineRule="auto"/>
        <w:jc w:val="both"/>
        <w:rPr>
          <w:rFonts w:ascii="Arial" w:eastAsia="Arial" w:hAnsi="Arial" w:cs="Arial"/>
          <w:color w:val="000000" w:themeColor="text1"/>
          <w:sz w:val="24"/>
          <w:szCs w:val="24"/>
        </w:rPr>
      </w:pPr>
    </w:p>
    <w:p w14:paraId="1DD09DB4" w14:textId="76FBABF7" w:rsidR="11918DC1" w:rsidRDefault="11918DC1" w:rsidP="788F5422">
      <w:pPr>
        <w:spacing w:line="360" w:lineRule="auto"/>
        <w:jc w:val="both"/>
        <w:rPr>
          <w:rFonts w:ascii="Arial" w:eastAsia="Arial" w:hAnsi="Arial" w:cs="Arial"/>
          <w:color w:val="000000" w:themeColor="text1"/>
          <w:sz w:val="24"/>
          <w:szCs w:val="24"/>
        </w:rPr>
      </w:pPr>
      <w:r w:rsidRPr="788F5422">
        <w:rPr>
          <w:rFonts w:ascii="Arial" w:eastAsia="Arial" w:hAnsi="Arial" w:cs="Arial"/>
          <w:b/>
          <w:bCs/>
          <w:color w:val="000000" w:themeColor="text1"/>
          <w:sz w:val="24"/>
          <w:szCs w:val="24"/>
          <w:lang w:val="en-US"/>
        </w:rPr>
        <w:t>MEETING 4 (Sarah’s notes)</w:t>
      </w:r>
      <w:r w:rsidRPr="788F5422">
        <w:rPr>
          <w:rFonts w:ascii="Arial" w:eastAsia="Arial" w:hAnsi="Arial" w:cs="Arial"/>
          <w:b/>
          <w:bCs/>
          <w:i/>
          <w:iCs/>
          <w:color w:val="000000" w:themeColor="text1"/>
          <w:sz w:val="24"/>
          <w:szCs w:val="24"/>
          <w:lang w:val="en-US"/>
        </w:rPr>
        <w:t>:</w:t>
      </w:r>
    </w:p>
    <w:p w14:paraId="632F5DAC" w14:textId="42622FFF" w:rsidR="04F6BFF6" w:rsidRDefault="11918DC1" w:rsidP="5345F7EC">
      <w:pPr>
        <w:spacing w:line="360" w:lineRule="auto"/>
        <w:jc w:val="both"/>
        <w:textAlignment w:val="baseline"/>
        <w:rPr>
          <w:color w:val="000000" w:themeColor="text1"/>
        </w:rPr>
      </w:pPr>
      <w:r w:rsidRPr="5345F7EC">
        <w:rPr>
          <w:rFonts w:ascii="Arial" w:eastAsia="Arial" w:hAnsi="Arial" w:cs="Arial"/>
          <w:color w:val="000000" w:themeColor="text1"/>
          <w:sz w:val="24"/>
          <w:szCs w:val="24"/>
          <w:lang w:val="en-US"/>
        </w:rPr>
        <w:t>The next time the team met they reported on their progress. Some reported that everything was going well, but one reported that they were stuck on an engineering problem.  Nick (Engineering and Leader) said that even his team, with its engineering expertise, could not solve the problem. Aslam (Finance) suggested that this needed to be solved as the Cost could not be determined unless this was done. It was suggested that they should get outside assistance from a specialist engineering firm. This was done and the problem was solved.</w:t>
      </w:r>
      <w:r w:rsidR="6BC65DA7" w:rsidRPr="5345F7EC">
        <w:rPr>
          <w:rFonts w:ascii="Arial" w:eastAsia="Arial" w:hAnsi="Arial" w:cs="Arial"/>
          <w:color w:val="000000" w:themeColor="text1"/>
          <w:sz w:val="24"/>
          <w:szCs w:val="24"/>
          <w:lang w:val="en-US"/>
        </w:rPr>
        <w:t xml:space="preserve"> </w:t>
      </w:r>
      <w:r w:rsidRPr="5345F7EC">
        <w:rPr>
          <w:rFonts w:ascii="Arial" w:eastAsia="Arial" w:hAnsi="Arial" w:cs="Arial"/>
          <w:color w:val="000000" w:themeColor="text1"/>
          <w:sz w:val="24"/>
          <w:szCs w:val="24"/>
          <w:lang w:val="en-US"/>
        </w:rPr>
        <w:t>The sub-teams met again and prepared a report for management.</w:t>
      </w:r>
      <w:r w:rsidR="00381D39" w:rsidRPr="00381D39">
        <w:rPr>
          <w:rFonts w:ascii="Aptos" w:eastAsia="Aptos" w:hAnsi="Aptos"/>
          <w:b/>
          <w:bCs/>
          <w:kern w:val="2"/>
          <w:sz w:val="28"/>
          <w:szCs w:val="28"/>
          <w:lang w:val="en-US" w:eastAsia="en-US"/>
          <w14:ligatures w14:val="standardContextual"/>
        </w:rPr>
        <w:t xml:space="preserve"> </w:t>
      </w:r>
    </w:p>
    <w:p w14:paraId="3D05BAD9" w14:textId="7C220923" w:rsidR="3AF3A50B" w:rsidRDefault="3AF3A50B" w:rsidP="3FBCAFC0">
      <w:pPr>
        <w:spacing w:line="360" w:lineRule="auto"/>
        <w:ind w:left="720"/>
        <w:rPr>
          <w:rFonts w:ascii="Arial" w:eastAsia="Arial" w:hAnsi="Arial" w:cs="Arial"/>
          <w:color w:val="000000" w:themeColor="text1"/>
          <w:sz w:val="24"/>
          <w:szCs w:val="24"/>
        </w:rPr>
      </w:pPr>
    </w:p>
    <w:p w14:paraId="1C0C2707" w14:textId="156D39E3" w:rsidR="3FBCAFC0" w:rsidRDefault="3FBCAFC0" w:rsidP="3FBCAFC0">
      <w:pPr>
        <w:spacing w:line="360" w:lineRule="auto"/>
        <w:ind w:left="720"/>
        <w:rPr>
          <w:rFonts w:ascii="Arial" w:eastAsia="Arial" w:hAnsi="Arial" w:cs="Arial"/>
          <w:color w:val="000000" w:themeColor="text1"/>
          <w:sz w:val="24"/>
          <w:szCs w:val="24"/>
        </w:rPr>
      </w:pPr>
    </w:p>
    <w:p w14:paraId="7EB14840" w14:textId="172AF663" w:rsidR="13EA6456" w:rsidRDefault="13EA6456">
      <w:r>
        <w:br w:type="page"/>
      </w:r>
    </w:p>
    <w:p w14:paraId="39EE51FE" w14:textId="6753EC3C" w:rsidR="13EA6456" w:rsidRDefault="13EA6456" w:rsidP="13EA6456">
      <w:pPr>
        <w:spacing w:line="360" w:lineRule="auto"/>
        <w:ind w:left="720"/>
        <w:rPr>
          <w:rFonts w:ascii="Arial" w:eastAsia="Arial" w:hAnsi="Arial" w:cs="Arial"/>
          <w:color w:val="000000" w:themeColor="text1"/>
          <w:sz w:val="24"/>
          <w:szCs w:val="24"/>
        </w:rPr>
      </w:pPr>
    </w:p>
    <w:p w14:paraId="50E3A4F7" w14:textId="436AE55F" w:rsidR="00982DA7" w:rsidRPr="00E36BB6" w:rsidRDefault="00982DA7" w:rsidP="00E36BB6">
      <w:pPr>
        <w:spacing w:line="360" w:lineRule="auto"/>
        <w:rPr>
          <w:rFonts w:ascii="Arial" w:eastAsia="Arial" w:hAnsi="Arial" w:cs="Arial"/>
          <w:color w:val="000000" w:themeColor="text1"/>
          <w:sz w:val="24"/>
          <w:szCs w:val="24"/>
        </w:rPr>
      </w:pPr>
    </w:p>
    <w:tbl>
      <w:tblPr>
        <w:tblW w:w="0" w:type="auto"/>
        <w:tblInd w:w="390" w:type="dxa"/>
        <w:tblLayout w:type="fixed"/>
        <w:tblLook w:val="01E0" w:firstRow="1" w:lastRow="1" w:firstColumn="1" w:lastColumn="1" w:noHBand="0" w:noVBand="0"/>
      </w:tblPr>
      <w:tblGrid>
        <w:gridCol w:w="10081"/>
      </w:tblGrid>
      <w:tr w:rsidR="30821BFF" w14:paraId="178C4D89" w14:textId="77777777" w:rsidTr="3FBCAFC0">
        <w:trPr>
          <w:trHeight w:val="570"/>
        </w:trPr>
        <w:tc>
          <w:tcPr>
            <w:tcW w:w="10081" w:type="dxa"/>
            <w:tcBorders>
              <w:top w:val="single" w:sz="8" w:space="0" w:color="auto"/>
              <w:left w:val="single" w:sz="8" w:space="0" w:color="auto"/>
              <w:bottom w:val="single" w:sz="8" w:space="0" w:color="auto"/>
              <w:right w:val="single" w:sz="8" w:space="0" w:color="auto"/>
            </w:tcBorders>
            <w:shd w:val="clear" w:color="auto" w:fill="C0C0C0"/>
            <w:tcMar>
              <w:left w:w="108" w:type="dxa"/>
              <w:right w:w="108" w:type="dxa"/>
            </w:tcMar>
          </w:tcPr>
          <w:p w14:paraId="5A1500BF" w14:textId="35C8D713" w:rsidR="11B663B8" w:rsidRDefault="0E4B15BA" w:rsidP="30821BFF">
            <w:pPr>
              <w:jc w:val="center"/>
              <w:rPr>
                <w:rFonts w:ascii="Arial" w:eastAsia="Arial" w:hAnsi="Arial" w:cs="Arial"/>
                <w:b/>
                <w:bCs/>
                <w:color w:val="000000" w:themeColor="text1"/>
                <w:sz w:val="40"/>
                <w:szCs w:val="40"/>
              </w:rPr>
            </w:pPr>
            <w:r w:rsidRPr="3FBCAFC0">
              <w:rPr>
                <w:rFonts w:ascii="Arial" w:eastAsia="Arial" w:hAnsi="Arial" w:cs="Arial"/>
                <w:b/>
                <w:bCs/>
                <w:color w:val="000000" w:themeColor="text1"/>
                <w:sz w:val="40"/>
                <w:szCs w:val="40"/>
              </w:rPr>
              <w:t>ALLOWABLE USE OF AI</w:t>
            </w:r>
          </w:p>
        </w:tc>
      </w:tr>
    </w:tbl>
    <w:p w14:paraId="69B73B4A" w14:textId="3ECB0FAC" w:rsidR="00982DA7" w:rsidRDefault="00982DA7" w:rsidP="30821BFF">
      <w:pPr>
        <w:spacing w:line="360" w:lineRule="auto"/>
        <w:rPr>
          <w:rFonts w:ascii="Arial" w:eastAsia="Arial" w:hAnsi="Arial" w:cs="Arial"/>
          <w:color w:val="000000" w:themeColor="text1"/>
          <w:sz w:val="24"/>
          <w:szCs w:val="24"/>
        </w:rPr>
      </w:pPr>
    </w:p>
    <w:p w14:paraId="022AD952" w14:textId="38301CE6" w:rsidR="00982DA7" w:rsidRDefault="270F5806" w:rsidP="30821BFF">
      <w:pPr>
        <w:pStyle w:val="Heading2"/>
        <w:spacing w:line="360" w:lineRule="auto"/>
        <w:rPr>
          <w:rFonts w:ascii="Arial" w:hAnsi="Arial" w:cs="Arial"/>
          <w:sz w:val="22"/>
          <w:szCs w:val="22"/>
        </w:rPr>
      </w:pPr>
      <w:r w:rsidRPr="3FBCAFC0">
        <w:rPr>
          <w:rFonts w:ascii="Arial" w:hAnsi="Arial" w:cs="Arial"/>
          <w:sz w:val="22"/>
          <w:szCs w:val="22"/>
        </w:rPr>
        <w:t xml:space="preserve">Allowable </w:t>
      </w:r>
      <w:r w:rsidR="7385967A" w:rsidRPr="3FBCAFC0">
        <w:rPr>
          <w:rFonts w:ascii="Arial" w:hAnsi="Arial" w:cs="Arial"/>
          <w:sz w:val="22"/>
          <w:szCs w:val="22"/>
        </w:rPr>
        <w:t xml:space="preserve">Use of Generative AI in </w:t>
      </w:r>
      <w:r w:rsidR="2F261DF8" w:rsidRPr="3FBCAFC0">
        <w:rPr>
          <w:rFonts w:ascii="Arial" w:hAnsi="Arial" w:cs="Arial"/>
          <w:sz w:val="22"/>
          <w:szCs w:val="22"/>
        </w:rPr>
        <w:t>this a</w:t>
      </w:r>
      <w:r w:rsidR="7385967A" w:rsidRPr="3FBCAFC0">
        <w:rPr>
          <w:rFonts w:ascii="Arial" w:hAnsi="Arial" w:cs="Arial"/>
          <w:sz w:val="22"/>
          <w:szCs w:val="22"/>
        </w:rPr>
        <w:t>ssessment</w:t>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3FBCAFC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5A8DD0B2" w:rsidR="00982DA7" w:rsidRDefault="7385967A" w:rsidP="002F3400">
            <w:pPr>
              <w:rPr>
                <w:rFonts w:ascii="Arial" w:eastAsia="Calibri" w:hAnsi="Arial" w:cs="Arial"/>
                <w:sz w:val="22"/>
                <w:szCs w:val="22"/>
              </w:rPr>
            </w:pPr>
            <w:r w:rsidRPr="788F5422">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3243EDBE" w:rsidRPr="788F5422">
                  <w:rPr>
                    <w:rFonts w:ascii="MS Gothic" w:eastAsia="MS Gothic" w:hAnsi="MS Gothic" w:cs="MS Gothic"/>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0729FD33" w:rsidR="00982DA7" w:rsidRPr="00FA7E96" w:rsidRDefault="59A88EBA" w:rsidP="002F3400">
            <w:pPr>
              <w:rPr>
                <w:rFonts w:ascii="Arial" w:eastAsia="Calibri" w:hAnsi="Arial" w:cs="Arial"/>
                <w:sz w:val="22"/>
                <w:szCs w:val="22"/>
              </w:rPr>
            </w:pPr>
            <w:r w:rsidRPr="788F5422">
              <w:rPr>
                <w:rFonts w:ascii="Arial" w:eastAsia="Calibri" w:hAnsi="Arial" w:cs="Arial"/>
                <w:sz w:val="22"/>
                <w:szCs w:val="22"/>
              </w:rPr>
              <w:t xml:space="preserve">No  </w:t>
            </w:r>
            <w:sdt>
              <w:sdtPr>
                <w:rPr>
                  <w:rFonts w:ascii="Arial" w:hAnsi="Arial" w:cs="Arial"/>
                  <w:sz w:val="22"/>
                  <w:szCs w:val="22"/>
                </w:rPr>
                <w:id w:val="1291057765"/>
                <w14:checkbox>
                  <w14:checked w14:val="1"/>
                  <w14:checkedState w14:val="2612" w14:font="MS Gothic"/>
                  <w14:uncheckedState w14:val="2610" w14:font="MS Gothic"/>
                </w14:checkbox>
              </w:sdtPr>
              <w:sdtContent>
                <w:r w:rsidR="56C07027" w:rsidRPr="788F5422">
                  <w:rPr>
                    <w:rFonts w:ascii="MS Gothic" w:eastAsia="MS Gothic" w:hAnsi="MS Gothic" w:cs="MS Gothic"/>
                    <w:sz w:val="22"/>
                    <w:szCs w:val="22"/>
                  </w:rPr>
                  <w:t>☒</w:t>
                </w:r>
              </w:sdtContent>
            </w:sdt>
          </w:p>
        </w:tc>
      </w:tr>
      <w:tr w:rsidR="00982DA7" w:rsidRPr="00FA7E96" w14:paraId="54A962A4" w14:textId="77777777" w:rsidTr="3FBCAFC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0D20B5EE" w:rsidR="00982DA7" w:rsidRDefault="7385967A" w:rsidP="002F3400">
            <w:pPr>
              <w:rPr>
                <w:rFonts w:ascii="Arial" w:eastAsia="Calibri" w:hAnsi="Arial" w:cs="Arial"/>
                <w:sz w:val="22"/>
                <w:szCs w:val="22"/>
              </w:rPr>
            </w:pPr>
            <w:r w:rsidRPr="30821BFF">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3AF12BD1" w:rsidRPr="30821BFF">
                  <w:rPr>
                    <w:rFonts w:ascii="MS Gothic" w:eastAsia="MS Gothic" w:hAnsi="MS Gothic" w:cs="MS Gothic"/>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36D7616" w:rsidR="00982DA7" w:rsidRPr="00FA7E96" w:rsidRDefault="7385967A" w:rsidP="002F3400">
            <w:pPr>
              <w:rPr>
                <w:rFonts w:ascii="Arial" w:eastAsia="Calibri" w:hAnsi="Arial" w:cs="Arial"/>
                <w:sz w:val="22"/>
                <w:szCs w:val="22"/>
              </w:rPr>
            </w:pPr>
            <w:r w:rsidRPr="30821BFF">
              <w:rPr>
                <w:rFonts w:ascii="Arial" w:eastAsia="Calibri" w:hAnsi="Arial" w:cs="Arial"/>
                <w:sz w:val="22"/>
                <w:szCs w:val="22"/>
              </w:rPr>
              <w:t xml:space="preserve">No  </w:t>
            </w:r>
            <w:sdt>
              <w:sdtPr>
                <w:rPr>
                  <w:rFonts w:ascii="Arial" w:hAnsi="Arial" w:cs="Arial"/>
                  <w:sz w:val="22"/>
                  <w:szCs w:val="22"/>
                </w:rPr>
                <w:id w:val="1207763507"/>
                <w14:checkbox>
                  <w14:checked w14:val="1"/>
                  <w14:checkedState w14:val="2612" w14:font="MS Gothic"/>
                  <w14:uncheckedState w14:val="2610" w14:font="MS Gothic"/>
                </w14:checkbox>
              </w:sdtPr>
              <w:sdtContent>
                <w:r w:rsidR="63E1AE42" w:rsidRPr="30821BFF">
                  <w:rPr>
                    <w:rFonts w:ascii="MS Gothic" w:eastAsia="MS Gothic" w:hAnsi="MS Gothic" w:cs="MS Gothic"/>
                    <w:sz w:val="22"/>
                    <w:szCs w:val="22"/>
                  </w:rPr>
                  <w:t>☒</w:t>
                </w:r>
              </w:sdtContent>
            </w:sdt>
          </w:p>
        </w:tc>
      </w:tr>
      <w:tr w:rsidR="00982DA7" w:rsidRPr="00FA7E96" w14:paraId="2E5F8D8B" w14:textId="77777777" w:rsidTr="3FBCAFC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7F00F32E" w:rsidR="00982DA7" w:rsidRDefault="7385967A" w:rsidP="002F3400">
            <w:pPr>
              <w:rPr>
                <w:rFonts w:ascii="Arial" w:eastAsia="Calibri" w:hAnsi="Arial" w:cs="Arial"/>
                <w:sz w:val="22"/>
                <w:szCs w:val="22"/>
              </w:rPr>
            </w:pPr>
            <w:r w:rsidRPr="3FBCAFC0">
              <w:rPr>
                <w:rFonts w:ascii="Arial" w:eastAsia="Calibri" w:hAnsi="Arial" w:cs="Arial"/>
                <w:sz w:val="22"/>
                <w:szCs w:val="22"/>
              </w:rPr>
              <w:t>Yes</w:t>
            </w:r>
            <w:r w:rsidR="75186E7A" w:rsidRPr="3FBCAFC0">
              <w:rPr>
                <w:rFonts w:ascii="Arial" w:eastAsia="Calibri" w:hAnsi="Arial" w:cs="Arial"/>
                <w:sz w:val="22"/>
                <w:szCs w:val="22"/>
              </w:rPr>
              <w:t xml:space="preserve"> </w:t>
            </w:r>
            <w:sdt>
              <w:sdtPr>
                <w:rPr>
                  <w:rFonts w:ascii="Arial" w:eastAsia="Arial" w:hAnsi="Arial" w:cs="Arial"/>
                  <w:sz w:val="22"/>
                  <w:szCs w:val="22"/>
                </w:rPr>
                <w:id w:val="268863425"/>
                <w14:checkbox>
                  <w14:checked w14:val="0"/>
                  <w14:checkedState w14:val="2612" w14:font="MS Gothic"/>
                  <w14:uncheckedState w14:val="2610" w14:font="MS Gothic"/>
                </w14:checkbox>
              </w:sdtPr>
              <w:sdtContent>
                <w:r w:rsidR="78BF2A21" w:rsidRPr="3FBCAFC0">
                  <w:rPr>
                    <w:rFonts w:ascii="MS Gothic" w:eastAsia="MS Gothic" w:hAnsi="MS Gothic" w:cs="MS Gothic"/>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5AC32D61" w:rsidR="00982DA7" w:rsidRPr="00FA7E96" w:rsidRDefault="20EC0A9F" w:rsidP="002F3400">
            <w:pPr>
              <w:rPr>
                <w:rFonts w:ascii="Arial" w:eastAsia="Calibri" w:hAnsi="Arial" w:cs="Arial"/>
                <w:sz w:val="22"/>
                <w:szCs w:val="22"/>
              </w:rPr>
            </w:pPr>
            <w:r w:rsidRPr="3FBCAFC0">
              <w:rPr>
                <w:rFonts w:ascii="Arial" w:eastAsia="Calibri" w:hAnsi="Arial" w:cs="Arial"/>
                <w:sz w:val="22"/>
                <w:szCs w:val="22"/>
              </w:rPr>
              <w:t xml:space="preserve">No  </w:t>
            </w:r>
            <w:sdt>
              <w:sdtPr>
                <w:rPr>
                  <w:rFonts w:ascii="Arial" w:eastAsia="Arial" w:hAnsi="Arial" w:cs="Arial"/>
                  <w:sz w:val="22"/>
                  <w:szCs w:val="22"/>
                </w:rPr>
                <w:id w:val="1309470802"/>
                <w14:checkbox>
                  <w14:checked w14:val="1"/>
                  <w14:checkedState w14:val="2612" w14:font="MS Gothic"/>
                  <w14:uncheckedState w14:val="2610" w14:font="MS Gothic"/>
                </w14:checkbox>
              </w:sdtPr>
              <w:sdtContent>
                <w:r w:rsidR="78BF2A21" w:rsidRPr="3FBCAFC0">
                  <w:rPr>
                    <w:rFonts w:ascii="MS Gothic" w:eastAsia="MS Gothic" w:hAnsi="MS Gothic" w:cs="MS Gothic"/>
                    <w:sz w:val="22"/>
                    <w:szCs w:val="22"/>
                  </w:rPr>
                  <w:t>☒</w:t>
                </w:r>
              </w:sdtContent>
            </w:sdt>
          </w:p>
        </w:tc>
      </w:tr>
      <w:bookmarkEnd w:id="0"/>
      <w:tr w:rsidR="00982DA7" w:rsidRPr="00FA7E96" w14:paraId="6B0FEAE1" w14:textId="77777777" w:rsidTr="3FBCAFC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4615DB7" w:rsidR="00982DA7" w:rsidRPr="00FA7E96" w:rsidRDefault="7385967A" w:rsidP="002F3400">
            <w:pPr>
              <w:rPr>
                <w:rFonts w:ascii="Arial" w:eastAsia="Calibri" w:hAnsi="Arial" w:cs="Arial"/>
                <w:sz w:val="22"/>
                <w:szCs w:val="22"/>
              </w:rPr>
            </w:pPr>
            <w:r w:rsidRPr="30821BFF">
              <w:rPr>
                <w:rFonts w:ascii="Arial" w:eastAsia="Calibri" w:hAnsi="Arial" w:cs="Arial"/>
                <w:sz w:val="22"/>
                <w:szCs w:val="22"/>
              </w:rPr>
              <w:t xml:space="preserve">No  </w:t>
            </w:r>
            <w:sdt>
              <w:sdtPr>
                <w:rPr>
                  <w:rFonts w:ascii="Arial" w:hAnsi="Arial" w:cs="Arial"/>
                  <w:sz w:val="22"/>
                  <w:szCs w:val="22"/>
                </w:rPr>
                <w:id w:val="1689530984"/>
                <w14:checkbox>
                  <w14:checked w14:val="1"/>
                  <w14:checkedState w14:val="2612" w14:font="MS Gothic"/>
                  <w14:uncheckedState w14:val="2610" w14:font="MS Gothic"/>
                </w14:checkbox>
              </w:sdtPr>
              <w:sdtContent>
                <w:r w:rsidR="31480163" w:rsidRPr="30821BFF">
                  <w:rPr>
                    <w:rFonts w:ascii="MS Gothic" w:eastAsia="MS Gothic" w:hAnsi="MS Gothic" w:cs="MS Gothic"/>
                    <w:sz w:val="22"/>
                    <w:szCs w:val="22"/>
                  </w:rPr>
                  <w:t>☒</w:t>
                </w:r>
              </w:sdtContent>
            </w:sdt>
          </w:p>
        </w:tc>
      </w:tr>
      <w:tr w:rsidR="00982DA7" w:rsidRPr="00FA7E96" w14:paraId="2346E707" w14:textId="77777777" w:rsidTr="3FBCAFC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34D4A65D" w:rsidR="00982DA7" w:rsidRPr="00FA7E96" w:rsidRDefault="7385967A" w:rsidP="002F3400">
            <w:pPr>
              <w:rPr>
                <w:rFonts w:ascii="Arial" w:eastAsia="Calibri" w:hAnsi="Arial" w:cs="Arial"/>
                <w:sz w:val="22"/>
                <w:szCs w:val="22"/>
              </w:rPr>
            </w:pPr>
            <w:r w:rsidRPr="30821BFF">
              <w:rPr>
                <w:rFonts w:ascii="Arial" w:eastAsia="Calibri" w:hAnsi="Arial" w:cs="Arial"/>
                <w:sz w:val="22"/>
                <w:szCs w:val="22"/>
              </w:rPr>
              <w:t xml:space="preserve">No  </w:t>
            </w:r>
            <w:sdt>
              <w:sdtPr>
                <w:rPr>
                  <w:rFonts w:ascii="Arial" w:hAnsi="Arial" w:cs="Arial"/>
                  <w:sz w:val="22"/>
                  <w:szCs w:val="22"/>
                </w:rPr>
                <w:id w:val="868328845"/>
                <w14:checkbox>
                  <w14:checked w14:val="1"/>
                  <w14:checkedState w14:val="2612" w14:font="MS Gothic"/>
                  <w14:uncheckedState w14:val="2610" w14:font="MS Gothic"/>
                </w14:checkbox>
              </w:sdtPr>
              <w:sdtContent>
                <w:r w:rsidR="6BD20F6D" w:rsidRPr="30821BFF">
                  <w:rPr>
                    <w:rFonts w:ascii="MS Gothic" w:eastAsia="MS Gothic" w:hAnsi="MS Gothic" w:cs="MS Gothic"/>
                    <w:sz w:val="22"/>
                    <w:szCs w:val="22"/>
                  </w:rPr>
                  <w:t>☒</w:t>
                </w:r>
              </w:sdtContent>
            </w:sdt>
          </w:p>
        </w:tc>
      </w:tr>
      <w:tr w:rsidR="00982DA7" w:rsidRPr="00FA7E96" w14:paraId="5B951EF4" w14:textId="77777777" w:rsidTr="3FBCAFC0">
        <w:trPr>
          <w:trHeight w:val="300"/>
        </w:trPr>
        <w:tc>
          <w:tcPr>
            <w:tcW w:w="2250" w:type="dxa"/>
            <w:tcMar>
              <w:left w:w="105" w:type="dxa"/>
              <w:right w:w="105" w:type="dxa"/>
            </w:tcMar>
          </w:tcPr>
          <w:p w14:paraId="7219AEFD" w14:textId="77777777" w:rsidR="00982DA7" w:rsidRPr="00FA7E96" w:rsidRDefault="20EC0A9F" w:rsidP="002F3400">
            <w:pPr>
              <w:spacing w:line="259" w:lineRule="auto"/>
              <w:rPr>
                <w:rFonts w:ascii="Arial" w:hAnsi="Arial" w:cs="Arial"/>
                <w:sz w:val="22"/>
                <w:szCs w:val="22"/>
              </w:rPr>
            </w:pPr>
            <w:r w:rsidRPr="3FBCAFC0">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5AB8E14E" w:rsidR="00982DA7" w:rsidRDefault="20EC0A9F" w:rsidP="002F3400">
            <w:pPr>
              <w:rPr>
                <w:rFonts w:ascii="Arial" w:eastAsia="Calibri" w:hAnsi="Arial" w:cs="Arial"/>
                <w:sz w:val="22"/>
                <w:szCs w:val="22"/>
              </w:rPr>
            </w:pPr>
            <w:r w:rsidRPr="3FBCAFC0">
              <w:rPr>
                <w:rFonts w:ascii="Arial" w:eastAsia="Calibri" w:hAnsi="Arial" w:cs="Arial"/>
                <w:sz w:val="22"/>
                <w:szCs w:val="22"/>
              </w:rPr>
              <w:t xml:space="preserve">Yes </w:t>
            </w:r>
            <w:sdt>
              <w:sdtPr>
                <w:rPr>
                  <w:rFonts w:ascii="Arial" w:eastAsia="Arial" w:hAnsi="Arial" w:cs="Arial"/>
                  <w:sz w:val="22"/>
                  <w:szCs w:val="22"/>
                </w:rPr>
                <w:id w:val="1136687853"/>
                <w14:checkbox>
                  <w14:checked w14:val="0"/>
                  <w14:checkedState w14:val="2612" w14:font="MS Gothic"/>
                  <w14:uncheckedState w14:val="2610" w14:font="MS Gothic"/>
                </w14:checkbox>
              </w:sdtPr>
              <w:sdtContent>
                <w:r w:rsidR="6C9A6FE0" w:rsidRPr="3FBCAFC0">
                  <w:rPr>
                    <w:rFonts w:ascii="MS Gothic" w:eastAsia="MS Gothic" w:hAnsi="MS Gothic" w:cs="MS Gothic"/>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1C820F0" w:rsidR="00982DA7" w:rsidRPr="00FA7E96" w:rsidRDefault="7385967A" w:rsidP="002F3400">
            <w:pPr>
              <w:rPr>
                <w:rFonts w:ascii="Arial" w:eastAsia="Calibri" w:hAnsi="Arial" w:cs="Arial"/>
                <w:sz w:val="22"/>
                <w:szCs w:val="22"/>
              </w:rPr>
            </w:pPr>
            <w:r w:rsidRPr="30821BFF">
              <w:rPr>
                <w:rFonts w:ascii="Arial" w:eastAsia="Calibri" w:hAnsi="Arial" w:cs="Arial"/>
                <w:sz w:val="22"/>
                <w:szCs w:val="22"/>
              </w:rPr>
              <w:t xml:space="preserve">No  </w:t>
            </w:r>
            <w:sdt>
              <w:sdtPr>
                <w:rPr>
                  <w:rFonts w:ascii="Arial" w:hAnsi="Arial" w:cs="Arial"/>
                  <w:sz w:val="22"/>
                  <w:szCs w:val="22"/>
                </w:rPr>
                <w:id w:val="1029713282"/>
                <w14:checkbox>
                  <w14:checked w14:val="1"/>
                  <w14:checkedState w14:val="2612" w14:font="MS Gothic"/>
                  <w14:uncheckedState w14:val="2610" w14:font="MS Gothic"/>
                </w14:checkbox>
              </w:sdtPr>
              <w:sdtContent>
                <w:r w:rsidR="290930B4" w:rsidRPr="30821BFF">
                  <w:rPr>
                    <w:rFonts w:ascii="MS Gothic" w:eastAsia="MS Gothic" w:hAnsi="MS Gothic" w:cs="MS Gothic"/>
                    <w:sz w:val="22"/>
                    <w:szCs w:val="22"/>
                  </w:rPr>
                  <w:t>☒</w:t>
                </w:r>
              </w:sdtContent>
            </w:sdt>
          </w:p>
        </w:tc>
      </w:tr>
      <w:tr w:rsidR="00982DA7" w:rsidRPr="00FA7E96" w14:paraId="48EC38F4" w14:textId="77777777" w:rsidTr="3FBCAFC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38192DE8" w14:textId="40282799" w:rsidR="00982DA7" w:rsidRPr="00FA7E96" w:rsidRDefault="7DB24ED4" w:rsidP="3FBCAFC0">
            <w:pPr>
              <w:rPr>
                <w:rFonts w:ascii="Arial" w:eastAsia="Arial" w:hAnsi="Arial" w:cs="Arial"/>
                <w:sz w:val="22"/>
                <w:szCs w:val="22"/>
              </w:rPr>
            </w:pPr>
            <w:r w:rsidRPr="3FBCAFC0">
              <w:rPr>
                <w:rFonts w:ascii="Arial" w:eastAsia="Arial" w:hAnsi="Arial" w:cs="Arial"/>
                <w:sz w:val="22"/>
                <w:szCs w:val="22"/>
              </w:rPr>
              <w:t xml:space="preserve">Yes </w:t>
            </w:r>
            <w:sdt>
              <w:sdtPr>
                <w:rPr>
                  <w:rFonts w:ascii="Arial" w:eastAsia="Arial" w:hAnsi="Arial" w:cs="Arial"/>
                  <w:sz w:val="22"/>
                  <w:szCs w:val="22"/>
                </w:rPr>
                <w:id w:val="1602310480"/>
                <w14:checkbox>
                  <w14:checked w14:val="1"/>
                  <w14:checkedState w14:val="2612" w14:font="MS Gothic"/>
                  <w14:uncheckedState w14:val="2610" w14:font="MS Gothic"/>
                </w14:checkbox>
              </w:sdtPr>
              <w:sdtContent>
                <w:r w:rsidRPr="3FBCAFC0">
                  <w:rPr>
                    <w:rFonts w:ascii="Arial" w:eastAsia="Arial" w:hAnsi="Arial" w:cs="Arial"/>
                    <w:sz w:val="22"/>
                    <w:szCs w:val="22"/>
                  </w:rPr>
                  <w:t>☒</w:t>
                </w:r>
              </w:sdtContent>
            </w:sdt>
          </w:p>
          <w:p w14:paraId="7AB5F879" w14:textId="0AD543DA" w:rsidR="00982DA7" w:rsidRPr="00FA7E96" w:rsidRDefault="00982DA7" w:rsidP="3FBCAFC0">
            <w:pPr>
              <w:rPr>
                <w:rFonts w:ascii="Arial" w:eastAsia="Arial" w:hAnsi="Arial" w:cs="Arial"/>
                <w:sz w:val="22"/>
                <w:szCs w:val="22"/>
              </w:rPr>
            </w:pPr>
          </w:p>
          <w:p w14:paraId="264F3D37" w14:textId="13B1837F" w:rsidR="00982DA7" w:rsidRPr="00FA7E96" w:rsidRDefault="7DB24ED4" w:rsidP="3FBCAFC0">
            <w:pPr>
              <w:rPr>
                <w:rFonts w:ascii="Arial" w:eastAsia="Arial" w:hAnsi="Arial" w:cs="Arial"/>
                <w:sz w:val="22"/>
                <w:szCs w:val="22"/>
              </w:rPr>
            </w:pPr>
            <w:r w:rsidRPr="3FBCAFC0">
              <w:rPr>
                <w:rFonts w:ascii="Arial" w:eastAsia="Arial" w:hAnsi="Arial" w:cs="Arial"/>
                <w:sz w:val="22"/>
                <w:szCs w:val="22"/>
              </w:rPr>
              <w:t xml:space="preserve">No  </w:t>
            </w:r>
            <w:sdt>
              <w:sdtPr>
                <w:rPr>
                  <w:rFonts w:ascii="Arial" w:eastAsia="Arial" w:hAnsi="Arial" w:cs="Arial"/>
                  <w:sz w:val="22"/>
                  <w:szCs w:val="22"/>
                </w:rPr>
                <w:id w:val="1240441562"/>
                <w14:checkbox>
                  <w14:checked w14:val="0"/>
                  <w14:checkedState w14:val="2612" w14:font="MS Gothic"/>
                  <w14:uncheckedState w14:val="2610" w14:font="MS Gothic"/>
                </w14:checkbox>
              </w:sdtPr>
              <w:sdtContent>
                <w:r w:rsidR="5C16EDBC" w:rsidRPr="3FBCAFC0">
                  <w:rPr>
                    <w:rFonts w:ascii="Arial" w:eastAsia="Arial" w:hAnsi="Arial" w:cs="Arial"/>
                    <w:sz w:val="22"/>
                    <w:szCs w:val="22"/>
                  </w:rPr>
                  <w:t>☐</w:t>
                </w:r>
              </w:sdtContent>
            </w:sdt>
          </w:p>
        </w:tc>
      </w:tr>
    </w:tbl>
    <w:p w14:paraId="433E4131" w14:textId="2F7B2C2E" w:rsidR="3FBCAFC0" w:rsidRDefault="3FBCAFC0"/>
    <w:p w14:paraId="266DBF6E" w14:textId="6FF8E6C4" w:rsidR="3FBCAFC0" w:rsidRDefault="3FBCAFC0"/>
    <w:p w14:paraId="77D3AF99" w14:textId="4CC39E4F" w:rsidR="3FBCAFC0" w:rsidRDefault="3FBCAFC0"/>
    <w:p w14:paraId="61F136E5" w14:textId="39C53B08" w:rsidR="3FBCAFC0" w:rsidRDefault="3FBCAFC0"/>
    <w:p w14:paraId="607D93F8" w14:textId="0F0A710E" w:rsidR="3FBCAFC0" w:rsidRDefault="3FBCAFC0"/>
    <w:p w14:paraId="3F396037" w14:textId="0A891DFA" w:rsidR="3FBCAFC0" w:rsidRDefault="3FBCAFC0"/>
    <w:p w14:paraId="70A54104" w14:textId="0573E269" w:rsidR="3FBCAFC0" w:rsidRDefault="3FBCAFC0"/>
    <w:p w14:paraId="68262A11" w14:textId="3DE8C8DE" w:rsidR="3FBCAFC0" w:rsidRDefault="3FBCAFC0"/>
    <w:p w14:paraId="3AB684CF" w14:textId="3BEA420B" w:rsidR="3FBCAFC0" w:rsidRDefault="3FBCAFC0"/>
    <w:p w14:paraId="228A3762" w14:textId="0377626F" w:rsidR="3FBCAFC0" w:rsidRDefault="3FBCAFC0"/>
    <w:p w14:paraId="61F4CBBE" w14:textId="42FF9E68" w:rsidR="3FBCAFC0" w:rsidRDefault="3FBCAFC0"/>
    <w:p w14:paraId="1731F760" w14:textId="613A5E23" w:rsidR="3FBCAFC0" w:rsidRDefault="3FBCAFC0"/>
    <w:p w14:paraId="3A1F3F72" w14:textId="18BE094C" w:rsidR="3FBCAFC0" w:rsidRDefault="3FBCAFC0"/>
    <w:p w14:paraId="3364C328" w14:textId="400715BD" w:rsidR="3FBCAFC0" w:rsidRDefault="3FBCAFC0"/>
    <w:p w14:paraId="593A2A59" w14:textId="729AB540" w:rsidR="3FBCAFC0" w:rsidRDefault="3FBCAFC0"/>
    <w:p w14:paraId="7D9EEA3D" w14:textId="6D76721E" w:rsidR="3FBCAFC0" w:rsidRDefault="3FBCAFC0"/>
    <w:p w14:paraId="18BD22FB" w14:textId="6B50F532" w:rsidR="3FBCAFC0" w:rsidRDefault="3FBCAFC0"/>
    <w:p w14:paraId="00389EA0" w14:textId="03B9CA45" w:rsidR="3FBCAFC0" w:rsidRDefault="3FBCAFC0"/>
    <w:p w14:paraId="054D7CC3" w14:textId="4FDF39DA" w:rsidR="04F6BFF6" w:rsidRDefault="04F6BFF6"/>
    <w:p w14:paraId="0583F356" w14:textId="51FDE056" w:rsidR="04F6BFF6" w:rsidRDefault="04F6BFF6"/>
    <w:p w14:paraId="0D27F3BB" w14:textId="6C651320" w:rsidR="3FBCAFC0" w:rsidRDefault="3FBCAFC0"/>
    <w:p w14:paraId="62A54197" w14:textId="75C2F9E5" w:rsidR="3FBCAFC0" w:rsidRDefault="3FBCAFC0"/>
    <w:p w14:paraId="33B0C80C" w14:textId="7257018C" w:rsidR="3FBCAFC0" w:rsidRDefault="3FBCAFC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1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3FBCAFC0">
        <w:rPr>
          <w:rFonts w:ascii="Arial" w:hAnsi="Arial" w:cs="Arial"/>
          <w:sz w:val="22"/>
          <w:szCs w:val="22"/>
        </w:rPr>
        <w:t xml:space="preserve">Your work must be informed and supported by scholarly material that is </w:t>
      </w:r>
      <w:r w:rsidRPr="3FBCAFC0">
        <w:rPr>
          <w:rFonts w:ascii="Arial" w:hAnsi="Arial" w:cs="Arial"/>
          <w:i/>
          <w:iCs/>
          <w:sz w:val="22"/>
          <w:szCs w:val="22"/>
        </w:rPr>
        <w:t>relevant</w:t>
      </w:r>
      <w:r w:rsidRPr="3FBCAFC0">
        <w:rPr>
          <w:rFonts w:ascii="Arial" w:hAnsi="Arial" w:cs="Arial"/>
          <w:sz w:val="22"/>
          <w:szCs w:val="22"/>
        </w:rPr>
        <w:t xml:space="preserve"> to and </w:t>
      </w:r>
      <w:r w:rsidRPr="3FBCAFC0">
        <w:rPr>
          <w:rFonts w:ascii="Arial" w:hAnsi="Arial" w:cs="Arial"/>
          <w:i/>
          <w:iCs/>
          <w:sz w:val="22"/>
          <w:szCs w:val="22"/>
        </w:rPr>
        <w:t>focused</w:t>
      </w:r>
      <w:r w:rsidRPr="3FBCAFC0">
        <w:rPr>
          <w:rFonts w:ascii="Arial" w:hAnsi="Arial" w:cs="Arial"/>
          <w:sz w:val="22"/>
          <w:szCs w:val="22"/>
        </w:rPr>
        <w:t xml:space="preserve"> on the task(s) set.    You should provide evidence that you have accessed a</w:t>
      </w:r>
      <w:r w:rsidR="00527E60" w:rsidRPr="3FBCAFC0">
        <w:rPr>
          <w:rFonts w:ascii="Arial" w:hAnsi="Arial" w:cs="Arial"/>
          <w:sz w:val="22"/>
          <w:szCs w:val="22"/>
        </w:rPr>
        <w:t xml:space="preserve">n appropriate </w:t>
      </w:r>
      <w:r w:rsidRPr="3FBCAFC0">
        <w:rPr>
          <w:rFonts w:ascii="Arial" w:hAnsi="Arial" w:cs="Arial"/>
          <w:i/>
          <w:iCs/>
          <w:sz w:val="22"/>
          <w:szCs w:val="22"/>
        </w:rPr>
        <w:t>range</w:t>
      </w:r>
      <w:r w:rsidRPr="3FBCAFC0">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3FBCAFC0">
        <w:rPr>
          <w:rFonts w:ascii="Arial" w:hAnsi="Arial" w:cs="Arial"/>
          <w:i/>
          <w:iCs/>
          <w:sz w:val="22"/>
          <w:szCs w:val="22"/>
        </w:rPr>
        <w:t>credibility</w:t>
      </w:r>
      <w:r w:rsidRPr="3FBCAFC0">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3FBCAFC0">
        <w:rPr>
          <w:rFonts w:ascii="Arial" w:hAnsi="Arial" w:cs="Arial"/>
          <w:i/>
          <w:iCs/>
          <w:sz w:val="22"/>
          <w:szCs w:val="22"/>
        </w:rPr>
        <w:t>evidence</w:t>
      </w:r>
      <w:r w:rsidRPr="3FBCAFC0">
        <w:rPr>
          <w:rFonts w:ascii="Arial" w:hAnsi="Arial" w:cs="Arial"/>
          <w:sz w:val="22"/>
          <w:szCs w:val="22"/>
        </w:rPr>
        <w:t xml:space="preserve"> of your research/own reading throughout your work, </w:t>
      </w:r>
      <w:r w:rsidR="005F3A53" w:rsidRPr="3FBCAFC0">
        <w:rPr>
          <w:rFonts w:ascii="Arial" w:hAnsi="Arial" w:cs="Arial"/>
          <w:sz w:val="22"/>
          <w:szCs w:val="22"/>
        </w:rPr>
        <w:t>using a</w:t>
      </w:r>
      <w:r w:rsidR="00995D51" w:rsidRPr="3FBCAFC0">
        <w:rPr>
          <w:rFonts w:ascii="Arial" w:hAnsi="Arial" w:cs="Arial"/>
          <w:sz w:val="22"/>
          <w:szCs w:val="22"/>
        </w:rPr>
        <w:t xml:space="preserve"> suitable referencing system, including</w:t>
      </w:r>
      <w:r w:rsidR="00995D51" w:rsidRPr="3FBCAFC0">
        <w:rPr>
          <w:rFonts w:ascii="Arial" w:eastAsia="Arial" w:hAnsi="Arial" w:cs="Arial"/>
          <w:sz w:val="22"/>
          <w:szCs w:val="22"/>
        </w:rPr>
        <w:t xml:space="preserve"> </w:t>
      </w:r>
      <w:r w:rsidRPr="3FBCAFC0">
        <w:rPr>
          <w:rFonts w:ascii="Arial" w:hAnsi="Arial" w:cs="Arial"/>
          <w:sz w:val="22"/>
          <w:szCs w:val="22"/>
        </w:rPr>
        <w:t>in-text citations in the main body of y</w:t>
      </w:r>
      <w:r w:rsidR="00527E60" w:rsidRPr="3FBCAFC0">
        <w:rPr>
          <w:rFonts w:ascii="Arial" w:hAnsi="Arial" w:cs="Arial"/>
          <w:sz w:val="22"/>
          <w:szCs w:val="22"/>
        </w:rPr>
        <w:t xml:space="preserve">our work and a reference list </w:t>
      </w:r>
      <w:r w:rsidRPr="3FBCAFC0">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788F5422">
      <w:pPr>
        <w:pStyle w:val="ListParagraph"/>
        <w:spacing w:line="259" w:lineRule="auto"/>
        <w:ind w:left="1080"/>
        <w:jc w:val="both"/>
        <w:rPr>
          <w:rFonts w:ascii="Arial" w:eastAsia="Arial" w:hAnsi="Arial" w:cs="Arial"/>
          <w:color w:val="0070C0"/>
          <w:sz w:val="22"/>
          <w:szCs w:val="22"/>
        </w:rPr>
      </w:pPr>
    </w:p>
    <w:p w14:paraId="29A631D2" w14:textId="4645930C" w:rsidR="16150294" w:rsidRDefault="16150294" w:rsidP="788F5422">
      <w:pPr>
        <w:pStyle w:val="ListParagraph"/>
        <w:numPr>
          <w:ilvl w:val="0"/>
          <w:numId w:val="1"/>
        </w:numPr>
        <w:spacing w:line="259" w:lineRule="auto"/>
        <w:ind w:left="786"/>
        <w:jc w:val="both"/>
        <w:rPr>
          <w:rFonts w:ascii="Arial" w:eastAsia="Arial" w:hAnsi="Arial" w:cs="Arial"/>
          <w:color w:val="0070C0"/>
          <w:sz w:val="22"/>
          <w:szCs w:val="22"/>
        </w:rPr>
      </w:pPr>
      <w:r w:rsidRPr="788F5422">
        <w:rPr>
          <w:rFonts w:ascii="Arial" w:eastAsia="Arial" w:hAnsi="Arial" w:cs="Arial"/>
          <w:color w:val="0070C0"/>
          <w:sz w:val="22"/>
          <w:szCs w:val="22"/>
        </w:rPr>
        <w:t>Not applicable for this task.</w:t>
      </w:r>
    </w:p>
    <w:p w14:paraId="358F0CF4" w14:textId="4E32C5AA"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1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sidRPr="3FBCAFC0">
        <w:rPr>
          <w:rFonts w:ascii="Arial" w:hAnsi="Arial" w:cs="Arial"/>
          <w:sz w:val="22"/>
          <w:szCs w:val="22"/>
        </w:rPr>
        <w:t>At level 4</w:t>
      </w:r>
      <w:r w:rsidR="004D5E9B" w:rsidRPr="3FBCAFC0">
        <w:rPr>
          <w:rFonts w:ascii="Arial" w:eastAsia="Arial" w:hAnsi="Arial" w:cs="Arial"/>
          <w:sz w:val="22"/>
          <w:szCs w:val="22"/>
        </w:rPr>
        <w:t xml:space="preserve">, </w:t>
      </w:r>
      <w:r w:rsidR="00995D51" w:rsidRPr="3FBCAFC0">
        <w:rPr>
          <w:rFonts w:ascii="Arial" w:hAnsi="Arial" w:cs="Arial"/>
          <w:sz w:val="22"/>
          <w:szCs w:val="22"/>
        </w:rPr>
        <w:t xml:space="preserve">you should be able to </w:t>
      </w:r>
      <w:r w:rsidR="004D5E9B" w:rsidRPr="3FBCAFC0">
        <w:rPr>
          <w:rFonts w:ascii="Arial" w:hAnsi="Arial" w:cs="Arial"/>
          <w:sz w:val="22"/>
          <w:szCs w:val="22"/>
        </w:rPr>
        <w:t>demonstrate</w:t>
      </w:r>
      <w:r w:rsidR="00224849" w:rsidRPr="3FBCAFC0">
        <w:rPr>
          <w:rFonts w:ascii="Arial" w:eastAsia="Arial" w:hAnsi="Arial" w:cs="Arial"/>
          <w:sz w:val="22"/>
          <w:szCs w:val="22"/>
        </w:rPr>
        <w:t xml:space="preserve"> </w:t>
      </w:r>
      <w:r w:rsidR="00A16E98" w:rsidRPr="3FBCAFC0">
        <w:rPr>
          <w:rFonts w:ascii="Arial" w:hAnsi="Arial" w:cs="Arial"/>
          <w:sz w:val="22"/>
          <w:szCs w:val="22"/>
        </w:rPr>
        <w:t xml:space="preserve">knowledge </w:t>
      </w:r>
      <w:r w:rsidR="00224849" w:rsidRPr="3FBCAFC0">
        <w:rPr>
          <w:rFonts w:ascii="Arial" w:hAnsi="Arial" w:cs="Arial"/>
          <w:sz w:val="22"/>
          <w:szCs w:val="22"/>
        </w:rPr>
        <w:t>of the underlying concepts and principles associated with your area(s) of study</w:t>
      </w:r>
      <w:r w:rsidR="00D22D9C" w:rsidRPr="3FBCAFC0">
        <w:rPr>
          <w:rFonts w:ascii="Arial" w:eastAsia="Arial" w:hAnsi="Arial" w:cs="Arial"/>
          <w:sz w:val="22"/>
          <w:szCs w:val="22"/>
        </w:rPr>
        <w:t xml:space="preserve">.  </w:t>
      </w:r>
      <w:r w:rsidR="00D22D9C" w:rsidRPr="3FBCAFC0">
        <w:rPr>
          <w:rFonts w:ascii="Arial" w:hAnsi="Arial" w:cs="Arial"/>
          <w:i/>
          <w:iCs/>
          <w:sz w:val="22"/>
          <w:szCs w:val="22"/>
        </w:rPr>
        <w:t>Knowledge</w:t>
      </w:r>
      <w:r w:rsidR="00D22D9C" w:rsidRPr="3FBCAFC0">
        <w:rPr>
          <w:rFonts w:ascii="Arial" w:hAnsi="Arial" w:cs="Arial"/>
          <w:sz w:val="22"/>
          <w:szCs w:val="22"/>
        </w:rPr>
        <w:t xml:space="preserve"> relates to the facts, information and skills you have acquired through your learning.  You demonstrate your </w:t>
      </w:r>
      <w:r w:rsidR="00D22D9C" w:rsidRPr="3FBCAFC0">
        <w:rPr>
          <w:rFonts w:ascii="Arial" w:hAnsi="Arial" w:cs="Arial"/>
          <w:i/>
          <w:iCs/>
          <w:sz w:val="22"/>
          <w:szCs w:val="22"/>
        </w:rPr>
        <w:t>understanding</w:t>
      </w:r>
      <w:r w:rsidR="00D22D9C" w:rsidRPr="3FBCAFC0">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3FBCAFC0">
        <w:rPr>
          <w:rFonts w:ascii="Arial" w:hAnsi="Arial" w:cs="Arial"/>
          <w:i/>
          <w:iCs/>
          <w:sz w:val="22"/>
          <w:szCs w:val="22"/>
        </w:rPr>
        <w:t>extent</w:t>
      </w:r>
      <w:r w:rsidR="00D22D9C" w:rsidRPr="3FBCAFC0">
        <w:rPr>
          <w:rFonts w:ascii="Arial" w:hAnsi="Arial" w:cs="Arial"/>
          <w:sz w:val="22"/>
          <w:szCs w:val="22"/>
        </w:rPr>
        <w:t xml:space="preserve"> to which you demonstrate y</w:t>
      </w:r>
      <w:r w:rsidR="00A16E98" w:rsidRPr="3FBCAFC0">
        <w:rPr>
          <w:rFonts w:ascii="Arial" w:hAnsi="Arial" w:cs="Arial"/>
          <w:sz w:val="22"/>
          <w:szCs w:val="22"/>
        </w:rPr>
        <w:t>our knowledge and understanding</w:t>
      </w:r>
      <w:r w:rsidR="00D22D9C" w:rsidRPr="3FBCAFC0">
        <w:rPr>
          <w:rFonts w:ascii="Arial" w:eastAsia="Arial" w:hAnsi="Arial" w:cs="Arial"/>
          <w:sz w:val="22"/>
          <w:szCs w:val="22"/>
        </w:rPr>
        <w:t>.</w:t>
      </w:r>
      <w:r w:rsid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79641D9" w:rsidP="00C01A3F">
      <w:pPr>
        <w:jc w:val="both"/>
        <w:rPr>
          <w:rFonts w:ascii="Arial" w:hAnsi="Arial" w:cs="Arial"/>
          <w:i/>
          <w:sz w:val="22"/>
          <w:szCs w:val="22"/>
        </w:rPr>
      </w:pPr>
      <w:r w:rsidRPr="788F5422">
        <w:rPr>
          <w:rFonts w:ascii="Arial" w:hAnsi="Arial" w:cs="Arial"/>
          <w:b/>
          <w:bCs/>
          <w:i/>
          <w:iCs/>
          <w:sz w:val="22"/>
          <w:szCs w:val="22"/>
        </w:rPr>
        <w:t xml:space="preserve">Guidance </w:t>
      </w:r>
      <w:r w:rsidR="76288FB0" w:rsidRPr="788F5422">
        <w:rPr>
          <w:rFonts w:ascii="Arial" w:hAnsi="Arial" w:cs="Arial"/>
          <w:b/>
          <w:bCs/>
          <w:i/>
          <w:iCs/>
          <w:sz w:val="22"/>
          <w:szCs w:val="22"/>
        </w:rPr>
        <w:t xml:space="preserve">specific to this </w:t>
      </w:r>
      <w:r w:rsidR="231D4FA2" w:rsidRPr="788F5422">
        <w:rPr>
          <w:rFonts w:ascii="Arial" w:hAnsi="Arial" w:cs="Arial"/>
          <w:b/>
          <w:bCs/>
          <w:i/>
          <w:iCs/>
          <w:sz w:val="22"/>
          <w:szCs w:val="22"/>
        </w:rPr>
        <w:t>assessment</w:t>
      </w:r>
      <w:r w:rsidR="76288FB0" w:rsidRPr="788F5422">
        <w:rPr>
          <w:rFonts w:ascii="Arial" w:hAnsi="Arial" w:cs="Arial"/>
          <w:b/>
          <w:bCs/>
          <w:i/>
          <w:iCs/>
          <w:sz w:val="22"/>
          <w:szCs w:val="22"/>
        </w:rPr>
        <w:t>:</w:t>
      </w:r>
      <w:r w:rsidR="76288FB0" w:rsidRPr="788F5422">
        <w:rPr>
          <w:rFonts w:ascii="Arial" w:hAnsi="Arial" w:cs="Arial"/>
          <w:i/>
          <w:iCs/>
          <w:sz w:val="22"/>
          <w:szCs w:val="22"/>
        </w:rPr>
        <w:t xml:space="preserve"> </w:t>
      </w:r>
    </w:p>
    <w:p w14:paraId="0FE3CF45" w14:textId="0FE96D69" w:rsidR="4DDF6BA2" w:rsidRDefault="4DDF6BA2" w:rsidP="788F5422">
      <w:pPr>
        <w:pStyle w:val="ListParagraph"/>
        <w:numPr>
          <w:ilvl w:val="0"/>
          <w:numId w:val="5"/>
        </w:numPr>
        <w:spacing w:line="259" w:lineRule="auto"/>
        <w:jc w:val="both"/>
        <w:rPr>
          <w:rFonts w:ascii="Arial" w:eastAsia="Arial" w:hAnsi="Arial" w:cs="Arial"/>
          <w:color w:val="0070C0"/>
          <w:sz w:val="22"/>
          <w:szCs w:val="22"/>
        </w:rPr>
      </w:pPr>
      <w:r w:rsidRPr="418CA78E">
        <w:rPr>
          <w:rFonts w:ascii="Arial" w:eastAsia="Arial" w:hAnsi="Arial" w:cs="Arial"/>
          <w:color w:val="0070C0"/>
          <w:sz w:val="22"/>
          <w:szCs w:val="22"/>
        </w:rPr>
        <w:t xml:space="preserve">You should be able to respond to all questions provided in the case study.  </w:t>
      </w:r>
    </w:p>
    <w:p w14:paraId="7DC3370B" w14:textId="30197198" w:rsidR="4DDF6BA2" w:rsidRPr="00630BE6" w:rsidRDefault="4DDF6BA2" w:rsidP="418CA78E">
      <w:pPr>
        <w:pStyle w:val="ListParagraph"/>
        <w:numPr>
          <w:ilvl w:val="0"/>
          <w:numId w:val="5"/>
        </w:numPr>
        <w:spacing w:line="259" w:lineRule="auto"/>
        <w:jc w:val="both"/>
        <w:rPr>
          <w:rFonts w:ascii="Arial" w:eastAsia="Arial" w:hAnsi="Arial" w:cs="Arial"/>
          <w:color w:val="0070C0"/>
          <w:sz w:val="22"/>
          <w:szCs w:val="22"/>
        </w:rPr>
      </w:pPr>
      <w:r w:rsidRPr="418CA78E">
        <w:rPr>
          <w:rFonts w:ascii="Arial" w:eastAsia="Arial" w:hAnsi="Arial" w:cs="Arial"/>
          <w:color w:val="0070C0"/>
          <w:sz w:val="22"/>
          <w:szCs w:val="22"/>
        </w:rPr>
        <w:t>In your answers you should be able to refer and explain key theoretical concepts related to the case study</w:t>
      </w:r>
      <w:r w:rsidR="003959C8" w:rsidRPr="418CA78E">
        <w:rPr>
          <w:rFonts w:ascii="Arial" w:eastAsia="Arial" w:hAnsi="Arial" w:cs="Arial"/>
          <w:color w:val="0070C0"/>
          <w:sz w:val="22"/>
          <w:szCs w:val="22"/>
        </w:rPr>
        <w:t>,</w:t>
      </w:r>
      <w:r w:rsidRPr="418CA78E">
        <w:rPr>
          <w:rFonts w:ascii="Arial" w:eastAsia="Arial" w:hAnsi="Arial" w:cs="Arial"/>
          <w:color w:val="0070C0"/>
          <w:sz w:val="22"/>
          <w:szCs w:val="22"/>
        </w:rPr>
        <w:t xml:space="preserve"> such as the stages of team </w:t>
      </w:r>
      <w:r w:rsidR="00E44753" w:rsidRPr="418CA78E">
        <w:rPr>
          <w:rFonts w:ascii="Arial" w:eastAsia="Arial" w:hAnsi="Arial" w:cs="Arial"/>
          <w:color w:val="0070C0"/>
          <w:sz w:val="22"/>
          <w:szCs w:val="22"/>
        </w:rPr>
        <w:t>development,</w:t>
      </w:r>
      <w:r w:rsidRPr="418CA78E">
        <w:rPr>
          <w:rFonts w:ascii="Arial" w:eastAsia="Arial" w:hAnsi="Arial" w:cs="Arial"/>
          <w:color w:val="0070C0"/>
          <w:sz w:val="22"/>
          <w:szCs w:val="22"/>
        </w:rPr>
        <w:t xml:space="preserve"> team roles, </w:t>
      </w:r>
      <w:r w:rsidR="00E44753" w:rsidRPr="418CA78E">
        <w:rPr>
          <w:rFonts w:ascii="Arial" w:eastAsia="Arial" w:hAnsi="Arial" w:cs="Arial"/>
          <w:color w:val="0070C0"/>
          <w:sz w:val="22"/>
          <w:szCs w:val="22"/>
        </w:rPr>
        <w:t xml:space="preserve">and </w:t>
      </w:r>
      <w:r w:rsidRPr="418CA78E">
        <w:rPr>
          <w:rFonts w:ascii="Arial" w:eastAsia="Arial" w:hAnsi="Arial" w:cs="Arial"/>
          <w:color w:val="0070C0"/>
          <w:sz w:val="22"/>
          <w:szCs w:val="22"/>
        </w:rPr>
        <w:t>conflict management</w:t>
      </w:r>
      <w:r w:rsidR="00630BE6" w:rsidRPr="418CA78E">
        <w:rPr>
          <w:rFonts w:ascii="Arial" w:eastAsia="Arial" w:hAnsi="Arial" w:cs="Arial"/>
          <w:color w:val="0070C0"/>
          <w:sz w:val="22"/>
          <w:szCs w:val="22"/>
        </w:rPr>
        <w:t>.</w:t>
      </w:r>
    </w:p>
    <w:p w14:paraId="1690C509" w14:textId="7C7B2AA8"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1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sidRPr="3FBCAFC0">
        <w:rPr>
          <w:rFonts w:ascii="Arial" w:hAnsi="Arial" w:cs="Arial"/>
          <w:sz w:val="22"/>
          <w:szCs w:val="22"/>
        </w:rPr>
        <w:t xml:space="preserve">You should be able to </w:t>
      </w:r>
      <w:r w:rsidR="00224849" w:rsidRPr="3FBCAFC0">
        <w:rPr>
          <w:rFonts w:ascii="Arial" w:hAnsi="Arial" w:cs="Arial"/>
          <w:sz w:val="22"/>
          <w:szCs w:val="22"/>
        </w:rPr>
        <w:t>present, evaluate and interpret qualitative and quantitative data, in order</w:t>
      </w:r>
      <w:r w:rsidR="00224849" w:rsidRPr="3FBCAFC0">
        <w:rPr>
          <w:rFonts w:ascii="Arial" w:eastAsia="Arial" w:hAnsi="Arial" w:cs="Arial"/>
          <w:sz w:val="22"/>
          <w:szCs w:val="22"/>
        </w:rPr>
        <w:t xml:space="preserve"> </w:t>
      </w:r>
      <w:r w:rsidR="00224849" w:rsidRPr="3FBCAFC0">
        <w:rPr>
          <w:rFonts w:ascii="Arial" w:hAnsi="Arial" w:cs="Arial"/>
          <w:sz w:val="22"/>
          <w:szCs w:val="22"/>
        </w:rPr>
        <w:t>to develop lines of argument and make sound judgements in accordance with basic</w:t>
      </w:r>
      <w:r w:rsidR="00224849" w:rsidRPr="3FBCAFC0">
        <w:rPr>
          <w:rFonts w:ascii="Arial" w:eastAsia="Arial" w:hAnsi="Arial" w:cs="Arial"/>
          <w:sz w:val="22"/>
          <w:szCs w:val="22"/>
        </w:rPr>
        <w:t xml:space="preserve"> </w:t>
      </w:r>
      <w:r w:rsidR="00224849" w:rsidRPr="3FBCAFC0">
        <w:rPr>
          <w:rFonts w:ascii="Arial" w:hAnsi="Arial" w:cs="Arial"/>
          <w:sz w:val="22"/>
          <w:szCs w:val="22"/>
        </w:rPr>
        <w:t>theories and concepts of your subject(s) of study</w:t>
      </w:r>
      <w:r w:rsidR="00E27F15" w:rsidRPr="3FBCAFC0">
        <w:rPr>
          <w:rFonts w:ascii="Arial" w:eastAsia="Arial" w:hAnsi="Arial" w:cs="Arial"/>
          <w:sz w:val="22"/>
          <w:szCs w:val="22"/>
        </w:rPr>
        <w:t xml:space="preserve">. </w:t>
      </w:r>
      <w:r w:rsidR="00224849" w:rsidRPr="3FBCAFC0">
        <w:rPr>
          <w:rFonts w:ascii="Arial" w:hAnsi="Arial" w:cs="Arial"/>
          <w:sz w:val="22"/>
          <w:szCs w:val="22"/>
        </w:rPr>
        <w:t>You should be able to evaluate the appropriateness of different approaches to solving problems related to your area(s) of study and/or work</w:t>
      </w:r>
      <w:r w:rsidR="00224849" w:rsidRPr="3FBCAFC0">
        <w:rPr>
          <w:rFonts w:ascii="Arial" w:eastAsia="Arial" w:hAnsi="Arial" w:cs="Arial"/>
          <w:sz w:val="22"/>
          <w:szCs w:val="22"/>
        </w:rPr>
        <w:t xml:space="preserve">. </w:t>
      </w:r>
      <w:r w:rsidR="00D22D9C" w:rsidRPr="3FBCAFC0">
        <w:rPr>
          <w:rFonts w:ascii="Arial" w:hAnsi="Arial" w:cs="Arial"/>
          <w:sz w:val="22"/>
          <w:szCs w:val="22"/>
        </w:rPr>
        <w:t xml:space="preserve">Your work must contain evidence </w:t>
      </w:r>
      <w:r w:rsidR="00F311D9" w:rsidRPr="3FBCAFC0">
        <w:rPr>
          <w:rFonts w:ascii="Arial" w:hAnsi="Arial" w:cs="Arial"/>
          <w:sz w:val="22"/>
          <w:szCs w:val="22"/>
        </w:rPr>
        <w:t>of logical, analytical thinking</w:t>
      </w:r>
      <w:r w:rsidR="00D22D9C" w:rsidRPr="3FBCAFC0">
        <w:rPr>
          <w:rFonts w:ascii="Arial" w:hAnsi="Arial" w:cs="Arial"/>
          <w:sz w:val="22"/>
          <w:szCs w:val="22"/>
        </w:rPr>
        <w:t xml:space="preserve">. For example, to examine and break information down into parts, make inferences, compile, compare and contrast information.  This means not just describing </w:t>
      </w:r>
      <w:r w:rsidR="00FB3B4E" w:rsidRPr="3FBCAFC0">
        <w:rPr>
          <w:rFonts w:ascii="Arial" w:hAnsi="Arial" w:cs="Arial"/>
          <w:sz w:val="22"/>
          <w:szCs w:val="22"/>
        </w:rPr>
        <w:t>what</w:t>
      </w:r>
      <w:r w:rsidR="00D22D9C" w:rsidRPr="3FBCAFC0">
        <w:rPr>
          <w:rFonts w:ascii="Arial" w:eastAsia="Arial" w:hAnsi="Arial" w:cs="Arial"/>
          <w:sz w:val="22"/>
          <w:szCs w:val="22"/>
        </w:rPr>
        <w:t xml:space="preserve">! </w:t>
      </w:r>
      <w:r w:rsidR="00FB3B4E" w:rsidRPr="3FBCAFC0">
        <w:rPr>
          <w:rFonts w:ascii="Arial" w:hAnsi="Arial" w:cs="Arial"/>
          <w:sz w:val="22"/>
          <w:szCs w:val="22"/>
        </w:rPr>
        <w:t>But</w:t>
      </w:r>
      <w:r w:rsidR="00D22D9C" w:rsidRPr="3FBCAFC0">
        <w:rPr>
          <w:rFonts w:ascii="Arial" w:hAnsi="Arial" w:cs="Arial"/>
          <w:sz w:val="22"/>
          <w:szCs w:val="22"/>
        </w:rPr>
        <w:t xml:space="preserve"> also justifying: Why? How? When? Who? Where? </w:t>
      </w:r>
      <w:r w:rsidRPr="3FBCAFC0">
        <w:rPr>
          <w:rFonts w:ascii="Arial" w:hAnsi="Arial" w:cs="Arial"/>
          <w:sz w:val="22"/>
          <w:szCs w:val="22"/>
        </w:rPr>
        <w:t xml:space="preserve">At what cost? </w:t>
      </w:r>
      <w:r w:rsidR="00224849" w:rsidRPr="3FBCAFC0">
        <w:rPr>
          <w:rFonts w:ascii="Arial" w:hAnsi="Arial" w:cs="Arial"/>
          <w:sz w:val="22"/>
          <w:szCs w:val="22"/>
        </w:rPr>
        <w:t>You</w:t>
      </w:r>
      <w:r w:rsidR="00D22D9C" w:rsidRPr="3FBCAFC0">
        <w:rPr>
          <w:rFonts w:ascii="Arial" w:eastAsia="Arial" w:hAnsi="Arial" w:cs="Arial"/>
          <w:sz w:val="22"/>
          <w:szCs w:val="22"/>
        </w:rPr>
        <w:t xml:space="preserve"> </w:t>
      </w:r>
      <w:r w:rsidR="00224849" w:rsidRPr="3FBCAFC0">
        <w:rPr>
          <w:rFonts w:ascii="Arial" w:hAnsi="Arial" w:cs="Arial"/>
          <w:sz w:val="22"/>
          <w:szCs w:val="22"/>
        </w:rPr>
        <w:t>should</w:t>
      </w:r>
      <w:r w:rsidR="00D22D9C" w:rsidRPr="3FBCAFC0">
        <w:rPr>
          <w:rFonts w:ascii="Arial" w:hAnsi="Arial" w:cs="Arial"/>
          <w:sz w:val="22"/>
          <w:szCs w:val="22"/>
        </w:rPr>
        <w:t xml:space="preserve"> provide justification for y</w:t>
      </w:r>
      <w:r w:rsidR="00F311D9" w:rsidRPr="3FBCAFC0">
        <w:rPr>
          <w:rFonts w:ascii="Arial" w:hAnsi="Arial" w:cs="Arial"/>
          <w:sz w:val="22"/>
          <w:szCs w:val="22"/>
        </w:rPr>
        <w:t>our arguments and judgements using e</w:t>
      </w:r>
      <w:r w:rsidR="00D22D9C" w:rsidRPr="3FBCAFC0">
        <w:rPr>
          <w:rFonts w:ascii="Arial" w:hAnsi="Arial" w:cs="Arial"/>
          <w:sz w:val="22"/>
          <w:szCs w:val="22"/>
        </w:rPr>
        <w:t xml:space="preserve">vidence that you have reflected upon the ideas of others within the subject area </w:t>
      </w:r>
      <w:r w:rsidR="00F311D9" w:rsidRPr="3FBCAFC0">
        <w:rPr>
          <w:rFonts w:ascii="Arial" w:hAnsi="Arial" w:cs="Arial"/>
          <w:sz w:val="22"/>
          <w:szCs w:val="22"/>
        </w:rPr>
        <w:t>and</w:t>
      </w:r>
      <w:r w:rsidR="00D22D9C" w:rsidRPr="3FBCAFC0">
        <w:rPr>
          <w:rFonts w:ascii="Arial" w:hAnsi="Arial" w:cs="Arial"/>
          <w:sz w:val="22"/>
          <w:szCs w:val="22"/>
        </w:rPr>
        <w:t xml:space="preserve"> that you are able to make sound judgements and arguments using data and concepts</w:t>
      </w:r>
      <w:r w:rsidR="00E27F15" w:rsidRPr="3FBCAFC0">
        <w:rPr>
          <w:rFonts w:ascii="Arial" w:eastAsia="Arial" w:hAnsi="Arial" w:cs="Arial"/>
          <w:sz w:val="22"/>
          <w:szCs w:val="22"/>
        </w:rPr>
        <w:t>.</w:t>
      </w:r>
      <w:r w:rsidR="00D22D9C" w:rsidRPr="3FBCAFC0">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79641D9" w:rsidP="00C01A3F">
      <w:pPr>
        <w:jc w:val="both"/>
        <w:rPr>
          <w:rFonts w:ascii="Arial" w:hAnsi="Arial" w:cs="Arial"/>
          <w:i/>
          <w:sz w:val="22"/>
          <w:szCs w:val="22"/>
        </w:rPr>
      </w:pPr>
      <w:r w:rsidRPr="788F5422">
        <w:rPr>
          <w:rFonts w:ascii="Arial" w:hAnsi="Arial" w:cs="Arial"/>
          <w:b/>
          <w:bCs/>
          <w:i/>
          <w:iCs/>
          <w:sz w:val="22"/>
          <w:szCs w:val="22"/>
        </w:rPr>
        <w:t xml:space="preserve">Guidance </w:t>
      </w:r>
      <w:r w:rsidR="76288FB0" w:rsidRPr="788F5422">
        <w:rPr>
          <w:rFonts w:ascii="Arial" w:hAnsi="Arial" w:cs="Arial"/>
          <w:b/>
          <w:bCs/>
          <w:i/>
          <w:iCs/>
          <w:sz w:val="22"/>
          <w:szCs w:val="22"/>
        </w:rPr>
        <w:t xml:space="preserve">specific to this </w:t>
      </w:r>
      <w:r w:rsidR="231D4FA2" w:rsidRPr="788F5422">
        <w:rPr>
          <w:rFonts w:ascii="Arial" w:hAnsi="Arial" w:cs="Arial"/>
          <w:b/>
          <w:bCs/>
          <w:i/>
          <w:iCs/>
          <w:sz w:val="22"/>
          <w:szCs w:val="22"/>
        </w:rPr>
        <w:t>assessment</w:t>
      </w:r>
      <w:r w:rsidR="76288FB0" w:rsidRPr="788F5422">
        <w:rPr>
          <w:rFonts w:ascii="Arial" w:hAnsi="Arial" w:cs="Arial"/>
          <w:b/>
          <w:bCs/>
          <w:i/>
          <w:iCs/>
          <w:sz w:val="22"/>
          <w:szCs w:val="22"/>
        </w:rPr>
        <w:t>:</w:t>
      </w:r>
      <w:r w:rsidR="76288FB0" w:rsidRPr="788F5422">
        <w:rPr>
          <w:rFonts w:ascii="Arial" w:hAnsi="Arial" w:cs="Arial"/>
          <w:i/>
          <w:iCs/>
          <w:sz w:val="22"/>
          <w:szCs w:val="22"/>
        </w:rPr>
        <w:t xml:space="preserve"> </w:t>
      </w:r>
    </w:p>
    <w:p w14:paraId="7CE90A3D" w14:textId="41B384A7" w:rsidR="5362BDB1" w:rsidRDefault="5362BDB1" w:rsidP="788F5422">
      <w:pPr>
        <w:pStyle w:val="ListParagraph"/>
        <w:numPr>
          <w:ilvl w:val="0"/>
          <w:numId w:val="4"/>
        </w:numPr>
        <w:spacing w:line="259" w:lineRule="auto"/>
        <w:ind w:left="786"/>
        <w:jc w:val="both"/>
        <w:rPr>
          <w:rFonts w:ascii="Arial" w:eastAsia="Arial" w:hAnsi="Arial" w:cs="Arial"/>
          <w:color w:val="0070C0"/>
          <w:sz w:val="22"/>
          <w:szCs w:val="22"/>
        </w:rPr>
      </w:pPr>
      <w:r w:rsidRPr="788F5422">
        <w:rPr>
          <w:rFonts w:ascii="Arial" w:eastAsia="Arial" w:hAnsi="Arial" w:cs="Arial"/>
          <w:color w:val="0070C0"/>
          <w:sz w:val="22"/>
          <w:szCs w:val="22"/>
        </w:rPr>
        <w:t xml:space="preserve">You should be able to evaluate the information provided in the case study to reach meaningful conclusions. </w:t>
      </w:r>
    </w:p>
    <w:p w14:paraId="1E942B10" w14:textId="2F858B6E" w:rsidR="5362BDB1" w:rsidRDefault="5362BDB1" w:rsidP="788F5422">
      <w:pPr>
        <w:pStyle w:val="ListParagraph"/>
        <w:numPr>
          <w:ilvl w:val="0"/>
          <w:numId w:val="4"/>
        </w:numPr>
        <w:spacing w:line="259" w:lineRule="auto"/>
        <w:ind w:left="786"/>
        <w:jc w:val="both"/>
        <w:rPr>
          <w:rFonts w:ascii="Arial" w:eastAsia="Arial" w:hAnsi="Arial" w:cs="Arial"/>
          <w:color w:val="0070C0"/>
          <w:sz w:val="22"/>
          <w:szCs w:val="22"/>
        </w:rPr>
      </w:pPr>
      <w:r w:rsidRPr="788F5422">
        <w:rPr>
          <w:rFonts w:ascii="Arial" w:eastAsia="Arial" w:hAnsi="Arial" w:cs="Arial"/>
          <w:color w:val="0070C0"/>
          <w:sz w:val="22"/>
          <w:szCs w:val="22"/>
        </w:rPr>
        <w:t>You should also be able to show that you can combine different information both from the case study provided and your knowledge of relevant theories when responding to each question.</w:t>
      </w:r>
    </w:p>
    <w:p w14:paraId="612DD759" w14:textId="1087665C"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1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sidRPr="3FBCAFC0">
        <w:rPr>
          <w:rFonts w:ascii="Arial" w:hAnsi="Arial" w:cs="Arial"/>
          <w:sz w:val="22"/>
          <w:szCs w:val="22"/>
        </w:rPr>
        <w:t>At level 4</w:t>
      </w:r>
      <w:r w:rsidR="00C073F1" w:rsidRPr="3FBCAFC0">
        <w:rPr>
          <w:rFonts w:ascii="Arial" w:hAnsi="Arial" w:cs="Arial"/>
          <w:sz w:val="22"/>
          <w:szCs w:val="22"/>
        </w:rPr>
        <w:t xml:space="preserve">, you should be able to </w:t>
      </w:r>
      <w:r w:rsidR="00451810" w:rsidRPr="3FBCAFC0">
        <w:rPr>
          <w:rFonts w:ascii="Arial" w:hAnsi="Arial" w:cs="Arial"/>
          <w:sz w:val="22"/>
          <w:szCs w:val="22"/>
        </w:rPr>
        <w:t xml:space="preserve">apply </w:t>
      </w:r>
      <w:r w:rsidRPr="3FBCAFC0">
        <w:rPr>
          <w:rFonts w:ascii="Arial" w:hAnsi="Arial" w:cs="Arial"/>
          <w:sz w:val="22"/>
          <w:szCs w:val="22"/>
        </w:rPr>
        <w:t xml:space="preserve">the basic </w:t>
      </w:r>
      <w:r w:rsidR="00451810" w:rsidRPr="3FBCAFC0">
        <w:rPr>
          <w:rFonts w:ascii="Arial" w:hAnsi="Arial" w:cs="Arial"/>
          <w:sz w:val="22"/>
          <w:szCs w:val="22"/>
        </w:rPr>
        <w:t xml:space="preserve">underlying concepts and principles </w:t>
      </w:r>
      <w:r w:rsidRPr="3FBCAFC0">
        <w:rPr>
          <w:rFonts w:ascii="Arial" w:hAnsi="Arial" w:cs="Arial"/>
          <w:sz w:val="22"/>
          <w:szCs w:val="22"/>
        </w:rPr>
        <w:t>to evaluate and interpret</w:t>
      </w:r>
      <w:r w:rsidRPr="3FBCAFC0">
        <w:rPr>
          <w:rFonts w:ascii="Arial" w:eastAsia="Arial" w:hAnsi="Arial" w:cs="Arial"/>
          <w:sz w:val="22"/>
          <w:szCs w:val="22"/>
        </w:rPr>
        <w:t xml:space="preserve"> </w:t>
      </w:r>
      <w:r w:rsidRPr="3FBCAFC0">
        <w:rPr>
          <w:rFonts w:ascii="Arial" w:hAnsi="Arial" w:cs="Arial"/>
          <w:sz w:val="22"/>
          <w:szCs w:val="22"/>
        </w:rPr>
        <w:t xml:space="preserve">these within the context of </w:t>
      </w:r>
      <w:r w:rsidR="00A423D0" w:rsidRPr="3FBCAFC0">
        <w:rPr>
          <w:rFonts w:ascii="Arial" w:hAnsi="Arial" w:cs="Arial"/>
          <w:sz w:val="22"/>
          <w:szCs w:val="22"/>
        </w:rPr>
        <w:t>your</w:t>
      </w:r>
      <w:r w:rsidRPr="3FBCAFC0">
        <w:rPr>
          <w:rFonts w:ascii="Arial" w:hAnsi="Arial" w:cs="Arial"/>
          <w:sz w:val="22"/>
          <w:szCs w:val="22"/>
        </w:rPr>
        <w:t xml:space="preserve"> area of</w:t>
      </w:r>
      <w:r w:rsidR="00A423D0" w:rsidRPr="3FBCAFC0">
        <w:rPr>
          <w:rFonts w:ascii="Arial" w:eastAsia="Arial" w:hAnsi="Arial" w:cs="Arial"/>
          <w:sz w:val="22"/>
          <w:szCs w:val="22"/>
        </w:rPr>
        <w:t xml:space="preserve"> </w:t>
      </w:r>
      <w:r w:rsidRPr="3FBCAFC0">
        <w:rPr>
          <w:rFonts w:ascii="Arial" w:hAnsi="Arial" w:cs="Arial"/>
          <w:sz w:val="22"/>
          <w:szCs w:val="22"/>
        </w:rPr>
        <w:t>study</w:t>
      </w:r>
      <w:r w:rsidR="00C073F1" w:rsidRPr="3FBCAFC0">
        <w:rPr>
          <w:rFonts w:ascii="Arial" w:eastAsia="Arial" w:hAnsi="Arial" w:cs="Arial"/>
          <w:sz w:val="22"/>
          <w:szCs w:val="22"/>
        </w:rPr>
        <w:t xml:space="preserve">. </w:t>
      </w:r>
      <w:r w:rsidR="00D22D9C" w:rsidRPr="3FBCAFC0">
        <w:rPr>
          <w:rFonts w:ascii="Arial" w:hAnsi="Arial" w:cs="Arial"/>
          <w:sz w:val="22"/>
          <w:szCs w:val="22"/>
        </w:rPr>
        <w:t xml:space="preserve">You should be able to demonstrate how the subject-related concepts and ideas relate to real world situations </w:t>
      </w:r>
      <w:r w:rsidR="00C073F1" w:rsidRPr="3FBCAFC0">
        <w:rPr>
          <w:rFonts w:ascii="Arial" w:hAnsi="Arial" w:cs="Arial"/>
          <w:sz w:val="22"/>
          <w:szCs w:val="22"/>
        </w:rPr>
        <w:t>and/</w:t>
      </w:r>
      <w:r w:rsidR="00D22D9C" w:rsidRPr="3FBCAFC0">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3FBCAFC0">
        <w:rPr>
          <w:rFonts w:ascii="Arial" w:hAnsi="Arial" w:cs="Arial"/>
          <w:sz w:val="22"/>
          <w:szCs w:val="22"/>
        </w:rPr>
        <w:t>or to create artefacts</w:t>
      </w:r>
      <w:r w:rsidR="00D22D9C" w:rsidRPr="3FBCAFC0">
        <w:rPr>
          <w:rFonts w:ascii="Arial" w:hAnsi="Arial" w:cs="Arial"/>
          <w:sz w:val="22"/>
          <w:szCs w:val="22"/>
        </w:rPr>
        <w:t xml:space="preserve">.  This is likely to involve, for instance, the use of real world </w:t>
      </w:r>
      <w:r w:rsidR="00C073F1" w:rsidRPr="3FBCAFC0">
        <w:rPr>
          <w:rFonts w:ascii="Arial" w:hAnsi="Arial" w:cs="Arial"/>
          <w:sz w:val="22"/>
          <w:szCs w:val="22"/>
        </w:rPr>
        <w:t xml:space="preserve">artefacts, </w:t>
      </w:r>
      <w:r w:rsidR="00D22D9C" w:rsidRPr="3FBCAFC0">
        <w:rPr>
          <w:rFonts w:ascii="Arial" w:hAnsi="Arial" w:cs="Arial"/>
          <w:sz w:val="22"/>
          <w:szCs w:val="22"/>
        </w:rPr>
        <w:t xml:space="preserve">examples and cases, the application of a model within an organisation and/or benchmarking one </w:t>
      </w:r>
      <w:r w:rsidR="00C073F1" w:rsidRPr="3FBCAFC0">
        <w:rPr>
          <w:rFonts w:ascii="Arial" w:hAnsi="Arial" w:cs="Arial"/>
          <w:sz w:val="22"/>
          <w:szCs w:val="22"/>
        </w:rPr>
        <w:t xml:space="preserve">theory or </w:t>
      </w:r>
      <w:r w:rsidR="00D22D9C" w:rsidRPr="3FBCAFC0">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79641D9" w:rsidP="00C01A3F">
      <w:pPr>
        <w:jc w:val="both"/>
        <w:rPr>
          <w:rFonts w:ascii="Arial" w:hAnsi="Arial" w:cs="Arial"/>
          <w:i/>
          <w:sz w:val="22"/>
          <w:szCs w:val="22"/>
        </w:rPr>
      </w:pPr>
      <w:r w:rsidRPr="788F5422">
        <w:rPr>
          <w:rFonts w:ascii="Arial" w:hAnsi="Arial" w:cs="Arial"/>
          <w:b/>
          <w:bCs/>
          <w:i/>
          <w:iCs/>
          <w:sz w:val="22"/>
          <w:szCs w:val="22"/>
        </w:rPr>
        <w:t xml:space="preserve">Guidance </w:t>
      </w:r>
      <w:r w:rsidR="76288FB0" w:rsidRPr="788F5422">
        <w:rPr>
          <w:rFonts w:ascii="Arial" w:hAnsi="Arial" w:cs="Arial"/>
          <w:b/>
          <w:bCs/>
          <w:i/>
          <w:iCs/>
          <w:sz w:val="22"/>
          <w:szCs w:val="22"/>
        </w:rPr>
        <w:t xml:space="preserve">specific to this </w:t>
      </w:r>
      <w:r w:rsidR="231D4FA2" w:rsidRPr="788F5422">
        <w:rPr>
          <w:rFonts w:ascii="Arial" w:hAnsi="Arial" w:cs="Arial"/>
          <w:b/>
          <w:bCs/>
          <w:i/>
          <w:iCs/>
          <w:sz w:val="22"/>
          <w:szCs w:val="22"/>
        </w:rPr>
        <w:t>assessment</w:t>
      </w:r>
      <w:r w:rsidR="76288FB0" w:rsidRPr="788F5422">
        <w:rPr>
          <w:rFonts w:ascii="Arial" w:hAnsi="Arial" w:cs="Arial"/>
          <w:b/>
          <w:bCs/>
          <w:i/>
          <w:iCs/>
          <w:sz w:val="22"/>
          <w:szCs w:val="22"/>
        </w:rPr>
        <w:t>:</w:t>
      </w:r>
      <w:r w:rsidR="76288FB0" w:rsidRPr="788F5422">
        <w:rPr>
          <w:rFonts w:ascii="Arial" w:hAnsi="Arial" w:cs="Arial"/>
          <w:i/>
          <w:iCs/>
          <w:sz w:val="22"/>
          <w:szCs w:val="22"/>
        </w:rPr>
        <w:t xml:space="preserve"> </w:t>
      </w:r>
    </w:p>
    <w:p w14:paraId="564A4E37" w14:textId="4C046F99" w:rsidR="4EB177DA" w:rsidRDefault="4EB177DA" w:rsidP="788F5422">
      <w:pPr>
        <w:pStyle w:val="ListParagraph"/>
        <w:numPr>
          <w:ilvl w:val="0"/>
          <w:numId w:val="3"/>
        </w:numPr>
        <w:spacing w:line="259" w:lineRule="auto"/>
        <w:jc w:val="both"/>
      </w:pPr>
      <w:r w:rsidRPr="788F5422">
        <w:rPr>
          <w:rFonts w:ascii="Arial" w:eastAsia="Arial" w:hAnsi="Arial" w:cs="Arial"/>
          <w:color w:val="0070C0"/>
          <w:sz w:val="22"/>
          <w:szCs w:val="22"/>
        </w:rPr>
        <w:t>You should be able to apply the teamworking models, theories and techniques related to team development and conflict resolution in your responses.</w:t>
      </w:r>
    </w:p>
    <w:p w14:paraId="5EFA3F1B" w14:textId="66CDB324"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1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3FBCAFC0">
        <w:rPr>
          <w:rFonts w:ascii="Arial" w:hAnsi="Arial" w:cs="Arial"/>
          <w:sz w:val="22"/>
          <w:szCs w:val="22"/>
        </w:rPr>
        <w:t xml:space="preserve">Your work must provide evidence of the </w:t>
      </w:r>
      <w:r w:rsidR="009315A0" w:rsidRPr="3FBCAFC0">
        <w:rPr>
          <w:rFonts w:ascii="Arial" w:hAnsi="Arial" w:cs="Arial"/>
          <w:sz w:val="22"/>
          <w:szCs w:val="22"/>
        </w:rPr>
        <w:t xml:space="preserve">qualities and transferable skills necessary for employment requiring the exercise of </w:t>
      </w:r>
      <w:r w:rsidR="00A423D0" w:rsidRPr="3FBCAFC0">
        <w:rPr>
          <w:rFonts w:ascii="Arial" w:hAnsi="Arial" w:cs="Arial"/>
          <w:sz w:val="22"/>
          <w:szCs w:val="22"/>
        </w:rPr>
        <w:t xml:space="preserve">some </w:t>
      </w:r>
      <w:r w:rsidR="009315A0" w:rsidRPr="3FBCAFC0">
        <w:rPr>
          <w:rFonts w:ascii="Arial" w:hAnsi="Arial" w:cs="Arial"/>
          <w:sz w:val="22"/>
          <w:szCs w:val="22"/>
        </w:rPr>
        <w:t>personal responsibility</w:t>
      </w:r>
      <w:r w:rsidRPr="3FBCAFC0">
        <w:rPr>
          <w:rFonts w:ascii="Arial" w:hAnsi="Arial" w:cs="Arial"/>
          <w:sz w:val="22"/>
          <w:szCs w:val="22"/>
        </w:rPr>
        <w:t>.  This includes demonstrating</w:t>
      </w:r>
      <w:r w:rsidR="006F0F95" w:rsidRPr="3FBCAFC0">
        <w:rPr>
          <w:rFonts w:ascii="Arial" w:eastAsia="Arial" w:hAnsi="Arial" w:cs="Arial"/>
          <w:sz w:val="22"/>
          <w:szCs w:val="22"/>
        </w:rPr>
        <w:t>:</w:t>
      </w:r>
      <w:r w:rsidRPr="3FBCAFC0">
        <w:rPr>
          <w:rFonts w:ascii="Arial" w:eastAsia="Arial" w:hAnsi="Arial" w:cs="Arial"/>
          <w:sz w:val="22"/>
          <w:szCs w:val="22"/>
        </w:rPr>
        <w:t xml:space="preserve"> </w:t>
      </w:r>
      <w:r w:rsidR="00A423D0" w:rsidRPr="3FBCAFC0">
        <w:rPr>
          <w:rFonts w:ascii="Arial" w:hAnsi="Arial" w:cs="Arial"/>
          <w:sz w:val="22"/>
          <w:szCs w:val="22"/>
        </w:rPr>
        <w:t>that you can communicate the results of your study/work accurately and reliably, and with structured</w:t>
      </w:r>
      <w:r w:rsidR="00A423D0" w:rsidRPr="3FBCAFC0">
        <w:rPr>
          <w:rFonts w:ascii="Arial" w:eastAsia="Arial" w:hAnsi="Arial" w:cs="Arial"/>
          <w:sz w:val="22"/>
          <w:szCs w:val="22"/>
        </w:rPr>
        <w:t xml:space="preserve"> </w:t>
      </w:r>
      <w:r w:rsidR="00A423D0" w:rsidRPr="3FBCAFC0">
        <w:rPr>
          <w:rFonts w:ascii="Arial" w:hAnsi="Arial" w:cs="Arial"/>
          <w:sz w:val="22"/>
          <w:szCs w:val="22"/>
        </w:rPr>
        <w:t>and coherent arguments</w:t>
      </w:r>
      <w:r w:rsidR="00A423D0" w:rsidRPr="3FBCAFC0">
        <w:rPr>
          <w:rFonts w:ascii="Arial" w:eastAsia="Arial" w:hAnsi="Arial" w:cs="Arial"/>
          <w:sz w:val="22"/>
          <w:szCs w:val="22"/>
        </w:rPr>
        <w:t xml:space="preserve">; </w:t>
      </w:r>
      <w:r w:rsidR="00995D51" w:rsidRPr="3FBCAFC0">
        <w:rPr>
          <w:rFonts w:ascii="Arial" w:hAnsi="Arial" w:cs="Arial"/>
          <w:sz w:val="22"/>
          <w:szCs w:val="22"/>
        </w:rPr>
        <w:t>that you can initiate and complete tasks and procedures, whether individually and/or collaboratively; fluency of expression; clarity and effectiveness in presentation and organisation</w:t>
      </w:r>
      <w:r w:rsidR="00995D51" w:rsidRPr="3FBCAFC0">
        <w:rPr>
          <w:rFonts w:ascii="Arial" w:eastAsia="Arial" w:hAnsi="Arial" w:cs="Arial"/>
          <w:sz w:val="22"/>
          <w:szCs w:val="22"/>
        </w:rPr>
        <w:t xml:space="preserve">. </w:t>
      </w:r>
      <w:r w:rsidR="00995D51" w:rsidRPr="3FBCAFC0">
        <w:rPr>
          <w:rFonts w:ascii="Arial" w:hAnsi="Arial" w:cs="Arial"/>
          <w:sz w:val="22"/>
          <w:szCs w:val="22"/>
        </w:rPr>
        <w:t>Work should be coherent and well-structured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79641D9" w:rsidP="00C01A3F">
      <w:pPr>
        <w:jc w:val="both"/>
        <w:rPr>
          <w:rFonts w:ascii="Arial" w:hAnsi="Arial" w:cs="Arial"/>
          <w:i/>
          <w:sz w:val="22"/>
          <w:szCs w:val="22"/>
        </w:rPr>
      </w:pPr>
      <w:r w:rsidRPr="788F5422">
        <w:rPr>
          <w:rFonts w:ascii="Arial" w:hAnsi="Arial" w:cs="Arial"/>
          <w:b/>
          <w:bCs/>
          <w:i/>
          <w:iCs/>
          <w:sz w:val="22"/>
          <w:szCs w:val="22"/>
        </w:rPr>
        <w:t xml:space="preserve">Guidance </w:t>
      </w:r>
      <w:r w:rsidR="76288FB0" w:rsidRPr="788F5422">
        <w:rPr>
          <w:rFonts w:ascii="Arial" w:hAnsi="Arial" w:cs="Arial"/>
          <w:b/>
          <w:bCs/>
          <w:i/>
          <w:iCs/>
          <w:sz w:val="22"/>
          <w:szCs w:val="22"/>
        </w:rPr>
        <w:t xml:space="preserve">specific to this </w:t>
      </w:r>
      <w:r w:rsidR="231D4FA2" w:rsidRPr="788F5422">
        <w:rPr>
          <w:rFonts w:ascii="Arial" w:hAnsi="Arial" w:cs="Arial"/>
          <w:b/>
          <w:bCs/>
          <w:i/>
          <w:iCs/>
          <w:sz w:val="22"/>
          <w:szCs w:val="22"/>
        </w:rPr>
        <w:t>assessment</w:t>
      </w:r>
      <w:r w:rsidR="76288FB0" w:rsidRPr="788F5422">
        <w:rPr>
          <w:rFonts w:ascii="Arial" w:hAnsi="Arial" w:cs="Arial"/>
          <w:b/>
          <w:bCs/>
          <w:i/>
          <w:iCs/>
          <w:sz w:val="22"/>
          <w:szCs w:val="22"/>
        </w:rPr>
        <w:t>:</w:t>
      </w:r>
      <w:r w:rsidR="76288FB0" w:rsidRPr="788F5422">
        <w:rPr>
          <w:rFonts w:ascii="Arial" w:hAnsi="Arial" w:cs="Arial"/>
          <w:i/>
          <w:iCs/>
          <w:sz w:val="22"/>
          <w:szCs w:val="22"/>
        </w:rPr>
        <w:t xml:space="preserve"> </w:t>
      </w:r>
    </w:p>
    <w:p w14:paraId="4B74376F" w14:textId="63F17EDE" w:rsidR="24D73803" w:rsidRDefault="24D73803" w:rsidP="788F5422">
      <w:pPr>
        <w:pStyle w:val="ListParagraph"/>
        <w:numPr>
          <w:ilvl w:val="0"/>
          <w:numId w:val="2"/>
        </w:numPr>
        <w:spacing w:line="259" w:lineRule="auto"/>
        <w:ind w:left="786"/>
        <w:jc w:val="both"/>
        <w:rPr>
          <w:rFonts w:ascii="Arial" w:eastAsia="Arial" w:hAnsi="Arial" w:cs="Arial"/>
          <w:color w:val="0070C0"/>
          <w:sz w:val="22"/>
          <w:szCs w:val="22"/>
        </w:rPr>
      </w:pPr>
      <w:r w:rsidRPr="788F5422">
        <w:rPr>
          <w:rFonts w:ascii="Arial" w:eastAsia="Arial" w:hAnsi="Arial" w:cs="Arial"/>
          <w:color w:val="0070C0"/>
          <w:sz w:val="22"/>
          <w:szCs w:val="22"/>
        </w:rPr>
        <w:t xml:space="preserve">You need to ensure that your responses are written in fluent English with coherent arguments and reasoning. </w:t>
      </w:r>
    </w:p>
    <w:p w14:paraId="5ABC77DB" w14:textId="023A0F8F" w:rsidR="24D73803" w:rsidRPr="00630BE6" w:rsidRDefault="24D73803" w:rsidP="418CA78E">
      <w:pPr>
        <w:pStyle w:val="ListParagraph"/>
        <w:numPr>
          <w:ilvl w:val="0"/>
          <w:numId w:val="2"/>
        </w:numPr>
        <w:spacing w:line="259" w:lineRule="auto"/>
        <w:ind w:left="786"/>
        <w:jc w:val="both"/>
        <w:rPr>
          <w:rFonts w:ascii="Arial" w:eastAsia="Arial" w:hAnsi="Arial" w:cs="Arial"/>
          <w:color w:val="0070C0"/>
          <w:sz w:val="22"/>
          <w:szCs w:val="22"/>
        </w:rPr>
      </w:pPr>
      <w:r w:rsidRPr="13EA6456">
        <w:rPr>
          <w:rFonts w:ascii="Arial" w:eastAsia="Arial" w:hAnsi="Arial" w:cs="Arial"/>
          <w:color w:val="0070C0"/>
          <w:sz w:val="22"/>
          <w:szCs w:val="22"/>
        </w:rPr>
        <w:t>You should avoid repeating sentences from the case study provided unless it is essential</w:t>
      </w:r>
      <w:r w:rsidR="00630BE6" w:rsidRPr="13EA6456">
        <w:rPr>
          <w:rFonts w:ascii="Arial" w:eastAsia="Arial" w:hAnsi="Arial" w:cs="Arial"/>
          <w:color w:val="0070C0"/>
          <w:sz w:val="22"/>
          <w:szCs w:val="22"/>
        </w:rPr>
        <w:t>, and you should observe the rules of paraphrasing at all times</w:t>
      </w:r>
      <w:r w:rsidR="4C9C2AAB" w:rsidRPr="13EA6456">
        <w:rPr>
          <w:rFonts w:ascii="Arial" w:eastAsia="Arial" w:hAnsi="Arial" w:cs="Arial"/>
          <w:color w:val="0070C0"/>
          <w:sz w:val="22"/>
          <w:szCs w:val="22"/>
        </w:rPr>
        <w:t>.</w:t>
      </w:r>
    </w:p>
    <w:p w14:paraId="5340F142" w14:textId="32D821CB" w:rsidR="788F5422" w:rsidRDefault="788F5422" w:rsidP="788F5422">
      <w:pPr>
        <w:pStyle w:val="ListParagraph"/>
        <w:spacing w:line="259" w:lineRule="auto"/>
        <w:ind w:left="786" w:hanging="360"/>
        <w:jc w:val="both"/>
        <w:rPr>
          <w:rFonts w:ascii="Arial" w:eastAsia="Arial" w:hAnsi="Arial" w:cs="Arial"/>
          <w:color w:val="0070C0"/>
          <w:sz w:val="22"/>
          <w:szCs w:val="22"/>
        </w:rPr>
      </w:pPr>
    </w:p>
    <w:p w14:paraId="7BCA8E4E" w14:textId="32E04CC8"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3FBCAFC0">
        <w:rPr>
          <w:rFonts w:ascii="Arial" w:eastAsia="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788F5422">
        <w:trPr>
          <w:jc w:val="center"/>
        </w:trPr>
        <w:tc>
          <w:tcPr>
            <w:tcW w:w="10670" w:type="dxa"/>
            <w:shd w:val="clear" w:color="auto" w:fill="BFBFBF" w:themeFill="background1" w:themeFillShade="BF"/>
          </w:tcPr>
          <w:p w14:paraId="4411B811" w14:textId="77777777" w:rsidR="00152E9D" w:rsidRPr="00A406E5" w:rsidRDefault="00152E9D" w:rsidP="788F5422">
            <w:pPr>
              <w:jc w:val="center"/>
              <w:rPr>
                <w:rFonts w:ascii="Arial" w:hAnsi="Arial" w:cs="Arial"/>
              </w:rPr>
            </w:pPr>
            <w:r w:rsidRPr="788F5422">
              <w:rPr>
                <w:rFonts w:ascii="Arial" w:hAnsi="Arial" w:cs="Arial"/>
                <w:sz w:val="32"/>
                <w:szCs w:val="32"/>
              </w:rPr>
              <w:br w:type="page"/>
            </w:r>
            <w:r w:rsidR="004D5E9B" w:rsidRPr="788F5422">
              <w:rPr>
                <w:rFonts w:ascii="Arial" w:hAnsi="Arial" w:cs="Arial"/>
                <w:b/>
                <w:bCs/>
                <w:caps/>
                <w:sz w:val="40"/>
                <w:szCs w:val="40"/>
              </w:rPr>
              <w:t xml:space="preserve">     </w:t>
            </w:r>
            <w:r w:rsidRPr="788F5422">
              <w:rPr>
                <w:rFonts w:ascii="Arial" w:hAnsi="Arial" w:cs="Arial"/>
                <w:b/>
                <w:bCs/>
                <w:caps/>
                <w:sz w:val="40"/>
                <w:szCs w:val="40"/>
              </w:rPr>
              <w:t>Student FEEDBACK</w:t>
            </w:r>
            <w:r w:rsidR="004D5E9B" w:rsidRPr="788F5422">
              <w:rPr>
                <w:rFonts w:ascii="Arial" w:hAnsi="Arial" w:cs="Arial"/>
                <w:b/>
                <w:bCs/>
                <w:caps/>
                <w:sz w:val="40"/>
                <w:szCs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headerReference w:type="default" r:id="rId12"/>
          <w:footerReference w:type="default" r:id="rId13"/>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418CA78E">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418CA78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4EF807A" w14:textId="6A7C5A4C" w:rsidR="00152E9D" w:rsidRPr="00A406E5" w:rsidRDefault="7F76A8BB" w:rsidP="788F5422">
            <w:pPr>
              <w:jc w:val="center"/>
              <w:rPr>
                <w:rFonts w:ascii="Arial" w:hAnsi="Arial" w:cs="Arial"/>
                <w:sz w:val="32"/>
                <w:szCs w:val="32"/>
              </w:rPr>
            </w:pPr>
            <w:r w:rsidRPr="788F5422">
              <w:rPr>
                <w:rFonts w:ascii="Arial" w:hAnsi="Arial" w:cs="Arial"/>
                <w:sz w:val="32"/>
                <w:szCs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418CA78E">
        <w:trPr>
          <w:trHeight w:val="450"/>
        </w:trPr>
        <w:tc>
          <w:tcPr>
            <w:tcW w:w="4169" w:type="pct"/>
            <w:vMerge w:val="restart"/>
            <w:tcBorders>
              <w:top w:val="single" w:sz="4" w:space="0" w:color="auto"/>
              <w:left w:val="single" w:sz="4" w:space="0" w:color="auto"/>
              <w:right w:val="single" w:sz="4" w:space="0" w:color="auto"/>
            </w:tcBorders>
          </w:tcPr>
          <w:p w14:paraId="57C0D6AA" w14:textId="77777777" w:rsidR="00152E9D" w:rsidRDefault="00152E9D" w:rsidP="30821BFF">
            <w:pPr>
              <w:spacing w:after="120"/>
              <w:jc w:val="right"/>
              <w:rPr>
                <w:rFonts w:ascii="Arial" w:hAnsi="Arial" w:cs="Arial"/>
                <w:sz w:val="22"/>
                <w:szCs w:val="22"/>
              </w:rPr>
            </w:pPr>
          </w:p>
          <w:p w14:paraId="0BA2A259" w14:textId="3C5F1D60" w:rsidR="00847562" w:rsidRPr="00847562" w:rsidRDefault="00847562" w:rsidP="00847562">
            <w:pPr>
              <w:tabs>
                <w:tab w:val="left" w:pos="1600"/>
              </w:tabs>
              <w:rPr>
                <w:rFonts w:ascii="Arial" w:hAnsi="Arial" w:cs="Arial"/>
                <w:sz w:val="22"/>
                <w:szCs w:val="22"/>
              </w:rPr>
            </w:pPr>
            <w:r>
              <w:rPr>
                <w:rFonts w:ascii="Arial" w:hAnsi="Arial" w:cs="Arial"/>
                <w:sz w:val="22"/>
                <w:szCs w:val="22"/>
              </w:rPr>
              <w:tab/>
            </w:r>
            <w:r w:rsidR="5EEFFF3B" w:rsidRPr="418CA78E">
              <w:rPr>
                <w:rFonts w:ascii="Arial" w:hAnsi="Arial" w:cs="Arial"/>
                <w:sz w:val="22"/>
                <w:szCs w:val="22"/>
              </w:rPr>
              <w:t>NOT APPLICABLE</w:t>
            </w:r>
          </w:p>
        </w:tc>
        <w:tc>
          <w:tcPr>
            <w:tcW w:w="416" w:type="pct"/>
            <w:tcBorders>
              <w:top w:val="single" w:sz="4" w:space="0" w:color="auto"/>
              <w:left w:val="single" w:sz="4" w:space="0" w:color="auto"/>
              <w:right w:val="single" w:sz="4" w:space="0" w:color="auto"/>
            </w:tcBorders>
          </w:tcPr>
          <w:p w14:paraId="793AED52" w14:textId="6553000B" w:rsidR="00152E9D" w:rsidRPr="00A406E5" w:rsidRDefault="00152E9D"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418CA78E">
        <w:trPr>
          <w:trHeight w:val="451"/>
        </w:trPr>
        <w:tc>
          <w:tcPr>
            <w:tcW w:w="4169" w:type="pct"/>
            <w:vMerge/>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41AC5F6E" w:rsidR="00152E9D" w:rsidRPr="00A406E5" w:rsidRDefault="00152E9D" w:rsidP="30821BFF">
            <w:pPr>
              <w:spacing w:after="120" w:line="259" w:lineRule="auto"/>
              <w:rPr>
                <w:rFonts w:ascii="Arial" w:hAnsi="Arial" w:cs="Arial"/>
                <w:sz w:val="22"/>
                <w:szCs w:val="22"/>
              </w:rPr>
            </w:pPr>
          </w:p>
        </w:tc>
        <w:tc>
          <w:tcPr>
            <w:tcW w:w="416" w:type="pct"/>
            <w:vMerge/>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418CA78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861960D" w14:textId="7EEA76BE" w:rsidR="00152E9D" w:rsidRPr="00A406E5" w:rsidRDefault="7E195184" w:rsidP="788F5422">
            <w:pPr>
              <w:jc w:val="center"/>
              <w:rPr>
                <w:rFonts w:ascii="Arial" w:hAnsi="Arial" w:cs="Arial"/>
                <w:sz w:val="32"/>
                <w:szCs w:val="32"/>
              </w:rPr>
            </w:pPr>
            <w:r w:rsidRPr="788F5422">
              <w:rPr>
                <w:rFonts w:ascii="Arial" w:hAnsi="Arial" w:cs="Arial"/>
                <w:sz w:val="32"/>
                <w:szCs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418CA78E">
        <w:trPr>
          <w:trHeight w:val="450"/>
        </w:trPr>
        <w:tc>
          <w:tcPr>
            <w:tcW w:w="4169" w:type="pct"/>
            <w:vMerge w:val="restart"/>
            <w:tcBorders>
              <w:top w:val="single" w:sz="4" w:space="0" w:color="auto"/>
              <w:left w:val="single" w:sz="4" w:space="0" w:color="auto"/>
              <w:right w:val="single" w:sz="4" w:space="0" w:color="auto"/>
            </w:tcBorders>
          </w:tcPr>
          <w:p w14:paraId="5D861301" w14:textId="32F4652A"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7B9401E0" w14:textId="5466D451" w:rsidR="00152E9D" w:rsidRPr="00A406E5" w:rsidRDefault="00152E9D"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418CA78E">
        <w:trPr>
          <w:trHeight w:val="451"/>
        </w:trPr>
        <w:tc>
          <w:tcPr>
            <w:tcW w:w="4169" w:type="pct"/>
            <w:vMerge/>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51395F24" w:rsidR="00152E9D" w:rsidRPr="00A406E5" w:rsidRDefault="00152E9D" w:rsidP="788F5422">
            <w:pPr>
              <w:spacing w:after="120" w:line="259" w:lineRule="auto"/>
              <w:rPr>
                <w:rFonts w:ascii="Arial" w:hAnsi="Arial" w:cs="Arial"/>
                <w:sz w:val="22"/>
                <w:szCs w:val="22"/>
              </w:rPr>
            </w:pPr>
          </w:p>
        </w:tc>
        <w:tc>
          <w:tcPr>
            <w:tcW w:w="416" w:type="pct"/>
            <w:vMerge/>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418CA78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B46F9F" w14:textId="2E1A9D6C" w:rsidR="00152E9D" w:rsidRPr="00A406E5" w:rsidRDefault="3F54FCC8" w:rsidP="788F5422">
            <w:pPr>
              <w:jc w:val="center"/>
              <w:rPr>
                <w:rFonts w:ascii="Arial" w:hAnsi="Arial" w:cs="Arial"/>
                <w:sz w:val="32"/>
                <w:szCs w:val="32"/>
              </w:rPr>
            </w:pPr>
            <w:r w:rsidRPr="788F5422">
              <w:rPr>
                <w:rFonts w:ascii="Arial" w:hAnsi="Arial" w:cs="Arial"/>
                <w:sz w:val="32"/>
                <w:szCs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418CA78E">
        <w:trPr>
          <w:trHeight w:val="450"/>
        </w:trPr>
        <w:tc>
          <w:tcPr>
            <w:tcW w:w="4169" w:type="pct"/>
            <w:vMerge w:val="restart"/>
            <w:tcBorders>
              <w:top w:val="single" w:sz="4" w:space="0" w:color="auto"/>
              <w:left w:val="single" w:sz="4" w:space="0" w:color="auto"/>
              <w:right w:val="single" w:sz="4" w:space="0" w:color="auto"/>
            </w:tcBorders>
          </w:tcPr>
          <w:p w14:paraId="5394A940" w14:textId="3CE8E604"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40B17C88" w14:textId="6425FD6D" w:rsidR="30821BFF" w:rsidRDefault="30821BFF"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418CA78E">
        <w:trPr>
          <w:trHeight w:val="451"/>
        </w:trPr>
        <w:tc>
          <w:tcPr>
            <w:tcW w:w="4169" w:type="pct"/>
            <w:vMerge/>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CF6C7C" w14:textId="73DE3E6A" w:rsidR="7540A994" w:rsidRDefault="7540A994" w:rsidP="788F5422">
            <w:pPr>
              <w:spacing w:after="120" w:line="259" w:lineRule="auto"/>
              <w:rPr>
                <w:rFonts w:ascii="Arial" w:hAnsi="Arial" w:cs="Arial"/>
                <w:sz w:val="22"/>
                <w:szCs w:val="22"/>
              </w:rPr>
            </w:pPr>
          </w:p>
        </w:tc>
        <w:tc>
          <w:tcPr>
            <w:tcW w:w="416" w:type="pct"/>
            <w:vMerge/>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418CA78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C5C013B" w14:textId="0164698D" w:rsidR="00152E9D" w:rsidRPr="00A406E5" w:rsidRDefault="371998C3" w:rsidP="788F5422">
            <w:pPr>
              <w:jc w:val="center"/>
              <w:rPr>
                <w:rFonts w:ascii="Arial" w:hAnsi="Arial" w:cs="Arial"/>
                <w:sz w:val="32"/>
                <w:szCs w:val="32"/>
              </w:rPr>
            </w:pPr>
            <w:r w:rsidRPr="788F5422">
              <w:rPr>
                <w:rFonts w:ascii="Arial" w:hAnsi="Arial" w:cs="Arial"/>
                <w:sz w:val="32"/>
                <w:szCs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418CA78E">
        <w:trPr>
          <w:trHeight w:val="451"/>
        </w:trPr>
        <w:tc>
          <w:tcPr>
            <w:tcW w:w="4169" w:type="pct"/>
            <w:vMerge w:val="restart"/>
            <w:tcBorders>
              <w:top w:val="single" w:sz="4" w:space="0" w:color="auto"/>
              <w:left w:val="single" w:sz="4" w:space="0" w:color="auto"/>
              <w:right w:val="single" w:sz="4" w:space="0" w:color="auto"/>
            </w:tcBorders>
          </w:tcPr>
          <w:p w14:paraId="68F2CAB3" w14:textId="73D4479A"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5446E842" w14:textId="79D11B65" w:rsidR="30821BFF" w:rsidRDefault="30821BFF"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418CA78E">
        <w:trPr>
          <w:trHeight w:val="450"/>
        </w:trPr>
        <w:tc>
          <w:tcPr>
            <w:tcW w:w="4169" w:type="pct"/>
            <w:vMerge/>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00AE19" w14:textId="5F9A82C7" w:rsidR="13D78261" w:rsidRDefault="13D78261" w:rsidP="788F5422">
            <w:pPr>
              <w:spacing w:after="120" w:line="259" w:lineRule="auto"/>
              <w:rPr>
                <w:rFonts w:ascii="Arial" w:hAnsi="Arial" w:cs="Arial"/>
                <w:sz w:val="22"/>
                <w:szCs w:val="22"/>
              </w:rPr>
            </w:pPr>
          </w:p>
        </w:tc>
        <w:tc>
          <w:tcPr>
            <w:tcW w:w="416" w:type="pct"/>
            <w:vMerge/>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418CA78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9B7B0E9" w14:textId="562809DB" w:rsidR="00152E9D" w:rsidRPr="00A406E5" w:rsidRDefault="12379A60" w:rsidP="788F5422">
            <w:pPr>
              <w:jc w:val="center"/>
              <w:rPr>
                <w:rFonts w:ascii="Arial" w:hAnsi="Arial" w:cs="Arial"/>
                <w:sz w:val="32"/>
                <w:szCs w:val="32"/>
              </w:rPr>
            </w:pPr>
            <w:r w:rsidRPr="788F5422">
              <w:rPr>
                <w:rFonts w:ascii="Arial" w:hAnsi="Arial" w:cs="Arial"/>
                <w:sz w:val="32"/>
                <w:szCs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418CA78E">
        <w:trPr>
          <w:trHeight w:val="451"/>
        </w:trPr>
        <w:tc>
          <w:tcPr>
            <w:tcW w:w="4169" w:type="pct"/>
            <w:vMerge w:val="restart"/>
            <w:tcBorders>
              <w:top w:val="single" w:sz="4" w:space="0" w:color="auto"/>
              <w:left w:val="single" w:sz="4" w:space="0" w:color="auto"/>
              <w:right w:val="single" w:sz="4" w:space="0" w:color="auto"/>
            </w:tcBorders>
          </w:tcPr>
          <w:p w14:paraId="1A4251C5" w14:textId="26A5905F"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063DC705" w14:textId="4FD7EC0F" w:rsidR="30821BFF" w:rsidRDefault="30821BFF"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418CA78E">
        <w:trPr>
          <w:trHeight w:val="450"/>
        </w:trPr>
        <w:tc>
          <w:tcPr>
            <w:tcW w:w="4169" w:type="pct"/>
            <w:vMerge/>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177280" w14:textId="6BDC197D" w:rsidR="63B04E28" w:rsidRDefault="63B04E28" w:rsidP="788F5422">
            <w:pPr>
              <w:spacing w:after="120" w:line="259" w:lineRule="auto"/>
              <w:rPr>
                <w:rFonts w:ascii="Arial" w:hAnsi="Arial" w:cs="Arial"/>
                <w:sz w:val="22"/>
                <w:szCs w:val="22"/>
              </w:rPr>
            </w:pPr>
          </w:p>
        </w:tc>
        <w:tc>
          <w:tcPr>
            <w:tcW w:w="416" w:type="pct"/>
            <w:vMerge/>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3FBCAFC0">
        <w:trPr>
          <w:cantSplit/>
        </w:trPr>
        <w:tc>
          <w:tcPr>
            <w:tcW w:w="6062" w:type="dxa"/>
            <w:vMerge w:val="restart"/>
            <w:vAlign w:val="center"/>
          </w:tcPr>
          <w:p w14:paraId="0E967188" w14:textId="77777777" w:rsidR="00152E9D" w:rsidRPr="00A406E5" w:rsidRDefault="004D5E9B" w:rsidP="00152E9D">
            <w:pPr>
              <w:rPr>
                <w:rFonts w:ascii="Arial" w:hAnsi="Arial" w:cs="Arial"/>
                <w:sz w:val="16"/>
                <w:szCs w:val="16"/>
              </w:rPr>
            </w:pPr>
            <w:r w:rsidRPr="3FBCAFC0">
              <w:rPr>
                <w:rFonts w:ascii="Arial" w:hAnsi="Arial" w:cs="Arial"/>
                <w:b/>
                <w:bCs/>
                <w:sz w:val="22"/>
                <w:szCs w:val="22"/>
              </w:rPr>
              <w:t>Assessment</w:t>
            </w:r>
            <w:r w:rsidR="00152E9D" w:rsidRPr="3FBCAFC0">
              <w:rPr>
                <w:rFonts w:ascii="Arial" w:hAnsi="Arial" w:cs="Arial"/>
                <w:b/>
                <w:bCs/>
                <w:sz w:val="22"/>
                <w:szCs w:val="22"/>
              </w:rPr>
              <w:t xml:space="preserve"> Mark </w:t>
            </w:r>
            <w:r w:rsidR="00152E9D" w:rsidRPr="3FBCAFC0">
              <w:rPr>
                <w:rFonts w:ascii="Arial" w:eastAsia="Arial" w:hAnsi="Arial" w:cs="Arial"/>
                <w:sz w:val="22"/>
                <w:szCs w:val="22"/>
              </w:rPr>
              <w:t>(</w:t>
            </w:r>
            <w:r w:rsidR="00152E9D" w:rsidRPr="3FBCAFC0">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3FBCAFC0">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3FBCAFC0">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01B538F8" w14:textId="0B64F569" w:rsidR="00C073F1" w:rsidRDefault="00C073F1" w:rsidP="30821BFF">
      <w:pPr>
        <w:rPr>
          <w:rFonts w:ascii="Arial" w:hAnsi="Arial" w:cs="Arial"/>
        </w:rPr>
        <w:sectPr w:rsidR="00C073F1" w:rsidSect="00F61A20">
          <w:headerReference w:type="default" r:id="rId14"/>
          <w:footerReference w:type="default" r:id="rId15"/>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headerReference w:type="default" r:id="rId16"/>
          <w:pgSz w:w="16834" w:h="11894" w:orient="landscape"/>
          <w:pgMar w:top="720" w:right="720" w:bottom="720" w:left="720" w:header="706" w:footer="706" w:gutter="0"/>
          <w:paperSrc w:first="1" w:other="1"/>
          <w:cols w:space="720"/>
          <w:docGrid w:linePitch="272"/>
        </w:sectPr>
      </w:pPr>
    </w:p>
    <w:tbl>
      <w:tblPr>
        <w:tblStyle w:val="TableGrid"/>
        <w:tblW w:w="15502" w:type="dxa"/>
        <w:shd w:val="clear" w:color="auto" w:fill="8DB3E2" w:themeFill="text2" w:themeFillTint="66"/>
        <w:tblLook w:val="04A0" w:firstRow="1" w:lastRow="0" w:firstColumn="1" w:lastColumn="0" w:noHBand="0" w:noVBand="1"/>
      </w:tblPr>
      <w:tblGrid>
        <w:gridCol w:w="15502"/>
      </w:tblGrid>
      <w:tr w:rsidR="00C073F1" w14:paraId="0D382F83" w14:textId="77777777" w:rsidTr="30821BFF">
        <w:trPr>
          <w:trHeight w:val="300"/>
        </w:trPr>
        <w:tc>
          <w:tcPr>
            <w:tcW w:w="15502"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r w:rsidR="007D5DE2" w:rsidRPr="00D9771E" w14:paraId="4895BA34" w14:textId="77777777" w:rsidTr="30821BFF">
        <w:tblPrEx>
          <w:shd w:val="clear" w:color="auto" w:fill="auto"/>
        </w:tblPrEx>
        <w:tc>
          <w:tcPr>
            <w:tcW w:w="15502"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30821BFF">
        <w:tblPrEx>
          <w:shd w:val="clear" w:color="auto" w:fill="auto"/>
        </w:tblPrEx>
        <w:tc>
          <w:tcPr>
            <w:tcW w:w="15502"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15580" w:type="dxa"/>
        <w:tblLayout w:type="fixed"/>
        <w:tblLook w:val="04A0" w:firstRow="1" w:lastRow="0" w:firstColumn="1" w:lastColumn="0" w:noHBand="0" w:noVBand="1"/>
      </w:tblPr>
      <w:tblGrid>
        <w:gridCol w:w="1735"/>
        <w:gridCol w:w="1978"/>
        <w:gridCol w:w="2190"/>
        <w:gridCol w:w="2128"/>
        <w:gridCol w:w="1963"/>
        <w:gridCol w:w="1828"/>
        <w:gridCol w:w="1780"/>
        <w:gridCol w:w="1978"/>
      </w:tblGrid>
      <w:tr w:rsidR="007D5DE2" w:rsidRPr="00D9771E" w14:paraId="45D70631" w14:textId="77777777" w:rsidTr="30821BFF">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978"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2190"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2128"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63"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828"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80"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78"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30821BFF">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978"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2190"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2128"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963"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828"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80"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78"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30821BFF">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78"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190"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2128"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63"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828"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80"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978"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30821BFF">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978"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2190"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2128"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963"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828"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80"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978"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30821BFF">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978"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2190"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2128"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963"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828"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72117">
              <w:rPr>
                <w:rFonts w:ascii="Arial" w:hAnsi="Arial" w:cs="Arial"/>
                <w:lang w:val="it-IT"/>
              </w:rPr>
              <w:t xml:space="preserve">Can </w:t>
            </w:r>
            <w:proofErr w:type="spellStart"/>
            <w:r w:rsidRPr="00472117">
              <w:rPr>
                <w:rFonts w:ascii="Arial" w:hAnsi="Arial" w:cs="Arial"/>
                <w:lang w:val="it-IT"/>
              </w:rPr>
              <w:t>interpret</w:t>
            </w:r>
            <w:proofErr w:type="spellEnd"/>
            <w:r w:rsidRPr="00472117">
              <w:rPr>
                <w:rFonts w:ascii="Arial" w:hAnsi="Arial" w:cs="Arial"/>
                <w:lang w:val="it-IT"/>
              </w:rPr>
              <w:t xml:space="preserve"> qualitative and quantitative data </w:t>
            </w:r>
            <w:proofErr w:type="spellStart"/>
            <w:r w:rsidRPr="00472117">
              <w:rPr>
                <w:rFonts w:ascii="Arial" w:hAnsi="Arial" w:cs="Arial"/>
                <w:lang w:val="it-IT"/>
              </w:rPr>
              <w:t>accurately</w:t>
            </w:r>
            <w:proofErr w:type="spellEnd"/>
            <w:r w:rsidRPr="00472117">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80"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978"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30821BFF">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978"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2190" w:type="dxa"/>
          </w:tcPr>
          <w:p w14:paraId="25E05D7E"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2128" w:type="dxa"/>
          </w:tcPr>
          <w:p w14:paraId="45CE909F"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963" w:type="dxa"/>
          </w:tcPr>
          <w:p w14:paraId="115CBFA8"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828" w:type="dxa"/>
          </w:tcPr>
          <w:p w14:paraId="7A8D9133"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in particular contexts and proposes </w:t>
            </w:r>
            <w:r w:rsidRPr="00EA0E30">
              <w:rPr>
                <w:rFonts w:ascii="Arial" w:hAnsi="Arial" w:cs="Arial"/>
              </w:rPr>
              <w:lastRenderedPageBreak/>
              <w:t>appropriate solutions.</w:t>
            </w:r>
          </w:p>
        </w:tc>
        <w:tc>
          <w:tcPr>
            <w:tcW w:w="1780"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w:t>
            </w:r>
            <w:r w:rsidRPr="00EA0E30">
              <w:rPr>
                <w:rFonts w:ascii="Arial" w:hAnsi="Arial" w:cs="Arial"/>
              </w:rPr>
              <w:lastRenderedPageBreak/>
              <w:t>appropriate solutions.</w:t>
            </w:r>
            <w:r>
              <w:rPr>
                <w:rFonts w:ascii="Arial" w:hAnsi="Arial" w:cs="Arial"/>
              </w:rPr>
              <w:t xml:space="preserve"> </w:t>
            </w:r>
          </w:p>
        </w:tc>
        <w:tc>
          <w:tcPr>
            <w:tcW w:w="1978"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30821BFF">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978"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2190"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2128"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963"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828"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80"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978"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88AB4B5" w14:textId="69949976" w:rsidR="30821BFF" w:rsidRDefault="30821BFF" w:rsidP="30821BFF">
      <w:pPr>
        <w:rPr>
          <w:rFonts w:ascii="Arial" w:hAnsi="Arial" w:cs="Arial"/>
          <w:b/>
          <w:bCs/>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headerReference w:type="default" r:id="rId17"/>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E7AD1" w14:textId="77777777" w:rsidR="0001102E" w:rsidRDefault="0001102E">
      <w:r>
        <w:separator/>
      </w:r>
    </w:p>
  </w:endnote>
  <w:endnote w:type="continuationSeparator" w:id="0">
    <w:p w14:paraId="499E737B" w14:textId="77777777" w:rsidR="0001102E" w:rsidRDefault="000110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3AD885" w14:textId="77777777" w:rsidR="0001102E" w:rsidRDefault="0001102E">
      <w:r>
        <w:separator/>
      </w:r>
    </w:p>
  </w:footnote>
  <w:footnote w:type="continuationSeparator" w:id="0">
    <w:p w14:paraId="55E95296" w14:textId="77777777" w:rsidR="0001102E" w:rsidRDefault="000110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30821BFF" w14:paraId="4DF605C1" w14:textId="77777777" w:rsidTr="30821BFF">
      <w:trPr>
        <w:trHeight w:val="300"/>
      </w:trPr>
      <w:tc>
        <w:tcPr>
          <w:tcW w:w="3480" w:type="dxa"/>
        </w:tcPr>
        <w:p w14:paraId="76F498EB" w14:textId="135E1E51" w:rsidR="30821BFF" w:rsidRDefault="30821BFF" w:rsidP="30821BFF">
          <w:pPr>
            <w:pStyle w:val="Header"/>
            <w:ind w:left="-115"/>
          </w:pPr>
        </w:p>
      </w:tc>
      <w:tc>
        <w:tcPr>
          <w:tcW w:w="3480" w:type="dxa"/>
        </w:tcPr>
        <w:p w14:paraId="3A158E06" w14:textId="44847FAA" w:rsidR="30821BFF" w:rsidRDefault="30821BFF" w:rsidP="30821BFF">
          <w:pPr>
            <w:pStyle w:val="Header"/>
            <w:jc w:val="center"/>
          </w:pPr>
        </w:p>
      </w:tc>
      <w:tc>
        <w:tcPr>
          <w:tcW w:w="3480" w:type="dxa"/>
        </w:tcPr>
        <w:p w14:paraId="2EFA2CEE" w14:textId="18B4E755" w:rsidR="30821BFF" w:rsidRDefault="30821BFF" w:rsidP="30821BFF">
          <w:pPr>
            <w:pStyle w:val="Header"/>
            <w:ind w:right="-115"/>
            <w:jc w:val="right"/>
          </w:pPr>
        </w:p>
      </w:tc>
    </w:tr>
  </w:tbl>
  <w:p w14:paraId="01EC21A9" w14:textId="54713B31" w:rsidR="30821BFF" w:rsidRDefault="30821BFF" w:rsidP="30821B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30821BFF" w14:paraId="3332461A" w14:textId="77777777" w:rsidTr="30821BFF">
      <w:trPr>
        <w:trHeight w:val="300"/>
      </w:trPr>
      <w:tc>
        <w:tcPr>
          <w:tcW w:w="3480" w:type="dxa"/>
        </w:tcPr>
        <w:p w14:paraId="3CF10BC9" w14:textId="78FEE7EE" w:rsidR="30821BFF" w:rsidRDefault="30821BFF" w:rsidP="30821BFF">
          <w:pPr>
            <w:pStyle w:val="Header"/>
            <w:ind w:left="-115"/>
          </w:pPr>
        </w:p>
      </w:tc>
      <w:tc>
        <w:tcPr>
          <w:tcW w:w="3480" w:type="dxa"/>
        </w:tcPr>
        <w:p w14:paraId="66826C70" w14:textId="6D187C27" w:rsidR="30821BFF" w:rsidRDefault="30821BFF" w:rsidP="30821BFF">
          <w:pPr>
            <w:pStyle w:val="Header"/>
            <w:jc w:val="center"/>
          </w:pPr>
        </w:p>
      </w:tc>
      <w:tc>
        <w:tcPr>
          <w:tcW w:w="3480" w:type="dxa"/>
        </w:tcPr>
        <w:p w14:paraId="6D12ECCA" w14:textId="4CD6AA8A" w:rsidR="30821BFF" w:rsidRDefault="30821BFF" w:rsidP="30821BFF">
          <w:pPr>
            <w:pStyle w:val="Header"/>
            <w:ind w:right="-115"/>
            <w:jc w:val="right"/>
          </w:pPr>
        </w:p>
      </w:tc>
    </w:tr>
  </w:tbl>
  <w:p w14:paraId="28691260" w14:textId="5897AE48" w:rsidR="30821BFF" w:rsidRDefault="30821BFF" w:rsidP="30821B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30821BFF" w14:paraId="732E42C6" w14:textId="77777777" w:rsidTr="30821BFF">
      <w:trPr>
        <w:trHeight w:val="300"/>
      </w:trPr>
      <w:tc>
        <w:tcPr>
          <w:tcW w:w="5130" w:type="dxa"/>
        </w:tcPr>
        <w:p w14:paraId="102AF258" w14:textId="4D52D35D" w:rsidR="30821BFF" w:rsidRDefault="30821BFF" w:rsidP="30821BFF">
          <w:pPr>
            <w:pStyle w:val="Header"/>
            <w:ind w:left="-115"/>
          </w:pPr>
        </w:p>
      </w:tc>
      <w:tc>
        <w:tcPr>
          <w:tcW w:w="5130" w:type="dxa"/>
        </w:tcPr>
        <w:p w14:paraId="09276CA2" w14:textId="55E1F390" w:rsidR="30821BFF" w:rsidRDefault="30821BFF" w:rsidP="30821BFF">
          <w:pPr>
            <w:pStyle w:val="Header"/>
            <w:jc w:val="center"/>
          </w:pPr>
        </w:p>
      </w:tc>
      <w:tc>
        <w:tcPr>
          <w:tcW w:w="5130" w:type="dxa"/>
        </w:tcPr>
        <w:p w14:paraId="682B37D7" w14:textId="626F77B8" w:rsidR="30821BFF" w:rsidRDefault="30821BFF" w:rsidP="30821BFF">
          <w:pPr>
            <w:pStyle w:val="Header"/>
            <w:ind w:right="-115"/>
            <w:jc w:val="right"/>
          </w:pPr>
        </w:p>
      </w:tc>
    </w:tr>
  </w:tbl>
  <w:p w14:paraId="50BB6078" w14:textId="2A425FE9" w:rsidR="30821BFF" w:rsidRDefault="30821BFF" w:rsidP="30821BF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30821BFF" w14:paraId="0515A210" w14:textId="77777777" w:rsidTr="30821BFF">
      <w:trPr>
        <w:trHeight w:val="300"/>
      </w:trPr>
      <w:tc>
        <w:tcPr>
          <w:tcW w:w="5130" w:type="dxa"/>
        </w:tcPr>
        <w:p w14:paraId="14564C74" w14:textId="3E7A3D5E" w:rsidR="30821BFF" w:rsidRDefault="30821BFF" w:rsidP="30821BFF">
          <w:pPr>
            <w:pStyle w:val="Header"/>
            <w:ind w:left="-115"/>
          </w:pPr>
        </w:p>
      </w:tc>
      <w:tc>
        <w:tcPr>
          <w:tcW w:w="5130" w:type="dxa"/>
        </w:tcPr>
        <w:p w14:paraId="67027FFB" w14:textId="0F89E999" w:rsidR="30821BFF" w:rsidRDefault="30821BFF" w:rsidP="30821BFF">
          <w:pPr>
            <w:pStyle w:val="Header"/>
            <w:jc w:val="center"/>
          </w:pPr>
        </w:p>
      </w:tc>
      <w:tc>
        <w:tcPr>
          <w:tcW w:w="5130" w:type="dxa"/>
        </w:tcPr>
        <w:p w14:paraId="0DB2EEDE" w14:textId="0CDEAFDC" w:rsidR="30821BFF" w:rsidRDefault="30821BFF" w:rsidP="30821BFF">
          <w:pPr>
            <w:pStyle w:val="Header"/>
            <w:ind w:right="-115"/>
            <w:jc w:val="right"/>
          </w:pPr>
        </w:p>
      </w:tc>
    </w:tr>
  </w:tbl>
  <w:p w14:paraId="0882DDEC" w14:textId="548F495B" w:rsidR="30821BFF" w:rsidRDefault="30821BFF" w:rsidP="30821B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56FCC1"/>
    <w:multiLevelType w:val="hybridMultilevel"/>
    <w:tmpl w:val="0D688DEA"/>
    <w:lvl w:ilvl="0" w:tplc="C71AC176">
      <w:start w:val="1"/>
      <w:numFmt w:val="bullet"/>
      <w:lvlText w:val=""/>
      <w:lvlJc w:val="left"/>
      <w:pPr>
        <w:ind w:left="720" w:hanging="360"/>
      </w:pPr>
      <w:rPr>
        <w:rFonts w:ascii="Symbol" w:hAnsi="Symbol" w:hint="default"/>
      </w:rPr>
    </w:lvl>
    <w:lvl w:ilvl="1" w:tplc="62B2AEF8">
      <w:start w:val="1"/>
      <w:numFmt w:val="bullet"/>
      <w:lvlText w:val="o"/>
      <w:lvlJc w:val="left"/>
      <w:pPr>
        <w:ind w:left="1440" w:hanging="360"/>
      </w:pPr>
      <w:rPr>
        <w:rFonts w:ascii="Courier New" w:hAnsi="Courier New" w:hint="default"/>
      </w:rPr>
    </w:lvl>
    <w:lvl w:ilvl="2" w:tplc="CAC6BBA2">
      <w:start w:val="1"/>
      <w:numFmt w:val="bullet"/>
      <w:lvlText w:val=""/>
      <w:lvlJc w:val="left"/>
      <w:pPr>
        <w:ind w:left="2160" w:hanging="360"/>
      </w:pPr>
      <w:rPr>
        <w:rFonts w:ascii="Wingdings" w:hAnsi="Wingdings" w:hint="default"/>
      </w:rPr>
    </w:lvl>
    <w:lvl w:ilvl="3" w:tplc="DD046010">
      <w:start w:val="1"/>
      <w:numFmt w:val="bullet"/>
      <w:lvlText w:val=""/>
      <w:lvlJc w:val="left"/>
      <w:pPr>
        <w:ind w:left="2880" w:hanging="360"/>
      </w:pPr>
      <w:rPr>
        <w:rFonts w:ascii="Symbol" w:hAnsi="Symbol" w:hint="default"/>
      </w:rPr>
    </w:lvl>
    <w:lvl w:ilvl="4" w:tplc="ADC62124">
      <w:start w:val="1"/>
      <w:numFmt w:val="bullet"/>
      <w:lvlText w:val="o"/>
      <w:lvlJc w:val="left"/>
      <w:pPr>
        <w:ind w:left="3600" w:hanging="360"/>
      </w:pPr>
      <w:rPr>
        <w:rFonts w:ascii="Courier New" w:hAnsi="Courier New" w:hint="default"/>
      </w:rPr>
    </w:lvl>
    <w:lvl w:ilvl="5" w:tplc="E5F0E2FC">
      <w:start w:val="1"/>
      <w:numFmt w:val="bullet"/>
      <w:lvlText w:val=""/>
      <w:lvlJc w:val="left"/>
      <w:pPr>
        <w:ind w:left="4320" w:hanging="360"/>
      </w:pPr>
      <w:rPr>
        <w:rFonts w:ascii="Wingdings" w:hAnsi="Wingdings" w:hint="default"/>
      </w:rPr>
    </w:lvl>
    <w:lvl w:ilvl="6" w:tplc="8A463868">
      <w:start w:val="1"/>
      <w:numFmt w:val="bullet"/>
      <w:lvlText w:val=""/>
      <w:lvlJc w:val="left"/>
      <w:pPr>
        <w:ind w:left="5040" w:hanging="360"/>
      </w:pPr>
      <w:rPr>
        <w:rFonts w:ascii="Symbol" w:hAnsi="Symbol" w:hint="default"/>
      </w:rPr>
    </w:lvl>
    <w:lvl w:ilvl="7" w:tplc="40BA9086">
      <w:start w:val="1"/>
      <w:numFmt w:val="bullet"/>
      <w:lvlText w:val="o"/>
      <w:lvlJc w:val="left"/>
      <w:pPr>
        <w:ind w:left="5760" w:hanging="360"/>
      </w:pPr>
      <w:rPr>
        <w:rFonts w:ascii="Courier New" w:hAnsi="Courier New" w:hint="default"/>
      </w:rPr>
    </w:lvl>
    <w:lvl w:ilvl="8" w:tplc="10DC3A28">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BCEBE9C"/>
    <w:multiLevelType w:val="hybridMultilevel"/>
    <w:tmpl w:val="13088EB2"/>
    <w:lvl w:ilvl="0" w:tplc="EB3AC4DE">
      <w:start w:val="1"/>
      <w:numFmt w:val="bullet"/>
      <w:lvlText w:val=""/>
      <w:lvlJc w:val="left"/>
      <w:pPr>
        <w:ind w:left="786" w:hanging="360"/>
      </w:pPr>
      <w:rPr>
        <w:rFonts w:ascii="Symbol" w:hAnsi="Symbol" w:hint="default"/>
      </w:rPr>
    </w:lvl>
    <w:lvl w:ilvl="1" w:tplc="EE7231D8">
      <w:start w:val="1"/>
      <w:numFmt w:val="bullet"/>
      <w:lvlText w:val="o"/>
      <w:lvlJc w:val="left"/>
      <w:pPr>
        <w:ind w:left="1440" w:hanging="360"/>
      </w:pPr>
      <w:rPr>
        <w:rFonts w:ascii="Courier New" w:hAnsi="Courier New" w:hint="default"/>
      </w:rPr>
    </w:lvl>
    <w:lvl w:ilvl="2" w:tplc="784A1440">
      <w:start w:val="1"/>
      <w:numFmt w:val="bullet"/>
      <w:lvlText w:val=""/>
      <w:lvlJc w:val="left"/>
      <w:pPr>
        <w:ind w:left="2160" w:hanging="360"/>
      </w:pPr>
      <w:rPr>
        <w:rFonts w:ascii="Wingdings" w:hAnsi="Wingdings" w:hint="default"/>
      </w:rPr>
    </w:lvl>
    <w:lvl w:ilvl="3" w:tplc="2C9A6124">
      <w:start w:val="1"/>
      <w:numFmt w:val="bullet"/>
      <w:lvlText w:val=""/>
      <w:lvlJc w:val="left"/>
      <w:pPr>
        <w:ind w:left="2880" w:hanging="360"/>
      </w:pPr>
      <w:rPr>
        <w:rFonts w:ascii="Symbol" w:hAnsi="Symbol" w:hint="default"/>
      </w:rPr>
    </w:lvl>
    <w:lvl w:ilvl="4" w:tplc="FD205682">
      <w:start w:val="1"/>
      <w:numFmt w:val="bullet"/>
      <w:lvlText w:val="o"/>
      <w:lvlJc w:val="left"/>
      <w:pPr>
        <w:ind w:left="3600" w:hanging="360"/>
      </w:pPr>
      <w:rPr>
        <w:rFonts w:ascii="Courier New" w:hAnsi="Courier New" w:hint="default"/>
      </w:rPr>
    </w:lvl>
    <w:lvl w:ilvl="5" w:tplc="1258F938">
      <w:start w:val="1"/>
      <w:numFmt w:val="bullet"/>
      <w:lvlText w:val=""/>
      <w:lvlJc w:val="left"/>
      <w:pPr>
        <w:ind w:left="4320" w:hanging="360"/>
      </w:pPr>
      <w:rPr>
        <w:rFonts w:ascii="Wingdings" w:hAnsi="Wingdings" w:hint="default"/>
      </w:rPr>
    </w:lvl>
    <w:lvl w:ilvl="6" w:tplc="8236AF44">
      <w:start w:val="1"/>
      <w:numFmt w:val="bullet"/>
      <w:lvlText w:val=""/>
      <w:lvlJc w:val="left"/>
      <w:pPr>
        <w:ind w:left="5040" w:hanging="360"/>
      </w:pPr>
      <w:rPr>
        <w:rFonts w:ascii="Symbol" w:hAnsi="Symbol" w:hint="default"/>
      </w:rPr>
    </w:lvl>
    <w:lvl w:ilvl="7" w:tplc="74B84210">
      <w:start w:val="1"/>
      <w:numFmt w:val="bullet"/>
      <w:lvlText w:val="o"/>
      <w:lvlJc w:val="left"/>
      <w:pPr>
        <w:ind w:left="5760" w:hanging="360"/>
      </w:pPr>
      <w:rPr>
        <w:rFonts w:ascii="Courier New" w:hAnsi="Courier New" w:hint="default"/>
      </w:rPr>
    </w:lvl>
    <w:lvl w:ilvl="8" w:tplc="BB680B78">
      <w:start w:val="1"/>
      <w:numFmt w:val="bullet"/>
      <w:lvlText w:val=""/>
      <w:lvlJc w:val="left"/>
      <w:pPr>
        <w:ind w:left="6480" w:hanging="360"/>
      </w:pPr>
      <w:rPr>
        <w:rFonts w:ascii="Wingdings" w:hAnsi="Wingdings" w:hint="default"/>
      </w:rPr>
    </w:lvl>
  </w:abstractNum>
  <w:abstractNum w:abstractNumId="13" w15:restartNumberingAfterBreak="0">
    <w:nsid w:val="44E8E142"/>
    <w:multiLevelType w:val="hybridMultilevel"/>
    <w:tmpl w:val="B686A670"/>
    <w:lvl w:ilvl="0" w:tplc="BC908338">
      <w:start w:val="1"/>
      <w:numFmt w:val="bullet"/>
      <w:lvlText w:val=""/>
      <w:lvlJc w:val="left"/>
      <w:pPr>
        <w:ind w:left="786" w:hanging="360"/>
      </w:pPr>
      <w:rPr>
        <w:rFonts w:ascii="Symbol" w:hAnsi="Symbol" w:hint="default"/>
      </w:rPr>
    </w:lvl>
    <w:lvl w:ilvl="1" w:tplc="9906FBC4">
      <w:start w:val="1"/>
      <w:numFmt w:val="bullet"/>
      <w:lvlText w:val="o"/>
      <w:lvlJc w:val="left"/>
      <w:pPr>
        <w:ind w:left="1440" w:hanging="360"/>
      </w:pPr>
      <w:rPr>
        <w:rFonts w:ascii="Courier New" w:hAnsi="Courier New" w:hint="default"/>
      </w:rPr>
    </w:lvl>
    <w:lvl w:ilvl="2" w:tplc="32E0338A">
      <w:start w:val="1"/>
      <w:numFmt w:val="bullet"/>
      <w:lvlText w:val=""/>
      <w:lvlJc w:val="left"/>
      <w:pPr>
        <w:ind w:left="2160" w:hanging="360"/>
      </w:pPr>
      <w:rPr>
        <w:rFonts w:ascii="Wingdings" w:hAnsi="Wingdings" w:hint="default"/>
      </w:rPr>
    </w:lvl>
    <w:lvl w:ilvl="3" w:tplc="9A6E19CC">
      <w:start w:val="1"/>
      <w:numFmt w:val="bullet"/>
      <w:lvlText w:val=""/>
      <w:lvlJc w:val="left"/>
      <w:pPr>
        <w:ind w:left="2880" w:hanging="360"/>
      </w:pPr>
      <w:rPr>
        <w:rFonts w:ascii="Symbol" w:hAnsi="Symbol" w:hint="default"/>
      </w:rPr>
    </w:lvl>
    <w:lvl w:ilvl="4" w:tplc="1E8C21FC">
      <w:start w:val="1"/>
      <w:numFmt w:val="bullet"/>
      <w:lvlText w:val="o"/>
      <w:lvlJc w:val="left"/>
      <w:pPr>
        <w:ind w:left="3600" w:hanging="360"/>
      </w:pPr>
      <w:rPr>
        <w:rFonts w:ascii="Courier New" w:hAnsi="Courier New" w:hint="default"/>
      </w:rPr>
    </w:lvl>
    <w:lvl w:ilvl="5" w:tplc="0924F886">
      <w:start w:val="1"/>
      <w:numFmt w:val="bullet"/>
      <w:lvlText w:val=""/>
      <w:lvlJc w:val="left"/>
      <w:pPr>
        <w:ind w:left="4320" w:hanging="360"/>
      </w:pPr>
      <w:rPr>
        <w:rFonts w:ascii="Wingdings" w:hAnsi="Wingdings" w:hint="default"/>
      </w:rPr>
    </w:lvl>
    <w:lvl w:ilvl="6" w:tplc="E9BC841A">
      <w:start w:val="1"/>
      <w:numFmt w:val="bullet"/>
      <w:lvlText w:val=""/>
      <w:lvlJc w:val="left"/>
      <w:pPr>
        <w:ind w:left="5040" w:hanging="360"/>
      </w:pPr>
      <w:rPr>
        <w:rFonts w:ascii="Symbol" w:hAnsi="Symbol" w:hint="default"/>
      </w:rPr>
    </w:lvl>
    <w:lvl w:ilvl="7" w:tplc="4FF26C78">
      <w:start w:val="1"/>
      <w:numFmt w:val="bullet"/>
      <w:lvlText w:val="o"/>
      <w:lvlJc w:val="left"/>
      <w:pPr>
        <w:ind w:left="5760" w:hanging="360"/>
      </w:pPr>
      <w:rPr>
        <w:rFonts w:ascii="Courier New" w:hAnsi="Courier New" w:hint="default"/>
      </w:rPr>
    </w:lvl>
    <w:lvl w:ilvl="8" w:tplc="D1E24A16">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D3F50A"/>
    <w:multiLevelType w:val="hybridMultilevel"/>
    <w:tmpl w:val="A9C0B22C"/>
    <w:lvl w:ilvl="0" w:tplc="BBD8DFE0">
      <w:start w:val="30"/>
      <w:numFmt w:val="bullet"/>
      <w:lvlText w:val="-"/>
      <w:lvlJc w:val="left"/>
      <w:pPr>
        <w:ind w:left="720" w:hanging="360"/>
      </w:pPr>
      <w:rPr>
        <w:rFonts w:ascii="Arial" w:hAnsi="Arial" w:hint="default"/>
      </w:rPr>
    </w:lvl>
    <w:lvl w:ilvl="1" w:tplc="4586A570">
      <w:start w:val="1"/>
      <w:numFmt w:val="bullet"/>
      <w:lvlText w:val="o"/>
      <w:lvlJc w:val="left"/>
      <w:pPr>
        <w:ind w:left="1440" w:hanging="360"/>
      </w:pPr>
      <w:rPr>
        <w:rFonts w:ascii="Courier New" w:hAnsi="Courier New" w:hint="default"/>
      </w:rPr>
    </w:lvl>
    <w:lvl w:ilvl="2" w:tplc="3530EB1C">
      <w:start w:val="1"/>
      <w:numFmt w:val="bullet"/>
      <w:lvlText w:val=""/>
      <w:lvlJc w:val="left"/>
      <w:pPr>
        <w:ind w:left="2160" w:hanging="360"/>
      </w:pPr>
      <w:rPr>
        <w:rFonts w:ascii="Wingdings" w:hAnsi="Wingdings" w:hint="default"/>
      </w:rPr>
    </w:lvl>
    <w:lvl w:ilvl="3" w:tplc="252A1C24">
      <w:start w:val="1"/>
      <w:numFmt w:val="bullet"/>
      <w:lvlText w:val=""/>
      <w:lvlJc w:val="left"/>
      <w:pPr>
        <w:ind w:left="2880" w:hanging="360"/>
      </w:pPr>
      <w:rPr>
        <w:rFonts w:ascii="Symbol" w:hAnsi="Symbol" w:hint="default"/>
      </w:rPr>
    </w:lvl>
    <w:lvl w:ilvl="4" w:tplc="F050B4D4">
      <w:start w:val="1"/>
      <w:numFmt w:val="bullet"/>
      <w:lvlText w:val="o"/>
      <w:lvlJc w:val="left"/>
      <w:pPr>
        <w:ind w:left="3600" w:hanging="360"/>
      </w:pPr>
      <w:rPr>
        <w:rFonts w:ascii="Courier New" w:hAnsi="Courier New" w:hint="default"/>
      </w:rPr>
    </w:lvl>
    <w:lvl w:ilvl="5" w:tplc="AE8CA048">
      <w:start w:val="1"/>
      <w:numFmt w:val="bullet"/>
      <w:lvlText w:val=""/>
      <w:lvlJc w:val="left"/>
      <w:pPr>
        <w:ind w:left="4320" w:hanging="360"/>
      </w:pPr>
      <w:rPr>
        <w:rFonts w:ascii="Wingdings" w:hAnsi="Wingdings" w:hint="default"/>
      </w:rPr>
    </w:lvl>
    <w:lvl w:ilvl="6" w:tplc="8A0A4950">
      <w:start w:val="1"/>
      <w:numFmt w:val="bullet"/>
      <w:lvlText w:val=""/>
      <w:lvlJc w:val="left"/>
      <w:pPr>
        <w:ind w:left="5040" w:hanging="360"/>
      </w:pPr>
      <w:rPr>
        <w:rFonts w:ascii="Symbol" w:hAnsi="Symbol" w:hint="default"/>
      </w:rPr>
    </w:lvl>
    <w:lvl w:ilvl="7" w:tplc="0B1CA8A2">
      <w:start w:val="1"/>
      <w:numFmt w:val="bullet"/>
      <w:lvlText w:val="o"/>
      <w:lvlJc w:val="left"/>
      <w:pPr>
        <w:ind w:left="5760" w:hanging="360"/>
      </w:pPr>
      <w:rPr>
        <w:rFonts w:ascii="Courier New" w:hAnsi="Courier New" w:hint="default"/>
      </w:rPr>
    </w:lvl>
    <w:lvl w:ilvl="8" w:tplc="D1AEAFE6">
      <w:start w:val="1"/>
      <w:numFmt w:val="bullet"/>
      <w:lvlText w:val=""/>
      <w:lvlJc w:val="left"/>
      <w:pPr>
        <w:ind w:left="6480" w:hanging="360"/>
      </w:pPr>
      <w:rPr>
        <w:rFonts w:ascii="Wingdings" w:hAnsi="Wingdings" w:hint="default"/>
      </w:rPr>
    </w:lvl>
  </w:abstractNum>
  <w:abstractNum w:abstractNumId="16" w15:restartNumberingAfterBreak="0">
    <w:nsid w:val="4BC16D78"/>
    <w:multiLevelType w:val="hybridMultilevel"/>
    <w:tmpl w:val="B4A6CD8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5DCAAAA8"/>
    <w:multiLevelType w:val="hybridMultilevel"/>
    <w:tmpl w:val="C018CBEA"/>
    <w:lvl w:ilvl="0" w:tplc="8F90EC62">
      <w:start w:val="1"/>
      <w:numFmt w:val="bullet"/>
      <w:lvlText w:val=""/>
      <w:lvlJc w:val="left"/>
      <w:pPr>
        <w:ind w:left="1080" w:hanging="360"/>
      </w:pPr>
      <w:rPr>
        <w:rFonts w:ascii="Symbol" w:hAnsi="Symbol" w:hint="default"/>
      </w:rPr>
    </w:lvl>
    <w:lvl w:ilvl="1" w:tplc="330CC5A2">
      <w:start w:val="1"/>
      <w:numFmt w:val="bullet"/>
      <w:lvlText w:val="o"/>
      <w:lvlJc w:val="left"/>
      <w:pPr>
        <w:ind w:left="1800" w:hanging="360"/>
      </w:pPr>
      <w:rPr>
        <w:rFonts w:ascii="Courier New" w:hAnsi="Courier New" w:hint="default"/>
      </w:rPr>
    </w:lvl>
    <w:lvl w:ilvl="2" w:tplc="61C6611A">
      <w:start w:val="1"/>
      <w:numFmt w:val="bullet"/>
      <w:lvlText w:val=""/>
      <w:lvlJc w:val="left"/>
      <w:pPr>
        <w:ind w:left="2520" w:hanging="360"/>
      </w:pPr>
      <w:rPr>
        <w:rFonts w:ascii="Wingdings" w:hAnsi="Wingdings" w:hint="default"/>
      </w:rPr>
    </w:lvl>
    <w:lvl w:ilvl="3" w:tplc="BC1ABE4C">
      <w:start w:val="1"/>
      <w:numFmt w:val="bullet"/>
      <w:lvlText w:val=""/>
      <w:lvlJc w:val="left"/>
      <w:pPr>
        <w:ind w:left="3240" w:hanging="360"/>
      </w:pPr>
      <w:rPr>
        <w:rFonts w:ascii="Symbol" w:hAnsi="Symbol" w:hint="default"/>
      </w:rPr>
    </w:lvl>
    <w:lvl w:ilvl="4" w:tplc="0D421BB0">
      <w:start w:val="1"/>
      <w:numFmt w:val="bullet"/>
      <w:lvlText w:val="o"/>
      <w:lvlJc w:val="left"/>
      <w:pPr>
        <w:ind w:left="3960" w:hanging="360"/>
      </w:pPr>
      <w:rPr>
        <w:rFonts w:ascii="Courier New" w:hAnsi="Courier New" w:hint="default"/>
      </w:rPr>
    </w:lvl>
    <w:lvl w:ilvl="5" w:tplc="ADC4E73A">
      <w:start w:val="1"/>
      <w:numFmt w:val="bullet"/>
      <w:lvlText w:val=""/>
      <w:lvlJc w:val="left"/>
      <w:pPr>
        <w:ind w:left="4680" w:hanging="360"/>
      </w:pPr>
      <w:rPr>
        <w:rFonts w:ascii="Wingdings" w:hAnsi="Wingdings" w:hint="default"/>
      </w:rPr>
    </w:lvl>
    <w:lvl w:ilvl="6" w:tplc="30520618">
      <w:start w:val="1"/>
      <w:numFmt w:val="bullet"/>
      <w:lvlText w:val=""/>
      <w:lvlJc w:val="left"/>
      <w:pPr>
        <w:ind w:left="5400" w:hanging="360"/>
      </w:pPr>
      <w:rPr>
        <w:rFonts w:ascii="Symbol" w:hAnsi="Symbol" w:hint="default"/>
      </w:rPr>
    </w:lvl>
    <w:lvl w:ilvl="7" w:tplc="249E3F86">
      <w:start w:val="1"/>
      <w:numFmt w:val="bullet"/>
      <w:lvlText w:val="o"/>
      <w:lvlJc w:val="left"/>
      <w:pPr>
        <w:ind w:left="6120" w:hanging="360"/>
      </w:pPr>
      <w:rPr>
        <w:rFonts w:ascii="Courier New" w:hAnsi="Courier New" w:hint="default"/>
      </w:rPr>
    </w:lvl>
    <w:lvl w:ilvl="8" w:tplc="72A209B6">
      <w:start w:val="1"/>
      <w:numFmt w:val="bullet"/>
      <w:lvlText w:val=""/>
      <w:lvlJc w:val="left"/>
      <w:pPr>
        <w:ind w:left="684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BA4E59"/>
    <w:multiLevelType w:val="hybridMultilevel"/>
    <w:tmpl w:val="D29C5554"/>
    <w:lvl w:ilvl="0" w:tplc="DE40DE56">
      <w:start w:val="1"/>
      <w:numFmt w:val="decimal"/>
      <w:lvlText w:val="%1."/>
      <w:lvlJc w:val="left"/>
      <w:pPr>
        <w:ind w:left="720" w:hanging="360"/>
      </w:pPr>
      <w:rPr>
        <w:rFonts w:ascii="Arial" w:hAnsi="Arial" w:hint="default"/>
      </w:rPr>
    </w:lvl>
    <w:lvl w:ilvl="1" w:tplc="3334D2EE">
      <w:start w:val="1"/>
      <w:numFmt w:val="lowerLetter"/>
      <w:lvlText w:val="%2."/>
      <w:lvlJc w:val="left"/>
      <w:pPr>
        <w:ind w:left="1440" w:hanging="360"/>
      </w:pPr>
    </w:lvl>
    <w:lvl w:ilvl="2" w:tplc="AA6EACC6">
      <w:start w:val="1"/>
      <w:numFmt w:val="lowerRoman"/>
      <w:lvlText w:val="%3."/>
      <w:lvlJc w:val="right"/>
      <w:pPr>
        <w:ind w:left="2160" w:hanging="180"/>
      </w:pPr>
    </w:lvl>
    <w:lvl w:ilvl="3" w:tplc="C5583394">
      <w:start w:val="1"/>
      <w:numFmt w:val="decimal"/>
      <w:lvlText w:val="%4."/>
      <w:lvlJc w:val="left"/>
      <w:pPr>
        <w:ind w:left="2880" w:hanging="360"/>
      </w:pPr>
    </w:lvl>
    <w:lvl w:ilvl="4" w:tplc="295C1458">
      <w:start w:val="1"/>
      <w:numFmt w:val="lowerLetter"/>
      <w:lvlText w:val="%5."/>
      <w:lvlJc w:val="left"/>
      <w:pPr>
        <w:ind w:left="3600" w:hanging="360"/>
      </w:pPr>
    </w:lvl>
    <w:lvl w:ilvl="5" w:tplc="B7888504">
      <w:start w:val="1"/>
      <w:numFmt w:val="lowerRoman"/>
      <w:lvlText w:val="%6."/>
      <w:lvlJc w:val="right"/>
      <w:pPr>
        <w:ind w:left="4320" w:hanging="180"/>
      </w:pPr>
    </w:lvl>
    <w:lvl w:ilvl="6" w:tplc="5BC646BE">
      <w:start w:val="1"/>
      <w:numFmt w:val="decimal"/>
      <w:lvlText w:val="%7."/>
      <w:lvlJc w:val="left"/>
      <w:pPr>
        <w:ind w:left="5040" w:hanging="360"/>
      </w:pPr>
    </w:lvl>
    <w:lvl w:ilvl="7" w:tplc="6B028596">
      <w:start w:val="1"/>
      <w:numFmt w:val="lowerLetter"/>
      <w:lvlText w:val="%8."/>
      <w:lvlJc w:val="left"/>
      <w:pPr>
        <w:ind w:left="5760" w:hanging="360"/>
      </w:pPr>
    </w:lvl>
    <w:lvl w:ilvl="8" w:tplc="73983116">
      <w:start w:val="1"/>
      <w:numFmt w:val="lowerRoman"/>
      <w:lvlText w:val="%9."/>
      <w:lvlJc w:val="right"/>
      <w:pPr>
        <w:ind w:left="6480" w:hanging="180"/>
      </w:p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FA14A3"/>
    <w:multiLevelType w:val="hybridMultilevel"/>
    <w:tmpl w:val="C62C36BA"/>
    <w:lvl w:ilvl="0" w:tplc="F7B6C990">
      <w:start w:val="1"/>
      <w:numFmt w:val="bullet"/>
      <w:lvlText w:val=""/>
      <w:lvlJc w:val="left"/>
      <w:pPr>
        <w:ind w:left="1080" w:hanging="360"/>
      </w:pPr>
      <w:rPr>
        <w:rFonts w:ascii="Symbol" w:hAnsi="Symbol" w:hint="default"/>
      </w:rPr>
    </w:lvl>
    <w:lvl w:ilvl="1" w:tplc="55DC34F4">
      <w:start w:val="1"/>
      <w:numFmt w:val="bullet"/>
      <w:lvlText w:val="o"/>
      <w:lvlJc w:val="left"/>
      <w:pPr>
        <w:ind w:left="1440" w:hanging="360"/>
      </w:pPr>
      <w:rPr>
        <w:rFonts w:ascii="Courier New" w:hAnsi="Courier New" w:hint="default"/>
      </w:rPr>
    </w:lvl>
    <w:lvl w:ilvl="2" w:tplc="EC6A5EF0">
      <w:start w:val="1"/>
      <w:numFmt w:val="bullet"/>
      <w:lvlText w:val=""/>
      <w:lvlJc w:val="left"/>
      <w:pPr>
        <w:ind w:left="2160" w:hanging="360"/>
      </w:pPr>
      <w:rPr>
        <w:rFonts w:ascii="Wingdings" w:hAnsi="Wingdings" w:hint="default"/>
      </w:rPr>
    </w:lvl>
    <w:lvl w:ilvl="3" w:tplc="B5D2BFD8">
      <w:start w:val="1"/>
      <w:numFmt w:val="bullet"/>
      <w:lvlText w:val=""/>
      <w:lvlJc w:val="left"/>
      <w:pPr>
        <w:ind w:left="2880" w:hanging="360"/>
      </w:pPr>
      <w:rPr>
        <w:rFonts w:ascii="Symbol" w:hAnsi="Symbol" w:hint="default"/>
      </w:rPr>
    </w:lvl>
    <w:lvl w:ilvl="4" w:tplc="6E7AD552">
      <w:start w:val="1"/>
      <w:numFmt w:val="bullet"/>
      <w:lvlText w:val="o"/>
      <w:lvlJc w:val="left"/>
      <w:pPr>
        <w:ind w:left="3600" w:hanging="360"/>
      </w:pPr>
      <w:rPr>
        <w:rFonts w:ascii="Courier New" w:hAnsi="Courier New" w:hint="default"/>
      </w:rPr>
    </w:lvl>
    <w:lvl w:ilvl="5" w:tplc="56987A3C">
      <w:start w:val="1"/>
      <w:numFmt w:val="bullet"/>
      <w:lvlText w:val=""/>
      <w:lvlJc w:val="left"/>
      <w:pPr>
        <w:ind w:left="4320" w:hanging="360"/>
      </w:pPr>
      <w:rPr>
        <w:rFonts w:ascii="Wingdings" w:hAnsi="Wingdings" w:hint="default"/>
      </w:rPr>
    </w:lvl>
    <w:lvl w:ilvl="6" w:tplc="C744F140">
      <w:start w:val="1"/>
      <w:numFmt w:val="bullet"/>
      <w:lvlText w:val=""/>
      <w:lvlJc w:val="left"/>
      <w:pPr>
        <w:ind w:left="5040" w:hanging="360"/>
      </w:pPr>
      <w:rPr>
        <w:rFonts w:ascii="Symbol" w:hAnsi="Symbol" w:hint="default"/>
      </w:rPr>
    </w:lvl>
    <w:lvl w:ilvl="7" w:tplc="A9940DBA">
      <w:start w:val="1"/>
      <w:numFmt w:val="bullet"/>
      <w:lvlText w:val="o"/>
      <w:lvlJc w:val="left"/>
      <w:pPr>
        <w:ind w:left="5760" w:hanging="360"/>
      </w:pPr>
      <w:rPr>
        <w:rFonts w:ascii="Courier New" w:hAnsi="Courier New" w:hint="default"/>
      </w:rPr>
    </w:lvl>
    <w:lvl w:ilvl="8" w:tplc="07DE4B0E">
      <w:start w:val="1"/>
      <w:numFmt w:val="bullet"/>
      <w:lvlText w:val=""/>
      <w:lvlJc w:val="left"/>
      <w:pPr>
        <w:ind w:left="6480" w:hanging="360"/>
      </w:pPr>
      <w:rPr>
        <w:rFonts w:ascii="Wingdings" w:hAnsi="Wingdings" w:hint="default"/>
      </w:rPr>
    </w:lvl>
  </w:abstractNum>
  <w:abstractNum w:abstractNumId="22" w15:restartNumberingAfterBreak="0">
    <w:nsid w:val="63AA5328"/>
    <w:multiLevelType w:val="hybridMultilevel"/>
    <w:tmpl w:val="424A602E"/>
    <w:lvl w:ilvl="0" w:tplc="5AC216EE">
      <w:start w:val="1"/>
      <w:numFmt w:val="decimal"/>
      <w:lvlText w:val="%1."/>
      <w:lvlJc w:val="left"/>
      <w:pPr>
        <w:ind w:left="720" w:hanging="360"/>
      </w:pPr>
      <w:rPr>
        <w:rFonts w:ascii="Arial" w:hAnsi="Arial" w:hint="default"/>
      </w:rPr>
    </w:lvl>
    <w:lvl w:ilvl="1" w:tplc="23BAECE2">
      <w:start w:val="1"/>
      <w:numFmt w:val="lowerLetter"/>
      <w:lvlText w:val="%2."/>
      <w:lvlJc w:val="left"/>
      <w:pPr>
        <w:ind w:left="1440" w:hanging="360"/>
      </w:pPr>
    </w:lvl>
    <w:lvl w:ilvl="2" w:tplc="322408C4">
      <w:start w:val="1"/>
      <w:numFmt w:val="lowerRoman"/>
      <w:lvlText w:val="%3."/>
      <w:lvlJc w:val="right"/>
      <w:pPr>
        <w:ind w:left="2160" w:hanging="180"/>
      </w:pPr>
    </w:lvl>
    <w:lvl w:ilvl="3" w:tplc="9B3CC46A">
      <w:start w:val="1"/>
      <w:numFmt w:val="decimal"/>
      <w:lvlText w:val="%4."/>
      <w:lvlJc w:val="left"/>
      <w:pPr>
        <w:ind w:left="2880" w:hanging="360"/>
      </w:pPr>
    </w:lvl>
    <w:lvl w:ilvl="4" w:tplc="977AA4BE">
      <w:start w:val="1"/>
      <w:numFmt w:val="lowerLetter"/>
      <w:lvlText w:val="%5."/>
      <w:lvlJc w:val="left"/>
      <w:pPr>
        <w:ind w:left="3600" w:hanging="360"/>
      </w:pPr>
    </w:lvl>
    <w:lvl w:ilvl="5" w:tplc="BC5A76D8">
      <w:start w:val="1"/>
      <w:numFmt w:val="lowerRoman"/>
      <w:lvlText w:val="%6."/>
      <w:lvlJc w:val="right"/>
      <w:pPr>
        <w:ind w:left="4320" w:hanging="180"/>
      </w:pPr>
    </w:lvl>
    <w:lvl w:ilvl="6" w:tplc="D3D66446">
      <w:start w:val="1"/>
      <w:numFmt w:val="decimal"/>
      <w:lvlText w:val="%7."/>
      <w:lvlJc w:val="left"/>
      <w:pPr>
        <w:ind w:left="5040" w:hanging="360"/>
      </w:pPr>
    </w:lvl>
    <w:lvl w:ilvl="7" w:tplc="3D94B042">
      <w:start w:val="1"/>
      <w:numFmt w:val="lowerLetter"/>
      <w:lvlText w:val="%8."/>
      <w:lvlJc w:val="left"/>
      <w:pPr>
        <w:ind w:left="5760" w:hanging="360"/>
      </w:pPr>
    </w:lvl>
    <w:lvl w:ilvl="8" w:tplc="7D9E733C">
      <w:start w:val="1"/>
      <w:numFmt w:val="lowerRoman"/>
      <w:lvlText w:val="%9."/>
      <w:lvlJc w:val="right"/>
      <w:pPr>
        <w:ind w:left="6480" w:hanging="180"/>
      </w:pPr>
    </w:lvl>
  </w:abstractNum>
  <w:abstractNum w:abstractNumId="23" w15:restartNumberingAfterBreak="0">
    <w:nsid w:val="6DFEBC8F"/>
    <w:multiLevelType w:val="hybridMultilevel"/>
    <w:tmpl w:val="0AB4E572"/>
    <w:lvl w:ilvl="0" w:tplc="CC7C3D36">
      <w:start w:val="1"/>
      <w:numFmt w:val="bullet"/>
      <w:lvlText w:val=""/>
      <w:lvlJc w:val="left"/>
      <w:pPr>
        <w:ind w:left="786" w:hanging="360"/>
      </w:pPr>
      <w:rPr>
        <w:rFonts w:ascii="Symbol" w:hAnsi="Symbol" w:hint="default"/>
      </w:rPr>
    </w:lvl>
    <w:lvl w:ilvl="1" w:tplc="9E2C8D24">
      <w:start w:val="1"/>
      <w:numFmt w:val="bullet"/>
      <w:lvlText w:val="o"/>
      <w:lvlJc w:val="left"/>
      <w:pPr>
        <w:ind w:left="1440" w:hanging="360"/>
      </w:pPr>
      <w:rPr>
        <w:rFonts w:ascii="Courier New" w:hAnsi="Courier New" w:hint="default"/>
      </w:rPr>
    </w:lvl>
    <w:lvl w:ilvl="2" w:tplc="1DAE25D6">
      <w:start w:val="1"/>
      <w:numFmt w:val="bullet"/>
      <w:lvlText w:val=""/>
      <w:lvlJc w:val="left"/>
      <w:pPr>
        <w:ind w:left="2160" w:hanging="360"/>
      </w:pPr>
      <w:rPr>
        <w:rFonts w:ascii="Wingdings" w:hAnsi="Wingdings" w:hint="default"/>
      </w:rPr>
    </w:lvl>
    <w:lvl w:ilvl="3" w:tplc="0156B8CA">
      <w:start w:val="1"/>
      <w:numFmt w:val="bullet"/>
      <w:lvlText w:val=""/>
      <w:lvlJc w:val="left"/>
      <w:pPr>
        <w:ind w:left="2880" w:hanging="360"/>
      </w:pPr>
      <w:rPr>
        <w:rFonts w:ascii="Symbol" w:hAnsi="Symbol" w:hint="default"/>
      </w:rPr>
    </w:lvl>
    <w:lvl w:ilvl="4" w:tplc="8BAE15AE">
      <w:start w:val="1"/>
      <w:numFmt w:val="bullet"/>
      <w:lvlText w:val="o"/>
      <w:lvlJc w:val="left"/>
      <w:pPr>
        <w:ind w:left="3600" w:hanging="360"/>
      </w:pPr>
      <w:rPr>
        <w:rFonts w:ascii="Courier New" w:hAnsi="Courier New" w:hint="default"/>
      </w:rPr>
    </w:lvl>
    <w:lvl w:ilvl="5" w:tplc="209EBBDA">
      <w:start w:val="1"/>
      <w:numFmt w:val="bullet"/>
      <w:lvlText w:val=""/>
      <w:lvlJc w:val="left"/>
      <w:pPr>
        <w:ind w:left="4320" w:hanging="360"/>
      </w:pPr>
      <w:rPr>
        <w:rFonts w:ascii="Wingdings" w:hAnsi="Wingdings" w:hint="default"/>
      </w:rPr>
    </w:lvl>
    <w:lvl w:ilvl="6" w:tplc="194E477A">
      <w:start w:val="1"/>
      <w:numFmt w:val="bullet"/>
      <w:lvlText w:val=""/>
      <w:lvlJc w:val="left"/>
      <w:pPr>
        <w:ind w:left="5040" w:hanging="360"/>
      </w:pPr>
      <w:rPr>
        <w:rFonts w:ascii="Symbol" w:hAnsi="Symbol" w:hint="default"/>
      </w:rPr>
    </w:lvl>
    <w:lvl w:ilvl="7" w:tplc="A77A63B2">
      <w:start w:val="1"/>
      <w:numFmt w:val="bullet"/>
      <w:lvlText w:val="o"/>
      <w:lvlJc w:val="left"/>
      <w:pPr>
        <w:ind w:left="5760" w:hanging="360"/>
      </w:pPr>
      <w:rPr>
        <w:rFonts w:ascii="Courier New" w:hAnsi="Courier New" w:hint="default"/>
      </w:rPr>
    </w:lvl>
    <w:lvl w:ilvl="8" w:tplc="03868FC2">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35A2047"/>
    <w:multiLevelType w:val="hybridMultilevel"/>
    <w:tmpl w:val="B9B6265E"/>
    <w:lvl w:ilvl="0" w:tplc="61209C36">
      <w:start w:val="1"/>
      <w:numFmt w:val="bullet"/>
      <w:lvlText w:val=""/>
      <w:lvlJc w:val="left"/>
      <w:pPr>
        <w:ind w:left="720" w:hanging="360"/>
      </w:pPr>
      <w:rPr>
        <w:rFonts w:ascii="Symbol" w:hAnsi="Symbol" w:hint="default"/>
      </w:rPr>
    </w:lvl>
    <w:lvl w:ilvl="1" w:tplc="65865622">
      <w:start w:val="1"/>
      <w:numFmt w:val="bullet"/>
      <w:lvlText w:val="o"/>
      <w:lvlJc w:val="left"/>
      <w:pPr>
        <w:ind w:left="1440" w:hanging="360"/>
      </w:pPr>
      <w:rPr>
        <w:rFonts w:ascii="Courier New" w:hAnsi="Courier New" w:hint="default"/>
      </w:rPr>
    </w:lvl>
    <w:lvl w:ilvl="2" w:tplc="AEAA1C20">
      <w:start w:val="1"/>
      <w:numFmt w:val="bullet"/>
      <w:lvlText w:val=""/>
      <w:lvlJc w:val="left"/>
      <w:pPr>
        <w:ind w:left="2160" w:hanging="360"/>
      </w:pPr>
      <w:rPr>
        <w:rFonts w:ascii="Wingdings" w:hAnsi="Wingdings" w:hint="default"/>
      </w:rPr>
    </w:lvl>
    <w:lvl w:ilvl="3" w:tplc="718210C4">
      <w:start w:val="1"/>
      <w:numFmt w:val="bullet"/>
      <w:lvlText w:val=""/>
      <w:lvlJc w:val="left"/>
      <w:pPr>
        <w:ind w:left="2880" w:hanging="360"/>
      </w:pPr>
      <w:rPr>
        <w:rFonts w:ascii="Symbol" w:hAnsi="Symbol" w:hint="default"/>
      </w:rPr>
    </w:lvl>
    <w:lvl w:ilvl="4" w:tplc="83D61658">
      <w:start w:val="1"/>
      <w:numFmt w:val="bullet"/>
      <w:lvlText w:val="o"/>
      <w:lvlJc w:val="left"/>
      <w:pPr>
        <w:ind w:left="3600" w:hanging="360"/>
      </w:pPr>
      <w:rPr>
        <w:rFonts w:ascii="Courier New" w:hAnsi="Courier New" w:hint="default"/>
      </w:rPr>
    </w:lvl>
    <w:lvl w:ilvl="5" w:tplc="7B0E4150">
      <w:start w:val="1"/>
      <w:numFmt w:val="bullet"/>
      <w:lvlText w:val=""/>
      <w:lvlJc w:val="left"/>
      <w:pPr>
        <w:ind w:left="4320" w:hanging="360"/>
      </w:pPr>
      <w:rPr>
        <w:rFonts w:ascii="Wingdings" w:hAnsi="Wingdings" w:hint="default"/>
      </w:rPr>
    </w:lvl>
    <w:lvl w:ilvl="6" w:tplc="24845BF8">
      <w:start w:val="1"/>
      <w:numFmt w:val="bullet"/>
      <w:lvlText w:val=""/>
      <w:lvlJc w:val="left"/>
      <w:pPr>
        <w:ind w:left="5040" w:hanging="360"/>
      </w:pPr>
      <w:rPr>
        <w:rFonts w:ascii="Symbol" w:hAnsi="Symbol" w:hint="default"/>
      </w:rPr>
    </w:lvl>
    <w:lvl w:ilvl="7" w:tplc="BC30FF6A">
      <w:start w:val="1"/>
      <w:numFmt w:val="bullet"/>
      <w:lvlText w:val="o"/>
      <w:lvlJc w:val="left"/>
      <w:pPr>
        <w:ind w:left="5760" w:hanging="360"/>
      </w:pPr>
      <w:rPr>
        <w:rFonts w:ascii="Courier New" w:hAnsi="Courier New" w:hint="default"/>
      </w:rPr>
    </w:lvl>
    <w:lvl w:ilvl="8" w:tplc="3622120E">
      <w:start w:val="1"/>
      <w:numFmt w:val="bullet"/>
      <w:lvlText w:val=""/>
      <w:lvlJc w:val="left"/>
      <w:pPr>
        <w:ind w:left="6480" w:hanging="360"/>
      </w:pPr>
      <w:rPr>
        <w:rFonts w:ascii="Wingdings" w:hAnsi="Wingdings" w:hint="default"/>
      </w:rPr>
    </w:lvl>
  </w:abstractNum>
  <w:num w:numId="1" w16cid:durableId="1007555807">
    <w:abstractNumId w:val="17"/>
  </w:num>
  <w:num w:numId="2" w16cid:durableId="1818104799">
    <w:abstractNumId w:val="26"/>
  </w:num>
  <w:num w:numId="3" w16cid:durableId="1972243809">
    <w:abstractNumId w:val="13"/>
  </w:num>
  <w:num w:numId="4" w16cid:durableId="595872398">
    <w:abstractNumId w:val="6"/>
  </w:num>
  <w:num w:numId="5" w16cid:durableId="1744139517">
    <w:abstractNumId w:val="12"/>
  </w:num>
  <w:num w:numId="6" w16cid:durableId="804782207">
    <w:abstractNumId w:val="22"/>
  </w:num>
  <w:num w:numId="7" w16cid:durableId="1429082538">
    <w:abstractNumId w:val="23"/>
  </w:num>
  <w:num w:numId="8" w16cid:durableId="817579384">
    <w:abstractNumId w:val="19"/>
  </w:num>
  <w:num w:numId="9" w16cid:durableId="1794596730">
    <w:abstractNumId w:val="21"/>
  </w:num>
  <w:num w:numId="10" w16cid:durableId="1489903861">
    <w:abstractNumId w:val="15"/>
  </w:num>
  <w:num w:numId="11" w16cid:durableId="5059110">
    <w:abstractNumId w:val="1"/>
  </w:num>
  <w:num w:numId="12" w16cid:durableId="1189367096">
    <w:abstractNumId w:val="10"/>
  </w:num>
  <w:num w:numId="13" w16cid:durableId="522594147">
    <w:abstractNumId w:val="25"/>
  </w:num>
  <w:num w:numId="14" w16cid:durableId="1679189305">
    <w:abstractNumId w:val="14"/>
  </w:num>
  <w:num w:numId="15" w16cid:durableId="1356270182">
    <w:abstractNumId w:val="8"/>
  </w:num>
  <w:num w:numId="16" w16cid:durableId="493838803">
    <w:abstractNumId w:val="24"/>
  </w:num>
  <w:num w:numId="17" w16cid:durableId="1685862695">
    <w:abstractNumId w:val="2"/>
  </w:num>
  <w:num w:numId="18" w16cid:durableId="90704009">
    <w:abstractNumId w:val="20"/>
  </w:num>
  <w:num w:numId="19" w16cid:durableId="2097751403">
    <w:abstractNumId w:val="11"/>
  </w:num>
  <w:num w:numId="20" w16cid:durableId="214200195">
    <w:abstractNumId w:val="4"/>
  </w:num>
  <w:num w:numId="21" w16cid:durableId="307977519">
    <w:abstractNumId w:val="5"/>
  </w:num>
  <w:num w:numId="22" w16cid:durableId="1296906017">
    <w:abstractNumId w:val="9"/>
  </w:num>
  <w:num w:numId="23" w16cid:durableId="2059233432">
    <w:abstractNumId w:val="18"/>
  </w:num>
  <w:num w:numId="24" w16cid:durableId="354356693">
    <w:abstractNumId w:val="3"/>
  </w:num>
  <w:num w:numId="25" w16cid:durableId="871109064">
    <w:abstractNumId w:val="0"/>
  </w:num>
  <w:num w:numId="26" w16cid:durableId="1111121824">
    <w:abstractNumId w:val="7"/>
  </w:num>
  <w:num w:numId="27" w16cid:durableId="20352298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7C1"/>
    <w:rsid w:val="0001102E"/>
    <w:rsid w:val="00011666"/>
    <w:rsid w:val="00012399"/>
    <w:rsid w:val="00026B02"/>
    <w:rsid w:val="000822E5"/>
    <w:rsid w:val="00085811"/>
    <w:rsid w:val="000971FC"/>
    <w:rsid w:val="000A2A3A"/>
    <w:rsid w:val="000A492A"/>
    <w:rsid w:val="000B5C3E"/>
    <w:rsid w:val="000D2F80"/>
    <w:rsid w:val="000E413A"/>
    <w:rsid w:val="000F5AA3"/>
    <w:rsid w:val="000F6309"/>
    <w:rsid w:val="00100396"/>
    <w:rsid w:val="00100B5C"/>
    <w:rsid w:val="00102D10"/>
    <w:rsid w:val="001106E9"/>
    <w:rsid w:val="00124CA5"/>
    <w:rsid w:val="00134F77"/>
    <w:rsid w:val="001363A5"/>
    <w:rsid w:val="001455A0"/>
    <w:rsid w:val="00152E9D"/>
    <w:rsid w:val="00154487"/>
    <w:rsid w:val="00154921"/>
    <w:rsid w:val="00155F97"/>
    <w:rsid w:val="0017512A"/>
    <w:rsid w:val="00182458"/>
    <w:rsid w:val="00196958"/>
    <w:rsid w:val="001A1E39"/>
    <w:rsid w:val="001A24F3"/>
    <w:rsid w:val="001B405C"/>
    <w:rsid w:val="001B5F45"/>
    <w:rsid w:val="001E1050"/>
    <w:rsid w:val="001E1E1F"/>
    <w:rsid w:val="001E2007"/>
    <w:rsid w:val="001E57C1"/>
    <w:rsid w:val="001F07EF"/>
    <w:rsid w:val="001F15BB"/>
    <w:rsid w:val="001F50B6"/>
    <w:rsid w:val="001F6D7A"/>
    <w:rsid w:val="00224849"/>
    <w:rsid w:val="0022746E"/>
    <w:rsid w:val="00235F71"/>
    <w:rsid w:val="002444CA"/>
    <w:rsid w:val="00246DCB"/>
    <w:rsid w:val="00260DE6"/>
    <w:rsid w:val="00273FEE"/>
    <w:rsid w:val="0028204E"/>
    <w:rsid w:val="0028591B"/>
    <w:rsid w:val="002878BF"/>
    <w:rsid w:val="0028E303"/>
    <w:rsid w:val="00291841"/>
    <w:rsid w:val="002C449B"/>
    <w:rsid w:val="002C6040"/>
    <w:rsid w:val="002D5B3F"/>
    <w:rsid w:val="002E272E"/>
    <w:rsid w:val="002F4AC8"/>
    <w:rsid w:val="002F5778"/>
    <w:rsid w:val="002F7D07"/>
    <w:rsid w:val="003223E0"/>
    <w:rsid w:val="00330474"/>
    <w:rsid w:val="003418B7"/>
    <w:rsid w:val="00345001"/>
    <w:rsid w:val="00352C4A"/>
    <w:rsid w:val="00362560"/>
    <w:rsid w:val="003732FD"/>
    <w:rsid w:val="003753B2"/>
    <w:rsid w:val="00376559"/>
    <w:rsid w:val="003809B6"/>
    <w:rsid w:val="00381D39"/>
    <w:rsid w:val="00382BAA"/>
    <w:rsid w:val="00384D73"/>
    <w:rsid w:val="00393EB6"/>
    <w:rsid w:val="003959C8"/>
    <w:rsid w:val="003A3CE5"/>
    <w:rsid w:val="003B2688"/>
    <w:rsid w:val="003B366F"/>
    <w:rsid w:val="003B3F9D"/>
    <w:rsid w:val="003B6C95"/>
    <w:rsid w:val="003D051A"/>
    <w:rsid w:val="003D2545"/>
    <w:rsid w:val="003E5751"/>
    <w:rsid w:val="003F4327"/>
    <w:rsid w:val="004046A9"/>
    <w:rsid w:val="00404C50"/>
    <w:rsid w:val="004151A8"/>
    <w:rsid w:val="00423934"/>
    <w:rsid w:val="00426244"/>
    <w:rsid w:val="00441FB0"/>
    <w:rsid w:val="00451810"/>
    <w:rsid w:val="004676F3"/>
    <w:rsid w:val="00470A38"/>
    <w:rsid w:val="00472117"/>
    <w:rsid w:val="00477880"/>
    <w:rsid w:val="0048121A"/>
    <w:rsid w:val="004874DE"/>
    <w:rsid w:val="00494078"/>
    <w:rsid w:val="004B5334"/>
    <w:rsid w:val="004B6C14"/>
    <w:rsid w:val="004C124F"/>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434E"/>
    <w:rsid w:val="005B61CD"/>
    <w:rsid w:val="005C21E6"/>
    <w:rsid w:val="005D1D58"/>
    <w:rsid w:val="005D432C"/>
    <w:rsid w:val="005E285E"/>
    <w:rsid w:val="005E72F8"/>
    <w:rsid w:val="005F0579"/>
    <w:rsid w:val="005F3A53"/>
    <w:rsid w:val="006006C3"/>
    <w:rsid w:val="006062A3"/>
    <w:rsid w:val="00610E08"/>
    <w:rsid w:val="006140BF"/>
    <w:rsid w:val="006161BE"/>
    <w:rsid w:val="00620787"/>
    <w:rsid w:val="00630BE6"/>
    <w:rsid w:val="00632434"/>
    <w:rsid w:val="0063478F"/>
    <w:rsid w:val="00641673"/>
    <w:rsid w:val="00644256"/>
    <w:rsid w:val="00645B0A"/>
    <w:rsid w:val="00661D6F"/>
    <w:rsid w:val="006628E9"/>
    <w:rsid w:val="0066725E"/>
    <w:rsid w:val="006716C7"/>
    <w:rsid w:val="00681208"/>
    <w:rsid w:val="00681FA9"/>
    <w:rsid w:val="00691EA9"/>
    <w:rsid w:val="006934D4"/>
    <w:rsid w:val="006A6DC3"/>
    <w:rsid w:val="006B6BF5"/>
    <w:rsid w:val="006C49CA"/>
    <w:rsid w:val="006C513A"/>
    <w:rsid w:val="006D49ED"/>
    <w:rsid w:val="006D55CE"/>
    <w:rsid w:val="006D637A"/>
    <w:rsid w:val="006D6F24"/>
    <w:rsid w:val="006F0A00"/>
    <w:rsid w:val="006F0F95"/>
    <w:rsid w:val="006F45BF"/>
    <w:rsid w:val="006F60E0"/>
    <w:rsid w:val="00702F71"/>
    <w:rsid w:val="00715809"/>
    <w:rsid w:val="007366DF"/>
    <w:rsid w:val="00757839"/>
    <w:rsid w:val="0076200F"/>
    <w:rsid w:val="00770C81"/>
    <w:rsid w:val="00791024"/>
    <w:rsid w:val="00793F0A"/>
    <w:rsid w:val="007A2657"/>
    <w:rsid w:val="007C40CD"/>
    <w:rsid w:val="007C682C"/>
    <w:rsid w:val="007D2385"/>
    <w:rsid w:val="007D5DE2"/>
    <w:rsid w:val="007F214F"/>
    <w:rsid w:val="00800069"/>
    <w:rsid w:val="008042F0"/>
    <w:rsid w:val="008172F5"/>
    <w:rsid w:val="00823C15"/>
    <w:rsid w:val="008310A0"/>
    <w:rsid w:val="00835D29"/>
    <w:rsid w:val="00842E7F"/>
    <w:rsid w:val="00847562"/>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3A30"/>
    <w:rsid w:val="009871FF"/>
    <w:rsid w:val="00990799"/>
    <w:rsid w:val="00995D51"/>
    <w:rsid w:val="009A0631"/>
    <w:rsid w:val="009AC2F5"/>
    <w:rsid w:val="009B10ED"/>
    <w:rsid w:val="009D3EA4"/>
    <w:rsid w:val="009D649C"/>
    <w:rsid w:val="009E4BC1"/>
    <w:rsid w:val="009F5CB2"/>
    <w:rsid w:val="00A01254"/>
    <w:rsid w:val="00A03BB8"/>
    <w:rsid w:val="00A16E98"/>
    <w:rsid w:val="00A342A4"/>
    <w:rsid w:val="00A3505D"/>
    <w:rsid w:val="00A4036F"/>
    <w:rsid w:val="00A406E5"/>
    <w:rsid w:val="00A423D0"/>
    <w:rsid w:val="00A4641C"/>
    <w:rsid w:val="00A55876"/>
    <w:rsid w:val="00A67FB1"/>
    <w:rsid w:val="00A85BFE"/>
    <w:rsid w:val="00AA0889"/>
    <w:rsid w:val="00AB6FE7"/>
    <w:rsid w:val="00AB7AD7"/>
    <w:rsid w:val="00AD2430"/>
    <w:rsid w:val="00AE41A6"/>
    <w:rsid w:val="00AE5C47"/>
    <w:rsid w:val="00AF0E34"/>
    <w:rsid w:val="00AF271D"/>
    <w:rsid w:val="00AF56C2"/>
    <w:rsid w:val="00B00463"/>
    <w:rsid w:val="00B004E6"/>
    <w:rsid w:val="00B0744D"/>
    <w:rsid w:val="00B50EA8"/>
    <w:rsid w:val="00B531ED"/>
    <w:rsid w:val="00B64082"/>
    <w:rsid w:val="00B72325"/>
    <w:rsid w:val="00B81AD3"/>
    <w:rsid w:val="00B829D8"/>
    <w:rsid w:val="00B84B5B"/>
    <w:rsid w:val="00B86446"/>
    <w:rsid w:val="00BA1176"/>
    <w:rsid w:val="00BC4EAB"/>
    <w:rsid w:val="00BD7653"/>
    <w:rsid w:val="00BE0B01"/>
    <w:rsid w:val="00BE19EA"/>
    <w:rsid w:val="00BE7596"/>
    <w:rsid w:val="00BE79C7"/>
    <w:rsid w:val="00BF3CB5"/>
    <w:rsid w:val="00C0083C"/>
    <w:rsid w:val="00C01A3F"/>
    <w:rsid w:val="00C073F1"/>
    <w:rsid w:val="00C1285B"/>
    <w:rsid w:val="00C1361B"/>
    <w:rsid w:val="00C14E1F"/>
    <w:rsid w:val="00C315AF"/>
    <w:rsid w:val="00C36D9A"/>
    <w:rsid w:val="00C44A72"/>
    <w:rsid w:val="00C61FC2"/>
    <w:rsid w:val="00C705F9"/>
    <w:rsid w:val="00C71252"/>
    <w:rsid w:val="00C75E41"/>
    <w:rsid w:val="00C80F0F"/>
    <w:rsid w:val="00C8667A"/>
    <w:rsid w:val="00C93BCB"/>
    <w:rsid w:val="00CC241A"/>
    <w:rsid w:val="00CC362E"/>
    <w:rsid w:val="00CD6770"/>
    <w:rsid w:val="00CE4035"/>
    <w:rsid w:val="00CE65AB"/>
    <w:rsid w:val="00CF4266"/>
    <w:rsid w:val="00D073B9"/>
    <w:rsid w:val="00D22D9C"/>
    <w:rsid w:val="00D241F1"/>
    <w:rsid w:val="00D275CB"/>
    <w:rsid w:val="00D30DFA"/>
    <w:rsid w:val="00D463A5"/>
    <w:rsid w:val="00D4710D"/>
    <w:rsid w:val="00D47D25"/>
    <w:rsid w:val="00D62ACD"/>
    <w:rsid w:val="00DA36EE"/>
    <w:rsid w:val="00DB116D"/>
    <w:rsid w:val="00DD17CC"/>
    <w:rsid w:val="00DD51F0"/>
    <w:rsid w:val="00DE217A"/>
    <w:rsid w:val="00DE67C2"/>
    <w:rsid w:val="00DF321B"/>
    <w:rsid w:val="00E124CE"/>
    <w:rsid w:val="00E230E0"/>
    <w:rsid w:val="00E27F15"/>
    <w:rsid w:val="00E32D68"/>
    <w:rsid w:val="00E36BB6"/>
    <w:rsid w:val="00E44753"/>
    <w:rsid w:val="00E51AAC"/>
    <w:rsid w:val="00E61D08"/>
    <w:rsid w:val="00E66CC0"/>
    <w:rsid w:val="00E728A9"/>
    <w:rsid w:val="00E807D9"/>
    <w:rsid w:val="00E8220A"/>
    <w:rsid w:val="00E92CF9"/>
    <w:rsid w:val="00EA0F4E"/>
    <w:rsid w:val="00EA295B"/>
    <w:rsid w:val="00EA3B9B"/>
    <w:rsid w:val="00EA6801"/>
    <w:rsid w:val="00EB1FBE"/>
    <w:rsid w:val="00EB4F96"/>
    <w:rsid w:val="00ED7072"/>
    <w:rsid w:val="00EE3132"/>
    <w:rsid w:val="00EE3D9D"/>
    <w:rsid w:val="00EE6F25"/>
    <w:rsid w:val="00EF0FE4"/>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87165"/>
    <w:rsid w:val="00F91ABC"/>
    <w:rsid w:val="00FA04CD"/>
    <w:rsid w:val="00FA25F5"/>
    <w:rsid w:val="00FA2810"/>
    <w:rsid w:val="00FA68F8"/>
    <w:rsid w:val="00FB1DC0"/>
    <w:rsid w:val="00FB3B4E"/>
    <w:rsid w:val="00FB4521"/>
    <w:rsid w:val="00FB4F84"/>
    <w:rsid w:val="00FB5CF8"/>
    <w:rsid w:val="00FE49A5"/>
    <w:rsid w:val="00FF273B"/>
    <w:rsid w:val="00FF564C"/>
    <w:rsid w:val="00FF5AAD"/>
    <w:rsid w:val="0117796C"/>
    <w:rsid w:val="01AEB2D0"/>
    <w:rsid w:val="022BC6C4"/>
    <w:rsid w:val="0279A443"/>
    <w:rsid w:val="029FF0B2"/>
    <w:rsid w:val="02E5854C"/>
    <w:rsid w:val="03BC6A9D"/>
    <w:rsid w:val="041DB880"/>
    <w:rsid w:val="049935E0"/>
    <w:rsid w:val="04A388FE"/>
    <w:rsid w:val="04A477F4"/>
    <w:rsid w:val="04D7C628"/>
    <w:rsid w:val="04F6BFF6"/>
    <w:rsid w:val="06268079"/>
    <w:rsid w:val="06310424"/>
    <w:rsid w:val="0685D77F"/>
    <w:rsid w:val="06C3A7B6"/>
    <w:rsid w:val="0725C7FF"/>
    <w:rsid w:val="07508EDE"/>
    <w:rsid w:val="079641D9"/>
    <w:rsid w:val="081BD267"/>
    <w:rsid w:val="086958E0"/>
    <w:rsid w:val="0888883D"/>
    <w:rsid w:val="08AC91DD"/>
    <w:rsid w:val="0A21B4AC"/>
    <w:rsid w:val="0A87D07F"/>
    <w:rsid w:val="0B818B24"/>
    <w:rsid w:val="0BBDA5C5"/>
    <w:rsid w:val="0BD7B139"/>
    <w:rsid w:val="0C676B9A"/>
    <w:rsid w:val="0C8DB289"/>
    <w:rsid w:val="0D3B4460"/>
    <w:rsid w:val="0E0F9366"/>
    <w:rsid w:val="0E2DC16D"/>
    <w:rsid w:val="0E4B15BA"/>
    <w:rsid w:val="0F05E985"/>
    <w:rsid w:val="1077CD26"/>
    <w:rsid w:val="11085854"/>
    <w:rsid w:val="11115C49"/>
    <w:rsid w:val="11600CDC"/>
    <w:rsid w:val="11918DC1"/>
    <w:rsid w:val="11A1CED2"/>
    <w:rsid w:val="11B663B8"/>
    <w:rsid w:val="12379A60"/>
    <w:rsid w:val="12737E86"/>
    <w:rsid w:val="12F08EFC"/>
    <w:rsid w:val="1329D238"/>
    <w:rsid w:val="13A34A15"/>
    <w:rsid w:val="13D78261"/>
    <w:rsid w:val="13EA6456"/>
    <w:rsid w:val="1457AB50"/>
    <w:rsid w:val="16150294"/>
    <w:rsid w:val="17B20C17"/>
    <w:rsid w:val="19A552D3"/>
    <w:rsid w:val="19F1B8CD"/>
    <w:rsid w:val="1A31D029"/>
    <w:rsid w:val="1A420422"/>
    <w:rsid w:val="1A5124EA"/>
    <w:rsid w:val="1BFB6651"/>
    <w:rsid w:val="1D315582"/>
    <w:rsid w:val="1D7DEF3E"/>
    <w:rsid w:val="1E66A2EF"/>
    <w:rsid w:val="1EE7D915"/>
    <w:rsid w:val="1EF459A5"/>
    <w:rsid w:val="1F13E034"/>
    <w:rsid w:val="1F941E37"/>
    <w:rsid w:val="205B2111"/>
    <w:rsid w:val="20AFC927"/>
    <w:rsid w:val="20EC0A9F"/>
    <w:rsid w:val="225940F2"/>
    <w:rsid w:val="231D4FA2"/>
    <w:rsid w:val="23351AC5"/>
    <w:rsid w:val="2342923F"/>
    <w:rsid w:val="235D6E5A"/>
    <w:rsid w:val="2392D89C"/>
    <w:rsid w:val="23E3BA8A"/>
    <w:rsid w:val="242A48BA"/>
    <w:rsid w:val="24362778"/>
    <w:rsid w:val="24D73803"/>
    <w:rsid w:val="26440AC9"/>
    <w:rsid w:val="26A93F3F"/>
    <w:rsid w:val="270F5806"/>
    <w:rsid w:val="28FBF09B"/>
    <w:rsid w:val="290930B4"/>
    <w:rsid w:val="29A12DC2"/>
    <w:rsid w:val="2ABA31E2"/>
    <w:rsid w:val="2C52296F"/>
    <w:rsid w:val="2C72E0F6"/>
    <w:rsid w:val="2CBEAFC0"/>
    <w:rsid w:val="2CC0CA66"/>
    <w:rsid w:val="2CD0331F"/>
    <w:rsid w:val="2F261DF8"/>
    <w:rsid w:val="30821BFF"/>
    <w:rsid w:val="308534D4"/>
    <w:rsid w:val="3091CF52"/>
    <w:rsid w:val="30FAEAE4"/>
    <w:rsid w:val="31480163"/>
    <w:rsid w:val="3164910D"/>
    <w:rsid w:val="317B1ACC"/>
    <w:rsid w:val="3243EDBE"/>
    <w:rsid w:val="32D92717"/>
    <w:rsid w:val="332E914A"/>
    <w:rsid w:val="3336F778"/>
    <w:rsid w:val="333BDE2B"/>
    <w:rsid w:val="34D86AA5"/>
    <w:rsid w:val="364AA975"/>
    <w:rsid w:val="370EEFF6"/>
    <w:rsid w:val="371403CE"/>
    <w:rsid w:val="371998C3"/>
    <w:rsid w:val="37BCC370"/>
    <w:rsid w:val="3813B6B9"/>
    <w:rsid w:val="384F1CBD"/>
    <w:rsid w:val="386C6297"/>
    <w:rsid w:val="388AE3FD"/>
    <w:rsid w:val="38BE24F1"/>
    <w:rsid w:val="3977B239"/>
    <w:rsid w:val="39C95F18"/>
    <w:rsid w:val="3ABA09A0"/>
    <w:rsid w:val="3AF12BD1"/>
    <w:rsid w:val="3AF3A50B"/>
    <w:rsid w:val="3C92ECF0"/>
    <w:rsid w:val="3CB8BB2A"/>
    <w:rsid w:val="3CD91B50"/>
    <w:rsid w:val="3D6DF0A0"/>
    <w:rsid w:val="3DBCE216"/>
    <w:rsid w:val="3DDB2F4B"/>
    <w:rsid w:val="3DEC0669"/>
    <w:rsid w:val="3E078F6C"/>
    <w:rsid w:val="3F54FCC8"/>
    <w:rsid w:val="3FB65FC9"/>
    <w:rsid w:val="3FBCAFC0"/>
    <w:rsid w:val="3FE6C673"/>
    <w:rsid w:val="40B1FEDD"/>
    <w:rsid w:val="40E91653"/>
    <w:rsid w:val="4114B2AD"/>
    <w:rsid w:val="41730AD5"/>
    <w:rsid w:val="418CA78E"/>
    <w:rsid w:val="42102C18"/>
    <w:rsid w:val="429759CD"/>
    <w:rsid w:val="42B05EAA"/>
    <w:rsid w:val="42F5A68F"/>
    <w:rsid w:val="43479DC8"/>
    <w:rsid w:val="43E1EFE0"/>
    <w:rsid w:val="449D9318"/>
    <w:rsid w:val="45753425"/>
    <w:rsid w:val="45A88593"/>
    <w:rsid w:val="45B26D2C"/>
    <w:rsid w:val="4710D249"/>
    <w:rsid w:val="473EBB71"/>
    <w:rsid w:val="48438CF8"/>
    <w:rsid w:val="48D58BFB"/>
    <w:rsid w:val="49074510"/>
    <w:rsid w:val="4A060F7B"/>
    <w:rsid w:val="4ABDB6F8"/>
    <w:rsid w:val="4AFE0820"/>
    <w:rsid w:val="4B4E35DE"/>
    <w:rsid w:val="4C79020B"/>
    <w:rsid w:val="4C83B265"/>
    <w:rsid w:val="4C9C2AAB"/>
    <w:rsid w:val="4DDF3923"/>
    <w:rsid w:val="4DDF6BA2"/>
    <w:rsid w:val="4E04D5E4"/>
    <w:rsid w:val="4E2D3045"/>
    <w:rsid w:val="4E664498"/>
    <w:rsid w:val="4E8FE72E"/>
    <w:rsid w:val="4EB177DA"/>
    <w:rsid w:val="500A8390"/>
    <w:rsid w:val="50B3CC7D"/>
    <w:rsid w:val="50DDF1AE"/>
    <w:rsid w:val="512E2D3D"/>
    <w:rsid w:val="51E78305"/>
    <w:rsid w:val="5345F7EC"/>
    <w:rsid w:val="5362BDB1"/>
    <w:rsid w:val="5382D925"/>
    <w:rsid w:val="540A49B9"/>
    <w:rsid w:val="54704DCF"/>
    <w:rsid w:val="54F787C8"/>
    <w:rsid w:val="553FB989"/>
    <w:rsid w:val="5566C6C1"/>
    <w:rsid w:val="56C07027"/>
    <w:rsid w:val="571C77FD"/>
    <w:rsid w:val="573A056A"/>
    <w:rsid w:val="57518D84"/>
    <w:rsid w:val="57F5C655"/>
    <w:rsid w:val="58749535"/>
    <w:rsid w:val="58858A9A"/>
    <w:rsid w:val="58C333A6"/>
    <w:rsid w:val="595E2B97"/>
    <w:rsid w:val="597CC208"/>
    <w:rsid w:val="59A88EBA"/>
    <w:rsid w:val="59B6CC27"/>
    <w:rsid w:val="5A3221F3"/>
    <w:rsid w:val="5A543376"/>
    <w:rsid w:val="5BE5B960"/>
    <w:rsid w:val="5C035C00"/>
    <w:rsid w:val="5C102D2B"/>
    <w:rsid w:val="5C16EDBC"/>
    <w:rsid w:val="5D3B17EF"/>
    <w:rsid w:val="5DA2057B"/>
    <w:rsid w:val="5E1A8133"/>
    <w:rsid w:val="5EEFFF3B"/>
    <w:rsid w:val="5EFB061C"/>
    <w:rsid w:val="6012F1E2"/>
    <w:rsid w:val="60EED632"/>
    <w:rsid w:val="615C1EEB"/>
    <w:rsid w:val="61B10755"/>
    <w:rsid w:val="624A70BE"/>
    <w:rsid w:val="627DE668"/>
    <w:rsid w:val="62D67638"/>
    <w:rsid w:val="633F4AB1"/>
    <w:rsid w:val="63A6728D"/>
    <w:rsid w:val="63B04E28"/>
    <w:rsid w:val="63E1AE42"/>
    <w:rsid w:val="646A966F"/>
    <w:rsid w:val="64FDC841"/>
    <w:rsid w:val="6585B91C"/>
    <w:rsid w:val="66CCFA5D"/>
    <w:rsid w:val="6708826F"/>
    <w:rsid w:val="675BF482"/>
    <w:rsid w:val="67BFBBA0"/>
    <w:rsid w:val="685A68A0"/>
    <w:rsid w:val="68CBAC9E"/>
    <w:rsid w:val="68D365BE"/>
    <w:rsid w:val="693D9F28"/>
    <w:rsid w:val="6B44BD37"/>
    <w:rsid w:val="6BC65DA7"/>
    <w:rsid w:val="6BD20F6D"/>
    <w:rsid w:val="6C9A6FE0"/>
    <w:rsid w:val="6CFF5837"/>
    <w:rsid w:val="6D20939F"/>
    <w:rsid w:val="6DFF39EB"/>
    <w:rsid w:val="6E06B85C"/>
    <w:rsid w:val="6F04A921"/>
    <w:rsid w:val="704521EB"/>
    <w:rsid w:val="7118ABA6"/>
    <w:rsid w:val="7202B77D"/>
    <w:rsid w:val="72405D51"/>
    <w:rsid w:val="7247B232"/>
    <w:rsid w:val="72A7A554"/>
    <w:rsid w:val="72FD833F"/>
    <w:rsid w:val="7364DCBD"/>
    <w:rsid w:val="7385967A"/>
    <w:rsid w:val="73A454FC"/>
    <w:rsid w:val="73AFCCE1"/>
    <w:rsid w:val="73D9E2F7"/>
    <w:rsid w:val="73EC7752"/>
    <w:rsid w:val="7492EBD3"/>
    <w:rsid w:val="74C6B244"/>
    <w:rsid w:val="75186E7A"/>
    <w:rsid w:val="7540A994"/>
    <w:rsid w:val="7588E3B5"/>
    <w:rsid w:val="76116CDB"/>
    <w:rsid w:val="76288FB0"/>
    <w:rsid w:val="7633ED02"/>
    <w:rsid w:val="771A552D"/>
    <w:rsid w:val="77376E25"/>
    <w:rsid w:val="788F5422"/>
    <w:rsid w:val="78915F41"/>
    <w:rsid w:val="78BF2A21"/>
    <w:rsid w:val="78E56C82"/>
    <w:rsid w:val="78E69B64"/>
    <w:rsid w:val="7946FBE3"/>
    <w:rsid w:val="79561AD6"/>
    <w:rsid w:val="7AF45A3E"/>
    <w:rsid w:val="7B0D5147"/>
    <w:rsid w:val="7B49F423"/>
    <w:rsid w:val="7BA13F64"/>
    <w:rsid w:val="7BBB802F"/>
    <w:rsid w:val="7D6B5196"/>
    <w:rsid w:val="7DAE21B7"/>
    <w:rsid w:val="7DB24ED4"/>
    <w:rsid w:val="7E195184"/>
    <w:rsid w:val="7E8477A5"/>
    <w:rsid w:val="7F76A8B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uiPriority w:val="1"/>
    <w:rsid w:val="30821BFF"/>
    <w:rPr>
      <w:rFonts w:ascii="Times New Roman" w:eastAsia="Times New Roman" w:hAnsi="Times New Roman" w:cs="Times New Roman"/>
    </w:rPr>
  </w:style>
  <w:style w:type="character" w:customStyle="1" w:styleId="eop">
    <w:name w:val="eop"/>
    <w:basedOn w:val="DefaultParagraphFont"/>
    <w:uiPriority w:val="1"/>
    <w:rsid w:val="30821BFF"/>
    <w:rPr>
      <w:rFonts w:ascii="Times New Roman" w:eastAsia="Times New Roman" w:hAnsi="Times New Roman" w:cs="Times New Roman"/>
    </w:rPr>
  </w:style>
  <w:style w:type="table" w:customStyle="1" w:styleId="TableGrid1">
    <w:name w:val="Table Grid1"/>
    <w:basedOn w:val="TableNormal"/>
    <w:next w:val="TableGrid"/>
    <w:uiPriority w:val="39"/>
    <w:rsid w:val="005B434E"/>
    <w:rPr>
      <w:rFonts w:ascii="Aptos" w:eastAsia="Aptos" w:hAnsi="Aptos"/>
      <w:kern w:val="2"/>
      <w:sz w:val="22"/>
      <w:szCs w:val="2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6F0A00"/>
    <w:rPr>
      <w:rFonts w:ascii="Aptos" w:eastAsia="Aptos" w:hAnsi="Aptos"/>
      <w:kern w:val="2"/>
      <w:sz w:val="22"/>
      <w:szCs w:val="2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BE19EA"/>
    <w:rPr>
      <w:rFonts w:ascii="Aptos" w:eastAsia="Aptos" w:hAnsi="Aptos"/>
      <w:kern w:val="2"/>
      <w:sz w:val="22"/>
      <w:szCs w:val="2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71"/>
    <w:semiHidden/>
    <w:rsid w:val="000F630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F3B3264-05EF-4A9B-B4EB-D3F45D097061}">
  <ds:schemaRefs>
    <ds:schemaRef ds:uri="http://schemas.microsoft.com/sharepoint/v3/contenttype/forms"/>
  </ds:schemaRefs>
</ds:datastoreItem>
</file>

<file path=customXml/itemProps2.xml><?xml version="1.0" encoding="utf-8"?>
<ds:datastoreItem xmlns:ds="http://schemas.openxmlformats.org/officeDocument/2006/customXml" ds:itemID="{25561054-D83A-4860-9A33-0D6938D429F3}"/>
</file>

<file path=customXml/itemProps3.xml><?xml version="1.0" encoding="utf-8"?>
<ds:datastoreItem xmlns:ds="http://schemas.openxmlformats.org/officeDocument/2006/customXml" ds:itemID="{C6AD62F1-FEF7-4F4B-B83E-72E53B05BD2B}">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13</Pages>
  <Words>4512</Words>
  <Characters>24738</Characters>
  <Application>Microsoft Office Word</Application>
  <DocSecurity>0</DocSecurity>
  <Lines>1085</Lines>
  <Paragraphs>246</Paragraphs>
  <ScaleCrop>false</ScaleCrop>
  <Company>S.I.H.E.</Company>
  <LinksUpToDate>false</LinksUpToDate>
  <CharactersWithSpaces>29117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Chung Lai Johnny Wan</cp:lastModifiedBy>
  <cp:revision>53</cp:revision>
  <cp:lastPrinted>2014-10-10T07:42:00Z</cp:lastPrinted>
  <dcterms:created xsi:type="dcterms:W3CDTF">2018-07-10T09:26:00Z</dcterms:created>
  <dcterms:modified xsi:type="dcterms:W3CDTF">2026-01-30T16:11:00Z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b3a45e86-a2ab-4eb1-9182-a2a29cfddf58</vt:lpwstr>
  </property>
  <property fmtid="{D5CDD505-2E9C-101B-9397-08002B2CF9AE}" pid="7" name="MediaServiceImageTags">
    <vt:lpwstr/>
  </property>
</Properties>
</file>