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DC25" w14:textId="77777777" w:rsidR="00AC2E35" w:rsidRPr="00AC2E35" w:rsidRDefault="00AC2E35" w:rsidP="00AC2E35">
      <w:pPr>
        <w:spacing w:line="480" w:lineRule="auto"/>
        <w:jc w:val="center"/>
        <w:rPr>
          <w:rFonts w:ascii="Times New Roman" w:eastAsia="Times New Roman" w:hAnsi="Times New Roman" w:cs="Times New Roman"/>
          <w:sz w:val="24"/>
          <w:szCs w:val="24"/>
          <w:lang w:val="en-GB"/>
        </w:rPr>
      </w:pPr>
      <w:r w:rsidRPr="00AC2E35">
        <w:rPr>
          <w:rFonts w:ascii="Times New Roman" w:eastAsia="Times New Roman" w:hAnsi="Times New Roman" w:cs="Times New Roman"/>
          <w:sz w:val="24"/>
          <w:szCs w:val="24"/>
          <w:lang w:val="en-GB"/>
        </w:rPr>
        <w:t>Examine the impact of partnership working and information sharing when applied to policing practice. Consider the need for effective communication within the process.</w:t>
      </w:r>
    </w:p>
    <w:p w14:paraId="4EFE54C7" w14:textId="79CA276C" w:rsidR="00631430" w:rsidRPr="003641C2" w:rsidRDefault="003641C2" w:rsidP="003641C2">
      <w:pPr>
        <w:spacing w:line="480" w:lineRule="auto"/>
        <w:jc w:val="center"/>
        <w:rPr>
          <w:rFonts w:ascii="Times New Roman" w:hAnsi="Times New Roman" w:cs="Times New Roman"/>
        </w:rPr>
      </w:pPr>
      <w:r>
        <w:rPr>
          <w:rFonts w:ascii="Times New Roman" w:eastAsia="Times New Roman" w:hAnsi="Times New Roman" w:cs="Times New Roman"/>
          <w:sz w:val="24"/>
          <w:szCs w:val="24"/>
        </w:rPr>
        <w:t>Josef Duna</w:t>
      </w:r>
    </w:p>
    <w:p w14:paraId="6BAD3E9D" w14:textId="0A299F1F" w:rsidR="003641C2" w:rsidRPr="000A1ACB" w:rsidRDefault="003641C2" w:rsidP="000A1ACB">
      <w:pPr>
        <w:spacing w:line="480" w:lineRule="auto"/>
        <w:jc w:val="center"/>
        <w:rPr>
          <w:rFonts w:ascii="Times New Roman" w:hAnsi="Times New Roman" w:cs="Times New Roman"/>
        </w:rPr>
        <w:sectPr w:rsidR="003641C2" w:rsidRPr="000A1ACB">
          <w:headerReference w:type="default" r:id="rId7"/>
          <w:pgSz w:w="11905" w:h="16837"/>
          <w:pgMar w:top="1440" w:right="1440" w:bottom="1440" w:left="1440" w:header="720" w:footer="720" w:gutter="0"/>
          <w:cols w:space="720"/>
          <w:vAlign w:val="center"/>
        </w:sectPr>
      </w:pPr>
      <w:r>
        <w:rPr>
          <w:rFonts w:ascii="Times New Roman" w:eastAsia="Times New Roman" w:hAnsi="Times New Roman" w:cs="Times New Roman"/>
          <w:sz w:val="24"/>
          <w:szCs w:val="24"/>
        </w:rPr>
        <w:t>2312254</w:t>
      </w:r>
    </w:p>
    <w:p w14:paraId="22A68FC5" w14:textId="427DA957" w:rsidR="000A1ACB" w:rsidRDefault="000A1ACB" w:rsidP="000A1ACB">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Index</w:t>
      </w:r>
    </w:p>
    <w:p w14:paraId="62FAF4E8" w14:textId="77777777"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 Page 3</w:t>
      </w:r>
    </w:p>
    <w:p w14:paraId="509248DD" w14:textId="27F447B1"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Body – Page 4 to </w:t>
      </w:r>
      <w:r w:rsidR="00E31320">
        <w:rPr>
          <w:rFonts w:ascii="Times New Roman" w:eastAsia="Times New Roman" w:hAnsi="Times New Roman" w:cs="Times New Roman"/>
          <w:sz w:val="24"/>
          <w:szCs w:val="24"/>
        </w:rPr>
        <w:t>14</w:t>
      </w:r>
    </w:p>
    <w:p w14:paraId="1702254C" w14:textId="7F2D7FE4"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 – Page </w:t>
      </w:r>
      <w:r w:rsidR="00002943">
        <w:rPr>
          <w:rFonts w:ascii="Times New Roman" w:eastAsia="Times New Roman" w:hAnsi="Times New Roman" w:cs="Times New Roman"/>
          <w:sz w:val="24"/>
          <w:szCs w:val="24"/>
        </w:rPr>
        <w:t>1</w:t>
      </w:r>
      <w:r w:rsidR="00E31320">
        <w:rPr>
          <w:rFonts w:ascii="Times New Roman" w:eastAsia="Times New Roman" w:hAnsi="Times New Roman" w:cs="Times New Roman"/>
          <w:sz w:val="24"/>
          <w:szCs w:val="24"/>
        </w:rPr>
        <w:t>5</w:t>
      </w:r>
    </w:p>
    <w:p w14:paraId="485D9460" w14:textId="4330ED76" w:rsidR="000A1ACB" w:rsidRDefault="000A1ACB" w:rsidP="000A1ACB">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Reference – </w:t>
      </w:r>
      <w:r w:rsidR="00C21C44">
        <w:rPr>
          <w:rFonts w:ascii="Times New Roman" w:eastAsia="Times New Roman" w:hAnsi="Times New Roman" w:cs="Times New Roman"/>
          <w:sz w:val="24"/>
          <w:szCs w:val="24"/>
        </w:rPr>
        <w:t>Page 1</w:t>
      </w:r>
      <w:r w:rsidR="00E31320">
        <w:rPr>
          <w:rFonts w:ascii="Times New Roman" w:eastAsia="Times New Roman" w:hAnsi="Times New Roman" w:cs="Times New Roman"/>
          <w:sz w:val="24"/>
          <w:szCs w:val="24"/>
        </w:rPr>
        <w:t>6</w:t>
      </w:r>
      <w:r w:rsidR="00002943">
        <w:rPr>
          <w:rFonts w:ascii="Times New Roman" w:eastAsia="Times New Roman" w:hAnsi="Times New Roman" w:cs="Times New Roman"/>
          <w:sz w:val="24"/>
          <w:szCs w:val="24"/>
        </w:rPr>
        <w:t xml:space="preserve"> to 1</w:t>
      </w:r>
      <w:r w:rsidR="00E31320">
        <w:rPr>
          <w:rFonts w:ascii="Times New Roman" w:eastAsia="Times New Roman" w:hAnsi="Times New Roman" w:cs="Times New Roman"/>
          <w:sz w:val="24"/>
          <w:szCs w:val="24"/>
        </w:rPr>
        <w:t>8</w:t>
      </w:r>
    </w:p>
    <w:p w14:paraId="69D635DC" w14:textId="77777777" w:rsidR="000A1ACB" w:rsidRDefault="000A1ACB" w:rsidP="000A1ACB">
      <w:pPr>
        <w:spacing w:line="480" w:lineRule="auto"/>
        <w:rPr>
          <w:rFonts w:ascii="Times New Roman" w:eastAsia="Times New Roman" w:hAnsi="Times New Roman" w:cs="Times New Roman"/>
          <w:b/>
          <w:bCs/>
          <w:sz w:val="24"/>
          <w:szCs w:val="24"/>
        </w:rPr>
      </w:pPr>
    </w:p>
    <w:p w14:paraId="1DA9F759" w14:textId="77777777" w:rsidR="000A1ACB" w:rsidRDefault="000A1ACB">
      <w:pPr>
        <w:spacing w:line="480" w:lineRule="auto"/>
        <w:jc w:val="center"/>
        <w:rPr>
          <w:rFonts w:ascii="Times New Roman" w:eastAsia="Times New Roman" w:hAnsi="Times New Roman" w:cs="Times New Roman"/>
          <w:b/>
          <w:bCs/>
          <w:sz w:val="24"/>
          <w:szCs w:val="24"/>
        </w:rPr>
      </w:pPr>
    </w:p>
    <w:p w14:paraId="62712C17" w14:textId="77777777" w:rsidR="000A1ACB" w:rsidRDefault="000A1ACB">
      <w:pPr>
        <w:spacing w:line="480" w:lineRule="auto"/>
        <w:jc w:val="center"/>
        <w:rPr>
          <w:rFonts w:ascii="Times New Roman" w:eastAsia="Times New Roman" w:hAnsi="Times New Roman" w:cs="Times New Roman"/>
          <w:b/>
          <w:bCs/>
          <w:sz w:val="24"/>
          <w:szCs w:val="24"/>
        </w:rPr>
      </w:pPr>
    </w:p>
    <w:p w14:paraId="0A0C5BE8" w14:textId="77777777" w:rsidR="000A1ACB" w:rsidRDefault="000A1ACB">
      <w:pPr>
        <w:spacing w:line="480" w:lineRule="auto"/>
        <w:jc w:val="center"/>
        <w:rPr>
          <w:rFonts w:ascii="Times New Roman" w:eastAsia="Times New Roman" w:hAnsi="Times New Roman" w:cs="Times New Roman"/>
          <w:b/>
          <w:bCs/>
          <w:sz w:val="24"/>
          <w:szCs w:val="24"/>
        </w:rPr>
      </w:pPr>
    </w:p>
    <w:p w14:paraId="6DB8605F" w14:textId="77777777" w:rsidR="000A1ACB" w:rsidRDefault="000A1ACB">
      <w:pPr>
        <w:spacing w:line="480" w:lineRule="auto"/>
        <w:jc w:val="center"/>
        <w:rPr>
          <w:rFonts w:ascii="Times New Roman" w:eastAsia="Times New Roman" w:hAnsi="Times New Roman" w:cs="Times New Roman"/>
          <w:b/>
          <w:bCs/>
          <w:sz w:val="24"/>
          <w:szCs w:val="24"/>
        </w:rPr>
      </w:pPr>
    </w:p>
    <w:p w14:paraId="6278F728" w14:textId="77777777" w:rsidR="000A1ACB" w:rsidRDefault="000A1ACB">
      <w:pPr>
        <w:spacing w:line="480" w:lineRule="auto"/>
        <w:jc w:val="center"/>
        <w:rPr>
          <w:rFonts w:ascii="Times New Roman" w:eastAsia="Times New Roman" w:hAnsi="Times New Roman" w:cs="Times New Roman"/>
          <w:b/>
          <w:bCs/>
          <w:sz w:val="24"/>
          <w:szCs w:val="24"/>
        </w:rPr>
      </w:pPr>
    </w:p>
    <w:p w14:paraId="2A96D8CA" w14:textId="77777777" w:rsidR="000A1ACB" w:rsidRDefault="000A1ACB">
      <w:pPr>
        <w:spacing w:line="480" w:lineRule="auto"/>
        <w:jc w:val="center"/>
        <w:rPr>
          <w:rFonts w:ascii="Times New Roman" w:eastAsia="Times New Roman" w:hAnsi="Times New Roman" w:cs="Times New Roman"/>
          <w:b/>
          <w:bCs/>
          <w:sz w:val="24"/>
          <w:szCs w:val="24"/>
        </w:rPr>
      </w:pPr>
    </w:p>
    <w:p w14:paraId="553BA326" w14:textId="77777777" w:rsidR="000A1ACB" w:rsidRDefault="000A1ACB">
      <w:pPr>
        <w:spacing w:line="480" w:lineRule="auto"/>
        <w:jc w:val="center"/>
        <w:rPr>
          <w:rFonts w:ascii="Times New Roman" w:eastAsia="Times New Roman" w:hAnsi="Times New Roman" w:cs="Times New Roman"/>
          <w:b/>
          <w:bCs/>
          <w:sz w:val="24"/>
          <w:szCs w:val="24"/>
        </w:rPr>
      </w:pPr>
    </w:p>
    <w:p w14:paraId="40551522" w14:textId="77777777" w:rsidR="000A1ACB" w:rsidRDefault="000A1ACB">
      <w:pPr>
        <w:spacing w:line="480" w:lineRule="auto"/>
        <w:jc w:val="center"/>
        <w:rPr>
          <w:rFonts w:ascii="Times New Roman" w:eastAsia="Times New Roman" w:hAnsi="Times New Roman" w:cs="Times New Roman"/>
          <w:b/>
          <w:bCs/>
          <w:sz w:val="24"/>
          <w:szCs w:val="24"/>
        </w:rPr>
      </w:pPr>
    </w:p>
    <w:p w14:paraId="1827183C" w14:textId="77777777" w:rsidR="000A1ACB" w:rsidRDefault="000A1ACB">
      <w:pPr>
        <w:spacing w:line="480" w:lineRule="auto"/>
        <w:jc w:val="center"/>
        <w:rPr>
          <w:rFonts w:ascii="Times New Roman" w:eastAsia="Times New Roman" w:hAnsi="Times New Roman" w:cs="Times New Roman"/>
          <w:b/>
          <w:bCs/>
          <w:sz w:val="24"/>
          <w:szCs w:val="24"/>
        </w:rPr>
      </w:pPr>
    </w:p>
    <w:p w14:paraId="68269764" w14:textId="77777777" w:rsidR="000A1ACB" w:rsidRDefault="000A1ACB">
      <w:pPr>
        <w:spacing w:line="480" w:lineRule="auto"/>
        <w:jc w:val="center"/>
        <w:rPr>
          <w:rFonts w:ascii="Times New Roman" w:eastAsia="Times New Roman" w:hAnsi="Times New Roman" w:cs="Times New Roman"/>
          <w:b/>
          <w:bCs/>
          <w:sz w:val="24"/>
          <w:szCs w:val="24"/>
        </w:rPr>
      </w:pPr>
    </w:p>
    <w:p w14:paraId="038A86FC" w14:textId="77777777" w:rsidR="000A1ACB" w:rsidRDefault="000A1ACB">
      <w:pPr>
        <w:spacing w:line="480" w:lineRule="auto"/>
        <w:jc w:val="center"/>
        <w:rPr>
          <w:rFonts w:ascii="Times New Roman" w:eastAsia="Times New Roman" w:hAnsi="Times New Roman" w:cs="Times New Roman"/>
          <w:b/>
          <w:bCs/>
          <w:sz w:val="24"/>
          <w:szCs w:val="24"/>
        </w:rPr>
      </w:pPr>
    </w:p>
    <w:p w14:paraId="0233D80B" w14:textId="77777777" w:rsidR="000A1ACB" w:rsidRDefault="000A1ACB">
      <w:pPr>
        <w:spacing w:line="480" w:lineRule="auto"/>
        <w:jc w:val="center"/>
        <w:rPr>
          <w:rFonts w:ascii="Times New Roman" w:eastAsia="Times New Roman" w:hAnsi="Times New Roman" w:cs="Times New Roman"/>
          <w:b/>
          <w:bCs/>
          <w:sz w:val="24"/>
          <w:szCs w:val="24"/>
        </w:rPr>
      </w:pPr>
    </w:p>
    <w:p w14:paraId="39DA5F14" w14:textId="77777777" w:rsidR="000A1ACB" w:rsidRDefault="000A1ACB">
      <w:pPr>
        <w:spacing w:line="480" w:lineRule="auto"/>
        <w:jc w:val="center"/>
        <w:rPr>
          <w:rFonts w:ascii="Times New Roman" w:eastAsia="Times New Roman" w:hAnsi="Times New Roman" w:cs="Times New Roman"/>
          <w:b/>
          <w:bCs/>
          <w:sz w:val="24"/>
          <w:szCs w:val="24"/>
        </w:rPr>
      </w:pPr>
    </w:p>
    <w:p w14:paraId="515815B1" w14:textId="77777777" w:rsidR="000A1ACB" w:rsidRDefault="000A1ACB">
      <w:pPr>
        <w:spacing w:line="480" w:lineRule="auto"/>
        <w:jc w:val="center"/>
        <w:rPr>
          <w:rFonts w:ascii="Times New Roman" w:eastAsia="Times New Roman" w:hAnsi="Times New Roman" w:cs="Times New Roman"/>
          <w:b/>
          <w:bCs/>
          <w:sz w:val="24"/>
          <w:szCs w:val="24"/>
        </w:rPr>
      </w:pPr>
    </w:p>
    <w:p w14:paraId="64770F26" w14:textId="77777777" w:rsidR="000A1ACB" w:rsidRDefault="000A1ACB">
      <w:pPr>
        <w:spacing w:line="480" w:lineRule="auto"/>
        <w:jc w:val="center"/>
        <w:rPr>
          <w:rFonts w:ascii="Times New Roman" w:eastAsia="Times New Roman" w:hAnsi="Times New Roman" w:cs="Times New Roman"/>
          <w:b/>
          <w:bCs/>
          <w:sz w:val="24"/>
          <w:szCs w:val="24"/>
        </w:rPr>
      </w:pPr>
    </w:p>
    <w:p w14:paraId="2D730AB0" w14:textId="77777777" w:rsidR="000A1ACB" w:rsidRDefault="000A1ACB">
      <w:pPr>
        <w:spacing w:line="480" w:lineRule="auto"/>
        <w:jc w:val="center"/>
        <w:rPr>
          <w:rFonts w:ascii="Times New Roman" w:eastAsia="Times New Roman" w:hAnsi="Times New Roman" w:cs="Times New Roman"/>
          <w:b/>
          <w:bCs/>
          <w:sz w:val="24"/>
          <w:szCs w:val="24"/>
        </w:rPr>
      </w:pPr>
    </w:p>
    <w:p w14:paraId="5C9869DB" w14:textId="77777777" w:rsidR="000A1ACB" w:rsidRDefault="000A1ACB">
      <w:pPr>
        <w:spacing w:line="480" w:lineRule="auto"/>
        <w:jc w:val="center"/>
        <w:rPr>
          <w:rFonts w:ascii="Times New Roman" w:eastAsia="Times New Roman" w:hAnsi="Times New Roman" w:cs="Times New Roman"/>
          <w:b/>
          <w:bCs/>
          <w:sz w:val="24"/>
          <w:szCs w:val="24"/>
        </w:rPr>
      </w:pPr>
    </w:p>
    <w:p w14:paraId="52478A99" w14:textId="77777777" w:rsidR="000A1ACB" w:rsidRDefault="000A1ACB">
      <w:pPr>
        <w:spacing w:line="480" w:lineRule="auto"/>
        <w:jc w:val="center"/>
        <w:rPr>
          <w:rFonts w:ascii="Times New Roman" w:eastAsia="Times New Roman" w:hAnsi="Times New Roman" w:cs="Times New Roman"/>
          <w:b/>
          <w:bCs/>
          <w:sz w:val="24"/>
          <w:szCs w:val="24"/>
        </w:rPr>
      </w:pPr>
    </w:p>
    <w:p w14:paraId="2FFEF851" w14:textId="77777777" w:rsidR="000A1ACB" w:rsidRDefault="000A1ACB" w:rsidP="000A1ACB">
      <w:pPr>
        <w:spacing w:line="480" w:lineRule="auto"/>
        <w:rPr>
          <w:rFonts w:ascii="Times New Roman" w:eastAsia="Times New Roman" w:hAnsi="Times New Roman" w:cs="Times New Roman"/>
          <w:b/>
          <w:bCs/>
          <w:sz w:val="24"/>
          <w:szCs w:val="24"/>
        </w:rPr>
      </w:pPr>
    </w:p>
    <w:p w14:paraId="0616134E" w14:textId="77777777" w:rsidR="00063A5F" w:rsidRPr="00063A5F" w:rsidRDefault="00063A5F" w:rsidP="00063A5F">
      <w:pPr>
        <w:spacing w:line="480" w:lineRule="auto"/>
        <w:rPr>
          <w:rFonts w:ascii="Times New Roman" w:hAnsi="Times New Roman" w:cs="Times New Roman"/>
          <w:sz w:val="24"/>
          <w:szCs w:val="24"/>
          <w:lang w:val="en-GB"/>
        </w:rPr>
      </w:pPr>
      <w:r w:rsidRPr="00063A5F">
        <w:rPr>
          <w:rFonts w:ascii="Times New Roman" w:hAnsi="Times New Roman" w:cs="Times New Roman"/>
          <w:b/>
          <w:bCs/>
          <w:sz w:val="24"/>
          <w:szCs w:val="24"/>
          <w:lang w:val="en-GB"/>
        </w:rPr>
        <w:lastRenderedPageBreak/>
        <w:t>Introduction</w:t>
      </w:r>
    </w:p>
    <w:p w14:paraId="56888C8B" w14:textId="42040674" w:rsidR="00063A5F" w:rsidRDefault="00F73911" w:rsidP="00063A5F">
      <w:pPr>
        <w:spacing w:line="480" w:lineRule="auto"/>
        <w:rPr>
          <w:rFonts w:ascii="Times New Roman" w:hAnsi="Times New Roman" w:cs="Times New Roman"/>
          <w:b/>
          <w:bCs/>
          <w:sz w:val="24"/>
          <w:szCs w:val="24"/>
          <w:lang w:val="en-GB"/>
        </w:rPr>
      </w:pPr>
      <w:r w:rsidRPr="00F73911">
        <w:rPr>
          <w:rFonts w:ascii="Times New Roman" w:hAnsi="Times New Roman" w:cs="Times New Roman"/>
          <w:sz w:val="24"/>
          <w:szCs w:val="24"/>
        </w:rPr>
        <w:t xml:space="preserve">In the UK, information </w:t>
      </w:r>
      <w:r w:rsidRPr="00F73911">
        <w:rPr>
          <w:rFonts w:ascii="Times New Roman" w:hAnsi="Times New Roman" w:cs="Times New Roman"/>
          <w:sz w:val="24"/>
          <w:szCs w:val="24"/>
        </w:rPr>
        <w:t>sharing,</w:t>
      </w:r>
      <w:r w:rsidRPr="00F73911">
        <w:rPr>
          <w:rFonts w:ascii="Times New Roman" w:hAnsi="Times New Roman" w:cs="Times New Roman"/>
          <w:sz w:val="24"/>
          <w:szCs w:val="24"/>
        </w:rPr>
        <w:t xml:space="preserve"> and collaborative efforts have been crucial to the development of law enforcement. This essay examines the effects of partnership work and information sharing on law enforcement, highlighting the significance of effective communication at all stages of the procedure.  In addition to changing operations, the growing use of technology has also changed how police departments work with other agencies. </w:t>
      </w:r>
      <w:r w:rsidRPr="00F73911">
        <w:rPr>
          <w:rFonts w:ascii="Times New Roman" w:hAnsi="Times New Roman" w:cs="Times New Roman"/>
          <w:sz w:val="24"/>
          <w:szCs w:val="24"/>
        </w:rPr>
        <w:t>To</w:t>
      </w:r>
      <w:r w:rsidRPr="00F73911">
        <w:rPr>
          <w:rFonts w:ascii="Times New Roman" w:hAnsi="Times New Roman" w:cs="Times New Roman"/>
          <w:sz w:val="24"/>
          <w:szCs w:val="24"/>
        </w:rPr>
        <w:t xml:space="preserve"> effectively battle crime in the modern world, law enforcement must now accept and adjust to these changes. The advantages of efficient communication and teamwork in law enforcement will be demonstrated in this essay through the analysis of case studies and real-world instances. In the end, it will </w:t>
      </w:r>
      <w:r w:rsidRPr="00F73911">
        <w:rPr>
          <w:rFonts w:ascii="Times New Roman" w:hAnsi="Times New Roman" w:cs="Times New Roman"/>
          <w:sz w:val="24"/>
          <w:szCs w:val="24"/>
        </w:rPr>
        <w:t>emphasize</w:t>
      </w:r>
      <w:r w:rsidRPr="00F73911">
        <w:rPr>
          <w:rFonts w:ascii="Times New Roman" w:hAnsi="Times New Roman" w:cs="Times New Roman"/>
          <w:sz w:val="24"/>
          <w:szCs w:val="24"/>
        </w:rPr>
        <w:t xml:space="preserve"> how police agencies must always refine their tactics to stay ahead of the ever-evolving criminal landscape.</w:t>
      </w:r>
    </w:p>
    <w:p w14:paraId="2D81D6F9" w14:textId="77777777" w:rsidR="00063A5F" w:rsidRDefault="00063A5F" w:rsidP="00063A5F">
      <w:pPr>
        <w:spacing w:line="480" w:lineRule="auto"/>
        <w:rPr>
          <w:rFonts w:ascii="Times New Roman" w:hAnsi="Times New Roman" w:cs="Times New Roman"/>
          <w:b/>
          <w:bCs/>
          <w:sz w:val="24"/>
          <w:szCs w:val="24"/>
          <w:lang w:val="en-GB"/>
        </w:rPr>
      </w:pPr>
    </w:p>
    <w:p w14:paraId="2B5A815D" w14:textId="77777777" w:rsidR="00063A5F" w:rsidRDefault="00063A5F" w:rsidP="00063A5F">
      <w:pPr>
        <w:spacing w:line="480" w:lineRule="auto"/>
        <w:rPr>
          <w:rFonts w:ascii="Times New Roman" w:hAnsi="Times New Roman" w:cs="Times New Roman"/>
          <w:b/>
          <w:bCs/>
          <w:sz w:val="24"/>
          <w:szCs w:val="24"/>
          <w:lang w:val="en-GB"/>
        </w:rPr>
      </w:pPr>
    </w:p>
    <w:p w14:paraId="07C5BC84" w14:textId="77777777" w:rsidR="00063A5F" w:rsidRDefault="00063A5F" w:rsidP="00063A5F">
      <w:pPr>
        <w:spacing w:line="480" w:lineRule="auto"/>
        <w:rPr>
          <w:rFonts w:ascii="Times New Roman" w:hAnsi="Times New Roman" w:cs="Times New Roman"/>
          <w:b/>
          <w:bCs/>
          <w:sz w:val="24"/>
          <w:szCs w:val="24"/>
          <w:lang w:val="en-GB"/>
        </w:rPr>
      </w:pPr>
    </w:p>
    <w:p w14:paraId="239FE878" w14:textId="77777777" w:rsidR="00063A5F" w:rsidRDefault="00063A5F" w:rsidP="00063A5F">
      <w:pPr>
        <w:spacing w:line="480" w:lineRule="auto"/>
        <w:rPr>
          <w:rFonts w:ascii="Times New Roman" w:hAnsi="Times New Roman" w:cs="Times New Roman"/>
          <w:b/>
          <w:bCs/>
          <w:sz w:val="24"/>
          <w:szCs w:val="24"/>
          <w:lang w:val="en-GB"/>
        </w:rPr>
      </w:pPr>
    </w:p>
    <w:p w14:paraId="253D3A19" w14:textId="77777777" w:rsidR="00063A5F" w:rsidRDefault="00063A5F" w:rsidP="00063A5F">
      <w:pPr>
        <w:spacing w:line="480" w:lineRule="auto"/>
        <w:rPr>
          <w:rFonts w:ascii="Times New Roman" w:hAnsi="Times New Roman" w:cs="Times New Roman"/>
          <w:b/>
          <w:bCs/>
          <w:sz w:val="24"/>
          <w:szCs w:val="24"/>
          <w:lang w:val="en-GB"/>
        </w:rPr>
      </w:pPr>
    </w:p>
    <w:p w14:paraId="18D50926" w14:textId="77777777" w:rsidR="00063A5F" w:rsidRDefault="00063A5F" w:rsidP="00063A5F">
      <w:pPr>
        <w:spacing w:line="480" w:lineRule="auto"/>
        <w:rPr>
          <w:rFonts w:ascii="Times New Roman" w:hAnsi="Times New Roman" w:cs="Times New Roman"/>
          <w:b/>
          <w:bCs/>
          <w:sz w:val="24"/>
          <w:szCs w:val="24"/>
          <w:lang w:val="en-GB"/>
        </w:rPr>
      </w:pPr>
    </w:p>
    <w:p w14:paraId="2B53EAD2" w14:textId="77777777" w:rsidR="00063A5F" w:rsidRDefault="00063A5F" w:rsidP="00063A5F">
      <w:pPr>
        <w:spacing w:line="480" w:lineRule="auto"/>
        <w:rPr>
          <w:rFonts w:ascii="Times New Roman" w:hAnsi="Times New Roman" w:cs="Times New Roman"/>
          <w:b/>
          <w:bCs/>
          <w:sz w:val="24"/>
          <w:szCs w:val="24"/>
          <w:lang w:val="en-GB"/>
        </w:rPr>
      </w:pPr>
    </w:p>
    <w:p w14:paraId="185EDCD1" w14:textId="69928B2F" w:rsidR="00063A5F" w:rsidRDefault="00063A5F" w:rsidP="00063A5F">
      <w:pPr>
        <w:spacing w:line="480" w:lineRule="auto"/>
        <w:rPr>
          <w:rFonts w:ascii="Times New Roman" w:hAnsi="Times New Roman" w:cs="Times New Roman"/>
          <w:b/>
          <w:bCs/>
          <w:sz w:val="24"/>
          <w:szCs w:val="24"/>
          <w:lang w:val="en-GB"/>
        </w:rPr>
      </w:pPr>
    </w:p>
    <w:p w14:paraId="67C75F57" w14:textId="39AA6464" w:rsidR="00FD34F4" w:rsidRDefault="00FD34F4" w:rsidP="00063A5F">
      <w:pPr>
        <w:spacing w:line="480" w:lineRule="auto"/>
        <w:rPr>
          <w:rFonts w:ascii="Times New Roman" w:hAnsi="Times New Roman" w:cs="Times New Roman"/>
          <w:b/>
          <w:bCs/>
          <w:sz w:val="24"/>
          <w:szCs w:val="24"/>
          <w:lang w:val="en-GB"/>
        </w:rPr>
      </w:pPr>
    </w:p>
    <w:p w14:paraId="58DA2C44" w14:textId="44E101AC" w:rsidR="00AC2E35" w:rsidRDefault="00AC2E35" w:rsidP="00063A5F">
      <w:pPr>
        <w:spacing w:line="480" w:lineRule="auto"/>
        <w:rPr>
          <w:rFonts w:ascii="Times New Roman" w:hAnsi="Times New Roman" w:cs="Times New Roman"/>
          <w:b/>
          <w:bCs/>
          <w:sz w:val="24"/>
          <w:szCs w:val="24"/>
          <w:lang w:val="en-GB"/>
        </w:rPr>
      </w:pPr>
    </w:p>
    <w:p w14:paraId="0709FC94" w14:textId="252B6C1F" w:rsidR="00AC2E35" w:rsidRDefault="00AC2E35" w:rsidP="00063A5F">
      <w:pPr>
        <w:spacing w:line="480" w:lineRule="auto"/>
        <w:rPr>
          <w:rFonts w:ascii="Times New Roman" w:hAnsi="Times New Roman" w:cs="Times New Roman"/>
          <w:b/>
          <w:bCs/>
          <w:sz w:val="24"/>
          <w:szCs w:val="24"/>
          <w:lang w:val="en-GB"/>
        </w:rPr>
      </w:pPr>
    </w:p>
    <w:p w14:paraId="0DDF9723" w14:textId="55B5E431" w:rsidR="00AC2E35" w:rsidRDefault="00AC2E35" w:rsidP="00063A5F">
      <w:pPr>
        <w:spacing w:line="480" w:lineRule="auto"/>
        <w:rPr>
          <w:rFonts w:ascii="Times New Roman" w:hAnsi="Times New Roman" w:cs="Times New Roman"/>
          <w:b/>
          <w:bCs/>
          <w:sz w:val="24"/>
          <w:szCs w:val="24"/>
          <w:lang w:val="en-GB"/>
        </w:rPr>
      </w:pPr>
    </w:p>
    <w:p w14:paraId="3E001AC5" w14:textId="250FD1C8" w:rsidR="00AC2E35" w:rsidRDefault="00AC2E35" w:rsidP="00063A5F">
      <w:pPr>
        <w:spacing w:line="480" w:lineRule="auto"/>
        <w:rPr>
          <w:rFonts w:ascii="Times New Roman" w:hAnsi="Times New Roman" w:cs="Times New Roman"/>
          <w:b/>
          <w:bCs/>
          <w:sz w:val="24"/>
          <w:szCs w:val="24"/>
          <w:lang w:val="en-GB"/>
        </w:rPr>
      </w:pPr>
    </w:p>
    <w:p w14:paraId="7F70CB27" w14:textId="77777777" w:rsidR="00AC2E35" w:rsidRDefault="00AC2E35" w:rsidP="00063A5F">
      <w:pPr>
        <w:spacing w:line="480" w:lineRule="auto"/>
        <w:rPr>
          <w:rFonts w:ascii="Times New Roman" w:hAnsi="Times New Roman" w:cs="Times New Roman"/>
          <w:b/>
          <w:bCs/>
          <w:sz w:val="24"/>
          <w:szCs w:val="24"/>
          <w:lang w:val="en-GB"/>
        </w:rPr>
      </w:pPr>
    </w:p>
    <w:p w14:paraId="1890E0BA" w14:textId="666FADE8" w:rsidR="000B46EF" w:rsidRDefault="00AC2E35" w:rsidP="000B46EF">
      <w:pPr>
        <w:spacing w:line="480" w:lineRule="auto"/>
        <w:rPr>
          <w:rFonts w:ascii="Times New Roman" w:hAnsi="Times New Roman" w:cs="Times New Roman"/>
          <w:b/>
          <w:bCs/>
          <w:sz w:val="24"/>
          <w:szCs w:val="24"/>
        </w:rPr>
      </w:pPr>
      <w:r w:rsidRPr="00AC2E35">
        <w:rPr>
          <w:rFonts w:ascii="Times New Roman" w:hAnsi="Times New Roman" w:cs="Times New Roman"/>
          <w:b/>
          <w:bCs/>
          <w:sz w:val="24"/>
          <w:szCs w:val="24"/>
        </w:rPr>
        <w:lastRenderedPageBreak/>
        <w:t>The Importance of Partnership Working in Policing</w:t>
      </w:r>
    </w:p>
    <w:p w14:paraId="652D4B31" w14:textId="17BD1972" w:rsidR="0059259C" w:rsidRDefault="00F73911" w:rsidP="00FD34F4">
      <w:pPr>
        <w:spacing w:line="480" w:lineRule="auto"/>
        <w:rPr>
          <w:rFonts w:ascii="Times New Roman" w:hAnsi="Times New Roman" w:cs="Times New Roman"/>
          <w:b/>
          <w:bCs/>
          <w:sz w:val="24"/>
          <w:szCs w:val="24"/>
          <w:lang w:val="en-GB"/>
        </w:rPr>
      </w:pPr>
      <w:r w:rsidRPr="00F73911">
        <w:rPr>
          <w:rFonts w:ascii="Times New Roman" w:hAnsi="Times New Roman" w:cs="Times New Roman"/>
          <w:sz w:val="24"/>
          <w:szCs w:val="24"/>
        </w:rPr>
        <w:t xml:space="preserve">Collaboration in law enforcement is essential to a complete strategy for preventing crime and ensuring community safety. </w:t>
      </w:r>
      <w:r w:rsidRPr="00F73911">
        <w:rPr>
          <w:rFonts w:ascii="Times New Roman" w:hAnsi="Times New Roman" w:cs="Times New Roman"/>
          <w:sz w:val="24"/>
          <w:szCs w:val="24"/>
        </w:rPr>
        <w:t>To</w:t>
      </w:r>
      <w:r w:rsidRPr="00F73911">
        <w:rPr>
          <w:rFonts w:ascii="Times New Roman" w:hAnsi="Times New Roman" w:cs="Times New Roman"/>
          <w:sz w:val="24"/>
          <w:szCs w:val="24"/>
        </w:rPr>
        <w:t xml:space="preserve"> handle common issues, it entails cooperation between the police, local government, and other </w:t>
      </w:r>
      <w:r w:rsidRPr="00F73911">
        <w:rPr>
          <w:rFonts w:ascii="Times New Roman" w:hAnsi="Times New Roman" w:cs="Times New Roman"/>
          <w:sz w:val="24"/>
          <w:szCs w:val="24"/>
        </w:rPr>
        <w:t>organizations</w:t>
      </w:r>
      <w:r w:rsidRPr="00F73911">
        <w:rPr>
          <w:rFonts w:ascii="Times New Roman" w:hAnsi="Times New Roman" w:cs="Times New Roman"/>
          <w:sz w:val="24"/>
          <w:szCs w:val="24"/>
        </w:rPr>
        <w:t xml:space="preserve"> (Tilley, 2004). The Community Safety Partnerships (CSPs) in the United Kingdom, for example, have shown how successful these kinds of partnerships can be. These collaborations, involving the police, local governments, and health agencies, have proven effective in addressing problems like drug misuse and antisocial </w:t>
      </w:r>
      <w:r w:rsidRPr="00F73911">
        <w:rPr>
          <w:rFonts w:ascii="Times New Roman" w:hAnsi="Times New Roman" w:cs="Times New Roman"/>
          <w:sz w:val="24"/>
          <w:szCs w:val="24"/>
        </w:rPr>
        <w:t>behavior</w:t>
      </w:r>
      <w:r w:rsidRPr="00F73911">
        <w:rPr>
          <w:rFonts w:ascii="Times New Roman" w:hAnsi="Times New Roman" w:cs="Times New Roman"/>
          <w:sz w:val="24"/>
          <w:szCs w:val="24"/>
        </w:rPr>
        <w:t xml:space="preserve"> (Hughes &amp; Rowe, 2007). This </w:t>
      </w:r>
      <w:r w:rsidRPr="00F73911">
        <w:rPr>
          <w:rFonts w:ascii="Times New Roman" w:hAnsi="Times New Roman" w:cs="Times New Roman"/>
          <w:sz w:val="24"/>
          <w:szCs w:val="24"/>
        </w:rPr>
        <w:t>emphasizes</w:t>
      </w:r>
      <w:r w:rsidRPr="00F73911">
        <w:rPr>
          <w:rFonts w:ascii="Times New Roman" w:hAnsi="Times New Roman" w:cs="Times New Roman"/>
          <w:sz w:val="24"/>
          <w:szCs w:val="24"/>
        </w:rPr>
        <w:t xml:space="preserve"> how crucial collaboration is to </w:t>
      </w:r>
      <w:r w:rsidRPr="00F73911">
        <w:rPr>
          <w:rFonts w:ascii="Times New Roman" w:hAnsi="Times New Roman" w:cs="Times New Roman"/>
          <w:sz w:val="24"/>
          <w:szCs w:val="24"/>
        </w:rPr>
        <w:t>be raising</w:t>
      </w:r>
      <w:r w:rsidRPr="00F73911">
        <w:rPr>
          <w:rFonts w:ascii="Times New Roman" w:hAnsi="Times New Roman" w:cs="Times New Roman"/>
          <w:sz w:val="24"/>
          <w:szCs w:val="24"/>
        </w:rPr>
        <w:t xml:space="preserve"> the efficacy of policing techniques.</w:t>
      </w:r>
    </w:p>
    <w:p w14:paraId="57D80BCB" w14:textId="77777777" w:rsidR="007444CC" w:rsidRDefault="007444CC" w:rsidP="00FD34F4">
      <w:pPr>
        <w:spacing w:line="480" w:lineRule="auto"/>
        <w:rPr>
          <w:rFonts w:ascii="Times New Roman" w:hAnsi="Times New Roman" w:cs="Times New Roman"/>
          <w:b/>
          <w:bCs/>
          <w:sz w:val="24"/>
          <w:szCs w:val="24"/>
          <w:lang w:val="en-GB"/>
        </w:rPr>
      </w:pPr>
    </w:p>
    <w:p w14:paraId="1312A917" w14:textId="77777777" w:rsidR="007444CC" w:rsidRDefault="007444CC" w:rsidP="00FD34F4">
      <w:pPr>
        <w:spacing w:line="480" w:lineRule="auto"/>
        <w:rPr>
          <w:rFonts w:ascii="Times New Roman" w:hAnsi="Times New Roman" w:cs="Times New Roman"/>
          <w:b/>
          <w:bCs/>
          <w:sz w:val="24"/>
          <w:szCs w:val="24"/>
          <w:lang w:val="en-GB"/>
        </w:rPr>
      </w:pPr>
    </w:p>
    <w:p w14:paraId="2F41248A" w14:textId="77777777" w:rsidR="007444CC" w:rsidRDefault="007444CC" w:rsidP="00FD34F4">
      <w:pPr>
        <w:spacing w:line="480" w:lineRule="auto"/>
        <w:rPr>
          <w:rFonts w:ascii="Times New Roman" w:hAnsi="Times New Roman" w:cs="Times New Roman"/>
          <w:b/>
          <w:bCs/>
          <w:sz w:val="24"/>
          <w:szCs w:val="24"/>
          <w:lang w:val="en-GB"/>
        </w:rPr>
      </w:pPr>
    </w:p>
    <w:p w14:paraId="7DF29353" w14:textId="77777777" w:rsidR="007444CC" w:rsidRDefault="007444CC" w:rsidP="00FD34F4">
      <w:pPr>
        <w:spacing w:line="480" w:lineRule="auto"/>
        <w:rPr>
          <w:rFonts w:ascii="Times New Roman" w:hAnsi="Times New Roman" w:cs="Times New Roman"/>
          <w:b/>
          <w:bCs/>
          <w:sz w:val="24"/>
          <w:szCs w:val="24"/>
          <w:lang w:val="en-GB"/>
        </w:rPr>
      </w:pPr>
    </w:p>
    <w:p w14:paraId="5FE65BF6" w14:textId="77777777" w:rsidR="007444CC" w:rsidRDefault="007444CC" w:rsidP="00FD34F4">
      <w:pPr>
        <w:spacing w:line="480" w:lineRule="auto"/>
        <w:rPr>
          <w:rFonts w:ascii="Times New Roman" w:hAnsi="Times New Roman" w:cs="Times New Roman"/>
          <w:b/>
          <w:bCs/>
          <w:sz w:val="24"/>
          <w:szCs w:val="24"/>
          <w:lang w:val="en-GB"/>
        </w:rPr>
      </w:pPr>
    </w:p>
    <w:p w14:paraId="20E47F36" w14:textId="77777777" w:rsidR="007444CC" w:rsidRDefault="007444CC" w:rsidP="00FD34F4">
      <w:pPr>
        <w:spacing w:line="480" w:lineRule="auto"/>
        <w:rPr>
          <w:rFonts w:ascii="Times New Roman" w:hAnsi="Times New Roman" w:cs="Times New Roman"/>
          <w:b/>
          <w:bCs/>
          <w:sz w:val="24"/>
          <w:szCs w:val="24"/>
          <w:lang w:val="en-GB"/>
        </w:rPr>
      </w:pPr>
    </w:p>
    <w:p w14:paraId="4F7A6E6A" w14:textId="77777777" w:rsidR="007444CC" w:rsidRDefault="007444CC" w:rsidP="00FD34F4">
      <w:pPr>
        <w:spacing w:line="480" w:lineRule="auto"/>
        <w:rPr>
          <w:rFonts w:ascii="Times New Roman" w:hAnsi="Times New Roman" w:cs="Times New Roman"/>
          <w:b/>
          <w:bCs/>
          <w:sz w:val="24"/>
          <w:szCs w:val="24"/>
          <w:lang w:val="en-GB"/>
        </w:rPr>
      </w:pPr>
    </w:p>
    <w:p w14:paraId="151F0E21" w14:textId="77777777" w:rsidR="007444CC" w:rsidRDefault="007444CC" w:rsidP="00FD34F4">
      <w:pPr>
        <w:spacing w:line="480" w:lineRule="auto"/>
        <w:rPr>
          <w:rFonts w:ascii="Times New Roman" w:hAnsi="Times New Roman" w:cs="Times New Roman"/>
          <w:b/>
          <w:bCs/>
          <w:sz w:val="24"/>
          <w:szCs w:val="24"/>
          <w:lang w:val="en-GB"/>
        </w:rPr>
      </w:pPr>
    </w:p>
    <w:p w14:paraId="0264A56D" w14:textId="77777777" w:rsidR="007444CC" w:rsidRDefault="007444CC" w:rsidP="00FD34F4">
      <w:pPr>
        <w:spacing w:line="480" w:lineRule="auto"/>
        <w:rPr>
          <w:rFonts w:ascii="Times New Roman" w:hAnsi="Times New Roman" w:cs="Times New Roman"/>
          <w:b/>
          <w:bCs/>
          <w:sz w:val="24"/>
          <w:szCs w:val="24"/>
          <w:lang w:val="en-GB"/>
        </w:rPr>
      </w:pPr>
    </w:p>
    <w:p w14:paraId="0D164499" w14:textId="77777777" w:rsidR="007444CC" w:rsidRDefault="007444CC" w:rsidP="00FD34F4">
      <w:pPr>
        <w:spacing w:line="480" w:lineRule="auto"/>
        <w:rPr>
          <w:rFonts w:ascii="Times New Roman" w:hAnsi="Times New Roman" w:cs="Times New Roman"/>
          <w:b/>
          <w:bCs/>
          <w:sz w:val="24"/>
          <w:szCs w:val="24"/>
          <w:lang w:val="en-GB"/>
        </w:rPr>
      </w:pPr>
    </w:p>
    <w:p w14:paraId="350301B3" w14:textId="77777777" w:rsidR="007444CC" w:rsidRDefault="007444CC" w:rsidP="00FD34F4">
      <w:pPr>
        <w:spacing w:line="480" w:lineRule="auto"/>
        <w:rPr>
          <w:rFonts w:ascii="Times New Roman" w:hAnsi="Times New Roman" w:cs="Times New Roman"/>
          <w:b/>
          <w:bCs/>
          <w:sz w:val="24"/>
          <w:szCs w:val="24"/>
          <w:lang w:val="en-GB"/>
        </w:rPr>
      </w:pPr>
    </w:p>
    <w:p w14:paraId="6E7566A4" w14:textId="77777777" w:rsidR="007444CC" w:rsidRDefault="007444CC" w:rsidP="00FD34F4">
      <w:pPr>
        <w:spacing w:line="480" w:lineRule="auto"/>
        <w:rPr>
          <w:rFonts w:ascii="Times New Roman" w:hAnsi="Times New Roman" w:cs="Times New Roman"/>
          <w:b/>
          <w:bCs/>
          <w:sz w:val="24"/>
          <w:szCs w:val="24"/>
          <w:lang w:val="en-GB"/>
        </w:rPr>
      </w:pPr>
    </w:p>
    <w:p w14:paraId="0BF8E92A" w14:textId="77777777" w:rsidR="007444CC" w:rsidRDefault="007444CC" w:rsidP="00FD34F4">
      <w:pPr>
        <w:spacing w:line="480" w:lineRule="auto"/>
        <w:rPr>
          <w:rFonts w:ascii="Times New Roman" w:hAnsi="Times New Roman" w:cs="Times New Roman"/>
          <w:b/>
          <w:bCs/>
          <w:sz w:val="24"/>
          <w:szCs w:val="24"/>
          <w:lang w:val="en-GB"/>
        </w:rPr>
      </w:pPr>
    </w:p>
    <w:p w14:paraId="42C465A7" w14:textId="77777777" w:rsidR="007444CC" w:rsidRDefault="007444CC" w:rsidP="00FD34F4">
      <w:pPr>
        <w:spacing w:line="480" w:lineRule="auto"/>
        <w:rPr>
          <w:rFonts w:ascii="Times New Roman" w:hAnsi="Times New Roman" w:cs="Times New Roman"/>
          <w:b/>
          <w:bCs/>
          <w:sz w:val="24"/>
          <w:szCs w:val="24"/>
          <w:lang w:val="en-GB"/>
        </w:rPr>
      </w:pPr>
    </w:p>
    <w:p w14:paraId="5C03E41D" w14:textId="77777777" w:rsidR="007444CC" w:rsidRDefault="007444CC" w:rsidP="00FD34F4">
      <w:pPr>
        <w:spacing w:line="480" w:lineRule="auto"/>
        <w:rPr>
          <w:rFonts w:ascii="Times New Roman" w:hAnsi="Times New Roman" w:cs="Times New Roman"/>
          <w:b/>
          <w:bCs/>
          <w:sz w:val="24"/>
          <w:szCs w:val="24"/>
          <w:lang w:val="en-GB"/>
        </w:rPr>
      </w:pPr>
    </w:p>
    <w:p w14:paraId="45EC0D85" w14:textId="77777777" w:rsidR="00F73911" w:rsidRDefault="00F73911" w:rsidP="00FD34F4">
      <w:pPr>
        <w:spacing w:line="480" w:lineRule="auto"/>
        <w:rPr>
          <w:rFonts w:ascii="Times New Roman" w:hAnsi="Times New Roman" w:cs="Times New Roman"/>
          <w:b/>
          <w:bCs/>
          <w:sz w:val="24"/>
          <w:szCs w:val="24"/>
        </w:rPr>
      </w:pPr>
    </w:p>
    <w:p w14:paraId="29415754" w14:textId="4C85D93E" w:rsidR="00FD34F4" w:rsidRDefault="00AC2E35" w:rsidP="00FD34F4">
      <w:pPr>
        <w:spacing w:line="480" w:lineRule="auto"/>
        <w:rPr>
          <w:rFonts w:ascii="Times New Roman" w:hAnsi="Times New Roman" w:cs="Times New Roman"/>
          <w:b/>
          <w:bCs/>
          <w:sz w:val="24"/>
          <w:szCs w:val="24"/>
        </w:rPr>
      </w:pPr>
      <w:r w:rsidRPr="00AC2E35">
        <w:rPr>
          <w:rFonts w:ascii="Times New Roman" w:hAnsi="Times New Roman" w:cs="Times New Roman"/>
          <w:b/>
          <w:bCs/>
          <w:sz w:val="24"/>
          <w:szCs w:val="24"/>
        </w:rPr>
        <w:lastRenderedPageBreak/>
        <w:t>The Role of Information Sharing in Policing</w:t>
      </w:r>
    </w:p>
    <w:p w14:paraId="42025071" w14:textId="2A7C6C67" w:rsidR="00FD34F4" w:rsidRDefault="00F73911" w:rsidP="00FD34F4">
      <w:pPr>
        <w:spacing w:line="480" w:lineRule="auto"/>
        <w:rPr>
          <w:rFonts w:ascii="Times New Roman" w:hAnsi="Times New Roman" w:cs="Times New Roman"/>
          <w:sz w:val="24"/>
          <w:szCs w:val="24"/>
          <w:lang w:val="en-GB"/>
        </w:rPr>
      </w:pPr>
      <w:r w:rsidRPr="00F73911">
        <w:rPr>
          <w:rFonts w:ascii="Times New Roman" w:hAnsi="Times New Roman" w:cs="Times New Roman"/>
          <w:sz w:val="24"/>
          <w:szCs w:val="24"/>
        </w:rPr>
        <w:t>Another</w:t>
      </w:r>
      <w:r w:rsidRPr="00F73911">
        <w:rPr>
          <w:rFonts w:ascii="Times New Roman" w:hAnsi="Times New Roman" w:cs="Times New Roman"/>
          <w:sz w:val="24"/>
          <w:szCs w:val="24"/>
        </w:rPr>
        <w:t xml:space="preserve"> essential component of contemporary police is information exchange. It makes it possible for data to be exchanged effectively between agencies, which results in better informed decision-making. An excellent illustration of this is the establishment of the Police National Database (PND) in the United Kingdom. The PND, which is available to law enforcement </w:t>
      </w:r>
      <w:r w:rsidRPr="00F73911">
        <w:rPr>
          <w:rFonts w:ascii="Times New Roman" w:hAnsi="Times New Roman" w:cs="Times New Roman"/>
          <w:sz w:val="24"/>
          <w:szCs w:val="24"/>
        </w:rPr>
        <w:t>organizations</w:t>
      </w:r>
      <w:r w:rsidRPr="00F73911">
        <w:rPr>
          <w:rFonts w:ascii="Times New Roman" w:hAnsi="Times New Roman" w:cs="Times New Roman"/>
          <w:sz w:val="24"/>
          <w:szCs w:val="24"/>
        </w:rPr>
        <w:t xml:space="preserve"> all around the country, has proven helpful in identifying criminals and capturing them (Home Office, 2010). This </w:t>
      </w:r>
      <w:r w:rsidRPr="00F73911">
        <w:rPr>
          <w:rFonts w:ascii="Times New Roman" w:hAnsi="Times New Roman" w:cs="Times New Roman"/>
          <w:sz w:val="24"/>
          <w:szCs w:val="24"/>
        </w:rPr>
        <w:t>emphasizes</w:t>
      </w:r>
      <w:r w:rsidRPr="00F73911">
        <w:rPr>
          <w:rFonts w:ascii="Times New Roman" w:hAnsi="Times New Roman" w:cs="Times New Roman"/>
          <w:sz w:val="24"/>
          <w:szCs w:val="24"/>
        </w:rPr>
        <w:t xml:space="preserve"> how important information sharing is to </w:t>
      </w:r>
      <w:r w:rsidRPr="00F73911">
        <w:rPr>
          <w:rFonts w:ascii="Times New Roman" w:hAnsi="Times New Roman" w:cs="Times New Roman"/>
          <w:sz w:val="24"/>
          <w:szCs w:val="24"/>
        </w:rPr>
        <w:t>be enhancing</w:t>
      </w:r>
      <w:r w:rsidRPr="00F73911">
        <w:rPr>
          <w:rFonts w:ascii="Times New Roman" w:hAnsi="Times New Roman" w:cs="Times New Roman"/>
          <w:sz w:val="24"/>
          <w:szCs w:val="24"/>
        </w:rPr>
        <w:t xml:space="preserve"> the effectiveness of police.</w:t>
      </w:r>
    </w:p>
    <w:p w14:paraId="189FFF5E" w14:textId="4D146D39" w:rsidR="00FD34F4" w:rsidRDefault="00FD34F4" w:rsidP="00FD34F4">
      <w:pPr>
        <w:spacing w:line="480" w:lineRule="auto"/>
        <w:rPr>
          <w:rFonts w:ascii="Times New Roman" w:hAnsi="Times New Roman" w:cs="Times New Roman"/>
          <w:sz w:val="24"/>
          <w:szCs w:val="24"/>
          <w:lang w:val="en-GB"/>
        </w:rPr>
      </w:pPr>
    </w:p>
    <w:p w14:paraId="23AF06C4" w14:textId="0CA345A1" w:rsidR="00FD34F4" w:rsidRDefault="00FD34F4" w:rsidP="00FD34F4">
      <w:pPr>
        <w:spacing w:line="480" w:lineRule="auto"/>
        <w:rPr>
          <w:rFonts w:ascii="Times New Roman" w:hAnsi="Times New Roman" w:cs="Times New Roman"/>
          <w:sz w:val="24"/>
          <w:szCs w:val="24"/>
          <w:lang w:val="en-GB"/>
        </w:rPr>
      </w:pPr>
    </w:p>
    <w:p w14:paraId="6EB2DC58" w14:textId="77777777" w:rsidR="00FD34F4" w:rsidRPr="00FD34F4" w:rsidRDefault="00FD34F4" w:rsidP="00FD34F4">
      <w:pPr>
        <w:spacing w:line="480" w:lineRule="auto"/>
        <w:rPr>
          <w:rFonts w:ascii="Times New Roman" w:hAnsi="Times New Roman" w:cs="Times New Roman"/>
          <w:sz w:val="24"/>
          <w:szCs w:val="24"/>
          <w:lang w:val="en-GB"/>
        </w:rPr>
      </w:pPr>
    </w:p>
    <w:p w14:paraId="2572FDDE" w14:textId="77777777" w:rsidR="00975355" w:rsidRDefault="00975355" w:rsidP="002E090A">
      <w:pPr>
        <w:spacing w:line="480" w:lineRule="auto"/>
        <w:rPr>
          <w:rFonts w:ascii="Times New Roman" w:hAnsi="Times New Roman" w:cs="Times New Roman"/>
          <w:b/>
          <w:bCs/>
          <w:sz w:val="24"/>
          <w:szCs w:val="24"/>
          <w:lang w:val="en-GB"/>
        </w:rPr>
      </w:pPr>
    </w:p>
    <w:p w14:paraId="5E0DAA21" w14:textId="77777777" w:rsidR="00975355" w:rsidRDefault="00975355" w:rsidP="002E090A">
      <w:pPr>
        <w:spacing w:line="480" w:lineRule="auto"/>
        <w:rPr>
          <w:rFonts w:ascii="Times New Roman" w:hAnsi="Times New Roman" w:cs="Times New Roman"/>
          <w:b/>
          <w:bCs/>
          <w:sz w:val="24"/>
          <w:szCs w:val="24"/>
          <w:lang w:val="en-GB"/>
        </w:rPr>
      </w:pPr>
    </w:p>
    <w:p w14:paraId="5D3ACA92" w14:textId="77777777" w:rsidR="00975355" w:rsidRDefault="00975355" w:rsidP="002E090A">
      <w:pPr>
        <w:spacing w:line="480" w:lineRule="auto"/>
        <w:rPr>
          <w:rFonts w:ascii="Times New Roman" w:hAnsi="Times New Roman" w:cs="Times New Roman"/>
          <w:b/>
          <w:bCs/>
          <w:sz w:val="24"/>
          <w:szCs w:val="24"/>
          <w:lang w:val="en-GB"/>
        </w:rPr>
      </w:pPr>
    </w:p>
    <w:p w14:paraId="6F9B8AEF" w14:textId="77777777" w:rsidR="00975355" w:rsidRDefault="00975355" w:rsidP="002E090A">
      <w:pPr>
        <w:spacing w:line="480" w:lineRule="auto"/>
        <w:rPr>
          <w:rFonts w:ascii="Times New Roman" w:hAnsi="Times New Roman" w:cs="Times New Roman"/>
          <w:b/>
          <w:bCs/>
          <w:sz w:val="24"/>
          <w:szCs w:val="24"/>
          <w:lang w:val="en-GB"/>
        </w:rPr>
      </w:pPr>
    </w:p>
    <w:p w14:paraId="5B5AA41F" w14:textId="77777777" w:rsidR="000B46EF" w:rsidRDefault="000B46EF" w:rsidP="00975355">
      <w:pPr>
        <w:spacing w:line="480" w:lineRule="auto"/>
        <w:rPr>
          <w:rFonts w:ascii="Times New Roman" w:hAnsi="Times New Roman" w:cs="Times New Roman"/>
          <w:b/>
          <w:bCs/>
          <w:sz w:val="24"/>
          <w:szCs w:val="24"/>
          <w:lang w:val="en-GB"/>
        </w:rPr>
      </w:pPr>
    </w:p>
    <w:p w14:paraId="43056C56" w14:textId="77777777" w:rsidR="006E2368" w:rsidRDefault="006E2368" w:rsidP="00975355">
      <w:pPr>
        <w:spacing w:line="480" w:lineRule="auto"/>
        <w:rPr>
          <w:rFonts w:ascii="Times New Roman" w:hAnsi="Times New Roman" w:cs="Times New Roman"/>
          <w:b/>
          <w:bCs/>
          <w:sz w:val="24"/>
          <w:szCs w:val="24"/>
          <w:lang w:val="en-GB"/>
        </w:rPr>
      </w:pPr>
    </w:p>
    <w:p w14:paraId="26557531" w14:textId="77777777" w:rsidR="00AC2E35" w:rsidRDefault="00AC2E35" w:rsidP="00975355">
      <w:pPr>
        <w:spacing w:line="480" w:lineRule="auto"/>
        <w:rPr>
          <w:rFonts w:ascii="Times New Roman" w:hAnsi="Times New Roman" w:cs="Times New Roman"/>
          <w:b/>
          <w:bCs/>
          <w:sz w:val="24"/>
          <w:szCs w:val="24"/>
          <w:lang w:val="en-GB"/>
        </w:rPr>
      </w:pPr>
    </w:p>
    <w:p w14:paraId="69FF08FC" w14:textId="77777777" w:rsidR="00AC2E35" w:rsidRDefault="00AC2E35" w:rsidP="00975355">
      <w:pPr>
        <w:spacing w:line="480" w:lineRule="auto"/>
        <w:rPr>
          <w:rFonts w:ascii="Times New Roman" w:hAnsi="Times New Roman" w:cs="Times New Roman"/>
          <w:b/>
          <w:bCs/>
          <w:sz w:val="24"/>
          <w:szCs w:val="24"/>
          <w:lang w:val="en-GB"/>
        </w:rPr>
      </w:pPr>
    </w:p>
    <w:p w14:paraId="7C0B8073" w14:textId="77777777" w:rsidR="00AC2E35" w:rsidRDefault="00AC2E35" w:rsidP="00975355">
      <w:pPr>
        <w:spacing w:line="480" w:lineRule="auto"/>
        <w:rPr>
          <w:rFonts w:ascii="Times New Roman" w:hAnsi="Times New Roman" w:cs="Times New Roman"/>
          <w:b/>
          <w:bCs/>
          <w:sz w:val="24"/>
          <w:szCs w:val="24"/>
          <w:lang w:val="en-GB"/>
        </w:rPr>
      </w:pPr>
    </w:p>
    <w:p w14:paraId="53E7A465" w14:textId="77777777" w:rsidR="00AC2E35" w:rsidRDefault="00AC2E35" w:rsidP="00975355">
      <w:pPr>
        <w:spacing w:line="480" w:lineRule="auto"/>
        <w:rPr>
          <w:rFonts w:ascii="Times New Roman" w:hAnsi="Times New Roman" w:cs="Times New Roman"/>
          <w:b/>
          <w:bCs/>
          <w:sz w:val="24"/>
          <w:szCs w:val="24"/>
          <w:lang w:val="en-GB"/>
        </w:rPr>
      </w:pPr>
    </w:p>
    <w:p w14:paraId="5FC3BF41" w14:textId="77777777" w:rsidR="00AC2E35" w:rsidRDefault="00AC2E35" w:rsidP="00975355">
      <w:pPr>
        <w:spacing w:line="480" w:lineRule="auto"/>
        <w:rPr>
          <w:rFonts w:ascii="Times New Roman" w:hAnsi="Times New Roman" w:cs="Times New Roman"/>
          <w:b/>
          <w:bCs/>
          <w:sz w:val="24"/>
          <w:szCs w:val="24"/>
          <w:lang w:val="en-GB"/>
        </w:rPr>
      </w:pPr>
    </w:p>
    <w:p w14:paraId="03C9F64C" w14:textId="77777777" w:rsidR="00AC2E35" w:rsidRDefault="00AC2E35" w:rsidP="00975355">
      <w:pPr>
        <w:spacing w:line="480" w:lineRule="auto"/>
        <w:rPr>
          <w:rFonts w:ascii="Times New Roman" w:hAnsi="Times New Roman" w:cs="Times New Roman"/>
          <w:b/>
          <w:bCs/>
          <w:sz w:val="24"/>
          <w:szCs w:val="24"/>
          <w:lang w:val="en-GB"/>
        </w:rPr>
      </w:pPr>
    </w:p>
    <w:p w14:paraId="250017F1" w14:textId="77777777" w:rsidR="00AC2E35" w:rsidRDefault="00AC2E35" w:rsidP="00975355">
      <w:pPr>
        <w:spacing w:line="480" w:lineRule="auto"/>
        <w:rPr>
          <w:rFonts w:ascii="Times New Roman" w:hAnsi="Times New Roman" w:cs="Times New Roman"/>
          <w:b/>
          <w:bCs/>
          <w:sz w:val="24"/>
          <w:szCs w:val="24"/>
          <w:lang w:val="en-GB"/>
        </w:rPr>
      </w:pPr>
    </w:p>
    <w:p w14:paraId="724F8A44" w14:textId="77777777" w:rsidR="00F73911" w:rsidRDefault="00F73911" w:rsidP="000B46EF">
      <w:pPr>
        <w:spacing w:line="480" w:lineRule="auto"/>
        <w:rPr>
          <w:rFonts w:ascii="Times New Roman" w:hAnsi="Times New Roman" w:cs="Times New Roman"/>
          <w:b/>
          <w:bCs/>
          <w:sz w:val="24"/>
          <w:szCs w:val="24"/>
        </w:rPr>
      </w:pPr>
    </w:p>
    <w:p w14:paraId="7167542B" w14:textId="0257832A" w:rsidR="000B46EF" w:rsidRDefault="00AC2E35" w:rsidP="000B46EF">
      <w:pPr>
        <w:spacing w:line="480" w:lineRule="auto"/>
        <w:rPr>
          <w:rFonts w:ascii="Times New Roman" w:hAnsi="Times New Roman" w:cs="Times New Roman"/>
          <w:b/>
          <w:bCs/>
          <w:sz w:val="24"/>
          <w:szCs w:val="24"/>
        </w:rPr>
      </w:pPr>
      <w:r w:rsidRPr="00AC2E35">
        <w:rPr>
          <w:rFonts w:ascii="Times New Roman" w:hAnsi="Times New Roman" w:cs="Times New Roman"/>
          <w:b/>
          <w:bCs/>
          <w:sz w:val="24"/>
          <w:szCs w:val="24"/>
        </w:rPr>
        <w:lastRenderedPageBreak/>
        <w:t>The Need for Effective Communication</w:t>
      </w:r>
    </w:p>
    <w:p w14:paraId="663D61BE" w14:textId="64B26DCA" w:rsidR="00975355" w:rsidRPr="00975355" w:rsidRDefault="00F73911" w:rsidP="00975355">
      <w:pPr>
        <w:spacing w:line="480" w:lineRule="auto"/>
        <w:rPr>
          <w:rFonts w:ascii="Times New Roman" w:hAnsi="Times New Roman" w:cs="Times New Roman"/>
          <w:b/>
          <w:bCs/>
          <w:sz w:val="24"/>
          <w:szCs w:val="24"/>
          <w:lang w:val="en-GB"/>
        </w:rPr>
      </w:pPr>
      <w:r w:rsidRPr="00F73911">
        <w:rPr>
          <w:rFonts w:ascii="Times New Roman" w:hAnsi="Times New Roman" w:cs="Times New Roman"/>
          <w:sz w:val="24"/>
          <w:szCs w:val="24"/>
        </w:rPr>
        <w:t xml:space="preserve">The foundation of both information sharing and collaborative work is effective communication. It guarantees that everyone concerned is aware of their respective roles, duties, and the information in question. According to a 2013 study by Innes, police departments who had robust communication protocols had greater success with collaboration and information sharing. This was explained by the idea that improved cooperation and mutual trust between the partners resulted from clear communication. This highlights how important good communication is to </w:t>
      </w:r>
      <w:r w:rsidR="00E31320" w:rsidRPr="00F73911">
        <w:rPr>
          <w:rFonts w:ascii="Times New Roman" w:hAnsi="Times New Roman" w:cs="Times New Roman"/>
          <w:sz w:val="24"/>
          <w:szCs w:val="24"/>
        </w:rPr>
        <w:t>maximize</w:t>
      </w:r>
      <w:r w:rsidRPr="00F73911">
        <w:rPr>
          <w:rFonts w:ascii="Times New Roman" w:hAnsi="Times New Roman" w:cs="Times New Roman"/>
          <w:sz w:val="24"/>
          <w:szCs w:val="24"/>
        </w:rPr>
        <w:t xml:space="preserve"> the benefits of collaboration and information exchange in law enforcement.</w:t>
      </w:r>
    </w:p>
    <w:p w14:paraId="062E4E06" w14:textId="77777777" w:rsidR="00975355" w:rsidRPr="00975355" w:rsidRDefault="00975355" w:rsidP="00975355">
      <w:pPr>
        <w:spacing w:line="480" w:lineRule="auto"/>
        <w:rPr>
          <w:rFonts w:ascii="Times New Roman" w:hAnsi="Times New Roman" w:cs="Times New Roman"/>
          <w:b/>
          <w:bCs/>
          <w:sz w:val="24"/>
          <w:szCs w:val="24"/>
          <w:lang w:val="en-GB"/>
        </w:rPr>
      </w:pPr>
    </w:p>
    <w:p w14:paraId="30328E2B" w14:textId="746DF3CA" w:rsidR="00975355" w:rsidRPr="00975355" w:rsidRDefault="00975355" w:rsidP="00975355">
      <w:pPr>
        <w:spacing w:before="180"/>
        <w:rPr>
          <w:rFonts w:ascii="Times New Roman" w:eastAsia="Times New Roman" w:hAnsi="Times New Roman" w:cs="Times New Roman"/>
          <w:sz w:val="24"/>
          <w:szCs w:val="24"/>
          <w:lang w:val="en-GB"/>
        </w:rPr>
      </w:pPr>
    </w:p>
    <w:p w14:paraId="1E84DEB1" w14:textId="4744DEC5" w:rsidR="00975355" w:rsidRDefault="00975355" w:rsidP="00975355">
      <w:pPr>
        <w:rPr>
          <w:rFonts w:ascii="Times New Roman" w:eastAsia="Times New Roman" w:hAnsi="Times New Roman" w:cs="Times New Roman"/>
          <w:sz w:val="24"/>
          <w:szCs w:val="24"/>
          <w:lang w:val="en-GB"/>
        </w:rPr>
      </w:pPr>
    </w:p>
    <w:p w14:paraId="3823087A" w14:textId="33091327" w:rsidR="000B46EF" w:rsidRDefault="000B46EF" w:rsidP="00975355">
      <w:pPr>
        <w:rPr>
          <w:rFonts w:ascii="Times New Roman" w:eastAsia="Times New Roman" w:hAnsi="Times New Roman" w:cs="Times New Roman"/>
          <w:sz w:val="24"/>
          <w:szCs w:val="24"/>
          <w:lang w:val="en-GB"/>
        </w:rPr>
      </w:pPr>
    </w:p>
    <w:p w14:paraId="7E30890B" w14:textId="27066EF2" w:rsidR="000B46EF" w:rsidRDefault="000B46EF" w:rsidP="00975355">
      <w:pPr>
        <w:rPr>
          <w:rFonts w:ascii="Times New Roman" w:eastAsia="Times New Roman" w:hAnsi="Times New Roman" w:cs="Times New Roman"/>
          <w:sz w:val="24"/>
          <w:szCs w:val="24"/>
          <w:lang w:val="en-GB"/>
        </w:rPr>
      </w:pPr>
    </w:p>
    <w:p w14:paraId="6AC74C50" w14:textId="77777777" w:rsidR="000B46EF" w:rsidRPr="00975355" w:rsidRDefault="000B46EF" w:rsidP="00975355">
      <w:pPr>
        <w:rPr>
          <w:rFonts w:ascii="Times New Roman" w:eastAsia="Times New Roman" w:hAnsi="Times New Roman" w:cs="Times New Roman"/>
          <w:sz w:val="24"/>
          <w:szCs w:val="24"/>
          <w:lang w:val="en-GB"/>
        </w:rPr>
      </w:pPr>
    </w:p>
    <w:p w14:paraId="6A5FE252" w14:textId="77777777" w:rsidR="00975355" w:rsidRPr="00975355" w:rsidRDefault="00975355" w:rsidP="00975355">
      <w:pPr>
        <w:rPr>
          <w:rFonts w:ascii="Times New Roman" w:eastAsia="Times New Roman" w:hAnsi="Times New Roman" w:cs="Times New Roman"/>
          <w:sz w:val="24"/>
          <w:szCs w:val="24"/>
          <w:lang w:val="en-GB"/>
        </w:rPr>
      </w:pPr>
    </w:p>
    <w:p w14:paraId="30E75F87" w14:textId="77777777" w:rsidR="00AF0E9D" w:rsidRDefault="00AF0E9D" w:rsidP="00AF0E9D">
      <w:pPr>
        <w:spacing w:line="480" w:lineRule="auto"/>
        <w:rPr>
          <w:rFonts w:ascii="Times New Roman" w:hAnsi="Times New Roman" w:cs="Times New Roman"/>
          <w:b/>
          <w:bCs/>
          <w:sz w:val="24"/>
          <w:szCs w:val="24"/>
          <w:lang w:val="en-GB"/>
        </w:rPr>
      </w:pPr>
    </w:p>
    <w:p w14:paraId="746DE800" w14:textId="77777777" w:rsidR="00AF0E9D" w:rsidRDefault="00AF0E9D" w:rsidP="00AF0E9D">
      <w:pPr>
        <w:spacing w:line="480" w:lineRule="auto"/>
        <w:rPr>
          <w:rFonts w:ascii="Times New Roman" w:hAnsi="Times New Roman" w:cs="Times New Roman"/>
          <w:b/>
          <w:bCs/>
          <w:sz w:val="24"/>
          <w:szCs w:val="24"/>
          <w:lang w:val="en-GB"/>
        </w:rPr>
      </w:pPr>
    </w:p>
    <w:p w14:paraId="7F27F543" w14:textId="77777777" w:rsidR="00AF0E9D" w:rsidRDefault="00AF0E9D" w:rsidP="00AF0E9D">
      <w:pPr>
        <w:spacing w:line="480" w:lineRule="auto"/>
        <w:rPr>
          <w:rFonts w:ascii="Times New Roman" w:hAnsi="Times New Roman" w:cs="Times New Roman"/>
          <w:b/>
          <w:bCs/>
          <w:sz w:val="24"/>
          <w:szCs w:val="24"/>
          <w:lang w:val="en-GB"/>
        </w:rPr>
      </w:pPr>
    </w:p>
    <w:p w14:paraId="7CB5E26A" w14:textId="77777777" w:rsidR="00AF0E9D" w:rsidRDefault="00AF0E9D" w:rsidP="00AF0E9D">
      <w:pPr>
        <w:spacing w:line="480" w:lineRule="auto"/>
        <w:rPr>
          <w:rFonts w:ascii="Times New Roman" w:hAnsi="Times New Roman" w:cs="Times New Roman"/>
          <w:b/>
          <w:bCs/>
          <w:sz w:val="24"/>
          <w:szCs w:val="24"/>
          <w:lang w:val="en-GB"/>
        </w:rPr>
      </w:pPr>
    </w:p>
    <w:p w14:paraId="0C1A63A1" w14:textId="77777777" w:rsidR="00AF0E9D" w:rsidRDefault="00AF0E9D" w:rsidP="00AF0E9D">
      <w:pPr>
        <w:spacing w:line="480" w:lineRule="auto"/>
        <w:rPr>
          <w:rFonts w:ascii="Times New Roman" w:hAnsi="Times New Roman" w:cs="Times New Roman"/>
          <w:b/>
          <w:bCs/>
          <w:sz w:val="24"/>
          <w:szCs w:val="24"/>
          <w:lang w:val="en-GB"/>
        </w:rPr>
      </w:pPr>
    </w:p>
    <w:p w14:paraId="45CD6D42" w14:textId="77777777" w:rsidR="00AF0E9D" w:rsidRDefault="00AF0E9D" w:rsidP="00AF0E9D">
      <w:pPr>
        <w:spacing w:line="480" w:lineRule="auto"/>
        <w:rPr>
          <w:rFonts w:ascii="Times New Roman" w:hAnsi="Times New Roman" w:cs="Times New Roman"/>
          <w:b/>
          <w:bCs/>
          <w:sz w:val="24"/>
          <w:szCs w:val="24"/>
          <w:lang w:val="en-GB"/>
        </w:rPr>
      </w:pPr>
    </w:p>
    <w:p w14:paraId="1E151808" w14:textId="77777777" w:rsidR="00AF0E9D" w:rsidRDefault="00AF0E9D" w:rsidP="00AF0E9D">
      <w:pPr>
        <w:spacing w:line="480" w:lineRule="auto"/>
        <w:rPr>
          <w:rFonts w:ascii="Times New Roman" w:hAnsi="Times New Roman" w:cs="Times New Roman"/>
          <w:b/>
          <w:bCs/>
          <w:sz w:val="24"/>
          <w:szCs w:val="24"/>
          <w:lang w:val="en-GB"/>
        </w:rPr>
      </w:pPr>
    </w:p>
    <w:p w14:paraId="18CD64B1" w14:textId="77777777" w:rsidR="00AF0E9D" w:rsidRDefault="00AF0E9D" w:rsidP="00AF0E9D">
      <w:pPr>
        <w:spacing w:line="480" w:lineRule="auto"/>
        <w:rPr>
          <w:rFonts w:ascii="Times New Roman" w:hAnsi="Times New Roman" w:cs="Times New Roman"/>
          <w:b/>
          <w:bCs/>
          <w:sz w:val="24"/>
          <w:szCs w:val="24"/>
          <w:lang w:val="en-GB"/>
        </w:rPr>
      </w:pPr>
    </w:p>
    <w:p w14:paraId="020C2793" w14:textId="77777777" w:rsidR="00AF0E9D" w:rsidRDefault="00AF0E9D" w:rsidP="00AF0E9D">
      <w:pPr>
        <w:spacing w:line="480" w:lineRule="auto"/>
        <w:rPr>
          <w:rFonts w:ascii="Times New Roman" w:hAnsi="Times New Roman" w:cs="Times New Roman"/>
          <w:b/>
          <w:bCs/>
          <w:sz w:val="24"/>
          <w:szCs w:val="24"/>
          <w:lang w:val="en-GB"/>
        </w:rPr>
      </w:pPr>
    </w:p>
    <w:p w14:paraId="4A92C7DD" w14:textId="77777777" w:rsidR="00AF0E9D" w:rsidRDefault="00AF0E9D" w:rsidP="00AF0E9D">
      <w:pPr>
        <w:spacing w:line="480" w:lineRule="auto"/>
        <w:rPr>
          <w:rFonts w:ascii="Times New Roman" w:hAnsi="Times New Roman" w:cs="Times New Roman"/>
          <w:b/>
          <w:bCs/>
          <w:sz w:val="24"/>
          <w:szCs w:val="24"/>
          <w:lang w:val="en-GB"/>
        </w:rPr>
      </w:pPr>
    </w:p>
    <w:p w14:paraId="2F5C6435" w14:textId="77777777" w:rsidR="00AF0E9D" w:rsidRDefault="00AF0E9D" w:rsidP="00AF0E9D">
      <w:pPr>
        <w:spacing w:line="480" w:lineRule="auto"/>
        <w:rPr>
          <w:rFonts w:ascii="Times New Roman" w:hAnsi="Times New Roman" w:cs="Times New Roman"/>
          <w:b/>
          <w:bCs/>
          <w:sz w:val="24"/>
          <w:szCs w:val="24"/>
          <w:lang w:val="en-GB"/>
        </w:rPr>
      </w:pPr>
    </w:p>
    <w:p w14:paraId="341F6C1A" w14:textId="77777777" w:rsidR="00F73911" w:rsidRDefault="00F73911" w:rsidP="00AF0E9D">
      <w:pPr>
        <w:spacing w:line="480" w:lineRule="auto"/>
        <w:rPr>
          <w:rFonts w:ascii="Times New Roman" w:hAnsi="Times New Roman" w:cs="Times New Roman"/>
          <w:b/>
          <w:bCs/>
          <w:sz w:val="24"/>
          <w:szCs w:val="24"/>
          <w:lang w:val="en-GB"/>
        </w:rPr>
      </w:pPr>
    </w:p>
    <w:p w14:paraId="28A5A554" w14:textId="5B06EF83" w:rsidR="00AF0E9D" w:rsidRPr="00AF0E9D" w:rsidRDefault="00AF0E9D" w:rsidP="00AF0E9D">
      <w:pPr>
        <w:spacing w:line="480" w:lineRule="auto"/>
        <w:rPr>
          <w:rFonts w:ascii="Times New Roman" w:hAnsi="Times New Roman" w:cs="Times New Roman"/>
          <w:sz w:val="24"/>
          <w:szCs w:val="24"/>
          <w:lang w:val="en-GB"/>
        </w:rPr>
      </w:pPr>
      <w:r w:rsidRPr="00AF0E9D">
        <w:rPr>
          <w:rFonts w:ascii="Times New Roman" w:hAnsi="Times New Roman" w:cs="Times New Roman"/>
          <w:b/>
          <w:bCs/>
          <w:sz w:val="24"/>
          <w:szCs w:val="24"/>
          <w:lang w:val="en-GB"/>
        </w:rPr>
        <w:lastRenderedPageBreak/>
        <w:t>The Impact of Partnership Working and Information Sharing on Policing Outcomes</w:t>
      </w:r>
    </w:p>
    <w:p w14:paraId="117B9BBE" w14:textId="52D410F7" w:rsidR="00AF0E9D" w:rsidRDefault="00F73911" w:rsidP="00002943">
      <w:pPr>
        <w:spacing w:line="480" w:lineRule="auto"/>
        <w:rPr>
          <w:rFonts w:ascii="Times New Roman" w:hAnsi="Times New Roman" w:cs="Times New Roman"/>
          <w:sz w:val="24"/>
          <w:szCs w:val="24"/>
        </w:rPr>
      </w:pPr>
      <w:r w:rsidRPr="00F73911">
        <w:rPr>
          <w:rFonts w:ascii="Times New Roman" w:hAnsi="Times New Roman" w:cs="Times New Roman"/>
          <w:sz w:val="24"/>
          <w:szCs w:val="24"/>
        </w:rPr>
        <w:t xml:space="preserve">Working in partnerships and exchanging information directly affects the results of police. They improve law enforcement's capacity to combat crime and uphold public safety. For example, the London Metropolitan Police's collaboration with </w:t>
      </w:r>
      <w:r w:rsidRPr="00F73911">
        <w:rPr>
          <w:rFonts w:ascii="Times New Roman" w:hAnsi="Times New Roman" w:cs="Times New Roman"/>
          <w:sz w:val="24"/>
          <w:szCs w:val="24"/>
        </w:rPr>
        <w:t>neighborhood</w:t>
      </w:r>
      <w:r w:rsidRPr="00F73911">
        <w:rPr>
          <w:rFonts w:ascii="Times New Roman" w:hAnsi="Times New Roman" w:cs="Times New Roman"/>
          <w:sz w:val="24"/>
          <w:szCs w:val="24"/>
        </w:rPr>
        <w:t xml:space="preserve"> establishments and civic associations has resulted in a notable decline in crime rates throughout many boroughs (Jones, 2012). Comparably, increased efficiency in crime solving by law enforcement agencies </w:t>
      </w:r>
      <w:r w:rsidRPr="00F73911">
        <w:rPr>
          <w:rFonts w:ascii="Times New Roman" w:hAnsi="Times New Roman" w:cs="Times New Roman"/>
          <w:sz w:val="24"/>
          <w:szCs w:val="24"/>
        </w:rPr>
        <w:t>because of</w:t>
      </w:r>
      <w:r w:rsidRPr="00F73911">
        <w:rPr>
          <w:rFonts w:ascii="Times New Roman" w:hAnsi="Times New Roman" w:cs="Times New Roman"/>
          <w:sz w:val="24"/>
          <w:szCs w:val="24"/>
        </w:rPr>
        <w:t xml:space="preserve"> the Police National Database's use has increased the conviction rate (Home Office, 2010). These illustrations show how collaboration and information exchange improve the effectiveness of policing.</w:t>
      </w:r>
    </w:p>
    <w:p w14:paraId="23577CC0" w14:textId="77777777" w:rsidR="007444CC" w:rsidRDefault="007444CC" w:rsidP="00002943">
      <w:pPr>
        <w:spacing w:line="480" w:lineRule="auto"/>
        <w:rPr>
          <w:rFonts w:ascii="Times New Roman" w:hAnsi="Times New Roman" w:cs="Times New Roman"/>
          <w:b/>
          <w:bCs/>
          <w:sz w:val="24"/>
          <w:szCs w:val="24"/>
        </w:rPr>
      </w:pPr>
    </w:p>
    <w:p w14:paraId="7D38DE24" w14:textId="77777777" w:rsidR="007444CC" w:rsidRDefault="007444CC" w:rsidP="00002943">
      <w:pPr>
        <w:spacing w:line="480" w:lineRule="auto"/>
        <w:rPr>
          <w:rFonts w:ascii="Times New Roman" w:hAnsi="Times New Roman" w:cs="Times New Roman"/>
          <w:b/>
          <w:bCs/>
          <w:sz w:val="24"/>
          <w:szCs w:val="24"/>
        </w:rPr>
      </w:pPr>
    </w:p>
    <w:p w14:paraId="1B9B578B" w14:textId="77777777" w:rsidR="007444CC" w:rsidRDefault="007444CC" w:rsidP="00002943">
      <w:pPr>
        <w:spacing w:line="480" w:lineRule="auto"/>
        <w:rPr>
          <w:rFonts w:ascii="Times New Roman" w:hAnsi="Times New Roman" w:cs="Times New Roman"/>
          <w:b/>
          <w:bCs/>
          <w:sz w:val="24"/>
          <w:szCs w:val="24"/>
        </w:rPr>
      </w:pPr>
    </w:p>
    <w:p w14:paraId="37C7432B" w14:textId="77777777" w:rsidR="007444CC" w:rsidRDefault="007444CC" w:rsidP="00002943">
      <w:pPr>
        <w:spacing w:line="480" w:lineRule="auto"/>
        <w:rPr>
          <w:rFonts w:ascii="Times New Roman" w:hAnsi="Times New Roman" w:cs="Times New Roman"/>
          <w:b/>
          <w:bCs/>
          <w:sz w:val="24"/>
          <w:szCs w:val="24"/>
        </w:rPr>
      </w:pPr>
    </w:p>
    <w:p w14:paraId="34A5E999" w14:textId="77777777" w:rsidR="007444CC" w:rsidRDefault="007444CC" w:rsidP="00002943">
      <w:pPr>
        <w:spacing w:line="480" w:lineRule="auto"/>
        <w:rPr>
          <w:rFonts w:ascii="Times New Roman" w:hAnsi="Times New Roman" w:cs="Times New Roman"/>
          <w:b/>
          <w:bCs/>
          <w:sz w:val="24"/>
          <w:szCs w:val="24"/>
        </w:rPr>
      </w:pPr>
    </w:p>
    <w:p w14:paraId="70768256" w14:textId="77777777" w:rsidR="007444CC" w:rsidRDefault="007444CC" w:rsidP="00002943">
      <w:pPr>
        <w:spacing w:line="480" w:lineRule="auto"/>
        <w:rPr>
          <w:rFonts w:ascii="Times New Roman" w:hAnsi="Times New Roman" w:cs="Times New Roman"/>
          <w:b/>
          <w:bCs/>
          <w:sz w:val="24"/>
          <w:szCs w:val="24"/>
        </w:rPr>
      </w:pPr>
    </w:p>
    <w:p w14:paraId="115D9145" w14:textId="77777777" w:rsidR="007444CC" w:rsidRDefault="007444CC" w:rsidP="00002943">
      <w:pPr>
        <w:spacing w:line="480" w:lineRule="auto"/>
        <w:rPr>
          <w:rFonts w:ascii="Times New Roman" w:hAnsi="Times New Roman" w:cs="Times New Roman"/>
          <w:b/>
          <w:bCs/>
          <w:sz w:val="24"/>
          <w:szCs w:val="24"/>
        </w:rPr>
      </w:pPr>
    </w:p>
    <w:p w14:paraId="475A14CF" w14:textId="77777777" w:rsidR="007444CC" w:rsidRDefault="007444CC" w:rsidP="00002943">
      <w:pPr>
        <w:spacing w:line="480" w:lineRule="auto"/>
        <w:rPr>
          <w:rFonts w:ascii="Times New Roman" w:hAnsi="Times New Roman" w:cs="Times New Roman"/>
          <w:b/>
          <w:bCs/>
          <w:sz w:val="24"/>
          <w:szCs w:val="24"/>
        </w:rPr>
      </w:pPr>
    </w:p>
    <w:p w14:paraId="7067DEDC" w14:textId="77777777" w:rsidR="007444CC" w:rsidRDefault="007444CC" w:rsidP="00002943">
      <w:pPr>
        <w:spacing w:line="480" w:lineRule="auto"/>
        <w:rPr>
          <w:rFonts w:ascii="Times New Roman" w:hAnsi="Times New Roman" w:cs="Times New Roman"/>
          <w:b/>
          <w:bCs/>
          <w:sz w:val="24"/>
          <w:szCs w:val="24"/>
        </w:rPr>
      </w:pPr>
    </w:p>
    <w:p w14:paraId="60DF99BF" w14:textId="77777777" w:rsidR="007444CC" w:rsidRDefault="007444CC" w:rsidP="00002943">
      <w:pPr>
        <w:spacing w:line="480" w:lineRule="auto"/>
        <w:rPr>
          <w:rFonts w:ascii="Times New Roman" w:hAnsi="Times New Roman" w:cs="Times New Roman"/>
          <w:b/>
          <w:bCs/>
          <w:sz w:val="24"/>
          <w:szCs w:val="24"/>
        </w:rPr>
      </w:pPr>
    </w:p>
    <w:p w14:paraId="6D52A536" w14:textId="77777777" w:rsidR="007444CC" w:rsidRDefault="007444CC" w:rsidP="00002943">
      <w:pPr>
        <w:spacing w:line="480" w:lineRule="auto"/>
        <w:rPr>
          <w:rFonts w:ascii="Times New Roman" w:hAnsi="Times New Roman" w:cs="Times New Roman"/>
          <w:b/>
          <w:bCs/>
          <w:sz w:val="24"/>
          <w:szCs w:val="24"/>
        </w:rPr>
      </w:pPr>
    </w:p>
    <w:p w14:paraId="06A1014D" w14:textId="77777777" w:rsidR="007444CC" w:rsidRDefault="007444CC" w:rsidP="00002943">
      <w:pPr>
        <w:spacing w:line="480" w:lineRule="auto"/>
        <w:rPr>
          <w:rFonts w:ascii="Times New Roman" w:hAnsi="Times New Roman" w:cs="Times New Roman"/>
          <w:b/>
          <w:bCs/>
          <w:sz w:val="24"/>
          <w:szCs w:val="24"/>
        </w:rPr>
      </w:pPr>
    </w:p>
    <w:p w14:paraId="5C3DE9AA" w14:textId="77777777" w:rsidR="007444CC" w:rsidRDefault="007444CC" w:rsidP="00002943">
      <w:pPr>
        <w:spacing w:line="480" w:lineRule="auto"/>
        <w:rPr>
          <w:rFonts w:ascii="Times New Roman" w:hAnsi="Times New Roman" w:cs="Times New Roman"/>
          <w:b/>
          <w:bCs/>
          <w:sz w:val="24"/>
          <w:szCs w:val="24"/>
        </w:rPr>
      </w:pPr>
    </w:p>
    <w:p w14:paraId="23BD57D4" w14:textId="77777777" w:rsidR="007444CC" w:rsidRDefault="007444CC" w:rsidP="00002943">
      <w:pPr>
        <w:spacing w:line="480" w:lineRule="auto"/>
        <w:rPr>
          <w:rFonts w:ascii="Times New Roman" w:hAnsi="Times New Roman" w:cs="Times New Roman"/>
          <w:b/>
          <w:bCs/>
          <w:sz w:val="24"/>
          <w:szCs w:val="24"/>
        </w:rPr>
      </w:pPr>
    </w:p>
    <w:p w14:paraId="5B11BFDC" w14:textId="77777777" w:rsidR="007444CC" w:rsidRDefault="007444CC" w:rsidP="00002943">
      <w:pPr>
        <w:spacing w:line="480" w:lineRule="auto"/>
        <w:rPr>
          <w:rFonts w:ascii="Times New Roman" w:hAnsi="Times New Roman" w:cs="Times New Roman"/>
          <w:b/>
          <w:bCs/>
          <w:sz w:val="24"/>
          <w:szCs w:val="24"/>
        </w:rPr>
      </w:pPr>
    </w:p>
    <w:p w14:paraId="6E8EE6FB" w14:textId="77777777" w:rsidR="00F73911" w:rsidRDefault="00F73911" w:rsidP="00002943">
      <w:pPr>
        <w:spacing w:line="480" w:lineRule="auto"/>
        <w:rPr>
          <w:rFonts w:ascii="Times New Roman" w:hAnsi="Times New Roman" w:cs="Times New Roman"/>
          <w:b/>
          <w:bCs/>
          <w:sz w:val="24"/>
          <w:szCs w:val="24"/>
        </w:rPr>
      </w:pPr>
    </w:p>
    <w:p w14:paraId="3515FAD0" w14:textId="2C9BC2DA" w:rsidR="00AF0E9D" w:rsidRDefault="00AF0E9D" w:rsidP="00002943">
      <w:pPr>
        <w:spacing w:line="480" w:lineRule="auto"/>
        <w:rPr>
          <w:rFonts w:ascii="Times New Roman" w:hAnsi="Times New Roman" w:cs="Times New Roman"/>
          <w:b/>
          <w:bCs/>
          <w:sz w:val="24"/>
          <w:szCs w:val="24"/>
        </w:rPr>
      </w:pPr>
      <w:r w:rsidRPr="00AF0E9D">
        <w:rPr>
          <w:rFonts w:ascii="Times New Roman" w:hAnsi="Times New Roman" w:cs="Times New Roman"/>
          <w:b/>
          <w:bCs/>
          <w:sz w:val="24"/>
          <w:szCs w:val="24"/>
        </w:rPr>
        <w:lastRenderedPageBreak/>
        <w:t>Challenges in Partnership Working and Information Sharing</w:t>
      </w:r>
    </w:p>
    <w:p w14:paraId="7B9C7A68" w14:textId="5BCA4615" w:rsidR="00AF0E9D" w:rsidRDefault="00F73911" w:rsidP="00002943">
      <w:pPr>
        <w:spacing w:line="480" w:lineRule="auto"/>
        <w:rPr>
          <w:rFonts w:ascii="Times New Roman" w:hAnsi="Times New Roman" w:cs="Times New Roman"/>
          <w:sz w:val="24"/>
          <w:szCs w:val="24"/>
        </w:rPr>
      </w:pPr>
      <w:r w:rsidRPr="00F73911">
        <w:rPr>
          <w:rFonts w:ascii="Times New Roman" w:hAnsi="Times New Roman" w:cs="Times New Roman"/>
          <w:sz w:val="24"/>
          <w:szCs w:val="24"/>
        </w:rPr>
        <w:t>Implementing information sharing and cooperative working in policing presents hurdles despite the advantages. These include matters about resource allocation, interagency coordination, and data protection. Bradford's (2014) study brought attention to these difficulties by pointing out that although sharing information can improve police performance, it also poses issues with data privacy and civil liberties. In a similar vein, agencies with limited resources may find it difficult to coordinate and allocate substantial resources to partnership functioning. These difficulties highlight the necessity of cautious planning and administration when putting information sharing and collaborative working into practice in law enforcement.</w:t>
      </w:r>
    </w:p>
    <w:p w14:paraId="7AB58960" w14:textId="77777777" w:rsidR="00AF0E9D" w:rsidRDefault="00AF0E9D" w:rsidP="00002943">
      <w:pPr>
        <w:spacing w:line="480" w:lineRule="auto"/>
        <w:rPr>
          <w:rFonts w:ascii="Times New Roman" w:hAnsi="Times New Roman" w:cs="Times New Roman"/>
          <w:b/>
          <w:bCs/>
          <w:sz w:val="24"/>
          <w:szCs w:val="24"/>
        </w:rPr>
      </w:pPr>
    </w:p>
    <w:p w14:paraId="1AA4761E" w14:textId="77777777" w:rsidR="00AF0E9D" w:rsidRDefault="00AF0E9D" w:rsidP="00002943">
      <w:pPr>
        <w:spacing w:line="480" w:lineRule="auto"/>
        <w:rPr>
          <w:rFonts w:ascii="Times New Roman" w:hAnsi="Times New Roman" w:cs="Times New Roman"/>
          <w:b/>
          <w:bCs/>
          <w:sz w:val="24"/>
          <w:szCs w:val="24"/>
        </w:rPr>
      </w:pPr>
    </w:p>
    <w:p w14:paraId="5D55AC6F" w14:textId="77777777" w:rsidR="00AF0E9D" w:rsidRDefault="00AF0E9D" w:rsidP="00002943">
      <w:pPr>
        <w:spacing w:line="480" w:lineRule="auto"/>
        <w:rPr>
          <w:rFonts w:ascii="Times New Roman" w:hAnsi="Times New Roman" w:cs="Times New Roman"/>
          <w:b/>
          <w:bCs/>
          <w:sz w:val="24"/>
          <w:szCs w:val="24"/>
        </w:rPr>
      </w:pPr>
    </w:p>
    <w:p w14:paraId="348D711B" w14:textId="77777777" w:rsidR="00AF0E9D" w:rsidRDefault="00AF0E9D" w:rsidP="00002943">
      <w:pPr>
        <w:spacing w:line="480" w:lineRule="auto"/>
        <w:rPr>
          <w:rFonts w:ascii="Times New Roman" w:hAnsi="Times New Roman" w:cs="Times New Roman"/>
          <w:b/>
          <w:bCs/>
          <w:sz w:val="24"/>
          <w:szCs w:val="24"/>
        </w:rPr>
      </w:pPr>
    </w:p>
    <w:p w14:paraId="7217AC96" w14:textId="77777777" w:rsidR="00AF0E9D" w:rsidRDefault="00AF0E9D" w:rsidP="00002943">
      <w:pPr>
        <w:spacing w:line="480" w:lineRule="auto"/>
        <w:rPr>
          <w:rFonts w:ascii="Times New Roman" w:hAnsi="Times New Roman" w:cs="Times New Roman"/>
          <w:b/>
          <w:bCs/>
          <w:sz w:val="24"/>
          <w:szCs w:val="24"/>
        </w:rPr>
      </w:pPr>
    </w:p>
    <w:p w14:paraId="65A6F8EA" w14:textId="77777777" w:rsidR="007444CC" w:rsidRDefault="007444CC" w:rsidP="00002943">
      <w:pPr>
        <w:spacing w:line="480" w:lineRule="auto"/>
        <w:rPr>
          <w:rFonts w:ascii="Times New Roman" w:hAnsi="Times New Roman" w:cs="Times New Roman"/>
          <w:b/>
          <w:bCs/>
          <w:sz w:val="24"/>
          <w:szCs w:val="24"/>
        </w:rPr>
      </w:pPr>
    </w:p>
    <w:p w14:paraId="35C9ED46" w14:textId="77777777" w:rsidR="007444CC" w:rsidRDefault="007444CC" w:rsidP="00002943">
      <w:pPr>
        <w:spacing w:line="480" w:lineRule="auto"/>
        <w:rPr>
          <w:rFonts w:ascii="Times New Roman" w:hAnsi="Times New Roman" w:cs="Times New Roman"/>
          <w:b/>
          <w:bCs/>
          <w:sz w:val="24"/>
          <w:szCs w:val="24"/>
        </w:rPr>
      </w:pPr>
    </w:p>
    <w:p w14:paraId="07FDA6E9" w14:textId="77777777" w:rsidR="007444CC" w:rsidRDefault="007444CC" w:rsidP="00002943">
      <w:pPr>
        <w:spacing w:line="480" w:lineRule="auto"/>
        <w:rPr>
          <w:rFonts w:ascii="Times New Roman" w:hAnsi="Times New Roman" w:cs="Times New Roman"/>
          <w:b/>
          <w:bCs/>
          <w:sz w:val="24"/>
          <w:szCs w:val="24"/>
        </w:rPr>
      </w:pPr>
    </w:p>
    <w:p w14:paraId="72787C8F" w14:textId="77777777" w:rsidR="007444CC" w:rsidRDefault="007444CC" w:rsidP="00002943">
      <w:pPr>
        <w:spacing w:line="480" w:lineRule="auto"/>
        <w:rPr>
          <w:rFonts w:ascii="Times New Roman" w:hAnsi="Times New Roman" w:cs="Times New Roman"/>
          <w:b/>
          <w:bCs/>
          <w:sz w:val="24"/>
          <w:szCs w:val="24"/>
        </w:rPr>
      </w:pPr>
    </w:p>
    <w:p w14:paraId="67A1436F" w14:textId="77777777" w:rsidR="007444CC" w:rsidRDefault="007444CC" w:rsidP="00002943">
      <w:pPr>
        <w:spacing w:line="480" w:lineRule="auto"/>
        <w:rPr>
          <w:rFonts w:ascii="Times New Roman" w:hAnsi="Times New Roman" w:cs="Times New Roman"/>
          <w:b/>
          <w:bCs/>
          <w:sz w:val="24"/>
          <w:szCs w:val="24"/>
        </w:rPr>
      </w:pPr>
    </w:p>
    <w:p w14:paraId="3EEF5C4D" w14:textId="77777777" w:rsidR="007444CC" w:rsidRDefault="007444CC" w:rsidP="00002943">
      <w:pPr>
        <w:spacing w:line="480" w:lineRule="auto"/>
        <w:rPr>
          <w:rFonts w:ascii="Times New Roman" w:hAnsi="Times New Roman" w:cs="Times New Roman"/>
          <w:b/>
          <w:bCs/>
          <w:sz w:val="24"/>
          <w:szCs w:val="24"/>
        </w:rPr>
      </w:pPr>
    </w:p>
    <w:p w14:paraId="5492A762" w14:textId="77777777" w:rsidR="007444CC" w:rsidRDefault="007444CC" w:rsidP="00002943">
      <w:pPr>
        <w:spacing w:line="480" w:lineRule="auto"/>
        <w:rPr>
          <w:rFonts w:ascii="Times New Roman" w:hAnsi="Times New Roman" w:cs="Times New Roman"/>
          <w:b/>
          <w:bCs/>
          <w:sz w:val="24"/>
          <w:szCs w:val="24"/>
        </w:rPr>
      </w:pPr>
    </w:p>
    <w:p w14:paraId="5126963D" w14:textId="77777777" w:rsidR="007444CC" w:rsidRDefault="007444CC" w:rsidP="00002943">
      <w:pPr>
        <w:spacing w:line="480" w:lineRule="auto"/>
        <w:rPr>
          <w:rFonts w:ascii="Times New Roman" w:hAnsi="Times New Roman" w:cs="Times New Roman"/>
          <w:b/>
          <w:bCs/>
          <w:sz w:val="24"/>
          <w:szCs w:val="24"/>
        </w:rPr>
      </w:pPr>
    </w:p>
    <w:p w14:paraId="5388A084" w14:textId="77777777" w:rsidR="007444CC" w:rsidRDefault="007444CC" w:rsidP="00002943">
      <w:pPr>
        <w:spacing w:line="480" w:lineRule="auto"/>
        <w:rPr>
          <w:rFonts w:ascii="Times New Roman" w:hAnsi="Times New Roman" w:cs="Times New Roman"/>
          <w:b/>
          <w:bCs/>
          <w:sz w:val="24"/>
          <w:szCs w:val="24"/>
        </w:rPr>
      </w:pPr>
    </w:p>
    <w:p w14:paraId="2456C324" w14:textId="77777777" w:rsidR="007444CC" w:rsidRDefault="007444CC" w:rsidP="00002943">
      <w:pPr>
        <w:spacing w:line="480" w:lineRule="auto"/>
        <w:rPr>
          <w:rFonts w:ascii="Times New Roman" w:hAnsi="Times New Roman" w:cs="Times New Roman"/>
          <w:b/>
          <w:bCs/>
          <w:sz w:val="24"/>
          <w:szCs w:val="24"/>
        </w:rPr>
      </w:pPr>
    </w:p>
    <w:p w14:paraId="4CEB3CEE" w14:textId="3B82CF48" w:rsidR="00AF0E9D" w:rsidRDefault="00AF0E9D" w:rsidP="00002943">
      <w:pPr>
        <w:spacing w:line="480" w:lineRule="auto"/>
        <w:rPr>
          <w:rFonts w:ascii="Times New Roman" w:hAnsi="Times New Roman" w:cs="Times New Roman"/>
          <w:b/>
          <w:bCs/>
          <w:sz w:val="24"/>
          <w:szCs w:val="24"/>
        </w:rPr>
      </w:pPr>
      <w:r w:rsidRPr="00AF0E9D">
        <w:rPr>
          <w:rFonts w:ascii="Times New Roman" w:hAnsi="Times New Roman" w:cs="Times New Roman"/>
          <w:b/>
          <w:bCs/>
          <w:sz w:val="24"/>
          <w:szCs w:val="24"/>
        </w:rPr>
        <w:lastRenderedPageBreak/>
        <w:t>The Role of Effective Communication in Overcoming Challenges</w:t>
      </w:r>
    </w:p>
    <w:p w14:paraId="434D4738" w14:textId="10C9DB6E" w:rsidR="002E090A" w:rsidRDefault="00F73911" w:rsidP="002E090A">
      <w:pPr>
        <w:spacing w:line="480" w:lineRule="auto"/>
        <w:rPr>
          <w:rFonts w:ascii="Times New Roman" w:hAnsi="Times New Roman" w:cs="Times New Roman"/>
          <w:b/>
          <w:bCs/>
          <w:sz w:val="24"/>
          <w:szCs w:val="24"/>
          <w:lang w:val="en-GB"/>
        </w:rPr>
      </w:pPr>
      <w:r w:rsidRPr="00F73911">
        <w:rPr>
          <w:rFonts w:ascii="Times New Roman" w:hAnsi="Times New Roman" w:cs="Times New Roman"/>
          <w:sz w:val="24"/>
          <w:szCs w:val="24"/>
        </w:rPr>
        <w:t xml:space="preserve">Overcoming the obstacles involved in collaboration and information exchange requires effective communication. It guarantees that everyone concerned is aware of their duties and obligations and makes information sharing more effective. Effective communication between the partners has been key to the Community Safety Partnerships' successful implementation in the UK (Hughes &amp; Rowe, 2007). The success of these collaborations was largely due to open lines of communication, transparent protocols, and regular meetings. This </w:t>
      </w:r>
      <w:r w:rsidR="00E31320" w:rsidRPr="00F73911">
        <w:rPr>
          <w:rFonts w:ascii="Times New Roman" w:hAnsi="Times New Roman" w:cs="Times New Roman"/>
          <w:sz w:val="24"/>
          <w:szCs w:val="24"/>
        </w:rPr>
        <w:t>emphasizes</w:t>
      </w:r>
      <w:r w:rsidRPr="00F73911">
        <w:rPr>
          <w:rFonts w:ascii="Times New Roman" w:hAnsi="Times New Roman" w:cs="Times New Roman"/>
          <w:sz w:val="24"/>
          <w:szCs w:val="24"/>
        </w:rPr>
        <w:t xml:space="preserve"> how important good communication is to overcome the difficulties involved in collaborating with colleagues and exchanging information in law enforcement.</w:t>
      </w:r>
    </w:p>
    <w:p w14:paraId="371B0110" w14:textId="77777777" w:rsidR="007444CC" w:rsidRDefault="007444CC" w:rsidP="002E090A">
      <w:pPr>
        <w:spacing w:line="480" w:lineRule="auto"/>
        <w:rPr>
          <w:rFonts w:ascii="Times New Roman" w:hAnsi="Times New Roman" w:cs="Times New Roman"/>
          <w:b/>
          <w:bCs/>
          <w:sz w:val="24"/>
          <w:szCs w:val="24"/>
        </w:rPr>
      </w:pPr>
    </w:p>
    <w:p w14:paraId="269B7D19" w14:textId="77777777" w:rsidR="007444CC" w:rsidRDefault="007444CC" w:rsidP="002E090A">
      <w:pPr>
        <w:spacing w:line="480" w:lineRule="auto"/>
        <w:rPr>
          <w:rFonts w:ascii="Times New Roman" w:hAnsi="Times New Roman" w:cs="Times New Roman"/>
          <w:b/>
          <w:bCs/>
          <w:sz w:val="24"/>
          <w:szCs w:val="24"/>
        </w:rPr>
      </w:pPr>
    </w:p>
    <w:p w14:paraId="44FD4E38" w14:textId="77777777" w:rsidR="007444CC" w:rsidRDefault="007444CC" w:rsidP="002E090A">
      <w:pPr>
        <w:spacing w:line="480" w:lineRule="auto"/>
        <w:rPr>
          <w:rFonts w:ascii="Times New Roman" w:hAnsi="Times New Roman" w:cs="Times New Roman"/>
          <w:b/>
          <w:bCs/>
          <w:sz w:val="24"/>
          <w:szCs w:val="24"/>
        </w:rPr>
      </w:pPr>
    </w:p>
    <w:p w14:paraId="758C425E" w14:textId="77777777" w:rsidR="007444CC" w:rsidRDefault="007444CC" w:rsidP="002E090A">
      <w:pPr>
        <w:spacing w:line="480" w:lineRule="auto"/>
        <w:rPr>
          <w:rFonts w:ascii="Times New Roman" w:hAnsi="Times New Roman" w:cs="Times New Roman"/>
          <w:b/>
          <w:bCs/>
          <w:sz w:val="24"/>
          <w:szCs w:val="24"/>
        </w:rPr>
      </w:pPr>
    </w:p>
    <w:p w14:paraId="0E9663E1" w14:textId="77777777" w:rsidR="007444CC" w:rsidRDefault="007444CC" w:rsidP="002E090A">
      <w:pPr>
        <w:spacing w:line="480" w:lineRule="auto"/>
        <w:rPr>
          <w:rFonts w:ascii="Times New Roman" w:hAnsi="Times New Roman" w:cs="Times New Roman"/>
          <w:b/>
          <w:bCs/>
          <w:sz w:val="24"/>
          <w:szCs w:val="24"/>
        </w:rPr>
      </w:pPr>
    </w:p>
    <w:p w14:paraId="352A1EBC" w14:textId="77777777" w:rsidR="007444CC" w:rsidRDefault="007444CC" w:rsidP="002E090A">
      <w:pPr>
        <w:spacing w:line="480" w:lineRule="auto"/>
        <w:rPr>
          <w:rFonts w:ascii="Times New Roman" w:hAnsi="Times New Roman" w:cs="Times New Roman"/>
          <w:b/>
          <w:bCs/>
          <w:sz w:val="24"/>
          <w:szCs w:val="24"/>
        </w:rPr>
      </w:pPr>
    </w:p>
    <w:p w14:paraId="45320DA0" w14:textId="77777777" w:rsidR="007444CC" w:rsidRDefault="007444CC" w:rsidP="002E090A">
      <w:pPr>
        <w:spacing w:line="480" w:lineRule="auto"/>
        <w:rPr>
          <w:rFonts w:ascii="Times New Roman" w:hAnsi="Times New Roman" w:cs="Times New Roman"/>
          <w:b/>
          <w:bCs/>
          <w:sz w:val="24"/>
          <w:szCs w:val="24"/>
        </w:rPr>
      </w:pPr>
    </w:p>
    <w:p w14:paraId="6776AC2C" w14:textId="77777777" w:rsidR="007444CC" w:rsidRDefault="007444CC" w:rsidP="002E090A">
      <w:pPr>
        <w:spacing w:line="480" w:lineRule="auto"/>
        <w:rPr>
          <w:rFonts w:ascii="Times New Roman" w:hAnsi="Times New Roman" w:cs="Times New Roman"/>
          <w:b/>
          <w:bCs/>
          <w:sz w:val="24"/>
          <w:szCs w:val="24"/>
        </w:rPr>
      </w:pPr>
    </w:p>
    <w:p w14:paraId="02761A75" w14:textId="77777777" w:rsidR="007444CC" w:rsidRDefault="007444CC" w:rsidP="002E090A">
      <w:pPr>
        <w:spacing w:line="480" w:lineRule="auto"/>
        <w:rPr>
          <w:rFonts w:ascii="Times New Roman" w:hAnsi="Times New Roman" w:cs="Times New Roman"/>
          <w:b/>
          <w:bCs/>
          <w:sz w:val="24"/>
          <w:szCs w:val="24"/>
        </w:rPr>
      </w:pPr>
    </w:p>
    <w:p w14:paraId="75C2C00A" w14:textId="77777777" w:rsidR="007444CC" w:rsidRDefault="007444CC" w:rsidP="002E090A">
      <w:pPr>
        <w:spacing w:line="480" w:lineRule="auto"/>
        <w:rPr>
          <w:rFonts w:ascii="Times New Roman" w:hAnsi="Times New Roman" w:cs="Times New Roman"/>
          <w:b/>
          <w:bCs/>
          <w:sz w:val="24"/>
          <w:szCs w:val="24"/>
        </w:rPr>
      </w:pPr>
    </w:p>
    <w:p w14:paraId="12163FF3" w14:textId="77777777" w:rsidR="007444CC" w:rsidRDefault="007444CC" w:rsidP="002E090A">
      <w:pPr>
        <w:spacing w:line="480" w:lineRule="auto"/>
        <w:rPr>
          <w:rFonts w:ascii="Times New Roman" w:hAnsi="Times New Roman" w:cs="Times New Roman"/>
          <w:b/>
          <w:bCs/>
          <w:sz w:val="24"/>
          <w:szCs w:val="24"/>
        </w:rPr>
      </w:pPr>
    </w:p>
    <w:p w14:paraId="66FC2146" w14:textId="77777777" w:rsidR="007444CC" w:rsidRDefault="007444CC" w:rsidP="002E090A">
      <w:pPr>
        <w:spacing w:line="480" w:lineRule="auto"/>
        <w:rPr>
          <w:rFonts w:ascii="Times New Roman" w:hAnsi="Times New Roman" w:cs="Times New Roman"/>
          <w:b/>
          <w:bCs/>
          <w:sz w:val="24"/>
          <w:szCs w:val="24"/>
        </w:rPr>
      </w:pPr>
    </w:p>
    <w:p w14:paraId="0DED71C5" w14:textId="77777777" w:rsidR="007444CC" w:rsidRDefault="007444CC" w:rsidP="002E090A">
      <w:pPr>
        <w:spacing w:line="480" w:lineRule="auto"/>
        <w:rPr>
          <w:rFonts w:ascii="Times New Roman" w:hAnsi="Times New Roman" w:cs="Times New Roman"/>
          <w:b/>
          <w:bCs/>
          <w:sz w:val="24"/>
          <w:szCs w:val="24"/>
        </w:rPr>
      </w:pPr>
    </w:p>
    <w:p w14:paraId="48C16527" w14:textId="77777777" w:rsidR="007444CC" w:rsidRDefault="007444CC" w:rsidP="002E090A">
      <w:pPr>
        <w:spacing w:line="480" w:lineRule="auto"/>
        <w:rPr>
          <w:rFonts w:ascii="Times New Roman" w:hAnsi="Times New Roman" w:cs="Times New Roman"/>
          <w:b/>
          <w:bCs/>
          <w:sz w:val="24"/>
          <w:szCs w:val="24"/>
        </w:rPr>
      </w:pPr>
    </w:p>
    <w:p w14:paraId="7723729F" w14:textId="77777777" w:rsidR="007444CC" w:rsidRDefault="007444CC" w:rsidP="002E090A">
      <w:pPr>
        <w:spacing w:line="480" w:lineRule="auto"/>
        <w:rPr>
          <w:rFonts w:ascii="Times New Roman" w:hAnsi="Times New Roman" w:cs="Times New Roman"/>
          <w:b/>
          <w:bCs/>
          <w:sz w:val="24"/>
          <w:szCs w:val="24"/>
        </w:rPr>
      </w:pPr>
    </w:p>
    <w:p w14:paraId="6CBA8FFD" w14:textId="77777777" w:rsidR="00F73911" w:rsidRDefault="00F73911" w:rsidP="002E090A">
      <w:pPr>
        <w:spacing w:line="480" w:lineRule="auto"/>
        <w:rPr>
          <w:rFonts w:ascii="Times New Roman" w:hAnsi="Times New Roman" w:cs="Times New Roman"/>
          <w:b/>
          <w:bCs/>
          <w:sz w:val="24"/>
          <w:szCs w:val="24"/>
        </w:rPr>
      </w:pPr>
    </w:p>
    <w:p w14:paraId="761A2D20" w14:textId="04EBFFA2" w:rsidR="002E090A" w:rsidRDefault="00AF0A9E" w:rsidP="002E090A">
      <w:pPr>
        <w:spacing w:line="480" w:lineRule="auto"/>
        <w:rPr>
          <w:rFonts w:ascii="Times New Roman" w:hAnsi="Times New Roman" w:cs="Times New Roman"/>
          <w:b/>
          <w:bCs/>
          <w:sz w:val="24"/>
          <w:szCs w:val="24"/>
        </w:rPr>
      </w:pPr>
      <w:r w:rsidRPr="00AF0A9E">
        <w:rPr>
          <w:rFonts w:ascii="Times New Roman" w:hAnsi="Times New Roman" w:cs="Times New Roman"/>
          <w:b/>
          <w:bCs/>
          <w:sz w:val="24"/>
          <w:szCs w:val="24"/>
        </w:rPr>
        <w:lastRenderedPageBreak/>
        <w:t>The Future of Partnership Working and Information Sharing in Policing</w:t>
      </w:r>
    </w:p>
    <w:p w14:paraId="4DCB40AE" w14:textId="19FF488B" w:rsidR="00742433" w:rsidRDefault="00F73911" w:rsidP="002E090A">
      <w:pPr>
        <w:spacing w:line="480" w:lineRule="auto"/>
        <w:rPr>
          <w:rFonts w:ascii="Times New Roman" w:hAnsi="Times New Roman" w:cs="Times New Roman"/>
          <w:sz w:val="24"/>
          <w:szCs w:val="24"/>
        </w:rPr>
      </w:pPr>
      <w:r w:rsidRPr="00F73911">
        <w:rPr>
          <w:rFonts w:ascii="Times New Roman" w:hAnsi="Times New Roman" w:cs="Times New Roman"/>
          <w:sz w:val="24"/>
          <w:szCs w:val="24"/>
        </w:rPr>
        <w:t xml:space="preserve">The Prospects of Cooperation and Information Exchange in Law Enforcement It seems likely that information </w:t>
      </w:r>
      <w:r w:rsidR="00EB080D" w:rsidRPr="00F73911">
        <w:rPr>
          <w:rFonts w:ascii="Times New Roman" w:hAnsi="Times New Roman" w:cs="Times New Roman"/>
          <w:sz w:val="24"/>
          <w:szCs w:val="24"/>
        </w:rPr>
        <w:t>sharing,</w:t>
      </w:r>
      <w:r w:rsidRPr="00F73911">
        <w:rPr>
          <w:rFonts w:ascii="Times New Roman" w:hAnsi="Times New Roman" w:cs="Times New Roman"/>
          <w:sz w:val="24"/>
          <w:szCs w:val="24"/>
        </w:rPr>
        <w:t xml:space="preserve"> and collaborative working will continue to shape UK policing in the future. The techniques and equipment employed in these operations will also evolve along with technology. For instance, the advancement of machine learning and artificial intelligence technologies may further improve the efficacy and efficiency of information sharing (Smith, 2020). According to Johnson and Williams (2019), the advent of social media and digital platforms presents novel prospects for collaborative efforts, fostering more community involvement and teamwork.</w:t>
      </w:r>
      <w:r>
        <w:rPr>
          <w:rFonts w:ascii="Times New Roman" w:hAnsi="Times New Roman" w:cs="Times New Roman"/>
          <w:sz w:val="24"/>
          <w:szCs w:val="24"/>
        </w:rPr>
        <w:t xml:space="preserve"> </w:t>
      </w:r>
      <w:r w:rsidRPr="00F73911">
        <w:rPr>
          <w:rFonts w:ascii="Times New Roman" w:hAnsi="Times New Roman" w:cs="Times New Roman"/>
          <w:sz w:val="24"/>
          <w:szCs w:val="24"/>
        </w:rPr>
        <w:t xml:space="preserve">The potential of artificial intelligence in police is covered in a paper by Smith (2020), which points out that machine learning algorithms can assist in the fast and accurate analysis of vast volumes of data, assisting in the prediction and prevention of crime. Conversely, Johnson &amp; Williams (2019) </w:t>
      </w:r>
      <w:r w:rsidR="00EB080D" w:rsidRPr="00F73911">
        <w:rPr>
          <w:rFonts w:ascii="Times New Roman" w:hAnsi="Times New Roman" w:cs="Times New Roman"/>
          <w:sz w:val="24"/>
          <w:szCs w:val="24"/>
        </w:rPr>
        <w:t>emphasize</w:t>
      </w:r>
      <w:r w:rsidRPr="00F73911">
        <w:rPr>
          <w:rFonts w:ascii="Times New Roman" w:hAnsi="Times New Roman" w:cs="Times New Roman"/>
          <w:sz w:val="24"/>
          <w:szCs w:val="24"/>
        </w:rPr>
        <w:t xml:space="preserve"> the use of social media in contemporary law enforcement, describing how sites like Facebook and Twitter may be </w:t>
      </w:r>
      <w:r w:rsidR="00EB080D" w:rsidRPr="00F73911">
        <w:rPr>
          <w:rFonts w:ascii="Times New Roman" w:hAnsi="Times New Roman" w:cs="Times New Roman"/>
          <w:sz w:val="24"/>
          <w:szCs w:val="24"/>
        </w:rPr>
        <w:t>utilized</w:t>
      </w:r>
      <w:r w:rsidRPr="00F73911">
        <w:rPr>
          <w:rFonts w:ascii="Times New Roman" w:hAnsi="Times New Roman" w:cs="Times New Roman"/>
          <w:sz w:val="24"/>
          <w:szCs w:val="24"/>
        </w:rPr>
        <w:t xml:space="preserve"> to communicate with the public, acquire intelligence, and quickly spread information. These advancements imply that, although in more complex and technologically advanced ways, information </w:t>
      </w:r>
      <w:r w:rsidR="00EB080D" w:rsidRPr="00F73911">
        <w:rPr>
          <w:rFonts w:ascii="Times New Roman" w:hAnsi="Times New Roman" w:cs="Times New Roman"/>
          <w:sz w:val="24"/>
          <w:szCs w:val="24"/>
        </w:rPr>
        <w:t>sharing,</w:t>
      </w:r>
      <w:r w:rsidRPr="00F73911">
        <w:rPr>
          <w:rFonts w:ascii="Times New Roman" w:hAnsi="Times New Roman" w:cs="Times New Roman"/>
          <w:sz w:val="24"/>
          <w:szCs w:val="24"/>
        </w:rPr>
        <w:t xml:space="preserve"> and partnership working will continue to be essential components of policing in the future.</w:t>
      </w:r>
      <w:r w:rsidR="00AF0A9E">
        <w:rPr>
          <w:rFonts w:ascii="Times New Roman" w:hAnsi="Times New Roman" w:cs="Times New Roman"/>
          <w:sz w:val="24"/>
          <w:szCs w:val="24"/>
        </w:rPr>
        <w:t xml:space="preserve"> </w:t>
      </w:r>
      <w:r w:rsidR="00EB080D" w:rsidRPr="00EB080D">
        <w:rPr>
          <w:rFonts w:ascii="Times New Roman" w:hAnsi="Times New Roman" w:cs="Times New Roman"/>
          <w:sz w:val="24"/>
          <w:szCs w:val="24"/>
        </w:rPr>
        <w:t xml:space="preserve">But these developments also present fresh chances and difficulties. As more information is transmitted online, concerns like cybersecurity and data privacy will become more crucial (Brown &amp; Spencer, 2018). However, new technologies also present chances to enhance policing's accountability and openness (Taylor, 2021). Brown &amp; Spencer (2018) alert readers to the possible dangers of sharing information digitally, such as data breaches and improper use of personal data. On the other hand, Taylor (2021) contends that by giving the public a forum for examination and comment, digital technology might improve police accountability. These themes illustrate the potential and problems brought </w:t>
      </w:r>
      <w:r w:rsidR="00EB080D" w:rsidRPr="00EB080D">
        <w:rPr>
          <w:rFonts w:ascii="Times New Roman" w:hAnsi="Times New Roman" w:cs="Times New Roman"/>
          <w:sz w:val="24"/>
          <w:szCs w:val="24"/>
        </w:rPr>
        <w:lastRenderedPageBreak/>
        <w:t xml:space="preserve">about by technological improvements while also </w:t>
      </w:r>
      <w:r w:rsidR="00EB080D" w:rsidRPr="00EB080D">
        <w:rPr>
          <w:rFonts w:ascii="Times New Roman" w:hAnsi="Times New Roman" w:cs="Times New Roman"/>
          <w:sz w:val="24"/>
          <w:szCs w:val="24"/>
        </w:rPr>
        <w:t>emphasizing</w:t>
      </w:r>
      <w:r w:rsidR="00EB080D" w:rsidRPr="00EB080D">
        <w:rPr>
          <w:rFonts w:ascii="Times New Roman" w:hAnsi="Times New Roman" w:cs="Times New Roman"/>
          <w:sz w:val="24"/>
          <w:szCs w:val="24"/>
        </w:rPr>
        <w:t xml:space="preserve"> how complicated and dynamic partnership working and information sharing are in the field of law enforcement.</w:t>
      </w:r>
    </w:p>
    <w:p w14:paraId="3469ECE4" w14:textId="77777777" w:rsidR="007444CC" w:rsidRDefault="007444CC" w:rsidP="002E090A">
      <w:pPr>
        <w:spacing w:line="480" w:lineRule="auto"/>
        <w:rPr>
          <w:rFonts w:ascii="Times New Roman" w:hAnsi="Times New Roman" w:cs="Times New Roman"/>
          <w:b/>
          <w:bCs/>
          <w:sz w:val="24"/>
          <w:szCs w:val="24"/>
        </w:rPr>
      </w:pPr>
    </w:p>
    <w:p w14:paraId="61B26EE4" w14:textId="77777777" w:rsidR="007444CC" w:rsidRDefault="007444CC" w:rsidP="002E090A">
      <w:pPr>
        <w:spacing w:line="480" w:lineRule="auto"/>
        <w:rPr>
          <w:rFonts w:ascii="Times New Roman" w:hAnsi="Times New Roman" w:cs="Times New Roman"/>
          <w:b/>
          <w:bCs/>
          <w:sz w:val="24"/>
          <w:szCs w:val="24"/>
        </w:rPr>
      </w:pPr>
    </w:p>
    <w:p w14:paraId="790A1950" w14:textId="77777777" w:rsidR="007444CC" w:rsidRDefault="007444CC" w:rsidP="002E090A">
      <w:pPr>
        <w:spacing w:line="480" w:lineRule="auto"/>
        <w:rPr>
          <w:rFonts w:ascii="Times New Roman" w:hAnsi="Times New Roman" w:cs="Times New Roman"/>
          <w:b/>
          <w:bCs/>
          <w:sz w:val="24"/>
          <w:szCs w:val="24"/>
        </w:rPr>
      </w:pPr>
    </w:p>
    <w:p w14:paraId="4EC21983" w14:textId="77777777" w:rsidR="007444CC" w:rsidRDefault="007444CC" w:rsidP="002E090A">
      <w:pPr>
        <w:spacing w:line="480" w:lineRule="auto"/>
        <w:rPr>
          <w:rFonts w:ascii="Times New Roman" w:hAnsi="Times New Roman" w:cs="Times New Roman"/>
          <w:b/>
          <w:bCs/>
          <w:sz w:val="24"/>
          <w:szCs w:val="24"/>
        </w:rPr>
      </w:pPr>
    </w:p>
    <w:p w14:paraId="153F9885" w14:textId="77777777" w:rsidR="007444CC" w:rsidRDefault="007444CC" w:rsidP="002E090A">
      <w:pPr>
        <w:spacing w:line="480" w:lineRule="auto"/>
        <w:rPr>
          <w:rFonts w:ascii="Times New Roman" w:hAnsi="Times New Roman" w:cs="Times New Roman"/>
          <w:b/>
          <w:bCs/>
          <w:sz w:val="24"/>
          <w:szCs w:val="24"/>
        </w:rPr>
      </w:pPr>
    </w:p>
    <w:p w14:paraId="58FAE7F1" w14:textId="77777777" w:rsidR="007444CC" w:rsidRDefault="007444CC" w:rsidP="002E090A">
      <w:pPr>
        <w:spacing w:line="480" w:lineRule="auto"/>
        <w:rPr>
          <w:rFonts w:ascii="Times New Roman" w:hAnsi="Times New Roman" w:cs="Times New Roman"/>
          <w:b/>
          <w:bCs/>
          <w:sz w:val="24"/>
          <w:szCs w:val="24"/>
        </w:rPr>
      </w:pPr>
    </w:p>
    <w:p w14:paraId="34C074FD" w14:textId="77777777" w:rsidR="007444CC" w:rsidRDefault="007444CC" w:rsidP="002E090A">
      <w:pPr>
        <w:spacing w:line="480" w:lineRule="auto"/>
        <w:rPr>
          <w:rFonts w:ascii="Times New Roman" w:hAnsi="Times New Roman" w:cs="Times New Roman"/>
          <w:b/>
          <w:bCs/>
          <w:sz w:val="24"/>
          <w:szCs w:val="24"/>
        </w:rPr>
      </w:pPr>
    </w:p>
    <w:p w14:paraId="136DD55D" w14:textId="77777777" w:rsidR="007444CC" w:rsidRDefault="007444CC" w:rsidP="002E090A">
      <w:pPr>
        <w:spacing w:line="480" w:lineRule="auto"/>
        <w:rPr>
          <w:rFonts w:ascii="Times New Roman" w:hAnsi="Times New Roman" w:cs="Times New Roman"/>
          <w:b/>
          <w:bCs/>
          <w:sz w:val="24"/>
          <w:szCs w:val="24"/>
        </w:rPr>
      </w:pPr>
    </w:p>
    <w:p w14:paraId="2B3F66D5" w14:textId="77777777" w:rsidR="007444CC" w:rsidRDefault="007444CC" w:rsidP="002E090A">
      <w:pPr>
        <w:spacing w:line="480" w:lineRule="auto"/>
        <w:rPr>
          <w:rFonts w:ascii="Times New Roman" w:hAnsi="Times New Roman" w:cs="Times New Roman"/>
          <w:b/>
          <w:bCs/>
          <w:sz w:val="24"/>
          <w:szCs w:val="24"/>
        </w:rPr>
      </w:pPr>
    </w:p>
    <w:p w14:paraId="7902C72C" w14:textId="77777777" w:rsidR="007444CC" w:rsidRDefault="007444CC" w:rsidP="002E090A">
      <w:pPr>
        <w:spacing w:line="480" w:lineRule="auto"/>
        <w:rPr>
          <w:rFonts w:ascii="Times New Roman" w:hAnsi="Times New Roman" w:cs="Times New Roman"/>
          <w:b/>
          <w:bCs/>
          <w:sz w:val="24"/>
          <w:szCs w:val="24"/>
        </w:rPr>
      </w:pPr>
    </w:p>
    <w:p w14:paraId="62E6F9AA" w14:textId="77777777" w:rsidR="007444CC" w:rsidRDefault="007444CC" w:rsidP="002E090A">
      <w:pPr>
        <w:spacing w:line="480" w:lineRule="auto"/>
        <w:rPr>
          <w:rFonts w:ascii="Times New Roman" w:hAnsi="Times New Roman" w:cs="Times New Roman"/>
          <w:b/>
          <w:bCs/>
          <w:sz w:val="24"/>
          <w:szCs w:val="24"/>
        </w:rPr>
      </w:pPr>
    </w:p>
    <w:p w14:paraId="20D4B61D" w14:textId="77777777" w:rsidR="007444CC" w:rsidRDefault="007444CC" w:rsidP="002E090A">
      <w:pPr>
        <w:spacing w:line="480" w:lineRule="auto"/>
        <w:rPr>
          <w:rFonts w:ascii="Times New Roman" w:hAnsi="Times New Roman" w:cs="Times New Roman"/>
          <w:b/>
          <w:bCs/>
          <w:sz w:val="24"/>
          <w:szCs w:val="24"/>
        </w:rPr>
      </w:pPr>
    </w:p>
    <w:p w14:paraId="145EBBA5" w14:textId="77777777" w:rsidR="007444CC" w:rsidRDefault="007444CC" w:rsidP="002E090A">
      <w:pPr>
        <w:spacing w:line="480" w:lineRule="auto"/>
        <w:rPr>
          <w:rFonts w:ascii="Times New Roman" w:hAnsi="Times New Roman" w:cs="Times New Roman"/>
          <w:b/>
          <w:bCs/>
          <w:sz w:val="24"/>
          <w:szCs w:val="24"/>
        </w:rPr>
      </w:pPr>
    </w:p>
    <w:p w14:paraId="77E35718" w14:textId="77777777" w:rsidR="007444CC" w:rsidRDefault="007444CC" w:rsidP="002E090A">
      <w:pPr>
        <w:spacing w:line="480" w:lineRule="auto"/>
        <w:rPr>
          <w:rFonts w:ascii="Times New Roman" w:hAnsi="Times New Roman" w:cs="Times New Roman"/>
          <w:b/>
          <w:bCs/>
          <w:sz w:val="24"/>
          <w:szCs w:val="24"/>
        </w:rPr>
      </w:pPr>
    </w:p>
    <w:p w14:paraId="470087D0" w14:textId="77777777" w:rsidR="007444CC" w:rsidRDefault="007444CC" w:rsidP="002E090A">
      <w:pPr>
        <w:spacing w:line="480" w:lineRule="auto"/>
        <w:rPr>
          <w:rFonts w:ascii="Times New Roman" w:hAnsi="Times New Roman" w:cs="Times New Roman"/>
          <w:b/>
          <w:bCs/>
          <w:sz w:val="24"/>
          <w:szCs w:val="24"/>
        </w:rPr>
      </w:pPr>
    </w:p>
    <w:p w14:paraId="5C6C0DEE" w14:textId="77777777" w:rsidR="007444CC" w:rsidRDefault="007444CC" w:rsidP="002E090A">
      <w:pPr>
        <w:spacing w:line="480" w:lineRule="auto"/>
        <w:rPr>
          <w:rFonts w:ascii="Times New Roman" w:hAnsi="Times New Roman" w:cs="Times New Roman"/>
          <w:b/>
          <w:bCs/>
          <w:sz w:val="24"/>
          <w:szCs w:val="24"/>
        </w:rPr>
      </w:pPr>
    </w:p>
    <w:p w14:paraId="386F0844" w14:textId="77777777" w:rsidR="007444CC" w:rsidRDefault="007444CC" w:rsidP="002E090A">
      <w:pPr>
        <w:spacing w:line="480" w:lineRule="auto"/>
        <w:rPr>
          <w:rFonts w:ascii="Times New Roman" w:hAnsi="Times New Roman" w:cs="Times New Roman"/>
          <w:b/>
          <w:bCs/>
          <w:sz w:val="24"/>
          <w:szCs w:val="24"/>
        </w:rPr>
      </w:pPr>
    </w:p>
    <w:p w14:paraId="1E0BD06E" w14:textId="77777777" w:rsidR="007444CC" w:rsidRDefault="007444CC" w:rsidP="002E090A">
      <w:pPr>
        <w:spacing w:line="480" w:lineRule="auto"/>
        <w:rPr>
          <w:rFonts w:ascii="Times New Roman" w:hAnsi="Times New Roman" w:cs="Times New Roman"/>
          <w:b/>
          <w:bCs/>
          <w:sz w:val="24"/>
          <w:szCs w:val="24"/>
        </w:rPr>
      </w:pPr>
    </w:p>
    <w:p w14:paraId="4AB2EFE9" w14:textId="77777777" w:rsidR="007444CC" w:rsidRDefault="007444CC" w:rsidP="002E090A">
      <w:pPr>
        <w:spacing w:line="480" w:lineRule="auto"/>
        <w:rPr>
          <w:rFonts w:ascii="Times New Roman" w:hAnsi="Times New Roman" w:cs="Times New Roman"/>
          <w:b/>
          <w:bCs/>
          <w:sz w:val="24"/>
          <w:szCs w:val="24"/>
        </w:rPr>
      </w:pPr>
    </w:p>
    <w:p w14:paraId="23740DE1" w14:textId="77777777" w:rsidR="007444CC" w:rsidRDefault="007444CC" w:rsidP="002E090A">
      <w:pPr>
        <w:spacing w:line="480" w:lineRule="auto"/>
        <w:rPr>
          <w:rFonts w:ascii="Times New Roman" w:hAnsi="Times New Roman" w:cs="Times New Roman"/>
          <w:b/>
          <w:bCs/>
          <w:sz w:val="24"/>
          <w:szCs w:val="24"/>
        </w:rPr>
      </w:pPr>
    </w:p>
    <w:p w14:paraId="16099DF7" w14:textId="77777777" w:rsidR="007444CC" w:rsidRDefault="007444CC" w:rsidP="002E090A">
      <w:pPr>
        <w:spacing w:line="480" w:lineRule="auto"/>
        <w:rPr>
          <w:rFonts w:ascii="Times New Roman" w:hAnsi="Times New Roman" w:cs="Times New Roman"/>
          <w:b/>
          <w:bCs/>
          <w:sz w:val="24"/>
          <w:szCs w:val="24"/>
        </w:rPr>
      </w:pPr>
    </w:p>
    <w:p w14:paraId="6844B198" w14:textId="77777777" w:rsidR="007444CC" w:rsidRDefault="007444CC" w:rsidP="002E090A">
      <w:pPr>
        <w:spacing w:line="480" w:lineRule="auto"/>
        <w:rPr>
          <w:rFonts w:ascii="Times New Roman" w:hAnsi="Times New Roman" w:cs="Times New Roman"/>
          <w:b/>
          <w:bCs/>
          <w:sz w:val="24"/>
          <w:szCs w:val="24"/>
        </w:rPr>
      </w:pPr>
    </w:p>
    <w:p w14:paraId="0C93F784" w14:textId="77777777" w:rsidR="00EB080D" w:rsidRDefault="00EB080D" w:rsidP="002E090A">
      <w:pPr>
        <w:spacing w:line="480" w:lineRule="auto"/>
        <w:rPr>
          <w:rFonts w:ascii="Times New Roman" w:hAnsi="Times New Roman" w:cs="Times New Roman"/>
          <w:b/>
          <w:bCs/>
          <w:sz w:val="24"/>
          <w:szCs w:val="24"/>
        </w:rPr>
      </w:pPr>
    </w:p>
    <w:p w14:paraId="24248727" w14:textId="718EC121" w:rsidR="00742433" w:rsidRDefault="00742433" w:rsidP="002E090A">
      <w:pPr>
        <w:spacing w:line="480" w:lineRule="auto"/>
        <w:rPr>
          <w:rFonts w:ascii="Times New Roman" w:hAnsi="Times New Roman" w:cs="Times New Roman"/>
          <w:b/>
          <w:bCs/>
          <w:sz w:val="24"/>
          <w:szCs w:val="24"/>
        </w:rPr>
      </w:pPr>
      <w:r w:rsidRPr="00742433">
        <w:rPr>
          <w:rFonts w:ascii="Times New Roman" w:hAnsi="Times New Roman" w:cs="Times New Roman"/>
          <w:b/>
          <w:bCs/>
          <w:sz w:val="24"/>
          <w:szCs w:val="24"/>
        </w:rPr>
        <w:lastRenderedPageBreak/>
        <w:t>Community Policing and Partnership Working</w:t>
      </w:r>
    </w:p>
    <w:p w14:paraId="0A52BBBE" w14:textId="04735A13" w:rsidR="00742433" w:rsidRDefault="00EB080D" w:rsidP="00742433">
      <w:pPr>
        <w:spacing w:line="480" w:lineRule="auto"/>
        <w:rPr>
          <w:rFonts w:ascii="Times New Roman" w:hAnsi="Times New Roman" w:cs="Times New Roman"/>
          <w:b/>
          <w:bCs/>
          <w:sz w:val="24"/>
          <w:szCs w:val="24"/>
          <w:lang w:val="en-GB"/>
        </w:rPr>
      </w:pPr>
      <w:r w:rsidRPr="00EB080D">
        <w:rPr>
          <w:rFonts w:ascii="Times New Roman" w:hAnsi="Times New Roman" w:cs="Times New Roman"/>
          <w:sz w:val="24"/>
          <w:szCs w:val="24"/>
          <w:lang w:val="en-GB"/>
        </w:rPr>
        <w:t>One tactic that places a strong emphasis on fostering relationships and collaborating closely with community people is community policing. Cooperation between the police and the community is a crucial feature of community policing, since it can result in enhanced community safety and more successful crime prevention (</w:t>
      </w:r>
      <w:proofErr w:type="spellStart"/>
      <w:r w:rsidRPr="00EB080D">
        <w:rPr>
          <w:rFonts w:ascii="Times New Roman" w:hAnsi="Times New Roman" w:cs="Times New Roman"/>
          <w:sz w:val="24"/>
          <w:szCs w:val="24"/>
          <w:lang w:val="en-GB"/>
        </w:rPr>
        <w:t>Skogan</w:t>
      </w:r>
      <w:proofErr w:type="spellEnd"/>
      <w:r w:rsidRPr="00EB080D">
        <w:rPr>
          <w:rFonts w:ascii="Times New Roman" w:hAnsi="Times New Roman" w:cs="Times New Roman"/>
          <w:sz w:val="24"/>
          <w:szCs w:val="24"/>
          <w:lang w:val="en-GB"/>
        </w:rPr>
        <w:t xml:space="preserve"> &amp; </w:t>
      </w:r>
      <w:proofErr w:type="spellStart"/>
      <w:r w:rsidRPr="00EB080D">
        <w:rPr>
          <w:rFonts w:ascii="Times New Roman" w:hAnsi="Times New Roman" w:cs="Times New Roman"/>
          <w:sz w:val="24"/>
          <w:szCs w:val="24"/>
          <w:lang w:val="en-GB"/>
        </w:rPr>
        <w:t>Frydl</w:t>
      </w:r>
      <w:proofErr w:type="spellEnd"/>
      <w:r w:rsidRPr="00EB080D">
        <w:rPr>
          <w:rFonts w:ascii="Times New Roman" w:hAnsi="Times New Roman" w:cs="Times New Roman"/>
          <w:sz w:val="24"/>
          <w:szCs w:val="24"/>
          <w:lang w:val="en-GB"/>
        </w:rPr>
        <w:t xml:space="preserve">, 2004). In their discussion of the function of partnership working in community policing, </w:t>
      </w:r>
      <w:proofErr w:type="spellStart"/>
      <w:r w:rsidRPr="00EB080D">
        <w:rPr>
          <w:rFonts w:ascii="Times New Roman" w:hAnsi="Times New Roman" w:cs="Times New Roman"/>
          <w:sz w:val="24"/>
          <w:szCs w:val="24"/>
          <w:lang w:val="en-GB"/>
        </w:rPr>
        <w:t>Skogan</w:t>
      </w:r>
      <w:proofErr w:type="spellEnd"/>
      <w:r w:rsidRPr="00EB080D">
        <w:rPr>
          <w:rFonts w:ascii="Times New Roman" w:hAnsi="Times New Roman" w:cs="Times New Roman"/>
          <w:sz w:val="24"/>
          <w:szCs w:val="24"/>
          <w:lang w:val="en-GB"/>
        </w:rPr>
        <w:t xml:space="preserve"> &amp; </w:t>
      </w:r>
      <w:proofErr w:type="spellStart"/>
      <w:r w:rsidRPr="00EB080D">
        <w:rPr>
          <w:rFonts w:ascii="Times New Roman" w:hAnsi="Times New Roman" w:cs="Times New Roman"/>
          <w:sz w:val="24"/>
          <w:szCs w:val="24"/>
          <w:lang w:val="en-GB"/>
        </w:rPr>
        <w:t>Frydl</w:t>
      </w:r>
      <w:proofErr w:type="spellEnd"/>
      <w:r w:rsidRPr="00EB080D">
        <w:rPr>
          <w:rFonts w:ascii="Times New Roman" w:hAnsi="Times New Roman" w:cs="Times New Roman"/>
          <w:sz w:val="24"/>
          <w:szCs w:val="24"/>
          <w:lang w:val="en-GB"/>
        </w:rPr>
        <w:t xml:space="preserve"> (2004) point out that it enables a more complex understanding of community needs and concerns, which can guide policing efforts and strategies. It has been demonstrated that this strategy increases public confidence in law enforcement, which fosters greater cooperation and coordination in efforts to reduce crime. This demonstrates the potential of partnership working to improve community safety and policing outcomes, underscoring its significance in the context of community policing.</w:t>
      </w:r>
    </w:p>
    <w:p w14:paraId="4C4450C8" w14:textId="77777777" w:rsidR="00742433" w:rsidRDefault="00742433" w:rsidP="00742433">
      <w:pPr>
        <w:spacing w:line="480" w:lineRule="auto"/>
        <w:rPr>
          <w:rFonts w:ascii="Times New Roman" w:hAnsi="Times New Roman" w:cs="Times New Roman"/>
          <w:b/>
          <w:bCs/>
          <w:sz w:val="24"/>
          <w:szCs w:val="24"/>
          <w:lang w:val="en-GB"/>
        </w:rPr>
      </w:pPr>
    </w:p>
    <w:p w14:paraId="67EC5FCE" w14:textId="77777777" w:rsidR="007444CC" w:rsidRDefault="007444CC" w:rsidP="00742433">
      <w:pPr>
        <w:spacing w:line="480" w:lineRule="auto"/>
        <w:rPr>
          <w:rFonts w:ascii="Times New Roman" w:hAnsi="Times New Roman" w:cs="Times New Roman"/>
          <w:b/>
          <w:bCs/>
          <w:sz w:val="24"/>
          <w:szCs w:val="24"/>
          <w:lang w:val="en-GB"/>
        </w:rPr>
      </w:pPr>
    </w:p>
    <w:p w14:paraId="74FAD788" w14:textId="77777777" w:rsidR="007444CC" w:rsidRDefault="007444CC" w:rsidP="00742433">
      <w:pPr>
        <w:spacing w:line="480" w:lineRule="auto"/>
        <w:rPr>
          <w:rFonts w:ascii="Times New Roman" w:hAnsi="Times New Roman" w:cs="Times New Roman"/>
          <w:b/>
          <w:bCs/>
          <w:sz w:val="24"/>
          <w:szCs w:val="24"/>
          <w:lang w:val="en-GB"/>
        </w:rPr>
      </w:pPr>
    </w:p>
    <w:p w14:paraId="5BC5D086" w14:textId="77777777" w:rsidR="007444CC" w:rsidRDefault="007444CC" w:rsidP="00742433">
      <w:pPr>
        <w:spacing w:line="480" w:lineRule="auto"/>
        <w:rPr>
          <w:rFonts w:ascii="Times New Roman" w:hAnsi="Times New Roman" w:cs="Times New Roman"/>
          <w:b/>
          <w:bCs/>
          <w:sz w:val="24"/>
          <w:szCs w:val="24"/>
          <w:lang w:val="en-GB"/>
        </w:rPr>
      </w:pPr>
    </w:p>
    <w:p w14:paraId="237F1827" w14:textId="77777777" w:rsidR="007444CC" w:rsidRDefault="007444CC" w:rsidP="00742433">
      <w:pPr>
        <w:spacing w:line="480" w:lineRule="auto"/>
        <w:rPr>
          <w:rFonts w:ascii="Times New Roman" w:hAnsi="Times New Roman" w:cs="Times New Roman"/>
          <w:b/>
          <w:bCs/>
          <w:sz w:val="24"/>
          <w:szCs w:val="24"/>
          <w:lang w:val="en-GB"/>
        </w:rPr>
      </w:pPr>
    </w:p>
    <w:p w14:paraId="4FDD21E5" w14:textId="77777777" w:rsidR="007444CC" w:rsidRDefault="007444CC" w:rsidP="00742433">
      <w:pPr>
        <w:spacing w:line="480" w:lineRule="auto"/>
        <w:rPr>
          <w:rFonts w:ascii="Times New Roman" w:hAnsi="Times New Roman" w:cs="Times New Roman"/>
          <w:b/>
          <w:bCs/>
          <w:sz w:val="24"/>
          <w:szCs w:val="24"/>
          <w:lang w:val="en-GB"/>
        </w:rPr>
      </w:pPr>
    </w:p>
    <w:p w14:paraId="0F77B920" w14:textId="77777777" w:rsidR="007444CC" w:rsidRDefault="007444CC" w:rsidP="00742433">
      <w:pPr>
        <w:spacing w:line="480" w:lineRule="auto"/>
        <w:rPr>
          <w:rFonts w:ascii="Times New Roman" w:hAnsi="Times New Roman" w:cs="Times New Roman"/>
          <w:b/>
          <w:bCs/>
          <w:sz w:val="24"/>
          <w:szCs w:val="24"/>
          <w:lang w:val="en-GB"/>
        </w:rPr>
      </w:pPr>
    </w:p>
    <w:p w14:paraId="1B36BFF6" w14:textId="77777777" w:rsidR="007444CC" w:rsidRDefault="007444CC" w:rsidP="00742433">
      <w:pPr>
        <w:spacing w:line="480" w:lineRule="auto"/>
        <w:rPr>
          <w:rFonts w:ascii="Times New Roman" w:hAnsi="Times New Roman" w:cs="Times New Roman"/>
          <w:b/>
          <w:bCs/>
          <w:sz w:val="24"/>
          <w:szCs w:val="24"/>
          <w:lang w:val="en-GB"/>
        </w:rPr>
      </w:pPr>
    </w:p>
    <w:p w14:paraId="2405DAB1" w14:textId="77777777" w:rsidR="007444CC" w:rsidRDefault="007444CC" w:rsidP="00742433">
      <w:pPr>
        <w:spacing w:line="480" w:lineRule="auto"/>
        <w:rPr>
          <w:rFonts w:ascii="Times New Roman" w:hAnsi="Times New Roman" w:cs="Times New Roman"/>
          <w:b/>
          <w:bCs/>
          <w:sz w:val="24"/>
          <w:szCs w:val="24"/>
          <w:lang w:val="en-GB"/>
        </w:rPr>
      </w:pPr>
    </w:p>
    <w:p w14:paraId="0D75AB6E" w14:textId="77777777" w:rsidR="007444CC" w:rsidRDefault="007444CC" w:rsidP="00742433">
      <w:pPr>
        <w:spacing w:line="480" w:lineRule="auto"/>
        <w:rPr>
          <w:rFonts w:ascii="Times New Roman" w:hAnsi="Times New Roman" w:cs="Times New Roman"/>
          <w:b/>
          <w:bCs/>
          <w:sz w:val="24"/>
          <w:szCs w:val="24"/>
          <w:lang w:val="en-GB"/>
        </w:rPr>
      </w:pPr>
    </w:p>
    <w:p w14:paraId="51D7D364" w14:textId="77777777" w:rsidR="007444CC" w:rsidRDefault="007444CC" w:rsidP="00742433">
      <w:pPr>
        <w:spacing w:line="480" w:lineRule="auto"/>
        <w:rPr>
          <w:rFonts w:ascii="Times New Roman" w:hAnsi="Times New Roman" w:cs="Times New Roman"/>
          <w:b/>
          <w:bCs/>
          <w:sz w:val="24"/>
          <w:szCs w:val="24"/>
          <w:lang w:val="en-GB"/>
        </w:rPr>
      </w:pPr>
    </w:p>
    <w:p w14:paraId="1BC830F4" w14:textId="77777777" w:rsidR="007444CC" w:rsidRDefault="007444CC" w:rsidP="00742433">
      <w:pPr>
        <w:spacing w:line="480" w:lineRule="auto"/>
        <w:rPr>
          <w:rFonts w:ascii="Times New Roman" w:hAnsi="Times New Roman" w:cs="Times New Roman"/>
          <w:b/>
          <w:bCs/>
          <w:sz w:val="24"/>
          <w:szCs w:val="24"/>
          <w:lang w:val="en-GB"/>
        </w:rPr>
      </w:pPr>
    </w:p>
    <w:p w14:paraId="36D7FE24" w14:textId="77777777" w:rsidR="007444CC" w:rsidRDefault="007444CC" w:rsidP="00742433">
      <w:pPr>
        <w:spacing w:line="480" w:lineRule="auto"/>
        <w:rPr>
          <w:rFonts w:ascii="Times New Roman" w:hAnsi="Times New Roman" w:cs="Times New Roman"/>
          <w:b/>
          <w:bCs/>
          <w:sz w:val="24"/>
          <w:szCs w:val="24"/>
          <w:lang w:val="en-GB"/>
        </w:rPr>
      </w:pPr>
    </w:p>
    <w:p w14:paraId="678680CF" w14:textId="20CD73BF" w:rsidR="00742433" w:rsidRDefault="00742433" w:rsidP="00742433">
      <w:pPr>
        <w:spacing w:line="480" w:lineRule="auto"/>
        <w:rPr>
          <w:rFonts w:ascii="Times New Roman" w:hAnsi="Times New Roman" w:cs="Times New Roman"/>
          <w:b/>
          <w:bCs/>
          <w:sz w:val="24"/>
          <w:szCs w:val="24"/>
          <w:lang w:val="en-GB"/>
        </w:rPr>
      </w:pPr>
      <w:r w:rsidRPr="00742433">
        <w:rPr>
          <w:rFonts w:ascii="Times New Roman" w:hAnsi="Times New Roman" w:cs="Times New Roman"/>
          <w:b/>
          <w:bCs/>
          <w:sz w:val="24"/>
          <w:szCs w:val="24"/>
          <w:lang w:val="en-GB"/>
        </w:rPr>
        <w:lastRenderedPageBreak/>
        <w:t>Information Sharing in Community Policing</w:t>
      </w:r>
    </w:p>
    <w:p w14:paraId="541464C0" w14:textId="1351742E" w:rsidR="00742433" w:rsidRPr="00742433" w:rsidRDefault="00EB080D" w:rsidP="00742433">
      <w:p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rPr>
        <w:t xml:space="preserve">Information sharing in the context of community policing includes exchanging information with the community as well as with other law enforcement </w:t>
      </w:r>
      <w:r w:rsidRPr="00EB080D">
        <w:rPr>
          <w:rFonts w:ascii="Times New Roman" w:hAnsi="Times New Roman" w:cs="Times New Roman"/>
          <w:sz w:val="24"/>
          <w:szCs w:val="24"/>
        </w:rPr>
        <w:t>organizations</w:t>
      </w:r>
      <w:r w:rsidRPr="00EB080D">
        <w:rPr>
          <w:rFonts w:ascii="Times New Roman" w:hAnsi="Times New Roman" w:cs="Times New Roman"/>
          <w:sz w:val="24"/>
          <w:szCs w:val="24"/>
        </w:rPr>
        <w:t>. Sharing data on regional crime patterns, safety advice, and available community resources are a few examples of this (</w:t>
      </w:r>
      <w:proofErr w:type="spellStart"/>
      <w:r w:rsidRPr="00EB080D">
        <w:rPr>
          <w:rFonts w:ascii="Times New Roman" w:hAnsi="Times New Roman" w:cs="Times New Roman"/>
          <w:sz w:val="24"/>
          <w:szCs w:val="24"/>
        </w:rPr>
        <w:t>Cordner</w:t>
      </w:r>
      <w:proofErr w:type="spellEnd"/>
      <w:r w:rsidRPr="00EB080D">
        <w:rPr>
          <w:rFonts w:ascii="Times New Roman" w:hAnsi="Times New Roman" w:cs="Times New Roman"/>
          <w:sz w:val="24"/>
          <w:szCs w:val="24"/>
        </w:rPr>
        <w:t xml:space="preserve">, 2010).  In his emphasis on the function of information sharing in community policing, </w:t>
      </w:r>
      <w:proofErr w:type="spellStart"/>
      <w:r w:rsidRPr="00EB080D">
        <w:rPr>
          <w:rFonts w:ascii="Times New Roman" w:hAnsi="Times New Roman" w:cs="Times New Roman"/>
          <w:sz w:val="24"/>
          <w:szCs w:val="24"/>
        </w:rPr>
        <w:t>Cordner</w:t>
      </w:r>
      <w:proofErr w:type="spellEnd"/>
      <w:r w:rsidRPr="00EB080D">
        <w:rPr>
          <w:rFonts w:ascii="Times New Roman" w:hAnsi="Times New Roman" w:cs="Times New Roman"/>
          <w:sz w:val="24"/>
          <w:szCs w:val="24"/>
        </w:rPr>
        <w:t xml:space="preserve"> (2010) makes the case that it can increase openness, foster greater community trust, and make it easier for the community to get involved in efforts to reduce crime. The author points out that this strategy necessitates giving privacy concerns serious thought and that it should be implemented in a way that respects the rights and privacy of community members. This </w:t>
      </w:r>
      <w:r w:rsidRPr="00EB080D">
        <w:rPr>
          <w:rFonts w:ascii="Times New Roman" w:hAnsi="Times New Roman" w:cs="Times New Roman"/>
          <w:sz w:val="24"/>
          <w:szCs w:val="24"/>
        </w:rPr>
        <w:t>emphasizes</w:t>
      </w:r>
      <w:r w:rsidRPr="00EB080D">
        <w:rPr>
          <w:rFonts w:ascii="Times New Roman" w:hAnsi="Times New Roman" w:cs="Times New Roman"/>
          <w:sz w:val="24"/>
          <w:szCs w:val="24"/>
        </w:rPr>
        <w:t xml:space="preserve"> how important information sharing is to community policing and how it may boost community trust and involvement in crime reduction initiatives.</w:t>
      </w:r>
    </w:p>
    <w:p w14:paraId="2E0866FB" w14:textId="77777777" w:rsidR="00742433" w:rsidRPr="00742433" w:rsidRDefault="00742433" w:rsidP="00742433">
      <w:pPr>
        <w:spacing w:line="480" w:lineRule="auto"/>
        <w:rPr>
          <w:rFonts w:ascii="Times New Roman" w:hAnsi="Times New Roman" w:cs="Times New Roman"/>
          <w:sz w:val="24"/>
          <w:szCs w:val="24"/>
          <w:lang w:val="en-GB"/>
        </w:rPr>
      </w:pPr>
    </w:p>
    <w:p w14:paraId="31438332" w14:textId="77777777" w:rsidR="00742433" w:rsidRPr="00AF0A9E" w:rsidRDefault="00742433" w:rsidP="002E090A">
      <w:pPr>
        <w:spacing w:line="480" w:lineRule="auto"/>
        <w:rPr>
          <w:rFonts w:ascii="Times New Roman" w:hAnsi="Times New Roman" w:cs="Times New Roman"/>
          <w:sz w:val="24"/>
          <w:szCs w:val="24"/>
          <w:lang w:val="en-GB"/>
        </w:rPr>
      </w:pPr>
    </w:p>
    <w:p w14:paraId="32558FC0" w14:textId="77777777" w:rsidR="002E090A" w:rsidRDefault="002E090A" w:rsidP="002E090A">
      <w:pPr>
        <w:spacing w:line="480" w:lineRule="auto"/>
        <w:rPr>
          <w:rFonts w:ascii="Times New Roman" w:hAnsi="Times New Roman" w:cs="Times New Roman"/>
          <w:b/>
          <w:bCs/>
          <w:sz w:val="24"/>
          <w:szCs w:val="24"/>
          <w:lang w:val="en-GB"/>
        </w:rPr>
      </w:pPr>
    </w:p>
    <w:p w14:paraId="06FE63A5" w14:textId="77777777" w:rsidR="002E090A" w:rsidRDefault="002E090A" w:rsidP="002E090A">
      <w:pPr>
        <w:spacing w:line="480" w:lineRule="auto"/>
        <w:rPr>
          <w:rFonts w:ascii="Times New Roman" w:hAnsi="Times New Roman" w:cs="Times New Roman"/>
          <w:b/>
          <w:bCs/>
          <w:sz w:val="24"/>
          <w:szCs w:val="24"/>
          <w:lang w:val="en-GB"/>
        </w:rPr>
      </w:pPr>
    </w:p>
    <w:p w14:paraId="7AF7C096" w14:textId="77777777" w:rsidR="007444CC" w:rsidRDefault="007444CC" w:rsidP="002E090A">
      <w:pPr>
        <w:spacing w:line="480" w:lineRule="auto"/>
        <w:rPr>
          <w:rFonts w:ascii="Times New Roman" w:hAnsi="Times New Roman" w:cs="Times New Roman"/>
          <w:b/>
          <w:bCs/>
          <w:sz w:val="24"/>
          <w:szCs w:val="24"/>
        </w:rPr>
      </w:pPr>
    </w:p>
    <w:p w14:paraId="71C860AF" w14:textId="77777777" w:rsidR="007444CC" w:rsidRDefault="007444CC" w:rsidP="002E090A">
      <w:pPr>
        <w:spacing w:line="480" w:lineRule="auto"/>
        <w:rPr>
          <w:rFonts w:ascii="Times New Roman" w:hAnsi="Times New Roman" w:cs="Times New Roman"/>
          <w:b/>
          <w:bCs/>
          <w:sz w:val="24"/>
          <w:szCs w:val="24"/>
        </w:rPr>
      </w:pPr>
    </w:p>
    <w:p w14:paraId="300559C3" w14:textId="77777777" w:rsidR="007444CC" w:rsidRDefault="007444CC" w:rsidP="002E090A">
      <w:pPr>
        <w:spacing w:line="480" w:lineRule="auto"/>
        <w:rPr>
          <w:rFonts w:ascii="Times New Roman" w:hAnsi="Times New Roman" w:cs="Times New Roman"/>
          <w:b/>
          <w:bCs/>
          <w:sz w:val="24"/>
          <w:szCs w:val="24"/>
        </w:rPr>
      </w:pPr>
    </w:p>
    <w:p w14:paraId="455F7741" w14:textId="77777777" w:rsidR="007444CC" w:rsidRDefault="007444CC" w:rsidP="002E090A">
      <w:pPr>
        <w:spacing w:line="480" w:lineRule="auto"/>
        <w:rPr>
          <w:rFonts w:ascii="Times New Roman" w:hAnsi="Times New Roman" w:cs="Times New Roman"/>
          <w:b/>
          <w:bCs/>
          <w:sz w:val="24"/>
          <w:szCs w:val="24"/>
        </w:rPr>
      </w:pPr>
    </w:p>
    <w:p w14:paraId="09305672" w14:textId="77777777" w:rsidR="007444CC" w:rsidRDefault="007444CC" w:rsidP="002E090A">
      <w:pPr>
        <w:spacing w:line="480" w:lineRule="auto"/>
        <w:rPr>
          <w:rFonts w:ascii="Times New Roman" w:hAnsi="Times New Roman" w:cs="Times New Roman"/>
          <w:b/>
          <w:bCs/>
          <w:sz w:val="24"/>
          <w:szCs w:val="24"/>
        </w:rPr>
      </w:pPr>
    </w:p>
    <w:p w14:paraId="705EB34B" w14:textId="77777777" w:rsidR="007444CC" w:rsidRDefault="007444CC" w:rsidP="002E090A">
      <w:pPr>
        <w:spacing w:line="480" w:lineRule="auto"/>
        <w:rPr>
          <w:rFonts w:ascii="Times New Roman" w:hAnsi="Times New Roman" w:cs="Times New Roman"/>
          <w:b/>
          <w:bCs/>
          <w:sz w:val="24"/>
          <w:szCs w:val="24"/>
        </w:rPr>
      </w:pPr>
    </w:p>
    <w:p w14:paraId="396B3057" w14:textId="77777777" w:rsidR="007444CC" w:rsidRDefault="007444CC" w:rsidP="002E090A">
      <w:pPr>
        <w:spacing w:line="480" w:lineRule="auto"/>
        <w:rPr>
          <w:rFonts w:ascii="Times New Roman" w:hAnsi="Times New Roman" w:cs="Times New Roman"/>
          <w:b/>
          <w:bCs/>
          <w:sz w:val="24"/>
          <w:szCs w:val="24"/>
        </w:rPr>
      </w:pPr>
    </w:p>
    <w:p w14:paraId="53264A35" w14:textId="77777777" w:rsidR="007444CC" w:rsidRDefault="007444CC" w:rsidP="002E090A">
      <w:pPr>
        <w:spacing w:line="480" w:lineRule="auto"/>
        <w:rPr>
          <w:rFonts w:ascii="Times New Roman" w:hAnsi="Times New Roman" w:cs="Times New Roman"/>
          <w:b/>
          <w:bCs/>
          <w:sz w:val="24"/>
          <w:szCs w:val="24"/>
        </w:rPr>
      </w:pPr>
    </w:p>
    <w:p w14:paraId="4A1952E9" w14:textId="18B25F10" w:rsidR="007444CC" w:rsidRDefault="007444CC" w:rsidP="002E090A">
      <w:pPr>
        <w:spacing w:line="480" w:lineRule="auto"/>
        <w:rPr>
          <w:rFonts w:ascii="Times New Roman" w:hAnsi="Times New Roman" w:cs="Times New Roman"/>
          <w:b/>
          <w:bCs/>
          <w:sz w:val="24"/>
          <w:szCs w:val="24"/>
        </w:rPr>
      </w:pPr>
    </w:p>
    <w:p w14:paraId="2BF1EAEC" w14:textId="7ACE1A40" w:rsidR="00EE3A09" w:rsidRPr="00EE3A09" w:rsidRDefault="00EE3A09" w:rsidP="00EE3A09">
      <w:pPr>
        <w:spacing w:line="480" w:lineRule="auto"/>
        <w:rPr>
          <w:rFonts w:ascii="Times New Roman" w:hAnsi="Times New Roman" w:cs="Times New Roman"/>
          <w:b/>
          <w:bCs/>
          <w:sz w:val="24"/>
          <w:szCs w:val="24"/>
          <w:lang w:val="en-GB"/>
        </w:rPr>
      </w:pPr>
      <w:r w:rsidRPr="00EE3A09">
        <w:rPr>
          <w:rFonts w:ascii="Times New Roman" w:hAnsi="Times New Roman" w:cs="Times New Roman"/>
          <w:b/>
          <w:bCs/>
          <w:sz w:val="24"/>
          <w:szCs w:val="24"/>
          <w:lang w:val="en-GB"/>
        </w:rPr>
        <w:lastRenderedPageBreak/>
        <w:t>Community policing in the United Kingdom is characterized by a strong emphasis on partnership and engagement with the community.</w:t>
      </w:r>
    </w:p>
    <w:p w14:paraId="2F0CABEF" w14:textId="68BBA768" w:rsidR="00EE3A09" w:rsidRDefault="00EB080D" w:rsidP="002E090A">
      <w:pPr>
        <w:spacing w:line="480" w:lineRule="auto"/>
        <w:rPr>
          <w:rFonts w:ascii="Times New Roman" w:hAnsi="Times New Roman" w:cs="Times New Roman"/>
          <w:b/>
          <w:bCs/>
          <w:sz w:val="24"/>
          <w:szCs w:val="24"/>
        </w:rPr>
      </w:pPr>
      <w:r w:rsidRPr="00EB080D">
        <w:rPr>
          <w:rFonts w:ascii="Times New Roman" w:hAnsi="Times New Roman" w:cs="Times New Roman"/>
          <w:sz w:val="24"/>
          <w:szCs w:val="24"/>
        </w:rPr>
        <w:t xml:space="preserve">The government's strategy for policing reform is </w:t>
      </w:r>
      <w:r w:rsidRPr="00EB080D">
        <w:rPr>
          <w:rFonts w:ascii="Times New Roman" w:hAnsi="Times New Roman" w:cs="Times New Roman"/>
          <w:sz w:val="24"/>
          <w:szCs w:val="24"/>
        </w:rPr>
        <w:t>centered</w:t>
      </w:r>
      <w:r w:rsidRPr="00EB080D">
        <w:rPr>
          <w:rFonts w:ascii="Times New Roman" w:hAnsi="Times New Roman" w:cs="Times New Roman"/>
          <w:sz w:val="24"/>
          <w:szCs w:val="24"/>
        </w:rPr>
        <w:t xml:space="preserve"> around a shift in authority and control away from the government and back to individuals and communities, according to a 2010 UK Home Office paper titled "Policing in the 21st Century: Reconnecting police and the people." The paper </w:t>
      </w:r>
      <w:r w:rsidRPr="00EB080D">
        <w:rPr>
          <w:rFonts w:ascii="Times New Roman" w:hAnsi="Times New Roman" w:cs="Times New Roman"/>
          <w:sz w:val="24"/>
          <w:szCs w:val="24"/>
        </w:rPr>
        <w:t>emphasizes</w:t>
      </w:r>
      <w:r w:rsidRPr="00EB080D">
        <w:rPr>
          <w:rFonts w:ascii="Times New Roman" w:hAnsi="Times New Roman" w:cs="Times New Roman"/>
          <w:sz w:val="24"/>
          <w:szCs w:val="24"/>
        </w:rPr>
        <w:t xml:space="preserve"> how the police are now more receptive to government targets and bureaucracy than to the </w:t>
      </w:r>
      <w:r w:rsidRPr="00EB080D">
        <w:rPr>
          <w:rFonts w:ascii="Times New Roman" w:hAnsi="Times New Roman" w:cs="Times New Roman"/>
          <w:sz w:val="24"/>
          <w:szCs w:val="24"/>
        </w:rPr>
        <w:t>public</w:t>
      </w:r>
      <w:r w:rsidRPr="00EB080D">
        <w:rPr>
          <w:rFonts w:ascii="Times New Roman" w:hAnsi="Times New Roman" w:cs="Times New Roman"/>
          <w:sz w:val="24"/>
          <w:szCs w:val="24"/>
        </w:rPr>
        <w:t xml:space="preserve"> </w:t>
      </w:r>
      <w:r w:rsidR="00E31320" w:rsidRPr="00EB080D">
        <w:rPr>
          <w:rFonts w:ascii="Times New Roman" w:hAnsi="Times New Roman" w:cs="Times New Roman"/>
          <w:sz w:val="24"/>
          <w:szCs w:val="24"/>
        </w:rPr>
        <w:t>because of</w:t>
      </w:r>
      <w:r w:rsidRPr="00EB080D">
        <w:rPr>
          <w:rFonts w:ascii="Times New Roman" w:hAnsi="Times New Roman" w:cs="Times New Roman"/>
          <w:sz w:val="24"/>
          <w:szCs w:val="24"/>
        </w:rPr>
        <w:t xml:space="preserve"> growing government intervention in recent years. They are now cut off from the people they are supposed to be serving. The research highlights the necessity of reestablishing the police's relationship with the public, which is the basis for community policing. Consequently, as the UK Home Office (2010) has shown, information sharing, collaborative cooperation, and community participation are essential elements of community policing in the UK, improving public safety and confidence in law enforcement. The College of Policing also offers tools and helpful guidance on how to put community policing principles into practice. They stress the value of getting to know communities, developing relationships with them, and cooperating with them with the help of partners in the public, private, and nonprofit sectors.</w:t>
      </w:r>
    </w:p>
    <w:p w14:paraId="136FA562" w14:textId="3D286310" w:rsidR="00EE3A09" w:rsidRDefault="00EE3A09" w:rsidP="002E090A">
      <w:pPr>
        <w:spacing w:line="480" w:lineRule="auto"/>
        <w:rPr>
          <w:rFonts w:ascii="Times New Roman" w:hAnsi="Times New Roman" w:cs="Times New Roman"/>
          <w:b/>
          <w:bCs/>
          <w:sz w:val="24"/>
          <w:szCs w:val="24"/>
        </w:rPr>
      </w:pPr>
    </w:p>
    <w:p w14:paraId="516D3B12" w14:textId="66800EB5" w:rsidR="00EE3A09" w:rsidRDefault="00EE3A09" w:rsidP="002E090A">
      <w:pPr>
        <w:spacing w:line="480" w:lineRule="auto"/>
        <w:rPr>
          <w:rFonts w:ascii="Times New Roman" w:hAnsi="Times New Roman" w:cs="Times New Roman"/>
          <w:b/>
          <w:bCs/>
          <w:sz w:val="24"/>
          <w:szCs w:val="24"/>
        </w:rPr>
      </w:pPr>
    </w:p>
    <w:p w14:paraId="59C1288B" w14:textId="623D40D3" w:rsidR="00EE3A09" w:rsidRDefault="00EE3A09" w:rsidP="002E090A">
      <w:pPr>
        <w:spacing w:line="480" w:lineRule="auto"/>
        <w:rPr>
          <w:rFonts w:ascii="Times New Roman" w:hAnsi="Times New Roman" w:cs="Times New Roman"/>
          <w:b/>
          <w:bCs/>
          <w:sz w:val="24"/>
          <w:szCs w:val="24"/>
        </w:rPr>
      </w:pPr>
    </w:p>
    <w:p w14:paraId="62ECC0CE" w14:textId="2FAD9D17" w:rsidR="00EE3A09" w:rsidRDefault="00EE3A09" w:rsidP="002E090A">
      <w:pPr>
        <w:spacing w:line="480" w:lineRule="auto"/>
        <w:rPr>
          <w:rFonts w:ascii="Times New Roman" w:hAnsi="Times New Roman" w:cs="Times New Roman"/>
          <w:b/>
          <w:bCs/>
          <w:sz w:val="24"/>
          <w:szCs w:val="24"/>
        </w:rPr>
      </w:pPr>
    </w:p>
    <w:p w14:paraId="327057AB" w14:textId="1AE00C92" w:rsidR="00EE3A09" w:rsidRDefault="00EE3A09" w:rsidP="002E090A">
      <w:pPr>
        <w:spacing w:line="480" w:lineRule="auto"/>
        <w:rPr>
          <w:rFonts w:ascii="Times New Roman" w:hAnsi="Times New Roman" w:cs="Times New Roman"/>
          <w:b/>
          <w:bCs/>
          <w:sz w:val="24"/>
          <w:szCs w:val="24"/>
        </w:rPr>
      </w:pPr>
    </w:p>
    <w:p w14:paraId="204F0187" w14:textId="11FA4C45" w:rsidR="00EE3A09" w:rsidRDefault="00EE3A09" w:rsidP="002E090A">
      <w:pPr>
        <w:spacing w:line="480" w:lineRule="auto"/>
        <w:rPr>
          <w:rFonts w:ascii="Times New Roman" w:hAnsi="Times New Roman" w:cs="Times New Roman"/>
          <w:b/>
          <w:bCs/>
          <w:sz w:val="24"/>
          <w:szCs w:val="24"/>
        </w:rPr>
      </w:pPr>
    </w:p>
    <w:p w14:paraId="4A4CBDB2" w14:textId="7D162C34" w:rsidR="00EE3A09" w:rsidRDefault="00EE3A09" w:rsidP="002E090A">
      <w:pPr>
        <w:spacing w:line="480" w:lineRule="auto"/>
        <w:rPr>
          <w:rFonts w:ascii="Times New Roman" w:hAnsi="Times New Roman" w:cs="Times New Roman"/>
          <w:b/>
          <w:bCs/>
          <w:sz w:val="24"/>
          <w:szCs w:val="24"/>
        </w:rPr>
      </w:pPr>
    </w:p>
    <w:p w14:paraId="7CC67238" w14:textId="77777777" w:rsidR="00EE3A09" w:rsidRDefault="00EE3A09" w:rsidP="002E090A">
      <w:pPr>
        <w:spacing w:line="480" w:lineRule="auto"/>
        <w:rPr>
          <w:rFonts w:ascii="Times New Roman" w:hAnsi="Times New Roman" w:cs="Times New Roman"/>
          <w:b/>
          <w:bCs/>
          <w:sz w:val="24"/>
          <w:szCs w:val="24"/>
        </w:rPr>
      </w:pPr>
    </w:p>
    <w:p w14:paraId="4A306B5A" w14:textId="77777777" w:rsidR="00EB080D" w:rsidRDefault="00EB080D" w:rsidP="002E090A">
      <w:pPr>
        <w:spacing w:line="480" w:lineRule="auto"/>
        <w:rPr>
          <w:rFonts w:ascii="Times New Roman" w:hAnsi="Times New Roman" w:cs="Times New Roman"/>
          <w:b/>
          <w:bCs/>
          <w:sz w:val="24"/>
          <w:szCs w:val="24"/>
        </w:rPr>
      </w:pPr>
    </w:p>
    <w:p w14:paraId="09709431" w14:textId="27D5A53A" w:rsidR="00AC2E35" w:rsidRDefault="00AC2E35" w:rsidP="002E090A">
      <w:pPr>
        <w:spacing w:line="480" w:lineRule="auto"/>
        <w:rPr>
          <w:rFonts w:ascii="Times New Roman" w:hAnsi="Times New Roman" w:cs="Times New Roman"/>
          <w:sz w:val="24"/>
          <w:szCs w:val="24"/>
        </w:rPr>
      </w:pPr>
      <w:r w:rsidRPr="00AC2E35">
        <w:rPr>
          <w:rFonts w:ascii="Times New Roman" w:hAnsi="Times New Roman" w:cs="Times New Roman"/>
          <w:b/>
          <w:bCs/>
          <w:sz w:val="24"/>
          <w:szCs w:val="24"/>
        </w:rPr>
        <w:lastRenderedPageBreak/>
        <w:t>Conclusion</w:t>
      </w:r>
    </w:p>
    <w:p w14:paraId="2BDA28C4" w14:textId="03E87541" w:rsidR="004C2EE3" w:rsidRDefault="00EB080D" w:rsidP="002E090A">
      <w:pPr>
        <w:spacing w:line="480" w:lineRule="auto"/>
        <w:rPr>
          <w:rFonts w:ascii="Times New Roman" w:hAnsi="Times New Roman" w:cs="Times New Roman"/>
          <w:b/>
          <w:bCs/>
          <w:sz w:val="24"/>
          <w:szCs w:val="24"/>
          <w:lang w:val="en-GB"/>
        </w:rPr>
      </w:pPr>
      <w:r w:rsidRPr="00EB080D">
        <w:rPr>
          <w:rFonts w:ascii="Times New Roman" w:hAnsi="Times New Roman" w:cs="Times New Roman"/>
          <w:sz w:val="24"/>
          <w:szCs w:val="24"/>
        </w:rPr>
        <w:t xml:space="preserve">In conclusion, collaboration between partners and the exchange of information significantly influences UK policing practices. They improve community safety results and the efficacy of law enforcement operations. But there are issues with these techniques as well, and these must be resolved. with order to overcome the difficulties involved with working in partnerships and exchanging information, effective communication is essential to this process. It also makes information exchange more efficient. To sum up, effective police </w:t>
      </w:r>
      <w:r w:rsidRPr="00EB080D">
        <w:rPr>
          <w:rFonts w:ascii="Times New Roman" w:hAnsi="Times New Roman" w:cs="Times New Roman"/>
          <w:sz w:val="24"/>
          <w:szCs w:val="24"/>
        </w:rPr>
        <w:t>require</w:t>
      </w:r>
      <w:r w:rsidRPr="00EB080D">
        <w:rPr>
          <w:rFonts w:ascii="Times New Roman" w:hAnsi="Times New Roman" w:cs="Times New Roman"/>
          <w:sz w:val="24"/>
          <w:szCs w:val="24"/>
        </w:rPr>
        <w:t xml:space="preserve"> collaboration and information exchange, especially when it comes to community policing. These actions strengthen community safety results, support law enforcement initiatives, and promote involvement and trust within the community. They do, however, also bring with them certain difficulties that must be handled with caution, such as privacy issues and the requirement for efficient cooperation and communication. These factors will continue to be essential in guaranteeing the efficacy of law enforcement initiatives as policing techniques develop.</w:t>
      </w:r>
    </w:p>
    <w:p w14:paraId="120EA74B" w14:textId="77777777" w:rsidR="004C2EE3" w:rsidRDefault="004C2EE3" w:rsidP="002E090A">
      <w:pPr>
        <w:spacing w:line="480" w:lineRule="auto"/>
        <w:rPr>
          <w:rFonts w:ascii="Times New Roman" w:hAnsi="Times New Roman" w:cs="Times New Roman"/>
          <w:b/>
          <w:bCs/>
          <w:sz w:val="24"/>
          <w:szCs w:val="24"/>
          <w:lang w:val="en-GB"/>
        </w:rPr>
      </w:pPr>
    </w:p>
    <w:p w14:paraId="1AED3B5C" w14:textId="77777777" w:rsidR="004C2EE3" w:rsidRDefault="004C2EE3" w:rsidP="002E090A">
      <w:pPr>
        <w:spacing w:line="480" w:lineRule="auto"/>
        <w:rPr>
          <w:rFonts w:ascii="Times New Roman" w:hAnsi="Times New Roman" w:cs="Times New Roman"/>
          <w:b/>
          <w:bCs/>
          <w:sz w:val="24"/>
          <w:szCs w:val="24"/>
          <w:lang w:val="en-GB"/>
        </w:rPr>
      </w:pPr>
    </w:p>
    <w:p w14:paraId="33B1BE11" w14:textId="77777777" w:rsidR="004C2EE3" w:rsidRDefault="004C2EE3" w:rsidP="002E090A">
      <w:pPr>
        <w:spacing w:line="480" w:lineRule="auto"/>
        <w:rPr>
          <w:rFonts w:ascii="Times New Roman" w:hAnsi="Times New Roman" w:cs="Times New Roman"/>
          <w:b/>
          <w:bCs/>
          <w:sz w:val="24"/>
          <w:szCs w:val="24"/>
          <w:lang w:val="en-GB"/>
        </w:rPr>
      </w:pPr>
    </w:p>
    <w:p w14:paraId="4A6FA932" w14:textId="77777777" w:rsidR="004C2EE3" w:rsidRDefault="004C2EE3" w:rsidP="002E090A">
      <w:pPr>
        <w:spacing w:line="480" w:lineRule="auto"/>
        <w:rPr>
          <w:rFonts w:ascii="Times New Roman" w:hAnsi="Times New Roman" w:cs="Times New Roman"/>
          <w:b/>
          <w:bCs/>
          <w:sz w:val="24"/>
          <w:szCs w:val="24"/>
          <w:lang w:val="en-GB"/>
        </w:rPr>
      </w:pPr>
    </w:p>
    <w:p w14:paraId="6D42746E" w14:textId="77777777" w:rsidR="004C2EE3" w:rsidRDefault="004C2EE3" w:rsidP="002E090A">
      <w:pPr>
        <w:spacing w:line="480" w:lineRule="auto"/>
        <w:rPr>
          <w:rFonts w:ascii="Times New Roman" w:hAnsi="Times New Roman" w:cs="Times New Roman"/>
          <w:b/>
          <w:bCs/>
          <w:sz w:val="24"/>
          <w:szCs w:val="24"/>
          <w:lang w:val="en-GB"/>
        </w:rPr>
      </w:pPr>
    </w:p>
    <w:p w14:paraId="3A97B648" w14:textId="77777777" w:rsidR="004C2EE3" w:rsidRDefault="004C2EE3" w:rsidP="002E090A">
      <w:pPr>
        <w:spacing w:line="480" w:lineRule="auto"/>
        <w:rPr>
          <w:rFonts w:ascii="Times New Roman" w:hAnsi="Times New Roman" w:cs="Times New Roman"/>
          <w:b/>
          <w:bCs/>
          <w:sz w:val="24"/>
          <w:szCs w:val="24"/>
          <w:lang w:val="en-GB"/>
        </w:rPr>
      </w:pPr>
    </w:p>
    <w:p w14:paraId="3F12E0DB" w14:textId="77777777" w:rsidR="004C2EE3" w:rsidRDefault="004C2EE3" w:rsidP="002E090A">
      <w:pPr>
        <w:spacing w:line="480" w:lineRule="auto"/>
        <w:rPr>
          <w:rFonts w:ascii="Times New Roman" w:hAnsi="Times New Roman" w:cs="Times New Roman"/>
          <w:b/>
          <w:bCs/>
          <w:sz w:val="24"/>
          <w:szCs w:val="24"/>
          <w:lang w:val="en-GB"/>
        </w:rPr>
      </w:pPr>
    </w:p>
    <w:p w14:paraId="56868264" w14:textId="77777777" w:rsidR="004C2EE3" w:rsidRDefault="004C2EE3" w:rsidP="002E090A">
      <w:pPr>
        <w:spacing w:line="480" w:lineRule="auto"/>
        <w:rPr>
          <w:rFonts w:ascii="Times New Roman" w:hAnsi="Times New Roman" w:cs="Times New Roman"/>
          <w:b/>
          <w:bCs/>
          <w:sz w:val="24"/>
          <w:szCs w:val="24"/>
          <w:lang w:val="en-GB"/>
        </w:rPr>
      </w:pPr>
    </w:p>
    <w:p w14:paraId="529B2702" w14:textId="77777777" w:rsidR="004C2EE3" w:rsidRDefault="004C2EE3" w:rsidP="002E090A">
      <w:pPr>
        <w:spacing w:line="480" w:lineRule="auto"/>
        <w:rPr>
          <w:rFonts w:ascii="Times New Roman" w:hAnsi="Times New Roman" w:cs="Times New Roman"/>
          <w:b/>
          <w:bCs/>
          <w:sz w:val="24"/>
          <w:szCs w:val="24"/>
          <w:lang w:val="en-GB"/>
        </w:rPr>
      </w:pPr>
    </w:p>
    <w:p w14:paraId="36BAD167" w14:textId="77777777" w:rsidR="00631430" w:rsidRPr="000A1ACB" w:rsidRDefault="00631430">
      <w:pPr>
        <w:rPr>
          <w:rFonts w:ascii="Times New Roman" w:hAnsi="Times New Roman" w:cs="Times New Roman"/>
        </w:rPr>
        <w:sectPr w:rsidR="00631430" w:rsidRPr="000A1ACB">
          <w:pgSz w:w="11905" w:h="16837"/>
          <w:pgMar w:top="1440" w:right="1440" w:bottom="1440" w:left="1440" w:header="720" w:footer="720" w:gutter="0"/>
          <w:cols w:space="720"/>
        </w:sectPr>
      </w:pPr>
    </w:p>
    <w:p w14:paraId="38003A4E" w14:textId="77777777" w:rsidR="00631430" w:rsidRPr="00B36506" w:rsidRDefault="00000000">
      <w:pPr>
        <w:spacing w:line="480" w:lineRule="auto"/>
        <w:jc w:val="center"/>
        <w:rPr>
          <w:rFonts w:ascii="Times New Roman" w:hAnsi="Times New Roman" w:cs="Times New Roman"/>
          <w:sz w:val="24"/>
          <w:szCs w:val="24"/>
        </w:rPr>
      </w:pPr>
      <w:r w:rsidRPr="00B36506">
        <w:rPr>
          <w:rFonts w:ascii="Times New Roman" w:eastAsia="Times New Roman" w:hAnsi="Times New Roman" w:cs="Times New Roman"/>
          <w:b/>
          <w:bCs/>
          <w:sz w:val="24"/>
          <w:szCs w:val="24"/>
        </w:rPr>
        <w:lastRenderedPageBreak/>
        <w:t>References</w:t>
      </w:r>
    </w:p>
    <w:p w14:paraId="5488F43D"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Bradford, B. (2014). Policing and social identity: Procedural justice, </w:t>
      </w:r>
      <w:proofErr w:type="gramStart"/>
      <w:r w:rsidRPr="00EB080D">
        <w:rPr>
          <w:rFonts w:ascii="Times New Roman" w:hAnsi="Times New Roman" w:cs="Times New Roman"/>
          <w:sz w:val="24"/>
          <w:szCs w:val="24"/>
          <w:lang w:val="en-GB"/>
        </w:rPr>
        <w:t>inclusion</w:t>
      </w:r>
      <w:proofErr w:type="gramEnd"/>
      <w:r w:rsidRPr="00EB080D">
        <w:rPr>
          <w:rFonts w:ascii="Times New Roman" w:hAnsi="Times New Roman" w:cs="Times New Roman"/>
          <w:sz w:val="24"/>
          <w:szCs w:val="24"/>
          <w:lang w:val="en-GB"/>
        </w:rPr>
        <w:t xml:space="preserve"> and cooperation between police and public. Policing and Society, 24(1), 22-43.</w:t>
      </w:r>
    </w:p>
    <w:p w14:paraId="250EBA47"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Brown, A., &amp; Spencer, K. (2018). Digital Policing: The Future of Law Enforcement? International Journal of Police Science &amp; Management, 20(1), 78-87.</w:t>
      </w:r>
    </w:p>
    <w:p w14:paraId="410D01C5" w14:textId="38700198"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College of Policing. (2024). Neighbourhood Policing Guidelines. Retrieved from </w:t>
      </w:r>
      <w:hyperlink r:id="rId8" w:history="1">
        <w:r w:rsidRPr="00F51741">
          <w:rPr>
            <w:rStyle w:val="Hyperlink"/>
            <w:rFonts w:ascii="Times New Roman" w:hAnsi="Times New Roman" w:cs="Times New Roman"/>
            <w:sz w:val="24"/>
            <w:szCs w:val="24"/>
          </w:rPr>
          <w:t>https://www.college.police.uk/guidance/neighbourhood-policing</w:t>
        </w:r>
      </w:hyperlink>
      <w:r>
        <w:rPr>
          <w:rFonts w:ascii="Times New Roman" w:hAnsi="Times New Roman" w:cs="Times New Roman"/>
          <w:sz w:val="24"/>
          <w:szCs w:val="24"/>
        </w:rPr>
        <w:t xml:space="preserve"> </w:t>
      </w:r>
      <w:r w:rsidRPr="00EB080D">
        <w:rPr>
          <w:rFonts w:ascii="Times New Roman" w:hAnsi="Times New Roman" w:cs="Times New Roman"/>
          <w:sz w:val="24"/>
          <w:szCs w:val="24"/>
          <w:lang w:val="en-GB"/>
        </w:rPr>
        <w:t>Accessed on 21.04.2024.</w:t>
      </w:r>
    </w:p>
    <w:p w14:paraId="2B09C373" w14:textId="6907422B"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proofErr w:type="spellStart"/>
      <w:r w:rsidRPr="00EB080D">
        <w:rPr>
          <w:rFonts w:ascii="Times New Roman" w:hAnsi="Times New Roman" w:cs="Times New Roman"/>
          <w:sz w:val="24"/>
          <w:szCs w:val="24"/>
          <w:lang w:val="en-GB"/>
        </w:rPr>
        <w:t>Cordner</w:t>
      </w:r>
      <w:proofErr w:type="spellEnd"/>
      <w:r w:rsidRPr="00EB080D">
        <w:rPr>
          <w:rFonts w:ascii="Times New Roman" w:hAnsi="Times New Roman" w:cs="Times New Roman"/>
          <w:sz w:val="24"/>
          <w:szCs w:val="24"/>
          <w:lang w:val="en-GB"/>
        </w:rPr>
        <w:t xml:space="preserve">, G. W. (2010). Police Administration. LexisNexis/Anderson Pub. Accessed on 17.04.2024 at </w:t>
      </w:r>
      <w:hyperlink r:id="rId9" w:history="1">
        <w:r w:rsidRPr="00F51741">
          <w:rPr>
            <w:rStyle w:val="Hyperlink"/>
            <w:rFonts w:ascii="Times New Roman" w:hAnsi="Times New Roman" w:cs="Times New Roman"/>
            <w:sz w:val="24"/>
            <w:szCs w:val="24"/>
            <w:lang w:val="en-GB"/>
          </w:rPr>
          <w:t>https://link.springer.com/chapter/10.1007/978-3-319-89294-8_9</w:t>
        </w:r>
      </w:hyperlink>
    </w:p>
    <w:p w14:paraId="309BE74C" w14:textId="109E68EE"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Home Office. (2010). The Police National Database: Early Implementation; Home Office: London, UK. Accessed on 08.04.2024 at </w:t>
      </w:r>
      <w:hyperlink r:id="rId10" w:history="1">
        <w:r w:rsidR="00E31320" w:rsidRPr="00F51741">
          <w:rPr>
            <w:rStyle w:val="Hyperlink"/>
            <w:rFonts w:ascii="Times New Roman" w:hAnsi="Times New Roman" w:cs="Times New Roman"/>
            <w:sz w:val="24"/>
            <w:szCs w:val="24"/>
            <w:lang w:val="en-GB"/>
          </w:rPr>
          <w:t>https://www.gov.uk/government/publications/2010-to-2015-government-policy-policing/2010-to-2015-government-policy-policing</w:t>
        </w:r>
      </w:hyperlink>
    </w:p>
    <w:p w14:paraId="68052440"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Home Office. (2010). The Police National Database: Early Implementation; Home Office: London, UK.</w:t>
      </w:r>
    </w:p>
    <w:p w14:paraId="284C9CB1" w14:textId="4665236D"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Hughes, G., &amp; Rowe, M. (2007). Neighbourhood policing and community safety: Researching the instabilities of the local governance of crime, </w:t>
      </w:r>
      <w:proofErr w:type="gramStart"/>
      <w:r w:rsidRPr="00EB080D">
        <w:rPr>
          <w:rFonts w:ascii="Times New Roman" w:hAnsi="Times New Roman" w:cs="Times New Roman"/>
          <w:sz w:val="24"/>
          <w:szCs w:val="24"/>
          <w:lang w:val="en-GB"/>
        </w:rPr>
        <w:t>disorder</w:t>
      </w:r>
      <w:proofErr w:type="gramEnd"/>
      <w:r w:rsidRPr="00EB080D">
        <w:rPr>
          <w:rFonts w:ascii="Times New Roman" w:hAnsi="Times New Roman" w:cs="Times New Roman"/>
          <w:sz w:val="24"/>
          <w:szCs w:val="24"/>
          <w:lang w:val="en-GB"/>
        </w:rPr>
        <w:t xml:space="preserve"> and security in contemporary UK. Criminology &amp; Criminal Justice, 7(4), 317-346. Accessed on </w:t>
      </w:r>
      <w:r w:rsidRPr="00EB080D">
        <w:rPr>
          <w:rFonts w:ascii="Times New Roman" w:hAnsi="Times New Roman" w:cs="Times New Roman"/>
          <w:sz w:val="24"/>
          <w:szCs w:val="24"/>
          <w:lang w:val="en-GB"/>
        </w:rPr>
        <w:lastRenderedPageBreak/>
        <w:t xml:space="preserve">09.04.2024 at </w:t>
      </w:r>
      <w:hyperlink r:id="rId11" w:history="1">
        <w:r w:rsidR="00E31320" w:rsidRPr="00F51741">
          <w:rPr>
            <w:rStyle w:val="Hyperlink"/>
            <w:rFonts w:ascii="Times New Roman" w:hAnsi="Times New Roman" w:cs="Times New Roman"/>
            <w:sz w:val="24"/>
            <w:szCs w:val="24"/>
            <w:lang w:val="en-GB"/>
          </w:rPr>
          <w:t>https://journals.sagepub.com/doi/epdf/10.1177/1748895807082059</w:t>
        </w:r>
      </w:hyperlink>
      <w:r w:rsidRPr="00EB080D">
        <w:rPr>
          <w:rFonts w:ascii="Times New Roman" w:hAnsi="Times New Roman" w:cs="Times New Roman"/>
          <w:sz w:val="24"/>
          <w:szCs w:val="24"/>
          <w:lang w:val="en-GB"/>
        </w:rPr>
        <w:t>.</w:t>
      </w:r>
    </w:p>
    <w:p w14:paraId="1E240C4B"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Innes, M. (2013). Community intelligence and social media services: A review of the literature. Policing, 7(3), 222-230.</w:t>
      </w:r>
    </w:p>
    <w:p w14:paraId="67F8527D"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Innes, M. (2013). Signal crimes: Social reactions to crime, disorder, and control. Oxford University Press.</w:t>
      </w:r>
    </w:p>
    <w:p w14:paraId="3C817CEC"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Johnson, D., &amp; Williams, M. (2019). Social Media and Policing: A Review of Recent Research. Policing: A Journal of Policy and Practice, 13(2), 254-264.</w:t>
      </w:r>
    </w:p>
    <w:p w14:paraId="4EA238B5"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Jones, T. (2012). The governance of security: Pluralization, privatization, and polarization in crime control. In Newburn, T. (Ed.), Handbook of Policing. Willan Publishing.</w:t>
      </w:r>
    </w:p>
    <w:p w14:paraId="406662D4" w14:textId="0B238B42"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proofErr w:type="spellStart"/>
      <w:r w:rsidRPr="00EB080D">
        <w:rPr>
          <w:rFonts w:ascii="Times New Roman" w:hAnsi="Times New Roman" w:cs="Times New Roman"/>
          <w:sz w:val="24"/>
          <w:szCs w:val="24"/>
          <w:lang w:val="en-GB"/>
        </w:rPr>
        <w:t>Skogan</w:t>
      </w:r>
      <w:proofErr w:type="spellEnd"/>
      <w:r w:rsidRPr="00EB080D">
        <w:rPr>
          <w:rFonts w:ascii="Times New Roman" w:hAnsi="Times New Roman" w:cs="Times New Roman"/>
          <w:sz w:val="24"/>
          <w:szCs w:val="24"/>
          <w:lang w:val="en-GB"/>
        </w:rPr>
        <w:t xml:space="preserve">, W., &amp; </w:t>
      </w:r>
      <w:proofErr w:type="spellStart"/>
      <w:r w:rsidRPr="00EB080D">
        <w:rPr>
          <w:rFonts w:ascii="Times New Roman" w:hAnsi="Times New Roman" w:cs="Times New Roman"/>
          <w:sz w:val="24"/>
          <w:szCs w:val="24"/>
          <w:lang w:val="en-GB"/>
        </w:rPr>
        <w:t>Frydl</w:t>
      </w:r>
      <w:proofErr w:type="spellEnd"/>
      <w:r w:rsidRPr="00EB080D">
        <w:rPr>
          <w:rFonts w:ascii="Times New Roman" w:hAnsi="Times New Roman" w:cs="Times New Roman"/>
          <w:sz w:val="24"/>
          <w:szCs w:val="24"/>
          <w:lang w:val="en-GB"/>
        </w:rPr>
        <w:t xml:space="preserve">, K. (2004). Fairness and Effectiveness in Policing: The Evidence. Washington DC: The National Academies Press. Accessed on 15.04.2024 at </w:t>
      </w:r>
      <w:hyperlink r:id="rId12" w:history="1">
        <w:r w:rsidR="00E31320" w:rsidRPr="00F51741">
          <w:rPr>
            <w:rStyle w:val="Hyperlink"/>
            <w:rFonts w:ascii="Times New Roman" w:hAnsi="Times New Roman" w:cs="Times New Roman"/>
            <w:sz w:val="24"/>
            <w:szCs w:val="24"/>
            <w:lang w:val="en-GB"/>
          </w:rPr>
          <w:t>https://nap.nationalacademies.org/read/10419/chapter/1</w:t>
        </w:r>
      </w:hyperlink>
    </w:p>
    <w:p w14:paraId="32EA2826"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Smith, R. (2020). Artificial Intelligence and Policing: First Tests of Law Enforcement Use of Facial Recognition Technology. Policing: A Journal of Policy and Practice, 14(2), 391-405.</w:t>
      </w:r>
    </w:p>
    <w:p w14:paraId="5C12F812"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Taylor, E. (2021). Digital Policing and Public Trust: Revisiting </w:t>
      </w:r>
      <w:proofErr w:type="spellStart"/>
      <w:r w:rsidRPr="00EB080D">
        <w:rPr>
          <w:rFonts w:ascii="Times New Roman" w:hAnsi="Times New Roman" w:cs="Times New Roman"/>
          <w:sz w:val="24"/>
          <w:szCs w:val="24"/>
          <w:lang w:val="en-GB"/>
        </w:rPr>
        <w:t>Peelian</w:t>
      </w:r>
      <w:proofErr w:type="spellEnd"/>
      <w:r w:rsidRPr="00EB080D">
        <w:rPr>
          <w:rFonts w:ascii="Times New Roman" w:hAnsi="Times New Roman" w:cs="Times New Roman"/>
          <w:sz w:val="24"/>
          <w:szCs w:val="24"/>
          <w:lang w:val="en-GB"/>
        </w:rPr>
        <w:t xml:space="preserve"> Principles for 21st Century Policing. Policing: A Journal of Policy and Practice, 15(1), 183-197.</w:t>
      </w:r>
    </w:p>
    <w:p w14:paraId="5EC3A234" w14:textId="77777777"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lastRenderedPageBreak/>
        <w:t>Tilley, N. (2004). Modern approaches to policing: community, problem-oriented and intelligence-led. In Newburn, T. (Ed.), Handbook of Policing. Willan Publishing.</w:t>
      </w:r>
    </w:p>
    <w:p w14:paraId="123292AA" w14:textId="4CA2FEB4" w:rsidR="00EB080D" w:rsidRPr="00EB080D" w:rsidRDefault="00EB080D" w:rsidP="00EB080D">
      <w:pPr>
        <w:pStyle w:val="ListParagraph"/>
        <w:numPr>
          <w:ilvl w:val="0"/>
          <w:numId w:val="12"/>
        </w:numPr>
        <w:spacing w:line="480" w:lineRule="auto"/>
        <w:rPr>
          <w:rFonts w:ascii="Times New Roman" w:hAnsi="Times New Roman" w:cs="Times New Roman"/>
          <w:sz w:val="24"/>
          <w:szCs w:val="24"/>
          <w:lang w:val="en-GB"/>
        </w:rPr>
      </w:pPr>
      <w:r w:rsidRPr="00EB080D">
        <w:rPr>
          <w:rFonts w:ascii="Times New Roman" w:hAnsi="Times New Roman" w:cs="Times New Roman"/>
          <w:sz w:val="24"/>
          <w:szCs w:val="24"/>
          <w:lang w:val="en-GB"/>
        </w:rPr>
        <w:t xml:space="preserve">UK Home Office. (2010). Policing in the 21st Century: Reconnecting police and the people. Retrieved from </w:t>
      </w:r>
      <w:hyperlink r:id="rId13" w:history="1">
        <w:r w:rsidR="00E31320" w:rsidRPr="00F51741">
          <w:rPr>
            <w:rStyle w:val="Hyperlink"/>
            <w:rFonts w:ascii="Times New Roman" w:hAnsi="Times New Roman" w:cs="Times New Roman"/>
            <w:sz w:val="24"/>
            <w:szCs w:val="24"/>
            <w:lang w:val="en-GB"/>
          </w:rPr>
          <w:t>https://www.gov.uk/government/publications/policing-in-the-21st-century-reconnecting-police-and-the-people</w:t>
        </w:r>
      </w:hyperlink>
      <w:r w:rsidRPr="00EB080D">
        <w:rPr>
          <w:rFonts w:ascii="Times New Roman" w:hAnsi="Times New Roman" w:cs="Times New Roman"/>
          <w:sz w:val="24"/>
          <w:szCs w:val="24"/>
          <w:lang w:val="en-GB"/>
        </w:rPr>
        <w:t>. Accessed on 19.04.2024.</w:t>
      </w:r>
    </w:p>
    <w:p w14:paraId="34B0C09F" w14:textId="77777777" w:rsidR="00EB080D" w:rsidRDefault="00EB080D" w:rsidP="00E31320">
      <w:pPr>
        <w:pStyle w:val="ListParagraph"/>
        <w:spacing w:line="480" w:lineRule="auto"/>
        <w:ind w:left="2520"/>
        <w:rPr>
          <w:rFonts w:ascii="Times New Roman" w:hAnsi="Times New Roman" w:cs="Times New Roman"/>
          <w:sz w:val="24"/>
          <w:szCs w:val="24"/>
          <w:lang w:val="en-GB"/>
        </w:rPr>
      </w:pPr>
    </w:p>
    <w:p w14:paraId="150F08F0" w14:textId="77777777" w:rsidR="00742433" w:rsidRDefault="00742433" w:rsidP="00742433">
      <w:pPr>
        <w:pStyle w:val="ListParagraph"/>
        <w:spacing w:line="480" w:lineRule="auto"/>
        <w:ind w:left="2520"/>
        <w:rPr>
          <w:rFonts w:ascii="Times New Roman" w:hAnsi="Times New Roman" w:cs="Times New Roman"/>
          <w:sz w:val="24"/>
          <w:szCs w:val="24"/>
          <w:lang w:val="en-GB"/>
        </w:rPr>
      </w:pPr>
    </w:p>
    <w:p w14:paraId="1A81ABD0" w14:textId="77777777" w:rsidR="000A1ACB" w:rsidRPr="000A1ACB" w:rsidRDefault="000A1ACB">
      <w:pPr>
        <w:spacing w:line="480" w:lineRule="auto"/>
        <w:ind w:left="720" w:hanging="720"/>
        <w:rPr>
          <w:rFonts w:ascii="Times New Roman" w:hAnsi="Times New Roman" w:cs="Times New Roman"/>
        </w:rPr>
      </w:pPr>
    </w:p>
    <w:sectPr w:rsidR="000A1ACB" w:rsidRPr="000A1ACB">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7515D" w14:textId="77777777" w:rsidR="00664DD3" w:rsidRDefault="00664DD3">
      <w:r>
        <w:separator/>
      </w:r>
    </w:p>
  </w:endnote>
  <w:endnote w:type="continuationSeparator" w:id="0">
    <w:p w14:paraId="57BC434A" w14:textId="77777777" w:rsidR="00664DD3" w:rsidRDefault="0066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9E118" w14:textId="77777777" w:rsidR="00664DD3" w:rsidRDefault="00664DD3">
      <w:r>
        <w:separator/>
      </w:r>
    </w:p>
  </w:footnote>
  <w:footnote w:type="continuationSeparator" w:id="0">
    <w:p w14:paraId="7CB2DFAA" w14:textId="77777777" w:rsidR="00664DD3" w:rsidRDefault="00664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435A" w14:textId="77777777" w:rsidR="00631430" w:rsidRDefault="00000000">
    <w:pPr>
      <w:jc w:val="right"/>
    </w:pPr>
    <w:r>
      <w:fldChar w:fldCharType="begin"/>
    </w:r>
    <w:r>
      <w:instrText>PAGE</w:instrText>
    </w:r>
    <w:r>
      <w:fldChar w:fldCharType="separate"/>
    </w:r>
    <w:r w:rsidR="000A1ACB">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3845"/>
    <w:multiLevelType w:val="multilevel"/>
    <w:tmpl w:val="BAD0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71604"/>
    <w:multiLevelType w:val="multilevel"/>
    <w:tmpl w:val="AD32F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0835F3"/>
    <w:multiLevelType w:val="multilevel"/>
    <w:tmpl w:val="C24A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12D8E"/>
    <w:multiLevelType w:val="multilevel"/>
    <w:tmpl w:val="D00E4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64CA8"/>
    <w:multiLevelType w:val="multilevel"/>
    <w:tmpl w:val="21E8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0A1028"/>
    <w:multiLevelType w:val="multilevel"/>
    <w:tmpl w:val="1532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4E417E"/>
    <w:multiLevelType w:val="hybridMultilevel"/>
    <w:tmpl w:val="858245D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49E5BFE"/>
    <w:multiLevelType w:val="multilevel"/>
    <w:tmpl w:val="E7424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1E6973"/>
    <w:multiLevelType w:val="multilevel"/>
    <w:tmpl w:val="66FE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A4791C"/>
    <w:multiLevelType w:val="hybridMultilevel"/>
    <w:tmpl w:val="11BCCC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89B7F2A"/>
    <w:multiLevelType w:val="hybridMultilevel"/>
    <w:tmpl w:val="79E0EA7A"/>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1" w15:restartNumberingAfterBreak="0">
    <w:nsid w:val="59776B59"/>
    <w:multiLevelType w:val="multilevel"/>
    <w:tmpl w:val="1E8C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FD22A9"/>
    <w:multiLevelType w:val="multilevel"/>
    <w:tmpl w:val="E188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708232">
    <w:abstractNumId w:val="7"/>
  </w:num>
  <w:num w:numId="2" w16cid:durableId="1095711087">
    <w:abstractNumId w:val="1"/>
  </w:num>
  <w:num w:numId="3" w16cid:durableId="1048188632">
    <w:abstractNumId w:val="4"/>
  </w:num>
  <w:num w:numId="4" w16cid:durableId="65417946">
    <w:abstractNumId w:val="3"/>
  </w:num>
  <w:num w:numId="5" w16cid:durableId="357631482">
    <w:abstractNumId w:val="2"/>
  </w:num>
  <w:num w:numId="6" w16cid:durableId="2044598653">
    <w:abstractNumId w:val="12"/>
  </w:num>
  <w:num w:numId="7" w16cid:durableId="2042896170">
    <w:abstractNumId w:val="9"/>
  </w:num>
  <w:num w:numId="8" w16cid:durableId="1022629987">
    <w:abstractNumId w:val="5"/>
  </w:num>
  <w:num w:numId="9" w16cid:durableId="931819027">
    <w:abstractNumId w:val="6"/>
  </w:num>
  <w:num w:numId="10" w16cid:durableId="276522012">
    <w:abstractNumId w:val="8"/>
  </w:num>
  <w:num w:numId="11" w16cid:durableId="1302535844">
    <w:abstractNumId w:val="0"/>
  </w:num>
  <w:num w:numId="12" w16cid:durableId="866526188">
    <w:abstractNumId w:val="10"/>
  </w:num>
  <w:num w:numId="13" w16cid:durableId="1962348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30"/>
    <w:rsid w:val="00002943"/>
    <w:rsid w:val="00063A5F"/>
    <w:rsid w:val="00081B19"/>
    <w:rsid w:val="000A1ACB"/>
    <w:rsid w:val="000B44B8"/>
    <w:rsid w:val="000B46EF"/>
    <w:rsid w:val="00144265"/>
    <w:rsid w:val="00242274"/>
    <w:rsid w:val="002B5410"/>
    <w:rsid w:val="002C1F76"/>
    <w:rsid w:val="002E090A"/>
    <w:rsid w:val="002E47FC"/>
    <w:rsid w:val="003641C2"/>
    <w:rsid w:val="003B271D"/>
    <w:rsid w:val="00433C56"/>
    <w:rsid w:val="0047731A"/>
    <w:rsid w:val="00493879"/>
    <w:rsid w:val="004C2EE3"/>
    <w:rsid w:val="0059259C"/>
    <w:rsid w:val="00612251"/>
    <w:rsid w:val="00631430"/>
    <w:rsid w:val="00664DD3"/>
    <w:rsid w:val="006E2368"/>
    <w:rsid w:val="00735237"/>
    <w:rsid w:val="0074231A"/>
    <w:rsid w:val="00742433"/>
    <w:rsid w:val="007444CC"/>
    <w:rsid w:val="00864020"/>
    <w:rsid w:val="008977AB"/>
    <w:rsid w:val="00975355"/>
    <w:rsid w:val="00A1325C"/>
    <w:rsid w:val="00A4595F"/>
    <w:rsid w:val="00A97F67"/>
    <w:rsid w:val="00AC2E35"/>
    <w:rsid w:val="00AF0A9E"/>
    <w:rsid w:val="00AF0E9D"/>
    <w:rsid w:val="00B36506"/>
    <w:rsid w:val="00B4736B"/>
    <w:rsid w:val="00BB410B"/>
    <w:rsid w:val="00C21C44"/>
    <w:rsid w:val="00CF5DCD"/>
    <w:rsid w:val="00DA4E1D"/>
    <w:rsid w:val="00E23EC7"/>
    <w:rsid w:val="00E31320"/>
    <w:rsid w:val="00EB080D"/>
    <w:rsid w:val="00EE3A09"/>
    <w:rsid w:val="00EF5FB4"/>
    <w:rsid w:val="00F1335F"/>
    <w:rsid w:val="00F25B0F"/>
    <w:rsid w:val="00F56B8F"/>
    <w:rsid w:val="00F73911"/>
    <w:rsid w:val="00F83507"/>
    <w:rsid w:val="00F83715"/>
    <w:rsid w:val="00F85ABE"/>
    <w:rsid w:val="00FD3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1F47F85"/>
  <w15:docId w15:val="{68DC3718-A98B-B24D-8C9E-4C22624D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23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styleId="Hyperlink">
    <w:name w:val="Hyperlink"/>
    <w:basedOn w:val="DefaultParagraphFont"/>
    <w:uiPriority w:val="99"/>
    <w:unhideWhenUsed/>
    <w:rsid w:val="00433C56"/>
    <w:rPr>
      <w:color w:val="0000FF" w:themeColor="hyperlink"/>
      <w:u w:val="single"/>
    </w:rPr>
  </w:style>
  <w:style w:type="character" w:styleId="UnresolvedMention">
    <w:name w:val="Unresolved Mention"/>
    <w:basedOn w:val="DefaultParagraphFont"/>
    <w:uiPriority w:val="99"/>
    <w:semiHidden/>
    <w:unhideWhenUsed/>
    <w:rsid w:val="00433C56"/>
    <w:rPr>
      <w:color w:val="605E5C"/>
      <w:shd w:val="clear" w:color="auto" w:fill="E1DFDD"/>
    </w:rPr>
  </w:style>
  <w:style w:type="character" w:customStyle="1" w:styleId="Heading1Char">
    <w:name w:val="Heading 1 Char"/>
    <w:basedOn w:val="DefaultParagraphFont"/>
    <w:link w:val="Heading1"/>
    <w:uiPriority w:val="9"/>
    <w:rsid w:val="00735237"/>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975355"/>
    <w:pPr>
      <w:spacing w:before="100" w:beforeAutospacing="1" w:after="100" w:afterAutospacing="1"/>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975355"/>
    <w:rPr>
      <w:b/>
      <w:bCs/>
    </w:rPr>
  </w:style>
  <w:style w:type="paragraph" w:styleId="ListParagraph">
    <w:name w:val="List Paragraph"/>
    <w:basedOn w:val="Normal"/>
    <w:uiPriority w:val="34"/>
    <w:qFormat/>
    <w:rsid w:val="00A45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959">
      <w:bodyDiv w:val="1"/>
      <w:marLeft w:val="0"/>
      <w:marRight w:val="0"/>
      <w:marTop w:val="0"/>
      <w:marBottom w:val="0"/>
      <w:divBdr>
        <w:top w:val="none" w:sz="0" w:space="0" w:color="auto"/>
        <w:left w:val="none" w:sz="0" w:space="0" w:color="auto"/>
        <w:bottom w:val="none" w:sz="0" w:space="0" w:color="auto"/>
        <w:right w:val="none" w:sz="0" w:space="0" w:color="auto"/>
      </w:divBdr>
    </w:div>
    <w:div w:id="23214677">
      <w:bodyDiv w:val="1"/>
      <w:marLeft w:val="0"/>
      <w:marRight w:val="0"/>
      <w:marTop w:val="0"/>
      <w:marBottom w:val="0"/>
      <w:divBdr>
        <w:top w:val="none" w:sz="0" w:space="0" w:color="auto"/>
        <w:left w:val="none" w:sz="0" w:space="0" w:color="auto"/>
        <w:bottom w:val="none" w:sz="0" w:space="0" w:color="auto"/>
        <w:right w:val="none" w:sz="0" w:space="0" w:color="auto"/>
      </w:divBdr>
    </w:div>
    <w:div w:id="37321154">
      <w:bodyDiv w:val="1"/>
      <w:marLeft w:val="0"/>
      <w:marRight w:val="0"/>
      <w:marTop w:val="0"/>
      <w:marBottom w:val="0"/>
      <w:divBdr>
        <w:top w:val="none" w:sz="0" w:space="0" w:color="auto"/>
        <w:left w:val="none" w:sz="0" w:space="0" w:color="auto"/>
        <w:bottom w:val="none" w:sz="0" w:space="0" w:color="auto"/>
        <w:right w:val="none" w:sz="0" w:space="0" w:color="auto"/>
      </w:divBdr>
    </w:div>
    <w:div w:id="39862239">
      <w:bodyDiv w:val="1"/>
      <w:marLeft w:val="0"/>
      <w:marRight w:val="0"/>
      <w:marTop w:val="0"/>
      <w:marBottom w:val="0"/>
      <w:divBdr>
        <w:top w:val="none" w:sz="0" w:space="0" w:color="auto"/>
        <w:left w:val="none" w:sz="0" w:space="0" w:color="auto"/>
        <w:bottom w:val="none" w:sz="0" w:space="0" w:color="auto"/>
        <w:right w:val="none" w:sz="0" w:space="0" w:color="auto"/>
      </w:divBdr>
    </w:div>
    <w:div w:id="44911985">
      <w:bodyDiv w:val="1"/>
      <w:marLeft w:val="0"/>
      <w:marRight w:val="0"/>
      <w:marTop w:val="0"/>
      <w:marBottom w:val="0"/>
      <w:divBdr>
        <w:top w:val="none" w:sz="0" w:space="0" w:color="auto"/>
        <w:left w:val="none" w:sz="0" w:space="0" w:color="auto"/>
        <w:bottom w:val="none" w:sz="0" w:space="0" w:color="auto"/>
        <w:right w:val="none" w:sz="0" w:space="0" w:color="auto"/>
      </w:divBdr>
    </w:div>
    <w:div w:id="77483504">
      <w:bodyDiv w:val="1"/>
      <w:marLeft w:val="0"/>
      <w:marRight w:val="0"/>
      <w:marTop w:val="0"/>
      <w:marBottom w:val="0"/>
      <w:divBdr>
        <w:top w:val="none" w:sz="0" w:space="0" w:color="auto"/>
        <w:left w:val="none" w:sz="0" w:space="0" w:color="auto"/>
        <w:bottom w:val="none" w:sz="0" w:space="0" w:color="auto"/>
        <w:right w:val="none" w:sz="0" w:space="0" w:color="auto"/>
      </w:divBdr>
    </w:div>
    <w:div w:id="82000578">
      <w:bodyDiv w:val="1"/>
      <w:marLeft w:val="0"/>
      <w:marRight w:val="0"/>
      <w:marTop w:val="0"/>
      <w:marBottom w:val="0"/>
      <w:divBdr>
        <w:top w:val="none" w:sz="0" w:space="0" w:color="auto"/>
        <w:left w:val="none" w:sz="0" w:space="0" w:color="auto"/>
        <w:bottom w:val="none" w:sz="0" w:space="0" w:color="auto"/>
        <w:right w:val="none" w:sz="0" w:space="0" w:color="auto"/>
      </w:divBdr>
    </w:div>
    <w:div w:id="112991380">
      <w:bodyDiv w:val="1"/>
      <w:marLeft w:val="0"/>
      <w:marRight w:val="0"/>
      <w:marTop w:val="0"/>
      <w:marBottom w:val="0"/>
      <w:divBdr>
        <w:top w:val="none" w:sz="0" w:space="0" w:color="auto"/>
        <w:left w:val="none" w:sz="0" w:space="0" w:color="auto"/>
        <w:bottom w:val="none" w:sz="0" w:space="0" w:color="auto"/>
        <w:right w:val="none" w:sz="0" w:space="0" w:color="auto"/>
      </w:divBdr>
    </w:div>
    <w:div w:id="148832291">
      <w:bodyDiv w:val="1"/>
      <w:marLeft w:val="0"/>
      <w:marRight w:val="0"/>
      <w:marTop w:val="0"/>
      <w:marBottom w:val="0"/>
      <w:divBdr>
        <w:top w:val="none" w:sz="0" w:space="0" w:color="auto"/>
        <w:left w:val="none" w:sz="0" w:space="0" w:color="auto"/>
        <w:bottom w:val="none" w:sz="0" w:space="0" w:color="auto"/>
        <w:right w:val="none" w:sz="0" w:space="0" w:color="auto"/>
      </w:divBdr>
    </w:div>
    <w:div w:id="167838660">
      <w:bodyDiv w:val="1"/>
      <w:marLeft w:val="0"/>
      <w:marRight w:val="0"/>
      <w:marTop w:val="0"/>
      <w:marBottom w:val="0"/>
      <w:divBdr>
        <w:top w:val="none" w:sz="0" w:space="0" w:color="auto"/>
        <w:left w:val="none" w:sz="0" w:space="0" w:color="auto"/>
        <w:bottom w:val="none" w:sz="0" w:space="0" w:color="auto"/>
        <w:right w:val="none" w:sz="0" w:space="0" w:color="auto"/>
      </w:divBdr>
    </w:div>
    <w:div w:id="178936574">
      <w:bodyDiv w:val="1"/>
      <w:marLeft w:val="0"/>
      <w:marRight w:val="0"/>
      <w:marTop w:val="0"/>
      <w:marBottom w:val="0"/>
      <w:divBdr>
        <w:top w:val="none" w:sz="0" w:space="0" w:color="auto"/>
        <w:left w:val="none" w:sz="0" w:space="0" w:color="auto"/>
        <w:bottom w:val="none" w:sz="0" w:space="0" w:color="auto"/>
        <w:right w:val="none" w:sz="0" w:space="0" w:color="auto"/>
      </w:divBdr>
    </w:div>
    <w:div w:id="182287207">
      <w:bodyDiv w:val="1"/>
      <w:marLeft w:val="0"/>
      <w:marRight w:val="0"/>
      <w:marTop w:val="0"/>
      <w:marBottom w:val="0"/>
      <w:divBdr>
        <w:top w:val="none" w:sz="0" w:space="0" w:color="auto"/>
        <w:left w:val="none" w:sz="0" w:space="0" w:color="auto"/>
        <w:bottom w:val="none" w:sz="0" w:space="0" w:color="auto"/>
        <w:right w:val="none" w:sz="0" w:space="0" w:color="auto"/>
      </w:divBdr>
    </w:div>
    <w:div w:id="196234512">
      <w:bodyDiv w:val="1"/>
      <w:marLeft w:val="0"/>
      <w:marRight w:val="0"/>
      <w:marTop w:val="0"/>
      <w:marBottom w:val="0"/>
      <w:divBdr>
        <w:top w:val="none" w:sz="0" w:space="0" w:color="auto"/>
        <w:left w:val="none" w:sz="0" w:space="0" w:color="auto"/>
        <w:bottom w:val="none" w:sz="0" w:space="0" w:color="auto"/>
        <w:right w:val="none" w:sz="0" w:space="0" w:color="auto"/>
      </w:divBdr>
    </w:div>
    <w:div w:id="198057332">
      <w:bodyDiv w:val="1"/>
      <w:marLeft w:val="0"/>
      <w:marRight w:val="0"/>
      <w:marTop w:val="0"/>
      <w:marBottom w:val="0"/>
      <w:divBdr>
        <w:top w:val="none" w:sz="0" w:space="0" w:color="auto"/>
        <w:left w:val="none" w:sz="0" w:space="0" w:color="auto"/>
        <w:bottom w:val="none" w:sz="0" w:space="0" w:color="auto"/>
        <w:right w:val="none" w:sz="0" w:space="0" w:color="auto"/>
      </w:divBdr>
    </w:div>
    <w:div w:id="204753166">
      <w:bodyDiv w:val="1"/>
      <w:marLeft w:val="0"/>
      <w:marRight w:val="0"/>
      <w:marTop w:val="0"/>
      <w:marBottom w:val="0"/>
      <w:divBdr>
        <w:top w:val="none" w:sz="0" w:space="0" w:color="auto"/>
        <w:left w:val="none" w:sz="0" w:space="0" w:color="auto"/>
        <w:bottom w:val="none" w:sz="0" w:space="0" w:color="auto"/>
        <w:right w:val="none" w:sz="0" w:space="0" w:color="auto"/>
      </w:divBdr>
    </w:div>
    <w:div w:id="206265171">
      <w:bodyDiv w:val="1"/>
      <w:marLeft w:val="0"/>
      <w:marRight w:val="0"/>
      <w:marTop w:val="0"/>
      <w:marBottom w:val="0"/>
      <w:divBdr>
        <w:top w:val="none" w:sz="0" w:space="0" w:color="auto"/>
        <w:left w:val="none" w:sz="0" w:space="0" w:color="auto"/>
        <w:bottom w:val="none" w:sz="0" w:space="0" w:color="auto"/>
        <w:right w:val="none" w:sz="0" w:space="0" w:color="auto"/>
      </w:divBdr>
    </w:div>
    <w:div w:id="218173561">
      <w:bodyDiv w:val="1"/>
      <w:marLeft w:val="0"/>
      <w:marRight w:val="0"/>
      <w:marTop w:val="0"/>
      <w:marBottom w:val="0"/>
      <w:divBdr>
        <w:top w:val="none" w:sz="0" w:space="0" w:color="auto"/>
        <w:left w:val="none" w:sz="0" w:space="0" w:color="auto"/>
        <w:bottom w:val="none" w:sz="0" w:space="0" w:color="auto"/>
        <w:right w:val="none" w:sz="0" w:space="0" w:color="auto"/>
      </w:divBdr>
    </w:div>
    <w:div w:id="230626813">
      <w:bodyDiv w:val="1"/>
      <w:marLeft w:val="0"/>
      <w:marRight w:val="0"/>
      <w:marTop w:val="0"/>
      <w:marBottom w:val="0"/>
      <w:divBdr>
        <w:top w:val="none" w:sz="0" w:space="0" w:color="auto"/>
        <w:left w:val="none" w:sz="0" w:space="0" w:color="auto"/>
        <w:bottom w:val="none" w:sz="0" w:space="0" w:color="auto"/>
        <w:right w:val="none" w:sz="0" w:space="0" w:color="auto"/>
      </w:divBdr>
    </w:div>
    <w:div w:id="240481341">
      <w:bodyDiv w:val="1"/>
      <w:marLeft w:val="0"/>
      <w:marRight w:val="0"/>
      <w:marTop w:val="0"/>
      <w:marBottom w:val="0"/>
      <w:divBdr>
        <w:top w:val="none" w:sz="0" w:space="0" w:color="auto"/>
        <w:left w:val="none" w:sz="0" w:space="0" w:color="auto"/>
        <w:bottom w:val="none" w:sz="0" w:space="0" w:color="auto"/>
        <w:right w:val="none" w:sz="0" w:space="0" w:color="auto"/>
      </w:divBdr>
    </w:div>
    <w:div w:id="284311793">
      <w:bodyDiv w:val="1"/>
      <w:marLeft w:val="0"/>
      <w:marRight w:val="0"/>
      <w:marTop w:val="0"/>
      <w:marBottom w:val="0"/>
      <w:divBdr>
        <w:top w:val="none" w:sz="0" w:space="0" w:color="auto"/>
        <w:left w:val="none" w:sz="0" w:space="0" w:color="auto"/>
        <w:bottom w:val="none" w:sz="0" w:space="0" w:color="auto"/>
        <w:right w:val="none" w:sz="0" w:space="0" w:color="auto"/>
      </w:divBdr>
    </w:div>
    <w:div w:id="324936855">
      <w:bodyDiv w:val="1"/>
      <w:marLeft w:val="0"/>
      <w:marRight w:val="0"/>
      <w:marTop w:val="0"/>
      <w:marBottom w:val="0"/>
      <w:divBdr>
        <w:top w:val="none" w:sz="0" w:space="0" w:color="auto"/>
        <w:left w:val="none" w:sz="0" w:space="0" w:color="auto"/>
        <w:bottom w:val="none" w:sz="0" w:space="0" w:color="auto"/>
        <w:right w:val="none" w:sz="0" w:space="0" w:color="auto"/>
      </w:divBdr>
    </w:div>
    <w:div w:id="334384017">
      <w:bodyDiv w:val="1"/>
      <w:marLeft w:val="0"/>
      <w:marRight w:val="0"/>
      <w:marTop w:val="0"/>
      <w:marBottom w:val="0"/>
      <w:divBdr>
        <w:top w:val="none" w:sz="0" w:space="0" w:color="auto"/>
        <w:left w:val="none" w:sz="0" w:space="0" w:color="auto"/>
        <w:bottom w:val="none" w:sz="0" w:space="0" w:color="auto"/>
        <w:right w:val="none" w:sz="0" w:space="0" w:color="auto"/>
      </w:divBdr>
    </w:div>
    <w:div w:id="350764168">
      <w:bodyDiv w:val="1"/>
      <w:marLeft w:val="0"/>
      <w:marRight w:val="0"/>
      <w:marTop w:val="0"/>
      <w:marBottom w:val="0"/>
      <w:divBdr>
        <w:top w:val="none" w:sz="0" w:space="0" w:color="auto"/>
        <w:left w:val="none" w:sz="0" w:space="0" w:color="auto"/>
        <w:bottom w:val="none" w:sz="0" w:space="0" w:color="auto"/>
        <w:right w:val="none" w:sz="0" w:space="0" w:color="auto"/>
      </w:divBdr>
    </w:div>
    <w:div w:id="360710545">
      <w:bodyDiv w:val="1"/>
      <w:marLeft w:val="0"/>
      <w:marRight w:val="0"/>
      <w:marTop w:val="0"/>
      <w:marBottom w:val="0"/>
      <w:divBdr>
        <w:top w:val="none" w:sz="0" w:space="0" w:color="auto"/>
        <w:left w:val="none" w:sz="0" w:space="0" w:color="auto"/>
        <w:bottom w:val="none" w:sz="0" w:space="0" w:color="auto"/>
        <w:right w:val="none" w:sz="0" w:space="0" w:color="auto"/>
      </w:divBdr>
    </w:div>
    <w:div w:id="369962786">
      <w:bodyDiv w:val="1"/>
      <w:marLeft w:val="0"/>
      <w:marRight w:val="0"/>
      <w:marTop w:val="0"/>
      <w:marBottom w:val="0"/>
      <w:divBdr>
        <w:top w:val="none" w:sz="0" w:space="0" w:color="auto"/>
        <w:left w:val="none" w:sz="0" w:space="0" w:color="auto"/>
        <w:bottom w:val="none" w:sz="0" w:space="0" w:color="auto"/>
        <w:right w:val="none" w:sz="0" w:space="0" w:color="auto"/>
      </w:divBdr>
    </w:div>
    <w:div w:id="370109617">
      <w:bodyDiv w:val="1"/>
      <w:marLeft w:val="0"/>
      <w:marRight w:val="0"/>
      <w:marTop w:val="0"/>
      <w:marBottom w:val="0"/>
      <w:divBdr>
        <w:top w:val="none" w:sz="0" w:space="0" w:color="auto"/>
        <w:left w:val="none" w:sz="0" w:space="0" w:color="auto"/>
        <w:bottom w:val="none" w:sz="0" w:space="0" w:color="auto"/>
        <w:right w:val="none" w:sz="0" w:space="0" w:color="auto"/>
      </w:divBdr>
      <w:divsChild>
        <w:div w:id="444230004">
          <w:marLeft w:val="0"/>
          <w:marRight w:val="0"/>
          <w:marTop w:val="0"/>
          <w:marBottom w:val="0"/>
          <w:divBdr>
            <w:top w:val="none" w:sz="0" w:space="0" w:color="auto"/>
            <w:left w:val="none" w:sz="0" w:space="0" w:color="auto"/>
            <w:bottom w:val="none" w:sz="0" w:space="0" w:color="auto"/>
            <w:right w:val="none" w:sz="0" w:space="0" w:color="auto"/>
          </w:divBdr>
          <w:divsChild>
            <w:div w:id="952249054">
              <w:marLeft w:val="0"/>
              <w:marRight w:val="0"/>
              <w:marTop w:val="0"/>
              <w:marBottom w:val="0"/>
              <w:divBdr>
                <w:top w:val="none" w:sz="0" w:space="0" w:color="auto"/>
                <w:left w:val="none" w:sz="0" w:space="0" w:color="auto"/>
                <w:bottom w:val="none" w:sz="0" w:space="0" w:color="auto"/>
                <w:right w:val="none" w:sz="0" w:space="0" w:color="auto"/>
              </w:divBdr>
              <w:divsChild>
                <w:div w:id="656543389">
                  <w:marLeft w:val="0"/>
                  <w:marRight w:val="0"/>
                  <w:marTop w:val="0"/>
                  <w:marBottom w:val="0"/>
                  <w:divBdr>
                    <w:top w:val="none" w:sz="0" w:space="0" w:color="auto"/>
                    <w:left w:val="none" w:sz="0" w:space="0" w:color="auto"/>
                    <w:bottom w:val="none" w:sz="0" w:space="0" w:color="auto"/>
                    <w:right w:val="none" w:sz="0" w:space="0" w:color="auto"/>
                  </w:divBdr>
                  <w:divsChild>
                    <w:div w:id="19510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17831">
          <w:marLeft w:val="0"/>
          <w:marRight w:val="0"/>
          <w:marTop w:val="180"/>
          <w:marBottom w:val="0"/>
          <w:divBdr>
            <w:top w:val="none" w:sz="0" w:space="0" w:color="auto"/>
            <w:left w:val="none" w:sz="0" w:space="0" w:color="auto"/>
            <w:bottom w:val="none" w:sz="0" w:space="0" w:color="auto"/>
            <w:right w:val="none" w:sz="0" w:space="0" w:color="auto"/>
          </w:divBdr>
          <w:divsChild>
            <w:div w:id="943390811">
              <w:marLeft w:val="0"/>
              <w:marRight w:val="0"/>
              <w:marTop w:val="0"/>
              <w:marBottom w:val="0"/>
              <w:divBdr>
                <w:top w:val="none" w:sz="0" w:space="0" w:color="auto"/>
                <w:left w:val="none" w:sz="0" w:space="0" w:color="auto"/>
                <w:bottom w:val="none" w:sz="0" w:space="0" w:color="auto"/>
                <w:right w:val="none" w:sz="0" w:space="0" w:color="auto"/>
              </w:divBdr>
            </w:div>
          </w:divsChild>
        </w:div>
        <w:div w:id="152188278">
          <w:marLeft w:val="0"/>
          <w:marRight w:val="0"/>
          <w:marTop w:val="0"/>
          <w:marBottom w:val="180"/>
          <w:divBdr>
            <w:top w:val="none" w:sz="0" w:space="0" w:color="auto"/>
            <w:left w:val="none" w:sz="0" w:space="0" w:color="auto"/>
            <w:bottom w:val="none" w:sz="0" w:space="0" w:color="auto"/>
            <w:right w:val="none" w:sz="0" w:space="0" w:color="auto"/>
          </w:divBdr>
        </w:div>
      </w:divsChild>
    </w:div>
    <w:div w:id="380639400">
      <w:bodyDiv w:val="1"/>
      <w:marLeft w:val="0"/>
      <w:marRight w:val="0"/>
      <w:marTop w:val="0"/>
      <w:marBottom w:val="0"/>
      <w:divBdr>
        <w:top w:val="none" w:sz="0" w:space="0" w:color="auto"/>
        <w:left w:val="none" w:sz="0" w:space="0" w:color="auto"/>
        <w:bottom w:val="none" w:sz="0" w:space="0" w:color="auto"/>
        <w:right w:val="none" w:sz="0" w:space="0" w:color="auto"/>
      </w:divBdr>
    </w:div>
    <w:div w:id="398140502">
      <w:bodyDiv w:val="1"/>
      <w:marLeft w:val="0"/>
      <w:marRight w:val="0"/>
      <w:marTop w:val="0"/>
      <w:marBottom w:val="0"/>
      <w:divBdr>
        <w:top w:val="none" w:sz="0" w:space="0" w:color="auto"/>
        <w:left w:val="none" w:sz="0" w:space="0" w:color="auto"/>
        <w:bottom w:val="none" w:sz="0" w:space="0" w:color="auto"/>
        <w:right w:val="none" w:sz="0" w:space="0" w:color="auto"/>
      </w:divBdr>
      <w:divsChild>
        <w:div w:id="1438528623">
          <w:marLeft w:val="0"/>
          <w:marRight w:val="0"/>
          <w:marTop w:val="0"/>
          <w:marBottom w:val="0"/>
          <w:divBdr>
            <w:top w:val="none" w:sz="0" w:space="0" w:color="auto"/>
            <w:left w:val="none" w:sz="0" w:space="0" w:color="auto"/>
            <w:bottom w:val="none" w:sz="0" w:space="0" w:color="auto"/>
            <w:right w:val="none" w:sz="0" w:space="0" w:color="auto"/>
          </w:divBdr>
          <w:divsChild>
            <w:div w:id="833108811">
              <w:marLeft w:val="0"/>
              <w:marRight w:val="0"/>
              <w:marTop w:val="0"/>
              <w:marBottom w:val="0"/>
              <w:divBdr>
                <w:top w:val="none" w:sz="0" w:space="0" w:color="auto"/>
                <w:left w:val="none" w:sz="0" w:space="0" w:color="auto"/>
                <w:bottom w:val="none" w:sz="0" w:space="0" w:color="auto"/>
                <w:right w:val="none" w:sz="0" w:space="0" w:color="auto"/>
              </w:divBdr>
              <w:divsChild>
                <w:div w:id="1623346513">
                  <w:marLeft w:val="0"/>
                  <w:marRight w:val="0"/>
                  <w:marTop w:val="0"/>
                  <w:marBottom w:val="0"/>
                  <w:divBdr>
                    <w:top w:val="none" w:sz="0" w:space="0" w:color="auto"/>
                    <w:left w:val="none" w:sz="0" w:space="0" w:color="auto"/>
                    <w:bottom w:val="none" w:sz="0" w:space="0" w:color="auto"/>
                    <w:right w:val="none" w:sz="0" w:space="0" w:color="auto"/>
                  </w:divBdr>
                  <w:divsChild>
                    <w:div w:id="20666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07195">
          <w:marLeft w:val="0"/>
          <w:marRight w:val="0"/>
          <w:marTop w:val="180"/>
          <w:marBottom w:val="0"/>
          <w:divBdr>
            <w:top w:val="none" w:sz="0" w:space="0" w:color="auto"/>
            <w:left w:val="none" w:sz="0" w:space="0" w:color="auto"/>
            <w:bottom w:val="none" w:sz="0" w:space="0" w:color="auto"/>
            <w:right w:val="none" w:sz="0" w:space="0" w:color="auto"/>
          </w:divBdr>
          <w:divsChild>
            <w:div w:id="258492017">
              <w:marLeft w:val="0"/>
              <w:marRight w:val="0"/>
              <w:marTop w:val="0"/>
              <w:marBottom w:val="0"/>
              <w:divBdr>
                <w:top w:val="none" w:sz="0" w:space="0" w:color="auto"/>
                <w:left w:val="none" w:sz="0" w:space="0" w:color="auto"/>
                <w:bottom w:val="none" w:sz="0" w:space="0" w:color="auto"/>
                <w:right w:val="none" w:sz="0" w:space="0" w:color="auto"/>
              </w:divBdr>
            </w:div>
          </w:divsChild>
        </w:div>
        <w:div w:id="1022511126">
          <w:marLeft w:val="0"/>
          <w:marRight w:val="0"/>
          <w:marTop w:val="0"/>
          <w:marBottom w:val="180"/>
          <w:divBdr>
            <w:top w:val="none" w:sz="0" w:space="0" w:color="auto"/>
            <w:left w:val="none" w:sz="0" w:space="0" w:color="auto"/>
            <w:bottom w:val="none" w:sz="0" w:space="0" w:color="auto"/>
            <w:right w:val="none" w:sz="0" w:space="0" w:color="auto"/>
          </w:divBdr>
        </w:div>
      </w:divsChild>
    </w:div>
    <w:div w:id="405152829">
      <w:bodyDiv w:val="1"/>
      <w:marLeft w:val="0"/>
      <w:marRight w:val="0"/>
      <w:marTop w:val="0"/>
      <w:marBottom w:val="0"/>
      <w:divBdr>
        <w:top w:val="none" w:sz="0" w:space="0" w:color="auto"/>
        <w:left w:val="none" w:sz="0" w:space="0" w:color="auto"/>
        <w:bottom w:val="none" w:sz="0" w:space="0" w:color="auto"/>
        <w:right w:val="none" w:sz="0" w:space="0" w:color="auto"/>
      </w:divBdr>
    </w:div>
    <w:div w:id="436217797">
      <w:bodyDiv w:val="1"/>
      <w:marLeft w:val="0"/>
      <w:marRight w:val="0"/>
      <w:marTop w:val="0"/>
      <w:marBottom w:val="0"/>
      <w:divBdr>
        <w:top w:val="none" w:sz="0" w:space="0" w:color="auto"/>
        <w:left w:val="none" w:sz="0" w:space="0" w:color="auto"/>
        <w:bottom w:val="none" w:sz="0" w:space="0" w:color="auto"/>
        <w:right w:val="none" w:sz="0" w:space="0" w:color="auto"/>
      </w:divBdr>
    </w:div>
    <w:div w:id="441413842">
      <w:bodyDiv w:val="1"/>
      <w:marLeft w:val="0"/>
      <w:marRight w:val="0"/>
      <w:marTop w:val="0"/>
      <w:marBottom w:val="0"/>
      <w:divBdr>
        <w:top w:val="none" w:sz="0" w:space="0" w:color="auto"/>
        <w:left w:val="none" w:sz="0" w:space="0" w:color="auto"/>
        <w:bottom w:val="none" w:sz="0" w:space="0" w:color="auto"/>
        <w:right w:val="none" w:sz="0" w:space="0" w:color="auto"/>
      </w:divBdr>
    </w:div>
    <w:div w:id="455413116">
      <w:bodyDiv w:val="1"/>
      <w:marLeft w:val="0"/>
      <w:marRight w:val="0"/>
      <w:marTop w:val="0"/>
      <w:marBottom w:val="0"/>
      <w:divBdr>
        <w:top w:val="none" w:sz="0" w:space="0" w:color="auto"/>
        <w:left w:val="none" w:sz="0" w:space="0" w:color="auto"/>
        <w:bottom w:val="none" w:sz="0" w:space="0" w:color="auto"/>
        <w:right w:val="none" w:sz="0" w:space="0" w:color="auto"/>
      </w:divBdr>
    </w:div>
    <w:div w:id="461920192">
      <w:bodyDiv w:val="1"/>
      <w:marLeft w:val="0"/>
      <w:marRight w:val="0"/>
      <w:marTop w:val="0"/>
      <w:marBottom w:val="0"/>
      <w:divBdr>
        <w:top w:val="none" w:sz="0" w:space="0" w:color="auto"/>
        <w:left w:val="none" w:sz="0" w:space="0" w:color="auto"/>
        <w:bottom w:val="none" w:sz="0" w:space="0" w:color="auto"/>
        <w:right w:val="none" w:sz="0" w:space="0" w:color="auto"/>
      </w:divBdr>
    </w:div>
    <w:div w:id="472255898">
      <w:bodyDiv w:val="1"/>
      <w:marLeft w:val="0"/>
      <w:marRight w:val="0"/>
      <w:marTop w:val="0"/>
      <w:marBottom w:val="0"/>
      <w:divBdr>
        <w:top w:val="none" w:sz="0" w:space="0" w:color="auto"/>
        <w:left w:val="none" w:sz="0" w:space="0" w:color="auto"/>
        <w:bottom w:val="none" w:sz="0" w:space="0" w:color="auto"/>
        <w:right w:val="none" w:sz="0" w:space="0" w:color="auto"/>
      </w:divBdr>
    </w:div>
    <w:div w:id="493960944">
      <w:bodyDiv w:val="1"/>
      <w:marLeft w:val="0"/>
      <w:marRight w:val="0"/>
      <w:marTop w:val="0"/>
      <w:marBottom w:val="0"/>
      <w:divBdr>
        <w:top w:val="none" w:sz="0" w:space="0" w:color="auto"/>
        <w:left w:val="none" w:sz="0" w:space="0" w:color="auto"/>
        <w:bottom w:val="none" w:sz="0" w:space="0" w:color="auto"/>
        <w:right w:val="none" w:sz="0" w:space="0" w:color="auto"/>
      </w:divBdr>
    </w:div>
    <w:div w:id="544223323">
      <w:bodyDiv w:val="1"/>
      <w:marLeft w:val="0"/>
      <w:marRight w:val="0"/>
      <w:marTop w:val="0"/>
      <w:marBottom w:val="0"/>
      <w:divBdr>
        <w:top w:val="none" w:sz="0" w:space="0" w:color="auto"/>
        <w:left w:val="none" w:sz="0" w:space="0" w:color="auto"/>
        <w:bottom w:val="none" w:sz="0" w:space="0" w:color="auto"/>
        <w:right w:val="none" w:sz="0" w:space="0" w:color="auto"/>
      </w:divBdr>
    </w:div>
    <w:div w:id="617298802">
      <w:bodyDiv w:val="1"/>
      <w:marLeft w:val="0"/>
      <w:marRight w:val="0"/>
      <w:marTop w:val="0"/>
      <w:marBottom w:val="0"/>
      <w:divBdr>
        <w:top w:val="none" w:sz="0" w:space="0" w:color="auto"/>
        <w:left w:val="none" w:sz="0" w:space="0" w:color="auto"/>
        <w:bottom w:val="none" w:sz="0" w:space="0" w:color="auto"/>
        <w:right w:val="none" w:sz="0" w:space="0" w:color="auto"/>
      </w:divBdr>
    </w:div>
    <w:div w:id="643387466">
      <w:bodyDiv w:val="1"/>
      <w:marLeft w:val="0"/>
      <w:marRight w:val="0"/>
      <w:marTop w:val="0"/>
      <w:marBottom w:val="0"/>
      <w:divBdr>
        <w:top w:val="none" w:sz="0" w:space="0" w:color="auto"/>
        <w:left w:val="none" w:sz="0" w:space="0" w:color="auto"/>
        <w:bottom w:val="none" w:sz="0" w:space="0" w:color="auto"/>
        <w:right w:val="none" w:sz="0" w:space="0" w:color="auto"/>
      </w:divBdr>
    </w:div>
    <w:div w:id="665747050">
      <w:bodyDiv w:val="1"/>
      <w:marLeft w:val="0"/>
      <w:marRight w:val="0"/>
      <w:marTop w:val="0"/>
      <w:marBottom w:val="0"/>
      <w:divBdr>
        <w:top w:val="none" w:sz="0" w:space="0" w:color="auto"/>
        <w:left w:val="none" w:sz="0" w:space="0" w:color="auto"/>
        <w:bottom w:val="none" w:sz="0" w:space="0" w:color="auto"/>
        <w:right w:val="none" w:sz="0" w:space="0" w:color="auto"/>
      </w:divBdr>
    </w:div>
    <w:div w:id="694116607">
      <w:bodyDiv w:val="1"/>
      <w:marLeft w:val="0"/>
      <w:marRight w:val="0"/>
      <w:marTop w:val="0"/>
      <w:marBottom w:val="0"/>
      <w:divBdr>
        <w:top w:val="none" w:sz="0" w:space="0" w:color="auto"/>
        <w:left w:val="none" w:sz="0" w:space="0" w:color="auto"/>
        <w:bottom w:val="none" w:sz="0" w:space="0" w:color="auto"/>
        <w:right w:val="none" w:sz="0" w:space="0" w:color="auto"/>
      </w:divBdr>
    </w:div>
    <w:div w:id="698817282">
      <w:bodyDiv w:val="1"/>
      <w:marLeft w:val="0"/>
      <w:marRight w:val="0"/>
      <w:marTop w:val="0"/>
      <w:marBottom w:val="0"/>
      <w:divBdr>
        <w:top w:val="none" w:sz="0" w:space="0" w:color="auto"/>
        <w:left w:val="none" w:sz="0" w:space="0" w:color="auto"/>
        <w:bottom w:val="none" w:sz="0" w:space="0" w:color="auto"/>
        <w:right w:val="none" w:sz="0" w:space="0" w:color="auto"/>
      </w:divBdr>
    </w:div>
    <w:div w:id="725567374">
      <w:bodyDiv w:val="1"/>
      <w:marLeft w:val="0"/>
      <w:marRight w:val="0"/>
      <w:marTop w:val="0"/>
      <w:marBottom w:val="0"/>
      <w:divBdr>
        <w:top w:val="none" w:sz="0" w:space="0" w:color="auto"/>
        <w:left w:val="none" w:sz="0" w:space="0" w:color="auto"/>
        <w:bottom w:val="none" w:sz="0" w:space="0" w:color="auto"/>
        <w:right w:val="none" w:sz="0" w:space="0" w:color="auto"/>
      </w:divBdr>
    </w:div>
    <w:div w:id="744380540">
      <w:bodyDiv w:val="1"/>
      <w:marLeft w:val="0"/>
      <w:marRight w:val="0"/>
      <w:marTop w:val="0"/>
      <w:marBottom w:val="0"/>
      <w:divBdr>
        <w:top w:val="none" w:sz="0" w:space="0" w:color="auto"/>
        <w:left w:val="none" w:sz="0" w:space="0" w:color="auto"/>
        <w:bottom w:val="none" w:sz="0" w:space="0" w:color="auto"/>
        <w:right w:val="none" w:sz="0" w:space="0" w:color="auto"/>
      </w:divBdr>
    </w:div>
    <w:div w:id="750933936">
      <w:bodyDiv w:val="1"/>
      <w:marLeft w:val="0"/>
      <w:marRight w:val="0"/>
      <w:marTop w:val="0"/>
      <w:marBottom w:val="0"/>
      <w:divBdr>
        <w:top w:val="none" w:sz="0" w:space="0" w:color="auto"/>
        <w:left w:val="none" w:sz="0" w:space="0" w:color="auto"/>
        <w:bottom w:val="none" w:sz="0" w:space="0" w:color="auto"/>
        <w:right w:val="none" w:sz="0" w:space="0" w:color="auto"/>
      </w:divBdr>
    </w:div>
    <w:div w:id="816578830">
      <w:bodyDiv w:val="1"/>
      <w:marLeft w:val="0"/>
      <w:marRight w:val="0"/>
      <w:marTop w:val="0"/>
      <w:marBottom w:val="0"/>
      <w:divBdr>
        <w:top w:val="none" w:sz="0" w:space="0" w:color="auto"/>
        <w:left w:val="none" w:sz="0" w:space="0" w:color="auto"/>
        <w:bottom w:val="none" w:sz="0" w:space="0" w:color="auto"/>
        <w:right w:val="none" w:sz="0" w:space="0" w:color="auto"/>
      </w:divBdr>
    </w:div>
    <w:div w:id="864560203">
      <w:bodyDiv w:val="1"/>
      <w:marLeft w:val="0"/>
      <w:marRight w:val="0"/>
      <w:marTop w:val="0"/>
      <w:marBottom w:val="0"/>
      <w:divBdr>
        <w:top w:val="none" w:sz="0" w:space="0" w:color="auto"/>
        <w:left w:val="none" w:sz="0" w:space="0" w:color="auto"/>
        <w:bottom w:val="none" w:sz="0" w:space="0" w:color="auto"/>
        <w:right w:val="none" w:sz="0" w:space="0" w:color="auto"/>
      </w:divBdr>
    </w:div>
    <w:div w:id="892229265">
      <w:bodyDiv w:val="1"/>
      <w:marLeft w:val="0"/>
      <w:marRight w:val="0"/>
      <w:marTop w:val="0"/>
      <w:marBottom w:val="0"/>
      <w:divBdr>
        <w:top w:val="none" w:sz="0" w:space="0" w:color="auto"/>
        <w:left w:val="none" w:sz="0" w:space="0" w:color="auto"/>
        <w:bottom w:val="none" w:sz="0" w:space="0" w:color="auto"/>
        <w:right w:val="none" w:sz="0" w:space="0" w:color="auto"/>
      </w:divBdr>
    </w:div>
    <w:div w:id="912932392">
      <w:bodyDiv w:val="1"/>
      <w:marLeft w:val="0"/>
      <w:marRight w:val="0"/>
      <w:marTop w:val="0"/>
      <w:marBottom w:val="0"/>
      <w:divBdr>
        <w:top w:val="none" w:sz="0" w:space="0" w:color="auto"/>
        <w:left w:val="none" w:sz="0" w:space="0" w:color="auto"/>
        <w:bottom w:val="none" w:sz="0" w:space="0" w:color="auto"/>
        <w:right w:val="none" w:sz="0" w:space="0" w:color="auto"/>
      </w:divBdr>
    </w:div>
    <w:div w:id="915239272">
      <w:bodyDiv w:val="1"/>
      <w:marLeft w:val="0"/>
      <w:marRight w:val="0"/>
      <w:marTop w:val="0"/>
      <w:marBottom w:val="0"/>
      <w:divBdr>
        <w:top w:val="none" w:sz="0" w:space="0" w:color="auto"/>
        <w:left w:val="none" w:sz="0" w:space="0" w:color="auto"/>
        <w:bottom w:val="none" w:sz="0" w:space="0" w:color="auto"/>
        <w:right w:val="none" w:sz="0" w:space="0" w:color="auto"/>
      </w:divBdr>
    </w:div>
    <w:div w:id="920717023">
      <w:bodyDiv w:val="1"/>
      <w:marLeft w:val="0"/>
      <w:marRight w:val="0"/>
      <w:marTop w:val="0"/>
      <w:marBottom w:val="0"/>
      <w:divBdr>
        <w:top w:val="none" w:sz="0" w:space="0" w:color="auto"/>
        <w:left w:val="none" w:sz="0" w:space="0" w:color="auto"/>
        <w:bottom w:val="none" w:sz="0" w:space="0" w:color="auto"/>
        <w:right w:val="none" w:sz="0" w:space="0" w:color="auto"/>
      </w:divBdr>
    </w:div>
    <w:div w:id="953099998">
      <w:bodyDiv w:val="1"/>
      <w:marLeft w:val="0"/>
      <w:marRight w:val="0"/>
      <w:marTop w:val="0"/>
      <w:marBottom w:val="0"/>
      <w:divBdr>
        <w:top w:val="none" w:sz="0" w:space="0" w:color="auto"/>
        <w:left w:val="none" w:sz="0" w:space="0" w:color="auto"/>
        <w:bottom w:val="none" w:sz="0" w:space="0" w:color="auto"/>
        <w:right w:val="none" w:sz="0" w:space="0" w:color="auto"/>
      </w:divBdr>
    </w:div>
    <w:div w:id="963804585">
      <w:bodyDiv w:val="1"/>
      <w:marLeft w:val="0"/>
      <w:marRight w:val="0"/>
      <w:marTop w:val="0"/>
      <w:marBottom w:val="0"/>
      <w:divBdr>
        <w:top w:val="none" w:sz="0" w:space="0" w:color="auto"/>
        <w:left w:val="none" w:sz="0" w:space="0" w:color="auto"/>
        <w:bottom w:val="none" w:sz="0" w:space="0" w:color="auto"/>
        <w:right w:val="none" w:sz="0" w:space="0" w:color="auto"/>
      </w:divBdr>
    </w:div>
    <w:div w:id="969899225">
      <w:bodyDiv w:val="1"/>
      <w:marLeft w:val="0"/>
      <w:marRight w:val="0"/>
      <w:marTop w:val="0"/>
      <w:marBottom w:val="0"/>
      <w:divBdr>
        <w:top w:val="none" w:sz="0" w:space="0" w:color="auto"/>
        <w:left w:val="none" w:sz="0" w:space="0" w:color="auto"/>
        <w:bottom w:val="none" w:sz="0" w:space="0" w:color="auto"/>
        <w:right w:val="none" w:sz="0" w:space="0" w:color="auto"/>
      </w:divBdr>
    </w:div>
    <w:div w:id="984165864">
      <w:bodyDiv w:val="1"/>
      <w:marLeft w:val="0"/>
      <w:marRight w:val="0"/>
      <w:marTop w:val="0"/>
      <w:marBottom w:val="0"/>
      <w:divBdr>
        <w:top w:val="none" w:sz="0" w:space="0" w:color="auto"/>
        <w:left w:val="none" w:sz="0" w:space="0" w:color="auto"/>
        <w:bottom w:val="none" w:sz="0" w:space="0" w:color="auto"/>
        <w:right w:val="none" w:sz="0" w:space="0" w:color="auto"/>
      </w:divBdr>
    </w:div>
    <w:div w:id="991105749">
      <w:bodyDiv w:val="1"/>
      <w:marLeft w:val="0"/>
      <w:marRight w:val="0"/>
      <w:marTop w:val="0"/>
      <w:marBottom w:val="0"/>
      <w:divBdr>
        <w:top w:val="none" w:sz="0" w:space="0" w:color="auto"/>
        <w:left w:val="none" w:sz="0" w:space="0" w:color="auto"/>
        <w:bottom w:val="none" w:sz="0" w:space="0" w:color="auto"/>
        <w:right w:val="none" w:sz="0" w:space="0" w:color="auto"/>
      </w:divBdr>
    </w:div>
    <w:div w:id="1019043075">
      <w:bodyDiv w:val="1"/>
      <w:marLeft w:val="0"/>
      <w:marRight w:val="0"/>
      <w:marTop w:val="0"/>
      <w:marBottom w:val="0"/>
      <w:divBdr>
        <w:top w:val="none" w:sz="0" w:space="0" w:color="auto"/>
        <w:left w:val="none" w:sz="0" w:space="0" w:color="auto"/>
        <w:bottom w:val="none" w:sz="0" w:space="0" w:color="auto"/>
        <w:right w:val="none" w:sz="0" w:space="0" w:color="auto"/>
      </w:divBdr>
    </w:div>
    <w:div w:id="1083572644">
      <w:bodyDiv w:val="1"/>
      <w:marLeft w:val="0"/>
      <w:marRight w:val="0"/>
      <w:marTop w:val="0"/>
      <w:marBottom w:val="0"/>
      <w:divBdr>
        <w:top w:val="none" w:sz="0" w:space="0" w:color="auto"/>
        <w:left w:val="none" w:sz="0" w:space="0" w:color="auto"/>
        <w:bottom w:val="none" w:sz="0" w:space="0" w:color="auto"/>
        <w:right w:val="none" w:sz="0" w:space="0" w:color="auto"/>
      </w:divBdr>
    </w:div>
    <w:div w:id="1089430472">
      <w:bodyDiv w:val="1"/>
      <w:marLeft w:val="0"/>
      <w:marRight w:val="0"/>
      <w:marTop w:val="0"/>
      <w:marBottom w:val="0"/>
      <w:divBdr>
        <w:top w:val="none" w:sz="0" w:space="0" w:color="auto"/>
        <w:left w:val="none" w:sz="0" w:space="0" w:color="auto"/>
        <w:bottom w:val="none" w:sz="0" w:space="0" w:color="auto"/>
        <w:right w:val="none" w:sz="0" w:space="0" w:color="auto"/>
      </w:divBdr>
    </w:div>
    <w:div w:id="1109544627">
      <w:bodyDiv w:val="1"/>
      <w:marLeft w:val="0"/>
      <w:marRight w:val="0"/>
      <w:marTop w:val="0"/>
      <w:marBottom w:val="0"/>
      <w:divBdr>
        <w:top w:val="none" w:sz="0" w:space="0" w:color="auto"/>
        <w:left w:val="none" w:sz="0" w:space="0" w:color="auto"/>
        <w:bottom w:val="none" w:sz="0" w:space="0" w:color="auto"/>
        <w:right w:val="none" w:sz="0" w:space="0" w:color="auto"/>
      </w:divBdr>
    </w:div>
    <w:div w:id="1113479767">
      <w:bodyDiv w:val="1"/>
      <w:marLeft w:val="0"/>
      <w:marRight w:val="0"/>
      <w:marTop w:val="0"/>
      <w:marBottom w:val="0"/>
      <w:divBdr>
        <w:top w:val="none" w:sz="0" w:space="0" w:color="auto"/>
        <w:left w:val="none" w:sz="0" w:space="0" w:color="auto"/>
        <w:bottom w:val="none" w:sz="0" w:space="0" w:color="auto"/>
        <w:right w:val="none" w:sz="0" w:space="0" w:color="auto"/>
      </w:divBdr>
    </w:div>
    <w:div w:id="1128356099">
      <w:bodyDiv w:val="1"/>
      <w:marLeft w:val="0"/>
      <w:marRight w:val="0"/>
      <w:marTop w:val="0"/>
      <w:marBottom w:val="0"/>
      <w:divBdr>
        <w:top w:val="none" w:sz="0" w:space="0" w:color="auto"/>
        <w:left w:val="none" w:sz="0" w:space="0" w:color="auto"/>
        <w:bottom w:val="none" w:sz="0" w:space="0" w:color="auto"/>
        <w:right w:val="none" w:sz="0" w:space="0" w:color="auto"/>
      </w:divBdr>
    </w:div>
    <w:div w:id="1130438001">
      <w:bodyDiv w:val="1"/>
      <w:marLeft w:val="0"/>
      <w:marRight w:val="0"/>
      <w:marTop w:val="0"/>
      <w:marBottom w:val="0"/>
      <w:divBdr>
        <w:top w:val="none" w:sz="0" w:space="0" w:color="auto"/>
        <w:left w:val="none" w:sz="0" w:space="0" w:color="auto"/>
        <w:bottom w:val="none" w:sz="0" w:space="0" w:color="auto"/>
        <w:right w:val="none" w:sz="0" w:space="0" w:color="auto"/>
      </w:divBdr>
    </w:div>
    <w:div w:id="1140925151">
      <w:bodyDiv w:val="1"/>
      <w:marLeft w:val="0"/>
      <w:marRight w:val="0"/>
      <w:marTop w:val="0"/>
      <w:marBottom w:val="0"/>
      <w:divBdr>
        <w:top w:val="none" w:sz="0" w:space="0" w:color="auto"/>
        <w:left w:val="none" w:sz="0" w:space="0" w:color="auto"/>
        <w:bottom w:val="none" w:sz="0" w:space="0" w:color="auto"/>
        <w:right w:val="none" w:sz="0" w:space="0" w:color="auto"/>
      </w:divBdr>
    </w:div>
    <w:div w:id="1144733239">
      <w:bodyDiv w:val="1"/>
      <w:marLeft w:val="0"/>
      <w:marRight w:val="0"/>
      <w:marTop w:val="0"/>
      <w:marBottom w:val="0"/>
      <w:divBdr>
        <w:top w:val="none" w:sz="0" w:space="0" w:color="auto"/>
        <w:left w:val="none" w:sz="0" w:space="0" w:color="auto"/>
        <w:bottom w:val="none" w:sz="0" w:space="0" w:color="auto"/>
        <w:right w:val="none" w:sz="0" w:space="0" w:color="auto"/>
      </w:divBdr>
    </w:div>
    <w:div w:id="1193759955">
      <w:bodyDiv w:val="1"/>
      <w:marLeft w:val="0"/>
      <w:marRight w:val="0"/>
      <w:marTop w:val="0"/>
      <w:marBottom w:val="0"/>
      <w:divBdr>
        <w:top w:val="none" w:sz="0" w:space="0" w:color="auto"/>
        <w:left w:val="none" w:sz="0" w:space="0" w:color="auto"/>
        <w:bottom w:val="none" w:sz="0" w:space="0" w:color="auto"/>
        <w:right w:val="none" w:sz="0" w:space="0" w:color="auto"/>
      </w:divBdr>
    </w:div>
    <w:div w:id="1199705084">
      <w:bodyDiv w:val="1"/>
      <w:marLeft w:val="0"/>
      <w:marRight w:val="0"/>
      <w:marTop w:val="0"/>
      <w:marBottom w:val="0"/>
      <w:divBdr>
        <w:top w:val="none" w:sz="0" w:space="0" w:color="auto"/>
        <w:left w:val="none" w:sz="0" w:space="0" w:color="auto"/>
        <w:bottom w:val="none" w:sz="0" w:space="0" w:color="auto"/>
        <w:right w:val="none" w:sz="0" w:space="0" w:color="auto"/>
      </w:divBdr>
    </w:div>
    <w:div w:id="1234702328">
      <w:bodyDiv w:val="1"/>
      <w:marLeft w:val="0"/>
      <w:marRight w:val="0"/>
      <w:marTop w:val="0"/>
      <w:marBottom w:val="0"/>
      <w:divBdr>
        <w:top w:val="none" w:sz="0" w:space="0" w:color="auto"/>
        <w:left w:val="none" w:sz="0" w:space="0" w:color="auto"/>
        <w:bottom w:val="none" w:sz="0" w:space="0" w:color="auto"/>
        <w:right w:val="none" w:sz="0" w:space="0" w:color="auto"/>
      </w:divBdr>
      <w:divsChild>
        <w:div w:id="206840367">
          <w:marLeft w:val="0"/>
          <w:marRight w:val="0"/>
          <w:marTop w:val="0"/>
          <w:marBottom w:val="0"/>
          <w:divBdr>
            <w:top w:val="none" w:sz="0" w:space="0" w:color="auto"/>
            <w:left w:val="none" w:sz="0" w:space="0" w:color="auto"/>
            <w:bottom w:val="none" w:sz="0" w:space="0" w:color="auto"/>
            <w:right w:val="none" w:sz="0" w:space="0" w:color="auto"/>
          </w:divBdr>
          <w:divsChild>
            <w:div w:id="733889237">
              <w:marLeft w:val="0"/>
              <w:marRight w:val="0"/>
              <w:marTop w:val="0"/>
              <w:marBottom w:val="0"/>
              <w:divBdr>
                <w:top w:val="none" w:sz="0" w:space="0" w:color="auto"/>
                <w:left w:val="none" w:sz="0" w:space="0" w:color="auto"/>
                <w:bottom w:val="none" w:sz="0" w:space="0" w:color="auto"/>
                <w:right w:val="none" w:sz="0" w:space="0" w:color="auto"/>
              </w:divBdr>
              <w:divsChild>
                <w:div w:id="537091353">
                  <w:marLeft w:val="0"/>
                  <w:marRight w:val="0"/>
                  <w:marTop w:val="0"/>
                  <w:marBottom w:val="0"/>
                  <w:divBdr>
                    <w:top w:val="none" w:sz="0" w:space="0" w:color="auto"/>
                    <w:left w:val="none" w:sz="0" w:space="0" w:color="auto"/>
                    <w:bottom w:val="none" w:sz="0" w:space="0" w:color="auto"/>
                    <w:right w:val="none" w:sz="0" w:space="0" w:color="auto"/>
                  </w:divBdr>
                  <w:divsChild>
                    <w:div w:id="14400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699488">
          <w:marLeft w:val="0"/>
          <w:marRight w:val="0"/>
          <w:marTop w:val="180"/>
          <w:marBottom w:val="0"/>
          <w:divBdr>
            <w:top w:val="none" w:sz="0" w:space="0" w:color="auto"/>
            <w:left w:val="none" w:sz="0" w:space="0" w:color="auto"/>
            <w:bottom w:val="none" w:sz="0" w:space="0" w:color="auto"/>
            <w:right w:val="none" w:sz="0" w:space="0" w:color="auto"/>
          </w:divBdr>
          <w:divsChild>
            <w:div w:id="1862238081">
              <w:marLeft w:val="0"/>
              <w:marRight w:val="0"/>
              <w:marTop w:val="0"/>
              <w:marBottom w:val="0"/>
              <w:divBdr>
                <w:top w:val="none" w:sz="0" w:space="0" w:color="auto"/>
                <w:left w:val="none" w:sz="0" w:space="0" w:color="auto"/>
                <w:bottom w:val="none" w:sz="0" w:space="0" w:color="auto"/>
                <w:right w:val="none" w:sz="0" w:space="0" w:color="auto"/>
              </w:divBdr>
            </w:div>
          </w:divsChild>
        </w:div>
        <w:div w:id="1655991559">
          <w:marLeft w:val="0"/>
          <w:marRight w:val="0"/>
          <w:marTop w:val="0"/>
          <w:marBottom w:val="180"/>
          <w:divBdr>
            <w:top w:val="none" w:sz="0" w:space="0" w:color="auto"/>
            <w:left w:val="none" w:sz="0" w:space="0" w:color="auto"/>
            <w:bottom w:val="none" w:sz="0" w:space="0" w:color="auto"/>
            <w:right w:val="none" w:sz="0" w:space="0" w:color="auto"/>
          </w:divBdr>
        </w:div>
      </w:divsChild>
    </w:div>
    <w:div w:id="1272085839">
      <w:bodyDiv w:val="1"/>
      <w:marLeft w:val="0"/>
      <w:marRight w:val="0"/>
      <w:marTop w:val="0"/>
      <w:marBottom w:val="0"/>
      <w:divBdr>
        <w:top w:val="none" w:sz="0" w:space="0" w:color="auto"/>
        <w:left w:val="none" w:sz="0" w:space="0" w:color="auto"/>
        <w:bottom w:val="none" w:sz="0" w:space="0" w:color="auto"/>
        <w:right w:val="none" w:sz="0" w:space="0" w:color="auto"/>
      </w:divBdr>
    </w:div>
    <w:div w:id="1339232115">
      <w:bodyDiv w:val="1"/>
      <w:marLeft w:val="0"/>
      <w:marRight w:val="0"/>
      <w:marTop w:val="0"/>
      <w:marBottom w:val="0"/>
      <w:divBdr>
        <w:top w:val="none" w:sz="0" w:space="0" w:color="auto"/>
        <w:left w:val="none" w:sz="0" w:space="0" w:color="auto"/>
        <w:bottom w:val="none" w:sz="0" w:space="0" w:color="auto"/>
        <w:right w:val="none" w:sz="0" w:space="0" w:color="auto"/>
      </w:divBdr>
    </w:div>
    <w:div w:id="1362629787">
      <w:bodyDiv w:val="1"/>
      <w:marLeft w:val="0"/>
      <w:marRight w:val="0"/>
      <w:marTop w:val="0"/>
      <w:marBottom w:val="0"/>
      <w:divBdr>
        <w:top w:val="none" w:sz="0" w:space="0" w:color="auto"/>
        <w:left w:val="none" w:sz="0" w:space="0" w:color="auto"/>
        <w:bottom w:val="none" w:sz="0" w:space="0" w:color="auto"/>
        <w:right w:val="none" w:sz="0" w:space="0" w:color="auto"/>
      </w:divBdr>
    </w:div>
    <w:div w:id="1392272225">
      <w:bodyDiv w:val="1"/>
      <w:marLeft w:val="0"/>
      <w:marRight w:val="0"/>
      <w:marTop w:val="0"/>
      <w:marBottom w:val="0"/>
      <w:divBdr>
        <w:top w:val="none" w:sz="0" w:space="0" w:color="auto"/>
        <w:left w:val="none" w:sz="0" w:space="0" w:color="auto"/>
        <w:bottom w:val="none" w:sz="0" w:space="0" w:color="auto"/>
        <w:right w:val="none" w:sz="0" w:space="0" w:color="auto"/>
      </w:divBdr>
    </w:div>
    <w:div w:id="1425372882">
      <w:bodyDiv w:val="1"/>
      <w:marLeft w:val="0"/>
      <w:marRight w:val="0"/>
      <w:marTop w:val="0"/>
      <w:marBottom w:val="0"/>
      <w:divBdr>
        <w:top w:val="none" w:sz="0" w:space="0" w:color="auto"/>
        <w:left w:val="none" w:sz="0" w:space="0" w:color="auto"/>
        <w:bottom w:val="none" w:sz="0" w:space="0" w:color="auto"/>
        <w:right w:val="none" w:sz="0" w:space="0" w:color="auto"/>
      </w:divBdr>
    </w:div>
    <w:div w:id="1430463324">
      <w:bodyDiv w:val="1"/>
      <w:marLeft w:val="0"/>
      <w:marRight w:val="0"/>
      <w:marTop w:val="0"/>
      <w:marBottom w:val="0"/>
      <w:divBdr>
        <w:top w:val="none" w:sz="0" w:space="0" w:color="auto"/>
        <w:left w:val="none" w:sz="0" w:space="0" w:color="auto"/>
        <w:bottom w:val="none" w:sz="0" w:space="0" w:color="auto"/>
        <w:right w:val="none" w:sz="0" w:space="0" w:color="auto"/>
      </w:divBdr>
    </w:div>
    <w:div w:id="1444375066">
      <w:bodyDiv w:val="1"/>
      <w:marLeft w:val="0"/>
      <w:marRight w:val="0"/>
      <w:marTop w:val="0"/>
      <w:marBottom w:val="0"/>
      <w:divBdr>
        <w:top w:val="none" w:sz="0" w:space="0" w:color="auto"/>
        <w:left w:val="none" w:sz="0" w:space="0" w:color="auto"/>
        <w:bottom w:val="none" w:sz="0" w:space="0" w:color="auto"/>
        <w:right w:val="none" w:sz="0" w:space="0" w:color="auto"/>
      </w:divBdr>
    </w:div>
    <w:div w:id="1449666769">
      <w:bodyDiv w:val="1"/>
      <w:marLeft w:val="0"/>
      <w:marRight w:val="0"/>
      <w:marTop w:val="0"/>
      <w:marBottom w:val="0"/>
      <w:divBdr>
        <w:top w:val="none" w:sz="0" w:space="0" w:color="auto"/>
        <w:left w:val="none" w:sz="0" w:space="0" w:color="auto"/>
        <w:bottom w:val="none" w:sz="0" w:space="0" w:color="auto"/>
        <w:right w:val="none" w:sz="0" w:space="0" w:color="auto"/>
      </w:divBdr>
    </w:div>
    <w:div w:id="1464693411">
      <w:bodyDiv w:val="1"/>
      <w:marLeft w:val="0"/>
      <w:marRight w:val="0"/>
      <w:marTop w:val="0"/>
      <w:marBottom w:val="0"/>
      <w:divBdr>
        <w:top w:val="none" w:sz="0" w:space="0" w:color="auto"/>
        <w:left w:val="none" w:sz="0" w:space="0" w:color="auto"/>
        <w:bottom w:val="none" w:sz="0" w:space="0" w:color="auto"/>
        <w:right w:val="none" w:sz="0" w:space="0" w:color="auto"/>
      </w:divBdr>
    </w:div>
    <w:div w:id="1491217292">
      <w:bodyDiv w:val="1"/>
      <w:marLeft w:val="0"/>
      <w:marRight w:val="0"/>
      <w:marTop w:val="0"/>
      <w:marBottom w:val="0"/>
      <w:divBdr>
        <w:top w:val="none" w:sz="0" w:space="0" w:color="auto"/>
        <w:left w:val="none" w:sz="0" w:space="0" w:color="auto"/>
        <w:bottom w:val="none" w:sz="0" w:space="0" w:color="auto"/>
        <w:right w:val="none" w:sz="0" w:space="0" w:color="auto"/>
      </w:divBdr>
    </w:div>
    <w:div w:id="1505241260">
      <w:bodyDiv w:val="1"/>
      <w:marLeft w:val="0"/>
      <w:marRight w:val="0"/>
      <w:marTop w:val="0"/>
      <w:marBottom w:val="0"/>
      <w:divBdr>
        <w:top w:val="none" w:sz="0" w:space="0" w:color="auto"/>
        <w:left w:val="none" w:sz="0" w:space="0" w:color="auto"/>
        <w:bottom w:val="none" w:sz="0" w:space="0" w:color="auto"/>
        <w:right w:val="none" w:sz="0" w:space="0" w:color="auto"/>
      </w:divBdr>
    </w:div>
    <w:div w:id="1531799037">
      <w:bodyDiv w:val="1"/>
      <w:marLeft w:val="0"/>
      <w:marRight w:val="0"/>
      <w:marTop w:val="0"/>
      <w:marBottom w:val="0"/>
      <w:divBdr>
        <w:top w:val="none" w:sz="0" w:space="0" w:color="auto"/>
        <w:left w:val="none" w:sz="0" w:space="0" w:color="auto"/>
        <w:bottom w:val="none" w:sz="0" w:space="0" w:color="auto"/>
        <w:right w:val="none" w:sz="0" w:space="0" w:color="auto"/>
      </w:divBdr>
    </w:div>
    <w:div w:id="1547447199">
      <w:bodyDiv w:val="1"/>
      <w:marLeft w:val="0"/>
      <w:marRight w:val="0"/>
      <w:marTop w:val="0"/>
      <w:marBottom w:val="0"/>
      <w:divBdr>
        <w:top w:val="none" w:sz="0" w:space="0" w:color="auto"/>
        <w:left w:val="none" w:sz="0" w:space="0" w:color="auto"/>
        <w:bottom w:val="none" w:sz="0" w:space="0" w:color="auto"/>
        <w:right w:val="none" w:sz="0" w:space="0" w:color="auto"/>
      </w:divBdr>
    </w:div>
    <w:div w:id="1547644427">
      <w:bodyDiv w:val="1"/>
      <w:marLeft w:val="0"/>
      <w:marRight w:val="0"/>
      <w:marTop w:val="0"/>
      <w:marBottom w:val="0"/>
      <w:divBdr>
        <w:top w:val="none" w:sz="0" w:space="0" w:color="auto"/>
        <w:left w:val="none" w:sz="0" w:space="0" w:color="auto"/>
        <w:bottom w:val="none" w:sz="0" w:space="0" w:color="auto"/>
        <w:right w:val="none" w:sz="0" w:space="0" w:color="auto"/>
      </w:divBdr>
    </w:div>
    <w:div w:id="1576743986">
      <w:bodyDiv w:val="1"/>
      <w:marLeft w:val="0"/>
      <w:marRight w:val="0"/>
      <w:marTop w:val="0"/>
      <w:marBottom w:val="0"/>
      <w:divBdr>
        <w:top w:val="none" w:sz="0" w:space="0" w:color="auto"/>
        <w:left w:val="none" w:sz="0" w:space="0" w:color="auto"/>
        <w:bottom w:val="none" w:sz="0" w:space="0" w:color="auto"/>
        <w:right w:val="none" w:sz="0" w:space="0" w:color="auto"/>
      </w:divBdr>
    </w:div>
    <w:div w:id="1580945393">
      <w:bodyDiv w:val="1"/>
      <w:marLeft w:val="0"/>
      <w:marRight w:val="0"/>
      <w:marTop w:val="0"/>
      <w:marBottom w:val="0"/>
      <w:divBdr>
        <w:top w:val="none" w:sz="0" w:space="0" w:color="auto"/>
        <w:left w:val="none" w:sz="0" w:space="0" w:color="auto"/>
        <w:bottom w:val="none" w:sz="0" w:space="0" w:color="auto"/>
        <w:right w:val="none" w:sz="0" w:space="0" w:color="auto"/>
      </w:divBdr>
    </w:div>
    <w:div w:id="1581596450">
      <w:bodyDiv w:val="1"/>
      <w:marLeft w:val="0"/>
      <w:marRight w:val="0"/>
      <w:marTop w:val="0"/>
      <w:marBottom w:val="0"/>
      <w:divBdr>
        <w:top w:val="none" w:sz="0" w:space="0" w:color="auto"/>
        <w:left w:val="none" w:sz="0" w:space="0" w:color="auto"/>
        <w:bottom w:val="none" w:sz="0" w:space="0" w:color="auto"/>
        <w:right w:val="none" w:sz="0" w:space="0" w:color="auto"/>
      </w:divBdr>
    </w:div>
    <w:div w:id="1584341449">
      <w:bodyDiv w:val="1"/>
      <w:marLeft w:val="0"/>
      <w:marRight w:val="0"/>
      <w:marTop w:val="0"/>
      <w:marBottom w:val="0"/>
      <w:divBdr>
        <w:top w:val="none" w:sz="0" w:space="0" w:color="auto"/>
        <w:left w:val="none" w:sz="0" w:space="0" w:color="auto"/>
        <w:bottom w:val="none" w:sz="0" w:space="0" w:color="auto"/>
        <w:right w:val="none" w:sz="0" w:space="0" w:color="auto"/>
      </w:divBdr>
    </w:div>
    <w:div w:id="1593707102">
      <w:bodyDiv w:val="1"/>
      <w:marLeft w:val="0"/>
      <w:marRight w:val="0"/>
      <w:marTop w:val="0"/>
      <w:marBottom w:val="0"/>
      <w:divBdr>
        <w:top w:val="none" w:sz="0" w:space="0" w:color="auto"/>
        <w:left w:val="none" w:sz="0" w:space="0" w:color="auto"/>
        <w:bottom w:val="none" w:sz="0" w:space="0" w:color="auto"/>
        <w:right w:val="none" w:sz="0" w:space="0" w:color="auto"/>
      </w:divBdr>
      <w:divsChild>
        <w:div w:id="1583561544">
          <w:marLeft w:val="0"/>
          <w:marRight w:val="0"/>
          <w:marTop w:val="0"/>
          <w:marBottom w:val="0"/>
          <w:divBdr>
            <w:top w:val="none" w:sz="0" w:space="0" w:color="auto"/>
            <w:left w:val="none" w:sz="0" w:space="0" w:color="auto"/>
            <w:bottom w:val="none" w:sz="0" w:space="0" w:color="auto"/>
            <w:right w:val="none" w:sz="0" w:space="0" w:color="auto"/>
          </w:divBdr>
          <w:divsChild>
            <w:div w:id="880897818">
              <w:marLeft w:val="0"/>
              <w:marRight w:val="0"/>
              <w:marTop w:val="0"/>
              <w:marBottom w:val="0"/>
              <w:divBdr>
                <w:top w:val="none" w:sz="0" w:space="0" w:color="auto"/>
                <w:left w:val="none" w:sz="0" w:space="0" w:color="auto"/>
                <w:bottom w:val="none" w:sz="0" w:space="0" w:color="auto"/>
                <w:right w:val="none" w:sz="0" w:space="0" w:color="auto"/>
              </w:divBdr>
              <w:divsChild>
                <w:div w:id="41806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126185">
      <w:bodyDiv w:val="1"/>
      <w:marLeft w:val="0"/>
      <w:marRight w:val="0"/>
      <w:marTop w:val="0"/>
      <w:marBottom w:val="0"/>
      <w:divBdr>
        <w:top w:val="none" w:sz="0" w:space="0" w:color="auto"/>
        <w:left w:val="none" w:sz="0" w:space="0" w:color="auto"/>
        <w:bottom w:val="none" w:sz="0" w:space="0" w:color="auto"/>
        <w:right w:val="none" w:sz="0" w:space="0" w:color="auto"/>
      </w:divBdr>
    </w:div>
    <w:div w:id="1612513991">
      <w:bodyDiv w:val="1"/>
      <w:marLeft w:val="0"/>
      <w:marRight w:val="0"/>
      <w:marTop w:val="0"/>
      <w:marBottom w:val="0"/>
      <w:divBdr>
        <w:top w:val="none" w:sz="0" w:space="0" w:color="auto"/>
        <w:left w:val="none" w:sz="0" w:space="0" w:color="auto"/>
        <w:bottom w:val="none" w:sz="0" w:space="0" w:color="auto"/>
        <w:right w:val="none" w:sz="0" w:space="0" w:color="auto"/>
      </w:divBdr>
    </w:div>
    <w:div w:id="1645310190">
      <w:bodyDiv w:val="1"/>
      <w:marLeft w:val="0"/>
      <w:marRight w:val="0"/>
      <w:marTop w:val="0"/>
      <w:marBottom w:val="0"/>
      <w:divBdr>
        <w:top w:val="none" w:sz="0" w:space="0" w:color="auto"/>
        <w:left w:val="none" w:sz="0" w:space="0" w:color="auto"/>
        <w:bottom w:val="none" w:sz="0" w:space="0" w:color="auto"/>
        <w:right w:val="none" w:sz="0" w:space="0" w:color="auto"/>
      </w:divBdr>
    </w:div>
    <w:div w:id="1649476379">
      <w:bodyDiv w:val="1"/>
      <w:marLeft w:val="0"/>
      <w:marRight w:val="0"/>
      <w:marTop w:val="0"/>
      <w:marBottom w:val="0"/>
      <w:divBdr>
        <w:top w:val="none" w:sz="0" w:space="0" w:color="auto"/>
        <w:left w:val="none" w:sz="0" w:space="0" w:color="auto"/>
        <w:bottom w:val="none" w:sz="0" w:space="0" w:color="auto"/>
        <w:right w:val="none" w:sz="0" w:space="0" w:color="auto"/>
      </w:divBdr>
    </w:div>
    <w:div w:id="1653871392">
      <w:bodyDiv w:val="1"/>
      <w:marLeft w:val="0"/>
      <w:marRight w:val="0"/>
      <w:marTop w:val="0"/>
      <w:marBottom w:val="0"/>
      <w:divBdr>
        <w:top w:val="none" w:sz="0" w:space="0" w:color="auto"/>
        <w:left w:val="none" w:sz="0" w:space="0" w:color="auto"/>
        <w:bottom w:val="none" w:sz="0" w:space="0" w:color="auto"/>
        <w:right w:val="none" w:sz="0" w:space="0" w:color="auto"/>
      </w:divBdr>
    </w:div>
    <w:div w:id="1662737743">
      <w:bodyDiv w:val="1"/>
      <w:marLeft w:val="0"/>
      <w:marRight w:val="0"/>
      <w:marTop w:val="0"/>
      <w:marBottom w:val="0"/>
      <w:divBdr>
        <w:top w:val="none" w:sz="0" w:space="0" w:color="auto"/>
        <w:left w:val="none" w:sz="0" w:space="0" w:color="auto"/>
        <w:bottom w:val="none" w:sz="0" w:space="0" w:color="auto"/>
        <w:right w:val="none" w:sz="0" w:space="0" w:color="auto"/>
      </w:divBdr>
    </w:div>
    <w:div w:id="1663199105">
      <w:bodyDiv w:val="1"/>
      <w:marLeft w:val="0"/>
      <w:marRight w:val="0"/>
      <w:marTop w:val="0"/>
      <w:marBottom w:val="0"/>
      <w:divBdr>
        <w:top w:val="none" w:sz="0" w:space="0" w:color="auto"/>
        <w:left w:val="none" w:sz="0" w:space="0" w:color="auto"/>
        <w:bottom w:val="none" w:sz="0" w:space="0" w:color="auto"/>
        <w:right w:val="none" w:sz="0" w:space="0" w:color="auto"/>
      </w:divBdr>
    </w:div>
    <w:div w:id="1682704935">
      <w:bodyDiv w:val="1"/>
      <w:marLeft w:val="0"/>
      <w:marRight w:val="0"/>
      <w:marTop w:val="0"/>
      <w:marBottom w:val="0"/>
      <w:divBdr>
        <w:top w:val="none" w:sz="0" w:space="0" w:color="auto"/>
        <w:left w:val="none" w:sz="0" w:space="0" w:color="auto"/>
        <w:bottom w:val="none" w:sz="0" w:space="0" w:color="auto"/>
        <w:right w:val="none" w:sz="0" w:space="0" w:color="auto"/>
      </w:divBdr>
    </w:div>
    <w:div w:id="1687708193">
      <w:bodyDiv w:val="1"/>
      <w:marLeft w:val="0"/>
      <w:marRight w:val="0"/>
      <w:marTop w:val="0"/>
      <w:marBottom w:val="0"/>
      <w:divBdr>
        <w:top w:val="none" w:sz="0" w:space="0" w:color="auto"/>
        <w:left w:val="none" w:sz="0" w:space="0" w:color="auto"/>
        <w:bottom w:val="none" w:sz="0" w:space="0" w:color="auto"/>
        <w:right w:val="none" w:sz="0" w:space="0" w:color="auto"/>
      </w:divBdr>
    </w:div>
    <w:div w:id="1694456853">
      <w:bodyDiv w:val="1"/>
      <w:marLeft w:val="0"/>
      <w:marRight w:val="0"/>
      <w:marTop w:val="0"/>
      <w:marBottom w:val="0"/>
      <w:divBdr>
        <w:top w:val="none" w:sz="0" w:space="0" w:color="auto"/>
        <w:left w:val="none" w:sz="0" w:space="0" w:color="auto"/>
        <w:bottom w:val="none" w:sz="0" w:space="0" w:color="auto"/>
        <w:right w:val="none" w:sz="0" w:space="0" w:color="auto"/>
      </w:divBdr>
    </w:div>
    <w:div w:id="1699349375">
      <w:bodyDiv w:val="1"/>
      <w:marLeft w:val="0"/>
      <w:marRight w:val="0"/>
      <w:marTop w:val="0"/>
      <w:marBottom w:val="0"/>
      <w:divBdr>
        <w:top w:val="none" w:sz="0" w:space="0" w:color="auto"/>
        <w:left w:val="none" w:sz="0" w:space="0" w:color="auto"/>
        <w:bottom w:val="none" w:sz="0" w:space="0" w:color="auto"/>
        <w:right w:val="none" w:sz="0" w:space="0" w:color="auto"/>
      </w:divBdr>
    </w:div>
    <w:div w:id="1734506023">
      <w:bodyDiv w:val="1"/>
      <w:marLeft w:val="0"/>
      <w:marRight w:val="0"/>
      <w:marTop w:val="0"/>
      <w:marBottom w:val="0"/>
      <w:divBdr>
        <w:top w:val="none" w:sz="0" w:space="0" w:color="auto"/>
        <w:left w:val="none" w:sz="0" w:space="0" w:color="auto"/>
        <w:bottom w:val="none" w:sz="0" w:space="0" w:color="auto"/>
        <w:right w:val="none" w:sz="0" w:space="0" w:color="auto"/>
      </w:divBdr>
      <w:divsChild>
        <w:div w:id="1759864425">
          <w:marLeft w:val="0"/>
          <w:marRight w:val="0"/>
          <w:marTop w:val="0"/>
          <w:marBottom w:val="0"/>
          <w:divBdr>
            <w:top w:val="none" w:sz="0" w:space="0" w:color="auto"/>
            <w:left w:val="none" w:sz="0" w:space="0" w:color="auto"/>
            <w:bottom w:val="none" w:sz="0" w:space="0" w:color="auto"/>
            <w:right w:val="none" w:sz="0" w:space="0" w:color="auto"/>
          </w:divBdr>
          <w:divsChild>
            <w:div w:id="1372732216">
              <w:marLeft w:val="0"/>
              <w:marRight w:val="0"/>
              <w:marTop w:val="0"/>
              <w:marBottom w:val="0"/>
              <w:divBdr>
                <w:top w:val="none" w:sz="0" w:space="0" w:color="auto"/>
                <w:left w:val="none" w:sz="0" w:space="0" w:color="auto"/>
                <w:bottom w:val="none" w:sz="0" w:space="0" w:color="auto"/>
                <w:right w:val="none" w:sz="0" w:space="0" w:color="auto"/>
              </w:divBdr>
              <w:divsChild>
                <w:div w:id="152498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59649">
      <w:bodyDiv w:val="1"/>
      <w:marLeft w:val="0"/>
      <w:marRight w:val="0"/>
      <w:marTop w:val="0"/>
      <w:marBottom w:val="0"/>
      <w:divBdr>
        <w:top w:val="none" w:sz="0" w:space="0" w:color="auto"/>
        <w:left w:val="none" w:sz="0" w:space="0" w:color="auto"/>
        <w:bottom w:val="none" w:sz="0" w:space="0" w:color="auto"/>
        <w:right w:val="none" w:sz="0" w:space="0" w:color="auto"/>
      </w:divBdr>
    </w:div>
    <w:div w:id="1784566600">
      <w:bodyDiv w:val="1"/>
      <w:marLeft w:val="0"/>
      <w:marRight w:val="0"/>
      <w:marTop w:val="0"/>
      <w:marBottom w:val="0"/>
      <w:divBdr>
        <w:top w:val="none" w:sz="0" w:space="0" w:color="auto"/>
        <w:left w:val="none" w:sz="0" w:space="0" w:color="auto"/>
        <w:bottom w:val="none" w:sz="0" w:space="0" w:color="auto"/>
        <w:right w:val="none" w:sz="0" w:space="0" w:color="auto"/>
      </w:divBdr>
    </w:div>
    <w:div w:id="1794396228">
      <w:bodyDiv w:val="1"/>
      <w:marLeft w:val="0"/>
      <w:marRight w:val="0"/>
      <w:marTop w:val="0"/>
      <w:marBottom w:val="0"/>
      <w:divBdr>
        <w:top w:val="none" w:sz="0" w:space="0" w:color="auto"/>
        <w:left w:val="none" w:sz="0" w:space="0" w:color="auto"/>
        <w:bottom w:val="none" w:sz="0" w:space="0" w:color="auto"/>
        <w:right w:val="none" w:sz="0" w:space="0" w:color="auto"/>
      </w:divBdr>
    </w:div>
    <w:div w:id="1802072997">
      <w:bodyDiv w:val="1"/>
      <w:marLeft w:val="0"/>
      <w:marRight w:val="0"/>
      <w:marTop w:val="0"/>
      <w:marBottom w:val="0"/>
      <w:divBdr>
        <w:top w:val="none" w:sz="0" w:space="0" w:color="auto"/>
        <w:left w:val="none" w:sz="0" w:space="0" w:color="auto"/>
        <w:bottom w:val="none" w:sz="0" w:space="0" w:color="auto"/>
        <w:right w:val="none" w:sz="0" w:space="0" w:color="auto"/>
      </w:divBdr>
    </w:div>
    <w:div w:id="1843203306">
      <w:bodyDiv w:val="1"/>
      <w:marLeft w:val="0"/>
      <w:marRight w:val="0"/>
      <w:marTop w:val="0"/>
      <w:marBottom w:val="0"/>
      <w:divBdr>
        <w:top w:val="none" w:sz="0" w:space="0" w:color="auto"/>
        <w:left w:val="none" w:sz="0" w:space="0" w:color="auto"/>
        <w:bottom w:val="none" w:sz="0" w:space="0" w:color="auto"/>
        <w:right w:val="none" w:sz="0" w:space="0" w:color="auto"/>
      </w:divBdr>
    </w:div>
    <w:div w:id="1843275286">
      <w:bodyDiv w:val="1"/>
      <w:marLeft w:val="0"/>
      <w:marRight w:val="0"/>
      <w:marTop w:val="0"/>
      <w:marBottom w:val="0"/>
      <w:divBdr>
        <w:top w:val="none" w:sz="0" w:space="0" w:color="auto"/>
        <w:left w:val="none" w:sz="0" w:space="0" w:color="auto"/>
        <w:bottom w:val="none" w:sz="0" w:space="0" w:color="auto"/>
        <w:right w:val="none" w:sz="0" w:space="0" w:color="auto"/>
      </w:divBdr>
    </w:div>
    <w:div w:id="1874608582">
      <w:bodyDiv w:val="1"/>
      <w:marLeft w:val="0"/>
      <w:marRight w:val="0"/>
      <w:marTop w:val="0"/>
      <w:marBottom w:val="0"/>
      <w:divBdr>
        <w:top w:val="none" w:sz="0" w:space="0" w:color="auto"/>
        <w:left w:val="none" w:sz="0" w:space="0" w:color="auto"/>
        <w:bottom w:val="none" w:sz="0" w:space="0" w:color="auto"/>
        <w:right w:val="none" w:sz="0" w:space="0" w:color="auto"/>
      </w:divBdr>
    </w:div>
    <w:div w:id="1875119176">
      <w:bodyDiv w:val="1"/>
      <w:marLeft w:val="0"/>
      <w:marRight w:val="0"/>
      <w:marTop w:val="0"/>
      <w:marBottom w:val="0"/>
      <w:divBdr>
        <w:top w:val="none" w:sz="0" w:space="0" w:color="auto"/>
        <w:left w:val="none" w:sz="0" w:space="0" w:color="auto"/>
        <w:bottom w:val="none" w:sz="0" w:space="0" w:color="auto"/>
        <w:right w:val="none" w:sz="0" w:space="0" w:color="auto"/>
      </w:divBdr>
    </w:div>
    <w:div w:id="1882285471">
      <w:bodyDiv w:val="1"/>
      <w:marLeft w:val="0"/>
      <w:marRight w:val="0"/>
      <w:marTop w:val="0"/>
      <w:marBottom w:val="0"/>
      <w:divBdr>
        <w:top w:val="none" w:sz="0" w:space="0" w:color="auto"/>
        <w:left w:val="none" w:sz="0" w:space="0" w:color="auto"/>
        <w:bottom w:val="none" w:sz="0" w:space="0" w:color="auto"/>
        <w:right w:val="none" w:sz="0" w:space="0" w:color="auto"/>
      </w:divBdr>
    </w:div>
    <w:div w:id="1906067632">
      <w:bodyDiv w:val="1"/>
      <w:marLeft w:val="0"/>
      <w:marRight w:val="0"/>
      <w:marTop w:val="0"/>
      <w:marBottom w:val="0"/>
      <w:divBdr>
        <w:top w:val="none" w:sz="0" w:space="0" w:color="auto"/>
        <w:left w:val="none" w:sz="0" w:space="0" w:color="auto"/>
        <w:bottom w:val="none" w:sz="0" w:space="0" w:color="auto"/>
        <w:right w:val="none" w:sz="0" w:space="0" w:color="auto"/>
      </w:divBdr>
    </w:div>
    <w:div w:id="1915771995">
      <w:bodyDiv w:val="1"/>
      <w:marLeft w:val="0"/>
      <w:marRight w:val="0"/>
      <w:marTop w:val="0"/>
      <w:marBottom w:val="0"/>
      <w:divBdr>
        <w:top w:val="none" w:sz="0" w:space="0" w:color="auto"/>
        <w:left w:val="none" w:sz="0" w:space="0" w:color="auto"/>
        <w:bottom w:val="none" w:sz="0" w:space="0" w:color="auto"/>
        <w:right w:val="none" w:sz="0" w:space="0" w:color="auto"/>
      </w:divBdr>
    </w:div>
    <w:div w:id="1915772208">
      <w:bodyDiv w:val="1"/>
      <w:marLeft w:val="0"/>
      <w:marRight w:val="0"/>
      <w:marTop w:val="0"/>
      <w:marBottom w:val="0"/>
      <w:divBdr>
        <w:top w:val="none" w:sz="0" w:space="0" w:color="auto"/>
        <w:left w:val="none" w:sz="0" w:space="0" w:color="auto"/>
        <w:bottom w:val="none" w:sz="0" w:space="0" w:color="auto"/>
        <w:right w:val="none" w:sz="0" w:space="0" w:color="auto"/>
      </w:divBdr>
    </w:div>
    <w:div w:id="1941065783">
      <w:bodyDiv w:val="1"/>
      <w:marLeft w:val="0"/>
      <w:marRight w:val="0"/>
      <w:marTop w:val="0"/>
      <w:marBottom w:val="0"/>
      <w:divBdr>
        <w:top w:val="none" w:sz="0" w:space="0" w:color="auto"/>
        <w:left w:val="none" w:sz="0" w:space="0" w:color="auto"/>
        <w:bottom w:val="none" w:sz="0" w:space="0" w:color="auto"/>
        <w:right w:val="none" w:sz="0" w:space="0" w:color="auto"/>
      </w:divBdr>
    </w:div>
    <w:div w:id="1953245204">
      <w:bodyDiv w:val="1"/>
      <w:marLeft w:val="0"/>
      <w:marRight w:val="0"/>
      <w:marTop w:val="0"/>
      <w:marBottom w:val="0"/>
      <w:divBdr>
        <w:top w:val="none" w:sz="0" w:space="0" w:color="auto"/>
        <w:left w:val="none" w:sz="0" w:space="0" w:color="auto"/>
        <w:bottom w:val="none" w:sz="0" w:space="0" w:color="auto"/>
        <w:right w:val="none" w:sz="0" w:space="0" w:color="auto"/>
      </w:divBdr>
    </w:div>
    <w:div w:id="1998730122">
      <w:bodyDiv w:val="1"/>
      <w:marLeft w:val="0"/>
      <w:marRight w:val="0"/>
      <w:marTop w:val="0"/>
      <w:marBottom w:val="0"/>
      <w:divBdr>
        <w:top w:val="none" w:sz="0" w:space="0" w:color="auto"/>
        <w:left w:val="none" w:sz="0" w:space="0" w:color="auto"/>
        <w:bottom w:val="none" w:sz="0" w:space="0" w:color="auto"/>
        <w:right w:val="none" w:sz="0" w:space="0" w:color="auto"/>
      </w:divBdr>
    </w:div>
    <w:div w:id="2022579978">
      <w:bodyDiv w:val="1"/>
      <w:marLeft w:val="0"/>
      <w:marRight w:val="0"/>
      <w:marTop w:val="0"/>
      <w:marBottom w:val="0"/>
      <w:divBdr>
        <w:top w:val="none" w:sz="0" w:space="0" w:color="auto"/>
        <w:left w:val="none" w:sz="0" w:space="0" w:color="auto"/>
        <w:bottom w:val="none" w:sz="0" w:space="0" w:color="auto"/>
        <w:right w:val="none" w:sz="0" w:space="0" w:color="auto"/>
      </w:divBdr>
    </w:div>
    <w:div w:id="2023781583">
      <w:bodyDiv w:val="1"/>
      <w:marLeft w:val="0"/>
      <w:marRight w:val="0"/>
      <w:marTop w:val="0"/>
      <w:marBottom w:val="0"/>
      <w:divBdr>
        <w:top w:val="none" w:sz="0" w:space="0" w:color="auto"/>
        <w:left w:val="none" w:sz="0" w:space="0" w:color="auto"/>
        <w:bottom w:val="none" w:sz="0" w:space="0" w:color="auto"/>
        <w:right w:val="none" w:sz="0" w:space="0" w:color="auto"/>
      </w:divBdr>
    </w:div>
    <w:div w:id="2029019831">
      <w:bodyDiv w:val="1"/>
      <w:marLeft w:val="0"/>
      <w:marRight w:val="0"/>
      <w:marTop w:val="0"/>
      <w:marBottom w:val="0"/>
      <w:divBdr>
        <w:top w:val="none" w:sz="0" w:space="0" w:color="auto"/>
        <w:left w:val="none" w:sz="0" w:space="0" w:color="auto"/>
        <w:bottom w:val="none" w:sz="0" w:space="0" w:color="auto"/>
        <w:right w:val="none" w:sz="0" w:space="0" w:color="auto"/>
      </w:divBdr>
      <w:divsChild>
        <w:div w:id="1429348897">
          <w:marLeft w:val="0"/>
          <w:marRight w:val="0"/>
          <w:marTop w:val="0"/>
          <w:marBottom w:val="0"/>
          <w:divBdr>
            <w:top w:val="none" w:sz="0" w:space="0" w:color="auto"/>
            <w:left w:val="none" w:sz="0" w:space="0" w:color="auto"/>
            <w:bottom w:val="none" w:sz="0" w:space="0" w:color="auto"/>
            <w:right w:val="none" w:sz="0" w:space="0" w:color="auto"/>
          </w:divBdr>
          <w:divsChild>
            <w:div w:id="253243214">
              <w:marLeft w:val="0"/>
              <w:marRight w:val="0"/>
              <w:marTop w:val="0"/>
              <w:marBottom w:val="0"/>
              <w:divBdr>
                <w:top w:val="none" w:sz="0" w:space="0" w:color="auto"/>
                <w:left w:val="none" w:sz="0" w:space="0" w:color="auto"/>
                <w:bottom w:val="none" w:sz="0" w:space="0" w:color="auto"/>
                <w:right w:val="none" w:sz="0" w:space="0" w:color="auto"/>
              </w:divBdr>
              <w:divsChild>
                <w:div w:id="164782387">
                  <w:marLeft w:val="0"/>
                  <w:marRight w:val="0"/>
                  <w:marTop w:val="0"/>
                  <w:marBottom w:val="0"/>
                  <w:divBdr>
                    <w:top w:val="none" w:sz="0" w:space="0" w:color="auto"/>
                    <w:left w:val="none" w:sz="0" w:space="0" w:color="auto"/>
                    <w:bottom w:val="none" w:sz="0" w:space="0" w:color="auto"/>
                    <w:right w:val="none" w:sz="0" w:space="0" w:color="auto"/>
                  </w:divBdr>
                  <w:divsChild>
                    <w:div w:id="621112107">
                      <w:marLeft w:val="0"/>
                      <w:marRight w:val="0"/>
                      <w:marTop w:val="0"/>
                      <w:marBottom w:val="0"/>
                      <w:divBdr>
                        <w:top w:val="none" w:sz="0" w:space="0" w:color="auto"/>
                        <w:left w:val="none" w:sz="0" w:space="0" w:color="auto"/>
                        <w:bottom w:val="none" w:sz="0" w:space="0" w:color="auto"/>
                        <w:right w:val="none" w:sz="0" w:space="0" w:color="auto"/>
                      </w:divBdr>
                      <w:divsChild>
                        <w:div w:id="17829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6525">
              <w:marLeft w:val="0"/>
              <w:marRight w:val="0"/>
              <w:marTop w:val="180"/>
              <w:marBottom w:val="0"/>
              <w:divBdr>
                <w:top w:val="none" w:sz="0" w:space="0" w:color="auto"/>
                <w:left w:val="none" w:sz="0" w:space="0" w:color="auto"/>
                <w:bottom w:val="none" w:sz="0" w:space="0" w:color="auto"/>
                <w:right w:val="none" w:sz="0" w:space="0" w:color="auto"/>
              </w:divBdr>
              <w:divsChild>
                <w:div w:id="134932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0767">
      <w:bodyDiv w:val="1"/>
      <w:marLeft w:val="0"/>
      <w:marRight w:val="0"/>
      <w:marTop w:val="0"/>
      <w:marBottom w:val="0"/>
      <w:divBdr>
        <w:top w:val="none" w:sz="0" w:space="0" w:color="auto"/>
        <w:left w:val="none" w:sz="0" w:space="0" w:color="auto"/>
        <w:bottom w:val="none" w:sz="0" w:space="0" w:color="auto"/>
        <w:right w:val="none" w:sz="0" w:space="0" w:color="auto"/>
      </w:divBdr>
    </w:div>
    <w:div w:id="2033726122">
      <w:bodyDiv w:val="1"/>
      <w:marLeft w:val="0"/>
      <w:marRight w:val="0"/>
      <w:marTop w:val="0"/>
      <w:marBottom w:val="0"/>
      <w:divBdr>
        <w:top w:val="none" w:sz="0" w:space="0" w:color="auto"/>
        <w:left w:val="none" w:sz="0" w:space="0" w:color="auto"/>
        <w:bottom w:val="none" w:sz="0" w:space="0" w:color="auto"/>
        <w:right w:val="none" w:sz="0" w:space="0" w:color="auto"/>
      </w:divBdr>
    </w:div>
    <w:div w:id="2048601043">
      <w:bodyDiv w:val="1"/>
      <w:marLeft w:val="0"/>
      <w:marRight w:val="0"/>
      <w:marTop w:val="0"/>
      <w:marBottom w:val="0"/>
      <w:divBdr>
        <w:top w:val="none" w:sz="0" w:space="0" w:color="auto"/>
        <w:left w:val="none" w:sz="0" w:space="0" w:color="auto"/>
        <w:bottom w:val="none" w:sz="0" w:space="0" w:color="auto"/>
        <w:right w:val="none" w:sz="0" w:space="0" w:color="auto"/>
      </w:divBdr>
    </w:div>
    <w:div w:id="2077701850">
      <w:bodyDiv w:val="1"/>
      <w:marLeft w:val="0"/>
      <w:marRight w:val="0"/>
      <w:marTop w:val="0"/>
      <w:marBottom w:val="0"/>
      <w:divBdr>
        <w:top w:val="none" w:sz="0" w:space="0" w:color="auto"/>
        <w:left w:val="none" w:sz="0" w:space="0" w:color="auto"/>
        <w:bottom w:val="none" w:sz="0" w:space="0" w:color="auto"/>
        <w:right w:val="none" w:sz="0" w:space="0" w:color="auto"/>
      </w:divBdr>
    </w:div>
    <w:div w:id="2080325385">
      <w:bodyDiv w:val="1"/>
      <w:marLeft w:val="0"/>
      <w:marRight w:val="0"/>
      <w:marTop w:val="0"/>
      <w:marBottom w:val="0"/>
      <w:divBdr>
        <w:top w:val="none" w:sz="0" w:space="0" w:color="auto"/>
        <w:left w:val="none" w:sz="0" w:space="0" w:color="auto"/>
        <w:bottom w:val="none" w:sz="0" w:space="0" w:color="auto"/>
        <w:right w:val="none" w:sz="0" w:space="0" w:color="auto"/>
      </w:divBdr>
    </w:div>
    <w:div w:id="2119133624">
      <w:bodyDiv w:val="1"/>
      <w:marLeft w:val="0"/>
      <w:marRight w:val="0"/>
      <w:marTop w:val="0"/>
      <w:marBottom w:val="0"/>
      <w:divBdr>
        <w:top w:val="none" w:sz="0" w:space="0" w:color="auto"/>
        <w:left w:val="none" w:sz="0" w:space="0" w:color="auto"/>
        <w:bottom w:val="none" w:sz="0" w:space="0" w:color="auto"/>
        <w:right w:val="none" w:sz="0" w:space="0" w:color="auto"/>
      </w:divBdr>
      <w:divsChild>
        <w:div w:id="540942068">
          <w:marLeft w:val="0"/>
          <w:marRight w:val="0"/>
          <w:marTop w:val="0"/>
          <w:marBottom w:val="0"/>
          <w:divBdr>
            <w:top w:val="none" w:sz="0" w:space="0" w:color="auto"/>
            <w:left w:val="none" w:sz="0" w:space="0" w:color="auto"/>
            <w:bottom w:val="none" w:sz="0" w:space="0" w:color="auto"/>
            <w:right w:val="none" w:sz="0" w:space="0" w:color="auto"/>
          </w:divBdr>
          <w:divsChild>
            <w:div w:id="829558913">
              <w:marLeft w:val="0"/>
              <w:marRight w:val="0"/>
              <w:marTop w:val="0"/>
              <w:marBottom w:val="0"/>
              <w:divBdr>
                <w:top w:val="none" w:sz="0" w:space="0" w:color="auto"/>
                <w:left w:val="none" w:sz="0" w:space="0" w:color="auto"/>
                <w:bottom w:val="none" w:sz="0" w:space="0" w:color="auto"/>
                <w:right w:val="none" w:sz="0" w:space="0" w:color="auto"/>
              </w:divBdr>
              <w:divsChild>
                <w:div w:id="1967659288">
                  <w:marLeft w:val="0"/>
                  <w:marRight w:val="0"/>
                  <w:marTop w:val="0"/>
                  <w:marBottom w:val="0"/>
                  <w:divBdr>
                    <w:top w:val="none" w:sz="0" w:space="0" w:color="auto"/>
                    <w:left w:val="none" w:sz="0" w:space="0" w:color="auto"/>
                    <w:bottom w:val="none" w:sz="0" w:space="0" w:color="auto"/>
                    <w:right w:val="none" w:sz="0" w:space="0" w:color="auto"/>
                  </w:divBdr>
                  <w:divsChild>
                    <w:div w:id="49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641675">
          <w:marLeft w:val="0"/>
          <w:marRight w:val="0"/>
          <w:marTop w:val="180"/>
          <w:marBottom w:val="0"/>
          <w:divBdr>
            <w:top w:val="none" w:sz="0" w:space="0" w:color="auto"/>
            <w:left w:val="none" w:sz="0" w:space="0" w:color="auto"/>
            <w:bottom w:val="none" w:sz="0" w:space="0" w:color="auto"/>
            <w:right w:val="none" w:sz="0" w:space="0" w:color="auto"/>
          </w:divBdr>
          <w:divsChild>
            <w:div w:id="355425230">
              <w:marLeft w:val="0"/>
              <w:marRight w:val="0"/>
              <w:marTop w:val="0"/>
              <w:marBottom w:val="0"/>
              <w:divBdr>
                <w:top w:val="none" w:sz="0" w:space="0" w:color="auto"/>
                <w:left w:val="none" w:sz="0" w:space="0" w:color="auto"/>
                <w:bottom w:val="none" w:sz="0" w:space="0" w:color="auto"/>
                <w:right w:val="none" w:sz="0" w:space="0" w:color="auto"/>
              </w:divBdr>
            </w:div>
          </w:divsChild>
        </w:div>
        <w:div w:id="875317880">
          <w:marLeft w:val="0"/>
          <w:marRight w:val="0"/>
          <w:marTop w:val="0"/>
          <w:marBottom w:val="180"/>
          <w:divBdr>
            <w:top w:val="none" w:sz="0" w:space="0" w:color="auto"/>
            <w:left w:val="none" w:sz="0" w:space="0" w:color="auto"/>
            <w:bottom w:val="none" w:sz="0" w:space="0" w:color="auto"/>
            <w:right w:val="none" w:sz="0" w:space="0" w:color="auto"/>
          </w:divBdr>
        </w:div>
      </w:divsChild>
    </w:div>
    <w:div w:id="2129471059">
      <w:bodyDiv w:val="1"/>
      <w:marLeft w:val="0"/>
      <w:marRight w:val="0"/>
      <w:marTop w:val="0"/>
      <w:marBottom w:val="0"/>
      <w:divBdr>
        <w:top w:val="none" w:sz="0" w:space="0" w:color="auto"/>
        <w:left w:val="none" w:sz="0" w:space="0" w:color="auto"/>
        <w:bottom w:val="none" w:sz="0" w:space="0" w:color="auto"/>
        <w:right w:val="none" w:sz="0" w:space="0" w:color="auto"/>
      </w:divBdr>
    </w:div>
    <w:div w:id="2147353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neighbourhood-policing" TargetMode="External"/><Relationship Id="rId13" Type="http://schemas.openxmlformats.org/officeDocument/2006/relationships/hyperlink" Target="https://www.gov.uk/government/publications/policing-in-the-21st-century-reconnecting-police-and-the-people"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nap.nationalacademies.org/read/10419/chapte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epdf/10.1177/174889580708205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2010-to-2015-government-policy-policing/2010-to-2015-government-policy-policing" TargetMode="External"/><Relationship Id="rId4" Type="http://schemas.openxmlformats.org/officeDocument/2006/relationships/webSettings" Target="webSettings.xml"/><Relationship Id="rId9" Type="http://schemas.openxmlformats.org/officeDocument/2006/relationships/hyperlink" Target="https://link.springer.com/chapter/10.1007/978-3-319-89294-8_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Duna (2312254)</dc:creator>
  <cp:keywords/>
  <dc:description/>
  <cp:lastModifiedBy>Josef Duna (2312254)</cp:lastModifiedBy>
  <cp:revision>2</cp:revision>
  <dcterms:created xsi:type="dcterms:W3CDTF">2024-05-04T00:19:00Z</dcterms:created>
  <dcterms:modified xsi:type="dcterms:W3CDTF">2024-05-04T00:19:00Z</dcterms:modified>
  <cp:category/>
</cp:coreProperties>
</file>