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CFF13" w14:textId="77777777" w:rsidR="001F0604" w:rsidRPr="002129B3" w:rsidRDefault="001F0604" w:rsidP="001F0604">
      <w:pPr>
        <w:pStyle w:val="Title"/>
        <w:jc w:val="both"/>
        <w:rPr>
          <w:rFonts w:ascii="Arial" w:hAnsi="Arial" w:cs="Arial"/>
          <w:sz w:val="24"/>
          <w:szCs w:val="24"/>
          <w:lang w:val="en-US"/>
        </w:rPr>
      </w:pPr>
      <w:r w:rsidRPr="002129B3">
        <w:rPr>
          <w:rFonts w:ascii="Arial" w:hAnsi="Arial" w:cs="Arial"/>
          <w:sz w:val="24"/>
          <w:szCs w:val="24"/>
          <w:lang w:val="en-US"/>
        </w:rPr>
        <w:t>Student: Andreea Gheorghe</w:t>
      </w:r>
    </w:p>
    <w:p w14:paraId="3AD24BB4" w14:textId="77777777" w:rsidR="001F0604" w:rsidRPr="002129B3" w:rsidRDefault="001F0604" w:rsidP="001F0604">
      <w:pPr>
        <w:rPr>
          <w:rFonts w:ascii="Arial" w:hAnsi="Arial" w:cs="Arial"/>
          <w:sz w:val="24"/>
          <w:szCs w:val="24"/>
          <w:lang w:val="en-US"/>
        </w:rPr>
      </w:pPr>
      <w:r w:rsidRPr="002129B3">
        <w:rPr>
          <w:rFonts w:ascii="Arial" w:hAnsi="Arial" w:cs="Arial"/>
          <w:sz w:val="24"/>
          <w:szCs w:val="24"/>
          <w:lang w:val="en-US"/>
        </w:rPr>
        <w:t>Student ID: 2107271</w:t>
      </w:r>
    </w:p>
    <w:p w14:paraId="30AEFD07" w14:textId="77777777" w:rsidR="001F0604" w:rsidRPr="002129B3" w:rsidRDefault="001F0604" w:rsidP="001F0604">
      <w:pPr>
        <w:rPr>
          <w:rFonts w:ascii="Arial" w:hAnsi="Arial" w:cs="Arial"/>
          <w:sz w:val="24"/>
          <w:szCs w:val="24"/>
          <w:lang w:val="en-US"/>
        </w:rPr>
      </w:pPr>
      <w:r w:rsidRPr="002129B3">
        <w:rPr>
          <w:rFonts w:ascii="Arial" w:hAnsi="Arial" w:cs="Arial"/>
          <w:sz w:val="24"/>
          <w:szCs w:val="24"/>
          <w:lang w:val="en-US"/>
        </w:rPr>
        <w:t>Module: Marketing Essentials BMIH4005</w:t>
      </w:r>
    </w:p>
    <w:p w14:paraId="442DB7B4" w14:textId="77777777" w:rsidR="001F0604" w:rsidRPr="002129B3" w:rsidRDefault="001F0604" w:rsidP="001F0604">
      <w:pPr>
        <w:rPr>
          <w:rFonts w:ascii="Arial" w:hAnsi="Arial" w:cs="Arial"/>
          <w:sz w:val="24"/>
          <w:szCs w:val="24"/>
          <w:lang w:val="en-US"/>
        </w:rPr>
      </w:pPr>
      <w:r w:rsidRPr="002129B3">
        <w:rPr>
          <w:rFonts w:ascii="Arial" w:hAnsi="Arial" w:cs="Arial"/>
          <w:sz w:val="24"/>
          <w:szCs w:val="24"/>
          <w:lang w:val="en-US"/>
        </w:rPr>
        <w:t xml:space="preserve">Lecturer: </w:t>
      </w:r>
      <w:r w:rsidRPr="002129B3">
        <w:rPr>
          <w:rFonts w:ascii="Arial" w:hAnsi="Arial" w:cs="Arial"/>
          <w:bCs/>
          <w:sz w:val="24"/>
          <w:szCs w:val="24"/>
        </w:rPr>
        <w:t>Dr. Jayne Griffith-Parry</w:t>
      </w:r>
    </w:p>
    <w:p w14:paraId="28ED5D24" w14:textId="77777777" w:rsidR="001F0604" w:rsidRDefault="001F0604" w:rsidP="001F0604">
      <w:pPr>
        <w:spacing w:line="360" w:lineRule="auto"/>
        <w:jc w:val="both"/>
        <w:rPr>
          <w:lang w:val="en-US"/>
        </w:rPr>
      </w:pPr>
      <w:r>
        <w:rPr>
          <w:lang w:val="en-US"/>
        </w:rPr>
        <w:t xml:space="preserve">                                                                                                      </w:t>
      </w:r>
    </w:p>
    <w:p w14:paraId="351B055F" w14:textId="77777777" w:rsidR="001F0604" w:rsidRPr="008F02D3" w:rsidRDefault="001F0604" w:rsidP="001F0604">
      <w:pPr>
        <w:spacing w:line="360" w:lineRule="auto"/>
        <w:jc w:val="both"/>
        <w:rPr>
          <w:lang w:val="en-US"/>
        </w:rPr>
      </w:pPr>
      <w:r w:rsidRPr="008F02D3">
        <w:rPr>
          <w:lang w:val="en-US"/>
        </w:rPr>
        <w:t xml:space="preserve">        </w:t>
      </w:r>
    </w:p>
    <w:p w14:paraId="68A9D870" w14:textId="77777777" w:rsidR="001F0604" w:rsidRPr="008F02D3" w:rsidRDefault="001F0604" w:rsidP="001F0604">
      <w:pPr>
        <w:spacing w:line="360" w:lineRule="auto"/>
        <w:jc w:val="both"/>
        <w:rPr>
          <w:sz w:val="28"/>
          <w:szCs w:val="28"/>
          <w:lang w:val="en-US"/>
        </w:rPr>
      </w:pPr>
      <w:r w:rsidRPr="008F02D3">
        <w:rPr>
          <w:sz w:val="28"/>
          <w:szCs w:val="28"/>
          <w:lang w:val="en-US"/>
        </w:rPr>
        <w:t xml:space="preserve">    </w:t>
      </w:r>
      <w:bookmarkStart w:id="0" w:name="_Hlk85748453"/>
      <w:r w:rsidRPr="008F02D3">
        <w:rPr>
          <w:sz w:val="28"/>
          <w:szCs w:val="28"/>
          <w:lang w:val="en-US"/>
        </w:rPr>
        <w:t xml:space="preserve">  </w:t>
      </w:r>
      <w:r w:rsidRPr="008F02D3">
        <w:rPr>
          <w:b/>
          <w:bCs/>
          <w:color w:val="000000"/>
          <w:sz w:val="28"/>
          <w:szCs w:val="28"/>
          <w:shd w:val="clear" w:color="auto" w:fill="FFFFFF"/>
        </w:rPr>
        <w:t>A comparison of the marketing methods of two multinational hotel chains</w:t>
      </w:r>
    </w:p>
    <w:bookmarkEnd w:id="0"/>
    <w:p w14:paraId="430F3BC6" w14:textId="5936C0A2" w:rsidR="0063185E" w:rsidRPr="001F0604" w:rsidRDefault="0063185E" w:rsidP="001F0604">
      <w:pPr>
        <w:pStyle w:val="Title"/>
        <w:jc w:val="both"/>
        <w:rPr>
          <w:rFonts w:ascii="Arial" w:hAnsi="Arial" w:cs="Arial"/>
          <w:sz w:val="48"/>
          <w:szCs w:val="48"/>
          <w:lang w:val="en-US"/>
        </w:rPr>
      </w:pPr>
    </w:p>
    <w:p w14:paraId="3A74EEDA" w14:textId="77777777" w:rsidR="0063185E" w:rsidRPr="0063185E" w:rsidRDefault="0063185E" w:rsidP="0063185E">
      <w:pPr>
        <w:rPr>
          <w:lang w:val="en-US"/>
        </w:rPr>
      </w:pPr>
    </w:p>
    <w:p w14:paraId="32FBE575" w14:textId="485456BC" w:rsidR="00447E46"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447E46" w:rsidRPr="00447E46">
        <w:rPr>
          <w:rFonts w:ascii="Arial" w:hAnsi="Arial" w:cs="Arial"/>
          <w:sz w:val="24"/>
          <w:szCs w:val="24"/>
          <w:lang w:val="en-US"/>
        </w:rPr>
        <w:t xml:space="preserve">Most of the companies </w:t>
      </w:r>
      <w:r w:rsidR="008F02D3">
        <w:rPr>
          <w:rFonts w:ascii="Arial" w:hAnsi="Arial" w:cs="Arial"/>
          <w:sz w:val="24"/>
          <w:szCs w:val="24"/>
          <w:lang w:val="en-US"/>
        </w:rPr>
        <w:t>that</w:t>
      </w:r>
      <w:r w:rsidR="00447E46" w:rsidRPr="00447E46">
        <w:rPr>
          <w:rFonts w:ascii="Arial" w:hAnsi="Arial" w:cs="Arial"/>
          <w:sz w:val="24"/>
          <w:szCs w:val="24"/>
          <w:lang w:val="en-US"/>
        </w:rPr>
        <w:t xml:space="preserve"> operat</w:t>
      </w:r>
      <w:r w:rsidR="008F02D3">
        <w:rPr>
          <w:rFonts w:ascii="Arial" w:hAnsi="Arial" w:cs="Arial"/>
          <w:sz w:val="24"/>
          <w:szCs w:val="24"/>
          <w:lang w:val="en-US"/>
        </w:rPr>
        <w:t>e</w:t>
      </w:r>
      <w:r w:rsidR="00447E46" w:rsidRPr="00447E46">
        <w:rPr>
          <w:rFonts w:ascii="Arial" w:hAnsi="Arial" w:cs="Arial"/>
          <w:sz w:val="24"/>
          <w:szCs w:val="24"/>
          <w:lang w:val="en-US"/>
        </w:rPr>
        <w:t xml:space="preserve"> in the hospitality industry </w:t>
      </w:r>
      <w:r w:rsidR="008F02D3">
        <w:rPr>
          <w:rFonts w:ascii="Arial" w:hAnsi="Arial" w:cs="Arial"/>
          <w:sz w:val="24"/>
          <w:szCs w:val="24"/>
          <w:lang w:val="en-US"/>
        </w:rPr>
        <w:t xml:space="preserve">are </w:t>
      </w:r>
      <w:r w:rsidR="00447E46" w:rsidRPr="00447E46">
        <w:rPr>
          <w:rFonts w:ascii="Arial" w:hAnsi="Arial" w:cs="Arial"/>
          <w:sz w:val="24"/>
          <w:szCs w:val="24"/>
          <w:lang w:val="en-US"/>
        </w:rPr>
        <w:t>allocating significant amounts of capital for their marketing strategies in order to improve their brands and acquire new customer</w:t>
      </w:r>
      <w:r w:rsidR="00D64037">
        <w:rPr>
          <w:rFonts w:ascii="Arial" w:hAnsi="Arial" w:cs="Arial"/>
          <w:sz w:val="24"/>
          <w:szCs w:val="24"/>
          <w:lang w:val="en-US"/>
        </w:rPr>
        <w:t xml:space="preserve">s </w:t>
      </w:r>
      <w:r w:rsidR="00447E46" w:rsidRPr="00447E46">
        <w:rPr>
          <w:rFonts w:ascii="Arial" w:hAnsi="Arial" w:cs="Arial"/>
          <w:sz w:val="24"/>
          <w:szCs w:val="24"/>
          <w:lang w:val="en-US"/>
        </w:rPr>
        <w:t>(Spector,2018). However, in order to spend their capital as effective as possible, these companies need to have a clear approach in how to segment the market and to align their brands with various segments of customers. As Charles Lamb (2003</w:t>
      </w:r>
      <w:r w:rsidR="00433DA0">
        <w:rPr>
          <w:rFonts w:ascii="Arial" w:hAnsi="Arial" w:cs="Arial"/>
          <w:sz w:val="24"/>
          <w:szCs w:val="24"/>
          <w:lang w:val="en-US"/>
        </w:rPr>
        <w:t>, p.</w:t>
      </w:r>
      <w:r w:rsidR="00382A47">
        <w:rPr>
          <w:rFonts w:ascii="Arial" w:hAnsi="Arial" w:cs="Arial"/>
          <w:sz w:val="24"/>
          <w:szCs w:val="24"/>
          <w:lang w:val="en-US"/>
        </w:rPr>
        <w:t xml:space="preserve"> </w:t>
      </w:r>
      <w:r w:rsidR="00433DA0">
        <w:rPr>
          <w:rFonts w:ascii="Arial" w:hAnsi="Arial" w:cs="Arial"/>
          <w:sz w:val="24"/>
          <w:szCs w:val="24"/>
          <w:lang w:val="en-US"/>
        </w:rPr>
        <w:t>261</w:t>
      </w:r>
      <w:r w:rsidR="00447E46" w:rsidRPr="00447E46">
        <w:rPr>
          <w:rFonts w:ascii="Arial" w:hAnsi="Arial" w:cs="Arial"/>
          <w:sz w:val="24"/>
          <w:szCs w:val="24"/>
          <w:lang w:val="en-US"/>
        </w:rPr>
        <w:t xml:space="preserve">) stated – “market segmentation is to divide a market into smaller groups of buyers with distinct needs, characteristics or behavior, who might require separate products or marketing mixes”. It is a process where the market is divided into groups of </w:t>
      </w:r>
      <w:r w:rsidR="00530485" w:rsidRPr="00447E46">
        <w:rPr>
          <w:rFonts w:ascii="Arial" w:hAnsi="Arial" w:cs="Arial"/>
          <w:sz w:val="24"/>
          <w:szCs w:val="24"/>
          <w:lang w:val="en-US"/>
        </w:rPr>
        <w:t>customers</w:t>
      </w:r>
      <w:r w:rsidR="00447E46" w:rsidRPr="00447E46">
        <w:rPr>
          <w:rFonts w:ascii="Arial" w:hAnsi="Arial" w:cs="Arial"/>
          <w:sz w:val="24"/>
          <w:szCs w:val="24"/>
          <w:lang w:val="en-US"/>
        </w:rPr>
        <w:t xml:space="preserve"> with similar needs. Customer with similar needs who are placed in the same segments are way more likely to pay higher prices if all their needs are met (Blythe, 2003</w:t>
      </w:r>
      <w:r w:rsidR="00433DA0">
        <w:rPr>
          <w:rFonts w:ascii="Arial" w:hAnsi="Arial" w:cs="Arial"/>
          <w:sz w:val="24"/>
          <w:szCs w:val="24"/>
          <w:lang w:val="en-US"/>
        </w:rPr>
        <w:t>, p.</w:t>
      </w:r>
      <w:r w:rsidR="00382A47">
        <w:rPr>
          <w:rFonts w:ascii="Arial" w:hAnsi="Arial" w:cs="Arial"/>
          <w:sz w:val="24"/>
          <w:szCs w:val="24"/>
          <w:lang w:val="en-US"/>
        </w:rPr>
        <w:t xml:space="preserve"> </w:t>
      </w:r>
      <w:r w:rsidR="00433DA0">
        <w:rPr>
          <w:rFonts w:ascii="Arial" w:hAnsi="Arial" w:cs="Arial"/>
          <w:sz w:val="24"/>
          <w:szCs w:val="24"/>
          <w:lang w:val="en-US"/>
        </w:rPr>
        <w:t>5</w:t>
      </w:r>
      <w:r w:rsidR="00447E46" w:rsidRPr="00447E46">
        <w:rPr>
          <w:rFonts w:ascii="Arial" w:hAnsi="Arial" w:cs="Arial"/>
          <w:sz w:val="24"/>
          <w:szCs w:val="24"/>
          <w:lang w:val="en-US"/>
        </w:rPr>
        <w:t>).</w:t>
      </w:r>
    </w:p>
    <w:p w14:paraId="049E7F31" w14:textId="456B8788" w:rsidR="00447E46"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8F02D3">
        <w:rPr>
          <w:rFonts w:ascii="Arial" w:hAnsi="Arial" w:cs="Arial"/>
          <w:sz w:val="24"/>
          <w:szCs w:val="24"/>
          <w:lang w:val="en-US"/>
        </w:rPr>
        <w:t xml:space="preserve">The </w:t>
      </w:r>
      <w:r w:rsidR="00555935">
        <w:rPr>
          <w:rFonts w:ascii="Arial" w:hAnsi="Arial" w:cs="Arial"/>
          <w:sz w:val="24"/>
          <w:szCs w:val="24"/>
          <w:lang w:val="en-US"/>
        </w:rPr>
        <w:t>Hilton</w:t>
      </w:r>
      <w:r w:rsidR="008F02D3">
        <w:rPr>
          <w:rFonts w:ascii="Arial" w:hAnsi="Arial" w:cs="Arial"/>
          <w:sz w:val="24"/>
          <w:szCs w:val="24"/>
          <w:lang w:val="en-US"/>
        </w:rPr>
        <w:t xml:space="preserve"> hotel </w:t>
      </w:r>
      <w:r w:rsidR="00555935">
        <w:rPr>
          <w:rFonts w:ascii="Arial" w:hAnsi="Arial" w:cs="Arial"/>
          <w:sz w:val="24"/>
          <w:szCs w:val="24"/>
          <w:lang w:val="en-US"/>
        </w:rPr>
        <w:t xml:space="preserve">has a marketing strategy of segmenting the market by developing various brands which are tailored to appeal to a wide range of customers. It is one of the largest hospitality companies in the world as it operates 6,100 properties in more than 119 countries (Hilton, 2021). It owns 18 brands across its portfolio – each brand with a unique selling point for a specific segment of the market. </w:t>
      </w:r>
      <w:r w:rsidR="00405EC9">
        <w:rPr>
          <w:rFonts w:ascii="Arial" w:hAnsi="Arial" w:cs="Arial"/>
          <w:sz w:val="24"/>
          <w:szCs w:val="24"/>
          <w:lang w:val="en-US"/>
        </w:rPr>
        <w:t>For example, it</w:t>
      </w:r>
      <w:r w:rsidR="008F02D3">
        <w:rPr>
          <w:rFonts w:ascii="Arial" w:hAnsi="Arial" w:cs="Arial"/>
          <w:sz w:val="24"/>
          <w:szCs w:val="24"/>
          <w:lang w:val="en-US"/>
        </w:rPr>
        <w:t xml:space="preserve">s </w:t>
      </w:r>
      <w:r w:rsidR="00405EC9">
        <w:rPr>
          <w:rFonts w:ascii="Arial" w:hAnsi="Arial" w:cs="Arial"/>
          <w:sz w:val="24"/>
          <w:szCs w:val="24"/>
          <w:lang w:val="en-US"/>
        </w:rPr>
        <w:t xml:space="preserve">luxury collection which contains brands such as Waldorf Astoria or Conrad Hotels </w:t>
      </w:r>
      <w:r w:rsidR="008F02D3">
        <w:rPr>
          <w:rFonts w:ascii="Arial" w:hAnsi="Arial" w:cs="Arial"/>
          <w:sz w:val="24"/>
          <w:szCs w:val="24"/>
          <w:lang w:val="en-US"/>
        </w:rPr>
        <w:t xml:space="preserve">are </w:t>
      </w:r>
      <w:r w:rsidR="00405EC9">
        <w:rPr>
          <w:rFonts w:ascii="Arial" w:hAnsi="Arial" w:cs="Arial"/>
          <w:sz w:val="24"/>
          <w:szCs w:val="24"/>
          <w:lang w:val="en-US"/>
        </w:rPr>
        <w:t xml:space="preserve">aimed at attracting wealthier individuals with a luxury approach. These brands are placed in locations which attracts </w:t>
      </w:r>
      <w:r w:rsidR="008F02D3">
        <w:rPr>
          <w:rFonts w:ascii="Arial" w:hAnsi="Arial" w:cs="Arial"/>
          <w:sz w:val="24"/>
          <w:szCs w:val="24"/>
          <w:lang w:val="en-US"/>
        </w:rPr>
        <w:t xml:space="preserve">these types of customers, </w:t>
      </w:r>
      <w:r w:rsidR="00405EC9">
        <w:rPr>
          <w:rFonts w:ascii="Arial" w:hAnsi="Arial" w:cs="Arial"/>
          <w:sz w:val="24"/>
          <w:szCs w:val="24"/>
          <w:lang w:val="en-US"/>
        </w:rPr>
        <w:t>such as Bora Bora or Hong Kong. Other brands</w:t>
      </w:r>
      <w:r w:rsidR="008F02D3">
        <w:rPr>
          <w:rFonts w:ascii="Arial" w:hAnsi="Arial" w:cs="Arial"/>
          <w:sz w:val="24"/>
          <w:szCs w:val="24"/>
          <w:lang w:val="en-US"/>
        </w:rPr>
        <w:t xml:space="preserve">, </w:t>
      </w:r>
      <w:r w:rsidR="00405EC9">
        <w:rPr>
          <w:rFonts w:ascii="Arial" w:hAnsi="Arial" w:cs="Arial"/>
          <w:sz w:val="24"/>
          <w:szCs w:val="24"/>
          <w:lang w:val="en-US"/>
        </w:rPr>
        <w:t xml:space="preserve">such as Canopy by Hilton </w:t>
      </w:r>
      <w:r w:rsidR="008F02D3">
        <w:rPr>
          <w:rFonts w:ascii="Arial" w:hAnsi="Arial" w:cs="Arial"/>
          <w:sz w:val="24"/>
          <w:szCs w:val="24"/>
          <w:lang w:val="en-US"/>
        </w:rPr>
        <w:t xml:space="preserve">are </w:t>
      </w:r>
      <w:r w:rsidR="00405EC9">
        <w:rPr>
          <w:rFonts w:ascii="Arial" w:hAnsi="Arial" w:cs="Arial"/>
          <w:sz w:val="24"/>
          <w:szCs w:val="24"/>
          <w:lang w:val="en-US"/>
        </w:rPr>
        <w:t xml:space="preserve">operating in the upscale market segment – this brand is aimed at family and business travelers as their service is designed to be simple, guest-orientated and with extra amenities which are sought </w:t>
      </w:r>
      <w:r w:rsidR="00405EC9">
        <w:rPr>
          <w:rFonts w:ascii="Arial" w:hAnsi="Arial" w:cs="Arial"/>
          <w:sz w:val="24"/>
          <w:szCs w:val="24"/>
          <w:lang w:val="en-US"/>
        </w:rPr>
        <w:lastRenderedPageBreak/>
        <w:t>by this segment.</w:t>
      </w:r>
      <w:r w:rsidR="00DF1417">
        <w:rPr>
          <w:rFonts w:ascii="Arial" w:hAnsi="Arial" w:cs="Arial"/>
          <w:sz w:val="24"/>
          <w:szCs w:val="24"/>
          <w:lang w:val="en-US"/>
        </w:rPr>
        <w:t xml:space="preserve"> Its brand segmentation ends in the midscale segment where it operates the Tru brand – aimed at value-seeking business and leisure travelers due to its modern </w:t>
      </w:r>
      <w:r w:rsidR="00B87568">
        <w:rPr>
          <w:rFonts w:ascii="Arial" w:hAnsi="Arial" w:cs="Arial"/>
          <w:sz w:val="24"/>
          <w:szCs w:val="24"/>
          <w:lang w:val="en-US"/>
        </w:rPr>
        <w:t>design and quality amenities. (</w:t>
      </w:r>
      <w:r w:rsidR="00DF1417">
        <w:rPr>
          <w:rFonts w:ascii="Arial" w:hAnsi="Arial" w:cs="Arial"/>
          <w:sz w:val="24"/>
          <w:szCs w:val="24"/>
          <w:lang w:val="en-US"/>
        </w:rPr>
        <w:t>Hilton, 2021).</w:t>
      </w:r>
    </w:p>
    <w:p w14:paraId="4F822B6E" w14:textId="65CC9755" w:rsidR="00FD0042"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DF1417">
        <w:rPr>
          <w:rFonts w:ascii="Arial" w:hAnsi="Arial" w:cs="Arial"/>
          <w:sz w:val="24"/>
          <w:szCs w:val="24"/>
          <w:lang w:val="en-US"/>
        </w:rPr>
        <w:t>On the other hand,</w:t>
      </w:r>
      <w:r w:rsidR="00D64037">
        <w:rPr>
          <w:rFonts w:ascii="Arial" w:hAnsi="Arial" w:cs="Arial"/>
          <w:sz w:val="24"/>
          <w:szCs w:val="24"/>
          <w:lang w:val="en-US"/>
        </w:rPr>
        <w:t xml:space="preserve"> the </w:t>
      </w:r>
      <w:r w:rsidR="00DF1417">
        <w:rPr>
          <w:rFonts w:ascii="Arial" w:hAnsi="Arial" w:cs="Arial"/>
          <w:sz w:val="24"/>
          <w:szCs w:val="24"/>
          <w:lang w:val="en-US"/>
        </w:rPr>
        <w:t xml:space="preserve">Hyatt Hotels operates in 54 countries where it has 777 properties. It operates 15 brands with </w:t>
      </w:r>
      <w:r w:rsidR="00530485">
        <w:rPr>
          <w:rFonts w:ascii="Arial" w:hAnsi="Arial" w:cs="Arial"/>
          <w:sz w:val="24"/>
          <w:szCs w:val="24"/>
          <w:lang w:val="en-US"/>
        </w:rPr>
        <w:t>most of</w:t>
      </w:r>
      <w:r w:rsidR="00DF1417">
        <w:rPr>
          <w:rFonts w:ascii="Arial" w:hAnsi="Arial" w:cs="Arial"/>
          <w:sz w:val="24"/>
          <w:szCs w:val="24"/>
          <w:lang w:val="en-US"/>
        </w:rPr>
        <w:t xml:space="preserve"> them in the luxury segment. Some of the brands it owns are Park Hyatt, Grand Hyatt, Andaz, Hyatt Centric </w:t>
      </w:r>
      <w:r w:rsidR="00FD0042">
        <w:rPr>
          <w:rFonts w:ascii="Arial" w:hAnsi="Arial" w:cs="Arial"/>
          <w:sz w:val="24"/>
          <w:szCs w:val="24"/>
          <w:lang w:val="en-US"/>
        </w:rPr>
        <w:t>or Hyatt Place. For example, Grand Hyatt brand is designed to cater for high-end tourist and business travelers looking to spend couple</w:t>
      </w:r>
      <w:r w:rsidR="00D64037">
        <w:rPr>
          <w:rFonts w:ascii="Arial" w:hAnsi="Arial" w:cs="Arial"/>
          <w:sz w:val="24"/>
          <w:szCs w:val="24"/>
          <w:lang w:val="en-US"/>
        </w:rPr>
        <w:t xml:space="preserve"> </w:t>
      </w:r>
      <w:r w:rsidR="00FD0042">
        <w:rPr>
          <w:rFonts w:ascii="Arial" w:hAnsi="Arial" w:cs="Arial"/>
          <w:sz w:val="24"/>
          <w:szCs w:val="24"/>
          <w:lang w:val="en-US"/>
        </w:rPr>
        <w:t>of days</w:t>
      </w:r>
      <w:r w:rsidR="00D64037">
        <w:rPr>
          <w:rFonts w:ascii="Arial" w:hAnsi="Arial" w:cs="Arial"/>
          <w:sz w:val="24"/>
          <w:szCs w:val="24"/>
          <w:lang w:val="en-US"/>
        </w:rPr>
        <w:t xml:space="preserve"> </w:t>
      </w:r>
      <w:r w:rsidR="00FD0042">
        <w:rPr>
          <w:rFonts w:ascii="Arial" w:hAnsi="Arial" w:cs="Arial"/>
          <w:sz w:val="24"/>
          <w:szCs w:val="24"/>
          <w:lang w:val="en-US"/>
        </w:rPr>
        <w:t>between flights in a</w:t>
      </w:r>
      <w:r w:rsidR="00D64037">
        <w:rPr>
          <w:rFonts w:ascii="Arial" w:hAnsi="Arial" w:cs="Arial"/>
          <w:sz w:val="24"/>
          <w:szCs w:val="24"/>
          <w:lang w:val="en-US"/>
        </w:rPr>
        <w:t xml:space="preserve"> </w:t>
      </w:r>
      <w:r w:rsidR="00FD0042">
        <w:rPr>
          <w:rFonts w:ascii="Arial" w:hAnsi="Arial" w:cs="Arial"/>
          <w:sz w:val="24"/>
          <w:szCs w:val="24"/>
          <w:lang w:val="en-US"/>
        </w:rPr>
        <w:t xml:space="preserve">premium accommodation. That is why most of the hotels from this brand are placed in strategic areas such as gateway cities, airports or near major resorts (Forbes, 2017). The Park Hyatt brand is designed to appeal to leisure travelers and small groups of individuals who want to have a relaxing holiday around green areas and a cozy design (Forbes, 2017). </w:t>
      </w:r>
      <w:r w:rsidR="00DF1417">
        <w:rPr>
          <w:rFonts w:ascii="Arial" w:hAnsi="Arial" w:cs="Arial"/>
          <w:sz w:val="24"/>
          <w:szCs w:val="24"/>
          <w:lang w:val="en-US"/>
        </w:rPr>
        <w:t xml:space="preserve">Its whole business concept is to target high-paying customers by providing them with a 5-star service. Its main target for its customers </w:t>
      </w:r>
      <w:r w:rsidR="00530485">
        <w:rPr>
          <w:rFonts w:ascii="Arial" w:hAnsi="Arial" w:cs="Arial"/>
          <w:sz w:val="24"/>
          <w:szCs w:val="24"/>
          <w:lang w:val="en-US"/>
        </w:rPr>
        <w:t>is</w:t>
      </w:r>
      <w:r w:rsidR="00DF1417">
        <w:rPr>
          <w:rFonts w:ascii="Arial" w:hAnsi="Arial" w:cs="Arial"/>
          <w:sz w:val="24"/>
          <w:szCs w:val="24"/>
          <w:lang w:val="en-US"/>
        </w:rPr>
        <w:t xml:space="preserve"> wealthy tourist</w:t>
      </w:r>
      <w:r w:rsidR="00530485">
        <w:rPr>
          <w:rFonts w:ascii="Arial" w:hAnsi="Arial" w:cs="Arial"/>
          <w:sz w:val="24"/>
          <w:szCs w:val="24"/>
          <w:lang w:val="en-US"/>
        </w:rPr>
        <w:t>s</w:t>
      </w:r>
      <w:r w:rsidR="00DF1417">
        <w:rPr>
          <w:rFonts w:ascii="Arial" w:hAnsi="Arial" w:cs="Arial"/>
          <w:sz w:val="24"/>
          <w:szCs w:val="24"/>
          <w:lang w:val="en-US"/>
        </w:rPr>
        <w:t xml:space="preserve">, business owners of any other high-paying professionals or diplomats who would be keen on paying a higher-end price for their accommodation (Hyatt Hotels,2021). Most of its brands have as competition the brands owned by Hilton as most of them operates in the same locations – Dubai, </w:t>
      </w:r>
      <w:r w:rsidR="00B87568">
        <w:rPr>
          <w:rFonts w:ascii="Arial" w:hAnsi="Arial" w:cs="Arial"/>
          <w:sz w:val="24"/>
          <w:szCs w:val="24"/>
          <w:lang w:val="en-US"/>
        </w:rPr>
        <w:t>Shanghai</w:t>
      </w:r>
      <w:r w:rsidR="00DF1417">
        <w:rPr>
          <w:rFonts w:ascii="Arial" w:hAnsi="Arial" w:cs="Arial"/>
          <w:sz w:val="24"/>
          <w:szCs w:val="24"/>
          <w:lang w:val="en-US"/>
        </w:rPr>
        <w:t>, Tokyo, New York etc. (Hyatt Hotels, 2021).</w:t>
      </w:r>
      <w:r w:rsidR="00FD0042">
        <w:rPr>
          <w:rFonts w:ascii="Arial" w:hAnsi="Arial" w:cs="Arial"/>
          <w:sz w:val="24"/>
          <w:szCs w:val="24"/>
          <w:lang w:val="en-US"/>
        </w:rPr>
        <w:t xml:space="preserve"> </w:t>
      </w:r>
    </w:p>
    <w:p w14:paraId="4FC8F061" w14:textId="6220737D" w:rsidR="00DF1417"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FD0042">
        <w:rPr>
          <w:rFonts w:ascii="Arial" w:hAnsi="Arial" w:cs="Arial"/>
          <w:sz w:val="24"/>
          <w:szCs w:val="24"/>
          <w:lang w:val="en-US"/>
        </w:rPr>
        <w:t xml:space="preserve">It is noticeable that there are some differences in how Hyatt Hotels decided to develop their brands compare to the Hilton’s. Hyatt’s brands are mostly designed towards the luxury segment of the market, while Hilton has a more balanced approach as it has brands to appeal for almost any customer segment. In addition to this, Hilton also operates in more countries therefore their marketing strategy </w:t>
      </w:r>
      <w:proofErr w:type="gramStart"/>
      <w:r w:rsidR="00FD0042">
        <w:rPr>
          <w:rFonts w:ascii="Arial" w:hAnsi="Arial" w:cs="Arial"/>
          <w:sz w:val="24"/>
          <w:szCs w:val="24"/>
          <w:lang w:val="en-US"/>
        </w:rPr>
        <w:t>has to</w:t>
      </w:r>
      <w:proofErr w:type="gramEnd"/>
      <w:r w:rsidR="00FD0042">
        <w:rPr>
          <w:rFonts w:ascii="Arial" w:hAnsi="Arial" w:cs="Arial"/>
          <w:sz w:val="24"/>
          <w:szCs w:val="24"/>
          <w:lang w:val="en-US"/>
        </w:rPr>
        <w:t xml:space="preserve"> be tailored </w:t>
      </w:r>
      <w:r w:rsidR="00292F18">
        <w:rPr>
          <w:rFonts w:ascii="Arial" w:hAnsi="Arial" w:cs="Arial"/>
          <w:sz w:val="24"/>
          <w:szCs w:val="24"/>
          <w:lang w:val="en-US"/>
        </w:rPr>
        <w:t xml:space="preserve">in order to promote all the location it operates in. </w:t>
      </w:r>
    </w:p>
    <w:p w14:paraId="02BAAFA5" w14:textId="6381BE3F" w:rsidR="00292F18" w:rsidRDefault="001F0604" w:rsidP="00FF1876">
      <w:pPr>
        <w:spacing w:line="360" w:lineRule="auto"/>
        <w:jc w:val="both"/>
        <w:rPr>
          <w:rFonts w:ascii="Arial" w:hAnsi="Arial" w:cs="Arial"/>
          <w:sz w:val="24"/>
          <w:szCs w:val="24"/>
          <w:lang w:val="en-US"/>
        </w:rPr>
      </w:pPr>
      <w:r>
        <w:rPr>
          <w:lang w:val="en-US"/>
        </w:rPr>
        <w:t xml:space="preserve">             </w:t>
      </w:r>
      <w:r w:rsidR="00292F18">
        <w:rPr>
          <w:rFonts w:ascii="Arial" w:hAnsi="Arial" w:cs="Arial"/>
          <w:sz w:val="24"/>
          <w:szCs w:val="24"/>
          <w:lang w:val="en-US"/>
        </w:rPr>
        <w:t>Marketing techniques have developed massively during the last decade. At the beginning of the 21</w:t>
      </w:r>
      <w:r w:rsidR="00292F18" w:rsidRPr="00292F18">
        <w:rPr>
          <w:rFonts w:ascii="Arial" w:hAnsi="Arial" w:cs="Arial"/>
          <w:sz w:val="24"/>
          <w:szCs w:val="24"/>
          <w:vertAlign w:val="superscript"/>
          <w:lang w:val="en-US"/>
        </w:rPr>
        <w:t>st</w:t>
      </w:r>
      <w:r w:rsidR="00292F18">
        <w:rPr>
          <w:rFonts w:ascii="Arial" w:hAnsi="Arial" w:cs="Arial"/>
          <w:sz w:val="24"/>
          <w:szCs w:val="24"/>
          <w:lang w:val="en-US"/>
        </w:rPr>
        <w:t xml:space="preserve"> century most of the marketing was done through traditional routes such as TV, radio or newspaper (O’Neill,2021). However, things have changed and now most of the companies are allocating huge budgets </w:t>
      </w:r>
      <w:r w:rsidR="00530485">
        <w:rPr>
          <w:rFonts w:ascii="Arial" w:hAnsi="Arial" w:cs="Arial"/>
          <w:sz w:val="24"/>
          <w:szCs w:val="24"/>
          <w:lang w:val="en-US"/>
        </w:rPr>
        <w:t>to</w:t>
      </w:r>
      <w:r w:rsidR="00292F18">
        <w:rPr>
          <w:rFonts w:ascii="Arial" w:hAnsi="Arial" w:cs="Arial"/>
          <w:sz w:val="24"/>
          <w:szCs w:val="24"/>
          <w:lang w:val="en-US"/>
        </w:rPr>
        <w:t xml:space="preserve"> gain traction within the digital advertising – from promoting their pages on social media platforms to designing responsive web pages and mobile applications.  </w:t>
      </w:r>
    </w:p>
    <w:p w14:paraId="4EF1024A" w14:textId="11A5588F" w:rsidR="00292F18"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292F18">
        <w:rPr>
          <w:rFonts w:ascii="Arial" w:hAnsi="Arial" w:cs="Arial"/>
          <w:sz w:val="24"/>
          <w:szCs w:val="24"/>
          <w:lang w:val="en-US"/>
        </w:rPr>
        <w:t xml:space="preserve">If the previous era was using a one-sided conversation with the potential customer via traditional marketing routes – this era is all about relationship building </w:t>
      </w:r>
      <w:r w:rsidR="00292F18">
        <w:rPr>
          <w:rFonts w:ascii="Arial" w:hAnsi="Arial" w:cs="Arial"/>
          <w:sz w:val="24"/>
          <w:szCs w:val="24"/>
          <w:lang w:val="en-US"/>
        </w:rPr>
        <w:lastRenderedPageBreak/>
        <w:t>between the brand and the customer (O’Neill, 2021). And Hyatt Hotels were among the first companies to do this as it started a Twitter page which was aimed to be the first global concierge service. It aimed to build a huge following in order to promote its brands to possible customers (</w:t>
      </w:r>
      <w:r w:rsidR="004264EB">
        <w:rPr>
          <w:rFonts w:ascii="Arial" w:hAnsi="Arial" w:cs="Arial"/>
          <w:sz w:val="24"/>
          <w:szCs w:val="24"/>
          <w:lang w:val="en-US"/>
        </w:rPr>
        <w:t>Dua,2014). Following this strategy, it has started to implement various strategies of promoting the brands via social media platforms. It operates on most of the platforms such as Facebook, Instagram, YouTube or Twitter. The aim is to engage with its customers via these digital channels in order to create a stronger relationship (O’Neill, 2021). It has also developed a mobile application with the aim of providing a more personalized and seamless experience to its customers – this also allow them to gather more information and personalize future stays of its guests (George,2021).</w:t>
      </w:r>
    </w:p>
    <w:p w14:paraId="0EF1B751" w14:textId="09E05BB9" w:rsidR="004264EB"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4264EB">
        <w:rPr>
          <w:rFonts w:ascii="Arial" w:hAnsi="Arial" w:cs="Arial"/>
          <w:sz w:val="24"/>
          <w:szCs w:val="24"/>
          <w:lang w:val="en-US"/>
        </w:rPr>
        <w:t>In its marketing campaign, Hyatt focuses on delivering its messages towards the high-end traveler. Its campaigns are designed around aligning its brands as a loyal and community-driven business while still providing a luxury service and adapting itself to the needs of the customer. It uses big data gathered via its rewards scheme or mobile application in order to target the individuals and tailor the campaign based on the customer preferences (Davis, 2013).</w:t>
      </w:r>
    </w:p>
    <w:p w14:paraId="6A124E27" w14:textId="5FD0B795" w:rsidR="00FF1876"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4264EB">
        <w:rPr>
          <w:rFonts w:ascii="Arial" w:hAnsi="Arial" w:cs="Arial"/>
          <w:sz w:val="24"/>
          <w:szCs w:val="24"/>
          <w:lang w:val="en-US"/>
        </w:rPr>
        <w:t xml:space="preserve">On the other hand, Hilton operates mainly in the same way as Hyatt. It has a particular focus on digital advertising by using its social media account to promote its brands and improve its relationship with its guests. </w:t>
      </w:r>
      <w:r w:rsidR="00E701A5">
        <w:rPr>
          <w:rFonts w:ascii="Arial" w:hAnsi="Arial" w:cs="Arial"/>
          <w:sz w:val="24"/>
          <w:szCs w:val="24"/>
          <w:lang w:val="en-US"/>
        </w:rPr>
        <w:t xml:space="preserve">Hilton uses a “social listening” approach in order to gain insights on how their audience is feeling at any given time. It uses this data in order to develop better marketing campaigns which appeals to the emotional side of its customers (Grano, 2021). It also uses its social media platforms to create shareable videos or posts in order to get a better reach throughout the platform. </w:t>
      </w:r>
    </w:p>
    <w:p w14:paraId="6902A2F9" w14:textId="63DFA2A5" w:rsidR="00E701A5" w:rsidRDefault="001F0604" w:rsidP="00FF1876">
      <w:pPr>
        <w:spacing w:line="360" w:lineRule="auto"/>
        <w:jc w:val="both"/>
        <w:rPr>
          <w:rFonts w:ascii="Arial" w:hAnsi="Arial" w:cs="Arial"/>
          <w:sz w:val="24"/>
          <w:szCs w:val="24"/>
          <w:lang w:val="en-US"/>
        </w:rPr>
      </w:pPr>
      <w:r>
        <w:rPr>
          <w:lang w:val="en-US"/>
        </w:rPr>
        <w:t xml:space="preserve">             </w:t>
      </w:r>
      <w:r w:rsidR="00FF1876">
        <w:rPr>
          <w:rFonts w:ascii="Arial" w:hAnsi="Arial" w:cs="Arial"/>
          <w:sz w:val="24"/>
          <w:szCs w:val="24"/>
          <w:lang w:val="en-US"/>
        </w:rPr>
        <w:t>Hilton</w:t>
      </w:r>
      <w:r w:rsidR="00E701A5">
        <w:rPr>
          <w:rFonts w:ascii="Arial" w:hAnsi="Arial" w:cs="Arial"/>
          <w:sz w:val="24"/>
          <w:szCs w:val="24"/>
          <w:lang w:val="en-US"/>
        </w:rPr>
        <w:t xml:space="preserve"> uses brand partnership in a way to gain the trust of its customers and strengthen the brand – during the pandemic it has started a partnership with Lysol which is a cleaning brand (Grano, 2021). As it has noticed that the consumer behavior is shifting to</w:t>
      </w:r>
      <w:r w:rsidR="00EB0AAF">
        <w:rPr>
          <w:rFonts w:ascii="Arial" w:hAnsi="Arial" w:cs="Arial"/>
          <w:sz w:val="24"/>
          <w:szCs w:val="24"/>
          <w:lang w:val="en-US"/>
        </w:rPr>
        <w:t xml:space="preserve">wards better hygiene </w:t>
      </w:r>
      <w:r w:rsidR="00E701A5">
        <w:rPr>
          <w:rFonts w:ascii="Arial" w:hAnsi="Arial" w:cs="Arial"/>
          <w:sz w:val="24"/>
          <w:szCs w:val="24"/>
          <w:lang w:val="en-US"/>
        </w:rPr>
        <w:t xml:space="preserve">(Basu,2021), Hilton has developed a physical seal called CleanStay which let the guests know that the room has been professionally deep cleaned after the last guest and that no one entered the room after that. It has </w:t>
      </w:r>
      <w:r w:rsidR="00E701A5">
        <w:rPr>
          <w:rFonts w:ascii="Arial" w:hAnsi="Arial" w:cs="Arial"/>
          <w:sz w:val="24"/>
          <w:szCs w:val="24"/>
          <w:lang w:val="en-US"/>
        </w:rPr>
        <w:lastRenderedPageBreak/>
        <w:t xml:space="preserve">shared the measure across all its social media platforms </w:t>
      </w:r>
      <w:r w:rsidR="00530485">
        <w:rPr>
          <w:rFonts w:ascii="Arial" w:hAnsi="Arial" w:cs="Arial"/>
          <w:sz w:val="24"/>
          <w:szCs w:val="24"/>
          <w:lang w:val="en-US"/>
        </w:rPr>
        <w:t>and</w:t>
      </w:r>
      <w:r w:rsidR="00E701A5">
        <w:rPr>
          <w:rFonts w:ascii="Arial" w:hAnsi="Arial" w:cs="Arial"/>
          <w:sz w:val="24"/>
          <w:szCs w:val="24"/>
          <w:lang w:val="en-US"/>
        </w:rPr>
        <w:t xml:space="preserve"> created a YouTube video to show how the rooms a</w:t>
      </w:r>
      <w:r w:rsidR="00EB0AAF">
        <w:rPr>
          <w:rFonts w:ascii="Arial" w:hAnsi="Arial" w:cs="Arial"/>
          <w:sz w:val="24"/>
          <w:szCs w:val="24"/>
          <w:lang w:val="en-US"/>
        </w:rPr>
        <w:t xml:space="preserve">re deep cleaned (Grano, 2021). </w:t>
      </w:r>
    </w:p>
    <w:p w14:paraId="25330CD7" w14:textId="6D4AC246" w:rsidR="00EB0AAF"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EB0AAF">
        <w:rPr>
          <w:rFonts w:ascii="Arial" w:hAnsi="Arial" w:cs="Arial"/>
          <w:sz w:val="24"/>
          <w:szCs w:val="24"/>
          <w:lang w:val="en-US"/>
        </w:rPr>
        <w:t>Hilton</w:t>
      </w:r>
      <w:r>
        <w:rPr>
          <w:rFonts w:ascii="Arial" w:hAnsi="Arial" w:cs="Arial"/>
          <w:sz w:val="24"/>
          <w:szCs w:val="24"/>
          <w:lang w:val="en-US"/>
        </w:rPr>
        <w:t xml:space="preserve"> </w:t>
      </w:r>
      <w:r w:rsidR="00EB0AAF">
        <w:rPr>
          <w:rFonts w:ascii="Arial" w:hAnsi="Arial" w:cs="Arial"/>
          <w:sz w:val="24"/>
          <w:szCs w:val="24"/>
          <w:lang w:val="en-US"/>
        </w:rPr>
        <w:t xml:space="preserve">listened and responded quickly at the shift in consumer behavior towards hygiene. However, Hyatt has done the same after the devastating effects of the pandemic. Its commitments included a hygiene accreditation at all hotels from the Global Biorisk Advisory Council – providing detailed internal training and </w:t>
      </w:r>
      <w:r w:rsidR="00530485">
        <w:rPr>
          <w:rFonts w:ascii="Arial" w:hAnsi="Arial" w:cs="Arial"/>
          <w:sz w:val="24"/>
          <w:szCs w:val="24"/>
          <w:lang w:val="en-US"/>
        </w:rPr>
        <w:t>third-party</w:t>
      </w:r>
      <w:r w:rsidR="00EB0AAF">
        <w:rPr>
          <w:rFonts w:ascii="Arial" w:hAnsi="Arial" w:cs="Arial"/>
          <w:sz w:val="24"/>
          <w:szCs w:val="24"/>
          <w:lang w:val="en-US"/>
        </w:rPr>
        <w:t xml:space="preserve"> audits. Also, Hyatt decided to appoint a hygiene manager in all its hotels in order to keep a track of all its business operations from food and beverage to reception service – all of them with clear hygiene regulations (Stein, 2021). All the measures have been promoted via its social media platforms in order to gain more trust and to show its customers how quick it reacts to the rapid change in the business environment. </w:t>
      </w:r>
    </w:p>
    <w:p w14:paraId="344F85C9" w14:textId="6E7D46ED" w:rsidR="00D64037" w:rsidRDefault="001F0604" w:rsidP="00FF1876">
      <w:pPr>
        <w:spacing w:line="360" w:lineRule="auto"/>
        <w:jc w:val="both"/>
        <w:rPr>
          <w:rFonts w:ascii="Arial" w:hAnsi="Arial" w:cs="Arial"/>
          <w:sz w:val="24"/>
          <w:szCs w:val="24"/>
          <w:lang w:val="en-US"/>
        </w:rPr>
      </w:pPr>
      <w:r>
        <w:rPr>
          <w:lang w:val="en-US"/>
        </w:rPr>
        <w:t xml:space="preserve">             </w:t>
      </w:r>
      <w:r w:rsidR="00EB0AAF">
        <w:rPr>
          <w:rFonts w:ascii="Arial" w:hAnsi="Arial" w:cs="Arial"/>
          <w:sz w:val="24"/>
          <w:szCs w:val="24"/>
          <w:lang w:val="en-US"/>
        </w:rPr>
        <w:t xml:space="preserve">Although, </w:t>
      </w:r>
      <w:r w:rsidR="00D64037">
        <w:rPr>
          <w:rFonts w:ascii="Arial" w:hAnsi="Arial" w:cs="Arial"/>
          <w:sz w:val="24"/>
          <w:szCs w:val="24"/>
          <w:lang w:val="en-US"/>
        </w:rPr>
        <w:t>both companies</w:t>
      </w:r>
      <w:r w:rsidR="00EB0AAF">
        <w:rPr>
          <w:rFonts w:ascii="Arial" w:hAnsi="Arial" w:cs="Arial"/>
          <w:sz w:val="24"/>
          <w:szCs w:val="24"/>
          <w:lang w:val="en-US"/>
        </w:rPr>
        <w:t xml:space="preserve"> adapted </w:t>
      </w:r>
      <w:r w:rsidR="00530485">
        <w:rPr>
          <w:rFonts w:ascii="Arial" w:hAnsi="Arial" w:cs="Arial"/>
          <w:sz w:val="24"/>
          <w:szCs w:val="24"/>
          <w:lang w:val="en-US"/>
        </w:rPr>
        <w:t>well</w:t>
      </w:r>
      <w:r w:rsidR="00EB0AAF">
        <w:rPr>
          <w:rFonts w:ascii="Arial" w:hAnsi="Arial" w:cs="Arial"/>
          <w:sz w:val="24"/>
          <w:szCs w:val="24"/>
          <w:lang w:val="en-US"/>
        </w:rPr>
        <w:t xml:space="preserve"> to the effects of the pandemic, they still have work to do </w:t>
      </w:r>
      <w:r w:rsidR="00530485">
        <w:rPr>
          <w:rFonts w:ascii="Arial" w:hAnsi="Arial" w:cs="Arial"/>
          <w:sz w:val="24"/>
          <w:szCs w:val="24"/>
          <w:lang w:val="en-US"/>
        </w:rPr>
        <w:t>regarding</w:t>
      </w:r>
      <w:r w:rsidR="00EB0AAF">
        <w:rPr>
          <w:rFonts w:ascii="Arial" w:hAnsi="Arial" w:cs="Arial"/>
          <w:sz w:val="24"/>
          <w:szCs w:val="24"/>
          <w:lang w:val="en-US"/>
        </w:rPr>
        <w:t xml:space="preserve"> the other important factor – sustainability. </w:t>
      </w:r>
    </w:p>
    <w:p w14:paraId="7E276832" w14:textId="03518B0E" w:rsidR="00EB0AAF" w:rsidRDefault="00D64037"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EB0AAF">
        <w:rPr>
          <w:rFonts w:ascii="Arial" w:hAnsi="Arial" w:cs="Arial"/>
          <w:sz w:val="24"/>
          <w:szCs w:val="24"/>
          <w:lang w:val="en-US"/>
        </w:rPr>
        <w:t>Hilton is known to be one of the leaders in sustainability (Petruzzo, 20</w:t>
      </w:r>
      <w:r w:rsidR="0028060C">
        <w:rPr>
          <w:rFonts w:ascii="Arial" w:hAnsi="Arial" w:cs="Arial"/>
          <w:sz w:val="24"/>
          <w:szCs w:val="24"/>
          <w:lang w:val="en-US"/>
        </w:rPr>
        <w:t xml:space="preserve">19). It has made tracking and reporting energy, water and waste a brand standard across </w:t>
      </w:r>
      <w:r w:rsidR="00530485">
        <w:rPr>
          <w:rFonts w:ascii="Arial" w:hAnsi="Arial" w:cs="Arial"/>
          <w:sz w:val="24"/>
          <w:szCs w:val="24"/>
          <w:lang w:val="en-US"/>
        </w:rPr>
        <w:t>all</w:t>
      </w:r>
      <w:r w:rsidR="0028060C">
        <w:rPr>
          <w:rFonts w:ascii="Arial" w:hAnsi="Arial" w:cs="Arial"/>
          <w:sz w:val="24"/>
          <w:szCs w:val="24"/>
          <w:lang w:val="en-US"/>
        </w:rPr>
        <w:t xml:space="preserve"> its hotels through LightStay (Petruzzo, 2019). This helped them reduce its carbon emission with 34% and 41% reduction in waste to landfill. </w:t>
      </w:r>
    </w:p>
    <w:p w14:paraId="48D54CD0" w14:textId="576B9BD7" w:rsidR="0028060C"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D64037">
        <w:rPr>
          <w:rFonts w:ascii="Arial" w:hAnsi="Arial" w:cs="Arial"/>
          <w:sz w:val="24"/>
          <w:szCs w:val="24"/>
          <w:lang w:val="en-US"/>
        </w:rPr>
        <w:t xml:space="preserve"> </w:t>
      </w:r>
      <w:r w:rsidR="0028060C">
        <w:rPr>
          <w:rFonts w:ascii="Arial" w:hAnsi="Arial" w:cs="Arial"/>
          <w:sz w:val="24"/>
          <w:szCs w:val="24"/>
          <w:lang w:val="en-US"/>
        </w:rPr>
        <w:t xml:space="preserve">Hyatt has introduced various measures throughout its hotels in order to make them eco-friendlier. For example, it has transitioned to large-format bathroom amenities replacing the small bottles - aimed at decreasing its plastic usage. Also, it has increased the number of water stations in key public spaces within the hotel </w:t>
      </w:r>
      <w:r w:rsidR="00530485">
        <w:rPr>
          <w:rFonts w:ascii="Arial" w:hAnsi="Arial" w:cs="Arial"/>
          <w:sz w:val="24"/>
          <w:szCs w:val="24"/>
          <w:lang w:val="en-US"/>
        </w:rPr>
        <w:t>for</w:t>
      </w:r>
      <w:r w:rsidR="0028060C">
        <w:rPr>
          <w:rFonts w:ascii="Arial" w:hAnsi="Arial" w:cs="Arial"/>
          <w:sz w:val="24"/>
          <w:szCs w:val="24"/>
          <w:lang w:val="en-US"/>
        </w:rPr>
        <w:t xml:space="preserve"> guests to refill</w:t>
      </w:r>
      <w:r w:rsidR="00FF1876">
        <w:rPr>
          <w:rFonts w:ascii="Arial" w:hAnsi="Arial" w:cs="Arial"/>
          <w:sz w:val="24"/>
          <w:szCs w:val="24"/>
          <w:lang w:val="en-US"/>
        </w:rPr>
        <w:t xml:space="preserve"> their water bottles</w:t>
      </w:r>
      <w:r w:rsidR="00B87568">
        <w:rPr>
          <w:rFonts w:ascii="Arial" w:hAnsi="Arial" w:cs="Arial"/>
          <w:sz w:val="24"/>
          <w:szCs w:val="24"/>
          <w:lang w:val="en-US"/>
        </w:rPr>
        <w:t xml:space="preserve"> (Hai</w:t>
      </w:r>
      <w:r w:rsidR="00FF1876">
        <w:rPr>
          <w:rFonts w:ascii="Arial" w:hAnsi="Arial" w:cs="Arial"/>
          <w:sz w:val="24"/>
          <w:szCs w:val="24"/>
          <w:lang w:val="en-US"/>
        </w:rPr>
        <w:t>nes,2019).</w:t>
      </w:r>
    </w:p>
    <w:p w14:paraId="39F09650" w14:textId="0E84EC73" w:rsidR="0028060C" w:rsidRDefault="001F0604" w:rsidP="00FF1876">
      <w:pPr>
        <w:spacing w:line="360" w:lineRule="auto"/>
        <w:jc w:val="both"/>
        <w:rPr>
          <w:rFonts w:ascii="Arial" w:hAnsi="Arial" w:cs="Arial"/>
          <w:sz w:val="24"/>
          <w:szCs w:val="24"/>
          <w:lang w:val="en-US"/>
        </w:rPr>
      </w:pPr>
      <w:r>
        <w:rPr>
          <w:rFonts w:ascii="Arial" w:hAnsi="Arial" w:cs="Arial"/>
          <w:sz w:val="24"/>
          <w:szCs w:val="24"/>
          <w:lang w:val="en-US"/>
        </w:rPr>
        <w:t xml:space="preserve">         </w:t>
      </w:r>
      <w:r w:rsidR="0028060C">
        <w:rPr>
          <w:rFonts w:ascii="Arial" w:hAnsi="Arial" w:cs="Arial"/>
          <w:sz w:val="24"/>
          <w:szCs w:val="24"/>
          <w:lang w:val="en-US"/>
        </w:rPr>
        <w:t xml:space="preserve">As more and more measures are put in place by </w:t>
      </w:r>
      <w:r w:rsidR="00D64037">
        <w:rPr>
          <w:rFonts w:ascii="Arial" w:hAnsi="Arial" w:cs="Arial"/>
          <w:sz w:val="24"/>
          <w:szCs w:val="24"/>
          <w:lang w:val="en-US"/>
        </w:rPr>
        <w:t>both companies</w:t>
      </w:r>
      <w:r w:rsidR="0028060C">
        <w:rPr>
          <w:rFonts w:ascii="Arial" w:hAnsi="Arial" w:cs="Arial"/>
          <w:sz w:val="24"/>
          <w:szCs w:val="24"/>
          <w:lang w:val="en-US"/>
        </w:rPr>
        <w:t xml:space="preserve">, they will need to advertise and promote all its key targets via social media platforms. In this way, it helps them keep building the relationship with the customers and show that they are listening to the needs of the world. There is a clear shift in consumer behavior towards hygiene and sustainable future, therefore the marketing strategies </w:t>
      </w:r>
      <w:r w:rsidR="00530485">
        <w:rPr>
          <w:rFonts w:ascii="Arial" w:hAnsi="Arial" w:cs="Arial"/>
          <w:sz w:val="24"/>
          <w:szCs w:val="24"/>
          <w:lang w:val="en-US"/>
        </w:rPr>
        <w:t>must</w:t>
      </w:r>
      <w:r w:rsidR="0028060C">
        <w:rPr>
          <w:rFonts w:ascii="Arial" w:hAnsi="Arial" w:cs="Arial"/>
          <w:sz w:val="24"/>
          <w:szCs w:val="24"/>
          <w:lang w:val="en-US"/>
        </w:rPr>
        <w:t xml:space="preserve"> be tailored around these social factors (Basu,2021).</w:t>
      </w:r>
    </w:p>
    <w:p w14:paraId="5DC3513B" w14:textId="5798620B" w:rsidR="0028060C" w:rsidRDefault="00530485" w:rsidP="00292F18">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7FB0445C" w14:textId="3C0A7A70" w:rsidR="00530485" w:rsidRPr="00530485" w:rsidRDefault="00530485" w:rsidP="00292F18">
      <w:pPr>
        <w:spacing w:line="360" w:lineRule="auto"/>
        <w:jc w:val="both"/>
        <w:rPr>
          <w:rFonts w:ascii="Arial" w:hAnsi="Arial" w:cs="Arial"/>
          <w:b/>
          <w:bCs/>
          <w:sz w:val="24"/>
          <w:szCs w:val="24"/>
          <w:lang w:val="en-US"/>
        </w:rPr>
      </w:pPr>
      <w:r w:rsidRPr="00530485">
        <w:rPr>
          <w:rFonts w:ascii="Arial" w:hAnsi="Arial" w:cs="Arial"/>
          <w:b/>
          <w:bCs/>
          <w:sz w:val="24"/>
          <w:szCs w:val="24"/>
          <w:lang w:val="en-US"/>
        </w:rPr>
        <w:t xml:space="preserve">                                          </w:t>
      </w:r>
      <w:r>
        <w:rPr>
          <w:rFonts w:ascii="Arial" w:hAnsi="Arial" w:cs="Arial"/>
          <w:b/>
          <w:bCs/>
          <w:sz w:val="24"/>
          <w:szCs w:val="24"/>
          <w:lang w:val="en-US"/>
        </w:rPr>
        <w:t xml:space="preserve">     </w:t>
      </w:r>
      <w:r w:rsidRPr="00530485">
        <w:rPr>
          <w:rFonts w:ascii="Arial" w:hAnsi="Arial" w:cs="Arial"/>
          <w:b/>
          <w:bCs/>
          <w:sz w:val="24"/>
          <w:szCs w:val="24"/>
          <w:lang w:val="en-US"/>
        </w:rPr>
        <w:t xml:space="preserve"> </w:t>
      </w:r>
      <w:r w:rsidRPr="00530485">
        <w:rPr>
          <w:rFonts w:ascii="Arial" w:hAnsi="Arial" w:cs="Arial"/>
          <w:sz w:val="28"/>
          <w:szCs w:val="28"/>
          <w:lang w:val="en-US"/>
        </w:rPr>
        <w:t>1467 words</w:t>
      </w:r>
      <w:r>
        <w:rPr>
          <w:rFonts w:ascii="Arial" w:hAnsi="Arial" w:cs="Arial"/>
          <w:sz w:val="28"/>
          <w:szCs w:val="28"/>
          <w:lang w:val="en-US"/>
        </w:rPr>
        <w:t xml:space="preserve">. </w:t>
      </w:r>
    </w:p>
    <w:p w14:paraId="56FA3005" w14:textId="77777777" w:rsidR="001F0604" w:rsidRDefault="001F0604" w:rsidP="00FF1876">
      <w:pPr>
        <w:pStyle w:val="Heading1"/>
        <w:rPr>
          <w:rFonts w:ascii="Arial" w:hAnsi="Arial" w:cs="Arial"/>
          <w:lang w:val="en-US"/>
        </w:rPr>
      </w:pPr>
    </w:p>
    <w:p w14:paraId="29F1FAFB" w14:textId="7993687C" w:rsidR="00447E46" w:rsidRPr="002129B3" w:rsidRDefault="00447E46" w:rsidP="00FF1876">
      <w:pPr>
        <w:pStyle w:val="Heading1"/>
        <w:rPr>
          <w:rFonts w:ascii="Arial" w:hAnsi="Arial" w:cs="Arial"/>
          <w:color w:val="000000" w:themeColor="text1"/>
          <w:sz w:val="28"/>
          <w:szCs w:val="28"/>
          <w:lang w:val="en-US"/>
        </w:rPr>
      </w:pPr>
      <w:r w:rsidRPr="002129B3">
        <w:rPr>
          <w:rFonts w:ascii="Arial" w:hAnsi="Arial" w:cs="Arial"/>
          <w:color w:val="000000" w:themeColor="text1"/>
          <w:sz w:val="28"/>
          <w:szCs w:val="28"/>
          <w:lang w:val="en-US"/>
        </w:rPr>
        <w:t>References</w:t>
      </w:r>
      <w:r w:rsidR="002129B3">
        <w:rPr>
          <w:rFonts w:ascii="Arial" w:hAnsi="Arial" w:cs="Arial"/>
          <w:color w:val="000000" w:themeColor="text1"/>
          <w:sz w:val="28"/>
          <w:szCs w:val="28"/>
          <w:lang w:val="en-US"/>
        </w:rPr>
        <w:t>:</w:t>
      </w:r>
    </w:p>
    <w:p w14:paraId="433627E8" w14:textId="77777777" w:rsidR="00FF1876" w:rsidRDefault="00FF1876" w:rsidP="00447E46">
      <w:pPr>
        <w:rPr>
          <w:lang w:val="en-US"/>
        </w:rPr>
      </w:pPr>
    </w:p>
    <w:p w14:paraId="0FA5B604"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Basu, A. (2021).</w:t>
      </w:r>
      <w:r w:rsidRPr="00FF1876">
        <w:rPr>
          <w:rFonts w:ascii="Arial" w:hAnsi="Arial" w:cs="Arial"/>
          <w:sz w:val="24"/>
          <w:szCs w:val="24"/>
        </w:rPr>
        <w:t xml:space="preserve"> </w:t>
      </w:r>
      <w:r w:rsidRPr="00FF1876">
        <w:rPr>
          <w:rFonts w:ascii="Arial" w:hAnsi="Arial" w:cs="Arial"/>
          <w:sz w:val="24"/>
          <w:szCs w:val="24"/>
          <w:lang w:val="en-US"/>
        </w:rPr>
        <w:t xml:space="preserve">Evolving marketing trends in the hospitality industry. Available at: </w:t>
      </w:r>
      <w:hyperlink r:id="rId5" w:history="1">
        <w:r w:rsidRPr="00FF1876">
          <w:rPr>
            <w:rStyle w:val="Hyperlink"/>
            <w:rFonts w:ascii="Arial" w:hAnsi="Arial" w:cs="Arial"/>
            <w:sz w:val="24"/>
            <w:szCs w:val="24"/>
            <w:lang w:val="en-US"/>
          </w:rPr>
          <w:t>https://yourstory.com/2021/06/evolving-marketing-trends-hospitality-industry/amp</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63447CE9"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Blythe, J. (2003). Essentials of marketing. [electronic resource]</w:t>
      </w:r>
      <w:r w:rsidR="00433DA0">
        <w:rPr>
          <w:rFonts w:ascii="Arial" w:hAnsi="Arial" w:cs="Arial"/>
          <w:sz w:val="24"/>
          <w:szCs w:val="24"/>
          <w:lang w:val="en-US"/>
        </w:rPr>
        <w:t xml:space="preserve">. </w:t>
      </w:r>
      <w:r w:rsidRPr="00FF1876">
        <w:rPr>
          <w:rFonts w:ascii="Arial" w:hAnsi="Arial" w:cs="Arial"/>
          <w:sz w:val="24"/>
          <w:szCs w:val="24"/>
          <w:lang w:val="en-US"/>
        </w:rPr>
        <w:t xml:space="preserve"> Available at: </w:t>
      </w:r>
      <w:hyperlink r:id="rId6" w:history="1">
        <w:r w:rsidRPr="00FF1876">
          <w:rPr>
            <w:rStyle w:val="Hyperlink"/>
            <w:rFonts w:ascii="Arial" w:hAnsi="Arial" w:cs="Arial"/>
            <w:sz w:val="24"/>
            <w:szCs w:val="24"/>
            <w:lang w:val="en-US"/>
          </w:rPr>
          <w:t>http://www.mim.ac.mw/books/Jim%20Blythe%20Essentials%20of%20marketing.pdf</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5578DF18"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Davis, B. (2013).</w:t>
      </w:r>
      <w:r w:rsidRPr="00FF1876">
        <w:rPr>
          <w:rFonts w:ascii="Arial" w:hAnsi="Arial" w:cs="Arial"/>
          <w:sz w:val="24"/>
          <w:szCs w:val="24"/>
        </w:rPr>
        <w:t xml:space="preserve"> </w:t>
      </w:r>
      <w:r w:rsidRPr="00FF1876">
        <w:rPr>
          <w:rFonts w:ascii="Arial" w:hAnsi="Arial" w:cs="Arial"/>
          <w:sz w:val="24"/>
          <w:szCs w:val="24"/>
          <w:lang w:val="en-US"/>
        </w:rPr>
        <w:t xml:space="preserve">Does Hyatt provide a five star digital </w:t>
      </w:r>
      <w:proofErr w:type="gramStart"/>
      <w:r w:rsidRPr="00FF1876">
        <w:rPr>
          <w:rFonts w:ascii="Arial" w:hAnsi="Arial" w:cs="Arial"/>
          <w:sz w:val="24"/>
          <w:szCs w:val="24"/>
          <w:lang w:val="en-US"/>
        </w:rPr>
        <w:t>experience?.</w:t>
      </w:r>
      <w:proofErr w:type="gramEnd"/>
      <w:r w:rsidRPr="00FF1876">
        <w:rPr>
          <w:rFonts w:ascii="Arial" w:hAnsi="Arial" w:cs="Arial"/>
          <w:sz w:val="24"/>
          <w:szCs w:val="24"/>
          <w:lang w:val="en-US"/>
        </w:rPr>
        <w:t xml:space="preserve"> Available at: </w:t>
      </w:r>
      <w:hyperlink r:id="rId7" w:history="1">
        <w:r w:rsidRPr="00FF1876">
          <w:rPr>
            <w:rStyle w:val="Hyperlink"/>
            <w:rFonts w:ascii="Arial" w:hAnsi="Arial" w:cs="Arial"/>
            <w:sz w:val="24"/>
            <w:szCs w:val="24"/>
            <w:lang w:val="en-US"/>
          </w:rPr>
          <w:t>https://econsultancy.com/does-hyatt-provide-a-five-star-digital-experience/</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19137D81"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Forbes (2017).</w:t>
      </w:r>
      <w:r w:rsidRPr="00FF1876">
        <w:rPr>
          <w:rFonts w:ascii="Arial" w:hAnsi="Arial" w:cs="Arial"/>
          <w:sz w:val="24"/>
          <w:szCs w:val="24"/>
        </w:rPr>
        <w:t xml:space="preserve"> </w:t>
      </w:r>
      <w:r w:rsidRPr="00FF1876">
        <w:rPr>
          <w:rFonts w:ascii="Arial" w:hAnsi="Arial" w:cs="Arial"/>
          <w:sz w:val="24"/>
          <w:szCs w:val="24"/>
          <w:lang w:val="en-US"/>
        </w:rPr>
        <w:t xml:space="preserve">A Quick Look </w:t>
      </w:r>
      <w:proofErr w:type="gramStart"/>
      <w:r w:rsidRPr="00FF1876">
        <w:rPr>
          <w:rFonts w:ascii="Arial" w:hAnsi="Arial" w:cs="Arial"/>
          <w:sz w:val="24"/>
          <w:szCs w:val="24"/>
          <w:lang w:val="en-US"/>
        </w:rPr>
        <w:t>At</w:t>
      </w:r>
      <w:proofErr w:type="gramEnd"/>
      <w:r w:rsidRPr="00FF1876">
        <w:rPr>
          <w:rFonts w:ascii="Arial" w:hAnsi="Arial" w:cs="Arial"/>
          <w:sz w:val="24"/>
          <w:szCs w:val="24"/>
          <w:lang w:val="en-US"/>
        </w:rPr>
        <w:t xml:space="preserve"> Hyatt's Brand Portfolio, And The Outlook For Key Brands Over Coming Years.  Available at: </w:t>
      </w:r>
      <w:hyperlink r:id="rId8" w:history="1">
        <w:r w:rsidRPr="00FF1876">
          <w:rPr>
            <w:rStyle w:val="Hyperlink"/>
            <w:rFonts w:ascii="Arial" w:hAnsi="Arial" w:cs="Arial"/>
            <w:sz w:val="24"/>
            <w:szCs w:val="24"/>
            <w:lang w:val="en-US"/>
          </w:rPr>
          <w:t>https://www.forbes.com/sites/greatspeculations/2019/06/07/a-quick-look-at-hyatts-brand-portfolio-and-the-outlook-for-key-brands-over-coming-years/?sh=50cd69812555</w:t>
        </w:r>
      </w:hyperlink>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1BC272EA"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George, V. (2021).</w:t>
      </w:r>
      <w:r w:rsidRPr="00FF1876">
        <w:rPr>
          <w:rFonts w:ascii="Arial" w:hAnsi="Arial" w:cs="Arial"/>
          <w:sz w:val="24"/>
          <w:szCs w:val="24"/>
        </w:rPr>
        <w:t xml:space="preserve"> </w:t>
      </w:r>
      <w:r w:rsidRPr="00FF1876">
        <w:rPr>
          <w:rFonts w:ascii="Arial" w:hAnsi="Arial" w:cs="Arial"/>
          <w:sz w:val="24"/>
          <w:szCs w:val="24"/>
          <w:lang w:val="en-US"/>
        </w:rPr>
        <w:t xml:space="preserve">New World of Hyatt Mobile App Provides Loyalty Members With a More Personalized and Seamless Travel Experience Available at: </w:t>
      </w:r>
      <w:hyperlink r:id="rId9" w:history="1">
        <w:r w:rsidRPr="00FF1876">
          <w:rPr>
            <w:rStyle w:val="Hyperlink"/>
            <w:rFonts w:ascii="Arial" w:hAnsi="Arial" w:cs="Arial"/>
            <w:sz w:val="24"/>
            <w:szCs w:val="24"/>
            <w:lang w:val="en-US"/>
          </w:rPr>
          <w:t>https://www.businesswire.com/news/home/20190801006016/en/New-World-of-Hyatt-Mobile-App-Provides-Loyalty-Members-With-a-More-Personalized-and-Seamless-Travel-Experience</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0DBF4591"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 xml:space="preserve">Grano, M. (2021). Social Spotlight: Hilton’s pandemic strategy proves the business value of social. Available at: </w:t>
      </w:r>
      <w:hyperlink r:id="rId10" w:history="1">
        <w:r w:rsidRPr="00FF1876">
          <w:rPr>
            <w:rStyle w:val="Hyperlink"/>
            <w:rFonts w:ascii="Arial" w:hAnsi="Arial" w:cs="Arial"/>
            <w:sz w:val="24"/>
            <w:szCs w:val="24"/>
            <w:lang w:val="en-US"/>
          </w:rPr>
          <w:t>https://sproutsocial.com/insights/social-spotlight-hilton/</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7DDC74E2" w14:textId="77777777" w:rsid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 xml:space="preserve">Haines, M. (2019). Hyatt is reducing single-use plastics </w:t>
      </w:r>
      <w:proofErr w:type="gramStart"/>
      <w:r w:rsidRPr="00FF1876">
        <w:rPr>
          <w:rFonts w:ascii="Arial" w:hAnsi="Arial" w:cs="Arial"/>
          <w:sz w:val="24"/>
          <w:szCs w:val="24"/>
          <w:lang w:val="en-US"/>
        </w:rPr>
        <w:t>in an effort to</w:t>
      </w:r>
      <w:proofErr w:type="gramEnd"/>
      <w:r w:rsidRPr="00FF1876">
        <w:rPr>
          <w:rFonts w:ascii="Arial" w:hAnsi="Arial" w:cs="Arial"/>
          <w:sz w:val="24"/>
          <w:szCs w:val="24"/>
          <w:lang w:val="en-US"/>
        </w:rPr>
        <w:t xml:space="preserve"> become more environmentally friendly. Available at: </w:t>
      </w:r>
      <w:hyperlink r:id="rId11" w:history="1">
        <w:r w:rsidR="00B87568" w:rsidRPr="00D24F43">
          <w:rPr>
            <w:rStyle w:val="Hyperlink"/>
            <w:rFonts w:ascii="Arial" w:hAnsi="Arial" w:cs="Arial"/>
            <w:sz w:val="24"/>
            <w:szCs w:val="24"/>
            <w:lang w:val="en-US"/>
          </w:rPr>
          <w:t>https://eu.usatoday.com/story/travel/news/2019/11/12/hyatt-taking-steps-become-more-environmentally-friendly/2577235001/</w:t>
        </w:r>
      </w:hyperlink>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0D7CFE90" w14:textId="77777777" w:rsidR="00B87568" w:rsidRDefault="00B87568" w:rsidP="00FF1876">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Hilton (2021). Our brands. Available at: </w:t>
      </w:r>
      <w:hyperlink r:id="rId12" w:history="1">
        <w:r w:rsidRPr="00D24F43">
          <w:rPr>
            <w:rStyle w:val="Hyperlink"/>
            <w:rFonts w:ascii="Arial" w:hAnsi="Arial" w:cs="Arial"/>
            <w:sz w:val="24"/>
            <w:szCs w:val="24"/>
            <w:lang w:val="en-US"/>
          </w:rPr>
          <w:t>https://www.hilton.com/en/corporate/</w:t>
        </w:r>
      </w:hyperlink>
      <w:r>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0F3E828D" w14:textId="77777777" w:rsidR="00B87568" w:rsidRDefault="00B87568" w:rsidP="00FF1876">
      <w:pPr>
        <w:spacing w:line="360" w:lineRule="auto"/>
        <w:jc w:val="both"/>
        <w:rPr>
          <w:rFonts w:ascii="Arial" w:hAnsi="Arial" w:cs="Arial"/>
          <w:sz w:val="24"/>
          <w:szCs w:val="24"/>
          <w:lang w:val="en-US"/>
        </w:rPr>
      </w:pPr>
      <w:r>
        <w:rPr>
          <w:rFonts w:ascii="Arial" w:hAnsi="Arial" w:cs="Arial"/>
          <w:sz w:val="24"/>
          <w:szCs w:val="24"/>
          <w:lang w:val="en-US"/>
        </w:rPr>
        <w:t xml:space="preserve">Hilton (2021). Corporate Social Responsibility. Available at: </w:t>
      </w:r>
      <w:hyperlink r:id="rId13" w:history="1">
        <w:r w:rsidRPr="00D24F43">
          <w:rPr>
            <w:rStyle w:val="Hyperlink"/>
            <w:rFonts w:ascii="Arial" w:hAnsi="Arial" w:cs="Arial"/>
            <w:sz w:val="24"/>
            <w:szCs w:val="24"/>
            <w:lang w:val="en-US"/>
          </w:rPr>
          <w:t>https://cr.hilton.com/</w:t>
        </w:r>
      </w:hyperlink>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6C232373" w14:textId="77777777" w:rsidR="00B87568" w:rsidRPr="00FF1876" w:rsidRDefault="00B87568" w:rsidP="00FF1876">
      <w:pPr>
        <w:spacing w:line="360" w:lineRule="auto"/>
        <w:jc w:val="both"/>
        <w:rPr>
          <w:rFonts w:ascii="Arial" w:hAnsi="Arial" w:cs="Arial"/>
          <w:sz w:val="24"/>
          <w:szCs w:val="24"/>
          <w:lang w:val="en-US"/>
        </w:rPr>
      </w:pPr>
      <w:r>
        <w:rPr>
          <w:rFonts w:ascii="Arial" w:hAnsi="Arial" w:cs="Arial"/>
          <w:sz w:val="24"/>
          <w:szCs w:val="24"/>
          <w:lang w:val="en-US"/>
        </w:rPr>
        <w:t xml:space="preserve">Hyatt Hotels (2021). Our brands. Available at: </w:t>
      </w:r>
      <w:hyperlink r:id="rId14" w:history="1">
        <w:r w:rsidRPr="00D24F43">
          <w:rPr>
            <w:rStyle w:val="Hyperlink"/>
            <w:rFonts w:ascii="Arial" w:hAnsi="Arial" w:cs="Arial"/>
            <w:sz w:val="24"/>
            <w:szCs w:val="24"/>
            <w:lang w:val="en-US"/>
          </w:rPr>
          <w:t>https://www.hyatt.com/development/ourbrands</w:t>
        </w:r>
      </w:hyperlink>
      <w:r>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1B13F6E1"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 xml:space="preserve">Lamb, C. (2003). Marketing. [electronic resource]. Available at: </w:t>
      </w:r>
      <w:hyperlink r:id="rId15" w:history="1">
        <w:r w:rsidRPr="00FF1876">
          <w:rPr>
            <w:rStyle w:val="Hyperlink"/>
            <w:rFonts w:ascii="Arial" w:hAnsi="Arial" w:cs="Arial"/>
            <w:sz w:val="24"/>
            <w:szCs w:val="24"/>
            <w:lang w:val="en-US"/>
          </w:rPr>
          <w:t>https://fir.bsu.by/images/departments/ee/ee-materials/ee-materials/drozd/drazd_Lamb.Marketing%2011%20edition.pdf</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67F2D234"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 xml:space="preserve">O’Neill, M. (2021). The Evolution of Marketing (Infographic). Available at: </w:t>
      </w:r>
      <w:hyperlink r:id="rId16" w:history="1">
        <w:r w:rsidRPr="00FF1876">
          <w:rPr>
            <w:rStyle w:val="Hyperlink"/>
            <w:rFonts w:ascii="Arial" w:hAnsi="Arial" w:cs="Arial"/>
            <w:sz w:val="24"/>
            <w:szCs w:val="24"/>
            <w:lang w:val="en-US"/>
          </w:rPr>
          <w:t>https://www.brafton.com/blog/content-marketing/evolution-of-marketing/</w:t>
        </w:r>
      </w:hyperlink>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69770522"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Petruzzo, G. (2019).</w:t>
      </w:r>
      <w:r w:rsidRPr="00FF1876">
        <w:rPr>
          <w:rFonts w:ascii="Arial" w:hAnsi="Arial" w:cs="Arial"/>
          <w:sz w:val="24"/>
          <w:szCs w:val="24"/>
        </w:rPr>
        <w:t xml:space="preserve"> </w:t>
      </w:r>
      <w:r w:rsidRPr="00FF1876">
        <w:rPr>
          <w:rFonts w:ascii="Arial" w:hAnsi="Arial" w:cs="Arial"/>
          <w:sz w:val="24"/>
          <w:szCs w:val="24"/>
          <w:lang w:val="en-US"/>
        </w:rPr>
        <w:t xml:space="preserve">Hilton Named 2019 Global Industry Leader for Sustainability by DJSI. Available at: </w:t>
      </w:r>
      <w:hyperlink r:id="rId17" w:history="1">
        <w:r w:rsidRPr="00FF1876">
          <w:rPr>
            <w:rStyle w:val="Hyperlink"/>
            <w:rFonts w:ascii="Arial" w:hAnsi="Arial" w:cs="Arial"/>
            <w:sz w:val="24"/>
            <w:szCs w:val="24"/>
            <w:lang w:val="en-US"/>
          </w:rPr>
          <w:t>https://www.hospitalitynet.org/news/4095113.html</w:t>
        </w:r>
      </w:hyperlink>
      <w:r w:rsidRPr="00FF1876">
        <w:rPr>
          <w:rFonts w:ascii="Arial" w:hAnsi="Arial" w:cs="Arial"/>
          <w:sz w:val="24"/>
          <w:szCs w:val="24"/>
          <w:lang w:val="en-US"/>
        </w:rPr>
        <w:t xml:space="preserve"> </w:t>
      </w:r>
      <w:r w:rsidR="00433DA0">
        <w:rPr>
          <w:rFonts w:ascii="Arial" w:hAnsi="Arial" w:cs="Arial"/>
          <w:sz w:val="24"/>
          <w:szCs w:val="24"/>
          <w:lang w:val="en-US"/>
        </w:rPr>
        <w:t>(Accessed: 18 October</w:t>
      </w:r>
      <w:r w:rsidR="00433DA0" w:rsidRPr="00433DA0">
        <w:rPr>
          <w:rFonts w:ascii="Arial" w:hAnsi="Arial" w:cs="Arial"/>
          <w:sz w:val="24"/>
          <w:szCs w:val="24"/>
          <w:lang w:val="en-US"/>
        </w:rPr>
        <w:t xml:space="preserve"> 2021).</w:t>
      </w:r>
    </w:p>
    <w:p w14:paraId="160CC6F1"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Spector, D. (2008).</w:t>
      </w:r>
      <w:r w:rsidRPr="00FF1876">
        <w:rPr>
          <w:rFonts w:ascii="Arial" w:hAnsi="Arial" w:cs="Arial"/>
          <w:sz w:val="24"/>
          <w:szCs w:val="24"/>
        </w:rPr>
        <w:t xml:space="preserve"> </w:t>
      </w:r>
      <w:r w:rsidRPr="00FF1876">
        <w:rPr>
          <w:rFonts w:ascii="Arial" w:hAnsi="Arial" w:cs="Arial"/>
          <w:sz w:val="24"/>
          <w:szCs w:val="24"/>
          <w:lang w:val="en-US"/>
        </w:rPr>
        <w:t xml:space="preserve">Hotel Marketing Budgets: How Much Is Actually </w:t>
      </w:r>
      <w:proofErr w:type="gramStart"/>
      <w:r w:rsidRPr="00FF1876">
        <w:rPr>
          <w:rFonts w:ascii="Arial" w:hAnsi="Arial" w:cs="Arial"/>
          <w:sz w:val="24"/>
          <w:szCs w:val="24"/>
          <w:lang w:val="en-US"/>
        </w:rPr>
        <w:t>Enough?.</w:t>
      </w:r>
      <w:proofErr w:type="gramEnd"/>
      <w:r w:rsidRPr="00FF1876">
        <w:rPr>
          <w:rFonts w:ascii="Arial" w:hAnsi="Arial" w:cs="Arial"/>
          <w:sz w:val="24"/>
          <w:szCs w:val="24"/>
        </w:rPr>
        <w:t xml:space="preserve">  Available at: </w:t>
      </w:r>
      <w:hyperlink r:id="rId18" w:history="1">
        <w:r w:rsidR="00433DA0" w:rsidRPr="00800035">
          <w:rPr>
            <w:rStyle w:val="Hyperlink"/>
            <w:rFonts w:ascii="Arial" w:hAnsi="Arial" w:cs="Arial"/>
            <w:sz w:val="24"/>
            <w:szCs w:val="24"/>
            <w:lang w:val="en-US"/>
          </w:rPr>
          <w:t>https://www.hospitalitynet.org/opinion/4090018.html</w:t>
        </w:r>
      </w:hyperlink>
      <w:r w:rsidR="00433DA0">
        <w:rPr>
          <w:rFonts w:ascii="Arial" w:hAnsi="Arial" w:cs="Arial"/>
          <w:sz w:val="24"/>
          <w:szCs w:val="24"/>
          <w:lang w:val="en-US"/>
        </w:rPr>
        <w:t xml:space="preserve"> (Accessed: 18 October</w:t>
      </w:r>
      <w:r w:rsidR="00433DA0" w:rsidRPr="00433DA0">
        <w:rPr>
          <w:rFonts w:ascii="Arial" w:hAnsi="Arial" w:cs="Arial"/>
          <w:sz w:val="24"/>
          <w:szCs w:val="24"/>
          <w:lang w:val="en-US"/>
        </w:rPr>
        <w:t xml:space="preserve"> 2021).</w:t>
      </w:r>
    </w:p>
    <w:p w14:paraId="0338BA03" w14:textId="77777777" w:rsidR="00FF1876" w:rsidRPr="00FF1876" w:rsidRDefault="00FF1876" w:rsidP="00FF1876">
      <w:pPr>
        <w:spacing w:line="360" w:lineRule="auto"/>
        <w:jc w:val="both"/>
        <w:rPr>
          <w:rFonts w:ascii="Arial" w:hAnsi="Arial" w:cs="Arial"/>
          <w:sz w:val="24"/>
          <w:szCs w:val="24"/>
          <w:lang w:val="en-US"/>
        </w:rPr>
      </w:pPr>
      <w:r w:rsidRPr="00FF1876">
        <w:rPr>
          <w:rFonts w:ascii="Arial" w:hAnsi="Arial" w:cs="Arial"/>
          <w:sz w:val="24"/>
          <w:szCs w:val="24"/>
          <w:lang w:val="en-US"/>
        </w:rPr>
        <w:t xml:space="preserve">Stein, S. (2021). Hyatt Outlines New Hotel Cleaning Standards. Available at: </w:t>
      </w:r>
      <w:hyperlink r:id="rId19" w:history="1">
        <w:r w:rsidRPr="00FF1876">
          <w:rPr>
            <w:rStyle w:val="Hyperlink"/>
            <w:rFonts w:ascii="Arial" w:hAnsi="Arial" w:cs="Arial"/>
            <w:sz w:val="24"/>
            <w:szCs w:val="24"/>
            <w:lang w:val="en-US"/>
          </w:rPr>
          <w:t>https://pointmetotheplane.boardingarea.com/hyatt-outlines-new-hotel-cleaning-standards/</w:t>
        </w:r>
      </w:hyperlink>
      <w:r w:rsidRPr="00FF1876">
        <w:rPr>
          <w:rFonts w:ascii="Arial" w:hAnsi="Arial" w:cs="Arial"/>
          <w:sz w:val="24"/>
          <w:szCs w:val="24"/>
          <w:lang w:val="en-US"/>
        </w:rPr>
        <w:t xml:space="preserve"> </w:t>
      </w:r>
      <w:r w:rsidR="00433DA0">
        <w:rPr>
          <w:rFonts w:ascii="Arial" w:hAnsi="Arial" w:cs="Arial"/>
          <w:sz w:val="24"/>
          <w:szCs w:val="24"/>
          <w:lang w:val="en-US"/>
        </w:rPr>
        <w:t xml:space="preserve"> (Accessed: 18 October</w:t>
      </w:r>
      <w:r w:rsidR="00433DA0" w:rsidRPr="00433DA0">
        <w:rPr>
          <w:rFonts w:ascii="Arial" w:hAnsi="Arial" w:cs="Arial"/>
          <w:sz w:val="24"/>
          <w:szCs w:val="24"/>
          <w:lang w:val="en-US"/>
        </w:rPr>
        <w:t xml:space="preserve"> 2021).</w:t>
      </w:r>
    </w:p>
    <w:sectPr w:rsidR="00FF1876" w:rsidRPr="00FF1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74384"/>
    <w:multiLevelType w:val="multilevel"/>
    <w:tmpl w:val="C038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0422AB"/>
    <w:multiLevelType w:val="hybridMultilevel"/>
    <w:tmpl w:val="6232B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F64AA6"/>
    <w:multiLevelType w:val="hybridMultilevel"/>
    <w:tmpl w:val="D6287DE2"/>
    <w:lvl w:ilvl="0" w:tplc="F8184F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F6020C"/>
    <w:multiLevelType w:val="multilevel"/>
    <w:tmpl w:val="66B48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BFA"/>
    <w:rsid w:val="00193BFA"/>
    <w:rsid w:val="001F0604"/>
    <w:rsid w:val="002129B3"/>
    <w:rsid w:val="0028060C"/>
    <w:rsid w:val="00292F18"/>
    <w:rsid w:val="00382A47"/>
    <w:rsid w:val="00405EC9"/>
    <w:rsid w:val="004264EB"/>
    <w:rsid w:val="00433DA0"/>
    <w:rsid w:val="00447E46"/>
    <w:rsid w:val="00497666"/>
    <w:rsid w:val="00530485"/>
    <w:rsid w:val="00555935"/>
    <w:rsid w:val="0063185E"/>
    <w:rsid w:val="006A7F1B"/>
    <w:rsid w:val="008E5B47"/>
    <w:rsid w:val="008F02D3"/>
    <w:rsid w:val="00B87568"/>
    <w:rsid w:val="00BE1C57"/>
    <w:rsid w:val="00D64037"/>
    <w:rsid w:val="00DF1417"/>
    <w:rsid w:val="00E701A5"/>
    <w:rsid w:val="00EB0AAF"/>
    <w:rsid w:val="00FD0042"/>
    <w:rsid w:val="00FF1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5FDB3"/>
  <w15:chartTrackingRefBased/>
  <w15:docId w15:val="{DDD09B2F-539B-43CA-8716-211A1A11F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8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E46"/>
    <w:pPr>
      <w:ind w:left="720"/>
      <w:contextualSpacing/>
    </w:pPr>
  </w:style>
  <w:style w:type="character" w:styleId="Hyperlink">
    <w:name w:val="Hyperlink"/>
    <w:basedOn w:val="DefaultParagraphFont"/>
    <w:uiPriority w:val="99"/>
    <w:unhideWhenUsed/>
    <w:rsid w:val="00447E46"/>
    <w:rPr>
      <w:color w:val="0563C1" w:themeColor="hyperlink"/>
      <w:u w:val="single"/>
    </w:rPr>
  </w:style>
  <w:style w:type="paragraph" w:styleId="NormalWeb">
    <w:name w:val="Normal (Web)"/>
    <w:basedOn w:val="Normal"/>
    <w:uiPriority w:val="99"/>
    <w:semiHidden/>
    <w:unhideWhenUsed/>
    <w:rsid w:val="004264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F1876"/>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6A7F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F1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433D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09876">
      <w:bodyDiv w:val="1"/>
      <w:marLeft w:val="0"/>
      <w:marRight w:val="0"/>
      <w:marTop w:val="0"/>
      <w:marBottom w:val="0"/>
      <w:divBdr>
        <w:top w:val="none" w:sz="0" w:space="0" w:color="auto"/>
        <w:left w:val="none" w:sz="0" w:space="0" w:color="auto"/>
        <w:bottom w:val="none" w:sz="0" w:space="0" w:color="auto"/>
        <w:right w:val="none" w:sz="0" w:space="0" w:color="auto"/>
      </w:divBdr>
    </w:div>
    <w:div w:id="259337695">
      <w:bodyDiv w:val="1"/>
      <w:marLeft w:val="0"/>
      <w:marRight w:val="0"/>
      <w:marTop w:val="0"/>
      <w:marBottom w:val="0"/>
      <w:divBdr>
        <w:top w:val="none" w:sz="0" w:space="0" w:color="auto"/>
        <w:left w:val="none" w:sz="0" w:space="0" w:color="auto"/>
        <w:bottom w:val="none" w:sz="0" w:space="0" w:color="auto"/>
        <w:right w:val="none" w:sz="0" w:space="0" w:color="auto"/>
      </w:divBdr>
    </w:div>
    <w:div w:id="382947112">
      <w:bodyDiv w:val="1"/>
      <w:marLeft w:val="0"/>
      <w:marRight w:val="0"/>
      <w:marTop w:val="0"/>
      <w:marBottom w:val="0"/>
      <w:divBdr>
        <w:top w:val="none" w:sz="0" w:space="0" w:color="auto"/>
        <w:left w:val="none" w:sz="0" w:space="0" w:color="auto"/>
        <w:bottom w:val="none" w:sz="0" w:space="0" w:color="auto"/>
        <w:right w:val="none" w:sz="0" w:space="0" w:color="auto"/>
      </w:divBdr>
    </w:div>
    <w:div w:id="416945453">
      <w:bodyDiv w:val="1"/>
      <w:marLeft w:val="0"/>
      <w:marRight w:val="0"/>
      <w:marTop w:val="0"/>
      <w:marBottom w:val="0"/>
      <w:divBdr>
        <w:top w:val="none" w:sz="0" w:space="0" w:color="auto"/>
        <w:left w:val="none" w:sz="0" w:space="0" w:color="auto"/>
        <w:bottom w:val="none" w:sz="0" w:space="0" w:color="auto"/>
        <w:right w:val="none" w:sz="0" w:space="0" w:color="auto"/>
      </w:divBdr>
    </w:div>
    <w:div w:id="590434346">
      <w:bodyDiv w:val="1"/>
      <w:marLeft w:val="0"/>
      <w:marRight w:val="0"/>
      <w:marTop w:val="0"/>
      <w:marBottom w:val="0"/>
      <w:divBdr>
        <w:top w:val="none" w:sz="0" w:space="0" w:color="auto"/>
        <w:left w:val="none" w:sz="0" w:space="0" w:color="auto"/>
        <w:bottom w:val="none" w:sz="0" w:space="0" w:color="auto"/>
        <w:right w:val="none" w:sz="0" w:space="0" w:color="auto"/>
      </w:divBdr>
    </w:div>
    <w:div w:id="619919250">
      <w:bodyDiv w:val="1"/>
      <w:marLeft w:val="0"/>
      <w:marRight w:val="0"/>
      <w:marTop w:val="0"/>
      <w:marBottom w:val="0"/>
      <w:divBdr>
        <w:top w:val="none" w:sz="0" w:space="0" w:color="auto"/>
        <w:left w:val="none" w:sz="0" w:space="0" w:color="auto"/>
        <w:bottom w:val="none" w:sz="0" w:space="0" w:color="auto"/>
        <w:right w:val="none" w:sz="0" w:space="0" w:color="auto"/>
      </w:divBdr>
    </w:div>
    <w:div w:id="691029990">
      <w:bodyDiv w:val="1"/>
      <w:marLeft w:val="0"/>
      <w:marRight w:val="0"/>
      <w:marTop w:val="0"/>
      <w:marBottom w:val="0"/>
      <w:divBdr>
        <w:top w:val="none" w:sz="0" w:space="0" w:color="auto"/>
        <w:left w:val="none" w:sz="0" w:space="0" w:color="auto"/>
        <w:bottom w:val="none" w:sz="0" w:space="0" w:color="auto"/>
        <w:right w:val="none" w:sz="0" w:space="0" w:color="auto"/>
      </w:divBdr>
    </w:div>
    <w:div w:id="825784340">
      <w:bodyDiv w:val="1"/>
      <w:marLeft w:val="0"/>
      <w:marRight w:val="0"/>
      <w:marTop w:val="0"/>
      <w:marBottom w:val="0"/>
      <w:divBdr>
        <w:top w:val="none" w:sz="0" w:space="0" w:color="auto"/>
        <w:left w:val="none" w:sz="0" w:space="0" w:color="auto"/>
        <w:bottom w:val="none" w:sz="0" w:space="0" w:color="auto"/>
        <w:right w:val="none" w:sz="0" w:space="0" w:color="auto"/>
      </w:divBdr>
    </w:div>
    <w:div w:id="1021201038">
      <w:bodyDiv w:val="1"/>
      <w:marLeft w:val="0"/>
      <w:marRight w:val="0"/>
      <w:marTop w:val="0"/>
      <w:marBottom w:val="0"/>
      <w:divBdr>
        <w:top w:val="none" w:sz="0" w:space="0" w:color="auto"/>
        <w:left w:val="none" w:sz="0" w:space="0" w:color="auto"/>
        <w:bottom w:val="none" w:sz="0" w:space="0" w:color="auto"/>
        <w:right w:val="none" w:sz="0" w:space="0" w:color="auto"/>
      </w:divBdr>
    </w:div>
    <w:div w:id="1126201262">
      <w:bodyDiv w:val="1"/>
      <w:marLeft w:val="0"/>
      <w:marRight w:val="0"/>
      <w:marTop w:val="0"/>
      <w:marBottom w:val="0"/>
      <w:divBdr>
        <w:top w:val="none" w:sz="0" w:space="0" w:color="auto"/>
        <w:left w:val="none" w:sz="0" w:space="0" w:color="auto"/>
        <w:bottom w:val="none" w:sz="0" w:space="0" w:color="auto"/>
        <w:right w:val="none" w:sz="0" w:space="0" w:color="auto"/>
      </w:divBdr>
    </w:div>
    <w:div w:id="1245535060">
      <w:bodyDiv w:val="1"/>
      <w:marLeft w:val="0"/>
      <w:marRight w:val="0"/>
      <w:marTop w:val="0"/>
      <w:marBottom w:val="0"/>
      <w:divBdr>
        <w:top w:val="none" w:sz="0" w:space="0" w:color="auto"/>
        <w:left w:val="none" w:sz="0" w:space="0" w:color="auto"/>
        <w:bottom w:val="none" w:sz="0" w:space="0" w:color="auto"/>
        <w:right w:val="none" w:sz="0" w:space="0" w:color="auto"/>
      </w:divBdr>
    </w:div>
    <w:div w:id="1342660243">
      <w:bodyDiv w:val="1"/>
      <w:marLeft w:val="0"/>
      <w:marRight w:val="0"/>
      <w:marTop w:val="0"/>
      <w:marBottom w:val="0"/>
      <w:divBdr>
        <w:top w:val="none" w:sz="0" w:space="0" w:color="auto"/>
        <w:left w:val="none" w:sz="0" w:space="0" w:color="auto"/>
        <w:bottom w:val="none" w:sz="0" w:space="0" w:color="auto"/>
        <w:right w:val="none" w:sz="0" w:space="0" w:color="auto"/>
      </w:divBdr>
    </w:div>
    <w:div w:id="1347560536">
      <w:bodyDiv w:val="1"/>
      <w:marLeft w:val="0"/>
      <w:marRight w:val="0"/>
      <w:marTop w:val="0"/>
      <w:marBottom w:val="0"/>
      <w:divBdr>
        <w:top w:val="none" w:sz="0" w:space="0" w:color="auto"/>
        <w:left w:val="none" w:sz="0" w:space="0" w:color="auto"/>
        <w:bottom w:val="none" w:sz="0" w:space="0" w:color="auto"/>
        <w:right w:val="none" w:sz="0" w:space="0" w:color="auto"/>
      </w:divBdr>
    </w:div>
    <w:div w:id="2066832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greatspeculations/2019/06/07/a-quick-look-at-hyatts-brand-portfolio-and-the-outlook-for-key-brands-over-coming-years/?sh=50cd69812555" TargetMode="External"/><Relationship Id="rId13" Type="http://schemas.openxmlformats.org/officeDocument/2006/relationships/hyperlink" Target="https://cr.hilton.com/" TargetMode="External"/><Relationship Id="rId18" Type="http://schemas.openxmlformats.org/officeDocument/2006/relationships/hyperlink" Target="https://www.hospitalitynet.org/opinion/4090018.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consultancy.com/does-hyatt-provide-a-five-star-digital-experience/" TargetMode="External"/><Relationship Id="rId12" Type="http://schemas.openxmlformats.org/officeDocument/2006/relationships/hyperlink" Target="https://www.hilton.com/en/corporate/" TargetMode="External"/><Relationship Id="rId17" Type="http://schemas.openxmlformats.org/officeDocument/2006/relationships/hyperlink" Target="https://www.hospitalitynet.org/news/4095113.html" TargetMode="External"/><Relationship Id="rId2" Type="http://schemas.openxmlformats.org/officeDocument/2006/relationships/styles" Target="styles.xml"/><Relationship Id="rId16" Type="http://schemas.openxmlformats.org/officeDocument/2006/relationships/hyperlink" Target="https://www.brafton.com/blog/content-marketing/evolution-of-market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mim.ac.mw/books/Jim%20Blythe%20Essentials%20of%20marketing.pdf" TargetMode="External"/><Relationship Id="rId11" Type="http://schemas.openxmlformats.org/officeDocument/2006/relationships/hyperlink" Target="https://eu.usatoday.com/story/travel/news/2019/11/12/hyatt-taking-steps-become-more-environmentally-friendly/2577235001/" TargetMode="External"/><Relationship Id="rId5" Type="http://schemas.openxmlformats.org/officeDocument/2006/relationships/hyperlink" Target="https://yourstory.com/2021/06/evolving-marketing-trends-hospitality-industry/amp" TargetMode="External"/><Relationship Id="rId15" Type="http://schemas.openxmlformats.org/officeDocument/2006/relationships/hyperlink" Target="https://fir.bsu.by/images/departments/ee/ee-materials/ee-materials/drozd/drazd_Lamb.Marketing%2011%20edition.pdf" TargetMode="External"/><Relationship Id="rId10" Type="http://schemas.openxmlformats.org/officeDocument/2006/relationships/hyperlink" Target="https://sproutsocial.com/insights/social-spotlight-hilton/" TargetMode="External"/><Relationship Id="rId19" Type="http://schemas.openxmlformats.org/officeDocument/2006/relationships/hyperlink" Target="https://pointmetotheplane.boardingarea.com/hyatt-outlines-new-hotel-cleaning-standards/" TargetMode="External"/><Relationship Id="rId4" Type="http://schemas.openxmlformats.org/officeDocument/2006/relationships/webSettings" Target="webSettings.xml"/><Relationship Id="rId9" Type="http://schemas.openxmlformats.org/officeDocument/2006/relationships/hyperlink" Target="https://www.businesswire.com/news/home/20190801006016/en/New-World-of-Hyatt-Mobile-App-Provides-Loyalty-Members-With-a-More-Personalized-and-Seamless-Travel-Experience" TargetMode="External"/><Relationship Id="rId14" Type="http://schemas.openxmlformats.org/officeDocument/2006/relationships/hyperlink" Target="https://www.hyatt.com/development/our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6</Pages>
  <Words>2093</Words>
  <Characters>11933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Gheorghe</cp:lastModifiedBy>
  <cp:revision>10</cp:revision>
  <cp:lastPrinted>2021-10-20T17:29:00Z</cp:lastPrinted>
  <dcterms:created xsi:type="dcterms:W3CDTF">2021-10-21T17:46:00Z</dcterms:created>
  <dcterms:modified xsi:type="dcterms:W3CDTF">2021-10-22T19:28:00Z</dcterms:modified>
</cp:coreProperties>
</file>