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E8B93B" w14:textId="77777777" w:rsidR="00D30BC7" w:rsidRDefault="00D30BC7" w:rsidP="00BF6094">
      <w:pPr>
        <w:jc w:val="both"/>
        <w:rPr>
          <w:rFonts w:ascii="Arial" w:hAnsi="Arial" w:cs="Arial"/>
          <w:sz w:val="24"/>
          <w:szCs w:val="24"/>
        </w:rPr>
      </w:pPr>
    </w:p>
    <w:p w14:paraId="14466E76" w14:textId="6CEE6D6C" w:rsidR="00FE220F" w:rsidRDefault="00BF6094" w:rsidP="00BF6094">
      <w:pPr>
        <w:jc w:val="both"/>
        <w:rPr>
          <w:rFonts w:ascii="Arial" w:hAnsi="Arial" w:cs="Arial"/>
          <w:sz w:val="24"/>
          <w:szCs w:val="24"/>
        </w:rPr>
      </w:pPr>
      <w:r w:rsidRPr="00BF6094">
        <w:rPr>
          <w:rFonts w:ascii="Arial" w:hAnsi="Arial" w:cs="Arial"/>
          <w:sz w:val="24"/>
          <w:szCs w:val="24"/>
        </w:rPr>
        <w:t>S</w:t>
      </w:r>
      <w:r>
        <w:rPr>
          <w:rFonts w:ascii="Arial" w:hAnsi="Arial" w:cs="Arial"/>
          <w:sz w:val="24"/>
          <w:szCs w:val="24"/>
        </w:rPr>
        <w:t>habina Hoque</w:t>
      </w:r>
    </w:p>
    <w:p w14:paraId="40CBD718" w14:textId="45561D56" w:rsidR="00BF6094" w:rsidRDefault="0007251E" w:rsidP="00BF6094">
      <w:pPr>
        <w:jc w:val="both"/>
        <w:rPr>
          <w:rFonts w:ascii="Arial" w:hAnsi="Arial" w:cs="Arial"/>
          <w:sz w:val="24"/>
          <w:szCs w:val="24"/>
        </w:rPr>
      </w:pPr>
      <w:r>
        <w:rPr>
          <w:rFonts w:ascii="Arial" w:hAnsi="Arial" w:cs="Arial"/>
          <w:sz w:val="24"/>
          <w:szCs w:val="24"/>
        </w:rPr>
        <w:t>Module:</w:t>
      </w:r>
      <w:r w:rsidR="00BF6094">
        <w:rPr>
          <w:rFonts w:ascii="Arial" w:hAnsi="Arial" w:cs="Arial"/>
          <w:sz w:val="24"/>
          <w:szCs w:val="24"/>
        </w:rPr>
        <w:t xml:space="preserve"> Heath and social care of children and young people</w:t>
      </w:r>
    </w:p>
    <w:p w14:paraId="6109E0D4" w14:textId="23242643" w:rsidR="00BF6094" w:rsidRDefault="00BF6094" w:rsidP="00BF6094">
      <w:pPr>
        <w:jc w:val="both"/>
        <w:rPr>
          <w:rFonts w:ascii="Arial" w:hAnsi="Arial" w:cs="Arial"/>
          <w:sz w:val="24"/>
          <w:szCs w:val="24"/>
        </w:rPr>
      </w:pPr>
      <w:r>
        <w:rPr>
          <w:rFonts w:ascii="Arial" w:hAnsi="Arial" w:cs="Arial"/>
          <w:sz w:val="24"/>
          <w:szCs w:val="24"/>
        </w:rPr>
        <w:t>Module code: BMHP5004</w:t>
      </w:r>
    </w:p>
    <w:p w14:paraId="3CDC9136" w14:textId="297DDED5" w:rsidR="00BF6094" w:rsidRDefault="0007251E" w:rsidP="00BF6094">
      <w:pPr>
        <w:jc w:val="both"/>
        <w:rPr>
          <w:rFonts w:ascii="Arial" w:hAnsi="Arial" w:cs="Arial"/>
          <w:sz w:val="24"/>
          <w:szCs w:val="24"/>
        </w:rPr>
      </w:pPr>
      <w:r>
        <w:rPr>
          <w:rFonts w:ascii="Arial" w:hAnsi="Arial" w:cs="Arial"/>
          <w:sz w:val="24"/>
          <w:szCs w:val="24"/>
        </w:rPr>
        <w:t>Lecturer:</w:t>
      </w:r>
      <w:r w:rsidR="00BF6094">
        <w:rPr>
          <w:rFonts w:ascii="Arial" w:hAnsi="Arial" w:cs="Arial"/>
          <w:sz w:val="24"/>
          <w:szCs w:val="24"/>
        </w:rPr>
        <w:t xml:space="preserve"> Dr Mark Gallagher – Read</w:t>
      </w:r>
    </w:p>
    <w:p w14:paraId="2066A479" w14:textId="1CC07187" w:rsidR="00BF6094" w:rsidRDefault="00BF6094" w:rsidP="00BF6094">
      <w:pPr>
        <w:jc w:val="both"/>
        <w:rPr>
          <w:rFonts w:ascii="Arial" w:hAnsi="Arial" w:cs="Arial"/>
          <w:sz w:val="24"/>
          <w:szCs w:val="24"/>
        </w:rPr>
      </w:pPr>
    </w:p>
    <w:p w14:paraId="1DD00B08" w14:textId="5143F438" w:rsidR="00BF6094" w:rsidRDefault="00BF6094" w:rsidP="00BF6094">
      <w:pPr>
        <w:jc w:val="both"/>
        <w:rPr>
          <w:rFonts w:ascii="Arial" w:hAnsi="Arial" w:cs="Arial"/>
          <w:sz w:val="24"/>
          <w:szCs w:val="24"/>
        </w:rPr>
      </w:pPr>
    </w:p>
    <w:p w14:paraId="36FCD8AB" w14:textId="1D10E72C" w:rsidR="00BF6094" w:rsidRDefault="00BF6094" w:rsidP="00BF6094">
      <w:pPr>
        <w:jc w:val="both"/>
        <w:rPr>
          <w:rFonts w:ascii="Arial" w:hAnsi="Arial" w:cs="Arial"/>
          <w:sz w:val="24"/>
          <w:szCs w:val="24"/>
        </w:rPr>
      </w:pPr>
    </w:p>
    <w:p w14:paraId="2C814EAA" w14:textId="77B394C4" w:rsidR="00BF6094" w:rsidRDefault="00BF6094" w:rsidP="00BF6094">
      <w:pPr>
        <w:jc w:val="both"/>
        <w:rPr>
          <w:rFonts w:ascii="Arial" w:hAnsi="Arial" w:cs="Arial"/>
          <w:sz w:val="24"/>
          <w:szCs w:val="24"/>
        </w:rPr>
      </w:pPr>
    </w:p>
    <w:p w14:paraId="3F5F0835" w14:textId="3BCAAD66" w:rsidR="00BF6094" w:rsidRDefault="00BF6094" w:rsidP="00BF6094">
      <w:pPr>
        <w:jc w:val="both"/>
        <w:rPr>
          <w:rFonts w:ascii="Arial" w:hAnsi="Arial" w:cs="Arial"/>
          <w:sz w:val="24"/>
          <w:szCs w:val="24"/>
        </w:rPr>
      </w:pPr>
    </w:p>
    <w:p w14:paraId="696AFB38" w14:textId="48347307" w:rsidR="00BF6094" w:rsidRDefault="00BF6094" w:rsidP="00BF6094">
      <w:pPr>
        <w:jc w:val="both"/>
        <w:rPr>
          <w:rFonts w:ascii="Arial" w:hAnsi="Arial" w:cs="Arial"/>
          <w:sz w:val="24"/>
          <w:szCs w:val="24"/>
        </w:rPr>
      </w:pPr>
    </w:p>
    <w:p w14:paraId="1F2DABA9" w14:textId="361F3D40" w:rsidR="00BF6094" w:rsidRDefault="00BF6094" w:rsidP="00BF6094">
      <w:pPr>
        <w:jc w:val="both"/>
        <w:rPr>
          <w:rFonts w:ascii="Arial" w:hAnsi="Arial" w:cs="Arial"/>
          <w:sz w:val="24"/>
          <w:szCs w:val="24"/>
        </w:rPr>
      </w:pPr>
    </w:p>
    <w:p w14:paraId="677D8555" w14:textId="5570F9D9" w:rsidR="00BF6094" w:rsidRDefault="00BF6094" w:rsidP="00BF6094">
      <w:pPr>
        <w:jc w:val="both"/>
        <w:rPr>
          <w:rFonts w:ascii="Arial" w:hAnsi="Arial" w:cs="Arial"/>
          <w:sz w:val="24"/>
          <w:szCs w:val="24"/>
        </w:rPr>
      </w:pPr>
    </w:p>
    <w:p w14:paraId="6A2DF037" w14:textId="2C8CDD75" w:rsidR="00BF6094" w:rsidRDefault="00BF6094" w:rsidP="00BF6094">
      <w:pPr>
        <w:jc w:val="both"/>
        <w:rPr>
          <w:rFonts w:ascii="Arial" w:hAnsi="Arial" w:cs="Arial"/>
          <w:sz w:val="24"/>
          <w:szCs w:val="24"/>
        </w:rPr>
      </w:pPr>
      <w:r>
        <w:rPr>
          <w:rFonts w:ascii="Arial" w:hAnsi="Arial" w:cs="Arial"/>
          <w:sz w:val="24"/>
          <w:szCs w:val="24"/>
        </w:rPr>
        <w:t>Introduction</w:t>
      </w:r>
    </w:p>
    <w:p w14:paraId="60B5DBC0" w14:textId="55FAEC3E" w:rsidR="0007251E" w:rsidRDefault="0007251E" w:rsidP="0007251E">
      <w:pPr>
        <w:rPr>
          <w:rFonts w:ascii="Arial" w:hAnsi="Arial" w:cs="Arial"/>
          <w:sz w:val="24"/>
          <w:szCs w:val="24"/>
        </w:rPr>
      </w:pPr>
      <w:r>
        <w:rPr>
          <w:rFonts w:ascii="Arial" w:hAnsi="Arial" w:cs="Arial"/>
          <w:sz w:val="24"/>
          <w:szCs w:val="24"/>
        </w:rPr>
        <w:t>The case was a referral made by the anti-social behaviour team which included a family of five people who had a young child that had behavioural problem and other family issues.</w:t>
      </w:r>
      <w:r w:rsidR="00C92426">
        <w:rPr>
          <w:rFonts w:ascii="Arial" w:hAnsi="Arial" w:cs="Arial"/>
          <w:sz w:val="24"/>
          <w:szCs w:val="24"/>
        </w:rPr>
        <w:t xml:space="preserve"> The outcome that will be achieved from this will be to get their financial and family issues sorted out and dealt with the help from the right agency who were involved with this family. Make the family living and lifestyle better without any problems occurring.</w:t>
      </w:r>
    </w:p>
    <w:p w14:paraId="174292EA" w14:textId="59481529" w:rsidR="0007251E" w:rsidRDefault="001C6C79" w:rsidP="008F37A6">
      <w:pPr>
        <w:jc w:val="both"/>
        <w:rPr>
          <w:rFonts w:ascii="Arial" w:hAnsi="Arial" w:cs="Arial"/>
          <w:sz w:val="24"/>
          <w:szCs w:val="24"/>
        </w:rPr>
      </w:pPr>
      <w:r>
        <w:rPr>
          <w:rFonts w:ascii="Arial" w:hAnsi="Arial" w:cs="Arial"/>
          <w:sz w:val="24"/>
          <w:szCs w:val="24"/>
        </w:rPr>
        <w:t xml:space="preserve">1 </w:t>
      </w:r>
      <w:r w:rsidR="00082C81">
        <w:rPr>
          <w:rFonts w:ascii="Arial" w:hAnsi="Arial" w:cs="Arial"/>
          <w:sz w:val="24"/>
          <w:szCs w:val="24"/>
        </w:rPr>
        <w:t xml:space="preserve">The factors </w:t>
      </w:r>
      <w:r w:rsidR="00C92426">
        <w:rPr>
          <w:rFonts w:ascii="Arial" w:hAnsi="Arial" w:cs="Arial"/>
          <w:sz w:val="24"/>
          <w:szCs w:val="24"/>
        </w:rPr>
        <w:t xml:space="preserve">which made this family </w:t>
      </w:r>
      <w:r w:rsidR="002F4351">
        <w:rPr>
          <w:rFonts w:ascii="Arial" w:hAnsi="Arial" w:cs="Arial"/>
          <w:sz w:val="24"/>
          <w:szCs w:val="24"/>
        </w:rPr>
        <w:t>vulnerable?</w:t>
      </w:r>
    </w:p>
    <w:p w14:paraId="6717D45E" w14:textId="1645E95B" w:rsidR="00E82CC0" w:rsidRDefault="00E82CC0" w:rsidP="008F37A6">
      <w:pPr>
        <w:jc w:val="both"/>
        <w:rPr>
          <w:rFonts w:ascii="Arial" w:hAnsi="Arial" w:cs="Arial"/>
          <w:sz w:val="24"/>
          <w:szCs w:val="24"/>
        </w:rPr>
      </w:pPr>
      <w:r>
        <w:rPr>
          <w:rFonts w:ascii="Arial" w:hAnsi="Arial" w:cs="Arial"/>
          <w:sz w:val="24"/>
          <w:szCs w:val="24"/>
        </w:rPr>
        <w:t xml:space="preserve">They had outstanding issues regarding the rent payment, their younger child had behavioural problems. They also had alcoholic problems which resulted in lacking parental guidance there was also domestic violence involved and they had an </w:t>
      </w:r>
      <w:r w:rsidR="00F052F1">
        <w:rPr>
          <w:rFonts w:ascii="Arial" w:hAnsi="Arial" w:cs="Arial"/>
          <w:sz w:val="24"/>
          <w:szCs w:val="24"/>
        </w:rPr>
        <w:t>unsuitable living standard</w:t>
      </w:r>
      <w:r>
        <w:rPr>
          <w:rFonts w:ascii="Arial" w:hAnsi="Arial" w:cs="Arial"/>
          <w:sz w:val="24"/>
          <w:szCs w:val="24"/>
        </w:rPr>
        <w:t xml:space="preserve"> for the whole family. The family were suffering financially </w:t>
      </w:r>
      <w:r w:rsidR="00F052F1">
        <w:rPr>
          <w:rFonts w:ascii="Arial" w:hAnsi="Arial" w:cs="Arial"/>
          <w:sz w:val="24"/>
          <w:szCs w:val="24"/>
        </w:rPr>
        <w:t>and mentally which took affect on all members of the family, which resulted in the family relationship between the parents and children becoming disruptive.</w:t>
      </w:r>
    </w:p>
    <w:p w14:paraId="77C02AC2" w14:textId="791D2A73" w:rsidR="00F052F1" w:rsidRDefault="001C6C79" w:rsidP="008F37A6">
      <w:pPr>
        <w:jc w:val="both"/>
        <w:rPr>
          <w:rFonts w:ascii="Arial" w:hAnsi="Arial" w:cs="Arial"/>
          <w:sz w:val="24"/>
          <w:szCs w:val="24"/>
        </w:rPr>
      </w:pPr>
      <w:r>
        <w:rPr>
          <w:rFonts w:ascii="Arial" w:hAnsi="Arial" w:cs="Arial"/>
          <w:sz w:val="24"/>
          <w:szCs w:val="24"/>
        </w:rPr>
        <w:t xml:space="preserve">2 </w:t>
      </w:r>
      <w:r w:rsidR="00C92426">
        <w:rPr>
          <w:rFonts w:ascii="Arial" w:hAnsi="Arial" w:cs="Arial"/>
          <w:sz w:val="24"/>
          <w:szCs w:val="24"/>
        </w:rPr>
        <w:t xml:space="preserve"> </w:t>
      </w:r>
      <w:r>
        <w:rPr>
          <w:rFonts w:ascii="Arial" w:hAnsi="Arial" w:cs="Arial"/>
          <w:sz w:val="24"/>
          <w:szCs w:val="24"/>
        </w:rPr>
        <w:t xml:space="preserve"> </w:t>
      </w:r>
      <w:r w:rsidR="00F052F1">
        <w:rPr>
          <w:rFonts w:ascii="Arial" w:hAnsi="Arial" w:cs="Arial"/>
          <w:sz w:val="24"/>
          <w:szCs w:val="24"/>
        </w:rPr>
        <w:t>What are the risk factors and how where they addressed?</w:t>
      </w:r>
    </w:p>
    <w:p w14:paraId="7220A27E" w14:textId="4A8AE8DA" w:rsidR="002F4351" w:rsidRDefault="00F052F1" w:rsidP="002F4351">
      <w:pPr>
        <w:jc w:val="both"/>
        <w:rPr>
          <w:rFonts w:ascii="Arial" w:hAnsi="Arial" w:cs="Arial"/>
          <w:sz w:val="24"/>
          <w:szCs w:val="24"/>
        </w:rPr>
      </w:pPr>
      <w:r>
        <w:rPr>
          <w:rFonts w:ascii="Arial" w:hAnsi="Arial" w:cs="Arial"/>
          <w:sz w:val="24"/>
          <w:szCs w:val="24"/>
        </w:rPr>
        <w:t xml:space="preserve">The risk factors of the family where their living standard was very poor and unsuitable which could result </w:t>
      </w:r>
      <w:r w:rsidR="00700B3B">
        <w:rPr>
          <w:rFonts w:ascii="Arial" w:hAnsi="Arial" w:cs="Arial"/>
          <w:sz w:val="24"/>
          <w:szCs w:val="24"/>
        </w:rPr>
        <w:t xml:space="preserve">of the children studies  becoming disruptive and poor they would also have low self esteem which will make them not fit into the society. Domestic violence is also a risk factors as the children would be </w:t>
      </w:r>
      <w:r w:rsidR="00705DFD">
        <w:rPr>
          <w:rFonts w:ascii="Arial" w:hAnsi="Arial" w:cs="Arial"/>
          <w:sz w:val="24"/>
          <w:szCs w:val="24"/>
        </w:rPr>
        <w:t>watching the parents arguing and also witnessing issues for these risk factors to be addressed properly professionals were involved such as the probation services and the anti-social behavioural team and also CAMHS.</w:t>
      </w:r>
      <w:r w:rsidR="00C92426">
        <w:rPr>
          <w:rFonts w:ascii="Arial" w:hAnsi="Arial" w:cs="Arial"/>
          <w:sz w:val="24"/>
          <w:szCs w:val="24"/>
        </w:rPr>
        <w:t xml:space="preserve"> </w:t>
      </w:r>
      <w:r w:rsidR="002F4351">
        <w:rPr>
          <w:rFonts w:ascii="Arial" w:hAnsi="Arial" w:cs="Arial"/>
          <w:sz w:val="24"/>
          <w:szCs w:val="24"/>
        </w:rPr>
        <w:t xml:space="preserve">There are other risk factors for example if the living standard of the family is not dealt with then the children </w:t>
      </w:r>
      <w:r w:rsidR="00097A3C">
        <w:rPr>
          <w:rFonts w:ascii="Arial" w:hAnsi="Arial" w:cs="Arial"/>
          <w:sz w:val="24"/>
          <w:szCs w:val="24"/>
        </w:rPr>
        <w:t xml:space="preserve">education will be affected and they will not do very good at </w:t>
      </w:r>
      <w:r w:rsidR="002F4351">
        <w:rPr>
          <w:rFonts w:ascii="Arial" w:hAnsi="Arial" w:cs="Arial"/>
          <w:sz w:val="24"/>
          <w:szCs w:val="24"/>
        </w:rPr>
        <w:t>school which will result of them</w:t>
      </w:r>
      <w:r w:rsidR="00097A3C">
        <w:rPr>
          <w:rFonts w:ascii="Arial" w:hAnsi="Arial" w:cs="Arial"/>
          <w:sz w:val="24"/>
          <w:szCs w:val="24"/>
        </w:rPr>
        <w:t xml:space="preserve"> turning to crime. The </w:t>
      </w:r>
      <w:r w:rsidR="00097A3C">
        <w:rPr>
          <w:rFonts w:ascii="Arial" w:hAnsi="Arial" w:cs="Arial"/>
          <w:sz w:val="24"/>
          <w:szCs w:val="24"/>
        </w:rPr>
        <w:lastRenderedPageBreak/>
        <w:t>children mental health will get more worse as CAMHS is already involved they might need to get more therapy or counselling sessions for them to recover properl</w:t>
      </w:r>
      <w:r w:rsidR="00373F3D">
        <w:rPr>
          <w:rFonts w:ascii="Arial" w:hAnsi="Arial" w:cs="Arial"/>
          <w:sz w:val="24"/>
          <w:szCs w:val="24"/>
        </w:rPr>
        <w:t xml:space="preserve">y. When a </w:t>
      </w:r>
      <w:r w:rsidR="00C16391">
        <w:rPr>
          <w:rFonts w:ascii="Arial" w:hAnsi="Arial" w:cs="Arial"/>
          <w:sz w:val="24"/>
          <w:szCs w:val="24"/>
        </w:rPr>
        <w:t>practitioner</w:t>
      </w:r>
      <w:r w:rsidR="00373F3D">
        <w:rPr>
          <w:rFonts w:ascii="Arial" w:hAnsi="Arial" w:cs="Arial"/>
          <w:sz w:val="24"/>
          <w:szCs w:val="24"/>
        </w:rPr>
        <w:t xml:space="preserve"> is </w:t>
      </w:r>
      <w:r w:rsidR="00C16391">
        <w:rPr>
          <w:rFonts w:ascii="Arial" w:hAnsi="Arial" w:cs="Arial"/>
          <w:sz w:val="24"/>
          <w:szCs w:val="24"/>
        </w:rPr>
        <w:t>involved,</w:t>
      </w:r>
      <w:r w:rsidR="00373F3D">
        <w:rPr>
          <w:rFonts w:ascii="Arial" w:hAnsi="Arial" w:cs="Arial"/>
          <w:sz w:val="24"/>
          <w:szCs w:val="24"/>
        </w:rPr>
        <w:t xml:space="preserve"> they </w:t>
      </w:r>
      <w:r w:rsidR="00C16391">
        <w:rPr>
          <w:rFonts w:ascii="Arial" w:hAnsi="Arial" w:cs="Arial"/>
          <w:sz w:val="24"/>
          <w:szCs w:val="24"/>
        </w:rPr>
        <w:t>must</w:t>
      </w:r>
      <w:r w:rsidR="00373F3D">
        <w:rPr>
          <w:rFonts w:ascii="Arial" w:hAnsi="Arial" w:cs="Arial"/>
          <w:sz w:val="24"/>
          <w:szCs w:val="24"/>
        </w:rPr>
        <w:t xml:space="preserve"> report and assess all the risk and welfare and safety of the family to the right agency and get them the right help.</w:t>
      </w:r>
    </w:p>
    <w:p w14:paraId="6CC16A7E" w14:textId="1EAE21F9" w:rsidR="00C16391" w:rsidRDefault="00C16391" w:rsidP="002F4351">
      <w:pPr>
        <w:jc w:val="both"/>
        <w:rPr>
          <w:rFonts w:ascii="Arial" w:hAnsi="Arial" w:cs="Arial"/>
          <w:sz w:val="24"/>
          <w:szCs w:val="24"/>
        </w:rPr>
      </w:pPr>
      <w:r>
        <w:rPr>
          <w:rFonts w:ascii="Arial" w:hAnsi="Arial" w:cs="Arial"/>
          <w:sz w:val="24"/>
          <w:szCs w:val="24"/>
        </w:rPr>
        <w:t>3 Explain the current relevant policy and process of intervention by the health and social care agencies?</w:t>
      </w:r>
    </w:p>
    <w:p w14:paraId="195A1ADC" w14:textId="3BF2C501" w:rsidR="00FD6920" w:rsidRDefault="00FD6920" w:rsidP="002F4351">
      <w:pPr>
        <w:jc w:val="both"/>
        <w:rPr>
          <w:rFonts w:ascii="Arial" w:hAnsi="Arial" w:cs="Arial"/>
          <w:sz w:val="24"/>
          <w:szCs w:val="24"/>
        </w:rPr>
      </w:pPr>
      <w:r>
        <w:rPr>
          <w:rFonts w:ascii="Arial" w:hAnsi="Arial" w:cs="Arial"/>
          <w:sz w:val="24"/>
          <w:szCs w:val="24"/>
        </w:rPr>
        <w:t>They have to follow all the relevant acts for example The Children Act 1989 ,</w:t>
      </w:r>
      <w:r w:rsidR="00F7273D">
        <w:rPr>
          <w:rFonts w:ascii="Arial" w:hAnsi="Arial" w:cs="Arial"/>
          <w:sz w:val="24"/>
          <w:szCs w:val="24"/>
        </w:rPr>
        <w:t>(</w:t>
      </w:r>
      <w:r>
        <w:rPr>
          <w:rFonts w:ascii="Arial" w:hAnsi="Arial" w:cs="Arial"/>
          <w:sz w:val="24"/>
          <w:szCs w:val="24"/>
        </w:rPr>
        <w:t xml:space="preserve"> </w:t>
      </w:r>
      <w:r w:rsidR="00F7273D">
        <w:rPr>
          <w:rFonts w:ascii="Arial" w:hAnsi="Arial" w:cs="Arial"/>
          <w:sz w:val="24"/>
          <w:szCs w:val="24"/>
        </w:rPr>
        <w:t>2004) and (2006) they will also have to mental Health Act (1983) and also Education Act (1988) and  also Children and Social Worker Act ( 2017).</w:t>
      </w:r>
    </w:p>
    <w:p w14:paraId="6B7C9AF1" w14:textId="08D97762" w:rsidR="00F7273D" w:rsidRDefault="00101389" w:rsidP="002F4351">
      <w:pPr>
        <w:jc w:val="both"/>
        <w:rPr>
          <w:rFonts w:ascii="Arial" w:hAnsi="Arial" w:cs="Arial"/>
          <w:sz w:val="24"/>
          <w:szCs w:val="24"/>
        </w:rPr>
      </w:pPr>
      <w:r>
        <w:rPr>
          <w:rFonts w:ascii="Arial" w:hAnsi="Arial" w:cs="Arial"/>
          <w:sz w:val="24"/>
          <w:szCs w:val="24"/>
        </w:rPr>
        <w:t>The point in which the family were being assessed by were financial situations unstable parents’ relationship, poor living standard, school attendance low, no interaction with family members, behavioural problems and domestic violence involved.</w:t>
      </w:r>
      <w:r w:rsidR="00C666AA">
        <w:rPr>
          <w:rFonts w:ascii="Arial" w:hAnsi="Arial" w:cs="Arial"/>
          <w:sz w:val="24"/>
          <w:szCs w:val="24"/>
        </w:rPr>
        <w:t xml:space="preserve"> The agencies involved made a  action plan of monitoring their rent payment getting them support for their domestic cleanliness provide them with counselling classes for both adults and the children to deal with the domestic violence issue they also suggested that they get extra support for the children in their education and also get other agencies to provide them with extra support.</w:t>
      </w:r>
      <w:r w:rsidR="00686508">
        <w:rPr>
          <w:rFonts w:ascii="Arial" w:hAnsi="Arial" w:cs="Arial"/>
          <w:sz w:val="24"/>
          <w:szCs w:val="24"/>
        </w:rPr>
        <w:t xml:space="preserve"> The mother </w:t>
      </w:r>
      <w:r w:rsidR="001B2178">
        <w:rPr>
          <w:rFonts w:ascii="Arial" w:hAnsi="Arial" w:cs="Arial"/>
          <w:sz w:val="24"/>
          <w:szCs w:val="24"/>
        </w:rPr>
        <w:t>who was invited</w:t>
      </w:r>
      <w:r w:rsidR="00686508">
        <w:rPr>
          <w:rFonts w:ascii="Arial" w:hAnsi="Arial" w:cs="Arial"/>
          <w:sz w:val="24"/>
          <w:szCs w:val="24"/>
        </w:rPr>
        <w:t xml:space="preserve"> for </w:t>
      </w:r>
      <w:r w:rsidR="001B2178">
        <w:rPr>
          <w:rFonts w:ascii="Arial" w:hAnsi="Arial" w:cs="Arial"/>
          <w:sz w:val="24"/>
          <w:szCs w:val="24"/>
        </w:rPr>
        <w:t>personal care training, a</w:t>
      </w:r>
      <w:r w:rsidR="00686508">
        <w:rPr>
          <w:rFonts w:ascii="Arial" w:hAnsi="Arial" w:cs="Arial"/>
          <w:sz w:val="24"/>
          <w:szCs w:val="24"/>
        </w:rPr>
        <w:t xml:space="preserve"> </w:t>
      </w:r>
      <w:r w:rsidR="001B2178">
        <w:rPr>
          <w:rFonts w:ascii="Arial" w:hAnsi="Arial" w:cs="Arial"/>
          <w:sz w:val="24"/>
          <w:szCs w:val="24"/>
        </w:rPr>
        <w:t xml:space="preserve">meeting was </w:t>
      </w:r>
      <w:r w:rsidR="00686508">
        <w:rPr>
          <w:rFonts w:ascii="Arial" w:hAnsi="Arial" w:cs="Arial"/>
          <w:sz w:val="24"/>
          <w:szCs w:val="24"/>
        </w:rPr>
        <w:t xml:space="preserve">held were the action plan was discussed by </w:t>
      </w:r>
      <w:r w:rsidR="001B2178">
        <w:rPr>
          <w:rFonts w:ascii="Arial" w:hAnsi="Arial" w:cs="Arial"/>
          <w:sz w:val="24"/>
          <w:szCs w:val="24"/>
        </w:rPr>
        <w:t xml:space="preserve">a </w:t>
      </w:r>
      <w:r w:rsidR="001B2178">
        <w:rPr>
          <w:rFonts w:ascii="Arial" w:hAnsi="Arial" w:cs="Arial"/>
          <w:sz w:val="24"/>
          <w:szCs w:val="24"/>
        </w:rPr>
        <w:t>panel member</w:t>
      </w:r>
      <w:r w:rsidR="00D914CF">
        <w:rPr>
          <w:rFonts w:ascii="Arial" w:hAnsi="Arial" w:cs="Arial"/>
          <w:sz w:val="24"/>
          <w:szCs w:val="24"/>
        </w:rPr>
        <w:t>, also</w:t>
      </w:r>
      <w:r w:rsidR="00686508">
        <w:rPr>
          <w:rFonts w:ascii="Arial" w:hAnsi="Arial" w:cs="Arial"/>
          <w:sz w:val="24"/>
          <w:szCs w:val="24"/>
        </w:rPr>
        <w:t xml:space="preserve"> the rent and employment was monitored.</w:t>
      </w:r>
    </w:p>
    <w:p w14:paraId="656819AA" w14:textId="575AFFE6" w:rsidR="00A220A6" w:rsidRDefault="00686508" w:rsidP="002F4351">
      <w:pPr>
        <w:jc w:val="both"/>
        <w:rPr>
          <w:rFonts w:ascii="Arial" w:hAnsi="Arial" w:cs="Arial"/>
          <w:sz w:val="24"/>
          <w:szCs w:val="24"/>
        </w:rPr>
      </w:pPr>
      <w:r>
        <w:rPr>
          <w:rFonts w:ascii="Arial" w:hAnsi="Arial" w:cs="Arial"/>
          <w:sz w:val="24"/>
          <w:szCs w:val="24"/>
        </w:rPr>
        <w:t xml:space="preserve">There </w:t>
      </w:r>
      <w:r w:rsidR="00D914CF">
        <w:rPr>
          <w:rFonts w:ascii="Arial" w:hAnsi="Arial" w:cs="Arial"/>
          <w:sz w:val="24"/>
          <w:szCs w:val="24"/>
        </w:rPr>
        <w:t>was</w:t>
      </w:r>
      <w:r>
        <w:rPr>
          <w:rFonts w:ascii="Arial" w:hAnsi="Arial" w:cs="Arial"/>
          <w:sz w:val="24"/>
          <w:szCs w:val="24"/>
        </w:rPr>
        <w:t xml:space="preserve"> some positive impact such as the rent had </w:t>
      </w:r>
      <w:r w:rsidR="00D914CF">
        <w:rPr>
          <w:rFonts w:ascii="Arial" w:hAnsi="Arial" w:cs="Arial"/>
          <w:sz w:val="24"/>
          <w:szCs w:val="24"/>
        </w:rPr>
        <w:t>a payment</w:t>
      </w:r>
      <w:r>
        <w:rPr>
          <w:rFonts w:ascii="Arial" w:hAnsi="Arial" w:cs="Arial"/>
          <w:sz w:val="24"/>
          <w:szCs w:val="24"/>
        </w:rPr>
        <w:t xml:space="preserve"> plan set up and eviction situation stopped </w:t>
      </w:r>
      <w:r w:rsidR="0064134A">
        <w:rPr>
          <w:rFonts w:ascii="Arial" w:hAnsi="Arial" w:cs="Arial"/>
          <w:sz w:val="24"/>
          <w:szCs w:val="24"/>
        </w:rPr>
        <w:t xml:space="preserve">there was also supported evidence of the children school </w:t>
      </w:r>
      <w:r w:rsidR="00D914CF">
        <w:rPr>
          <w:rFonts w:ascii="Arial" w:hAnsi="Arial" w:cs="Arial"/>
          <w:sz w:val="24"/>
          <w:szCs w:val="24"/>
        </w:rPr>
        <w:t>attendance,</w:t>
      </w:r>
      <w:r w:rsidR="0064134A">
        <w:rPr>
          <w:rFonts w:ascii="Arial" w:hAnsi="Arial" w:cs="Arial"/>
          <w:sz w:val="24"/>
          <w:szCs w:val="24"/>
        </w:rPr>
        <w:t xml:space="preserve"> and behaviour improvement. Mother began own parenting class at the school </w:t>
      </w:r>
      <w:r w:rsidR="00D914CF">
        <w:rPr>
          <w:rFonts w:ascii="Arial" w:hAnsi="Arial" w:cs="Arial"/>
          <w:sz w:val="24"/>
          <w:szCs w:val="24"/>
        </w:rPr>
        <w:t>where</w:t>
      </w:r>
      <w:r w:rsidR="0064134A">
        <w:rPr>
          <w:rFonts w:ascii="Arial" w:hAnsi="Arial" w:cs="Arial"/>
          <w:sz w:val="24"/>
          <w:szCs w:val="24"/>
        </w:rPr>
        <w:t xml:space="preserve"> she is employed </w:t>
      </w:r>
      <w:r w:rsidR="001B2178">
        <w:rPr>
          <w:rFonts w:ascii="Arial" w:hAnsi="Arial" w:cs="Arial"/>
          <w:sz w:val="24"/>
          <w:szCs w:val="24"/>
        </w:rPr>
        <w:t xml:space="preserve">at, also </w:t>
      </w:r>
      <w:r w:rsidR="0064134A">
        <w:rPr>
          <w:rFonts w:ascii="Arial" w:hAnsi="Arial" w:cs="Arial"/>
          <w:sz w:val="24"/>
          <w:szCs w:val="24"/>
        </w:rPr>
        <w:t xml:space="preserve">CAMHS </w:t>
      </w:r>
      <w:r w:rsidR="00D914CF">
        <w:rPr>
          <w:rFonts w:ascii="Arial" w:hAnsi="Arial" w:cs="Arial"/>
          <w:sz w:val="24"/>
          <w:szCs w:val="24"/>
        </w:rPr>
        <w:t xml:space="preserve">who were not very hostile towards the family. </w:t>
      </w:r>
    </w:p>
    <w:p w14:paraId="182355A8" w14:textId="05DA7BF8" w:rsidR="0052143F" w:rsidRDefault="00425A86" w:rsidP="002F4351">
      <w:pPr>
        <w:jc w:val="both"/>
        <w:rPr>
          <w:rFonts w:ascii="Arial" w:hAnsi="Arial" w:cs="Arial"/>
          <w:sz w:val="24"/>
          <w:szCs w:val="24"/>
        </w:rPr>
      </w:pPr>
      <w:r>
        <w:rPr>
          <w:rFonts w:ascii="Arial" w:hAnsi="Arial" w:cs="Arial"/>
          <w:sz w:val="24"/>
          <w:szCs w:val="24"/>
        </w:rPr>
        <w:t>4 Provide a critical analysis of the responses of the relevant agencies?</w:t>
      </w:r>
    </w:p>
    <w:p w14:paraId="606D25FC" w14:textId="263C57BD" w:rsidR="0017799A" w:rsidRDefault="00425A86" w:rsidP="002F4351">
      <w:pPr>
        <w:jc w:val="both"/>
        <w:rPr>
          <w:rFonts w:ascii="Arial" w:hAnsi="Arial" w:cs="Arial"/>
          <w:sz w:val="24"/>
          <w:szCs w:val="24"/>
        </w:rPr>
      </w:pPr>
      <w:r>
        <w:rPr>
          <w:rFonts w:ascii="Arial" w:hAnsi="Arial" w:cs="Arial"/>
          <w:sz w:val="24"/>
          <w:szCs w:val="24"/>
        </w:rPr>
        <w:t xml:space="preserve">The risk factors which was involved in this family was addressed the frame workers did try to help out and solve the families problems the mother who had problems with her employment it was dealt with a positive outcome which was with the mother having problems with her employment. </w:t>
      </w:r>
      <w:r w:rsidR="003216B3">
        <w:rPr>
          <w:rFonts w:ascii="Arial" w:hAnsi="Arial" w:cs="Arial"/>
          <w:sz w:val="24"/>
          <w:szCs w:val="24"/>
        </w:rPr>
        <w:t xml:space="preserve">This was solved by them submitting an appeal which was </w:t>
      </w:r>
      <w:r w:rsidR="0017799A">
        <w:rPr>
          <w:rFonts w:ascii="Arial" w:hAnsi="Arial" w:cs="Arial"/>
          <w:sz w:val="24"/>
          <w:szCs w:val="24"/>
        </w:rPr>
        <w:t>successful,</w:t>
      </w:r>
      <w:r w:rsidR="003216B3">
        <w:rPr>
          <w:rFonts w:ascii="Arial" w:hAnsi="Arial" w:cs="Arial"/>
          <w:sz w:val="24"/>
          <w:szCs w:val="24"/>
        </w:rPr>
        <w:t xml:space="preserve"> and she got employed by getting a second job. The families housing was </w:t>
      </w:r>
      <w:r w:rsidR="0017799A">
        <w:rPr>
          <w:rFonts w:ascii="Arial" w:hAnsi="Arial" w:cs="Arial"/>
          <w:sz w:val="24"/>
          <w:szCs w:val="24"/>
        </w:rPr>
        <w:t>stable,</w:t>
      </w:r>
      <w:r w:rsidR="003216B3">
        <w:rPr>
          <w:rFonts w:ascii="Arial" w:hAnsi="Arial" w:cs="Arial"/>
          <w:sz w:val="24"/>
          <w:szCs w:val="24"/>
        </w:rPr>
        <w:t xml:space="preserve"> </w:t>
      </w:r>
      <w:r w:rsidR="0017799A">
        <w:rPr>
          <w:rFonts w:ascii="Arial" w:hAnsi="Arial" w:cs="Arial"/>
          <w:sz w:val="24"/>
          <w:szCs w:val="24"/>
        </w:rPr>
        <w:t>and the</w:t>
      </w:r>
      <w:r w:rsidR="003216B3">
        <w:rPr>
          <w:rFonts w:ascii="Arial" w:hAnsi="Arial" w:cs="Arial"/>
          <w:sz w:val="24"/>
          <w:szCs w:val="24"/>
        </w:rPr>
        <w:t xml:space="preserve"> son’s behaviour improved which was </w:t>
      </w:r>
      <w:r w:rsidR="0017799A">
        <w:rPr>
          <w:rFonts w:ascii="Arial" w:hAnsi="Arial" w:cs="Arial"/>
          <w:sz w:val="24"/>
          <w:szCs w:val="24"/>
        </w:rPr>
        <w:t>concerned</w:t>
      </w:r>
      <w:r w:rsidR="003216B3">
        <w:rPr>
          <w:rFonts w:ascii="Arial" w:hAnsi="Arial" w:cs="Arial"/>
          <w:sz w:val="24"/>
          <w:szCs w:val="24"/>
        </w:rPr>
        <w:t xml:space="preserve"> for the family and the agencies, good and bad personal difficulties involved, the parents </w:t>
      </w:r>
      <w:r w:rsidR="0017799A">
        <w:rPr>
          <w:rFonts w:ascii="Arial" w:hAnsi="Arial" w:cs="Arial"/>
          <w:sz w:val="24"/>
          <w:szCs w:val="24"/>
        </w:rPr>
        <w:t>separated</w:t>
      </w:r>
      <w:r w:rsidR="003216B3">
        <w:rPr>
          <w:rFonts w:ascii="Arial" w:hAnsi="Arial" w:cs="Arial"/>
          <w:sz w:val="24"/>
          <w:szCs w:val="24"/>
        </w:rPr>
        <w:t xml:space="preserve"> which resulted a </w:t>
      </w:r>
      <w:r w:rsidR="0017799A">
        <w:rPr>
          <w:rFonts w:ascii="Arial" w:hAnsi="Arial" w:cs="Arial"/>
          <w:sz w:val="24"/>
          <w:szCs w:val="24"/>
        </w:rPr>
        <w:t>situation</w:t>
      </w:r>
      <w:r w:rsidR="003216B3">
        <w:rPr>
          <w:rFonts w:ascii="Arial" w:hAnsi="Arial" w:cs="Arial"/>
          <w:sz w:val="24"/>
          <w:szCs w:val="24"/>
        </w:rPr>
        <w:t xml:space="preserve"> between father and daughter. The partner agencies were able to </w:t>
      </w:r>
      <w:r w:rsidR="00105C29">
        <w:rPr>
          <w:rFonts w:ascii="Arial" w:hAnsi="Arial" w:cs="Arial"/>
          <w:sz w:val="24"/>
          <w:szCs w:val="24"/>
        </w:rPr>
        <w:t xml:space="preserve">help by getting the </w:t>
      </w:r>
      <w:r w:rsidR="0017799A">
        <w:rPr>
          <w:rFonts w:ascii="Arial" w:hAnsi="Arial" w:cs="Arial"/>
          <w:sz w:val="24"/>
          <w:szCs w:val="24"/>
        </w:rPr>
        <w:t xml:space="preserve"> rent </w:t>
      </w:r>
      <w:r w:rsidR="00105C29">
        <w:rPr>
          <w:rFonts w:ascii="Arial" w:hAnsi="Arial" w:cs="Arial"/>
          <w:sz w:val="24"/>
          <w:szCs w:val="24"/>
        </w:rPr>
        <w:t xml:space="preserve">arrears </w:t>
      </w:r>
      <w:r w:rsidR="0017799A">
        <w:rPr>
          <w:rFonts w:ascii="Arial" w:hAnsi="Arial" w:cs="Arial"/>
          <w:sz w:val="24"/>
          <w:szCs w:val="24"/>
        </w:rPr>
        <w:t xml:space="preserve">reduced </w:t>
      </w:r>
      <w:r w:rsidR="00105C29">
        <w:rPr>
          <w:rFonts w:ascii="Arial" w:hAnsi="Arial" w:cs="Arial"/>
          <w:sz w:val="24"/>
          <w:szCs w:val="24"/>
        </w:rPr>
        <w:t xml:space="preserve">, the </w:t>
      </w:r>
      <w:r w:rsidR="0017799A">
        <w:rPr>
          <w:rFonts w:ascii="Arial" w:hAnsi="Arial" w:cs="Arial"/>
          <w:sz w:val="24"/>
          <w:szCs w:val="24"/>
        </w:rPr>
        <w:t xml:space="preserve">family </w:t>
      </w:r>
      <w:r w:rsidR="00105C29">
        <w:rPr>
          <w:rFonts w:ascii="Arial" w:hAnsi="Arial" w:cs="Arial"/>
          <w:sz w:val="24"/>
          <w:szCs w:val="24"/>
        </w:rPr>
        <w:t xml:space="preserve"> also were more relieved </w:t>
      </w:r>
      <w:r w:rsidR="0017799A">
        <w:rPr>
          <w:rFonts w:ascii="Arial" w:hAnsi="Arial" w:cs="Arial"/>
          <w:sz w:val="24"/>
          <w:szCs w:val="24"/>
        </w:rPr>
        <w:t xml:space="preserve"> and interacting with each other. Although the parents separated the family are happier and are engaging in other family matters.</w:t>
      </w:r>
    </w:p>
    <w:p w14:paraId="5F5B9642" w14:textId="09C697AB" w:rsidR="003216B3" w:rsidRDefault="0017799A" w:rsidP="00AA2137">
      <w:pPr>
        <w:spacing w:after="75" w:line="375" w:lineRule="atLeast"/>
        <w:jc w:val="both"/>
        <w:rPr>
          <w:rFonts w:ascii="Arial" w:hAnsi="Arial" w:cs="Arial"/>
          <w:sz w:val="24"/>
          <w:szCs w:val="24"/>
        </w:rPr>
      </w:pPr>
      <w:r>
        <w:rPr>
          <w:rFonts w:ascii="Arial" w:hAnsi="Arial" w:cs="Arial"/>
          <w:sz w:val="24"/>
          <w:szCs w:val="24"/>
        </w:rPr>
        <w:t xml:space="preserve">Although the parents are separated it will have an impact as the father plays an important part in the family the children will not have a role model to follow or look up </w:t>
      </w:r>
      <w:r w:rsidR="00105C29">
        <w:rPr>
          <w:rFonts w:ascii="Arial" w:hAnsi="Arial" w:cs="Arial"/>
          <w:sz w:val="24"/>
          <w:szCs w:val="24"/>
        </w:rPr>
        <w:t>to.</w:t>
      </w:r>
    </w:p>
    <w:p w14:paraId="77049320" w14:textId="14573261" w:rsidR="00AA2137" w:rsidRDefault="00AA2137" w:rsidP="00AA2137">
      <w:pPr>
        <w:spacing w:after="75" w:line="375" w:lineRule="atLeast"/>
        <w:jc w:val="both"/>
        <w:rPr>
          <w:rFonts w:ascii="Arial" w:hAnsi="Arial" w:cs="Arial"/>
          <w:sz w:val="24"/>
          <w:szCs w:val="24"/>
        </w:rPr>
      </w:pPr>
      <w:r>
        <w:rPr>
          <w:rFonts w:ascii="Arial" w:hAnsi="Arial" w:cs="Arial"/>
          <w:sz w:val="24"/>
          <w:szCs w:val="24"/>
        </w:rPr>
        <w:t xml:space="preserve">Recommendation for this family would be that all the agencies that were involved with this family </w:t>
      </w:r>
      <w:r w:rsidR="00502872">
        <w:rPr>
          <w:rFonts w:ascii="Arial" w:hAnsi="Arial" w:cs="Arial"/>
          <w:sz w:val="24"/>
          <w:szCs w:val="24"/>
        </w:rPr>
        <w:t>in</w:t>
      </w:r>
      <w:r>
        <w:rPr>
          <w:rFonts w:ascii="Arial" w:hAnsi="Arial" w:cs="Arial"/>
          <w:sz w:val="24"/>
          <w:szCs w:val="24"/>
        </w:rPr>
        <w:t xml:space="preserve"> the first place have done good work but I think that CAMHS should of </w:t>
      </w:r>
      <w:r>
        <w:rPr>
          <w:rFonts w:ascii="Arial" w:hAnsi="Arial" w:cs="Arial"/>
          <w:sz w:val="24"/>
          <w:szCs w:val="24"/>
        </w:rPr>
        <w:lastRenderedPageBreak/>
        <w:t xml:space="preserve">done more as they were involved with the family before any of the other agencies. CAMHS haven’t done a very good job as they didn’t cooperate with the family much regarding the young son who </w:t>
      </w:r>
      <w:r w:rsidR="00502872">
        <w:rPr>
          <w:rFonts w:ascii="Arial" w:hAnsi="Arial" w:cs="Arial"/>
          <w:sz w:val="24"/>
          <w:szCs w:val="24"/>
        </w:rPr>
        <w:t>has</w:t>
      </w:r>
      <w:r>
        <w:rPr>
          <w:rFonts w:ascii="Arial" w:hAnsi="Arial" w:cs="Arial"/>
          <w:sz w:val="24"/>
          <w:szCs w:val="24"/>
        </w:rPr>
        <w:t xml:space="preserve"> the behavioural issues from the start if they had done their job properly then this family would of not faced any problems . CAMHS should </w:t>
      </w:r>
      <w:r w:rsidR="00502872">
        <w:rPr>
          <w:rFonts w:ascii="Arial" w:hAnsi="Arial" w:cs="Arial"/>
          <w:sz w:val="24"/>
          <w:szCs w:val="24"/>
        </w:rPr>
        <w:t>have</w:t>
      </w:r>
      <w:r>
        <w:rPr>
          <w:rFonts w:ascii="Arial" w:hAnsi="Arial" w:cs="Arial"/>
          <w:sz w:val="24"/>
          <w:szCs w:val="24"/>
        </w:rPr>
        <w:t xml:space="preserve"> done risk assessment regarding the young son and his family as they were very vul</w:t>
      </w:r>
      <w:r w:rsidR="00502872">
        <w:rPr>
          <w:rFonts w:ascii="Arial" w:hAnsi="Arial" w:cs="Arial"/>
          <w:sz w:val="24"/>
          <w:szCs w:val="24"/>
        </w:rPr>
        <w:t>nerable and in a very bad state</w:t>
      </w:r>
    </w:p>
    <w:p w14:paraId="7C503876" w14:textId="77777777" w:rsidR="00FC6F9C" w:rsidRDefault="00FC6F9C" w:rsidP="00AA2137">
      <w:pPr>
        <w:spacing w:after="75" w:line="375" w:lineRule="atLeast"/>
        <w:jc w:val="both"/>
        <w:rPr>
          <w:rFonts w:ascii="Arial" w:hAnsi="Arial" w:cs="Arial"/>
          <w:sz w:val="24"/>
          <w:szCs w:val="24"/>
        </w:rPr>
      </w:pPr>
      <w:r>
        <w:rPr>
          <w:rFonts w:ascii="Arial" w:hAnsi="Arial" w:cs="Arial"/>
          <w:sz w:val="24"/>
          <w:szCs w:val="24"/>
        </w:rPr>
        <w:t>Me and my colleague Rahim had a very good understanding and we got along very we worked good as a team and it was nice working with him as he was patient and understanding.</w:t>
      </w:r>
    </w:p>
    <w:p w14:paraId="1C052137" w14:textId="77777777" w:rsidR="00FC6F9C" w:rsidRDefault="00FC6F9C" w:rsidP="00AA2137">
      <w:pPr>
        <w:spacing w:after="75" w:line="375" w:lineRule="atLeast"/>
        <w:jc w:val="both"/>
        <w:rPr>
          <w:rFonts w:ascii="Arial" w:hAnsi="Arial" w:cs="Arial"/>
          <w:sz w:val="24"/>
          <w:szCs w:val="24"/>
        </w:rPr>
      </w:pPr>
      <w:r>
        <w:rPr>
          <w:rFonts w:ascii="Arial" w:hAnsi="Arial" w:cs="Arial"/>
          <w:sz w:val="24"/>
          <w:szCs w:val="24"/>
        </w:rPr>
        <w:t>Conclusion</w:t>
      </w:r>
    </w:p>
    <w:p w14:paraId="4DBB0DD6" w14:textId="5919F444" w:rsidR="00FC6F9C" w:rsidRDefault="00FC6F9C" w:rsidP="00AA2137">
      <w:pPr>
        <w:spacing w:after="75" w:line="375" w:lineRule="atLeast"/>
        <w:jc w:val="both"/>
        <w:rPr>
          <w:rFonts w:ascii="Arial" w:hAnsi="Arial" w:cs="Arial"/>
          <w:sz w:val="24"/>
          <w:szCs w:val="24"/>
        </w:rPr>
      </w:pPr>
      <w:r>
        <w:rPr>
          <w:rFonts w:ascii="Arial" w:hAnsi="Arial" w:cs="Arial"/>
          <w:sz w:val="24"/>
          <w:szCs w:val="24"/>
        </w:rPr>
        <w:t xml:space="preserve">This report was about family A </w:t>
      </w:r>
      <w:r w:rsidR="00E02CE7">
        <w:rPr>
          <w:rFonts w:ascii="Arial" w:hAnsi="Arial" w:cs="Arial"/>
          <w:sz w:val="24"/>
          <w:szCs w:val="24"/>
        </w:rPr>
        <w:t>whose son had behavioural issues and they were struggling financially which was sorted out by different agencies getting involved so the outcome of this was good and bad but overall the family did have their problems sorted out eventually leaving them to have a stable good life.</w:t>
      </w:r>
    </w:p>
    <w:p w14:paraId="0D792643" w14:textId="77777777" w:rsidR="00AA2137" w:rsidRDefault="00AA2137" w:rsidP="00AA2137">
      <w:pPr>
        <w:spacing w:after="75" w:line="375" w:lineRule="atLeast"/>
        <w:jc w:val="both"/>
        <w:rPr>
          <w:rFonts w:ascii="Arial" w:hAnsi="Arial" w:cs="Arial"/>
          <w:sz w:val="24"/>
          <w:szCs w:val="24"/>
        </w:rPr>
      </w:pPr>
    </w:p>
    <w:p w14:paraId="0847BF29" w14:textId="421EE256" w:rsidR="00360FC5" w:rsidRDefault="00360FC5" w:rsidP="003216B3">
      <w:pPr>
        <w:jc w:val="both"/>
        <w:rPr>
          <w:rFonts w:ascii="Arial" w:hAnsi="Arial" w:cs="Arial"/>
          <w:sz w:val="24"/>
          <w:szCs w:val="24"/>
        </w:rPr>
      </w:pPr>
    </w:p>
    <w:p w14:paraId="35DDE6F8" w14:textId="1CF276E3" w:rsidR="00D86364" w:rsidRDefault="00D86364" w:rsidP="003216B3">
      <w:pPr>
        <w:jc w:val="both"/>
        <w:rPr>
          <w:rFonts w:ascii="Arial" w:hAnsi="Arial" w:cs="Arial"/>
          <w:sz w:val="24"/>
          <w:szCs w:val="24"/>
        </w:rPr>
      </w:pPr>
    </w:p>
    <w:p w14:paraId="1CC79E2F" w14:textId="310C41FF" w:rsidR="00D86364" w:rsidRDefault="00D86364" w:rsidP="003216B3">
      <w:pPr>
        <w:jc w:val="both"/>
        <w:rPr>
          <w:rFonts w:ascii="Arial" w:hAnsi="Arial" w:cs="Arial"/>
          <w:sz w:val="24"/>
          <w:szCs w:val="24"/>
        </w:rPr>
      </w:pPr>
    </w:p>
    <w:p w14:paraId="3E4CB412" w14:textId="1FA4E79D" w:rsidR="00D86364" w:rsidRDefault="00D86364" w:rsidP="003216B3">
      <w:pPr>
        <w:jc w:val="both"/>
        <w:rPr>
          <w:rFonts w:ascii="Arial" w:hAnsi="Arial" w:cs="Arial"/>
          <w:sz w:val="24"/>
          <w:szCs w:val="24"/>
        </w:rPr>
      </w:pPr>
    </w:p>
    <w:p w14:paraId="14563A0B" w14:textId="4AFD80D3" w:rsidR="00D86364" w:rsidRDefault="00D86364" w:rsidP="003216B3">
      <w:pPr>
        <w:jc w:val="both"/>
        <w:rPr>
          <w:rFonts w:ascii="Arial" w:hAnsi="Arial" w:cs="Arial"/>
          <w:sz w:val="24"/>
          <w:szCs w:val="24"/>
        </w:rPr>
      </w:pPr>
    </w:p>
    <w:p w14:paraId="7A440DC5" w14:textId="1FD126B8" w:rsidR="00D86364" w:rsidRDefault="00D86364" w:rsidP="003216B3">
      <w:pPr>
        <w:jc w:val="both"/>
        <w:rPr>
          <w:rFonts w:ascii="Arial" w:hAnsi="Arial" w:cs="Arial"/>
          <w:sz w:val="24"/>
          <w:szCs w:val="24"/>
        </w:rPr>
      </w:pPr>
    </w:p>
    <w:p w14:paraId="35C726E7" w14:textId="342C3F64" w:rsidR="00D86364" w:rsidRDefault="00D86364" w:rsidP="003216B3">
      <w:pPr>
        <w:jc w:val="both"/>
        <w:rPr>
          <w:rFonts w:ascii="Arial" w:hAnsi="Arial" w:cs="Arial"/>
          <w:sz w:val="24"/>
          <w:szCs w:val="24"/>
        </w:rPr>
      </w:pPr>
    </w:p>
    <w:p w14:paraId="2088A025" w14:textId="3474637D" w:rsidR="00D86364" w:rsidRDefault="00D86364" w:rsidP="003216B3">
      <w:pPr>
        <w:jc w:val="both"/>
        <w:rPr>
          <w:rFonts w:ascii="Arial" w:hAnsi="Arial" w:cs="Arial"/>
          <w:sz w:val="24"/>
          <w:szCs w:val="24"/>
        </w:rPr>
      </w:pPr>
    </w:p>
    <w:p w14:paraId="70198727" w14:textId="1E62CDB8" w:rsidR="00D86364" w:rsidRDefault="00D86364" w:rsidP="003216B3">
      <w:pPr>
        <w:jc w:val="both"/>
        <w:rPr>
          <w:rFonts w:ascii="Arial" w:hAnsi="Arial" w:cs="Arial"/>
          <w:sz w:val="24"/>
          <w:szCs w:val="24"/>
        </w:rPr>
      </w:pPr>
    </w:p>
    <w:p w14:paraId="4F7ACAB5" w14:textId="34BF6ACE" w:rsidR="00D86364" w:rsidRDefault="00D86364" w:rsidP="003216B3">
      <w:pPr>
        <w:jc w:val="both"/>
        <w:rPr>
          <w:rFonts w:ascii="Arial" w:hAnsi="Arial" w:cs="Arial"/>
          <w:sz w:val="24"/>
          <w:szCs w:val="24"/>
        </w:rPr>
      </w:pPr>
    </w:p>
    <w:p w14:paraId="2E712DA4" w14:textId="46F0A706" w:rsidR="00D86364" w:rsidRDefault="00D86364" w:rsidP="003216B3">
      <w:pPr>
        <w:jc w:val="both"/>
        <w:rPr>
          <w:rFonts w:ascii="Arial" w:hAnsi="Arial" w:cs="Arial"/>
          <w:sz w:val="24"/>
          <w:szCs w:val="24"/>
        </w:rPr>
      </w:pPr>
    </w:p>
    <w:p w14:paraId="19445EBC" w14:textId="6EF305B2" w:rsidR="00D86364" w:rsidRDefault="00D86364" w:rsidP="003216B3">
      <w:pPr>
        <w:jc w:val="both"/>
        <w:rPr>
          <w:rFonts w:ascii="Arial" w:hAnsi="Arial" w:cs="Arial"/>
          <w:sz w:val="24"/>
          <w:szCs w:val="24"/>
        </w:rPr>
      </w:pPr>
    </w:p>
    <w:p w14:paraId="7C2E6EBA" w14:textId="1C5AD986" w:rsidR="00D86364" w:rsidRDefault="00D86364" w:rsidP="003216B3">
      <w:pPr>
        <w:jc w:val="both"/>
        <w:rPr>
          <w:rFonts w:ascii="Arial" w:hAnsi="Arial" w:cs="Arial"/>
          <w:sz w:val="24"/>
          <w:szCs w:val="24"/>
        </w:rPr>
      </w:pPr>
    </w:p>
    <w:p w14:paraId="64579835" w14:textId="57CF999E" w:rsidR="00D86364" w:rsidRDefault="00D86364" w:rsidP="003216B3">
      <w:pPr>
        <w:jc w:val="both"/>
        <w:rPr>
          <w:rFonts w:ascii="Arial" w:hAnsi="Arial" w:cs="Arial"/>
          <w:sz w:val="24"/>
          <w:szCs w:val="24"/>
        </w:rPr>
      </w:pPr>
      <w:r>
        <w:rPr>
          <w:rFonts w:ascii="Arial" w:hAnsi="Arial" w:cs="Arial"/>
          <w:sz w:val="24"/>
          <w:szCs w:val="24"/>
        </w:rPr>
        <w:t>References</w:t>
      </w:r>
    </w:p>
    <w:p w14:paraId="36A07A15" w14:textId="3E0670A1" w:rsidR="00360FC5" w:rsidRPr="00D86364" w:rsidRDefault="00D86364" w:rsidP="003216B3">
      <w:pPr>
        <w:jc w:val="both"/>
        <w:rPr>
          <w:rFonts w:ascii="Arial" w:hAnsi="Arial" w:cs="Arial"/>
          <w:sz w:val="24"/>
          <w:szCs w:val="24"/>
        </w:rPr>
      </w:pPr>
      <w:r w:rsidRPr="00D86364">
        <w:rPr>
          <w:rFonts w:ascii="Arial" w:hAnsi="Arial" w:cs="Arial"/>
          <w:color w:val="000000"/>
          <w:sz w:val="24"/>
          <w:szCs w:val="24"/>
          <w:shd w:val="clear" w:color="auto" w:fill="FFFFFF"/>
        </w:rPr>
        <w:t xml:space="preserve">abuse, I. </w:t>
      </w:r>
      <w:r>
        <w:rPr>
          <w:rFonts w:ascii="Arial" w:hAnsi="Arial" w:cs="Arial"/>
          <w:color w:val="000000"/>
          <w:sz w:val="24"/>
          <w:szCs w:val="24"/>
          <w:shd w:val="clear" w:color="auto" w:fill="FFFFFF"/>
        </w:rPr>
        <w:t xml:space="preserve"> (</w:t>
      </w:r>
      <w:r w:rsidRPr="00D86364">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Pr="00D86364">
        <w:rPr>
          <w:rFonts w:ascii="Arial" w:hAnsi="Arial" w:cs="Arial"/>
          <w:color w:val="000000"/>
          <w:sz w:val="24"/>
          <w:szCs w:val="24"/>
          <w:shd w:val="clear" w:color="auto" w:fill="FFFFFF"/>
        </w:rPr>
        <w:t> </w:t>
      </w:r>
      <w:r w:rsidRPr="00D86364">
        <w:rPr>
          <w:rFonts w:ascii="Arial" w:hAnsi="Arial" w:cs="Arial"/>
          <w:i/>
          <w:iCs/>
          <w:color w:val="000000"/>
          <w:sz w:val="24"/>
          <w:szCs w:val="24"/>
          <w:u w:val="single"/>
          <w:shd w:val="clear" w:color="auto" w:fill="FFFFFF"/>
        </w:rPr>
        <w:t xml:space="preserve">What Is Domestic Abuse? - </w:t>
      </w:r>
      <w:r w:rsidR="000F7171" w:rsidRPr="00D86364">
        <w:rPr>
          <w:rFonts w:ascii="Arial" w:hAnsi="Arial" w:cs="Arial"/>
          <w:i/>
          <w:iCs/>
          <w:color w:val="000000"/>
          <w:sz w:val="24"/>
          <w:szCs w:val="24"/>
          <w:u w:val="single"/>
          <w:shd w:val="clear" w:color="auto" w:fill="FFFFFF"/>
        </w:rPr>
        <w:t>Women’s</w:t>
      </w:r>
      <w:r w:rsidRPr="00D86364">
        <w:rPr>
          <w:rFonts w:ascii="Arial" w:hAnsi="Arial" w:cs="Arial"/>
          <w:i/>
          <w:iCs/>
          <w:color w:val="000000"/>
          <w:sz w:val="24"/>
          <w:szCs w:val="24"/>
          <w:u w:val="single"/>
          <w:shd w:val="clear" w:color="auto" w:fill="FFFFFF"/>
        </w:rPr>
        <w:t xml:space="preserve"> Aid</w:t>
      </w:r>
      <w:r w:rsidRPr="00D86364">
        <w:rPr>
          <w:rFonts w:ascii="Arial" w:hAnsi="Arial" w:cs="Arial"/>
          <w:color w:val="000000"/>
          <w:sz w:val="24"/>
          <w:szCs w:val="24"/>
          <w:u w:val="single"/>
          <w:shd w:val="clear" w:color="auto" w:fill="FFFFFF"/>
        </w:rPr>
        <w:t>.</w:t>
      </w:r>
      <w:r w:rsidRPr="00D86364">
        <w:rPr>
          <w:rFonts w:ascii="Arial" w:hAnsi="Arial" w:cs="Arial"/>
          <w:color w:val="000000"/>
          <w:sz w:val="24"/>
          <w:szCs w:val="24"/>
          <w:shd w:val="clear" w:color="auto" w:fill="FFFFFF"/>
        </w:rPr>
        <w:t xml:space="preserve"> [online] Available at: </w:t>
      </w:r>
      <w:r w:rsidRPr="00D86364">
        <w:rPr>
          <w:rFonts w:ascii="Arial" w:hAnsi="Arial" w:cs="Arial"/>
          <w:color w:val="002060"/>
          <w:sz w:val="24"/>
          <w:szCs w:val="24"/>
          <w:u w:val="single"/>
          <w:shd w:val="clear" w:color="auto" w:fill="FFFFFF"/>
        </w:rPr>
        <w:t>https://www.womensaid.org.uk/information-support/what-is-domestic-abuse/</w:t>
      </w:r>
      <w:r w:rsidRPr="00D86364">
        <w:rPr>
          <w:rFonts w:ascii="Arial" w:hAnsi="Arial" w:cs="Arial"/>
          <w:color w:val="002060"/>
          <w:sz w:val="24"/>
          <w:szCs w:val="24"/>
          <w:shd w:val="clear" w:color="auto" w:fill="FFFFFF"/>
        </w:rPr>
        <w:t xml:space="preserve"> </w:t>
      </w:r>
      <w:r w:rsidRPr="00D86364">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w:t>
      </w:r>
      <w:r w:rsidRPr="00D86364">
        <w:rPr>
          <w:rFonts w:ascii="Arial" w:hAnsi="Arial" w:cs="Arial"/>
          <w:color w:val="000000"/>
          <w:sz w:val="24"/>
          <w:szCs w:val="24"/>
          <w:shd w:val="clear" w:color="auto" w:fill="FFFFFF"/>
        </w:rPr>
        <w:t xml:space="preserve"> 10 July 2020]</w:t>
      </w:r>
    </w:p>
    <w:p w14:paraId="4CF535E5" w14:textId="77777777" w:rsidR="00D86364" w:rsidRDefault="00D86364" w:rsidP="00D86364">
      <w:pPr>
        <w:jc w:val="both"/>
        <w:rPr>
          <w:rFonts w:ascii="Arial" w:hAnsi="Arial" w:cs="Arial"/>
          <w:color w:val="000000"/>
          <w:sz w:val="24"/>
          <w:szCs w:val="24"/>
          <w:shd w:val="clear" w:color="auto" w:fill="FFFFFF"/>
        </w:rPr>
      </w:pPr>
    </w:p>
    <w:p w14:paraId="7ACFE55C" w14:textId="77777777" w:rsidR="00D86364" w:rsidRDefault="00D86364" w:rsidP="00D86364">
      <w:pPr>
        <w:jc w:val="both"/>
        <w:rPr>
          <w:rFonts w:ascii="Arial" w:hAnsi="Arial" w:cs="Arial"/>
          <w:color w:val="000000"/>
          <w:sz w:val="24"/>
          <w:szCs w:val="24"/>
          <w:shd w:val="clear" w:color="auto" w:fill="FFFFFF"/>
        </w:rPr>
      </w:pPr>
    </w:p>
    <w:p w14:paraId="763893A1" w14:textId="78E6643C" w:rsidR="00D86364" w:rsidRPr="001440F5" w:rsidRDefault="00D86364" w:rsidP="00D86364">
      <w:pPr>
        <w:jc w:val="both"/>
        <w:rPr>
          <w:rFonts w:ascii="Arial" w:hAnsi="Arial" w:cs="Arial"/>
          <w:color w:val="002060"/>
          <w:sz w:val="24"/>
          <w:szCs w:val="24"/>
          <w:u w:val="single"/>
          <w:shd w:val="clear" w:color="auto" w:fill="FFFFFF"/>
        </w:rPr>
      </w:pPr>
      <w:r w:rsidRPr="00EB367D">
        <w:rPr>
          <w:rFonts w:ascii="Arial" w:hAnsi="Arial" w:cs="Arial"/>
          <w:color w:val="000000"/>
          <w:sz w:val="24"/>
          <w:szCs w:val="24"/>
          <w:shd w:val="clear" w:color="auto" w:fill="FFFFFF"/>
        </w:rPr>
        <w:t xml:space="preserve">Children England. </w:t>
      </w:r>
      <w:r>
        <w:rPr>
          <w:rFonts w:ascii="Arial" w:hAnsi="Arial" w:cs="Arial"/>
          <w:color w:val="000000"/>
          <w:sz w:val="24"/>
          <w:szCs w:val="24"/>
          <w:shd w:val="clear" w:color="auto" w:fill="FFFFFF"/>
        </w:rPr>
        <w:t>(</w:t>
      </w:r>
      <w:r w:rsidRPr="00EB367D">
        <w:rPr>
          <w:rFonts w:ascii="Arial" w:hAnsi="Arial" w:cs="Arial"/>
          <w:color w:val="000000"/>
          <w:sz w:val="24"/>
          <w:szCs w:val="24"/>
          <w:shd w:val="clear" w:color="auto" w:fill="FFFFFF"/>
        </w:rPr>
        <w:t>2020</w:t>
      </w:r>
      <w:r w:rsidRPr="001440F5">
        <w:rPr>
          <w:rFonts w:ascii="Arial" w:hAnsi="Arial" w:cs="Arial"/>
          <w:color w:val="000000"/>
          <w:sz w:val="24"/>
          <w:szCs w:val="24"/>
          <w:u w:val="single"/>
          <w:shd w:val="clear" w:color="auto" w:fill="FFFFFF"/>
        </w:rPr>
        <w:t>) </w:t>
      </w:r>
      <w:r w:rsidRPr="001440F5">
        <w:rPr>
          <w:rFonts w:ascii="Arial" w:hAnsi="Arial" w:cs="Arial"/>
          <w:i/>
          <w:iCs/>
          <w:color w:val="000000"/>
          <w:sz w:val="24"/>
          <w:szCs w:val="24"/>
          <w:u w:val="single"/>
          <w:shd w:val="clear" w:color="auto" w:fill="FFFFFF"/>
        </w:rPr>
        <w:t xml:space="preserve">Children </w:t>
      </w:r>
      <w:r w:rsidR="000F7171" w:rsidRPr="001440F5">
        <w:rPr>
          <w:rFonts w:ascii="Arial" w:hAnsi="Arial" w:cs="Arial"/>
          <w:i/>
          <w:iCs/>
          <w:color w:val="000000"/>
          <w:sz w:val="24"/>
          <w:szCs w:val="24"/>
          <w:u w:val="single"/>
          <w:shd w:val="clear" w:color="auto" w:fill="FFFFFF"/>
        </w:rPr>
        <w:t>and</w:t>
      </w:r>
      <w:r w:rsidRPr="001440F5">
        <w:rPr>
          <w:rFonts w:ascii="Arial" w:hAnsi="Arial" w:cs="Arial"/>
          <w:i/>
          <w:iCs/>
          <w:color w:val="000000"/>
          <w:sz w:val="24"/>
          <w:szCs w:val="24"/>
          <w:u w:val="single"/>
          <w:shd w:val="clear" w:color="auto" w:fill="FFFFFF"/>
        </w:rPr>
        <w:t xml:space="preserve"> Social Work Act 2017</w:t>
      </w:r>
      <w:r w:rsidRPr="001440F5">
        <w:rPr>
          <w:rFonts w:ascii="Arial" w:hAnsi="Arial" w:cs="Arial"/>
          <w:color w:val="000000"/>
          <w:sz w:val="24"/>
          <w:szCs w:val="24"/>
          <w:u w:val="single"/>
          <w:shd w:val="clear" w:color="auto" w:fill="FFFFFF"/>
        </w:rPr>
        <w:t>. [</w:t>
      </w:r>
      <w:r w:rsidRPr="00EB367D">
        <w:rPr>
          <w:rFonts w:ascii="Arial" w:hAnsi="Arial" w:cs="Arial"/>
          <w:color w:val="000000"/>
          <w:sz w:val="24"/>
          <w:szCs w:val="24"/>
          <w:shd w:val="clear" w:color="auto" w:fill="FFFFFF"/>
        </w:rPr>
        <w:t xml:space="preserve">online] Available at: </w:t>
      </w:r>
      <w:r w:rsidRPr="001440F5">
        <w:rPr>
          <w:rFonts w:ascii="Arial" w:hAnsi="Arial" w:cs="Arial"/>
          <w:color w:val="002060"/>
          <w:sz w:val="24"/>
          <w:szCs w:val="24"/>
          <w:u w:val="single"/>
          <w:shd w:val="clear" w:color="auto" w:fill="FFFFFF"/>
        </w:rPr>
        <w:t xml:space="preserve">https://www.childrenengland.org.uk/children-and-social-work-act-2017 </w:t>
      </w:r>
    </w:p>
    <w:p w14:paraId="18C9B112" w14:textId="52452BAC" w:rsidR="00D86364" w:rsidRPr="00D86364" w:rsidRDefault="00D86364" w:rsidP="003216B3">
      <w:pPr>
        <w:jc w:val="both"/>
        <w:rPr>
          <w:rFonts w:ascii="Arial" w:hAnsi="Arial" w:cs="Arial"/>
          <w:color w:val="000000"/>
          <w:sz w:val="24"/>
          <w:szCs w:val="24"/>
          <w:shd w:val="clear" w:color="auto" w:fill="FFFFFF"/>
        </w:rPr>
      </w:pPr>
      <w:r w:rsidRPr="00EB367D">
        <w:rPr>
          <w:rFonts w:ascii="Arial" w:hAnsi="Arial" w:cs="Arial"/>
          <w:color w:val="000000"/>
          <w:sz w:val="24"/>
          <w:szCs w:val="24"/>
          <w:shd w:val="clear" w:color="auto" w:fill="FFFFFF"/>
        </w:rPr>
        <w:t xml:space="preserve">[Accessed </w:t>
      </w:r>
      <w:r>
        <w:rPr>
          <w:rFonts w:ascii="Arial" w:hAnsi="Arial" w:cs="Arial"/>
          <w:color w:val="000000"/>
          <w:sz w:val="24"/>
          <w:szCs w:val="24"/>
          <w:shd w:val="clear" w:color="auto" w:fill="FFFFFF"/>
        </w:rPr>
        <w:t>:</w:t>
      </w:r>
      <w:r w:rsidRPr="00EB367D">
        <w:rPr>
          <w:rFonts w:ascii="Arial" w:hAnsi="Arial" w:cs="Arial"/>
          <w:color w:val="000000"/>
          <w:sz w:val="24"/>
          <w:szCs w:val="24"/>
          <w:shd w:val="clear" w:color="auto" w:fill="FFFFFF"/>
        </w:rPr>
        <w:t>10 July 2020</w:t>
      </w:r>
      <w:r>
        <w:rPr>
          <w:rFonts w:ascii="Arial" w:hAnsi="Arial" w:cs="Arial"/>
          <w:color w:val="000000"/>
          <w:sz w:val="24"/>
          <w:szCs w:val="24"/>
          <w:shd w:val="clear" w:color="auto" w:fill="FFFFFF"/>
        </w:rPr>
        <w:t>)</w:t>
      </w:r>
    </w:p>
    <w:p w14:paraId="67C0D517" w14:textId="7B634083" w:rsidR="00D86364" w:rsidRDefault="00D86364" w:rsidP="003216B3">
      <w:pPr>
        <w:jc w:val="both"/>
        <w:rPr>
          <w:rFonts w:ascii="Arial" w:hAnsi="Arial" w:cs="Arial"/>
          <w:sz w:val="24"/>
          <w:szCs w:val="24"/>
        </w:rPr>
      </w:pPr>
    </w:p>
    <w:p w14:paraId="29AECBFD" w14:textId="31D4800E" w:rsidR="006651C9" w:rsidRDefault="006651C9" w:rsidP="003216B3">
      <w:pPr>
        <w:jc w:val="both"/>
        <w:rPr>
          <w:rFonts w:ascii="Arial" w:hAnsi="Arial" w:cs="Arial"/>
          <w:sz w:val="24"/>
          <w:szCs w:val="24"/>
        </w:rPr>
      </w:pPr>
    </w:p>
    <w:p w14:paraId="0F2E140F" w14:textId="6A631A36" w:rsidR="006651C9" w:rsidRDefault="006651C9" w:rsidP="003216B3">
      <w:pPr>
        <w:jc w:val="both"/>
        <w:rPr>
          <w:rFonts w:ascii="Arial" w:hAnsi="Arial" w:cs="Arial"/>
          <w:color w:val="000000"/>
          <w:sz w:val="24"/>
          <w:szCs w:val="24"/>
          <w:shd w:val="clear" w:color="auto" w:fill="FFFFFF"/>
        </w:rPr>
      </w:pPr>
      <w:r w:rsidRPr="006651C9">
        <w:rPr>
          <w:rFonts w:ascii="Arial" w:hAnsi="Arial" w:cs="Arial"/>
          <w:color w:val="000000"/>
          <w:sz w:val="24"/>
          <w:szCs w:val="24"/>
          <w:shd w:val="clear" w:color="auto" w:fill="FFFFFF"/>
        </w:rPr>
        <w:t xml:space="preserve">GOV.UK. </w:t>
      </w:r>
      <w:r>
        <w:rPr>
          <w:rFonts w:ascii="Arial" w:hAnsi="Arial" w:cs="Arial"/>
          <w:color w:val="000000"/>
          <w:sz w:val="24"/>
          <w:szCs w:val="24"/>
          <w:shd w:val="clear" w:color="auto" w:fill="FFFFFF"/>
        </w:rPr>
        <w:t>(</w:t>
      </w:r>
      <w:r w:rsidRPr="006651C9">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Pr="006651C9">
        <w:rPr>
          <w:rFonts w:ascii="Arial" w:hAnsi="Arial" w:cs="Arial"/>
          <w:color w:val="000000"/>
          <w:sz w:val="24"/>
          <w:szCs w:val="24"/>
          <w:shd w:val="clear" w:color="auto" w:fill="FFFFFF"/>
        </w:rPr>
        <w:t> </w:t>
      </w:r>
      <w:r w:rsidRPr="006651C9">
        <w:rPr>
          <w:rFonts w:ascii="Arial" w:hAnsi="Arial" w:cs="Arial"/>
          <w:i/>
          <w:iCs/>
          <w:color w:val="000000"/>
          <w:sz w:val="24"/>
          <w:szCs w:val="24"/>
          <w:u w:val="single"/>
          <w:shd w:val="clear" w:color="auto" w:fill="FFFFFF"/>
        </w:rPr>
        <w:t>Contact Jobcentre Plus</w:t>
      </w:r>
      <w:r w:rsidRPr="006651C9">
        <w:rPr>
          <w:rFonts w:ascii="Arial" w:hAnsi="Arial" w:cs="Arial"/>
          <w:color w:val="000000"/>
          <w:sz w:val="24"/>
          <w:szCs w:val="24"/>
          <w:u w:val="single"/>
          <w:shd w:val="clear" w:color="auto" w:fill="FFFFFF"/>
        </w:rPr>
        <w:t>.</w:t>
      </w:r>
      <w:r w:rsidRPr="006651C9">
        <w:rPr>
          <w:rFonts w:ascii="Arial" w:hAnsi="Arial" w:cs="Arial"/>
          <w:color w:val="000000"/>
          <w:sz w:val="24"/>
          <w:szCs w:val="24"/>
          <w:shd w:val="clear" w:color="auto" w:fill="FFFFFF"/>
        </w:rPr>
        <w:t xml:space="preserve"> [online] Available at: </w:t>
      </w:r>
      <w:r w:rsidRPr="006651C9">
        <w:rPr>
          <w:rFonts w:ascii="Arial" w:hAnsi="Arial" w:cs="Arial"/>
          <w:color w:val="002060"/>
          <w:sz w:val="24"/>
          <w:szCs w:val="24"/>
          <w:u w:val="single"/>
          <w:shd w:val="clear" w:color="auto" w:fill="FFFFFF"/>
        </w:rPr>
        <w:t>https://www.gov.uk/contact-jobcentre-plus/new-benefit-claims</w:t>
      </w:r>
    </w:p>
    <w:p w14:paraId="40415614" w14:textId="75C42DA2" w:rsidR="006651C9" w:rsidRPr="006651C9" w:rsidRDefault="006651C9" w:rsidP="003216B3">
      <w:pPr>
        <w:jc w:val="both"/>
        <w:rPr>
          <w:rFonts w:ascii="Arial" w:hAnsi="Arial" w:cs="Arial"/>
          <w:sz w:val="24"/>
          <w:szCs w:val="24"/>
        </w:rPr>
      </w:pPr>
      <w:r w:rsidRPr="006651C9">
        <w:rPr>
          <w:rFonts w:ascii="Arial" w:hAnsi="Arial" w:cs="Arial"/>
          <w:color w:val="000000"/>
          <w:sz w:val="24"/>
          <w:szCs w:val="24"/>
          <w:shd w:val="clear" w:color="auto" w:fill="FFFFFF"/>
        </w:rPr>
        <w:t xml:space="preserve"> [Accessed</w:t>
      </w:r>
      <w:r>
        <w:rPr>
          <w:rFonts w:ascii="Arial" w:hAnsi="Arial" w:cs="Arial"/>
          <w:color w:val="000000"/>
          <w:sz w:val="24"/>
          <w:szCs w:val="24"/>
          <w:shd w:val="clear" w:color="auto" w:fill="FFFFFF"/>
        </w:rPr>
        <w:t>:</w:t>
      </w:r>
      <w:r w:rsidRPr="006651C9">
        <w:rPr>
          <w:rFonts w:ascii="Arial" w:hAnsi="Arial" w:cs="Arial"/>
          <w:color w:val="000000"/>
          <w:sz w:val="24"/>
          <w:szCs w:val="24"/>
          <w:shd w:val="clear" w:color="auto" w:fill="FFFFFF"/>
        </w:rPr>
        <w:t xml:space="preserve"> 10 July 2020]</w:t>
      </w:r>
    </w:p>
    <w:p w14:paraId="22FE820D" w14:textId="18D0042B" w:rsidR="006651C9" w:rsidRDefault="006651C9" w:rsidP="003216B3">
      <w:pPr>
        <w:jc w:val="both"/>
        <w:rPr>
          <w:rFonts w:ascii="Arial" w:hAnsi="Arial" w:cs="Arial"/>
          <w:sz w:val="24"/>
          <w:szCs w:val="24"/>
        </w:rPr>
      </w:pPr>
    </w:p>
    <w:p w14:paraId="7F3C981F" w14:textId="77777777" w:rsidR="006651C9" w:rsidRDefault="006651C9" w:rsidP="003216B3">
      <w:pPr>
        <w:jc w:val="both"/>
        <w:rPr>
          <w:rFonts w:ascii="Arial" w:hAnsi="Arial" w:cs="Arial"/>
          <w:sz w:val="24"/>
          <w:szCs w:val="24"/>
        </w:rPr>
      </w:pPr>
    </w:p>
    <w:p w14:paraId="1F5C8A60" w14:textId="77777777" w:rsidR="00D86364" w:rsidRDefault="00D86364" w:rsidP="003216B3">
      <w:pPr>
        <w:jc w:val="both"/>
        <w:rPr>
          <w:rFonts w:ascii="Arial" w:hAnsi="Arial" w:cs="Arial"/>
          <w:sz w:val="24"/>
          <w:szCs w:val="24"/>
        </w:rPr>
      </w:pPr>
    </w:p>
    <w:p w14:paraId="4CB31925" w14:textId="77777777" w:rsidR="00EB367D" w:rsidRPr="00EB367D" w:rsidRDefault="00EB367D" w:rsidP="00EB367D">
      <w:pPr>
        <w:jc w:val="both"/>
        <w:rPr>
          <w:rFonts w:ascii="Arial" w:hAnsi="Arial" w:cs="Arial"/>
          <w:sz w:val="24"/>
          <w:szCs w:val="24"/>
        </w:rPr>
      </w:pPr>
      <w:r w:rsidRPr="00EB367D">
        <w:rPr>
          <w:rFonts w:ascii="Arial" w:hAnsi="Arial" w:cs="Arial"/>
          <w:color w:val="000000"/>
          <w:sz w:val="24"/>
          <w:szCs w:val="24"/>
          <w:shd w:val="clear" w:color="auto" w:fill="FFFFFF"/>
        </w:rPr>
        <w:t>Greater Good.</w:t>
      </w:r>
      <w:r>
        <w:rPr>
          <w:rFonts w:ascii="Arial" w:hAnsi="Arial" w:cs="Arial"/>
          <w:color w:val="000000"/>
          <w:sz w:val="24"/>
          <w:szCs w:val="24"/>
          <w:shd w:val="clear" w:color="auto" w:fill="FFFFFF"/>
        </w:rPr>
        <w:t xml:space="preserve"> (</w:t>
      </w:r>
      <w:r w:rsidRPr="00EB367D">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Pr="00EB367D">
        <w:rPr>
          <w:rFonts w:ascii="Arial" w:hAnsi="Arial" w:cs="Arial"/>
          <w:color w:val="000000"/>
          <w:sz w:val="24"/>
          <w:szCs w:val="24"/>
          <w:shd w:val="clear" w:color="auto" w:fill="FFFFFF"/>
        </w:rPr>
        <w:t> </w:t>
      </w:r>
      <w:r w:rsidRPr="00EB367D">
        <w:rPr>
          <w:rFonts w:ascii="Arial" w:hAnsi="Arial" w:cs="Arial"/>
          <w:i/>
          <w:iCs/>
          <w:color w:val="000000" w:themeColor="text1"/>
          <w:sz w:val="24"/>
          <w:szCs w:val="24"/>
          <w:u w:val="single"/>
          <w:shd w:val="clear" w:color="auto" w:fill="FFFFFF"/>
        </w:rPr>
        <w:t>Why Is It So Hard to Be Vulnerable?</w:t>
      </w:r>
      <w:r w:rsidRPr="00EB367D">
        <w:rPr>
          <w:rFonts w:ascii="Arial" w:hAnsi="Arial" w:cs="Arial"/>
          <w:color w:val="000000" w:themeColor="text1"/>
          <w:sz w:val="24"/>
          <w:szCs w:val="24"/>
          <w:shd w:val="clear" w:color="auto" w:fill="FFFFFF"/>
        </w:rPr>
        <w:t xml:space="preserve"> </w:t>
      </w:r>
      <w:r w:rsidRPr="00EB367D">
        <w:rPr>
          <w:rFonts w:ascii="Arial" w:hAnsi="Arial" w:cs="Arial"/>
          <w:color w:val="000000"/>
          <w:sz w:val="24"/>
          <w:szCs w:val="24"/>
          <w:shd w:val="clear" w:color="auto" w:fill="FFFFFF"/>
        </w:rPr>
        <w:t xml:space="preserve">[online] Available at: </w:t>
      </w:r>
      <w:r w:rsidRPr="00EB367D">
        <w:rPr>
          <w:rFonts w:ascii="Arial" w:hAnsi="Arial" w:cs="Arial"/>
          <w:color w:val="002060"/>
          <w:sz w:val="24"/>
          <w:szCs w:val="24"/>
          <w:u w:val="single"/>
          <w:shd w:val="clear" w:color="auto" w:fill="FFFFFF"/>
        </w:rPr>
        <w:t>https://greatergood.berkeley.edu/article/item/why_is_it_so_hard_to_be_vulnerable</w:t>
      </w:r>
      <w:r w:rsidRPr="00EB367D">
        <w:rPr>
          <w:rFonts w:ascii="Arial" w:hAnsi="Arial" w:cs="Arial"/>
          <w:color w:val="002060"/>
          <w:sz w:val="24"/>
          <w:szCs w:val="24"/>
          <w:shd w:val="clear" w:color="auto" w:fill="FFFFFF"/>
        </w:rPr>
        <w:t xml:space="preserve"> </w:t>
      </w:r>
      <w:r w:rsidRPr="00EB367D">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w:t>
      </w:r>
      <w:r w:rsidRPr="00EB367D">
        <w:rPr>
          <w:rFonts w:ascii="Arial" w:hAnsi="Arial" w:cs="Arial"/>
          <w:color w:val="000000"/>
          <w:sz w:val="24"/>
          <w:szCs w:val="24"/>
          <w:shd w:val="clear" w:color="auto" w:fill="FFFFFF"/>
        </w:rPr>
        <w:t xml:space="preserve"> 10 July 2020]</w:t>
      </w:r>
    </w:p>
    <w:p w14:paraId="33BB1CAF" w14:textId="2CD0364A" w:rsidR="000F7171" w:rsidRDefault="000F7171" w:rsidP="003216B3">
      <w:pPr>
        <w:jc w:val="both"/>
        <w:rPr>
          <w:rFonts w:ascii="Arial" w:hAnsi="Arial" w:cs="Arial"/>
          <w:sz w:val="24"/>
          <w:szCs w:val="24"/>
        </w:rPr>
      </w:pPr>
    </w:p>
    <w:p w14:paraId="4ABF8894" w14:textId="77777777" w:rsidR="000F7171" w:rsidRDefault="000F7171" w:rsidP="003216B3">
      <w:pPr>
        <w:jc w:val="both"/>
        <w:rPr>
          <w:rFonts w:ascii="Arial" w:hAnsi="Arial" w:cs="Arial"/>
          <w:sz w:val="24"/>
          <w:szCs w:val="24"/>
        </w:rPr>
      </w:pPr>
    </w:p>
    <w:p w14:paraId="4F8C8DB9" w14:textId="56BB98A4" w:rsidR="000F7171" w:rsidRPr="000F7171" w:rsidRDefault="00D86364" w:rsidP="00D86364">
      <w:pPr>
        <w:jc w:val="both"/>
        <w:rPr>
          <w:rFonts w:ascii="Arial" w:hAnsi="Arial" w:cs="Arial"/>
          <w:color w:val="002060"/>
          <w:sz w:val="24"/>
          <w:szCs w:val="24"/>
          <w:u w:val="single"/>
          <w:shd w:val="clear" w:color="auto" w:fill="FFFFFF"/>
        </w:rPr>
      </w:pPr>
      <w:r w:rsidRPr="000F7171">
        <w:rPr>
          <w:rFonts w:ascii="Arial" w:hAnsi="Arial" w:cs="Arial"/>
          <w:color w:val="000000"/>
          <w:sz w:val="24"/>
          <w:szCs w:val="24"/>
          <w:shd w:val="clear" w:color="auto" w:fill="FFFFFF"/>
        </w:rPr>
        <w:t xml:space="preserve">GOV.UK. </w:t>
      </w:r>
      <w:r w:rsidR="000F7171">
        <w:rPr>
          <w:rFonts w:ascii="Arial" w:hAnsi="Arial" w:cs="Arial"/>
          <w:color w:val="000000"/>
          <w:sz w:val="24"/>
          <w:szCs w:val="24"/>
          <w:shd w:val="clear" w:color="auto" w:fill="FFFFFF"/>
        </w:rPr>
        <w:t>(</w:t>
      </w:r>
      <w:r w:rsidRPr="000F7171">
        <w:rPr>
          <w:rFonts w:ascii="Arial" w:hAnsi="Arial" w:cs="Arial"/>
          <w:color w:val="000000"/>
          <w:sz w:val="24"/>
          <w:szCs w:val="24"/>
          <w:shd w:val="clear" w:color="auto" w:fill="FFFFFF"/>
        </w:rPr>
        <w:t>2020</w:t>
      </w:r>
      <w:r w:rsidR="000F7171">
        <w:rPr>
          <w:rFonts w:ascii="Arial" w:hAnsi="Arial" w:cs="Arial"/>
          <w:color w:val="000000"/>
          <w:sz w:val="24"/>
          <w:szCs w:val="24"/>
          <w:shd w:val="clear" w:color="auto" w:fill="FFFFFF"/>
        </w:rPr>
        <w:t>)</w:t>
      </w:r>
      <w:r w:rsidRPr="000F7171">
        <w:rPr>
          <w:rFonts w:ascii="Arial" w:hAnsi="Arial" w:cs="Arial"/>
          <w:color w:val="000000"/>
          <w:sz w:val="24"/>
          <w:szCs w:val="24"/>
          <w:shd w:val="clear" w:color="auto" w:fill="FFFFFF"/>
        </w:rPr>
        <w:t> </w:t>
      </w:r>
      <w:r w:rsidRPr="000F7171">
        <w:rPr>
          <w:rFonts w:ascii="Arial" w:hAnsi="Arial" w:cs="Arial"/>
          <w:i/>
          <w:iCs/>
          <w:color w:val="000000"/>
          <w:sz w:val="24"/>
          <w:szCs w:val="24"/>
          <w:u w:val="single"/>
          <w:shd w:val="clear" w:color="auto" w:fill="FFFFFF"/>
        </w:rPr>
        <w:t xml:space="preserve">Working Together </w:t>
      </w:r>
      <w:r w:rsidR="000F7171" w:rsidRPr="000F7171">
        <w:rPr>
          <w:rFonts w:ascii="Arial" w:hAnsi="Arial" w:cs="Arial"/>
          <w:i/>
          <w:iCs/>
          <w:color w:val="000000"/>
          <w:sz w:val="24"/>
          <w:szCs w:val="24"/>
          <w:u w:val="single"/>
          <w:shd w:val="clear" w:color="auto" w:fill="FFFFFF"/>
        </w:rPr>
        <w:t>to</w:t>
      </w:r>
      <w:r w:rsidRPr="000F7171">
        <w:rPr>
          <w:rFonts w:ascii="Arial" w:hAnsi="Arial" w:cs="Arial"/>
          <w:i/>
          <w:iCs/>
          <w:color w:val="000000"/>
          <w:sz w:val="24"/>
          <w:szCs w:val="24"/>
          <w:u w:val="single"/>
          <w:shd w:val="clear" w:color="auto" w:fill="FFFFFF"/>
        </w:rPr>
        <w:t xml:space="preserve"> Safeguard Children</w:t>
      </w:r>
      <w:r w:rsidRPr="000F7171">
        <w:rPr>
          <w:rFonts w:ascii="Arial" w:hAnsi="Arial" w:cs="Arial"/>
          <w:color w:val="000000"/>
          <w:sz w:val="24"/>
          <w:szCs w:val="24"/>
          <w:u w:val="single"/>
          <w:shd w:val="clear" w:color="auto" w:fill="FFFFFF"/>
        </w:rPr>
        <w:t>.</w:t>
      </w:r>
      <w:r w:rsidRPr="000F7171">
        <w:rPr>
          <w:rFonts w:ascii="Arial" w:hAnsi="Arial" w:cs="Arial"/>
          <w:color w:val="000000"/>
          <w:sz w:val="24"/>
          <w:szCs w:val="24"/>
          <w:shd w:val="clear" w:color="auto" w:fill="FFFFFF"/>
        </w:rPr>
        <w:t xml:space="preserve"> [online] Available at: </w:t>
      </w:r>
      <w:r w:rsidRPr="000F7171">
        <w:rPr>
          <w:rFonts w:ascii="Arial" w:hAnsi="Arial" w:cs="Arial"/>
          <w:color w:val="002060"/>
          <w:sz w:val="24"/>
          <w:szCs w:val="24"/>
          <w:u w:val="single"/>
          <w:shd w:val="clear" w:color="auto" w:fill="FFFFFF"/>
        </w:rPr>
        <w:t>https://www.gov.uk/government/publications/working-together-to-safeguard-children-</w:t>
      </w:r>
      <w:r w:rsidRPr="000F7171">
        <w:rPr>
          <w:rFonts w:ascii="Arial" w:hAnsi="Arial" w:cs="Arial"/>
          <w:color w:val="002060"/>
          <w:sz w:val="24"/>
          <w:szCs w:val="24"/>
          <w:shd w:val="clear" w:color="auto" w:fill="FFFFFF"/>
        </w:rPr>
        <w:t xml:space="preserve"> </w:t>
      </w:r>
      <w:r w:rsidR="000F7171" w:rsidRPr="000F7171">
        <w:rPr>
          <w:rFonts w:ascii="Arial" w:hAnsi="Arial" w:cs="Arial"/>
          <w:color w:val="002060"/>
          <w:sz w:val="24"/>
          <w:szCs w:val="24"/>
          <w:u w:val="single"/>
          <w:shd w:val="clear" w:color="auto" w:fill="FFFFFF"/>
        </w:rPr>
        <w:t>2</w:t>
      </w:r>
    </w:p>
    <w:p w14:paraId="0F37CF0C" w14:textId="2B5FF4D4" w:rsidR="00697056" w:rsidRPr="006651C9" w:rsidRDefault="00D86364" w:rsidP="00BF6094">
      <w:pPr>
        <w:jc w:val="both"/>
        <w:rPr>
          <w:rFonts w:ascii="Arial" w:hAnsi="Arial" w:cs="Arial"/>
          <w:sz w:val="24"/>
          <w:szCs w:val="24"/>
        </w:rPr>
      </w:pPr>
      <w:r w:rsidRPr="000F7171">
        <w:rPr>
          <w:rFonts w:ascii="Arial" w:hAnsi="Arial" w:cs="Arial"/>
          <w:color w:val="000000"/>
          <w:sz w:val="24"/>
          <w:szCs w:val="24"/>
          <w:shd w:val="clear" w:color="auto" w:fill="FFFFFF"/>
        </w:rPr>
        <w:t>[Accessed</w:t>
      </w:r>
      <w:r w:rsidR="000F7171">
        <w:rPr>
          <w:rFonts w:ascii="Arial" w:hAnsi="Arial" w:cs="Arial"/>
          <w:color w:val="000000"/>
          <w:sz w:val="24"/>
          <w:szCs w:val="24"/>
          <w:shd w:val="clear" w:color="auto" w:fill="FFFFFF"/>
        </w:rPr>
        <w:t>:</w:t>
      </w:r>
      <w:r w:rsidRPr="000F7171">
        <w:rPr>
          <w:rFonts w:ascii="Arial" w:hAnsi="Arial" w:cs="Arial"/>
          <w:color w:val="000000"/>
          <w:sz w:val="24"/>
          <w:szCs w:val="24"/>
          <w:shd w:val="clear" w:color="auto" w:fill="FFFFFF"/>
        </w:rPr>
        <w:t xml:space="preserve"> 10 July 2020]</w:t>
      </w:r>
    </w:p>
    <w:p w14:paraId="2CBBFB41" w14:textId="42A2B2AC" w:rsidR="00697056" w:rsidRDefault="00697056" w:rsidP="00BF6094">
      <w:pPr>
        <w:jc w:val="both"/>
        <w:rPr>
          <w:rFonts w:ascii="Arial" w:hAnsi="Arial" w:cs="Arial"/>
          <w:color w:val="000000"/>
          <w:sz w:val="24"/>
          <w:szCs w:val="24"/>
          <w:shd w:val="clear" w:color="auto" w:fill="FFFFFF"/>
        </w:rPr>
      </w:pPr>
    </w:p>
    <w:p w14:paraId="2DD1375F" w14:textId="761B596C" w:rsidR="006651C9" w:rsidRPr="006651C9" w:rsidRDefault="006651C9" w:rsidP="00BF6094">
      <w:pPr>
        <w:jc w:val="both"/>
        <w:rPr>
          <w:rFonts w:ascii="Arial" w:hAnsi="Arial" w:cs="Arial"/>
          <w:color w:val="002060"/>
          <w:sz w:val="24"/>
          <w:szCs w:val="24"/>
          <w:u w:val="single"/>
          <w:shd w:val="clear" w:color="auto" w:fill="FFFFFF"/>
        </w:rPr>
      </w:pPr>
      <w:r w:rsidRPr="006651C9">
        <w:rPr>
          <w:rFonts w:ascii="Arial" w:hAnsi="Arial" w:cs="Arial"/>
          <w:color w:val="000000"/>
          <w:sz w:val="24"/>
          <w:szCs w:val="24"/>
          <w:shd w:val="clear" w:color="auto" w:fill="FFFFFF"/>
        </w:rPr>
        <w:t xml:space="preserve">Justice.gov.uk. </w:t>
      </w:r>
      <w:r>
        <w:rPr>
          <w:rFonts w:ascii="Arial" w:hAnsi="Arial" w:cs="Arial"/>
          <w:color w:val="000000"/>
          <w:sz w:val="24"/>
          <w:szCs w:val="24"/>
          <w:shd w:val="clear" w:color="auto" w:fill="FFFFFF"/>
        </w:rPr>
        <w:t>(</w:t>
      </w:r>
      <w:r w:rsidRPr="006651C9">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Pr="006651C9">
        <w:rPr>
          <w:rFonts w:ascii="Arial" w:hAnsi="Arial" w:cs="Arial"/>
          <w:color w:val="000000"/>
          <w:sz w:val="24"/>
          <w:szCs w:val="24"/>
          <w:shd w:val="clear" w:color="auto" w:fill="FFFFFF"/>
        </w:rPr>
        <w:t> </w:t>
      </w:r>
      <w:r w:rsidRPr="006651C9">
        <w:rPr>
          <w:rFonts w:ascii="Arial" w:hAnsi="Arial" w:cs="Arial"/>
          <w:i/>
          <w:iCs/>
          <w:color w:val="000000"/>
          <w:sz w:val="24"/>
          <w:szCs w:val="24"/>
          <w:u w:val="single"/>
          <w:shd w:val="clear" w:color="auto" w:fill="FFFFFF"/>
        </w:rPr>
        <w:t>Procedure Rules</w:t>
      </w:r>
      <w:r w:rsidRPr="006651C9">
        <w:rPr>
          <w:rFonts w:ascii="Arial" w:hAnsi="Arial" w:cs="Arial"/>
          <w:color w:val="000000"/>
          <w:sz w:val="24"/>
          <w:szCs w:val="24"/>
          <w:u w:val="single"/>
          <w:shd w:val="clear" w:color="auto" w:fill="FFFFFF"/>
        </w:rPr>
        <w:t>.</w:t>
      </w:r>
      <w:r w:rsidRPr="006651C9">
        <w:rPr>
          <w:rFonts w:ascii="Arial" w:hAnsi="Arial" w:cs="Arial"/>
          <w:color w:val="000000"/>
          <w:sz w:val="24"/>
          <w:szCs w:val="24"/>
          <w:shd w:val="clear" w:color="auto" w:fill="FFFFFF"/>
        </w:rPr>
        <w:t xml:space="preserve"> [online] Available at: </w:t>
      </w:r>
      <w:hyperlink r:id="rId8" w:history="1">
        <w:r w:rsidRPr="006651C9">
          <w:rPr>
            <w:rStyle w:val="Hyperlink"/>
            <w:rFonts w:ascii="Arial" w:hAnsi="Arial" w:cs="Arial"/>
            <w:color w:val="002060"/>
            <w:sz w:val="24"/>
            <w:szCs w:val="24"/>
            <w:shd w:val="clear" w:color="auto" w:fill="FFFFFF"/>
          </w:rPr>
          <w:t>https://www.justice.gov.uk/courts/procedure-rules</w:t>
        </w:r>
      </w:hyperlink>
    </w:p>
    <w:p w14:paraId="76AD43F4" w14:textId="66643850" w:rsidR="00697056" w:rsidRPr="006651C9" w:rsidRDefault="006651C9" w:rsidP="00BF6094">
      <w:pPr>
        <w:jc w:val="both"/>
        <w:rPr>
          <w:rFonts w:ascii="Arial" w:hAnsi="Arial" w:cs="Arial"/>
          <w:color w:val="000000"/>
          <w:sz w:val="24"/>
          <w:szCs w:val="24"/>
          <w:shd w:val="clear" w:color="auto" w:fill="FFFFFF"/>
        </w:rPr>
      </w:pPr>
      <w:r w:rsidRPr="006651C9">
        <w:rPr>
          <w:rFonts w:ascii="Arial" w:hAnsi="Arial" w:cs="Arial"/>
          <w:color w:val="000000"/>
          <w:sz w:val="24"/>
          <w:szCs w:val="24"/>
          <w:shd w:val="clear" w:color="auto" w:fill="FFFFFF"/>
        </w:rPr>
        <w:t xml:space="preserve"> [Accessed </w:t>
      </w:r>
      <w:r>
        <w:rPr>
          <w:rFonts w:ascii="Arial" w:hAnsi="Arial" w:cs="Arial"/>
          <w:color w:val="000000"/>
          <w:sz w:val="24"/>
          <w:szCs w:val="24"/>
          <w:shd w:val="clear" w:color="auto" w:fill="FFFFFF"/>
        </w:rPr>
        <w:t>:</w:t>
      </w:r>
      <w:r w:rsidRPr="006651C9">
        <w:rPr>
          <w:rFonts w:ascii="Arial" w:hAnsi="Arial" w:cs="Arial"/>
          <w:color w:val="000000"/>
          <w:sz w:val="24"/>
          <w:szCs w:val="24"/>
          <w:shd w:val="clear" w:color="auto" w:fill="FFFFFF"/>
        </w:rPr>
        <w:t>10 July 2020]</w:t>
      </w:r>
    </w:p>
    <w:p w14:paraId="337728DB" w14:textId="7D673AE3" w:rsidR="00697056" w:rsidRDefault="00697056" w:rsidP="00BF6094">
      <w:pPr>
        <w:jc w:val="both"/>
        <w:rPr>
          <w:rFonts w:ascii="Arial" w:hAnsi="Arial" w:cs="Arial"/>
          <w:color w:val="000000"/>
          <w:sz w:val="24"/>
          <w:szCs w:val="24"/>
          <w:shd w:val="clear" w:color="auto" w:fill="FFFFFF"/>
        </w:rPr>
      </w:pPr>
    </w:p>
    <w:p w14:paraId="7C4B14CA" w14:textId="77777777" w:rsidR="00697056" w:rsidRDefault="00697056" w:rsidP="00BF6094">
      <w:pPr>
        <w:jc w:val="both"/>
        <w:rPr>
          <w:rFonts w:ascii="Arial" w:hAnsi="Arial" w:cs="Arial"/>
          <w:color w:val="000000"/>
          <w:sz w:val="24"/>
          <w:szCs w:val="24"/>
          <w:shd w:val="clear" w:color="auto" w:fill="FFFFFF"/>
        </w:rPr>
      </w:pPr>
    </w:p>
    <w:p w14:paraId="693483C8" w14:textId="0F95C1D6" w:rsidR="001440F5" w:rsidRDefault="001440F5" w:rsidP="00BF6094">
      <w:pPr>
        <w:jc w:val="both"/>
        <w:rPr>
          <w:rFonts w:ascii="Arial" w:hAnsi="Arial" w:cs="Arial"/>
          <w:color w:val="000000"/>
          <w:sz w:val="24"/>
          <w:szCs w:val="24"/>
          <w:shd w:val="clear" w:color="auto" w:fill="FFFFFF"/>
        </w:rPr>
      </w:pPr>
      <w:r w:rsidRPr="001440F5">
        <w:rPr>
          <w:rFonts w:ascii="Arial" w:hAnsi="Arial" w:cs="Arial"/>
          <w:color w:val="000000"/>
          <w:sz w:val="24"/>
          <w:szCs w:val="24"/>
          <w:shd w:val="clear" w:color="auto" w:fill="FFFFFF"/>
        </w:rPr>
        <w:t>Spencer, B.</w:t>
      </w:r>
      <w:r>
        <w:rPr>
          <w:rFonts w:ascii="Arial" w:hAnsi="Arial" w:cs="Arial"/>
          <w:color w:val="000000"/>
          <w:sz w:val="24"/>
          <w:szCs w:val="24"/>
          <w:shd w:val="clear" w:color="auto" w:fill="FFFFFF"/>
        </w:rPr>
        <w:t xml:space="preserve"> </w:t>
      </w:r>
      <w:r w:rsidR="000F7171">
        <w:rPr>
          <w:rFonts w:ascii="Arial" w:hAnsi="Arial" w:cs="Arial"/>
          <w:color w:val="000000"/>
          <w:sz w:val="24"/>
          <w:szCs w:val="24"/>
          <w:shd w:val="clear" w:color="auto" w:fill="FFFFFF"/>
        </w:rPr>
        <w:t>(</w:t>
      </w:r>
      <w:r w:rsidR="000F7171" w:rsidRPr="001440F5">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Pr="001440F5">
        <w:rPr>
          <w:rFonts w:ascii="Arial" w:hAnsi="Arial" w:cs="Arial"/>
          <w:color w:val="000000"/>
          <w:sz w:val="24"/>
          <w:szCs w:val="24"/>
          <w:shd w:val="clear" w:color="auto" w:fill="FFFFFF"/>
        </w:rPr>
        <w:t> </w:t>
      </w:r>
      <w:r w:rsidRPr="001440F5">
        <w:rPr>
          <w:rFonts w:ascii="Arial" w:hAnsi="Arial" w:cs="Arial"/>
          <w:i/>
          <w:iCs/>
          <w:color w:val="000000"/>
          <w:sz w:val="24"/>
          <w:szCs w:val="24"/>
          <w:u w:val="single"/>
          <w:shd w:val="clear" w:color="auto" w:fill="FFFFFF"/>
        </w:rPr>
        <w:t>Growing Up Without A Father Can Permanently Alter The BRAIN</w:t>
      </w:r>
      <w:r w:rsidRPr="001440F5">
        <w:rPr>
          <w:rFonts w:ascii="Arial" w:hAnsi="Arial" w:cs="Arial"/>
          <w:color w:val="000000"/>
          <w:sz w:val="24"/>
          <w:szCs w:val="24"/>
          <w:u w:val="single"/>
          <w:shd w:val="clear" w:color="auto" w:fill="FFFFFF"/>
        </w:rPr>
        <w:t>.</w:t>
      </w:r>
      <w:r w:rsidRPr="001440F5">
        <w:rPr>
          <w:rFonts w:ascii="Arial" w:hAnsi="Arial" w:cs="Arial"/>
          <w:color w:val="000000"/>
          <w:sz w:val="24"/>
          <w:szCs w:val="24"/>
          <w:shd w:val="clear" w:color="auto" w:fill="FFFFFF"/>
        </w:rPr>
        <w:t xml:space="preserve"> [online] Mail Online. Available at: </w:t>
      </w:r>
      <w:hyperlink r:id="rId9" w:history="1">
        <w:r w:rsidRPr="004C3F5E">
          <w:rPr>
            <w:rStyle w:val="Hyperlink"/>
            <w:rFonts w:ascii="Arial" w:hAnsi="Arial" w:cs="Arial"/>
            <w:color w:val="002060"/>
            <w:sz w:val="24"/>
            <w:szCs w:val="24"/>
            <w:u w:val="none"/>
            <w:shd w:val="clear" w:color="auto" w:fill="FFFFFF"/>
          </w:rPr>
          <w:t>https://www.dailymail.co.uk/sciencetech/article-</w:t>
        </w:r>
        <w:r w:rsidRPr="004C3F5E">
          <w:rPr>
            <w:rStyle w:val="Hyperlink"/>
            <w:rFonts w:ascii="Arial" w:hAnsi="Arial" w:cs="Arial"/>
            <w:color w:val="002060"/>
            <w:sz w:val="24"/>
            <w:szCs w:val="24"/>
            <w:shd w:val="clear" w:color="auto" w:fill="FFFFFF"/>
          </w:rPr>
          <w:t>2518247/Growing-father-permanently-alter-BRAIN-Fatherless-children-likely-grow-angry-turn-drugs.html</w:t>
        </w:r>
      </w:hyperlink>
    </w:p>
    <w:p w14:paraId="066A03F1" w14:textId="10D0EEAF" w:rsidR="004C3F5E" w:rsidRDefault="001440F5" w:rsidP="00BF6094">
      <w:pPr>
        <w:jc w:val="both"/>
        <w:rPr>
          <w:rFonts w:ascii="Arial" w:hAnsi="Arial" w:cs="Arial"/>
          <w:color w:val="000000"/>
          <w:sz w:val="20"/>
          <w:szCs w:val="20"/>
          <w:shd w:val="clear" w:color="auto" w:fill="FFFFFF"/>
        </w:rPr>
      </w:pPr>
      <w:r w:rsidRPr="001440F5">
        <w:rPr>
          <w:rFonts w:ascii="Arial" w:hAnsi="Arial" w:cs="Arial"/>
          <w:color w:val="000000"/>
          <w:sz w:val="24"/>
          <w:szCs w:val="24"/>
          <w:shd w:val="clear" w:color="auto" w:fill="FFFFFF"/>
        </w:rPr>
        <w:t xml:space="preserve"> [Accessed 10 July 2020</w:t>
      </w:r>
      <w:r>
        <w:rPr>
          <w:rFonts w:ascii="Arial" w:hAnsi="Arial" w:cs="Arial"/>
          <w:color w:val="000000"/>
          <w:sz w:val="20"/>
          <w:szCs w:val="20"/>
          <w:shd w:val="clear" w:color="auto" w:fill="FFFFFF"/>
        </w:rPr>
        <w:t>]</w:t>
      </w:r>
    </w:p>
    <w:p w14:paraId="4520A7C4" w14:textId="77777777" w:rsidR="004C3F5E" w:rsidRDefault="004C3F5E" w:rsidP="00BF6094">
      <w:pPr>
        <w:jc w:val="both"/>
        <w:rPr>
          <w:rFonts w:ascii="Arial" w:hAnsi="Arial" w:cs="Arial"/>
          <w:color w:val="000000"/>
          <w:sz w:val="20"/>
          <w:szCs w:val="20"/>
          <w:shd w:val="clear" w:color="auto" w:fill="FFFFFF"/>
        </w:rPr>
      </w:pPr>
    </w:p>
    <w:p w14:paraId="2B4597B1" w14:textId="68F72E49" w:rsidR="006651C9" w:rsidRDefault="004C3F5E" w:rsidP="00697056">
      <w:pPr>
        <w:jc w:val="both"/>
        <w:rPr>
          <w:rFonts w:ascii="Arial" w:hAnsi="Arial" w:cs="Arial"/>
          <w:color w:val="002060"/>
          <w:sz w:val="24"/>
          <w:szCs w:val="24"/>
          <w:u w:val="single"/>
          <w:shd w:val="clear" w:color="auto" w:fill="FFFFFF"/>
        </w:rPr>
      </w:pPr>
      <w:r w:rsidRPr="004C3F5E">
        <w:rPr>
          <w:rFonts w:ascii="Arial" w:hAnsi="Arial" w:cs="Arial"/>
          <w:color w:val="000000"/>
          <w:sz w:val="24"/>
          <w:szCs w:val="24"/>
          <w:shd w:val="clear" w:color="auto" w:fill="FFFFFF"/>
        </w:rPr>
        <w:lastRenderedPageBreak/>
        <w:t xml:space="preserve"> </w:t>
      </w:r>
      <w:r w:rsidRPr="004C3F5E">
        <w:rPr>
          <w:rFonts w:ascii="Arial" w:hAnsi="Arial" w:cs="Arial"/>
          <w:color w:val="000000"/>
          <w:sz w:val="24"/>
          <w:szCs w:val="24"/>
          <w:shd w:val="clear" w:color="auto" w:fill="FFFFFF"/>
        </w:rPr>
        <w:t>Sciences, S.</w:t>
      </w:r>
      <w:r>
        <w:rPr>
          <w:rFonts w:ascii="Arial" w:hAnsi="Arial" w:cs="Arial"/>
          <w:color w:val="000000"/>
          <w:sz w:val="24"/>
          <w:szCs w:val="24"/>
          <w:shd w:val="clear" w:color="auto" w:fill="FFFFFF"/>
        </w:rPr>
        <w:t xml:space="preserve"> (</w:t>
      </w:r>
      <w:r w:rsidRPr="004C3F5E">
        <w:rPr>
          <w:rFonts w:ascii="Arial" w:hAnsi="Arial" w:cs="Arial"/>
          <w:color w:val="000000"/>
          <w:sz w:val="24"/>
          <w:szCs w:val="24"/>
          <w:shd w:val="clear" w:color="auto" w:fill="FFFFFF"/>
        </w:rPr>
        <w:t xml:space="preserve"> 2020</w:t>
      </w:r>
      <w:r>
        <w:rPr>
          <w:rFonts w:ascii="Arial" w:hAnsi="Arial" w:cs="Arial"/>
          <w:color w:val="000000"/>
          <w:sz w:val="24"/>
          <w:szCs w:val="24"/>
          <w:shd w:val="clear" w:color="auto" w:fill="FFFFFF"/>
        </w:rPr>
        <w:t>)</w:t>
      </w:r>
      <w:r w:rsidRPr="004C3F5E">
        <w:rPr>
          <w:rFonts w:ascii="Arial" w:hAnsi="Arial" w:cs="Arial"/>
          <w:color w:val="000000"/>
          <w:sz w:val="24"/>
          <w:szCs w:val="24"/>
          <w:shd w:val="clear" w:color="auto" w:fill="FFFFFF"/>
        </w:rPr>
        <w:t> </w:t>
      </w:r>
      <w:r w:rsidRPr="004C3F5E">
        <w:rPr>
          <w:rFonts w:ascii="Arial" w:hAnsi="Arial" w:cs="Arial"/>
          <w:i/>
          <w:iCs/>
          <w:color w:val="000000"/>
          <w:sz w:val="24"/>
          <w:szCs w:val="24"/>
          <w:u w:val="single"/>
          <w:shd w:val="clear" w:color="auto" w:fill="FFFFFF"/>
        </w:rPr>
        <w:t>Psychological Effects Of Growing Up Without A Father</w:t>
      </w:r>
      <w:r>
        <w:rPr>
          <w:rFonts w:ascii="Arial" w:hAnsi="Arial" w:cs="Arial"/>
          <w:color w:val="000000"/>
          <w:sz w:val="24"/>
          <w:szCs w:val="24"/>
          <w:u w:val="single"/>
          <w:shd w:val="clear" w:color="auto" w:fill="FFFFFF"/>
        </w:rPr>
        <w:t xml:space="preserve"> </w:t>
      </w:r>
      <w:r w:rsidR="000F7171">
        <w:rPr>
          <w:rFonts w:ascii="Arial" w:hAnsi="Arial" w:cs="Arial"/>
          <w:color w:val="000000"/>
          <w:sz w:val="24"/>
          <w:szCs w:val="24"/>
          <w:u w:val="single"/>
          <w:shd w:val="clear" w:color="auto" w:fill="FFFFFF"/>
        </w:rPr>
        <w:t>Owl cation</w:t>
      </w:r>
      <w:r w:rsidRPr="004C3F5E">
        <w:rPr>
          <w:rFonts w:ascii="Arial" w:hAnsi="Arial" w:cs="Arial"/>
          <w:color w:val="000000"/>
          <w:sz w:val="24"/>
          <w:szCs w:val="24"/>
          <w:shd w:val="clear" w:color="auto" w:fill="FFFFFF"/>
        </w:rPr>
        <w:t xml:space="preserve"> [online] Available at</w:t>
      </w:r>
      <w:r w:rsidRPr="004C3F5E">
        <w:rPr>
          <w:rFonts w:ascii="Arial" w:hAnsi="Arial" w:cs="Arial"/>
          <w:color w:val="002060"/>
          <w:sz w:val="24"/>
          <w:szCs w:val="24"/>
          <w:u w:val="single"/>
          <w:shd w:val="clear" w:color="auto" w:fill="FFFFFF"/>
        </w:rPr>
        <w:t xml:space="preserve">: </w:t>
      </w:r>
      <w:hyperlink r:id="rId10" w:history="1">
        <w:r w:rsidR="006651C9" w:rsidRPr="00CB064A">
          <w:rPr>
            <w:rStyle w:val="Hyperlink"/>
            <w:rFonts w:ascii="Arial" w:hAnsi="Arial" w:cs="Arial"/>
            <w:sz w:val="24"/>
            <w:szCs w:val="24"/>
            <w:shd w:val="clear" w:color="auto" w:fill="FFFFFF"/>
          </w:rPr>
          <w:t>https://owlcation.com/social-sciences/Psychological-Effects-On-Men-Growing-Up-Without-A-Fathe</w:t>
        </w:r>
        <w:r w:rsidR="006651C9" w:rsidRPr="00CB064A">
          <w:rPr>
            <w:rStyle w:val="Hyperlink"/>
            <w:rFonts w:ascii="Arial" w:hAnsi="Arial" w:cs="Arial"/>
            <w:sz w:val="24"/>
            <w:szCs w:val="24"/>
            <w:shd w:val="clear" w:color="auto" w:fill="FFFFFF"/>
          </w:rPr>
          <w:t>r</w:t>
        </w:r>
      </w:hyperlink>
    </w:p>
    <w:p w14:paraId="162316B9" w14:textId="1EF800DB" w:rsidR="006651C9" w:rsidRDefault="004C3F5E" w:rsidP="00697056">
      <w:pPr>
        <w:jc w:val="both"/>
        <w:rPr>
          <w:rFonts w:ascii="Arial" w:hAnsi="Arial" w:cs="Arial"/>
          <w:color w:val="000000"/>
          <w:sz w:val="24"/>
          <w:szCs w:val="24"/>
          <w:shd w:val="clear" w:color="auto" w:fill="FFFFFF"/>
        </w:rPr>
      </w:pPr>
      <w:r w:rsidRPr="004C3F5E">
        <w:rPr>
          <w:rFonts w:ascii="Arial" w:hAnsi="Arial" w:cs="Arial"/>
          <w:color w:val="000000"/>
          <w:sz w:val="24"/>
          <w:szCs w:val="24"/>
          <w:shd w:val="clear" w:color="auto" w:fill="FFFFFF"/>
        </w:rPr>
        <w:t xml:space="preserve"> [Accessed</w:t>
      </w:r>
      <w:r>
        <w:rPr>
          <w:rFonts w:ascii="Arial" w:hAnsi="Arial" w:cs="Arial"/>
          <w:color w:val="000000"/>
          <w:sz w:val="24"/>
          <w:szCs w:val="24"/>
          <w:shd w:val="clear" w:color="auto" w:fill="FFFFFF"/>
        </w:rPr>
        <w:t>:</w:t>
      </w:r>
      <w:r w:rsidRPr="004C3F5E">
        <w:rPr>
          <w:rFonts w:ascii="Arial" w:hAnsi="Arial" w:cs="Arial"/>
          <w:color w:val="000000"/>
          <w:sz w:val="24"/>
          <w:szCs w:val="24"/>
          <w:shd w:val="clear" w:color="auto" w:fill="FFFFFF"/>
        </w:rPr>
        <w:t xml:space="preserve"> 10 July 2020</w:t>
      </w:r>
      <w:r>
        <w:rPr>
          <w:rFonts w:ascii="Arial" w:hAnsi="Arial" w:cs="Arial"/>
          <w:color w:val="000000"/>
          <w:sz w:val="20"/>
          <w:szCs w:val="20"/>
          <w:shd w:val="clear" w:color="auto" w:fill="FFFFFF"/>
        </w:rPr>
        <w:t>.</w:t>
      </w:r>
      <w:r w:rsidR="006651C9">
        <w:rPr>
          <w:rFonts w:ascii="Arial" w:hAnsi="Arial" w:cs="Arial"/>
          <w:color w:val="000000"/>
          <w:sz w:val="24"/>
          <w:szCs w:val="24"/>
          <w:shd w:val="clear" w:color="auto" w:fill="FFFFFF"/>
        </w:rPr>
        <w:t>)</w:t>
      </w:r>
    </w:p>
    <w:p w14:paraId="7A0F9C30" w14:textId="3C3EB914" w:rsidR="00697056" w:rsidRDefault="006651C9" w:rsidP="00697056">
      <w:pPr>
        <w:jc w:val="both"/>
        <w:rPr>
          <w:rFonts w:ascii="Arial" w:hAnsi="Arial" w:cs="Arial"/>
          <w:color w:val="000000"/>
          <w:sz w:val="24"/>
          <w:szCs w:val="24"/>
          <w:shd w:val="clear" w:color="auto" w:fill="FFFFFF"/>
        </w:rPr>
      </w:pPr>
      <w:r w:rsidRPr="00697056">
        <w:rPr>
          <w:rFonts w:ascii="Arial" w:hAnsi="Arial" w:cs="Arial"/>
          <w:color w:val="000000"/>
          <w:sz w:val="24"/>
          <w:szCs w:val="24"/>
          <w:shd w:val="clear" w:color="auto" w:fill="FFFFFF"/>
        </w:rPr>
        <w:t>Young</w:t>
      </w:r>
      <w:r>
        <w:rPr>
          <w:rFonts w:ascii="Arial" w:hAnsi="Arial" w:cs="Arial"/>
          <w:color w:val="000000"/>
          <w:sz w:val="24"/>
          <w:szCs w:val="24"/>
          <w:shd w:val="clear" w:color="auto" w:fill="FFFFFF"/>
        </w:rPr>
        <w:t xml:space="preserve"> minds</w:t>
      </w:r>
      <w:r w:rsidR="00697056">
        <w:rPr>
          <w:rFonts w:ascii="Arial" w:hAnsi="Arial" w:cs="Arial"/>
          <w:color w:val="000000"/>
          <w:sz w:val="24"/>
          <w:szCs w:val="24"/>
          <w:shd w:val="clear" w:color="auto" w:fill="FFFFFF"/>
        </w:rPr>
        <w:t xml:space="preserve"> (</w:t>
      </w:r>
      <w:r w:rsidR="00697056" w:rsidRPr="00697056">
        <w:rPr>
          <w:rFonts w:ascii="Arial" w:hAnsi="Arial" w:cs="Arial"/>
          <w:color w:val="000000"/>
          <w:sz w:val="24"/>
          <w:szCs w:val="24"/>
          <w:shd w:val="clear" w:color="auto" w:fill="FFFFFF"/>
        </w:rPr>
        <w:t>2020</w:t>
      </w:r>
      <w:r w:rsidR="00697056" w:rsidRPr="00697056">
        <w:rPr>
          <w:rFonts w:ascii="Arial" w:hAnsi="Arial" w:cs="Arial"/>
          <w:color w:val="000000" w:themeColor="text1"/>
          <w:sz w:val="24"/>
          <w:szCs w:val="24"/>
          <w:u w:val="single"/>
          <w:shd w:val="clear" w:color="auto" w:fill="FFFFFF"/>
        </w:rPr>
        <w:t>)</w:t>
      </w:r>
      <w:r w:rsidR="00697056" w:rsidRPr="00697056">
        <w:rPr>
          <w:rFonts w:ascii="Arial" w:hAnsi="Arial" w:cs="Arial"/>
          <w:color w:val="000000" w:themeColor="text1"/>
          <w:sz w:val="24"/>
          <w:szCs w:val="24"/>
          <w:u w:val="single"/>
          <w:shd w:val="clear" w:color="auto" w:fill="FFFFFF"/>
        </w:rPr>
        <w:t> Guide To CAMHS.</w:t>
      </w:r>
      <w:r w:rsidR="00697056" w:rsidRPr="00697056">
        <w:rPr>
          <w:rFonts w:ascii="Arial" w:hAnsi="Arial" w:cs="Arial"/>
          <w:color w:val="000000" w:themeColor="text1"/>
          <w:sz w:val="24"/>
          <w:szCs w:val="24"/>
          <w:shd w:val="clear" w:color="auto" w:fill="FFFFFF"/>
        </w:rPr>
        <w:t xml:space="preserve"> </w:t>
      </w:r>
      <w:r w:rsidR="00697056" w:rsidRPr="00697056">
        <w:rPr>
          <w:rFonts w:ascii="Arial" w:hAnsi="Arial" w:cs="Arial"/>
          <w:color w:val="000000"/>
          <w:sz w:val="24"/>
          <w:szCs w:val="24"/>
          <w:shd w:val="clear" w:color="auto" w:fill="FFFFFF"/>
        </w:rPr>
        <w:t xml:space="preserve">[online] Available at: </w:t>
      </w:r>
      <w:hyperlink r:id="rId11" w:history="1">
        <w:r w:rsidR="00697056" w:rsidRPr="00697056">
          <w:rPr>
            <w:rStyle w:val="Hyperlink"/>
            <w:rFonts w:ascii="Arial" w:hAnsi="Arial" w:cs="Arial"/>
            <w:color w:val="002060"/>
            <w:sz w:val="24"/>
            <w:szCs w:val="24"/>
            <w:shd w:val="clear" w:color="auto" w:fill="FFFFFF"/>
          </w:rPr>
          <w:t>https://youngminds.org.uk/find-help/your-guide-to-support/guide-to-camhs</w:t>
        </w:r>
      </w:hyperlink>
    </w:p>
    <w:p w14:paraId="7A9FCC81" w14:textId="77777777" w:rsidR="00697056" w:rsidRDefault="00697056" w:rsidP="00697056">
      <w:pPr>
        <w:jc w:val="both"/>
        <w:rPr>
          <w:rFonts w:ascii="Arial" w:hAnsi="Arial" w:cs="Arial"/>
          <w:color w:val="000000"/>
          <w:sz w:val="24"/>
          <w:szCs w:val="24"/>
          <w:shd w:val="clear" w:color="auto" w:fill="FFFFFF"/>
        </w:rPr>
      </w:pPr>
      <w:r w:rsidRPr="00697056">
        <w:rPr>
          <w:rFonts w:ascii="Arial" w:hAnsi="Arial" w:cs="Arial"/>
          <w:color w:val="000000"/>
          <w:sz w:val="24"/>
          <w:szCs w:val="24"/>
          <w:shd w:val="clear" w:color="auto" w:fill="FFFFFF"/>
        </w:rPr>
        <w:t xml:space="preserve"> [Accessed 10 July 2020]</w:t>
      </w:r>
    </w:p>
    <w:p w14:paraId="26E94AE3" w14:textId="7E0E3794" w:rsidR="00697056" w:rsidRDefault="00697056" w:rsidP="00697056">
      <w:pPr>
        <w:jc w:val="both"/>
        <w:rPr>
          <w:rFonts w:ascii="Arial" w:hAnsi="Arial" w:cs="Arial"/>
          <w:color w:val="002060"/>
          <w:sz w:val="24"/>
          <w:szCs w:val="24"/>
          <w:u w:val="single"/>
          <w:shd w:val="clear" w:color="auto" w:fill="FFFFFF"/>
        </w:rPr>
      </w:pPr>
      <w:r w:rsidRPr="00697056">
        <w:rPr>
          <w:rFonts w:ascii="Arial" w:hAnsi="Arial" w:cs="Arial"/>
          <w:color w:val="000000"/>
          <w:sz w:val="20"/>
          <w:szCs w:val="20"/>
          <w:shd w:val="clear" w:color="auto" w:fill="FFFFFF"/>
        </w:rPr>
        <w:t xml:space="preserve"> </w:t>
      </w:r>
      <w:r w:rsidRPr="00697056">
        <w:rPr>
          <w:rFonts w:ascii="Arial" w:hAnsi="Arial" w:cs="Arial"/>
          <w:color w:val="000000"/>
          <w:sz w:val="24"/>
          <w:szCs w:val="24"/>
          <w:shd w:val="clear" w:color="auto" w:fill="FFFFFF"/>
        </w:rPr>
        <w:t>Met.police.uk.</w:t>
      </w:r>
      <w:r>
        <w:rPr>
          <w:rFonts w:ascii="Arial" w:hAnsi="Arial" w:cs="Arial"/>
          <w:color w:val="000000"/>
          <w:sz w:val="24"/>
          <w:szCs w:val="24"/>
          <w:shd w:val="clear" w:color="auto" w:fill="FFFFFF"/>
        </w:rPr>
        <w:t xml:space="preserve"> </w:t>
      </w:r>
      <w:r w:rsidR="006651C9">
        <w:rPr>
          <w:rFonts w:ascii="Arial" w:hAnsi="Arial" w:cs="Arial"/>
          <w:color w:val="000000"/>
          <w:sz w:val="24"/>
          <w:szCs w:val="24"/>
          <w:shd w:val="clear" w:color="auto" w:fill="FFFFFF"/>
        </w:rPr>
        <w:t>(</w:t>
      </w:r>
      <w:r w:rsidR="006651C9" w:rsidRPr="00697056">
        <w:rPr>
          <w:rFonts w:ascii="Arial" w:hAnsi="Arial" w:cs="Arial"/>
          <w:color w:val="000000"/>
          <w:sz w:val="24"/>
          <w:szCs w:val="24"/>
          <w:shd w:val="clear" w:color="auto" w:fill="FFFFFF"/>
        </w:rPr>
        <w:t>2020</w:t>
      </w:r>
      <w:r w:rsidRPr="00697056">
        <w:rPr>
          <w:rFonts w:ascii="Arial" w:hAnsi="Arial" w:cs="Arial"/>
          <w:color w:val="000000"/>
          <w:sz w:val="24"/>
          <w:szCs w:val="24"/>
          <w:u w:val="single"/>
          <w:shd w:val="clear" w:color="auto" w:fill="FFFFFF"/>
        </w:rPr>
        <w:t>)</w:t>
      </w:r>
      <w:r w:rsidRPr="00697056">
        <w:rPr>
          <w:rFonts w:ascii="Arial" w:hAnsi="Arial" w:cs="Arial"/>
          <w:color w:val="000000"/>
          <w:sz w:val="24"/>
          <w:szCs w:val="24"/>
          <w:u w:val="single"/>
          <w:shd w:val="clear" w:color="auto" w:fill="FFFFFF"/>
        </w:rPr>
        <w:t> </w:t>
      </w:r>
      <w:r w:rsidRPr="00697056">
        <w:rPr>
          <w:rFonts w:ascii="Arial" w:hAnsi="Arial" w:cs="Arial"/>
          <w:i/>
          <w:iCs/>
          <w:color w:val="000000"/>
          <w:sz w:val="24"/>
          <w:szCs w:val="24"/>
          <w:u w:val="single"/>
          <w:shd w:val="clear" w:color="auto" w:fill="FFFFFF"/>
        </w:rPr>
        <w:t>Violence | Crime Prevention | The Met</w:t>
      </w:r>
      <w:r w:rsidRPr="00697056">
        <w:rPr>
          <w:rFonts w:ascii="Arial" w:hAnsi="Arial" w:cs="Arial"/>
          <w:color w:val="000000"/>
          <w:sz w:val="24"/>
          <w:szCs w:val="24"/>
          <w:u w:val="single"/>
          <w:shd w:val="clear" w:color="auto" w:fill="FFFFFF"/>
        </w:rPr>
        <w:t>.</w:t>
      </w:r>
      <w:r w:rsidRPr="00697056">
        <w:rPr>
          <w:rFonts w:ascii="Arial" w:hAnsi="Arial" w:cs="Arial"/>
          <w:color w:val="000000"/>
          <w:sz w:val="24"/>
          <w:szCs w:val="24"/>
          <w:shd w:val="clear" w:color="auto" w:fill="FFFFFF"/>
        </w:rPr>
        <w:t xml:space="preserve"> [online] Available at: </w:t>
      </w:r>
      <w:hyperlink r:id="rId12" w:history="1">
        <w:r w:rsidRPr="00A81C60">
          <w:rPr>
            <w:rStyle w:val="Hyperlink"/>
            <w:rFonts w:ascii="Arial" w:hAnsi="Arial" w:cs="Arial"/>
            <w:sz w:val="24"/>
            <w:szCs w:val="24"/>
            <w:shd w:val="clear" w:color="auto" w:fill="FFFFFF"/>
          </w:rPr>
          <w:t>https://www.met.police.uk/cp/crime-prevention/violence/</w:t>
        </w:r>
      </w:hyperlink>
    </w:p>
    <w:p w14:paraId="63A282DF" w14:textId="710D50FF" w:rsidR="00697056" w:rsidRDefault="00697056" w:rsidP="00697056">
      <w:pPr>
        <w:jc w:val="both"/>
        <w:rPr>
          <w:rFonts w:ascii="Arial" w:hAnsi="Arial" w:cs="Arial"/>
          <w:color w:val="000000"/>
          <w:sz w:val="24"/>
          <w:szCs w:val="24"/>
          <w:shd w:val="clear" w:color="auto" w:fill="FFFFFF"/>
        </w:rPr>
      </w:pPr>
      <w:r w:rsidRPr="00697056">
        <w:rPr>
          <w:rFonts w:ascii="Arial" w:hAnsi="Arial" w:cs="Arial"/>
          <w:color w:val="002060"/>
          <w:sz w:val="24"/>
          <w:szCs w:val="24"/>
          <w:shd w:val="clear" w:color="auto" w:fill="FFFFFF"/>
        </w:rPr>
        <w:t xml:space="preserve"> </w:t>
      </w:r>
      <w:r w:rsidRPr="00697056">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w:t>
      </w:r>
      <w:r w:rsidRPr="00697056">
        <w:rPr>
          <w:rFonts w:ascii="Arial" w:hAnsi="Arial" w:cs="Arial"/>
          <w:color w:val="000000"/>
          <w:sz w:val="24"/>
          <w:szCs w:val="24"/>
          <w:shd w:val="clear" w:color="auto" w:fill="FFFFFF"/>
        </w:rPr>
        <w:t xml:space="preserve"> 10 July 2020]</w:t>
      </w:r>
    </w:p>
    <w:p w14:paraId="4521BF2A" w14:textId="3AAF7A89" w:rsidR="00697056" w:rsidRDefault="00697056" w:rsidP="00697056">
      <w:pPr>
        <w:jc w:val="both"/>
        <w:rPr>
          <w:rFonts w:ascii="Arial" w:hAnsi="Arial" w:cs="Arial"/>
          <w:color w:val="000000"/>
          <w:sz w:val="24"/>
          <w:szCs w:val="24"/>
          <w:shd w:val="clear" w:color="auto" w:fill="FFFFFF"/>
        </w:rPr>
      </w:pPr>
    </w:p>
    <w:p w14:paraId="78FCB029" w14:textId="77777777" w:rsidR="00697056" w:rsidRPr="00697056" w:rsidRDefault="00697056" w:rsidP="00697056">
      <w:pPr>
        <w:jc w:val="both"/>
        <w:rPr>
          <w:rFonts w:ascii="Arial" w:eastAsia="Times New Roman" w:hAnsi="Arial" w:cs="Arial"/>
          <w:caps/>
          <w:color w:val="000000"/>
          <w:sz w:val="24"/>
          <w:szCs w:val="24"/>
          <w:lang w:eastAsia="en-GB"/>
        </w:rPr>
      </w:pPr>
    </w:p>
    <w:p w14:paraId="6C83A2D0" w14:textId="77777777" w:rsidR="00697056" w:rsidRDefault="00697056" w:rsidP="00697056">
      <w:pPr>
        <w:jc w:val="both"/>
        <w:rPr>
          <w:rFonts w:ascii="Arial" w:eastAsia="Times New Roman" w:hAnsi="Arial" w:cs="Arial"/>
          <w:caps/>
          <w:color w:val="000000"/>
          <w:sz w:val="24"/>
          <w:szCs w:val="24"/>
          <w:lang w:eastAsia="en-GB"/>
        </w:rPr>
      </w:pPr>
    </w:p>
    <w:p w14:paraId="7EDE06B2" w14:textId="110CA4ED" w:rsidR="00D86364" w:rsidRDefault="00D86364" w:rsidP="00BF6094">
      <w:pPr>
        <w:jc w:val="both"/>
        <w:rPr>
          <w:rFonts w:ascii="Arial" w:hAnsi="Arial" w:cs="Arial"/>
          <w:color w:val="000000"/>
          <w:sz w:val="20"/>
          <w:szCs w:val="20"/>
          <w:shd w:val="clear" w:color="auto" w:fill="FFFFFF"/>
        </w:rPr>
      </w:pPr>
    </w:p>
    <w:p w14:paraId="2D1FCEF2" w14:textId="77777777" w:rsidR="000F7171" w:rsidRDefault="000F7171" w:rsidP="00BF6094">
      <w:pPr>
        <w:jc w:val="both"/>
        <w:rPr>
          <w:rFonts w:ascii="Arial" w:hAnsi="Arial" w:cs="Arial"/>
          <w:color w:val="000000"/>
          <w:sz w:val="20"/>
          <w:szCs w:val="20"/>
          <w:shd w:val="clear" w:color="auto" w:fill="FFFFFF"/>
        </w:rPr>
      </w:pPr>
    </w:p>
    <w:p w14:paraId="3CE45108" w14:textId="153E2DFF" w:rsidR="004C3F5E" w:rsidRPr="00EB367D" w:rsidRDefault="004C3F5E" w:rsidP="00BF6094">
      <w:pPr>
        <w:jc w:val="both"/>
        <w:rPr>
          <w:rFonts w:ascii="Arial" w:hAnsi="Arial" w:cs="Arial"/>
          <w:sz w:val="24"/>
          <w:szCs w:val="24"/>
        </w:rPr>
      </w:pPr>
    </w:p>
    <w:sectPr w:rsidR="004C3F5E" w:rsidRPr="00EB36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46F9D"/>
    <w:multiLevelType w:val="hybridMultilevel"/>
    <w:tmpl w:val="77FA3478"/>
    <w:lvl w:ilvl="0" w:tplc="3A2C05B0">
      <w:start w:val="1"/>
      <w:numFmt w:val="bullet"/>
      <w:lvlText w:val=""/>
      <w:lvlJc w:val="left"/>
      <w:pPr>
        <w:tabs>
          <w:tab w:val="num" w:pos="720"/>
        </w:tabs>
        <w:ind w:left="720" w:hanging="360"/>
      </w:pPr>
      <w:rPr>
        <w:rFonts w:ascii="Wingdings" w:hAnsi="Wingdings" w:hint="default"/>
      </w:rPr>
    </w:lvl>
    <w:lvl w:ilvl="1" w:tplc="9E42C584" w:tentative="1">
      <w:start w:val="1"/>
      <w:numFmt w:val="bullet"/>
      <w:lvlText w:val=""/>
      <w:lvlJc w:val="left"/>
      <w:pPr>
        <w:tabs>
          <w:tab w:val="num" w:pos="1440"/>
        </w:tabs>
        <w:ind w:left="1440" w:hanging="360"/>
      </w:pPr>
      <w:rPr>
        <w:rFonts w:ascii="Wingdings" w:hAnsi="Wingdings" w:hint="default"/>
      </w:rPr>
    </w:lvl>
    <w:lvl w:ilvl="2" w:tplc="E2BCFCCE" w:tentative="1">
      <w:start w:val="1"/>
      <w:numFmt w:val="bullet"/>
      <w:lvlText w:val=""/>
      <w:lvlJc w:val="left"/>
      <w:pPr>
        <w:tabs>
          <w:tab w:val="num" w:pos="2160"/>
        </w:tabs>
        <w:ind w:left="2160" w:hanging="360"/>
      </w:pPr>
      <w:rPr>
        <w:rFonts w:ascii="Wingdings" w:hAnsi="Wingdings" w:hint="default"/>
      </w:rPr>
    </w:lvl>
    <w:lvl w:ilvl="3" w:tplc="079E7F4C" w:tentative="1">
      <w:start w:val="1"/>
      <w:numFmt w:val="bullet"/>
      <w:lvlText w:val=""/>
      <w:lvlJc w:val="left"/>
      <w:pPr>
        <w:tabs>
          <w:tab w:val="num" w:pos="2880"/>
        </w:tabs>
        <w:ind w:left="2880" w:hanging="360"/>
      </w:pPr>
      <w:rPr>
        <w:rFonts w:ascii="Wingdings" w:hAnsi="Wingdings" w:hint="default"/>
      </w:rPr>
    </w:lvl>
    <w:lvl w:ilvl="4" w:tplc="07CEA284" w:tentative="1">
      <w:start w:val="1"/>
      <w:numFmt w:val="bullet"/>
      <w:lvlText w:val=""/>
      <w:lvlJc w:val="left"/>
      <w:pPr>
        <w:tabs>
          <w:tab w:val="num" w:pos="3600"/>
        </w:tabs>
        <w:ind w:left="3600" w:hanging="360"/>
      </w:pPr>
      <w:rPr>
        <w:rFonts w:ascii="Wingdings" w:hAnsi="Wingdings" w:hint="default"/>
      </w:rPr>
    </w:lvl>
    <w:lvl w:ilvl="5" w:tplc="1E167820" w:tentative="1">
      <w:start w:val="1"/>
      <w:numFmt w:val="bullet"/>
      <w:lvlText w:val=""/>
      <w:lvlJc w:val="left"/>
      <w:pPr>
        <w:tabs>
          <w:tab w:val="num" w:pos="4320"/>
        </w:tabs>
        <w:ind w:left="4320" w:hanging="360"/>
      </w:pPr>
      <w:rPr>
        <w:rFonts w:ascii="Wingdings" w:hAnsi="Wingdings" w:hint="default"/>
      </w:rPr>
    </w:lvl>
    <w:lvl w:ilvl="6" w:tplc="D77E7E20" w:tentative="1">
      <w:start w:val="1"/>
      <w:numFmt w:val="bullet"/>
      <w:lvlText w:val=""/>
      <w:lvlJc w:val="left"/>
      <w:pPr>
        <w:tabs>
          <w:tab w:val="num" w:pos="5040"/>
        </w:tabs>
        <w:ind w:left="5040" w:hanging="360"/>
      </w:pPr>
      <w:rPr>
        <w:rFonts w:ascii="Wingdings" w:hAnsi="Wingdings" w:hint="default"/>
      </w:rPr>
    </w:lvl>
    <w:lvl w:ilvl="7" w:tplc="2D742DAE" w:tentative="1">
      <w:start w:val="1"/>
      <w:numFmt w:val="bullet"/>
      <w:lvlText w:val=""/>
      <w:lvlJc w:val="left"/>
      <w:pPr>
        <w:tabs>
          <w:tab w:val="num" w:pos="5760"/>
        </w:tabs>
        <w:ind w:left="5760" w:hanging="360"/>
      </w:pPr>
      <w:rPr>
        <w:rFonts w:ascii="Wingdings" w:hAnsi="Wingdings" w:hint="default"/>
      </w:rPr>
    </w:lvl>
    <w:lvl w:ilvl="8" w:tplc="E114544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8A95D28"/>
    <w:multiLevelType w:val="hybridMultilevel"/>
    <w:tmpl w:val="1EF88218"/>
    <w:lvl w:ilvl="0" w:tplc="64D012AA">
      <w:start w:val="1"/>
      <w:numFmt w:val="bullet"/>
      <w:lvlText w:val=""/>
      <w:lvlJc w:val="left"/>
      <w:pPr>
        <w:tabs>
          <w:tab w:val="num" w:pos="720"/>
        </w:tabs>
        <w:ind w:left="720" w:hanging="360"/>
      </w:pPr>
      <w:rPr>
        <w:rFonts w:ascii="Wingdings" w:hAnsi="Wingdings" w:hint="default"/>
      </w:rPr>
    </w:lvl>
    <w:lvl w:ilvl="1" w:tplc="80E2FEF8" w:tentative="1">
      <w:start w:val="1"/>
      <w:numFmt w:val="bullet"/>
      <w:lvlText w:val=""/>
      <w:lvlJc w:val="left"/>
      <w:pPr>
        <w:tabs>
          <w:tab w:val="num" w:pos="1440"/>
        </w:tabs>
        <w:ind w:left="1440" w:hanging="360"/>
      </w:pPr>
      <w:rPr>
        <w:rFonts w:ascii="Wingdings" w:hAnsi="Wingdings" w:hint="default"/>
      </w:rPr>
    </w:lvl>
    <w:lvl w:ilvl="2" w:tplc="3AD6B54A" w:tentative="1">
      <w:start w:val="1"/>
      <w:numFmt w:val="bullet"/>
      <w:lvlText w:val=""/>
      <w:lvlJc w:val="left"/>
      <w:pPr>
        <w:tabs>
          <w:tab w:val="num" w:pos="2160"/>
        </w:tabs>
        <w:ind w:left="2160" w:hanging="360"/>
      </w:pPr>
      <w:rPr>
        <w:rFonts w:ascii="Wingdings" w:hAnsi="Wingdings" w:hint="default"/>
      </w:rPr>
    </w:lvl>
    <w:lvl w:ilvl="3" w:tplc="6F58EABC" w:tentative="1">
      <w:start w:val="1"/>
      <w:numFmt w:val="bullet"/>
      <w:lvlText w:val=""/>
      <w:lvlJc w:val="left"/>
      <w:pPr>
        <w:tabs>
          <w:tab w:val="num" w:pos="2880"/>
        </w:tabs>
        <w:ind w:left="2880" w:hanging="360"/>
      </w:pPr>
      <w:rPr>
        <w:rFonts w:ascii="Wingdings" w:hAnsi="Wingdings" w:hint="default"/>
      </w:rPr>
    </w:lvl>
    <w:lvl w:ilvl="4" w:tplc="EBF2321C" w:tentative="1">
      <w:start w:val="1"/>
      <w:numFmt w:val="bullet"/>
      <w:lvlText w:val=""/>
      <w:lvlJc w:val="left"/>
      <w:pPr>
        <w:tabs>
          <w:tab w:val="num" w:pos="3600"/>
        </w:tabs>
        <w:ind w:left="3600" w:hanging="360"/>
      </w:pPr>
      <w:rPr>
        <w:rFonts w:ascii="Wingdings" w:hAnsi="Wingdings" w:hint="default"/>
      </w:rPr>
    </w:lvl>
    <w:lvl w:ilvl="5" w:tplc="DC4A94D8" w:tentative="1">
      <w:start w:val="1"/>
      <w:numFmt w:val="bullet"/>
      <w:lvlText w:val=""/>
      <w:lvlJc w:val="left"/>
      <w:pPr>
        <w:tabs>
          <w:tab w:val="num" w:pos="4320"/>
        </w:tabs>
        <w:ind w:left="4320" w:hanging="360"/>
      </w:pPr>
      <w:rPr>
        <w:rFonts w:ascii="Wingdings" w:hAnsi="Wingdings" w:hint="default"/>
      </w:rPr>
    </w:lvl>
    <w:lvl w:ilvl="6" w:tplc="C916F6A8" w:tentative="1">
      <w:start w:val="1"/>
      <w:numFmt w:val="bullet"/>
      <w:lvlText w:val=""/>
      <w:lvlJc w:val="left"/>
      <w:pPr>
        <w:tabs>
          <w:tab w:val="num" w:pos="5040"/>
        </w:tabs>
        <w:ind w:left="5040" w:hanging="360"/>
      </w:pPr>
      <w:rPr>
        <w:rFonts w:ascii="Wingdings" w:hAnsi="Wingdings" w:hint="default"/>
      </w:rPr>
    </w:lvl>
    <w:lvl w:ilvl="7" w:tplc="4CA6D008" w:tentative="1">
      <w:start w:val="1"/>
      <w:numFmt w:val="bullet"/>
      <w:lvlText w:val=""/>
      <w:lvlJc w:val="left"/>
      <w:pPr>
        <w:tabs>
          <w:tab w:val="num" w:pos="5760"/>
        </w:tabs>
        <w:ind w:left="5760" w:hanging="360"/>
      </w:pPr>
      <w:rPr>
        <w:rFonts w:ascii="Wingdings" w:hAnsi="Wingdings" w:hint="default"/>
      </w:rPr>
    </w:lvl>
    <w:lvl w:ilvl="8" w:tplc="6248E88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79C7EC9"/>
    <w:multiLevelType w:val="hybridMultilevel"/>
    <w:tmpl w:val="7AD4822C"/>
    <w:lvl w:ilvl="0" w:tplc="4C4C7678">
      <w:start w:val="1"/>
      <w:numFmt w:val="bullet"/>
      <w:lvlText w:val=""/>
      <w:lvlJc w:val="left"/>
      <w:pPr>
        <w:tabs>
          <w:tab w:val="num" w:pos="720"/>
        </w:tabs>
        <w:ind w:left="720" w:hanging="360"/>
      </w:pPr>
      <w:rPr>
        <w:rFonts w:ascii="Wingdings" w:hAnsi="Wingdings" w:hint="default"/>
      </w:rPr>
    </w:lvl>
    <w:lvl w:ilvl="1" w:tplc="654ECA34" w:tentative="1">
      <w:start w:val="1"/>
      <w:numFmt w:val="bullet"/>
      <w:lvlText w:val=""/>
      <w:lvlJc w:val="left"/>
      <w:pPr>
        <w:tabs>
          <w:tab w:val="num" w:pos="1440"/>
        </w:tabs>
        <w:ind w:left="1440" w:hanging="360"/>
      </w:pPr>
      <w:rPr>
        <w:rFonts w:ascii="Wingdings" w:hAnsi="Wingdings" w:hint="default"/>
      </w:rPr>
    </w:lvl>
    <w:lvl w:ilvl="2" w:tplc="CD8E5298" w:tentative="1">
      <w:start w:val="1"/>
      <w:numFmt w:val="bullet"/>
      <w:lvlText w:val=""/>
      <w:lvlJc w:val="left"/>
      <w:pPr>
        <w:tabs>
          <w:tab w:val="num" w:pos="2160"/>
        </w:tabs>
        <w:ind w:left="2160" w:hanging="360"/>
      </w:pPr>
      <w:rPr>
        <w:rFonts w:ascii="Wingdings" w:hAnsi="Wingdings" w:hint="default"/>
      </w:rPr>
    </w:lvl>
    <w:lvl w:ilvl="3" w:tplc="1B4451D8" w:tentative="1">
      <w:start w:val="1"/>
      <w:numFmt w:val="bullet"/>
      <w:lvlText w:val=""/>
      <w:lvlJc w:val="left"/>
      <w:pPr>
        <w:tabs>
          <w:tab w:val="num" w:pos="2880"/>
        </w:tabs>
        <w:ind w:left="2880" w:hanging="360"/>
      </w:pPr>
      <w:rPr>
        <w:rFonts w:ascii="Wingdings" w:hAnsi="Wingdings" w:hint="default"/>
      </w:rPr>
    </w:lvl>
    <w:lvl w:ilvl="4" w:tplc="5126B2EA" w:tentative="1">
      <w:start w:val="1"/>
      <w:numFmt w:val="bullet"/>
      <w:lvlText w:val=""/>
      <w:lvlJc w:val="left"/>
      <w:pPr>
        <w:tabs>
          <w:tab w:val="num" w:pos="3600"/>
        </w:tabs>
        <w:ind w:left="3600" w:hanging="360"/>
      </w:pPr>
      <w:rPr>
        <w:rFonts w:ascii="Wingdings" w:hAnsi="Wingdings" w:hint="default"/>
      </w:rPr>
    </w:lvl>
    <w:lvl w:ilvl="5" w:tplc="482ACFEE" w:tentative="1">
      <w:start w:val="1"/>
      <w:numFmt w:val="bullet"/>
      <w:lvlText w:val=""/>
      <w:lvlJc w:val="left"/>
      <w:pPr>
        <w:tabs>
          <w:tab w:val="num" w:pos="4320"/>
        </w:tabs>
        <w:ind w:left="4320" w:hanging="360"/>
      </w:pPr>
      <w:rPr>
        <w:rFonts w:ascii="Wingdings" w:hAnsi="Wingdings" w:hint="default"/>
      </w:rPr>
    </w:lvl>
    <w:lvl w:ilvl="6" w:tplc="7B76BD24" w:tentative="1">
      <w:start w:val="1"/>
      <w:numFmt w:val="bullet"/>
      <w:lvlText w:val=""/>
      <w:lvlJc w:val="left"/>
      <w:pPr>
        <w:tabs>
          <w:tab w:val="num" w:pos="5040"/>
        </w:tabs>
        <w:ind w:left="5040" w:hanging="360"/>
      </w:pPr>
      <w:rPr>
        <w:rFonts w:ascii="Wingdings" w:hAnsi="Wingdings" w:hint="default"/>
      </w:rPr>
    </w:lvl>
    <w:lvl w:ilvl="7" w:tplc="818A3352" w:tentative="1">
      <w:start w:val="1"/>
      <w:numFmt w:val="bullet"/>
      <w:lvlText w:val=""/>
      <w:lvlJc w:val="left"/>
      <w:pPr>
        <w:tabs>
          <w:tab w:val="num" w:pos="5760"/>
        </w:tabs>
        <w:ind w:left="5760" w:hanging="360"/>
      </w:pPr>
      <w:rPr>
        <w:rFonts w:ascii="Wingdings" w:hAnsi="Wingdings" w:hint="default"/>
      </w:rPr>
    </w:lvl>
    <w:lvl w:ilvl="8" w:tplc="5016F27E"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20F"/>
    <w:rsid w:val="0007251E"/>
    <w:rsid w:val="00082C81"/>
    <w:rsid w:val="00097A3C"/>
    <w:rsid w:val="000F7171"/>
    <w:rsid w:val="00101389"/>
    <w:rsid w:val="00105C29"/>
    <w:rsid w:val="00132A1F"/>
    <w:rsid w:val="001440F5"/>
    <w:rsid w:val="0017799A"/>
    <w:rsid w:val="001B2178"/>
    <w:rsid w:val="001C6C79"/>
    <w:rsid w:val="00253851"/>
    <w:rsid w:val="002D4A25"/>
    <w:rsid w:val="002F4351"/>
    <w:rsid w:val="003078C1"/>
    <w:rsid w:val="003216B3"/>
    <w:rsid w:val="00360FC5"/>
    <w:rsid w:val="00373F3D"/>
    <w:rsid w:val="00425A86"/>
    <w:rsid w:val="004C3F5E"/>
    <w:rsid w:val="00502872"/>
    <w:rsid w:val="0052143F"/>
    <w:rsid w:val="0064134A"/>
    <w:rsid w:val="006651C9"/>
    <w:rsid w:val="00686508"/>
    <w:rsid w:val="00697056"/>
    <w:rsid w:val="00700B3B"/>
    <w:rsid w:val="00705DFD"/>
    <w:rsid w:val="00837D2F"/>
    <w:rsid w:val="008F37A6"/>
    <w:rsid w:val="0096574F"/>
    <w:rsid w:val="00A220A6"/>
    <w:rsid w:val="00AA2137"/>
    <w:rsid w:val="00BF6094"/>
    <w:rsid w:val="00C16391"/>
    <w:rsid w:val="00C666AA"/>
    <w:rsid w:val="00C92426"/>
    <w:rsid w:val="00CD3726"/>
    <w:rsid w:val="00D30BC7"/>
    <w:rsid w:val="00D86364"/>
    <w:rsid w:val="00D914CF"/>
    <w:rsid w:val="00E02CE7"/>
    <w:rsid w:val="00E82CC0"/>
    <w:rsid w:val="00EB367D"/>
    <w:rsid w:val="00F052F1"/>
    <w:rsid w:val="00F7273D"/>
    <w:rsid w:val="00FC6F9C"/>
    <w:rsid w:val="00FD6920"/>
    <w:rsid w:val="00FE2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9646E"/>
  <w15:chartTrackingRefBased/>
  <w15:docId w15:val="{E5314B2A-D4E6-4733-A718-66CFA8F74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37A6"/>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440F5"/>
    <w:rPr>
      <w:color w:val="0563C1" w:themeColor="hyperlink"/>
      <w:u w:val="single"/>
    </w:rPr>
  </w:style>
  <w:style w:type="character" w:styleId="UnresolvedMention">
    <w:name w:val="Unresolved Mention"/>
    <w:basedOn w:val="DefaultParagraphFont"/>
    <w:uiPriority w:val="99"/>
    <w:semiHidden/>
    <w:unhideWhenUsed/>
    <w:rsid w:val="00144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083244">
      <w:bodyDiv w:val="1"/>
      <w:marLeft w:val="0"/>
      <w:marRight w:val="0"/>
      <w:marTop w:val="0"/>
      <w:marBottom w:val="0"/>
      <w:divBdr>
        <w:top w:val="none" w:sz="0" w:space="0" w:color="auto"/>
        <w:left w:val="none" w:sz="0" w:space="0" w:color="auto"/>
        <w:bottom w:val="none" w:sz="0" w:space="0" w:color="auto"/>
        <w:right w:val="none" w:sz="0" w:space="0" w:color="auto"/>
      </w:divBdr>
      <w:divsChild>
        <w:div w:id="1113014353">
          <w:marLeft w:val="446"/>
          <w:marRight w:val="0"/>
          <w:marTop w:val="200"/>
          <w:marBottom w:val="0"/>
          <w:divBdr>
            <w:top w:val="none" w:sz="0" w:space="0" w:color="auto"/>
            <w:left w:val="none" w:sz="0" w:space="0" w:color="auto"/>
            <w:bottom w:val="none" w:sz="0" w:space="0" w:color="auto"/>
            <w:right w:val="none" w:sz="0" w:space="0" w:color="auto"/>
          </w:divBdr>
        </w:div>
        <w:div w:id="1530683612">
          <w:marLeft w:val="446"/>
          <w:marRight w:val="0"/>
          <w:marTop w:val="200"/>
          <w:marBottom w:val="0"/>
          <w:divBdr>
            <w:top w:val="none" w:sz="0" w:space="0" w:color="auto"/>
            <w:left w:val="none" w:sz="0" w:space="0" w:color="auto"/>
            <w:bottom w:val="none" w:sz="0" w:space="0" w:color="auto"/>
            <w:right w:val="none" w:sz="0" w:space="0" w:color="auto"/>
          </w:divBdr>
        </w:div>
        <w:div w:id="1604340033">
          <w:marLeft w:val="446"/>
          <w:marRight w:val="0"/>
          <w:marTop w:val="200"/>
          <w:marBottom w:val="0"/>
          <w:divBdr>
            <w:top w:val="none" w:sz="0" w:space="0" w:color="auto"/>
            <w:left w:val="none" w:sz="0" w:space="0" w:color="auto"/>
            <w:bottom w:val="none" w:sz="0" w:space="0" w:color="auto"/>
            <w:right w:val="none" w:sz="0" w:space="0" w:color="auto"/>
          </w:divBdr>
        </w:div>
        <w:div w:id="508254975">
          <w:marLeft w:val="446"/>
          <w:marRight w:val="0"/>
          <w:marTop w:val="200"/>
          <w:marBottom w:val="0"/>
          <w:divBdr>
            <w:top w:val="none" w:sz="0" w:space="0" w:color="auto"/>
            <w:left w:val="none" w:sz="0" w:space="0" w:color="auto"/>
            <w:bottom w:val="none" w:sz="0" w:space="0" w:color="auto"/>
            <w:right w:val="none" w:sz="0" w:space="0" w:color="auto"/>
          </w:divBdr>
        </w:div>
        <w:div w:id="1276248736">
          <w:marLeft w:val="446"/>
          <w:marRight w:val="0"/>
          <w:marTop w:val="200"/>
          <w:marBottom w:val="0"/>
          <w:divBdr>
            <w:top w:val="none" w:sz="0" w:space="0" w:color="auto"/>
            <w:left w:val="none" w:sz="0" w:space="0" w:color="auto"/>
            <w:bottom w:val="none" w:sz="0" w:space="0" w:color="auto"/>
            <w:right w:val="none" w:sz="0" w:space="0" w:color="auto"/>
          </w:divBdr>
        </w:div>
        <w:div w:id="1832527499">
          <w:marLeft w:val="446"/>
          <w:marRight w:val="0"/>
          <w:marTop w:val="200"/>
          <w:marBottom w:val="0"/>
          <w:divBdr>
            <w:top w:val="none" w:sz="0" w:space="0" w:color="auto"/>
            <w:left w:val="none" w:sz="0" w:space="0" w:color="auto"/>
            <w:bottom w:val="none" w:sz="0" w:space="0" w:color="auto"/>
            <w:right w:val="none" w:sz="0" w:space="0" w:color="auto"/>
          </w:divBdr>
        </w:div>
        <w:div w:id="109210672">
          <w:marLeft w:val="446"/>
          <w:marRight w:val="0"/>
          <w:marTop w:val="200"/>
          <w:marBottom w:val="0"/>
          <w:divBdr>
            <w:top w:val="none" w:sz="0" w:space="0" w:color="auto"/>
            <w:left w:val="none" w:sz="0" w:space="0" w:color="auto"/>
            <w:bottom w:val="none" w:sz="0" w:space="0" w:color="auto"/>
            <w:right w:val="none" w:sz="0" w:space="0" w:color="auto"/>
          </w:divBdr>
        </w:div>
        <w:div w:id="266426595">
          <w:marLeft w:val="446"/>
          <w:marRight w:val="0"/>
          <w:marTop w:val="200"/>
          <w:marBottom w:val="0"/>
          <w:divBdr>
            <w:top w:val="none" w:sz="0" w:space="0" w:color="auto"/>
            <w:left w:val="none" w:sz="0" w:space="0" w:color="auto"/>
            <w:bottom w:val="none" w:sz="0" w:space="0" w:color="auto"/>
            <w:right w:val="none" w:sz="0" w:space="0" w:color="auto"/>
          </w:divBdr>
        </w:div>
        <w:div w:id="1413043587">
          <w:marLeft w:val="446"/>
          <w:marRight w:val="0"/>
          <w:marTop w:val="200"/>
          <w:marBottom w:val="0"/>
          <w:divBdr>
            <w:top w:val="none" w:sz="0" w:space="0" w:color="auto"/>
            <w:left w:val="none" w:sz="0" w:space="0" w:color="auto"/>
            <w:bottom w:val="none" w:sz="0" w:space="0" w:color="auto"/>
            <w:right w:val="none" w:sz="0" w:space="0" w:color="auto"/>
          </w:divBdr>
        </w:div>
      </w:divsChild>
    </w:div>
    <w:div w:id="696203331">
      <w:bodyDiv w:val="1"/>
      <w:marLeft w:val="0"/>
      <w:marRight w:val="0"/>
      <w:marTop w:val="0"/>
      <w:marBottom w:val="0"/>
      <w:divBdr>
        <w:top w:val="none" w:sz="0" w:space="0" w:color="auto"/>
        <w:left w:val="none" w:sz="0" w:space="0" w:color="auto"/>
        <w:bottom w:val="none" w:sz="0" w:space="0" w:color="auto"/>
        <w:right w:val="none" w:sz="0" w:space="0" w:color="auto"/>
      </w:divBdr>
      <w:divsChild>
        <w:div w:id="907693992">
          <w:marLeft w:val="446"/>
          <w:marRight w:val="0"/>
          <w:marTop w:val="0"/>
          <w:marBottom w:val="0"/>
          <w:divBdr>
            <w:top w:val="none" w:sz="0" w:space="0" w:color="auto"/>
            <w:left w:val="none" w:sz="0" w:space="0" w:color="auto"/>
            <w:bottom w:val="none" w:sz="0" w:space="0" w:color="auto"/>
            <w:right w:val="none" w:sz="0" w:space="0" w:color="auto"/>
          </w:divBdr>
        </w:div>
        <w:div w:id="1073043751">
          <w:marLeft w:val="446"/>
          <w:marRight w:val="0"/>
          <w:marTop w:val="0"/>
          <w:marBottom w:val="0"/>
          <w:divBdr>
            <w:top w:val="none" w:sz="0" w:space="0" w:color="auto"/>
            <w:left w:val="none" w:sz="0" w:space="0" w:color="auto"/>
            <w:bottom w:val="none" w:sz="0" w:space="0" w:color="auto"/>
            <w:right w:val="none" w:sz="0" w:space="0" w:color="auto"/>
          </w:divBdr>
        </w:div>
        <w:div w:id="1437142805">
          <w:marLeft w:val="446"/>
          <w:marRight w:val="0"/>
          <w:marTop w:val="0"/>
          <w:marBottom w:val="0"/>
          <w:divBdr>
            <w:top w:val="none" w:sz="0" w:space="0" w:color="auto"/>
            <w:left w:val="none" w:sz="0" w:space="0" w:color="auto"/>
            <w:bottom w:val="none" w:sz="0" w:space="0" w:color="auto"/>
            <w:right w:val="none" w:sz="0" w:space="0" w:color="auto"/>
          </w:divBdr>
        </w:div>
        <w:div w:id="1942837840">
          <w:marLeft w:val="446"/>
          <w:marRight w:val="0"/>
          <w:marTop w:val="0"/>
          <w:marBottom w:val="0"/>
          <w:divBdr>
            <w:top w:val="none" w:sz="0" w:space="0" w:color="auto"/>
            <w:left w:val="none" w:sz="0" w:space="0" w:color="auto"/>
            <w:bottom w:val="none" w:sz="0" w:space="0" w:color="auto"/>
            <w:right w:val="none" w:sz="0" w:space="0" w:color="auto"/>
          </w:divBdr>
        </w:div>
        <w:div w:id="296954885">
          <w:marLeft w:val="446"/>
          <w:marRight w:val="0"/>
          <w:marTop w:val="0"/>
          <w:marBottom w:val="0"/>
          <w:divBdr>
            <w:top w:val="none" w:sz="0" w:space="0" w:color="auto"/>
            <w:left w:val="none" w:sz="0" w:space="0" w:color="auto"/>
            <w:bottom w:val="none" w:sz="0" w:space="0" w:color="auto"/>
            <w:right w:val="none" w:sz="0" w:space="0" w:color="auto"/>
          </w:divBdr>
        </w:div>
        <w:div w:id="1445728682">
          <w:marLeft w:val="446"/>
          <w:marRight w:val="0"/>
          <w:marTop w:val="0"/>
          <w:marBottom w:val="0"/>
          <w:divBdr>
            <w:top w:val="none" w:sz="0" w:space="0" w:color="auto"/>
            <w:left w:val="none" w:sz="0" w:space="0" w:color="auto"/>
            <w:bottom w:val="none" w:sz="0" w:space="0" w:color="auto"/>
            <w:right w:val="none" w:sz="0" w:space="0" w:color="auto"/>
          </w:divBdr>
        </w:div>
        <w:div w:id="1293752763">
          <w:marLeft w:val="446"/>
          <w:marRight w:val="0"/>
          <w:marTop w:val="0"/>
          <w:marBottom w:val="0"/>
          <w:divBdr>
            <w:top w:val="none" w:sz="0" w:space="0" w:color="auto"/>
            <w:left w:val="none" w:sz="0" w:space="0" w:color="auto"/>
            <w:bottom w:val="none" w:sz="0" w:space="0" w:color="auto"/>
            <w:right w:val="none" w:sz="0" w:space="0" w:color="auto"/>
          </w:divBdr>
        </w:div>
        <w:div w:id="1525365538">
          <w:marLeft w:val="446"/>
          <w:marRight w:val="0"/>
          <w:marTop w:val="0"/>
          <w:marBottom w:val="0"/>
          <w:divBdr>
            <w:top w:val="none" w:sz="0" w:space="0" w:color="auto"/>
            <w:left w:val="none" w:sz="0" w:space="0" w:color="auto"/>
            <w:bottom w:val="none" w:sz="0" w:space="0" w:color="auto"/>
            <w:right w:val="none" w:sz="0" w:space="0" w:color="auto"/>
          </w:divBdr>
        </w:div>
      </w:divsChild>
    </w:div>
    <w:div w:id="958954714">
      <w:bodyDiv w:val="1"/>
      <w:marLeft w:val="0"/>
      <w:marRight w:val="0"/>
      <w:marTop w:val="0"/>
      <w:marBottom w:val="0"/>
      <w:divBdr>
        <w:top w:val="none" w:sz="0" w:space="0" w:color="auto"/>
        <w:left w:val="none" w:sz="0" w:space="0" w:color="auto"/>
        <w:bottom w:val="none" w:sz="0" w:space="0" w:color="auto"/>
        <w:right w:val="none" w:sz="0" w:space="0" w:color="auto"/>
      </w:divBdr>
    </w:div>
    <w:div w:id="1216745691">
      <w:bodyDiv w:val="1"/>
      <w:marLeft w:val="0"/>
      <w:marRight w:val="0"/>
      <w:marTop w:val="0"/>
      <w:marBottom w:val="0"/>
      <w:divBdr>
        <w:top w:val="none" w:sz="0" w:space="0" w:color="auto"/>
        <w:left w:val="none" w:sz="0" w:space="0" w:color="auto"/>
        <w:bottom w:val="none" w:sz="0" w:space="0" w:color="auto"/>
        <w:right w:val="none" w:sz="0" w:space="0" w:color="auto"/>
      </w:divBdr>
    </w:div>
    <w:div w:id="1713266039">
      <w:bodyDiv w:val="1"/>
      <w:marLeft w:val="0"/>
      <w:marRight w:val="0"/>
      <w:marTop w:val="0"/>
      <w:marBottom w:val="0"/>
      <w:divBdr>
        <w:top w:val="none" w:sz="0" w:space="0" w:color="auto"/>
        <w:left w:val="none" w:sz="0" w:space="0" w:color="auto"/>
        <w:bottom w:val="none" w:sz="0" w:space="0" w:color="auto"/>
        <w:right w:val="none" w:sz="0" w:space="0" w:color="auto"/>
      </w:divBdr>
      <w:divsChild>
        <w:div w:id="1521506053">
          <w:marLeft w:val="446"/>
          <w:marRight w:val="0"/>
          <w:marTop w:val="200"/>
          <w:marBottom w:val="0"/>
          <w:divBdr>
            <w:top w:val="none" w:sz="0" w:space="0" w:color="auto"/>
            <w:left w:val="none" w:sz="0" w:space="0" w:color="auto"/>
            <w:bottom w:val="none" w:sz="0" w:space="0" w:color="auto"/>
            <w:right w:val="none" w:sz="0" w:space="0" w:color="auto"/>
          </w:divBdr>
        </w:div>
        <w:div w:id="704141430">
          <w:marLeft w:val="446"/>
          <w:marRight w:val="0"/>
          <w:marTop w:val="200"/>
          <w:marBottom w:val="0"/>
          <w:divBdr>
            <w:top w:val="none" w:sz="0" w:space="0" w:color="auto"/>
            <w:left w:val="none" w:sz="0" w:space="0" w:color="auto"/>
            <w:bottom w:val="none" w:sz="0" w:space="0" w:color="auto"/>
            <w:right w:val="none" w:sz="0" w:space="0" w:color="auto"/>
          </w:divBdr>
        </w:div>
        <w:div w:id="1738825199">
          <w:marLeft w:val="446"/>
          <w:marRight w:val="0"/>
          <w:marTop w:val="200"/>
          <w:marBottom w:val="0"/>
          <w:divBdr>
            <w:top w:val="none" w:sz="0" w:space="0" w:color="auto"/>
            <w:left w:val="none" w:sz="0" w:space="0" w:color="auto"/>
            <w:bottom w:val="none" w:sz="0" w:space="0" w:color="auto"/>
            <w:right w:val="none" w:sz="0" w:space="0" w:color="auto"/>
          </w:divBdr>
        </w:div>
        <w:div w:id="487598118">
          <w:marLeft w:val="446"/>
          <w:marRight w:val="0"/>
          <w:marTop w:val="200"/>
          <w:marBottom w:val="0"/>
          <w:divBdr>
            <w:top w:val="none" w:sz="0" w:space="0" w:color="auto"/>
            <w:left w:val="none" w:sz="0" w:space="0" w:color="auto"/>
            <w:bottom w:val="none" w:sz="0" w:space="0" w:color="auto"/>
            <w:right w:val="none" w:sz="0" w:space="0" w:color="auto"/>
          </w:divBdr>
        </w:div>
        <w:div w:id="2091460842">
          <w:marLeft w:val="446"/>
          <w:marRight w:val="0"/>
          <w:marTop w:val="200"/>
          <w:marBottom w:val="0"/>
          <w:divBdr>
            <w:top w:val="none" w:sz="0" w:space="0" w:color="auto"/>
            <w:left w:val="none" w:sz="0" w:space="0" w:color="auto"/>
            <w:bottom w:val="none" w:sz="0" w:space="0" w:color="auto"/>
            <w:right w:val="none" w:sz="0" w:space="0" w:color="auto"/>
          </w:divBdr>
        </w:div>
        <w:div w:id="134371287">
          <w:marLeft w:val="446"/>
          <w:marRight w:val="0"/>
          <w:marTop w:val="200"/>
          <w:marBottom w:val="0"/>
          <w:divBdr>
            <w:top w:val="none" w:sz="0" w:space="0" w:color="auto"/>
            <w:left w:val="none" w:sz="0" w:space="0" w:color="auto"/>
            <w:bottom w:val="none" w:sz="0" w:space="0" w:color="auto"/>
            <w:right w:val="none" w:sz="0" w:space="0" w:color="auto"/>
          </w:divBdr>
        </w:div>
      </w:divsChild>
    </w:div>
    <w:div w:id="184473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gov.uk/courts/procedure-rules"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et.police.uk/cp/crime-prevention/viole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youngminds.org.uk/find-help/your-guide-to-support/guide-to-camhs" TargetMode="External"/><Relationship Id="rId5" Type="http://schemas.openxmlformats.org/officeDocument/2006/relationships/styles" Target="styles.xml"/><Relationship Id="rId10" Type="http://schemas.openxmlformats.org/officeDocument/2006/relationships/hyperlink" Target="https://owlcation.com/social-sciences/Psychological-Effects-On-Men-Growing-Up-Without-A-Father" TargetMode="External"/><Relationship Id="rId4" Type="http://schemas.openxmlformats.org/officeDocument/2006/relationships/numbering" Target="numbering.xml"/><Relationship Id="rId9" Type="http://schemas.openxmlformats.org/officeDocument/2006/relationships/hyperlink" Target="https://www.dailymail.co.uk/sciencetech/article-2518247/Growing-father-permanently-alter-BRAIN-Fatherless-children-likely-grow-angry-turn-drug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C41B3020ADFF34FB68876CC667076BE" ma:contentTypeVersion="7" ma:contentTypeDescription="Create a new document." ma:contentTypeScope="" ma:versionID="a9e9b5e02d6ad572d42fc450cc0a3347">
  <xsd:schema xmlns:xsd="http://www.w3.org/2001/XMLSchema" xmlns:xs="http://www.w3.org/2001/XMLSchema" xmlns:p="http://schemas.microsoft.com/office/2006/metadata/properties" xmlns:ns3="96fe496f-45b1-4fc3-9270-48a0dc4eb43b" xmlns:ns4="32feb397-2308-4218-af23-b153ce0aad42" targetNamespace="http://schemas.microsoft.com/office/2006/metadata/properties" ma:root="true" ma:fieldsID="f3e5f407d515e1e8ba56697e61411a37" ns3:_="" ns4:_="">
    <xsd:import namespace="96fe496f-45b1-4fc3-9270-48a0dc4eb43b"/>
    <xsd:import namespace="32feb397-2308-4218-af23-b153ce0aad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fe496f-45b1-4fc3-9270-48a0dc4eb4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feb397-2308-4218-af23-b153ce0aad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0E6CE1-7C27-4523-8C70-0EBDEACEAD34}">
  <ds:schemaRefs>
    <ds:schemaRef ds:uri="http://schemas.microsoft.com/sharepoint/v3/contenttype/forms"/>
  </ds:schemaRefs>
</ds:datastoreItem>
</file>

<file path=customXml/itemProps2.xml><?xml version="1.0" encoding="utf-8"?>
<ds:datastoreItem xmlns:ds="http://schemas.openxmlformats.org/officeDocument/2006/customXml" ds:itemID="{66462B47-AB0E-424E-BC5A-E490D2E7CB11}">
  <ds:schemaRefs>
    <ds:schemaRef ds:uri="32feb397-2308-4218-af23-b153ce0aad42"/>
    <ds:schemaRef ds:uri="http://purl.org/dc/elements/1.1/"/>
    <ds:schemaRef ds:uri="http://schemas.microsoft.com/office/2006/metadata/properties"/>
    <ds:schemaRef ds:uri="96fe496f-45b1-4fc3-9270-48a0dc4eb43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D5CE9A95-6993-4C98-A938-4AFD40A6DD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fe496f-45b1-4fc3-9270-48a0dc4eb43b"/>
    <ds:schemaRef ds:uri="32feb397-2308-4218-af23-b153ce0aad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1251</Words>
  <Characters>7131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Shabina Hoque</dc:creator>
  <cp:keywords/>
  <dc:description/>
  <cp:lastModifiedBy>Shabina Hoque (1715293)</cp:lastModifiedBy>
  <cp:revision>2</cp:revision>
  <dcterms:created xsi:type="dcterms:W3CDTF">2020-07-10T03:07:00Z</dcterms:created>
  <dcterms:modified xsi:type="dcterms:W3CDTF">2020-07-10T03:07:00Z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0x0101000C41B3020ADFF34FB68876CC667076BE</vt:lpwstr>
  </property>
</Properties>
</file>