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D0BE58" w14:textId="77777777" w:rsidR="00086F8A" w:rsidRDefault="00086F8A" w:rsidP="006048C6">
      <w:pPr>
        <w:pStyle w:val="Title"/>
      </w:pPr>
    </w:p>
    <w:p w14:paraId="4B2E8DAB" w14:textId="77777777" w:rsidR="00086F8A" w:rsidRDefault="00086F8A" w:rsidP="00086F8A">
      <w:pPr>
        <w:pStyle w:val="Title"/>
      </w:pPr>
      <w:r>
        <w:rPr>
          <w:noProof/>
          <w:lang w:val="en-GB" w:eastAsia="en-GB"/>
        </w:rPr>
        <w:drawing>
          <wp:inline distT="0" distB="0" distL="0" distR="0" wp14:anchorId="2B02F697" wp14:editId="2BBAC357">
            <wp:extent cx="2152650" cy="876300"/>
            <wp:effectExtent l="0" t="0" r="0" b="0"/>
            <wp:docPr id="932376408" name="Picture 932376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152650" cy="876300"/>
                    </a:xfrm>
                    <a:prstGeom prst="rect">
                      <a:avLst/>
                    </a:prstGeom>
                  </pic:spPr>
                </pic:pic>
              </a:graphicData>
            </a:graphic>
          </wp:inline>
        </w:drawing>
      </w:r>
    </w:p>
    <w:p w14:paraId="52AE97AC" w14:textId="77777777" w:rsidR="00086F8A" w:rsidRDefault="00086F8A" w:rsidP="00086F8A">
      <w:pPr>
        <w:pStyle w:val="Title"/>
      </w:pPr>
    </w:p>
    <w:p w14:paraId="5B8A39A5" w14:textId="77777777" w:rsidR="00086F8A" w:rsidRDefault="00086F8A" w:rsidP="00086F8A">
      <w:pPr>
        <w:pStyle w:val="Title"/>
      </w:pPr>
    </w:p>
    <w:p w14:paraId="7C9A7C94" w14:textId="0982812B" w:rsidR="00086F8A" w:rsidRDefault="00F511AC" w:rsidP="00086F8A">
      <w:pPr>
        <w:pStyle w:val="Title"/>
      </w:pPr>
      <w:r w:rsidRPr="006048C6">
        <w:t xml:space="preserve">Knowledge and </w:t>
      </w:r>
      <w:r w:rsidRPr="006048C6">
        <w:rPr>
          <w:szCs w:val="32"/>
        </w:rPr>
        <w:t>information</w:t>
      </w:r>
      <w:r w:rsidRPr="006048C6">
        <w:t xml:space="preserve"> management</w:t>
      </w:r>
      <w:r w:rsidR="003A6F0F">
        <w:t xml:space="preserve"> Skills for the Workplace</w:t>
      </w:r>
      <w:bookmarkStart w:id="0" w:name="_GoBack"/>
      <w:bookmarkEnd w:id="0"/>
    </w:p>
    <w:p w14:paraId="6F227F8D" w14:textId="6C7644FD" w:rsidR="00086F8A" w:rsidRPr="00086F8A" w:rsidRDefault="00086F8A" w:rsidP="00086F8A">
      <w:pPr>
        <w:pStyle w:val="Title"/>
        <w:jc w:val="both"/>
      </w:pPr>
      <w:r>
        <w:rPr>
          <w:rFonts w:cs="Times New Roman"/>
          <w:szCs w:val="24"/>
        </w:rPr>
        <w:t xml:space="preserve">                                     </w:t>
      </w:r>
      <w:r w:rsidRPr="00086F8A">
        <w:rPr>
          <w:rFonts w:cs="Times New Roman"/>
          <w:szCs w:val="24"/>
        </w:rPr>
        <w:t>BMSW 5106</w:t>
      </w:r>
      <w:r>
        <w:rPr>
          <w:rFonts w:cs="Times New Roman"/>
          <w:szCs w:val="24"/>
        </w:rPr>
        <w:t>_LON</w:t>
      </w:r>
    </w:p>
    <w:tbl>
      <w:tblPr>
        <w:tblpPr w:leftFromText="180" w:rightFromText="180" w:vertAnchor="text" w:horzAnchor="margin" w:tblpXSpec="center" w:tblpY="95"/>
        <w:tblW w:w="74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05"/>
        <w:gridCol w:w="3705"/>
      </w:tblGrid>
      <w:tr w:rsidR="00086F8A" w:rsidRPr="00086F8A" w14:paraId="45D89844" w14:textId="77777777" w:rsidTr="00086F8A">
        <w:trPr>
          <w:trHeight w:val="360"/>
        </w:trPr>
        <w:tc>
          <w:tcPr>
            <w:tcW w:w="3705" w:type="dxa"/>
            <w:tcBorders>
              <w:top w:val="single" w:sz="6" w:space="0" w:color="auto"/>
              <w:left w:val="single" w:sz="6" w:space="0" w:color="auto"/>
              <w:bottom w:val="single" w:sz="6" w:space="0" w:color="auto"/>
              <w:right w:val="single" w:sz="6" w:space="0" w:color="auto"/>
            </w:tcBorders>
            <w:shd w:val="clear" w:color="auto" w:fill="auto"/>
            <w:hideMark/>
          </w:tcPr>
          <w:p w14:paraId="197414D8" w14:textId="77777777" w:rsidR="00086F8A" w:rsidRPr="00086F8A" w:rsidRDefault="00086F8A" w:rsidP="00086F8A">
            <w:pPr>
              <w:spacing w:after="0" w:line="240" w:lineRule="auto"/>
              <w:jc w:val="left"/>
              <w:textAlignment w:val="baseline"/>
              <w:rPr>
                <w:rFonts w:ascii="Segoe UI" w:eastAsia="Times New Roman" w:hAnsi="Segoe UI" w:cs="Segoe UI"/>
                <w:sz w:val="18"/>
                <w:szCs w:val="18"/>
                <w:lang w:eastAsia="en-GB"/>
              </w:rPr>
            </w:pPr>
            <w:r w:rsidRPr="00086F8A">
              <w:rPr>
                <w:rFonts w:ascii="Cambria" w:eastAsia="Times New Roman" w:hAnsi="Cambria" w:cs="Segoe UI"/>
                <w:sz w:val="22"/>
                <w:lang w:eastAsia="en-GB"/>
              </w:rPr>
              <w:t>Student Name  </w:t>
            </w:r>
          </w:p>
        </w:tc>
        <w:tc>
          <w:tcPr>
            <w:tcW w:w="3705" w:type="dxa"/>
            <w:tcBorders>
              <w:top w:val="single" w:sz="6" w:space="0" w:color="auto"/>
              <w:left w:val="single" w:sz="6" w:space="0" w:color="auto"/>
              <w:bottom w:val="single" w:sz="6" w:space="0" w:color="auto"/>
              <w:right w:val="single" w:sz="6" w:space="0" w:color="auto"/>
            </w:tcBorders>
            <w:shd w:val="clear" w:color="auto" w:fill="auto"/>
            <w:hideMark/>
          </w:tcPr>
          <w:p w14:paraId="155054F9" w14:textId="77777777" w:rsidR="00086F8A" w:rsidRPr="00086F8A" w:rsidRDefault="00086F8A" w:rsidP="00086F8A">
            <w:pPr>
              <w:spacing w:after="0" w:line="240" w:lineRule="auto"/>
              <w:jc w:val="left"/>
              <w:textAlignment w:val="baseline"/>
              <w:rPr>
                <w:rFonts w:ascii="Segoe UI" w:eastAsia="Times New Roman" w:hAnsi="Segoe UI" w:cs="Segoe UI"/>
                <w:sz w:val="18"/>
                <w:szCs w:val="18"/>
                <w:lang w:eastAsia="en-GB"/>
              </w:rPr>
            </w:pPr>
            <w:r w:rsidRPr="00086F8A">
              <w:rPr>
                <w:rFonts w:ascii="Cambria" w:eastAsia="Times New Roman" w:hAnsi="Cambria" w:cs="Segoe UI"/>
                <w:sz w:val="22"/>
                <w:lang w:eastAsia="en-GB"/>
              </w:rPr>
              <w:t>Almpiona Ntemai </w:t>
            </w:r>
          </w:p>
        </w:tc>
      </w:tr>
      <w:tr w:rsidR="00086F8A" w:rsidRPr="00086F8A" w14:paraId="6A93E778" w14:textId="77777777" w:rsidTr="00086F8A">
        <w:trPr>
          <w:trHeight w:val="375"/>
        </w:trPr>
        <w:tc>
          <w:tcPr>
            <w:tcW w:w="3705" w:type="dxa"/>
            <w:tcBorders>
              <w:top w:val="single" w:sz="6" w:space="0" w:color="auto"/>
              <w:left w:val="single" w:sz="6" w:space="0" w:color="auto"/>
              <w:bottom w:val="single" w:sz="6" w:space="0" w:color="auto"/>
              <w:right w:val="single" w:sz="6" w:space="0" w:color="auto"/>
            </w:tcBorders>
            <w:shd w:val="clear" w:color="auto" w:fill="auto"/>
            <w:hideMark/>
          </w:tcPr>
          <w:p w14:paraId="2156514E" w14:textId="77777777" w:rsidR="00086F8A" w:rsidRPr="00086F8A" w:rsidRDefault="00086F8A" w:rsidP="00086F8A">
            <w:pPr>
              <w:spacing w:after="0" w:line="240" w:lineRule="auto"/>
              <w:jc w:val="left"/>
              <w:textAlignment w:val="baseline"/>
              <w:rPr>
                <w:rFonts w:ascii="Segoe UI" w:eastAsia="Times New Roman" w:hAnsi="Segoe UI" w:cs="Segoe UI"/>
                <w:sz w:val="18"/>
                <w:szCs w:val="18"/>
                <w:lang w:eastAsia="en-GB"/>
              </w:rPr>
            </w:pPr>
            <w:r w:rsidRPr="00086F8A">
              <w:rPr>
                <w:rFonts w:ascii="Cambria" w:eastAsia="Times New Roman" w:hAnsi="Cambria" w:cs="Segoe UI"/>
                <w:sz w:val="22"/>
                <w:lang w:eastAsia="en-GB"/>
              </w:rPr>
              <w:t>Student Number  </w:t>
            </w:r>
          </w:p>
        </w:tc>
        <w:tc>
          <w:tcPr>
            <w:tcW w:w="3705" w:type="dxa"/>
            <w:tcBorders>
              <w:top w:val="single" w:sz="6" w:space="0" w:color="auto"/>
              <w:left w:val="single" w:sz="6" w:space="0" w:color="auto"/>
              <w:bottom w:val="single" w:sz="6" w:space="0" w:color="auto"/>
              <w:right w:val="single" w:sz="6" w:space="0" w:color="auto"/>
            </w:tcBorders>
            <w:shd w:val="clear" w:color="auto" w:fill="auto"/>
            <w:hideMark/>
          </w:tcPr>
          <w:p w14:paraId="0779E6B2" w14:textId="77777777" w:rsidR="00086F8A" w:rsidRPr="00086F8A" w:rsidRDefault="00086F8A" w:rsidP="00086F8A">
            <w:pPr>
              <w:spacing w:after="0" w:line="240" w:lineRule="auto"/>
              <w:jc w:val="left"/>
              <w:textAlignment w:val="baseline"/>
              <w:rPr>
                <w:rFonts w:ascii="Segoe UI" w:eastAsia="Times New Roman" w:hAnsi="Segoe UI" w:cs="Segoe UI"/>
                <w:sz w:val="18"/>
                <w:szCs w:val="18"/>
                <w:lang w:eastAsia="en-GB"/>
              </w:rPr>
            </w:pPr>
            <w:r w:rsidRPr="00086F8A">
              <w:rPr>
                <w:rFonts w:ascii="Cambria" w:eastAsia="Times New Roman" w:hAnsi="Cambria" w:cs="Segoe UI"/>
                <w:sz w:val="22"/>
                <w:lang w:eastAsia="en-GB"/>
              </w:rPr>
              <w:t>1902427 </w:t>
            </w:r>
          </w:p>
        </w:tc>
      </w:tr>
      <w:tr w:rsidR="00086F8A" w:rsidRPr="00086F8A" w14:paraId="4F412042" w14:textId="77777777" w:rsidTr="00086F8A">
        <w:trPr>
          <w:trHeight w:val="300"/>
        </w:trPr>
        <w:tc>
          <w:tcPr>
            <w:tcW w:w="3705" w:type="dxa"/>
            <w:tcBorders>
              <w:top w:val="single" w:sz="6" w:space="0" w:color="auto"/>
              <w:left w:val="single" w:sz="6" w:space="0" w:color="auto"/>
              <w:bottom w:val="single" w:sz="6" w:space="0" w:color="auto"/>
              <w:right w:val="single" w:sz="6" w:space="0" w:color="auto"/>
            </w:tcBorders>
            <w:shd w:val="clear" w:color="auto" w:fill="auto"/>
            <w:hideMark/>
          </w:tcPr>
          <w:p w14:paraId="4723D843" w14:textId="77777777" w:rsidR="00086F8A" w:rsidRPr="00086F8A" w:rsidRDefault="00086F8A" w:rsidP="00086F8A">
            <w:pPr>
              <w:spacing w:after="0" w:line="240" w:lineRule="auto"/>
              <w:jc w:val="left"/>
              <w:textAlignment w:val="baseline"/>
              <w:rPr>
                <w:rFonts w:ascii="Segoe UI" w:eastAsia="Times New Roman" w:hAnsi="Segoe UI" w:cs="Segoe UI"/>
                <w:sz w:val="18"/>
                <w:szCs w:val="18"/>
                <w:lang w:eastAsia="en-GB"/>
              </w:rPr>
            </w:pPr>
            <w:r w:rsidRPr="00086F8A">
              <w:rPr>
                <w:rFonts w:ascii="Cambria" w:eastAsia="Times New Roman" w:hAnsi="Cambria" w:cs="Segoe UI"/>
                <w:sz w:val="22"/>
                <w:lang w:eastAsia="en-GB"/>
              </w:rPr>
              <w:t>Lecturer Name </w:t>
            </w:r>
          </w:p>
        </w:tc>
        <w:tc>
          <w:tcPr>
            <w:tcW w:w="3705" w:type="dxa"/>
            <w:tcBorders>
              <w:top w:val="single" w:sz="6" w:space="0" w:color="auto"/>
              <w:left w:val="single" w:sz="6" w:space="0" w:color="auto"/>
              <w:bottom w:val="single" w:sz="6" w:space="0" w:color="auto"/>
              <w:right w:val="single" w:sz="6" w:space="0" w:color="auto"/>
            </w:tcBorders>
            <w:shd w:val="clear" w:color="auto" w:fill="auto"/>
            <w:hideMark/>
          </w:tcPr>
          <w:p w14:paraId="452C4ADF" w14:textId="4DEA2EAE" w:rsidR="00086F8A" w:rsidRPr="00086F8A" w:rsidRDefault="007D25E9" w:rsidP="00086F8A">
            <w:pPr>
              <w:spacing w:after="0" w:line="240" w:lineRule="auto"/>
              <w:jc w:val="left"/>
              <w:textAlignment w:val="baseline"/>
              <w:rPr>
                <w:rFonts w:ascii="Segoe UI" w:eastAsia="Times New Roman" w:hAnsi="Segoe UI" w:cs="Segoe UI"/>
                <w:sz w:val="18"/>
                <w:szCs w:val="18"/>
                <w:lang w:eastAsia="en-GB"/>
              </w:rPr>
            </w:pPr>
            <w:r>
              <w:t xml:space="preserve"> </w:t>
            </w:r>
            <w:r w:rsidR="003431E9">
              <w:rPr>
                <w:rFonts w:ascii="Cambria" w:eastAsia="Times New Roman" w:hAnsi="Cambria" w:cs="Segoe UI"/>
                <w:sz w:val="22"/>
                <w:lang w:eastAsia="en-GB"/>
              </w:rPr>
              <w:t>Mohamad Kalam</w:t>
            </w:r>
          </w:p>
        </w:tc>
      </w:tr>
    </w:tbl>
    <w:p w14:paraId="6E4FC91E" w14:textId="00A2584F" w:rsidR="00086F8A" w:rsidRPr="006048C6" w:rsidRDefault="00086F8A">
      <w:pPr>
        <w:rPr>
          <w:rFonts w:cs="Times New Roman"/>
          <w:szCs w:val="24"/>
        </w:rPr>
      </w:pPr>
    </w:p>
    <w:p w14:paraId="052DC021" w14:textId="46DB837A" w:rsidR="00086F8A" w:rsidRPr="006048C6" w:rsidRDefault="00086F8A">
      <w:pPr>
        <w:rPr>
          <w:rFonts w:cs="Times New Roman"/>
          <w:szCs w:val="24"/>
        </w:rPr>
      </w:pPr>
    </w:p>
    <w:p w14:paraId="5AEDC479" w14:textId="341D88B4" w:rsidR="00F511AC" w:rsidRDefault="00F511AC">
      <w:pPr>
        <w:rPr>
          <w:rFonts w:cs="Times New Roman"/>
          <w:szCs w:val="24"/>
        </w:rPr>
      </w:pPr>
    </w:p>
    <w:p w14:paraId="6C1224E6" w14:textId="305A353F" w:rsidR="00086F8A" w:rsidRDefault="00086F8A">
      <w:pPr>
        <w:rPr>
          <w:rFonts w:cs="Times New Roman"/>
          <w:szCs w:val="24"/>
        </w:rPr>
      </w:pPr>
    </w:p>
    <w:p w14:paraId="0FB98822" w14:textId="4A7DE422" w:rsidR="00086F8A" w:rsidRDefault="00086F8A">
      <w:pPr>
        <w:rPr>
          <w:rFonts w:cs="Times New Roman"/>
          <w:szCs w:val="24"/>
        </w:rPr>
      </w:pPr>
    </w:p>
    <w:p w14:paraId="5AA5C7FD" w14:textId="759B0E30" w:rsidR="00086F8A" w:rsidRDefault="00086F8A">
      <w:pPr>
        <w:rPr>
          <w:rFonts w:cs="Times New Roman"/>
          <w:szCs w:val="24"/>
        </w:rPr>
      </w:pPr>
    </w:p>
    <w:p w14:paraId="587C3236" w14:textId="4050EB56" w:rsidR="00086F8A" w:rsidRDefault="00086F8A">
      <w:pPr>
        <w:rPr>
          <w:rFonts w:cs="Times New Roman"/>
          <w:szCs w:val="24"/>
        </w:rPr>
      </w:pPr>
    </w:p>
    <w:p w14:paraId="7B612871" w14:textId="23DB3FF8" w:rsidR="00086F8A" w:rsidRDefault="00086F8A">
      <w:pPr>
        <w:rPr>
          <w:rFonts w:cs="Times New Roman"/>
          <w:szCs w:val="24"/>
        </w:rPr>
      </w:pPr>
    </w:p>
    <w:p w14:paraId="2D31D3D4" w14:textId="77777777" w:rsidR="00086F8A" w:rsidRPr="006048C6" w:rsidRDefault="00086F8A">
      <w:pPr>
        <w:rPr>
          <w:rFonts w:cs="Times New Roman"/>
          <w:szCs w:val="24"/>
        </w:rPr>
      </w:pPr>
    </w:p>
    <w:sdt>
      <w:sdtPr>
        <w:rPr>
          <w:rFonts w:ascii="Times New Roman" w:eastAsiaTheme="minorEastAsia" w:hAnsi="Times New Roman" w:cs="Times New Roman"/>
          <w:b w:val="0"/>
          <w:bCs w:val="0"/>
          <w:color w:val="auto"/>
          <w:sz w:val="24"/>
          <w:szCs w:val="24"/>
        </w:rPr>
        <w:id w:val="25646612"/>
        <w:docPartObj>
          <w:docPartGallery w:val="Table of Contents"/>
          <w:docPartUnique/>
        </w:docPartObj>
      </w:sdtPr>
      <w:sdtEndPr/>
      <w:sdtContent>
        <w:p w14:paraId="5AEDC47A" w14:textId="77777777" w:rsidR="00F511AC" w:rsidRPr="006048C6" w:rsidRDefault="00F511AC" w:rsidP="00F511AC">
          <w:pPr>
            <w:pStyle w:val="TOCHeading"/>
            <w:jc w:val="center"/>
            <w:rPr>
              <w:rFonts w:ascii="Times New Roman" w:hAnsi="Times New Roman" w:cs="Times New Roman"/>
              <w:sz w:val="24"/>
              <w:szCs w:val="24"/>
            </w:rPr>
          </w:pPr>
          <w:r w:rsidRPr="006048C6">
            <w:rPr>
              <w:rFonts w:ascii="Times New Roman" w:hAnsi="Times New Roman" w:cs="Times New Roman"/>
              <w:color w:val="auto"/>
              <w:sz w:val="24"/>
              <w:szCs w:val="24"/>
            </w:rPr>
            <w:t>Table of Contents</w:t>
          </w:r>
        </w:p>
        <w:p w14:paraId="5AEDC47B" w14:textId="77777777" w:rsidR="007063E7" w:rsidRDefault="00F511AC">
          <w:pPr>
            <w:pStyle w:val="TOC1"/>
            <w:tabs>
              <w:tab w:val="right" w:leader="dot" w:pos="9350"/>
            </w:tabs>
            <w:rPr>
              <w:rFonts w:asciiTheme="minorHAnsi" w:hAnsiTheme="minorHAnsi"/>
              <w:noProof/>
              <w:sz w:val="22"/>
            </w:rPr>
          </w:pPr>
          <w:r w:rsidRPr="006048C6">
            <w:rPr>
              <w:rFonts w:cs="Times New Roman"/>
              <w:szCs w:val="24"/>
            </w:rPr>
            <w:fldChar w:fldCharType="begin"/>
          </w:r>
          <w:r w:rsidRPr="006048C6">
            <w:rPr>
              <w:rFonts w:cs="Times New Roman"/>
              <w:szCs w:val="24"/>
            </w:rPr>
            <w:instrText xml:space="preserve"> TOC \o "1-3" \h \z \u </w:instrText>
          </w:r>
          <w:r w:rsidRPr="006048C6">
            <w:rPr>
              <w:rFonts w:cs="Times New Roman"/>
              <w:szCs w:val="24"/>
            </w:rPr>
            <w:fldChar w:fldCharType="separate"/>
          </w:r>
          <w:hyperlink w:anchor="_Toc88334046" w:history="1">
            <w:r w:rsidR="007063E7" w:rsidRPr="001F5FC8">
              <w:rPr>
                <w:rStyle w:val="Hyperlink"/>
                <w:rFonts w:eastAsia="Times New Roman" w:cs="Times New Roman"/>
                <w:noProof/>
              </w:rPr>
              <w:t>“Introduction”</w:t>
            </w:r>
            <w:r w:rsidR="007063E7">
              <w:rPr>
                <w:noProof/>
                <w:webHidden/>
              </w:rPr>
              <w:tab/>
            </w:r>
            <w:r w:rsidR="007063E7">
              <w:rPr>
                <w:noProof/>
                <w:webHidden/>
              </w:rPr>
              <w:fldChar w:fldCharType="begin"/>
            </w:r>
            <w:r w:rsidR="007063E7">
              <w:rPr>
                <w:noProof/>
                <w:webHidden/>
              </w:rPr>
              <w:instrText xml:space="preserve"> PAGEREF _Toc88334046 \h </w:instrText>
            </w:r>
            <w:r w:rsidR="007063E7">
              <w:rPr>
                <w:noProof/>
                <w:webHidden/>
              </w:rPr>
            </w:r>
            <w:r w:rsidR="007063E7">
              <w:rPr>
                <w:noProof/>
                <w:webHidden/>
              </w:rPr>
              <w:fldChar w:fldCharType="separate"/>
            </w:r>
            <w:r w:rsidR="007063E7">
              <w:rPr>
                <w:noProof/>
                <w:webHidden/>
              </w:rPr>
              <w:t>3</w:t>
            </w:r>
            <w:r w:rsidR="007063E7">
              <w:rPr>
                <w:noProof/>
                <w:webHidden/>
              </w:rPr>
              <w:fldChar w:fldCharType="end"/>
            </w:r>
          </w:hyperlink>
        </w:p>
        <w:p w14:paraId="5AEDC47C" w14:textId="77777777" w:rsidR="007063E7" w:rsidRDefault="003A6F0F">
          <w:pPr>
            <w:pStyle w:val="TOC1"/>
            <w:tabs>
              <w:tab w:val="right" w:leader="dot" w:pos="9350"/>
            </w:tabs>
            <w:rPr>
              <w:rFonts w:asciiTheme="minorHAnsi" w:hAnsiTheme="minorHAnsi"/>
              <w:noProof/>
              <w:sz w:val="22"/>
            </w:rPr>
          </w:pPr>
          <w:hyperlink w:anchor="_Toc88334047" w:history="1">
            <w:r w:rsidR="007063E7" w:rsidRPr="001F5FC8">
              <w:rPr>
                <w:rStyle w:val="Hyperlink"/>
                <w:rFonts w:eastAsia="Times New Roman" w:cs="Times New Roman"/>
                <w:noProof/>
              </w:rPr>
              <w:t>“Key knowledge management theories”</w:t>
            </w:r>
            <w:r w:rsidR="007063E7">
              <w:rPr>
                <w:noProof/>
                <w:webHidden/>
              </w:rPr>
              <w:tab/>
            </w:r>
            <w:r w:rsidR="007063E7">
              <w:rPr>
                <w:noProof/>
                <w:webHidden/>
              </w:rPr>
              <w:fldChar w:fldCharType="begin"/>
            </w:r>
            <w:r w:rsidR="007063E7">
              <w:rPr>
                <w:noProof/>
                <w:webHidden/>
              </w:rPr>
              <w:instrText xml:space="preserve"> PAGEREF _Toc88334047 \h </w:instrText>
            </w:r>
            <w:r w:rsidR="007063E7">
              <w:rPr>
                <w:noProof/>
                <w:webHidden/>
              </w:rPr>
            </w:r>
            <w:r w:rsidR="007063E7">
              <w:rPr>
                <w:noProof/>
                <w:webHidden/>
              </w:rPr>
              <w:fldChar w:fldCharType="separate"/>
            </w:r>
            <w:r w:rsidR="007063E7">
              <w:rPr>
                <w:noProof/>
                <w:webHidden/>
              </w:rPr>
              <w:t>4</w:t>
            </w:r>
            <w:r w:rsidR="007063E7">
              <w:rPr>
                <w:noProof/>
                <w:webHidden/>
              </w:rPr>
              <w:fldChar w:fldCharType="end"/>
            </w:r>
          </w:hyperlink>
        </w:p>
        <w:p w14:paraId="5AEDC47D" w14:textId="77777777" w:rsidR="007063E7" w:rsidRDefault="003A6F0F">
          <w:pPr>
            <w:pStyle w:val="TOC1"/>
            <w:tabs>
              <w:tab w:val="right" w:leader="dot" w:pos="9350"/>
            </w:tabs>
            <w:rPr>
              <w:rFonts w:asciiTheme="minorHAnsi" w:hAnsiTheme="minorHAnsi"/>
              <w:noProof/>
              <w:sz w:val="22"/>
            </w:rPr>
          </w:pPr>
          <w:hyperlink w:anchor="_Toc88334048" w:history="1">
            <w:r w:rsidR="007063E7" w:rsidRPr="001F5FC8">
              <w:rPr>
                <w:rStyle w:val="Hyperlink"/>
                <w:rFonts w:eastAsia="Times New Roman" w:cs="Times New Roman"/>
                <w:noProof/>
              </w:rPr>
              <w:t>“Demonstrating the significance of understanding that effective creation, storing, sharing etc are important assets of information for good knowledge management practices”</w:t>
            </w:r>
            <w:r w:rsidR="007063E7">
              <w:rPr>
                <w:noProof/>
                <w:webHidden/>
              </w:rPr>
              <w:tab/>
            </w:r>
            <w:r w:rsidR="007063E7">
              <w:rPr>
                <w:noProof/>
                <w:webHidden/>
              </w:rPr>
              <w:fldChar w:fldCharType="begin"/>
            </w:r>
            <w:r w:rsidR="007063E7">
              <w:rPr>
                <w:noProof/>
                <w:webHidden/>
              </w:rPr>
              <w:instrText xml:space="preserve"> PAGEREF _Toc88334048 \h </w:instrText>
            </w:r>
            <w:r w:rsidR="007063E7">
              <w:rPr>
                <w:noProof/>
                <w:webHidden/>
              </w:rPr>
            </w:r>
            <w:r w:rsidR="007063E7">
              <w:rPr>
                <w:noProof/>
                <w:webHidden/>
              </w:rPr>
              <w:fldChar w:fldCharType="separate"/>
            </w:r>
            <w:r w:rsidR="007063E7">
              <w:rPr>
                <w:noProof/>
                <w:webHidden/>
              </w:rPr>
              <w:t>6</w:t>
            </w:r>
            <w:r w:rsidR="007063E7">
              <w:rPr>
                <w:noProof/>
                <w:webHidden/>
              </w:rPr>
              <w:fldChar w:fldCharType="end"/>
            </w:r>
          </w:hyperlink>
        </w:p>
        <w:p w14:paraId="5AEDC47E" w14:textId="77777777" w:rsidR="007063E7" w:rsidRDefault="003A6F0F">
          <w:pPr>
            <w:pStyle w:val="TOC1"/>
            <w:tabs>
              <w:tab w:val="right" w:leader="dot" w:pos="9350"/>
            </w:tabs>
            <w:rPr>
              <w:rFonts w:asciiTheme="minorHAnsi" w:hAnsiTheme="minorHAnsi"/>
              <w:noProof/>
              <w:sz w:val="22"/>
            </w:rPr>
          </w:pPr>
          <w:hyperlink w:anchor="_Toc88334049" w:history="1">
            <w:r w:rsidR="007063E7" w:rsidRPr="001F5FC8">
              <w:rPr>
                <w:rStyle w:val="Hyperlink"/>
                <w:rFonts w:eastAsia="Times New Roman" w:cs="Times New Roman"/>
                <w:noProof/>
              </w:rPr>
              <w:t>“ Analysing the importance of Information Systems for Amazon”</w:t>
            </w:r>
            <w:r w:rsidR="007063E7">
              <w:rPr>
                <w:noProof/>
                <w:webHidden/>
              </w:rPr>
              <w:tab/>
            </w:r>
            <w:r w:rsidR="007063E7">
              <w:rPr>
                <w:noProof/>
                <w:webHidden/>
              </w:rPr>
              <w:fldChar w:fldCharType="begin"/>
            </w:r>
            <w:r w:rsidR="007063E7">
              <w:rPr>
                <w:noProof/>
                <w:webHidden/>
              </w:rPr>
              <w:instrText xml:space="preserve"> PAGEREF _Toc88334049 \h </w:instrText>
            </w:r>
            <w:r w:rsidR="007063E7">
              <w:rPr>
                <w:noProof/>
                <w:webHidden/>
              </w:rPr>
            </w:r>
            <w:r w:rsidR="007063E7">
              <w:rPr>
                <w:noProof/>
                <w:webHidden/>
              </w:rPr>
              <w:fldChar w:fldCharType="separate"/>
            </w:r>
            <w:r w:rsidR="007063E7">
              <w:rPr>
                <w:noProof/>
                <w:webHidden/>
              </w:rPr>
              <w:t>8</w:t>
            </w:r>
            <w:r w:rsidR="007063E7">
              <w:rPr>
                <w:noProof/>
                <w:webHidden/>
              </w:rPr>
              <w:fldChar w:fldCharType="end"/>
            </w:r>
          </w:hyperlink>
        </w:p>
        <w:p w14:paraId="5AEDC47F" w14:textId="77777777" w:rsidR="007063E7" w:rsidRDefault="003A6F0F">
          <w:pPr>
            <w:pStyle w:val="TOC1"/>
            <w:tabs>
              <w:tab w:val="right" w:leader="dot" w:pos="9350"/>
            </w:tabs>
            <w:rPr>
              <w:rFonts w:asciiTheme="minorHAnsi" w:hAnsiTheme="minorHAnsi"/>
              <w:noProof/>
              <w:sz w:val="22"/>
            </w:rPr>
          </w:pPr>
          <w:hyperlink w:anchor="_Toc88334050" w:history="1">
            <w:r w:rsidR="007063E7" w:rsidRPr="001F5FC8">
              <w:rPr>
                <w:rStyle w:val="Hyperlink"/>
                <w:rFonts w:eastAsia="Times New Roman" w:cs="Times New Roman"/>
                <w:noProof/>
              </w:rPr>
              <w:t>“Evaluating the effectiveness of knowledge and information management culture within Amazon in the creation of knowledge and enhancing customer relationship management”</w:t>
            </w:r>
            <w:r w:rsidR="007063E7">
              <w:rPr>
                <w:noProof/>
                <w:webHidden/>
              </w:rPr>
              <w:tab/>
            </w:r>
            <w:r w:rsidR="007063E7">
              <w:rPr>
                <w:noProof/>
                <w:webHidden/>
              </w:rPr>
              <w:fldChar w:fldCharType="begin"/>
            </w:r>
            <w:r w:rsidR="007063E7">
              <w:rPr>
                <w:noProof/>
                <w:webHidden/>
              </w:rPr>
              <w:instrText xml:space="preserve"> PAGEREF _Toc88334050 \h </w:instrText>
            </w:r>
            <w:r w:rsidR="007063E7">
              <w:rPr>
                <w:noProof/>
                <w:webHidden/>
              </w:rPr>
            </w:r>
            <w:r w:rsidR="007063E7">
              <w:rPr>
                <w:noProof/>
                <w:webHidden/>
              </w:rPr>
              <w:fldChar w:fldCharType="separate"/>
            </w:r>
            <w:r w:rsidR="007063E7">
              <w:rPr>
                <w:noProof/>
                <w:webHidden/>
              </w:rPr>
              <w:t>10</w:t>
            </w:r>
            <w:r w:rsidR="007063E7">
              <w:rPr>
                <w:noProof/>
                <w:webHidden/>
              </w:rPr>
              <w:fldChar w:fldCharType="end"/>
            </w:r>
          </w:hyperlink>
        </w:p>
        <w:p w14:paraId="5AEDC480" w14:textId="77777777" w:rsidR="007063E7" w:rsidRDefault="003A6F0F">
          <w:pPr>
            <w:pStyle w:val="TOC1"/>
            <w:tabs>
              <w:tab w:val="right" w:leader="dot" w:pos="9350"/>
            </w:tabs>
            <w:rPr>
              <w:rFonts w:asciiTheme="minorHAnsi" w:hAnsiTheme="minorHAnsi"/>
              <w:noProof/>
              <w:sz w:val="22"/>
            </w:rPr>
          </w:pPr>
          <w:hyperlink w:anchor="_Toc88334051" w:history="1">
            <w:r w:rsidR="007063E7" w:rsidRPr="001F5FC8">
              <w:rPr>
                <w:rStyle w:val="Hyperlink"/>
                <w:rFonts w:eastAsia="Times New Roman" w:cs="Times New Roman"/>
                <w:noProof/>
              </w:rPr>
              <w:t>“Discussion of the information system that is adopted by Amazon”</w:t>
            </w:r>
            <w:r w:rsidR="007063E7">
              <w:rPr>
                <w:noProof/>
                <w:webHidden/>
              </w:rPr>
              <w:tab/>
            </w:r>
            <w:r w:rsidR="007063E7">
              <w:rPr>
                <w:noProof/>
                <w:webHidden/>
              </w:rPr>
              <w:fldChar w:fldCharType="begin"/>
            </w:r>
            <w:r w:rsidR="007063E7">
              <w:rPr>
                <w:noProof/>
                <w:webHidden/>
              </w:rPr>
              <w:instrText xml:space="preserve"> PAGEREF _Toc88334051 \h </w:instrText>
            </w:r>
            <w:r w:rsidR="007063E7">
              <w:rPr>
                <w:noProof/>
                <w:webHidden/>
              </w:rPr>
            </w:r>
            <w:r w:rsidR="007063E7">
              <w:rPr>
                <w:noProof/>
                <w:webHidden/>
              </w:rPr>
              <w:fldChar w:fldCharType="separate"/>
            </w:r>
            <w:r w:rsidR="007063E7">
              <w:rPr>
                <w:noProof/>
                <w:webHidden/>
              </w:rPr>
              <w:t>11</w:t>
            </w:r>
            <w:r w:rsidR="007063E7">
              <w:rPr>
                <w:noProof/>
                <w:webHidden/>
              </w:rPr>
              <w:fldChar w:fldCharType="end"/>
            </w:r>
          </w:hyperlink>
        </w:p>
        <w:p w14:paraId="5AEDC481" w14:textId="77777777" w:rsidR="007063E7" w:rsidRDefault="003A6F0F">
          <w:pPr>
            <w:pStyle w:val="TOC1"/>
            <w:tabs>
              <w:tab w:val="right" w:leader="dot" w:pos="9350"/>
            </w:tabs>
            <w:rPr>
              <w:rFonts w:asciiTheme="minorHAnsi" w:hAnsiTheme="minorHAnsi"/>
              <w:noProof/>
              <w:sz w:val="22"/>
            </w:rPr>
          </w:pPr>
          <w:hyperlink w:anchor="_Toc88334052" w:history="1">
            <w:r w:rsidR="007063E7" w:rsidRPr="001F5FC8">
              <w:rPr>
                <w:rStyle w:val="Hyperlink"/>
                <w:rFonts w:eastAsia="Times New Roman" w:cs="Times New Roman"/>
                <w:noProof/>
                <w:highlight w:val="white"/>
              </w:rPr>
              <w:t xml:space="preserve">“ </w:t>
            </w:r>
            <w:r w:rsidR="007063E7" w:rsidRPr="001F5FC8">
              <w:rPr>
                <w:rStyle w:val="Hyperlink"/>
                <w:rFonts w:eastAsia="Times New Roman" w:cs="Times New Roman"/>
                <w:noProof/>
              </w:rPr>
              <w:t>Discussion on the input, processing and output system of Amazon”</w:t>
            </w:r>
            <w:r w:rsidR="007063E7">
              <w:rPr>
                <w:noProof/>
                <w:webHidden/>
              </w:rPr>
              <w:tab/>
            </w:r>
            <w:r w:rsidR="007063E7">
              <w:rPr>
                <w:noProof/>
                <w:webHidden/>
              </w:rPr>
              <w:fldChar w:fldCharType="begin"/>
            </w:r>
            <w:r w:rsidR="007063E7">
              <w:rPr>
                <w:noProof/>
                <w:webHidden/>
              </w:rPr>
              <w:instrText xml:space="preserve"> PAGEREF _Toc88334052 \h </w:instrText>
            </w:r>
            <w:r w:rsidR="007063E7">
              <w:rPr>
                <w:noProof/>
                <w:webHidden/>
              </w:rPr>
            </w:r>
            <w:r w:rsidR="007063E7">
              <w:rPr>
                <w:noProof/>
                <w:webHidden/>
              </w:rPr>
              <w:fldChar w:fldCharType="separate"/>
            </w:r>
            <w:r w:rsidR="007063E7">
              <w:rPr>
                <w:noProof/>
                <w:webHidden/>
              </w:rPr>
              <w:t>12</w:t>
            </w:r>
            <w:r w:rsidR="007063E7">
              <w:rPr>
                <w:noProof/>
                <w:webHidden/>
              </w:rPr>
              <w:fldChar w:fldCharType="end"/>
            </w:r>
          </w:hyperlink>
        </w:p>
        <w:p w14:paraId="5AEDC482" w14:textId="77777777" w:rsidR="007063E7" w:rsidRDefault="003A6F0F">
          <w:pPr>
            <w:pStyle w:val="TOC1"/>
            <w:tabs>
              <w:tab w:val="right" w:leader="dot" w:pos="9350"/>
            </w:tabs>
            <w:rPr>
              <w:rFonts w:asciiTheme="minorHAnsi" w:hAnsiTheme="minorHAnsi"/>
              <w:noProof/>
              <w:sz w:val="22"/>
            </w:rPr>
          </w:pPr>
          <w:hyperlink w:anchor="_Toc88334053" w:history="1">
            <w:r w:rsidR="007063E7" w:rsidRPr="001F5FC8">
              <w:rPr>
                <w:rStyle w:val="Hyperlink"/>
                <w:rFonts w:eastAsia="Times New Roman" w:cs="Times New Roman"/>
                <w:noProof/>
              </w:rPr>
              <w:t>“Discussion on the challenges encountered by Amazon’s potential knowledge management practice”</w:t>
            </w:r>
            <w:r w:rsidR="007063E7">
              <w:rPr>
                <w:noProof/>
                <w:webHidden/>
              </w:rPr>
              <w:tab/>
            </w:r>
            <w:r w:rsidR="007063E7">
              <w:rPr>
                <w:noProof/>
                <w:webHidden/>
              </w:rPr>
              <w:fldChar w:fldCharType="begin"/>
            </w:r>
            <w:r w:rsidR="007063E7">
              <w:rPr>
                <w:noProof/>
                <w:webHidden/>
              </w:rPr>
              <w:instrText xml:space="preserve"> PAGEREF _Toc88334053 \h </w:instrText>
            </w:r>
            <w:r w:rsidR="007063E7">
              <w:rPr>
                <w:noProof/>
                <w:webHidden/>
              </w:rPr>
            </w:r>
            <w:r w:rsidR="007063E7">
              <w:rPr>
                <w:noProof/>
                <w:webHidden/>
              </w:rPr>
              <w:fldChar w:fldCharType="separate"/>
            </w:r>
            <w:r w:rsidR="007063E7">
              <w:rPr>
                <w:noProof/>
                <w:webHidden/>
              </w:rPr>
              <w:t>12</w:t>
            </w:r>
            <w:r w:rsidR="007063E7">
              <w:rPr>
                <w:noProof/>
                <w:webHidden/>
              </w:rPr>
              <w:fldChar w:fldCharType="end"/>
            </w:r>
          </w:hyperlink>
        </w:p>
        <w:p w14:paraId="5AEDC483" w14:textId="77777777" w:rsidR="007063E7" w:rsidRDefault="003A6F0F">
          <w:pPr>
            <w:pStyle w:val="TOC1"/>
            <w:tabs>
              <w:tab w:val="right" w:leader="dot" w:pos="9350"/>
            </w:tabs>
            <w:rPr>
              <w:rFonts w:asciiTheme="minorHAnsi" w:hAnsiTheme="minorHAnsi"/>
              <w:noProof/>
              <w:sz w:val="22"/>
            </w:rPr>
          </w:pPr>
          <w:hyperlink w:anchor="_Toc88334054" w:history="1">
            <w:r w:rsidR="007063E7" w:rsidRPr="001F5FC8">
              <w:rPr>
                <w:rStyle w:val="Hyperlink"/>
                <w:rFonts w:eastAsia="Times New Roman" w:cs="Times New Roman"/>
                <w:noProof/>
              </w:rPr>
              <w:t>“Recommendations to improve knowledge acquisition, employee retention, and transfer perspective”</w:t>
            </w:r>
            <w:r w:rsidR="007063E7">
              <w:rPr>
                <w:noProof/>
                <w:webHidden/>
              </w:rPr>
              <w:tab/>
            </w:r>
            <w:r w:rsidR="007063E7">
              <w:rPr>
                <w:noProof/>
                <w:webHidden/>
              </w:rPr>
              <w:fldChar w:fldCharType="begin"/>
            </w:r>
            <w:r w:rsidR="007063E7">
              <w:rPr>
                <w:noProof/>
                <w:webHidden/>
              </w:rPr>
              <w:instrText xml:space="preserve"> PAGEREF _Toc88334054 \h </w:instrText>
            </w:r>
            <w:r w:rsidR="007063E7">
              <w:rPr>
                <w:noProof/>
                <w:webHidden/>
              </w:rPr>
            </w:r>
            <w:r w:rsidR="007063E7">
              <w:rPr>
                <w:noProof/>
                <w:webHidden/>
              </w:rPr>
              <w:fldChar w:fldCharType="separate"/>
            </w:r>
            <w:r w:rsidR="007063E7">
              <w:rPr>
                <w:noProof/>
                <w:webHidden/>
              </w:rPr>
              <w:t>14</w:t>
            </w:r>
            <w:r w:rsidR="007063E7">
              <w:rPr>
                <w:noProof/>
                <w:webHidden/>
              </w:rPr>
              <w:fldChar w:fldCharType="end"/>
            </w:r>
          </w:hyperlink>
        </w:p>
        <w:p w14:paraId="5AEDC484" w14:textId="77777777" w:rsidR="007063E7" w:rsidRDefault="003A6F0F">
          <w:pPr>
            <w:pStyle w:val="TOC1"/>
            <w:tabs>
              <w:tab w:val="right" w:leader="dot" w:pos="9350"/>
            </w:tabs>
            <w:rPr>
              <w:rFonts w:asciiTheme="minorHAnsi" w:hAnsiTheme="minorHAnsi"/>
              <w:noProof/>
              <w:sz w:val="22"/>
            </w:rPr>
          </w:pPr>
          <w:hyperlink w:anchor="_Toc88334055" w:history="1">
            <w:r w:rsidR="007063E7" w:rsidRPr="001F5FC8">
              <w:rPr>
                <w:rStyle w:val="Hyperlink"/>
                <w:rFonts w:eastAsia="Times New Roman" w:cs="Times New Roman"/>
                <w:noProof/>
              </w:rPr>
              <w:t>“References”</w:t>
            </w:r>
            <w:r w:rsidR="007063E7">
              <w:rPr>
                <w:noProof/>
                <w:webHidden/>
              </w:rPr>
              <w:tab/>
            </w:r>
            <w:r w:rsidR="007063E7">
              <w:rPr>
                <w:noProof/>
                <w:webHidden/>
              </w:rPr>
              <w:fldChar w:fldCharType="begin"/>
            </w:r>
            <w:r w:rsidR="007063E7">
              <w:rPr>
                <w:noProof/>
                <w:webHidden/>
              </w:rPr>
              <w:instrText xml:space="preserve"> PAGEREF _Toc88334055 \h </w:instrText>
            </w:r>
            <w:r w:rsidR="007063E7">
              <w:rPr>
                <w:noProof/>
                <w:webHidden/>
              </w:rPr>
            </w:r>
            <w:r w:rsidR="007063E7">
              <w:rPr>
                <w:noProof/>
                <w:webHidden/>
              </w:rPr>
              <w:fldChar w:fldCharType="separate"/>
            </w:r>
            <w:r w:rsidR="007063E7">
              <w:rPr>
                <w:noProof/>
                <w:webHidden/>
              </w:rPr>
              <w:t>17</w:t>
            </w:r>
            <w:r w:rsidR="007063E7">
              <w:rPr>
                <w:noProof/>
                <w:webHidden/>
              </w:rPr>
              <w:fldChar w:fldCharType="end"/>
            </w:r>
          </w:hyperlink>
        </w:p>
        <w:p w14:paraId="5AEDC485" w14:textId="77777777" w:rsidR="00F511AC" w:rsidRPr="006048C6" w:rsidRDefault="00F511AC">
          <w:pPr>
            <w:rPr>
              <w:rFonts w:cs="Times New Roman"/>
              <w:szCs w:val="24"/>
            </w:rPr>
          </w:pPr>
          <w:r w:rsidRPr="006048C6">
            <w:rPr>
              <w:rFonts w:cs="Times New Roman"/>
              <w:szCs w:val="24"/>
            </w:rPr>
            <w:fldChar w:fldCharType="end"/>
          </w:r>
        </w:p>
      </w:sdtContent>
    </w:sdt>
    <w:p w14:paraId="5AEDC486" w14:textId="77777777" w:rsidR="00F511AC" w:rsidRPr="006048C6" w:rsidRDefault="00F511AC">
      <w:pPr>
        <w:spacing w:line="276" w:lineRule="auto"/>
        <w:jc w:val="left"/>
        <w:rPr>
          <w:rFonts w:cs="Times New Roman"/>
          <w:szCs w:val="24"/>
        </w:rPr>
      </w:pPr>
      <w:r w:rsidRPr="006048C6">
        <w:rPr>
          <w:rFonts w:cs="Times New Roman"/>
          <w:szCs w:val="24"/>
        </w:rPr>
        <w:br w:type="page"/>
      </w:r>
    </w:p>
    <w:p w14:paraId="5AEDC487" w14:textId="77777777" w:rsidR="00F511AC" w:rsidRPr="006048C6" w:rsidRDefault="00F511AC" w:rsidP="00F511AC">
      <w:pPr>
        <w:pStyle w:val="Heading1"/>
        <w:rPr>
          <w:rFonts w:eastAsia="Times New Roman" w:cs="Times New Roman"/>
          <w:szCs w:val="24"/>
        </w:rPr>
      </w:pPr>
      <w:bookmarkStart w:id="1" w:name="_Toc88334046"/>
      <w:r w:rsidRPr="006048C6">
        <w:rPr>
          <w:rFonts w:eastAsia="Times New Roman" w:cs="Times New Roman"/>
          <w:szCs w:val="24"/>
        </w:rPr>
        <w:lastRenderedPageBreak/>
        <w:t>“Introduction”</w:t>
      </w:r>
      <w:bookmarkEnd w:id="1"/>
    </w:p>
    <w:p w14:paraId="5AEDC488" w14:textId="1946E9BA" w:rsidR="00917DC9" w:rsidRPr="006048C6" w:rsidRDefault="00F511AC" w:rsidP="00F511AC">
      <w:pPr>
        <w:rPr>
          <w:rFonts w:eastAsia="Times New Roman" w:cs="Times New Roman"/>
          <w:szCs w:val="24"/>
        </w:rPr>
      </w:pPr>
      <w:r w:rsidRPr="006048C6">
        <w:rPr>
          <w:rFonts w:eastAsia="Times New Roman" w:cs="Times New Roman"/>
          <w:szCs w:val="24"/>
        </w:rPr>
        <w:t xml:space="preserve">Amazon.com is a multinational company that primarily focuses on e-commerce, cloud computing, digital streaming and AI (artificial intelligence). Amazon is basically an American based </w:t>
      </w:r>
      <w:r w:rsidR="00A127EA" w:rsidRPr="006048C6">
        <w:rPr>
          <w:rFonts w:eastAsia="Times New Roman" w:cs="Times New Roman"/>
          <w:szCs w:val="24"/>
        </w:rPr>
        <w:t>organization</w:t>
      </w:r>
      <w:r w:rsidRPr="006048C6">
        <w:rPr>
          <w:rFonts w:eastAsia="Times New Roman" w:cs="Times New Roman"/>
          <w:szCs w:val="24"/>
        </w:rPr>
        <w:t xml:space="preserve">. Amazon is also one of the biggest </w:t>
      </w:r>
      <w:r w:rsidR="00A127EA" w:rsidRPr="006048C6">
        <w:rPr>
          <w:rFonts w:eastAsia="Times New Roman" w:cs="Times New Roman"/>
          <w:szCs w:val="24"/>
        </w:rPr>
        <w:t>organizations</w:t>
      </w:r>
      <w:r w:rsidRPr="006048C6">
        <w:rPr>
          <w:rFonts w:eastAsia="Times New Roman" w:cs="Times New Roman"/>
          <w:szCs w:val="24"/>
        </w:rPr>
        <w:t xml:space="preserve"> in the information technology sector of the United States of America. Amazon.com has also made its name in the world’s most influential company. Amazon is founded by Jeff Bezos back in 1994. The net revenue of Amazon.com by the end of 2020 was almost $425 billion. The report will discuss knowledge and information management theories and explain why information systems are so much important for Amazon. The report will also discuss the information system implemented by Amazon and would evaluate the input, processing and output of the systems. The report will highlight the challenges that Amazon has faced in knowledge management and will provide recommendations to strengthen its knowledge management practices.  </w:t>
      </w:r>
    </w:p>
    <w:p w14:paraId="5AEDC489" w14:textId="77777777" w:rsidR="00F511AC" w:rsidRPr="006048C6" w:rsidRDefault="00917DC9" w:rsidP="00917DC9">
      <w:pPr>
        <w:spacing w:line="276" w:lineRule="auto"/>
        <w:jc w:val="left"/>
        <w:rPr>
          <w:rFonts w:eastAsia="Times New Roman" w:cs="Times New Roman"/>
          <w:szCs w:val="24"/>
        </w:rPr>
      </w:pPr>
      <w:r w:rsidRPr="006048C6">
        <w:rPr>
          <w:rFonts w:eastAsia="Times New Roman" w:cs="Times New Roman"/>
          <w:szCs w:val="24"/>
        </w:rPr>
        <w:br w:type="page"/>
      </w:r>
    </w:p>
    <w:p w14:paraId="5AEDC48A" w14:textId="77777777" w:rsidR="00F511AC" w:rsidRPr="006048C6" w:rsidRDefault="00F511AC" w:rsidP="00F511AC">
      <w:pPr>
        <w:pStyle w:val="Heading1"/>
        <w:rPr>
          <w:rFonts w:eastAsia="Times New Roman" w:cs="Times New Roman"/>
          <w:szCs w:val="24"/>
        </w:rPr>
      </w:pPr>
      <w:bookmarkStart w:id="2" w:name="_Toc88334047"/>
      <w:r w:rsidRPr="006048C6">
        <w:rPr>
          <w:rFonts w:eastAsia="Times New Roman" w:cs="Times New Roman"/>
          <w:szCs w:val="24"/>
        </w:rPr>
        <w:lastRenderedPageBreak/>
        <w:t>“Key knowledge management theories”</w:t>
      </w:r>
      <w:bookmarkEnd w:id="2"/>
      <w:r w:rsidRPr="006048C6">
        <w:rPr>
          <w:rFonts w:eastAsia="Times New Roman" w:cs="Times New Roman"/>
          <w:szCs w:val="24"/>
        </w:rPr>
        <w:t xml:space="preserve"> </w:t>
      </w:r>
    </w:p>
    <w:p w14:paraId="5AEDC48B"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The report will discuss some crucial knowledge management theories that help Amazon to add significant value for its customer base. </w:t>
      </w:r>
    </w:p>
    <w:p w14:paraId="5AEDC48C" w14:textId="77777777" w:rsidR="00F511AC" w:rsidRPr="006048C6" w:rsidRDefault="00F511AC" w:rsidP="00F511AC">
      <w:pPr>
        <w:rPr>
          <w:rFonts w:eastAsia="Times New Roman" w:cs="Times New Roman"/>
          <w:szCs w:val="24"/>
        </w:rPr>
      </w:pPr>
      <w:r w:rsidRPr="006048C6">
        <w:rPr>
          <w:rFonts w:eastAsia="Times New Roman" w:cs="Times New Roman"/>
          <w:b/>
          <w:szCs w:val="24"/>
        </w:rPr>
        <w:t xml:space="preserve">Nonaka and Takeuchi model: </w:t>
      </w:r>
      <w:r w:rsidRPr="006048C6">
        <w:rPr>
          <w:rFonts w:eastAsia="Times New Roman" w:cs="Times New Roman"/>
          <w:szCs w:val="24"/>
        </w:rPr>
        <w:t>The Nonaka and Takeuchi knowledge management model especially focuses on four different kinds of approaches.</w:t>
      </w:r>
    </w:p>
    <w:p w14:paraId="5AEDC48D" w14:textId="77777777" w:rsidR="00F511AC" w:rsidRPr="006048C6" w:rsidRDefault="00F511AC" w:rsidP="00F511AC">
      <w:pPr>
        <w:rPr>
          <w:rFonts w:eastAsia="Times New Roman" w:cs="Times New Roman"/>
          <w:szCs w:val="24"/>
        </w:rPr>
      </w:pPr>
      <w:r w:rsidRPr="006048C6">
        <w:rPr>
          <w:rFonts w:eastAsia="Times New Roman" w:cs="Times New Roman"/>
          <w:b/>
          <w:szCs w:val="24"/>
        </w:rPr>
        <w:t>Socialization</w:t>
      </w:r>
      <w:r w:rsidRPr="006048C6">
        <w:rPr>
          <w:rFonts w:eastAsia="Times New Roman" w:cs="Times New Roman"/>
          <w:szCs w:val="24"/>
        </w:rPr>
        <w:t xml:space="preserve"> is the first approach of the Nonaka and Takeuchi model of knowledge management model where team members or the staff share vital information with the communities and groups by constantly monitoring the consumer’s preferences. This process helps them to increase more traffic on their business (</w:t>
      </w:r>
      <w:r w:rsidRPr="006048C6">
        <w:rPr>
          <w:rFonts w:cs="Times New Roman"/>
          <w:color w:val="222222"/>
          <w:szCs w:val="24"/>
          <w:shd w:val="clear" w:color="auto" w:fill="FFFFFF"/>
        </w:rPr>
        <w:t xml:space="preserve">Abu Amuna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2017</w:t>
      </w:r>
      <w:r w:rsidRPr="006048C6">
        <w:rPr>
          <w:rFonts w:eastAsia="Times New Roman" w:cs="Times New Roman"/>
          <w:szCs w:val="24"/>
        </w:rPr>
        <w:t xml:space="preserve">). </w:t>
      </w:r>
    </w:p>
    <w:p w14:paraId="5AEDC48E" w14:textId="77777777" w:rsidR="00F511AC" w:rsidRPr="006048C6" w:rsidRDefault="00F511AC" w:rsidP="00F511AC">
      <w:pPr>
        <w:rPr>
          <w:rFonts w:eastAsia="Times New Roman" w:cs="Times New Roman"/>
          <w:szCs w:val="24"/>
        </w:rPr>
      </w:pPr>
      <w:r w:rsidRPr="006048C6">
        <w:rPr>
          <w:rFonts w:eastAsia="Times New Roman" w:cs="Times New Roman"/>
          <w:b/>
          <w:szCs w:val="24"/>
        </w:rPr>
        <w:t>Externalization</w:t>
      </w:r>
      <w:r w:rsidRPr="006048C6">
        <w:rPr>
          <w:rFonts w:eastAsia="Times New Roman" w:cs="Times New Roman"/>
          <w:szCs w:val="24"/>
        </w:rPr>
        <w:t xml:space="preserve"> is the second approach of the Nonaka and Takeuchi model of knowledge management model where suggested inputs are conveyed into direct and clear concepts. Team members play a vital role here and share crucial information.</w:t>
      </w:r>
    </w:p>
    <w:p w14:paraId="5AEDC48F" w14:textId="77777777" w:rsidR="00F511AC" w:rsidRPr="006048C6" w:rsidRDefault="00F511AC" w:rsidP="00F511AC">
      <w:pPr>
        <w:rPr>
          <w:rFonts w:eastAsia="Times New Roman" w:cs="Times New Roman"/>
          <w:szCs w:val="24"/>
        </w:rPr>
      </w:pPr>
      <w:r w:rsidRPr="006048C6">
        <w:rPr>
          <w:rFonts w:eastAsia="Times New Roman" w:cs="Times New Roman"/>
          <w:b/>
          <w:szCs w:val="24"/>
        </w:rPr>
        <w:t>The combination</w:t>
      </w:r>
      <w:r w:rsidRPr="006048C6">
        <w:rPr>
          <w:rFonts w:eastAsia="Times New Roman" w:cs="Times New Roman"/>
          <w:szCs w:val="24"/>
        </w:rPr>
        <w:t xml:space="preserve"> is the third approach of the Nonaka and Takeuchi model of a knowledge management model that helps Amazon smoothly integrate the ideas and notions into an effective and efficient information system. This approach is useful in reviewing reports and detailed analyses of recent trends. </w:t>
      </w:r>
    </w:p>
    <w:p w14:paraId="5AEDC490" w14:textId="77777777" w:rsidR="00F511AC" w:rsidRPr="006048C6" w:rsidRDefault="00F511AC" w:rsidP="00F511AC">
      <w:pPr>
        <w:rPr>
          <w:rFonts w:eastAsia="Times New Roman" w:cs="Times New Roman"/>
          <w:szCs w:val="24"/>
        </w:rPr>
      </w:pPr>
      <w:r w:rsidRPr="006048C6">
        <w:rPr>
          <w:rFonts w:eastAsia="Times New Roman" w:cs="Times New Roman"/>
          <w:b/>
          <w:szCs w:val="24"/>
        </w:rPr>
        <w:t>Internalization</w:t>
      </w:r>
      <w:r w:rsidRPr="006048C6">
        <w:rPr>
          <w:rFonts w:eastAsia="Times New Roman" w:cs="Times New Roman"/>
          <w:szCs w:val="24"/>
        </w:rPr>
        <w:t xml:space="preserve"> is the fourth approach of the Nonaka and Takeuchi model of knowledge management model. It is an amenable method to combine explicit information into implicit information. </w:t>
      </w:r>
    </w:p>
    <w:p w14:paraId="5AEDC491" w14:textId="77777777" w:rsidR="00F511AC" w:rsidRPr="006048C6" w:rsidRDefault="00F511AC" w:rsidP="00F511AC">
      <w:pPr>
        <w:pStyle w:val="Normal1"/>
        <w:jc w:val="center"/>
        <w:rPr>
          <w:rFonts w:ascii="Times New Roman" w:eastAsia="Times New Roman" w:hAnsi="Times New Roman" w:cs="Times New Roman"/>
          <w:b/>
          <w:sz w:val="24"/>
          <w:szCs w:val="24"/>
        </w:rPr>
      </w:pPr>
      <w:r w:rsidRPr="006048C6">
        <w:rPr>
          <w:rFonts w:ascii="Times New Roman" w:eastAsia="Times New Roman" w:hAnsi="Times New Roman" w:cs="Times New Roman"/>
          <w:b/>
          <w:noProof/>
          <w:sz w:val="24"/>
          <w:szCs w:val="24"/>
          <w:lang w:val="en-GB" w:eastAsia="en-GB"/>
        </w:rPr>
        <w:lastRenderedPageBreak/>
        <w:drawing>
          <wp:inline distT="114300" distB="114300" distL="114300" distR="114300" wp14:anchorId="5AEDC4D6" wp14:editId="5AEDC4D7">
            <wp:extent cx="4905375" cy="25336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05375" cy="2533650"/>
                    </a:xfrm>
                    <a:prstGeom prst="rect">
                      <a:avLst/>
                    </a:prstGeom>
                    <a:ln/>
                  </pic:spPr>
                </pic:pic>
              </a:graphicData>
            </a:graphic>
          </wp:inline>
        </w:drawing>
      </w:r>
    </w:p>
    <w:p w14:paraId="5AEDC492" w14:textId="77777777" w:rsidR="00F511AC" w:rsidRPr="006048C6" w:rsidRDefault="00F511AC" w:rsidP="00F511AC">
      <w:pPr>
        <w:jc w:val="center"/>
        <w:rPr>
          <w:rFonts w:eastAsia="Times New Roman" w:cs="Times New Roman"/>
          <w:b/>
          <w:szCs w:val="24"/>
        </w:rPr>
      </w:pPr>
      <w:r w:rsidRPr="006048C6">
        <w:rPr>
          <w:rFonts w:eastAsia="Times New Roman" w:cs="Times New Roman"/>
          <w:b/>
          <w:szCs w:val="24"/>
        </w:rPr>
        <w:t>Fig 1. Nonaka and Takeuchi model of knowledge and management information</w:t>
      </w:r>
    </w:p>
    <w:p w14:paraId="5AEDC493" w14:textId="77777777" w:rsidR="00F511AC" w:rsidRPr="006048C6" w:rsidRDefault="00F511AC" w:rsidP="00F511AC">
      <w:pPr>
        <w:jc w:val="center"/>
        <w:rPr>
          <w:rFonts w:eastAsia="Times New Roman" w:cs="Times New Roman"/>
          <w:szCs w:val="24"/>
        </w:rPr>
      </w:pPr>
      <w:r w:rsidRPr="006048C6">
        <w:rPr>
          <w:rFonts w:eastAsia="Times New Roman" w:cs="Times New Roman"/>
          <w:b/>
          <w:szCs w:val="24"/>
        </w:rPr>
        <w:t>Source:</w:t>
      </w:r>
      <w:r w:rsidRPr="006048C6">
        <w:rPr>
          <w:rFonts w:eastAsia="Times New Roman" w:cs="Times New Roman"/>
          <w:szCs w:val="24"/>
        </w:rPr>
        <w:t xml:space="preserve"> (</w:t>
      </w:r>
      <w:r w:rsidRPr="006048C6">
        <w:rPr>
          <w:rFonts w:eastAsia="Times New Roman" w:cs="Times New Roman"/>
          <w:color w:val="222222"/>
          <w:szCs w:val="24"/>
          <w:highlight w:val="white"/>
        </w:rPr>
        <w:t xml:space="preserve">Benbya </w:t>
      </w:r>
      <w:r w:rsidRPr="006048C6">
        <w:rPr>
          <w:rFonts w:eastAsia="Times New Roman" w:cs="Times New Roman"/>
          <w:i/>
          <w:color w:val="222222"/>
          <w:szCs w:val="24"/>
          <w:highlight w:val="white"/>
        </w:rPr>
        <w:t>et al</w:t>
      </w:r>
      <w:r w:rsidRPr="006048C6">
        <w:rPr>
          <w:rFonts w:eastAsia="Times New Roman" w:cs="Times New Roman"/>
          <w:color w:val="222222"/>
          <w:szCs w:val="24"/>
          <w:highlight w:val="white"/>
        </w:rPr>
        <w:t>., 2020</w:t>
      </w:r>
      <w:r w:rsidRPr="006048C6">
        <w:rPr>
          <w:rFonts w:eastAsia="Times New Roman" w:cs="Times New Roman"/>
          <w:szCs w:val="24"/>
        </w:rPr>
        <w:t>)</w:t>
      </w:r>
    </w:p>
    <w:p w14:paraId="5AEDC494" w14:textId="77777777" w:rsidR="00F511AC" w:rsidRPr="006048C6" w:rsidRDefault="00F511AC" w:rsidP="00F511AC">
      <w:pPr>
        <w:rPr>
          <w:rFonts w:eastAsia="Times New Roman" w:cs="Times New Roman"/>
          <w:szCs w:val="24"/>
        </w:rPr>
      </w:pPr>
    </w:p>
    <w:p w14:paraId="5AEDC495" w14:textId="77777777" w:rsidR="00F511AC" w:rsidRPr="006048C6" w:rsidRDefault="00F511AC" w:rsidP="00F511AC">
      <w:pPr>
        <w:rPr>
          <w:rFonts w:eastAsia="Times New Roman" w:cs="Times New Roman"/>
          <w:szCs w:val="24"/>
        </w:rPr>
      </w:pPr>
      <w:r w:rsidRPr="006048C6">
        <w:rPr>
          <w:rFonts w:eastAsia="Times New Roman" w:cs="Times New Roman"/>
          <w:szCs w:val="24"/>
        </w:rPr>
        <w:t>Boisot I-Space knowledge management model: This model of knowledge information uses useful information and data to make a strategic decision that helps Amazon to grab customers attention. Staff highlight the information and set a new range of data that is transferred to the higher authorities of Amazon with the help of this model. This model uses a 3D structure that them to understand what customers want and what they like to see (</w:t>
      </w:r>
      <w:r w:rsidRPr="006048C6">
        <w:rPr>
          <w:rFonts w:cs="Times New Roman"/>
          <w:color w:val="222222"/>
          <w:szCs w:val="24"/>
          <w:shd w:val="clear" w:color="auto" w:fill="FFFFFF"/>
        </w:rPr>
        <w:t xml:space="preserve">Abu Amuna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2017</w:t>
      </w:r>
      <w:r w:rsidRPr="006048C6">
        <w:rPr>
          <w:rFonts w:eastAsia="Times New Roman" w:cs="Times New Roman"/>
          <w:szCs w:val="24"/>
        </w:rPr>
        <w:t xml:space="preserve">). Boisot knowledge management model helps Amazon in solving their problems and issues with the help of some crucial steps. Amazon staff scan data availability and send the report to the higher authorities. Due to the 3D structure of this model, Amazon gets a better understanding of the situation. Additionally, the Boisot model of knowledge and information management provides crucial insights to Amazon so that it can target its customer base in a very effective and efficient manner. </w:t>
      </w:r>
    </w:p>
    <w:p w14:paraId="5AEDC496" w14:textId="77777777" w:rsidR="00F511AC" w:rsidRPr="006048C6" w:rsidRDefault="00F511AC" w:rsidP="00F511AC">
      <w:pPr>
        <w:rPr>
          <w:rFonts w:eastAsia="Times New Roman" w:cs="Times New Roman"/>
          <w:szCs w:val="24"/>
        </w:rPr>
      </w:pPr>
    </w:p>
    <w:p w14:paraId="5AEDC497" w14:textId="77777777" w:rsidR="00F511AC" w:rsidRPr="006048C6" w:rsidRDefault="00F511AC" w:rsidP="00F511AC">
      <w:pPr>
        <w:jc w:val="center"/>
        <w:rPr>
          <w:rFonts w:eastAsia="Times New Roman" w:cs="Times New Roman"/>
          <w:szCs w:val="24"/>
        </w:rPr>
      </w:pPr>
      <w:r w:rsidRPr="006048C6">
        <w:rPr>
          <w:rFonts w:eastAsia="Times New Roman" w:cs="Times New Roman"/>
          <w:noProof/>
          <w:szCs w:val="24"/>
          <w:lang w:val="en-GB" w:eastAsia="en-GB"/>
        </w:rPr>
        <w:lastRenderedPageBreak/>
        <w:drawing>
          <wp:inline distT="114300" distB="114300" distL="114300" distR="114300" wp14:anchorId="5AEDC4D8" wp14:editId="5AEDC4D9">
            <wp:extent cx="3914775" cy="2000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914775" cy="2000250"/>
                    </a:xfrm>
                    <a:prstGeom prst="rect">
                      <a:avLst/>
                    </a:prstGeom>
                    <a:ln/>
                  </pic:spPr>
                </pic:pic>
              </a:graphicData>
            </a:graphic>
          </wp:inline>
        </w:drawing>
      </w:r>
    </w:p>
    <w:p w14:paraId="5AEDC498" w14:textId="77777777" w:rsidR="00F511AC" w:rsidRPr="006048C6" w:rsidRDefault="00F511AC" w:rsidP="00F511AC">
      <w:pPr>
        <w:jc w:val="center"/>
        <w:rPr>
          <w:rFonts w:eastAsia="Times New Roman" w:cs="Times New Roman"/>
          <w:b/>
          <w:szCs w:val="24"/>
        </w:rPr>
      </w:pPr>
      <w:r w:rsidRPr="006048C6">
        <w:rPr>
          <w:rFonts w:eastAsia="Times New Roman" w:cs="Times New Roman"/>
          <w:b/>
          <w:szCs w:val="24"/>
        </w:rPr>
        <w:t>Fig 2. Boisot I-Space knowledge management model</w:t>
      </w:r>
    </w:p>
    <w:p w14:paraId="5AEDC499" w14:textId="77777777" w:rsidR="00F511AC" w:rsidRPr="006048C6" w:rsidRDefault="00F511AC" w:rsidP="00F511AC">
      <w:pPr>
        <w:jc w:val="center"/>
        <w:rPr>
          <w:rFonts w:eastAsia="Times New Roman" w:cs="Times New Roman"/>
          <w:szCs w:val="24"/>
        </w:rPr>
      </w:pPr>
      <w:r w:rsidRPr="006048C6">
        <w:rPr>
          <w:rFonts w:eastAsia="Times New Roman" w:cs="Times New Roman"/>
          <w:b/>
          <w:szCs w:val="24"/>
        </w:rPr>
        <w:t>Source:</w:t>
      </w:r>
      <w:r w:rsidRPr="006048C6">
        <w:rPr>
          <w:rFonts w:eastAsia="Times New Roman" w:cs="Times New Roman"/>
          <w:szCs w:val="24"/>
        </w:rPr>
        <w:t xml:space="preserve"> (</w:t>
      </w:r>
      <w:r w:rsidRPr="006048C6">
        <w:rPr>
          <w:rFonts w:cs="Times New Roman"/>
          <w:color w:val="222222"/>
          <w:szCs w:val="24"/>
          <w:shd w:val="clear" w:color="auto" w:fill="FFFFFF"/>
        </w:rPr>
        <w:t xml:space="preserve">Hwang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2018</w:t>
      </w:r>
      <w:r w:rsidRPr="006048C6">
        <w:rPr>
          <w:rFonts w:eastAsia="Times New Roman" w:cs="Times New Roman"/>
          <w:szCs w:val="24"/>
        </w:rPr>
        <w:t>)</w:t>
      </w:r>
    </w:p>
    <w:p w14:paraId="5AEDC49A" w14:textId="77777777" w:rsidR="00F511AC" w:rsidRPr="006048C6" w:rsidRDefault="00F511AC" w:rsidP="00F511AC">
      <w:pPr>
        <w:pStyle w:val="Heading1"/>
        <w:rPr>
          <w:rFonts w:eastAsia="Times New Roman" w:cs="Times New Roman"/>
          <w:szCs w:val="24"/>
        </w:rPr>
      </w:pPr>
      <w:bookmarkStart w:id="3" w:name="_Toc88334048"/>
      <w:r w:rsidRPr="006048C6">
        <w:rPr>
          <w:rFonts w:eastAsia="Times New Roman" w:cs="Times New Roman"/>
          <w:szCs w:val="24"/>
        </w:rPr>
        <w:t>“Demonstrating the significance of understanding that effective creation, storing, sharing etc are important assets of information for good knowledge management practices”</w:t>
      </w:r>
      <w:bookmarkEnd w:id="3"/>
    </w:p>
    <w:p w14:paraId="5AEDC49B"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Effective creation, storing, sharing, application and integration of knowledge are some of the crucial aspects of the knowledge management practices that help Amazon to run its operations smoothly. </w:t>
      </w:r>
    </w:p>
    <w:p w14:paraId="5AEDC49C" w14:textId="77777777" w:rsidR="00F511AC" w:rsidRPr="006048C6" w:rsidRDefault="00F511AC" w:rsidP="00F511AC">
      <w:pPr>
        <w:rPr>
          <w:rFonts w:eastAsia="Times New Roman" w:cs="Times New Roman"/>
          <w:szCs w:val="24"/>
        </w:rPr>
      </w:pPr>
      <w:r w:rsidRPr="006048C6">
        <w:rPr>
          <w:rFonts w:eastAsia="Times New Roman" w:cs="Times New Roman"/>
          <w:szCs w:val="24"/>
        </w:rPr>
        <w:t>Knowledge creation</w:t>
      </w:r>
      <w:r w:rsidRPr="006048C6">
        <w:rPr>
          <w:rFonts w:eastAsia="Times New Roman" w:cs="Times New Roman"/>
          <w:b/>
          <w:szCs w:val="24"/>
        </w:rPr>
        <w:t xml:space="preserve"> </w:t>
      </w:r>
      <w:r w:rsidRPr="006048C6">
        <w:rPr>
          <w:rFonts w:eastAsia="Times New Roman" w:cs="Times New Roman"/>
          <w:szCs w:val="24"/>
        </w:rPr>
        <w:t>helps Amazon to work on new ideas and notions that would assist them in engaging more customer base and satisfying their needs and queries. Knowledge creation is important because it transfers data and information from various types of sources to the management of amazon and helps them to figure out the best way to engage more traffic on their platforms (</w:t>
      </w:r>
      <w:r w:rsidRPr="006048C6">
        <w:rPr>
          <w:rFonts w:cs="Times New Roman"/>
          <w:color w:val="222222"/>
          <w:szCs w:val="24"/>
          <w:shd w:val="clear" w:color="auto" w:fill="FFFFFF"/>
        </w:rPr>
        <w:t xml:space="preserve">Abu Amuna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2017</w:t>
      </w:r>
      <w:r w:rsidRPr="006048C6">
        <w:rPr>
          <w:rFonts w:eastAsia="Times New Roman" w:cs="Times New Roman"/>
          <w:szCs w:val="24"/>
        </w:rPr>
        <w:t xml:space="preserve">). Knowledge creation is the process that works on existing ideas and notions and brings out an innovative way to use knowledge management practices in order to add significant value for their customers. </w:t>
      </w:r>
    </w:p>
    <w:p w14:paraId="5AEDC49D" w14:textId="77777777" w:rsidR="00F511AC" w:rsidRPr="006048C6" w:rsidRDefault="00F511AC" w:rsidP="00F511AC">
      <w:pPr>
        <w:rPr>
          <w:rFonts w:eastAsia="Times New Roman" w:cs="Times New Roman"/>
          <w:szCs w:val="24"/>
        </w:rPr>
      </w:pPr>
      <w:r w:rsidRPr="006048C6">
        <w:rPr>
          <w:rFonts w:eastAsia="Times New Roman" w:cs="Times New Roman"/>
          <w:szCs w:val="24"/>
        </w:rPr>
        <w:lastRenderedPageBreak/>
        <w:t>Storing knowledge is an important aspect of knowledge and information management. Knowledge storage is actually a phase where an organisation stores essential data and information for future purposes. Amazon has one portal, one interface module. They store most of their data there. One portal, one interface module is very successful for Amazon as it provides them with a wide range of customers’ data and information. The advantage of using this storing knowledge is the portal. The portal along with the web addresses are the same for everyone, therefore all the data and information are stored in a single interface. Additionally, Amazon has the option to store data and information on cloud storage too (</w:t>
      </w:r>
      <w:r w:rsidRPr="006048C6">
        <w:rPr>
          <w:rFonts w:cs="Times New Roman"/>
          <w:color w:val="222222"/>
          <w:szCs w:val="24"/>
          <w:shd w:val="clear" w:color="auto" w:fill="FFFFFF"/>
        </w:rPr>
        <w:t xml:space="preserve">Hwang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2018</w:t>
      </w:r>
      <w:r w:rsidRPr="006048C6">
        <w:rPr>
          <w:rFonts w:eastAsia="Times New Roman" w:cs="Times New Roman"/>
          <w:szCs w:val="24"/>
        </w:rPr>
        <w:t xml:space="preserve">). </w:t>
      </w:r>
    </w:p>
    <w:p w14:paraId="5AEDC49E" w14:textId="77777777" w:rsidR="00F511AC" w:rsidRPr="006048C6" w:rsidRDefault="00F511AC" w:rsidP="00F511AC">
      <w:pPr>
        <w:rPr>
          <w:rFonts w:eastAsia="Times New Roman" w:cs="Times New Roman"/>
          <w:szCs w:val="24"/>
        </w:rPr>
      </w:pPr>
      <w:r w:rsidRPr="006048C6">
        <w:rPr>
          <w:rFonts w:eastAsia="Times New Roman" w:cs="Times New Roman"/>
          <w:szCs w:val="24"/>
        </w:rPr>
        <w:t>Sharing knowledge helps Amazon to stay connected and enhance their performances. The perfect example of sharing knowledge is during the Covid-19 pandemic. The way Amazon has worked during those tough times was really impressive and it could happen because of the sharing of knowledge. Sharing of knowledge also aided in building collective knowledge among co-workers. Sharing of knowledge also assists the team to find much better ways to do the task. Sharing of knowledge also helps Amazon in creating better customer experiences. Customers also like to engage with the content where they find proper data and information (</w:t>
      </w:r>
      <w:r w:rsidRPr="006048C6">
        <w:rPr>
          <w:rFonts w:eastAsia="Times New Roman" w:cs="Times New Roman"/>
          <w:color w:val="222222"/>
          <w:szCs w:val="24"/>
          <w:highlight w:val="white"/>
        </w:rPr>
        <w:t xml:space="preserve">Benbya </w:t>
      </w:r>
      <w:r w:rsidRPr="006048C6">
        <w:rPr>
          <w:rFonts w:eastAsia="Times New Roman" w:cs="Times New Roman"/>
          <w:i/>
          <w:color w:val="222222"/>
          <w:szCs w:val="24"/>
          <w:highlight w:val="white"/>
        </w:rPr>
        <w:t>et al</w:t>
      </w:r>
      <w:r w:rsidRPr="006048C6">
        <w:rPr>
          <w:rFonts w:eastAsia="Times New Roman" w:cs="Times New Roman"/>
          <w:color w:val="222222"/>
          <w:szCs w:val="24"/>
          <w:highlight w:val="white"/>
        </w:rPr>
        <w:t>., 2020</w:t>
      </w:r>
      <w:r w:rsidRPr="006048C6">
        <w:rPr>
          <w:rFonts w:eastAsia="Times New Roman" w:cs="Times New Roman"/>
          <w:szCs w:val="24"/>
        </w:rPr>
        <w:t xml:space="preserve">). </w:t>
      </w:r>
    </w:p>
    <w:p w14:paraId="5AEDC49F" w14:textId="77777777" w:rsidR="00F511AC" w:rsidRPr="006048C6" w:rsidRDefault="00F511AC" w:rsidP="00F511AC">
      <w:pPr>
        <w:rPr>
          <w:rFonts w:eastAsia="Times New Roman" w:cs="Times New Roman"/>
          <w:szCs w:val="24"/>
        </w:rPr>
      </w:pPr>
      <w:r w:rsidRPr="006048C6">
        <w:rPr>
          <w:rFonts w:eastAsia="Times New Roman" w:cs="Times New Roman"/>
          <w:szCs w:val="24"/>
        </w:rPr>
        <w:t>Knowledge application has special importance in knowledge management practices. One of the most important knowledge applications of  Amazon is its search engine. Amazon provides an excellent search engine interface to its customers. Even customers found it very user friendly and easy to use. Another important application of Amazon is its classification of the language. Amazon makes sure that customers can easily understand what is written there on the website or mobile app etc (</w:t>
      </w:r>
      <w:r w:rsidRPr="006048C6">
        <w:rPr>
          <w:rFonts w:cs="Times New Roman"/>
          <w:color w:val="222222"/>
          <w:szCs w:val="24"/>
          <w:shd w:val="clear" w:color="auto" w:fill="FFFFFF"/>
        </w:rPr>
        <w:t xml:space="preserve">Hwang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2018</w:t>
      </w:r>
      <w:r w:rsidRPr="006048C6">
        <w:rPr>
          <w:rFonts w:eastAsia="Times New Roman" w:cs="Times New Roman"/>
          <w:szCs w:val="24"/>
        </w:rPr>
        <w:t xml:space="preserve">). Knowledge applications also assist Amazon in providing customized content to customers. For example, customers can shop/order online from any </w:t>
      </w:r>
      <w:r w:rsidRPr="006048C6">
        <w:rPr>
          <w:rFonts w:eastAsia="Times New Roman" w:cs="Times New Roman"/>
          <w:szCs w:val="24"/>
        </w:rPr>
        <w:lastRenderedPageBreak/>
        <w:t>location they want. Another useful application is an analysis of customers’ feedback. A thorough analysis of customer feedback helped Amazon in improving its faults and flow.</w:t>
      </w:r>
    </w:p>
    <w:p w14:paraId="5AEDC4A0"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Integration of knowledge helps an organisation in handling data and information that can impact in firm’s performance. Another advantage of integrated knowledge management is it enhance the organisations stand in the market and provide competitive advantages as compared to its competitors. Integrated knowledge also provides useful updates that helped Amazon to stay ahead of its competitors. Integrated knowledge assists Amazon by minimising the loss of intellectual capital. Integrated knowledge also provides assistance by giving more flexibility to the workforce etc. </w:t>
      </w:r>
    </w:p>
    <w:p w14:paraId="5AEDC4A1" w14:textId="77777777" w:rsidR="00F511AC" w:rsidRPr="006048C6" w:rsidRDefault="00F511AC" w:rsidP="00F511AC">
      <w:pPr>
        <w:pStyle w:val="Heading1"/>
        <w:rPr>
          <w:rFonts w:eastAsia="Times New Roman" w:cs="Times New Roman"/>
          <w:szCs w:val="24"/>
        </w:rPr>
      </w:pPr>
      <w:bookmarkStart w:id="4" w:name="_Toc88334049"/>
      <w:r w:rsidRPr="006048C6">
        <w:rPr>
          <w:rFonts w:eastAsia="Times New Roman" w:cs="Times New Roman"/>
          <w:szCs w:val="24"/>
        </w:rPr>
        <w:t>“ Analysing the importance of Information Systems for Amazon”</w:t>
      </w:r>
      <w:bookmarkEnd w:id="4"/>
    </w:p>
    <w:p w14:paraId="5AEDC4A2" w14:textId="2CBA7F42" w:rsidR="00F511AC" w:rsidRPr="006048C6" w:rsidRDefault="00F511AC" w:rsidP="00F511AC">
      <w:pPr>
        <w:rPr>
          <w:rFonts w:eastAsia="Times New Roman" w:cs="Times New Roman"/>
          <w:szCs w:val="24"/>
        </w:rPr>
      </w:pPr>
      <w:r w:rsidRPr="006048C6">
        <w:rPr>
          <w:rFonts w:eastAsia="Times New Roman" w:cs="Times New Roman"/>
          <w:szCs w:val="24"/>
        </w:rPr>
        <w:t xml:space="preserve">An information system is an integrated set of components used for collecting, storing and processing data and they provide knowledge, information and digital products. </w:t>
      </w:r>
      <w:r w:rsidR="00A127EA" w:rsidRPr="006048C6">
        <w:rPr>
          <w:rFonts w:eastAsia="Times New Roman" w:cs="Times New Roman"/>
          <w:szCs w:val="24"/>
        </w:rPr>
        <w:t>Organization</w:t>
      </w:r>
      <w:r w:rsidRPr="006048C6">
        <w:rPr>
          <w:rFonts w:eastAsia="Times New Roman" w:cs="Times New Roman"/>
          <w:szCs w:val="24"/>
        </w:rPr>
        <w:t xml:space="preserve"> and business firms use the information system to manage their operation and carry out the operation. It helps the </w:t>
      </w:r>
      <w:r w:rsidR="00A127EA" w:rsidRPr="006048C6">
        <w:rPr>
          <w:rFonts w:eastAsia="Times New Roman" w:cs="Times New Roman"/>
          <w:szCs w:val="24"/>
        </w:rPr>
        <w:t>organization</w:t>
      </w:r>
      <w:r w:rsidRPr="006048C6">
        <w:rPr>
          <w:rFonts w:eastAsia="Times New Roman" w:cs="Times New Roman"/>
          <w:szCs w:val="24"/>
        </w:rPr>
        <w:t xml:space="preserve"> to interact with their supplier and customer and also helps them to compete in the market (</w:t>
      </w:r>
      <w:r w:rsidRPr="006048C6">
        <w:rPr>
          <w:rFonts w:eastAsia="Times New Roman" w:cs="Times New Roman"/>
          <w:color w:val="222222"/>
          <w:szCs w:val="24"/>
          <w:highlight w:val="white"/>
        </w:rPr>
        <w:t xml:space="preserve">Benbya </w:t>
      </w:r>
      <w:r w:rsidRPr="006048C6">
        <w:rPr>
          <w:rFonts w:eastAsia="Times New Roman" w:cs="Times New Roman"/>
          <w:i/>
          <w:color w:val="222222"/>
          <w:szCs w:val="24"/>
          <w:highlight w:val="white"/>
        </w:rPr>
        <w:t xml:space="preserve">et al., </w:t>
      </w:r>
      <w:r w:rsidRPr="006048C6">
        <w:rPr>
          <w:rFonts w:eastAsia="Times New Roman" w:cs="Times New Roman"/>
          <w:color w:val="222222"/>
          <w:szCs w:val="24"/>
          <w:highlight w:val="white"/>
        </w:rPr>
        <w:t>2020</w:t>
      </w:r>
      <w:r w:rsidRPr="006048C6">
        <w:rPr>
          <w:rFonts w:eastAsia="Times New Roman" w:cs="Times New Roman"/>
          <w:szCs w:val="24"/>
        </w:rPr>
        <w:t>). The information system is also used to manage the inter-</w:t>
      </w:r>
      <w:r w:rsidR="00A127EA" w:rsidRPr="006048C6">
        <w:rPr>
          <w:rFonts w:eastAsia="Times New Roman" w:cs="Times New Roman"/>
          <w:szCs w:val="24"/>
        </w:rPr>
        <w:t>organizational</w:t>
      </w:r>
      <w:r w:rsidRPr="006048C6">
        <w:rPr>
          <w:rFonts w:eastAsia="Times New Roman" w:cs="Times New Roman"/>
          <w:szCs w:val="24"/>
        </w:rPr>
        <w:t xml:space="preserve"> chain of supply and electronic markets. The information system also helps the </w:t>
      </w:r>
      <w:r w:rsidR="00A127EA" w:rsidRPr="006048C6">
        <w:rPr>
          <w:rFonts w:eastAsia="Times New Roman" w:cs="Times New Roman"/>
          <w:szCs w:val="24"/>
        </w:rPr>
        <w:t>organization</w:t>
      </w:r>
      <w:r w:rsidRPr="006048C6">
        <w:rPr>
          <w:rFonts w:eastAsia="Times New Roman" w:cs="Times New Roman"/>
          <w:szCs w:val="24"/>
        </w:rPr>
        <w:t xml:space="preserve"> to manage financial accounts and human resources and to reach the customers potential with the help of online promotions. Thus, the Information System is also important for Amazon to manage the electronic market and to reach the full potential of the customer. </w:t>
      </w:r>
    </w:p>
    <w:p w14:paraId="5AEDC4A3" w14:textId="77777777" w:rsidR="00F511AC" w:rsidRPr="006048C6" w:rsidRDefault="00F511AC" w:rsidP="00F511AC">
      <w:pPr>
        <w:rPr>
          <w:rFonts w:eastAsia="Times New Roman" w:cs="Times New Roman"/>
          <w:szCs w:val="24"/>
        </w:rPr>
      </w:pPr>
      <w:r w:rsidRPr="006048C6">
        <w:rPr>
          <w:rFonts w:eastAsia="Times New Roman" w:cs="Times New Roman"/>
          <w:b/>
          <w:szCs w:val="24"/>
        </w:rPr>
        <w:t xml:space="preserve">Increase communication system- </w:t>
      </w:r>
      <w:r w:rsidRPr="006048C6">
        <w:rPr>
          <w:rFonts w:eastAsia="Times New Roman" w:cs="Times New Roman"/>
          <w:szCs w:val="24"/>
        </w:rPr>
        <w:t xml:space="preserve">One of the main importance of the information system for Amazon is that it will improve the business communication system of the company. The information system is highly advanced and has high levels of interoperability with any kind of </w:t>
      </w:r>
      <w:r w:rsidRPr="006048C6">
        <w:rPr>
          <w:rFonts w:eastAsia="Times New Roman" w:cs="Times New Roman"/>
          <w:szCs w:val="24"/>
        </w:rPr>
        <w:lastRenderedPageBreak/>
        <w:t>internet-enabled device. Thus, the information system increases the effectiveness of communication by allowing the managers of Amazon to communicate in a very fast way. The managers using the information system make the communication even more effective as they will store documents in a folder and can share that information with employees who need the information anytime (Bera and Mallik, 2021). It will allow the employees to work together in a systematic way. It not only helps the managers of Amazon and staff in the communication process but also helps to have effective communication with the customers of the company. The communication will give the security, efficiency and scalability to make it more effective by delivering the business communication process through Customer Relation Management (CRM) system. The information system will also allow the integration of communication structure to process faster and automation resolution of customer queries. The use of an information system will also allow Amazon to enhance the real-time resolution to the customer in the ordering and delivery process and smoothen the flow of the business process.</w:t>
      </w:r>
    </w:p>
    <w:p w14:paraId="5AEDC4A4" w14:textId="77777777" w:rsidR="00F511AC" w:rsidRPr="006048C6" w:rsidRDefault="00F511AC" w:rsidP="00F511AC">
      <w:pPr>
        <w:rPr>
          <w:rFonts w:eastAsia="Times New Roman" w:cs="Times New Roman"/>
          <w:szCs w:val="24"/>
        </w:rPr>
      </w:pPr>
      <w:r w:rsidRPr="006048C6">
        <w:rPr>
          <w:rFonts w:eastAsia="Times New Roman" w:cs="Times New Roman"/>
          <w:b/>
          <w:szCs w:val="24"/>
        </w:rPr>
        <w:t xml:space="preserve">Business operation management- </w:t>
      </w:r>
      <w:r w:rsidRPr="006048C6">
        <w:rPr>
          <w:rFonts w:eastAsia="Times New Roman" w:cs="Times New Roman"/>
          <w:szCs w:val="24"/>
        </w:rPr>
        <w:t xml:space="preserve">The use of information systems will also increase the business operation management of Amazon as the operation of the company relies on the information they have. It will help Amazon to have a cost advantage or to differentiate itself from competitors by offering better customer service (da Anunciação </w:t>
      </w:r>
      <w:r w:rsidRPr="006048C6">
        <w:rPr>
          <w:rFonts w:eastAsia="Times New Roman" w:cs="Times New Roman"/>
          <w:i/>
          <w:szCs w:val="24"/>
        </w:rPr>
        <w:t xml:space="preserve">et al., </w:t>
      </w:r>
      <w:r w:rsidRPr="006048C6">
        <w:rPr>
          <w:rFonts w:eastAsia="Times New Roman" w:cs="Times New Roman"/>
          <w:szCs w:val="24"/>
        </w:rPr>
        <w:t xml:space="preserve">2018). The information system will give Amazon insight into the sales data of the customer and what they are buying which allows the company to stock the items which are selling frequently. It will also help Amazon to build a good customer relationship after integrating different components of the information system and also improve the process analysis of the business.                  </w:t>
      </w:r>
    </w:p>
    <w:p w14:paraId="5AEDC4A5" w14:textId="77777777" w:rsidR="00F511AC" w:rsidRPr="006048C6" w:rsidRDefault="00F511AC" w:rsidP="00F511AC">
      <w:pPr>
        <w:pStyle w:val="Heading1"/>
        <w:rPr>
          <w:rFonts w:eastAsia="Times New Roman" w:cs="Times New Roman"/>
          <w:szCs w:val="24"/>
        </w:rPr>
      </w:pPr>
      <w:bookmarkStart w:id="5" w:name="_Toc88334050"/>
      <w:r w:rsidRPr="006048C6">
        <w:rPr>
          <w:rFonts w:eastAsia="Times New Roman" w:cs="Times New Roman"/>
          <w:szCs w:val="24"/>
        </w:rPr>
        <w:lastRenderedPageBreak/>
        <w:t>“Evaluating the effectiveness of knowledge and information management culture within Amazon in the creation of knowledge and enhancing customer relationship management”</w:t>
      </w:r>
      <w:bookmarkEnd w:id="5"/>
    </w:p>
    <w:p w14:paraId="5AEDC4A6"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Knowledge management also helps Amazon in creating knowledge and enhancing customer relationship management as effective knowledge management is the key to success for any organisation. There are some factors of knowledge management that will help Amazon to enhance customer relationships and enhance knowledge. </w:t>
      </w:r>
    </w:p>
    <w:p w14:paraId="5AEDC4A7" w14:textId="77777777" w:rsidR="00F511AC" w:rsidRPr="006048C6" w:rsidRDefault="00F511AC" w:rsidP="00F511AC">
      <w:pPr>
        <w:rPr>
          <w:rFonts w:eastAsia="Times New Roman" w:cs="Times New Roman"/>
          <w:szCs w:val="24"/>
        </w:rPr>
      </w:pPr>
      <w:r w:rsidRPr="006048C6">
        <w:rPr>
          <w:rFonts w:eastAsia="Times New Roman" w:cs="Times New Roman"/>
          <w:szCs w:val="24"/>
        </w:rPr>
        <w:t>Knowledge management is the key asset that will help Amazon to increase productivity and to eliminate inefficiencies. Effective knowledge management will reduce the resources which are not required and also increase the resources required to train new employees. The elimination of inefficiencies will allow Amazon to use that time to develop new hires which will help the company to boost productivity (Rahimi and Kozak, 2017). So, the well-trained employees of the company will help Amazon to deal with the questions which are asked frequently by the customer and update them as needed. Thus answering and providing support will enhance the relationship with the customer and will also foster knowledge in the company. The knowledge management will also help Amazon to set a quantifiable target and measure the rate of success and failure. Thus, it will give Amazon proper knowledge about whom to target and who can be their potential customer. So, it will allow Amazon to offer the product the customer is looking for and want. The knowledge management will also help Amazon to find customers with high lifetime or long-serving customers which will lead Amazon to growth opportunities in future. Amazon will also be able to meet organisational success after bringing together knowledge of the industry-specific processes and building a good relationship with customers (</w:t>
      </w:r>
      <w:r w:rsidRPr="006048C6">
        <w:rPr>
          <w:rFonts w:cs="Times New Roman"/>
          <w:color w:val="222222"/>
          <w:szCs w:val="24"/>
          <w:shd w:val="clear" w:color="auto" w:fill="FFFFFF"/>
        </w:rPr>
        <w:t xml:space="preserve">Trantopoulos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2017</w:t>
      </w:r>
      <w:r w:rsidRPr="006048C6">
        <w:rPr>
          <w:rFonts w:eastAsia="Times New Roman" w:cs="Times New Roman"/>
          <w:szCs w:val="24"/>
        </w:rPr>
        <w:t xml:space="preserve">). Thus balancing Customer Relationship Management and Knowledge Management will </w:t>
      </w:r>
      <w:r w:rsidRPr="006048C6">
        <w:rPr>
          <w:rFonts w:eastAsia="Times New Roman" w:cs="Times New Roman"/>
          <w:szCs w:val="24"/>
        </w:rPr>
        <w:lastRenderedPageBreak/>
        <w:t xml:space="preserve">help to meet the needs of customers and build relationships which will increase the effectiveness of Amazon as well.        </w:t>
      </w:r>
    </w:p>
    <w:p w14:paraId="5AEDC4A8" w14:textId="77777777" w:rsidR="00F511AC" w:rsidRPr="006048C6" w:rsidRDefault="00F511AC" w:rsidP="00F511AC">
      <w:pPr>
        <w:pStyle w:val="Heading1"/>
        <w:rPr>
          <w:rFonts w:eastAsia="Times New Roman" w:cs="Times New Roman"/>
          <w:szCs w:val="24"/>
        </w:rPr>
      </w:pPr>
      <w:bookmarkStart w:id="6" w:name="_Toc88334051"/>
      <w:r w:rsidRPr="006048C6">
        <w:rPr>
          <w:rFonts w:eastAsia="Times New Roman" w:cs="Times New Roman"/>
          <w:szCs w:val="24"/>
        </w:rPr>
        <w:t>“Discussion of the information system that is adopted by Amazon”</w:t>
      </w:r>
      <w:bookmarkEnd w:id="6"/>
    </w:p>
    <w:p w14:paraId="5AEDC4A9" w14:textId="77777777" w:rsidR="00F511AC" w:rsidRPr="006048C6" w:rsidRDefault="00F511AC" w:rsidP="00F511AC">
      <w:pPr>
        <w:rPr>
          <w:rFonts w:eastAsia="Times New Roman" w:cs="Times New Roman"/>
          <w:szCs w:val="24"/>
          <w:highlight w:val="white"/>
        </w:rPr>
      </w:pPr>
      <w:r w:rsidRPr="006048C6">
        <w:rPr>
          <w:rFonts w:eastAsia="Times New Roman" w:cs="Times New Roman"/>
          <w:szCs w:val="24"/>
        </w:rPr>
        <w:t xml:space="preserve">The information system that Amazon has adopted is Management Information System (MIS). Amazon is concerned with planning for the development, management and use of information technology tools to </w:t>
      </w:r>
      <w:r w:rsidRPr="006048C6">
        <w:rPr>
          <w:rFonts w:eastAsia="Times New Roman" w:cs="Times New Roman"/>
          <w:szCs w:val="24"/>
          <w:highlight w:val="white"/>
        </w:rPr>
        <w:t xml:space="preserve">help people perform all tasks related to information processing and management. The adoption of the Management Information system has helped Amazon to plan by offering the needed information which helped them in making decisions. It has helped Amazon significantly as it is a large organisation and managers cannot put to use direct control over all operations (Polacco and Backes, 2018). It also helped Amazon to cut down the overload of data by changing the main data in a condensed way. The implementation of the Management Information System also reduced the confusion of Amazon’s which are related to exceeding limits of detailed facts. It also helped Amazon to contribute to the growth process by decentralizing and coordinating which helped to build solid direct customers on the internet. The adoption of the Management Information System helped Amazon to reach the milestone by becoming one of the first large scale company retailers who sell over the internet. Management Information System also acted as a resource in the decision-making process of Amazon as it provided all the needed information in an accurate and up to date form. The use of the Management Information System gave amazon control to change data into the information that helped them while making decisions. Thus the control over the information hugely boosted the profit of Amazon by impacting the change in the price of sales of merchandise (Alshmrani, 2021). So, until this year, Amazon has completely changed the nature of its appearance in the </w:t>
      </w:r>
      <w:r w:rsidRPr="006048C6">
        <w:rPr>
          <w:rFonts w:eastAsia="Times New Roman" w:cs="Times New Roman"/>
          <w:szCs w:val="24"/>
          <w:highlight w:val="white"/>
        </w:rPr>
        <w:lastRenderedPageBreak/>
        <w:t xml:space="preserve">retail industry by becoming the most influential online retailer after using the Management Information System.     </w:t>
      </w:r>
    </w:p>
    <w:p w14:paraId="5AEDC4AA" w14:textId="77777777" w:rsidR="00F511AC" w:rsidRPr="006048C6" w:rsidRDefault="00F511AC" w:rsidP="00F511AC">
      <w:pPr>
        <w:pStyle w:val="Heading1"/>
        <w:rPr>
          <w:rFonts w:eastAsia="Times New Roman" w:cs="Times New Roman"/>
          <w:szCs w:val="24"/>
        </w:rPr>
      </w:pPr>
      <w:bookmarkStart w:id="7" w:name="_Toc88334052"/>
      <w:r w:rsidRPr="006048C6">
        <w:rPr>
          <w:rFonts w:eastAsia="Times New Roman" w:cs="Times New Roman"/>
          <w:szCs w:val="24"/>
          <w:highlight w:val="white"/>
        </w:rPr>
        <w:t xml:space="preserve">“ </w:t>
      </w:r>
      <w:r w:rsidRPr="006048C6">
        <w:rPr>
          <w:rFonts w:eastAsia="Times New Roman" w:cs="Times New Roman"/>
          <w:szCs w:val="24"/>
        </w:rPr>
        <w:t>Discussion on the input, processing and output system of Amazon”</w:t>
      </w:r>
      <w:bookmarkEnd w:id="7"/>
    </w:p>
    <w:p w14:paraId="5AEDC4AB"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The company gain their products from a number of local manufacturers, this can be concluded in the input process of the company. The amazon seller is on such factor in the development of the company and gaining of the product based on the interest of the consumers. The processing of the company can be concluded as the factor that can be done in the management of the product as well as supplying of the product from the distributor to the customer. Based on the processing of the products the company provide the necessary packaging for the delivery of the products to the needed customer of the company. There are various departments in the Amazoneamazone that look upon the processing and packaging of the products. The output can be said as the delivery services provided by the </w:t>
      </w:r>
      <w:r w:rsidRPr="006048C6">
        <w:rPr>
          <w:rFonts w:cs="Times New Roman"/>
          <w:szCs w:val="24"/>
        </w:rPr>
        <w:t xml:space="preserve">company (Trantopoulos </w:t>
      </w:r>
      <w:r w:rsidRPr="006048C6">
        <w:rPr>
          <w:rFonts w:cs="Times New Roman"/>
          <w:i/>
          <w:szCs w:val="24"/>
        </w:rPr>
        <w:t>et al.,</w:t>
      </w:r>
      <w:r w:rsidRPr="006048C6">
        <w:rPr>
          <w:rFonts w:cs="Times New Roman"/>
          <w:szCs w:val="24"/>
        </w:rPr>
        <w:t xml:space="preserve"> 2017). The</w:t>
      </w:r>
      <w:r w:rsidRPr="006048C6">
        <w:rPr>
          <w:rFonts w:eastAsia="Times New Roman" w:cs="Times New Roman"/>
          <w:szCs w:val="24"/>
        </w:rPr>
        <w:t xml:space="preserve"> company has established various infrastructures for receiving and delivering the products. The employees of the company and the delivery agents that deliver these products to the customer come under the output process of amazon. These employees are effectively monitored to provide effective delivery services to the products that too in the given time frame to achieve the needed customer satisfaction for the company and increase the brand value of the company.</w:t>
      </w:r>
    </w:p>
    <w:p w14:paraId="5AEDC4AC" w14:textId="77777777" w:rsidR="00F511AC" w:rsidRPr="006048C6" w:rsidRDefault="00F511AC" w:rsidP="00F511AC">
      <w:pPr>
        <w:pStyle w:val="Heading1"/>
        <w:rPr>
          <w:rFonts w:eastAsia="Times New Roman" w:cs="Times New Roman"/>
          <w:szCs w:val="24"/>
        </w:rPr>
      </w:pPr>
      <w:bookmarkStart w:id="8" w:name="_Toc88334053"/>
      <w:r w:rsidRPr="006048C6">
        <w:rPr>
          <w:rFonts w:eastAsia="Times New Roman" w:cs="Times New Roman"/>
          <w:szCs w:val="24"/>
        </w:rPr>
        <w:t>“Discussion on the challenges encountered by Amazon’s potential knowledge management practice”</w:t>
      </w:r>
      <w:bookmarkEnd w:id="8"/>
    </w:p>
    <w:p w14:paraId="5AEDC4AD"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Amazon has an excellent knowledge management system and runs the organisation in a very efficient way. However, some challenges are there that are causing some problems and issues in the potential knowledge management practices. One of the most common challenges that </w:t>
      </w:r>
      <w:r w:rsidRPr="006048C6">
        <w:rPr>
          <w:rFonts w:eastAsia="Times New Roman" w:cs="Times New Roman"/>
          <w:szCs w:val="24"/>
        </w:rPr>
        <w:lastRenderedPageBreak/>
        <w:t xml:space="preserve">Amazon has faced recently is using third-party tools. Sometimes Amazon uses some third party tool to gather data and information from the customer’s feedback. The customer rated it as “Not so user friendly”. Some third-party tools did not provide enough information to the clients and this resulted in rising dissatisfaction among the </w:t>
      </w:r>
      <w:r w:rsidRPr="006048C6">
        <w:rPr>
          <w:rFonts w:cs="Times New Roman"/>
          <w:szCs w:val="24"/>
        </w:rPr>
        <w:t xml:space="preserve">customers (Fahrurrozi </w:t>
      </w:r>
      <w:r w:rsidRPr="006048C6">
        <w:rPr>
          <w:rFonts w:cs="Times New Roman"/>
          <w:i/>
          <w:szCs w:val="24"/>
        </w:rPr>
        <w:t>et al</w:t>
      </w:r>
      <w:r w:rsidRPr="006048C6">
        <w:rPr>
          <w:rFonts w:cs="Times New Roman"/>
          <w:szCs w:val="24"/>
        </w:rPr>
        <w:t>., 2020).</w:t>
      </w:r>
      <w:r w:rsidRPr="006048C6">
        <w:rPr>
          <w:rFonts w:eastAsia="Times New Roman" w:cs="Times New Roman"/>
          <w:szCs w:val="24"/>
        </w:rPr>
        <w:t xml:space="preserve"> Amazon has recently faced some challenges in balancing its employees, organisational process and technological components. The challenges have risen due to the sudden implementation of some technologies in the workforce that has made employees uncomfortable. This has impacted the organisational process and technological components too. The problem is serious because employees are unable to cope up with the newly implemented technologies. This has slowed down the organisational process. </w:t>
      </w:r>
    </w:p>
    <w:p w14:paraId="5AEDC4AE"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Amazon has recently made some changes that have given rise to some challenges. Amazon’s knowledge management also get detached from the primary aim of the organisation. It is not providing value to the </w:t>
      </w:r>
      <w:r w:rsidRPr="006048C6">
        <w:rPr>
          <w:rFonts w:cs="Times New Roman"/>
          <w:szCs w:val="24"/>
        </w:rPr>
        <w:t xml:space="preserve">business (Sundram </w:t>
      </w:r>
      <w:r w:rsidRPr="006048C6">
        <w:rPr>
          <w:rFonts w:cs="Times New Roman"/>
          <w:i/>
          <w:szCs w:val="24"/>
        </w:rPr>
        <w:t>et al</w:t>
      </w:r>
      <w:r w:rsidRPr="006048C6">
        <w:rPr>
          <w:rFonts w:cs="Times New Roman"/>
          <w:szCs w:val="24"/>
        </w:rPr>
        <w:t>., 2020).</w:t>
      </w:r>
      <w:r w:rsidRPr="006048C6">
        <w:rPr>
          <w:rFonts w:eastAsia="Times New Roman" w:cs="Times New Roman"/>
          <w:szCs w:val="24"/>
        </w:rPr>
        <w:t xml:space="preserve"> Another challenge that Amazon is facing is some partners are not responding to the queries and suggestions. The management of Amazon cannot be coping up with the partners on this issue. This has slowed down the service rate at some places and customers are facing problems due to this. Amazon is facing challenges in making a visionary step for knowledge management also. The challenge here is the vision’s process is not defined and knowledge management is not compelling. Another challenge that recently came to light is users are facing some difficulties in finding the products they are searching for on the e-commerce section of Amazon. Customers accused that information available on the websites or other platforms of Amazon are not so user friendly. Customers are finding it hard to understand what the contents said (</w:t>
      </w:r>
      <w:r w:rsidRPr="006048C6">
        <w:rPr>
          <w:rFonts w:cs="Times New Roman"/>
          <w:color w:val="222222"/>
          <w:szCs w:val="24"/>
          <w:shd w:val="clear" w:color="auto" w:fill="FFFFFF"/>
        </w:rPr>
        <w:t xml:space="preserve">Fahrurrozi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2020</w:t>
      </w:r>
      <w:r w:rsidRPr="006048C6">
        <w:rPr>
          <w:rFonts w:eastAsia="Times New Roman" w:cs="Times New Roman"/>
          <w:szCs w:val="24"/>
        </w:rPr>
        <w:t xml:space="preserve">). Knowledge management programmes are designed in such a way that they need constant improvisation and </w:t>
      </w:r>
      <w:r w:rsidRPr="006048C6">
        <w:rPr>
          <w:rFonts w:eastAsia="Times New Roman" w:cs="Times New Roman"/>
          <w:szCs w:val="24"/>
        </w:rPr>
        <w:lastRenderedPageBreak/>
        <w:t xml:space="preserve">upgradation. However, the problem here is Amazon has not made changes in their knowledge management practices for a long time. This has led to a slow down of some of the processes and functions of the organisational process and approach. </w:t>
      </w:r>
    </w:p>
    <w:p w14:paraId="5AEDC4AF" w14:textId="77777777" w:rsidR="00F511AC" w:rsidRPr="006048C6" w:rsidRDefault="00F511AC" w:rsidP="00F511AC">
      <w:pPr>
        <w:rPr>
          <w:rFonts w:eastAsia="Times New Roman" w:cs="Times New Roman"/>
          <w:szCs w:val="24"/>
        </w:rPr>
      </w:pPr>
      <w:r w:rsidRPr="006048C6">
        <w:rPr>
          <w:rFonts w:eastAsia="Times New Roman" w:cs="Times New Roman"/>
          <w:szCs w:val="24"/>
        </w:rPr>
        <w:t>Amazon is a big company and they always look for something new that they can implement in their organisational process. They have tried to give some focus on a few initiatives. However, the challenge here is there are plenty of options in front of Amazon to implement new initiatives in the knowledge management process. Without testing any initiatives and implementing them directly on the knowledge management process can be risky. Additionally, testing them one after one is not possible also (</w:t>
      </w:r>
      <w:r w:rsidRPr="006048C6">
        <w:rPr>
          <w:rFonts w:cs="Times New Roman"/>
          <w:color w:val="222222"/>
          <w:szCs w:val="24"/>
          <w:shd w:val="clear" w:color="auto" w:fill="FFFFFF"/>
        </w:rPr>
        <w:t xml:space="preserve">Sundram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2020</w:t>
      </w:r>
      <w:r w:rsidRPr="006048C6">
        <w:rPr>
          <w:rFonts w:eastAsia="Times New Roman" w:cs="Times New Roman"/>
          <w:szCs w:val="24"/>
        </w:rPr>
        <w:t xml:space="preserve">). Therefore, Amazon got stuck in this situation. Another challenge that has haunted Amazon for a long time is email marketing. Big companies like Amazon spend millions of dollars in email marketing every year. However, the challenge here is the people that are not interested in unwanted emails. Therefore, the money spends on such people are total waste for the company. </w:t>
      </w:r>
    </w:p>
    <w:p w14:paraId="5AEDC4B0" w14:textId="77777777" w:rsidR="00F511AC" w:rsidRPr="006048C6" w:rsidRDefault="00F511AC" w:rsidP="00F511AC">
      <w:pPr>
        <w:pStyle w:val="Heading1"/>
        <w:rPr>
          <w:rFonts w:eastAsia="Times New Roman" w:cs="Times New Roman"/>
          <w:szCs w:val="24"/>
        </w:rPr>
      </w:pPr>
      <w:bookmarkStart w:id="9" w:name="_Toc88334054"/>
      <w:r w:rsidRPr="006048C6">
        <w:rPr>
          <w:rFonts w:eastAsia="Times New Roman" w:cs="Times New Roman"/>
          <w:szCs w:val="24"/>
        </w:rPr>
        <w:t>“Recommendations to improve knowledge acquisition, employee retention, and transfer perspective”</w:t>
      </w:r>
      <w:bookmarkEnd w:id="9"/>
    </w:p>
    <w:p w14:paraId="5AEDC4B1"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It is important for big organisations like Amazon to improve their function and knowledge management process. Some recommendations have been provided in the report on how Amazon can make some good changes in their knowledge management process. </w:t>
      </w:r>
    </w:p>
    <w:p w14:paraId="5AEDC4B2" w14:textId="77777777" w:rsidR="00F511AC" w:rsidRPr="006048C6" w:rsidRDefault="00F511AC" w:rsidP="00F511AC">
      <w:pPr>
        <w:rPr>
          <w:rFonts w:eastAsia="Times New Roman" w:cs="Times New Roman"/>
          <w:szCs w:val="24"/>
        </w:rPr>
      </w:pPr>
      <w:r w:rsidRPr="006048C6">
        <w:rPr>
          <w:rFonts w:eastAsia="Times New Roman" w:cs="Times New Roman"/>
          <w:szCs w:val="24"/>
        </w:rPr>
        <w:t xml:space="preserve">To improve knowledge acquisition, Amazon has to motivate and promote young minds in the organisation. Young minds are quick learners and get things more efficiently. The future of work research has published a report where they mentioned that organisations work get more efficient and accurate by 83% when young minds have given chance to lead. Another thing that Amazon </w:t>
      </w:r>
      <w:r w:rsidRPr="006048C6">
        <w:rPr>
          <w:rFonts w:eastAsia="Times New Roman" w:cs="Times New Roman"/>
          <w:szCs w:val="24"/>
        </w:rPr>
        <w:lastRenderedPageBreak/>
        <w:t xml:space="preserve">can do to improve knowledge acquisition is by creating more space for employees to share their views. Reports suggest that knowledge acquisition get increased when staff get enough space to share their thoughts. </w:t>
      </w:r>
    </w:p>
    <w:p w14:paraId="5AEDC4B3" w14:textId="77777777" w:rsidR="00F511AC" w:rsidRPr="006048C6" w:rsidRDefault="00F511AC" w:rsidP="00F511AC">
      <w:pPr>
        <w:rPr>
          <w:rFonts w:eastAsia="Times New Roman" w:cs="Times New Roman"/>
          <w:szCs w:val="24"/>
        </w:rPr>
      </w:pPr>
      <w:r w:rsidRPr="006048C6">
        <w:rPr>
          <w:rFonts w:eastAsia="Times New Roman" w:cs="Times New Roman"/>
          <w:szCs w:val="24"/>
        </w:rPr>
        <w:t>It is important for any organisation to retain their employees in order to achieve organisational goals and objectives. Although Amazon retains its employees and has hired 36,400 employees during the global pandemic of Covid-19 (</w:t>
      </w:r>
      <w:r w:rsidRPr="006048C6">
        <w:rPr>
          <w:rFonts w:cs="Times New Roman"/>
          <w:color w:val="222222"/>
          <w:szCs w:val="24"/>
          <w:shd w:val="clear" w:color="auto" w:fill="FFFFFF"/>
        </w:rPr>
        <w:t xml:space="preserve">Trantopoulos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2017</w:t>
      </w:r>
      <w:r w:rsidRPr="006048C6">
        <w:rPr>
          <w:rFonts w:eastAsia="Times New Roman" w:cs="Times New Roman"/>
          <w:szCs w:val="24"/>
        </w:rPr>
        <w:t>).  However, Amazon can use some recommendations to improve its employee retention more precisely. Amazon can hire the right person for the job because some people join the job and leave after getting the salary for the first month. This gesture actually hampers an organisation in terms of time and effort. Therefore, hiring the right person for the job could fix this issue for Amazon. Another thing that Amazon can do to improve employee retention by create a recognition culture at the workplace (</w:t>
      </w:r>
      <w:r w:rsidRPr="006048C6">
        <w:rPr>
          <w:rFonts w:cs="Times New Roman"/>
          <w:color w:val="222222"/>
          <w:szCs w:val="24"/>
          <w:shd w:val="clear" w:color="auto" w:fill="FFFFFF"/>
        </w:rPr>
        <w:t xml:space="preserve">Sundram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2020</w:t>
      </w:r>
      <w:r w:rsidRPr="006048C6">
        <w:rPr>
          <w:rFonts w:eastAsia="Times New Roman" w:cs="Times New Roman"/>
          <w:szCs w:val="24"/>
        </w:rPr>
        <w:t xml:space="preserve">). Employees put in double effort when they get recognition and appreciation for the job they have done. These small gestures can help Amazon to achieve its organisational goals and objectives. </w:t>
      </w:r>
    </w:p>
    <w:p w14:paraId="5AEDC4B4" w14:textId="77777777" w:rsidR="00F511AC" w:rsidRPr="006048C6" w:rsidRDefault="00F511AC" w:rsidP="00F511AC">
      <w:pPr>
        <w:rPr>
          <w:rFonts w:eastAsia="Times New Roman" w:cs="Times New Roman"/>
          <w:szCs w:val="24"/>
        </w:rPr>
      </w:pPr>
      <w:r w:rsidRPr="006048C6">
        <w:rPr>
          <w:rFonts w:eastAsia="Times New Roman" w:cs="Times New Roman"/>
          <w:szCs w:val="24"/>
        </w:rPr>
        <w:t>Amazon is a big company and thousands of employees work there. The transfer perspective of Amazon is somewhat not suitable and facing some issues recently. The problem has arisen because of the traditional following methods (</w:t>
      </w:r>
      <w:r w:rsidRPr="006048C6">
        <w:rPr>
          <w:rFonts w:cs="Times New Roman"/>
          <w:color w:val="222222"/>
          <w:szCs w:val="24"/>
          <w:shd w:val="clear" w:color="auto" w:fill="FFFFFF"/>
        </w:rPr>
        <w:t xml:space="preserve">Fahrurrozi </w:t>
      </w:r>
      <w:r w:rsidRPr="006048C6">
        <w:rPr>
          <w:rFonts w:cs="Times New Roman"/>
          <w:i/>
          <w:color w:val="222222"/>
          <w:szCs w:val="24"/>
          <w:shd w:val="clear" w:color="auto" w:fill="FFFFFF"/>
        </w:rPr>
        <w:t>et al</w:t>
      </w:r>
      <w:r w:rsidRPr="006048C6">
        <w:rPr>
          <w:rFonts w:cs="Times New Roman"/>
          <w:color w:val="222222"/>
          <w:szCs w:val="24"/>
          <w:shd w:val="clear" w:color="auto" w:fill="FFFFFF"/>
        </w:rPr>
        <w:t>., 2020</w:t>
      </w:r>
      <w:r w:rsidRPr="006048C6">
        <w:rPr>
          <w:rFonts w:eastAsia="Times New Roman" w:cs="Times New Roman"/>
          <w:szCs w:val="24"/>
        </w:rPr>
        <w:t xml:space="preserve">). Therefore, Amazon can improve its transfer perspective. Transfer perspectives can be improved when senior employees share and transfer their knowledge and experiences with the newly joined members. Amazon can hold a meeting session where senior member can share their knowledge and experiences. Amazon can set up a new department for the transfer procedure so that everything can be done more precisely. </w:t>
      </w:r>
    </w:p>
    <w:p w14:paraId="5AEDC4B5" w14:textId="77777777" w:rsidR="00F511AC" w:rsidRPr="006048C6" w:rsidRDefault="00F511AC" w:rsidP="00F511AC">
      <w:pPr>
        <w:pStyle w:val="Normal1"/>
        <w:jc w:val="both"/>
        <w:rPr>
          <w:rFonts w:ascii="Times New Roman" w:eastAsia="Times New Roman" w:hAnsi="Times New Roman" w:cs="Times New Roman"/>
          <w:b/>
          <w:sz w:val="24"/>
          <w:szCs w:val="24"/>
        </w:rPr>
      </w:pPr>
    </w:p>
    <w:p w14:paraId="5AEDC4B6" w14:textId="77777777" w:rsidR="00F511AC" w:rsidRPr="006048C6" w:rsidRDefault="006048C6" w:rsidP="006048C6">
      <w:pPr>
        <w:pStyle w:val="Normal1"/>
        <w:jc w:val="both"/>
        <w:rPr>
          <w:rFonts w:ascii="Times New Roman" w:eastAsia="Times New Roman" w:hAnsi="Times New Roman" w:cs="Times New Roman"/>
          <w:b/>
          <w:sz w:val="24"/>
          <w:szCs w:val="24"/>
        </w:rPr>
      </w:pPr>
      <w:r>
        <w:rPr>
          <w:rFonts w:eastAsia="Times New Roman" w:cs="Times New Roman"/>
          <w:szCs w:val="24"/>
        </w:rPr>
        <w:t>“</w:t>
      </w:r>
      <w:r w:rsidR="00F511AC" w:rsidRPr="006048C6">
        <w:rPr>
          <w:rFonts w:ascii="Times New Roman" w:hAnsi="Times New Roman" w:cs="Times New Roman"/>
          <w:b/>
          <w:sz w:val="24"/>
          <w:szCs w:val="24"/>
        </w:rPr>
        <w:t>Conclusion</w:t>
      </w:r>
      <w:r w:rsidR="00F511AC" w:rsidRPr="006048C6">
        <w:rPr>
          <w:rFonts w:ascii="Times New Roman" w:eastAsia="Times New Roman" w:hAnsi="Times New Roman" w:cs="Times New Roman"/>
          <w:sz w:val="24"/>
          <w:szCs w:val="24"/>
        </w:rPr>
        <w:t>”</w:t>
      </w:r>
    </w:p>
    <w:p w14:paraId="5AEDC4B7" w14:textId="77777777" w:rsidR="00F511AC" w:rsidRPr="006048C6" w:rsidRDefault="00F511AC" w:rsidP="00F511AC">
      <w:pPr>
        <w:rPr>
          <w:rFonts w:eastAsia="Times New Roman" w:cs="Times New Roman"/>
          <w:b/>
          <w:szCs w:val="24"/>
        </w:rPr>
      </w:pPr>
      <w:r w:rsidRPr="006048C6">
        <w:rPr>
          <w:rFonts w:eastAsia="Times New Roman" w:cs="Times New Roman"/>
          <w:szCs w:val="24"/>
        </w:rPr>
        <w:t>This report has briefly explained the key concepts of the Amazone and the process that can be taken to provide the necessary advantage to the company in achieving their objectives. This will provide them with the needed analysis on the key concepts and the strategies that the company follows in their management and they’re increasing the effectiveness in the market. The report has also enlightened on the key aspects of the company and the process of development that the company follows. It includes the major analysis on the process and the operation of the company in the catering the needs of the customer.</w:t>
      </w:r>
      <w:r w:rsidRPr="006048C6">
        <w:rPr>
          <w:rFonts w:eastAsia="Times New Roman" w:cs="Times New Roman"/>
          <w:b/>
          <w:szCs w:val="24"/>
        </w:rPr>
        <w:t xml:space="preserve"> </w:t>
      </w:r>
      <w:r w:rsidRPr="006048C6">
        <w:rPr>
          <w:rFonts w:eastAsia="Times New Roman" w:cs="Times New Roman"/>
          <w:szCs w:val="24"/>
        </w:rPr>
        <w:t>The report has discussed knowledge and information management theories and explained why information systems are so much important for Amazon. The report has also discussed the information system implemented by Amazon and would evaluate the input, processing and output of the systems. The report has highlighted the challenges that Amazon has faced in knowledge management and has provide recommendations to strengthen its knowledge management practices.</w:t>
      </w:r>
      <w:r w:rsidRPr="006048C6">
        <w:rPr>
          <w:rFonts w:cs="Times New Roman"/>
          <w:szCs w:val="24"/>
        </w:rPr>
        <w:br w:type="page"/>
      </w:r>
    </w:p>
    <w:p w14:paraId="5AEDC4B8" w14:textId="77777777" w:rsidR="00F511AC" w:rsidRPr="006048C6" w:rsidRDefault="00F511AC" w:rsidP="00F511AC">
      <w:pPr>
        <w:pStyle w:val="Heading1"/>
        <w:rPr>
          <w:rFonts w:eastAsia="Times New Roman" w:cs="Times New Roman"/>
          <w:szCs w:val="24"/>
        </w:rPr>
      </w:pPr>
      <w:bookmarkStart w:id="10" w:name="_Toc88334055"/>
      <w:r w:rsidRPr="006048C6">
        <w:rPr>
          <w:rFonts w:eastAsia="Times New Roman" w:cs="Times New Roman"/>
          <w:szCs w:val="24"/>
        </w:rPr>
        <w:lastRenderedPageBreak/>
        <w:t>“References”</w:t>
      </w:r>
      <w:bookmarkEnd w:id="10"/>
    </w:p>
    <w:p w14:paraId="5AEDC4B9"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Abu Amuna, Y.M., Al Shobaki, M.J. and Abu-Naser, S.S., 2017. The Role of Knowledge-Based Computerized Management Information Systems in the Administrative Decision-Making Process.</w:t>
      </w:r>
    </w:p>
    <w:p w14:paraId="5AEDC4BA"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Abualoush, S.H., Obeidat, A.M., Tarhini, A. and Al-Badi, A., 2018. The role of employees’ empowerment as an intermediary variable between knowledge management and information systems on employees’ performance. </w:t>
      </w:r>
      <w:r w:rsidRPr="006048C6">
        <w:rPr>
          <w:rFonts w:cs="Times New Roman"/>
          <w:iCs/>
          <w:szCs w:val="24"/>
          <w:shd w:val="clear" w:color="auto" w:fill="FFFFFF"/>
        </w:rPr>
        <w:t>VINE Journal of Information and Knowledge Management Systems</w:t>
      </w:r>
      <w:r w:rsidRPr="006048C6">
        <w:rPr>
          <w:rFonts w:cs="Times New Roman"/>
          <w:szCs w:val="24"/>
          <w:shd w:val="clear" w:color="auto" w:fill="FFFFFF"/>
        </w:rPr>
        <w:t>.</w:t>
      </w:r>
    </w:p>
    <w:p w14:paraId="5AEDC4BB"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Al-Emran, M., Mezhuyev, V., Kamaludin, A. and Shaalan, K., 2018. The impact of knowledge management processes on information systems: A systematic review. </w:t>
      </w:r>
      <w:r w:rsidRPr="006048C6">
        <w:rPr>
          <w:rFonts w:cs="Times New Roman"/>
          <w:iCs/>
          <w:szCs w:val="24"/>
          <w:shd w:val="clear" w:color="auto" w:fill="FFFFFF"/>
        </w:rPr>
        <w:t>International Journal of Information Management</w:t>
      </w:r>
      <w:r w:rsidRPr="006048C6">
        <w:rPr>
          <w:rFonts w:cs="Times New Roman"/>
          <w:szCs w:val="24"/>
          <w:shd w:val="clear" w:color="auto" w:fill="FFFFFF"/>
        </w:rPr>
        <w:t>, </w:t>
      </w:r>
      <w:r w:rsidRPr="006048C6">
        <w:rPr>
          <w:rFonts w:cs="Times New Roman"/>
          <w:iCs/>
          <w:szCs w:val="24"/>
          <w:shd w:val="clear" w:color="auto" w:fill="FFFFFF"/>
        </w:rPr>
        <w:t>43</w:t>
      </w:r>
      <w:r w:rsidRPr="006048C6">
        <w:rPr>
          <w:rFonts w:cs="Times New Roman"/>
          <w:szCs w:val="24"/>
          <w:shd w:val="clear" w:color="auto" w:fill="FFFFFF"/>
        </w:rPr>
        <w:t>, pp.173-187.</w:t>
      </w:r>
    </w:p>
    <w:p w14:paraId="5AEDC4BC"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t xml:space="preserve">Alshmrani, H.M., 2021. An analytical view of amazon success in the worldwide. </w:t>
      </w:r>
      <w:r w:rsidRPr="006048C6">
        <w:rPr>
          <w:rFonts w:eastAsia="Times New Roman" w:cs="Times New Roman"/>
          <w:szCs w:val="24"/>
        </w:rPr>
        <w:t>Life Science Journal, 18(6).</w:t>
      </w:r>
    </w:p>
    <w:p w14:paraId="5AEDC4BD"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t xml:space="preserve">Benbya, H., Nan, N., Tanriverdi, H. and Yoo, Y., 2020. Complexity and information systems research in the emerging digital world. </w:t>
      </w:r>
      <w:r w:rsidRPr="006048C6">
        <w:rPr>
          <w:rFonts w:eastAsia="Times New Roman" w:cs="Times New Roman"/>
          <w:szCs w:val="24"/>
        </w:rPr>
        <w:t>MIS Quarterly, 44(1), pp.1-17.</w:t>
      </w:r>
    </w:p>
    <w:p w14:paraId="5AEDC4BE"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t xml:space="preserve">Bera, D. and Mallik, S., 2021. Importance of Information Product for Economic Development. </w:t>
      </w:r>
      <w:r w:rsidRPr="006048C6">
        <w:rPr>
          <w:rFonts w:eastAsia="Times New Roman" w:cs="Times New Roman"/>
          <w:szCs w:val="24"/>
        </w:rPr>
        <w:t>Library Philosophy and Practice, pp.1-10.</w:t>
      </w:r>
    </w:p>
    <w:p w14:paraId="5AEDC4BF"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t xml:space="preserve">da Anunciação, P.F., Martins, A., Bernardo, A., Costa, C.L. and Duarte, M., 2018. The importance of information in the generation of competitive value: Analysis of investment impact in information technologies. In </w:t>
      </w:r>
      <w:r w:rsidRPr="006048C6">
        <w:rPr>
          <w:rFonts w:eastAsia="Times New Roman" w:cs="Times New Roman"/>
          <w:szCs w:val="24"/>
        </w:rPr>
        <w:t>Handbook of Research on Strategic Innovation Management for Improved Competitive Advantage (pp. 651-667). IGI Global.</w:t>
      </w:r>
    </w:p>
    <w:p w14:paraId="5AEDC4C0"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lastRenderedPageBreak/>
        <w:t>Esmaeelinezhad, O. and Afrazeh, A., 2018. Linking personality traits and individuals’ knowledge management behavior. </w:t>
      </w:r>
      <w:r w:rsidRPr="006048C6">
        <w:rPr>
          <w:rFonts w:cs="Times New Roman"/>
          <w:iCs/>
          <w:szCs w:val="24"/>
          <w:shd w:val="clear" w:color="auto" w:fill="FFFFFF"/>
        </w:rPr>
        <w:t>Aslib Journal of Information Management</w:t>
      </w:r>
      <w:r w:rsidRPr="006048C6">
        <w:rPr>
          <w:rFonts w:cs="Times New Roman"/>
          <w:szCs w:val="24"/>
          <w:shd w:val="clear" w:color="auto" w:fill="FFFFFF"/>
        </w:rPr>
        <w:t>.</w:t>
      </w:r>
    </w:p>
    <w:p w14:paraId="5AEDC4C1"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Fahrurrozi, M., Soekiman, J.F.X., Philipus Kurniawan Gheta, A., Sudaryana, Y. and Husain, T., 2020. Business to Business ecommerce and role of Knowledge Management. </w:t>
      </w:r>
      <w:r w:rsidRPr="006048C6">
        <w:rPr>
          <w:rFonts w:cs="Times New Roman"/>
          <w:iCs/>
          <w:szCs w:val="24"/>
          <w:shd w:val="clear" w:color="auto" w:fill="FFFFFF"/>
        </w:rPr>
        <w:t>Business to Business ecommerce and role of Knowledge Management</w:t>
      </w:r>
      <w:r w:rsidRPr="006048C6">
        <w:rPr>
          <w:rFonts w:cs="Times New Roman"/>
          <w:szCs w:val="24"/>
          <w:shd w:val="clear" w:color="auto" w:fill="FFFFFF"/>
        </w:rPr>
        <w:t>, </w:t>
      </w:r>
      <w:r w:rsidRPr="006048C6">
        <w:rPr>
          <w:rFonts w:cs="Times New Roman"/>
          <w:iCs/>
          <w:szCs w:val="24"/>
          <w:shd w:val="clear" w:color="auto" w:fill="FFFFFF"/>
        </w:rPr>
        <w:t>82</w:t>
      </w:r>
      <w:r w:rsidRPr="006048C6">
        <w:rPr>
          <w:rFonts w:cs="Times New Roman"/>
          <w:szCs w:val="24"/>
          <w:shd w:val="clear" w:color="auto" w:fill="FFFFFF"/>
        </w:rPr>
        <w:t>.</w:t>
      </w:r>
    </w:p>
    <w:p w14:paraId="5AEDC4C2"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Gao, T., Chai, Y. and Liu, Y., 2018. A review of knowledge management about theoretical conception and designing approaches. </w:t>
      </w:r>
      <w:r w:rsidRPr="006048C6">
        <w:rPr>
          <w:rFonts w:cs="Times New Roman"/>
          <w:iCs/>
          <w:szCs w:val="24"/>
          <w:shd w:val="clear" w:color="auto" w:fill="FFFFFF"/>
        </w:rPr>
        <w:t>International Journal of Crowd Science</w:t>
      </w:r>
      <w:r w:rsidRPr="006048C6">
        <w:rPr>
          <w:rFonts w:cs="Times New Roman"/>
          <w:szCs w:val="24"/>
          <w:shd w:val="clear" w:color="auto" w:fill="FFFFFF"/>
        </w:rPr>
        <w:t>.</w:t>
      </w:r>
    </w:p>
    <w:p w14:paraId="5AEDC4C3"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Hwang, Y., Lin, H. and Shin, D., 2018. Knowledge system commitment and knowledge sharing intention: The role of personal information management motivation. </w:t>
      </w:r>
      <w:r w:rsidRPr="006048C6">
        <w:rPr>
          <w:rFonts w:cs="Times New Roman"/>
          <w:iCs/>
          <w:szCs w:val="24"/>
          <w:shd w:val="clear" w:color="auto" w:fill="FFFFFF"/>
        </w:rPr>
        <w:t>International Journal of Information Management</w:t>
      </w:r>
      <w:r w:rsidRPr="006048C6">
        <w:rPr>
          <w:rFonts w:cs="Times New Roman"/>
          <w:szCs w:val="24"/>
          <w:shd w:val="clear" w:color="auto" w:fill="FFFFFF"/>
        </w:rPr>
        <w:t>, </w:t>
      </w:r>
      <w:r w:rsidRPr="006048C6">
        <w:rPr>
          <w:rFonts w:cs="Times New Roman"/>
          <w:iCs/>
          <w:szCs w:val="24"/>
          <w:shd w:val="clear" w:color="auto" w:fill="FFFFFF"/>
        </w:rPr>
        <w:t>39</w:t>
      </w:r>
      <w:r w:rsidRPr="006048C6">
        <w:rPr>
          <w:rFonts w:cs="Times New Roman"/>
          <w:szCs w:val="24"/>
          <w:shd w:val="clear" w:color="auto" w:fill="FFFFFF"/>
        </w:rPr>
        <w:t>, pp.220-227.</w:t>
      </w:r>
    </w:p>
    <w:p w14:paraId="5AEDC4C4"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Lindgren, J. and Widén, K., 2018. Diffusing building information management–knowledge integration, mechanisms and knowledge development. </w:t>
      </w:r>
      <w:r w:rsidRPr="006048C6">
        <w:rPr>
          <w:rFonts w:cs="Times New Roman"/>
          <w:iCs/>
          <w:szCs w:val="24"/>
          <w:shd w:val="clear" w:color="auto" w:fill="FFFFFF"/>
        </w:rPr>
        <w:t>Architectural engineering and design management</w:t>
      </w:r>
      <w:r w:rsidRPr="006048C6">
        <w:rPr>
          <w:rFonts w:cs="Times New Roman"/>
          <w:szCs w:val="24"/>
          <w:shd w:val="clear" w:color="auto" w:fill="FFFFFF"/>
        </w:rPr>
        <w:t>, </w:t>
      </w:r>
      <w:r w:rsidRPr="006048C6">
        <w:rPr>
          <w:rFonts w:cs="Times New Roman"/>
          <w:iCs/>
          <w:szCs w:val="24"/>
          <w:shd w:val="clear" w:color="auto" w:fill="FFFFFF"/>
        </w:rPr>
        <w:t>14</w:t>
      </w:r>
      <w:r w:rsidRPr="006048C6">
        <w:rPr>
          <w:rFonts w:cs="Times New Roman"/>
          <w:szCs w:val="24"/>
          <w:shd w:val="clear" w:color="auto" w:fill="FFFFFF"/>
        </w:rPr>
        <w:t>(5), pp.347-362.</w:t>
      </w:r>
    </w:p>
    <w:p w14:paraId="5AEDC4C5"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t xml:space="preserve">Lubis, A., Dalimunthe, R., Absah, Y. and Fawzeea, B.K., 2020. The Influence of Customer Relationship Management (CRM) Indicators on Customer Loyalty of Sharia Based Banking System. </w:t>
      </w:r>
      <w:r w:rsidRPr="006048C6">
        <w:rPr>
          <w:rFonts w:eastAsia="Times New Roman" w:cs="Times New Roman"/>
          <w:szCs w:val="24"/>
        </w:rPr>
        <w:t>Lubis, A, pp.84-92.</w:t>
      </w:r>
    </w:p>
    <w:p w14:paraId="5AEDC4C6"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Orna, E., 2017. </w:t>
      </w:r>
      <w:r w:rsidRPr="006048C6">
        <w:rPr>
          <w:rFonts w:cs="Times New Roman"/>
          <w:iCs/>
          <w:szCs w:val="24"/>
          <w:shd w:val="clear" w:color="auto" w:fill="FFFFFF"/>
        </w:rPr>
        <w:t>Making knowledge visible: communicating knowledge through information products</w:t>
      </w:r>
      <w:r w:rsidRPr="006048C6">
        <w:rPr>
          <w:rFonts w:cs="Times New Roman"/>
          <w:szCs w:val="24"/>
          <w:shd w:val="clear" w:color="auto" w:fill="FFFFFF"/>
        </w:rPr>
        <w:t>. Routledge.</w:t>
      </w:r>
    </w:p>
    <w:p w14:paraId="5AEDC4C7"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Othman, B.J., Al-Kake, F., Diah, M.L.M., Othman, B. and Hasan, N.M., 2019. This study examines the antecedents and the effects of knowledge management and information technology in the manufacturing industry. </w:t>
      </w:r>
      <w:r w:rsidRPr="006048C6">
        <w:rPr>
          <w:rFonts w:cs="Times New Roman"/>
          <w:iCs/>
          <w:szCs w:val="24"/>
          <w:shd w:val="clear" w:color="auto" w:fill="FFFFFF"/>
        </w:rPr>
        <w:t>International Journal of Psychosocial Rehabilitation</w:t>
      </w:r>
      <w:r w:rsidRPr="006048C6">
        <w:rPr>
          <w:rFonts w:cs="Times New Roman"/>
          <w:szCs w:val="24"/>
          <w:shd w:val="clear" w:color="auto" w:fill="FFFFFF"/>
        </w:rPr>
        <w:t>, </w:t>
      </w:r>
      <w:r w:rsidRPr="006048C6">
        <w:rPr>
          <w:rFonts w:cs="Times New Roman"/>
          <w:iCs/>
          <w:szCs w:val="24"/>
          <w:shd w:val="clear" w:color="auto" w:fill="FFFFFF"/>
        </w:rPr>
        <w:t>23</w:t>
      </w:r>
      <w:r w:rsidRPr="006048C6">
        <w:rPr>
          <w:rFonts w:cs="Times New Roman"/>
          <w:szCs w:val="24"/>
          <w:shd w:val="clear" w:color="auto" w:fill="FFFFFF"/>
        </w:rPr>
        <w:t>(02).</w:t>
      </w:r>
    </w:p>
    <w:p w14:paraId="5AEDC4C8"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lastRenderedPageBreak/>
        <w:t xml:space="preserve">Polacco, A. and Backes, K., 2018. The amazon go concept: Implications, applications, and sustainability. </w:t>
      </w:r>
      <w:r w:rsidRPr="006048C6">
        <w:rPr>
          <w:rFonts w:eastAsia="Times New Roman" w:cs="Times New Roman"/>
          <w:szCs w:val="24"/>
        </w:rPr>
        <w:t>Journal of Business and Management, 24(1), pp.79-92.</w:t>
      </w:r>
    </w:p>
    <w:p w14:paraId="5AEDC4C9"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Popescu, G.H., Comănescu, M. and Manole, C., 2017. Mobile knowledge work, information routines, and digital technologies. </w:t>
      </w:r>
      <w:r w:rsidRPr="006048C6">
        <w:rPr>
          <w:rFonts w:cs="Times New Roman"/>
          <w:iCs/>
          <w:szCs w:val="24"/>
          <w:shd w:val="clear" w:color="auto" w:fill="FFFFFF"/>
        </w:rPr>
        <w:t>Psychosociological Issues in Human Resource Management</w:t>
      </w:r>
      <w:r w:rsidRPr="006048C6">
        <w:rPr>
          <w:rFonts w:cs="Times New Roman"/>
          <w:szCs w:val="24"/>
          <w:shd w:val="clear" w:color="auto" w:fill="FFFFFF"/>
        </w:rPr>
        <w:t>, </w:t>
      </w:r>
      <w:r w:rsidRPr="006048C6">
        <w:rPr>
          <w:rFonts w:cs="Times New Roman"/>
          <w:iCs/>
          <w:szCs w:val="24"/>
          <w:shd w:val="clear" w:color="auto" w:fill="FFFFFF"/>
        </w:rPr>
        <w:t>5</w:t>
      </w:r>
      <w:r w:rsidRPr="006048C6">
        <w:rPr>
          <w:rFonts w:cs="Times New Roman"/>
          <w:szCs w:val="24"/>
          <w:shd w:val="clear" w:color="auto" w:fill="FFFFFF"/>
        </w:rPr>
        <w:t>(2), pp.187-192.</w:t>
      </w:r>
    </w:p>
    <w:p w14:paraId="5AEDC4CA" w14:textId="77777777" w:rsidR="00F511AC" w:rsidRPr="006048C6" w:rsidRDefault="00F511AC" w:rsidP="00F511AC">
      <w:pPr>
        <w:rPr>
          <w:rFonts w:eastAsia="Times New Roman" w:cs="Times New Roman"/>
          <w:szCs w:val="24"/>
        </w:rPr>
      </w:pPr>
      <w:r w:rsidRPr="006048C6">
        <w:rPr>
          <w:rFonts w:eastAsia="Times New Roman" w:cs="Times New Roman"/>
          <w:szCs w:val="24"/>
          <w:highlight w:val="white"/>
        </w:rPr>
        <w:t xml:space="preserve">Rahimi, R. and Kozak, M., 2017. Impact of customer relationship management on customer satisfaction: The case of a budget hotel chain. </w:t>
      </w:r>
      <w:r w:rsidRPr="006048C6">
        <w:rPr>
          <w:rFonts w:eastAsia="Times New Roman" w:cs="Times New Roman"/>
          <w:szCs w:val="24"/>
        </w:rPr>
        <w:t>Journal of Travel &amp; Tourism Marketing, 34(1), pp.40-51.</w:t>
      </w:r>
    </w:p>
    <w:p w14:paraId="5AEDC4CB"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Sundram, S., Venkateswaran, P.S., Jain, V., Yu, Y., Yapanto, L.M., Raisal, I., Gupta, A. and Regin, R., 2020. The Impact of Knowledge Management on The Performance of Employees: The Case of Small Medium Enterprises. </w:t>
      </w:r>
      <w:r w:rsidRPr="006048C6">
        <w:rPr>
          <w:rFonts w:cs="Times New Roman"/>
          <w:iCs/>
          <w:szCs w:val="24"/>
          <w:shd w:val="clear" w:color="auto" w:fill="FFFFFF"/>
        </w:rPr>
        <w:t>Productivity Management</w:t>
      </w:r>
      <w:r w:rsidRPr="006048C6">
        <w:rPr>
          <w:rFonts w:cs="Times New Roman"/>
          <w:szCs w:val="24"/>
          <w:shd w:val="clear" w:color="auto" w:fill="FFFFFF"/>
        </w:rPr>
        <w:t>, </w:t>
      </w:r>
      <w:r w:rsidRPr="006048C6">
        <w:rPr>
          <w:rFonts w:cs="Times New Roman"/>
          <w:iCs/>
          <w:szCs w:val="24"/>
          <w:shd w:val="clear" w:color="auto" w:fill="FFFFFF"/>
        </w:rPr>
        <w:t>25</w:t>
      </w:r>
      <w:r w:rsidRPr="006048C6">
        <w:rPr>
          <w:rFonts w:cs="Times New Roman"/>
          <w:szCs w:val="24"/>
          <w:shd w:val="clear" w:color="auto" w:fill="FFFFFF"/>
        </w:rPr>
        <w:t>, pp.554-567.</w:t>
      </w:r>
    </w:p>
    <w:p w14:paraId="5AEDC4CC"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Świgoń, M. and Weber, K., 2017. Knowledge and information management by individuals. </w:t>
      </w:r>
      <w:r w:rsidRPr="006048C6">
        <w:rPr>
          <w:rFonts w:cs="Times New Roman"/>
          <w:iCs/>
          <w:szCs w:val="24"/>
          <w:shd w:val="clear" w:color="auto" w:fill="FFFFFF"/>
        </w:rPr>
        <w:t>Theorie, Semantik und Organisation von Wissen</w:t>
      </w:r>
      <w:r w:rsidRPr="006048C6">
        <w:rPr>
          <w:rFonts w:cs="Times New Roman"/>
          <w:szCs w:val="24"/>
          <w:shd w:val="clear" w:color="auto" w:fill="FFFFFF"/>
        </w:rPr>
        <w:t>, </w:t>
      </w:r>
      <w:r w:rsidRPr="006048C6">
        <w:rPr>
          <w:rFonts w:cs="Times New Roman"/>
          <w:iCs/>
          <w:szCs w:val="24"/>
          <w:shd w:val="clear" w:color="auto" w:fill="FFFFFF"/>
        </w:rPr>
        <w:t>13</w:t>
      </w:r>
      <w:r w:rsidRPr="006048C6">
        <w:rPr>
          <w:rFonts w:cs="Times New Roman"/>
          <w:szCs w:val="24"/>
          <w:shd w:val="clear" w:color="auto" w:fill="FFFFFF"/>
        </w:rPr>
        <w:t>, p.373.</w:t>
      </w:r>
    </w:p>
    <w:p w14:paraId="5AEDC4CD"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Tooranloo, H.S., Ayatollah, A.S. and Alboghobish, S., 2018. Evaluating knowledge management failure factors using intuitionistic fuzzy FMEA approach. </w:t>
      </w:r>
      <w:r w:rsidRPr="006048C6">
        <w:rPr>
          <w:rFonts w:cs="Times New Roman"/>
          <w:iCs/>
          <w:szCs w:val="24"/>
          <w:shd w:val="clear" w:color="auto" w:fill="FFFFFF"/>
        </w:rPr>
        <w:t>Knowledge and Information Systems</w:t>
      </w:r>
      <w:r w:rsidRPr="006048C6">
        <w:rPr>
          <w:rFonts w:cs="Times New Roman"/>
          <w:szCs w:val="24"/>
          <w:shd w:val="clear" w:color="auto" w:fill="FFFFFF"/>
        </w:rPr>
        <w:t>, </w:t>
      </w:r>
      <w:r w:rsidRPr="006048C6">
        <w:rPr>
          <w:rFonts w:cs="Times New Roman"/>
          <w:iCs/>
          <w:szCs w:val="24"/>
          <w:shd w:val="clear" w:color="auto" w:fill="FFFFFF"/>
        </w:rPr>
        <w:t>57</w:t>
      </w:r>
      <w:r w:rsidRPr="006048C6">
        <w:rPr>
          <w:rFonts w:cs="Times New Roman"/>
          <w:szCs w:val="24"/>
          <w:shd w:val="clear" w:color="auto" w:fill="FFFFFF"/>
        </w:rPr>
        <w:t>(1), pp.183-205.</w:t>
      </w:r>
    </w:p>
    <w:p w14:paraId="5AEDC4CE"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Trantopoulos, K., von Krogh, G., Wallin, M.W. and Woerter, M., 2017. External knowledge and information technology: Implications for process innovation performance. </w:t>
      </w:r>
      <w:r w:rsidRPr="006048C6">
        <w:rPr>
          <w:rFonts w:cs="Times New Roman"/>
          <w:iCs/>
          <w:szCs w:val="24"/>
          <w:shd w:val="clear" w:color="auto" w:fill="FFFFFF"/>
        </w:rPr>
        <w:t>MIS quarterly</w:t>
      </w:r>
      <w:r w:rsidRPr="006048C6">
        <w:rPr>
          <w:rFonts w:cs="Times New Roman"/>
          <w:szCs w:val="24"/>
          <w:shd w:val="clear" w:color="auto" w:fill="FFFFFF"/>
        </w:rPr>
        <w:t>, </w:t>
      </w:r>
      <w:r w:rsidRPr="006048C6">
        <w:rPr>
          <w:rFonts w:cs="Times New Roman"/>
          <w:iCs/>
          <w:szCs w:val="24"/>
          <w:shd w:val="clear" w:color="auto" w:fill="FFFFFF"/>
        </w:rPr>
        <w:t>41</w:t>
      </w:r>
      <w:r w:rsidRPr="006048C6">
        <w:rPr>
          <w:rFonts w:cs="Times New Roman"/>
          <w:szCs w:val="24"/>
          <w:shd w:val="clear" w:color="auto" w:fill="FFFFFF"/>
        </w:rPr>
        <w:t>(1), pp.287-300.</w:t>
      </w:r>
    </w:p>
    <w:p w14:paraId="5AEDC4CF"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lastRenderedPageBreak/>
        <w:t>Venkitachalam, K. and Ambrosini, V., 2017. A triadic link between knowledge management, information technology and business strategies. </w:t>
      </w:r>
      <w:r w:rsidRPr="006048C6">
        <w:rPr>
          <w:rFonts w:cs="Times New Roman"/>
          <w:iCs/>
          <w:szCs w:val="24"/>
          <w:shd w:val="clear" w:color="auto" w:fill="FFFFFF"/>
        </w:rPr>
        <w:t>Knowledge Management Research &amp; Practice</w:t>
      </w:r>
      <w:r w:rsidRPr="006048C6">
        <w:rPr>
          <w:rFonts w:cs="Times New Roman"/>
          <w:szCs w:val="24"/>
          <w:shd w:val="clear" w:color="auto" w:fill="FFFFFF"/>
        </w:rPr>
        <w:t>, </w:t>
      </w:r>
      <w:r w:rsidRPr="006048C6">
        <w:rPr>
          <w:rFonts w:cs="Times New Roman"/>
          <w:iCs/>
          <w:szCs w:val="24"/>
          <w:shd w:val="clear" w:color="auto" w:fill="FFFFFF"/>
        </w:rPr>
        <w:t>15</w:t>
      </w:r>
      <w:r w:rsidRPr="006048C6">
        <w:rPr>
          <w:rFonts w:cs="Times New Roman"/>
          <w:szCs w:val="24"/>
          <w:shd w:val="clear" w:color="auto" w:fill="FFFFFF"/>
        </w:rPr>
        <w:t>(2), pp.192-200.</w:t>
      </w:r>
    </w:p>
    <w:p w14:paraId="5AEDC4D0"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Webb, S.P., 2017. </w:t>
      </w:r>
      <w:r w:rsidRPr="006048C6">
        <w:rPr>
          <w:rFonts w:cs="Times New Roman"/>
          <w:iCs/>
          <w:szCs w:val="24"/>
          <w:shd w:val="clear" w:color="auto" w:fill="FFFFFF"/>
        </w:rPr>
        <w:t>Knowledge management: Linchpin of change</w:t>
      </w:r>
      <w:r w:rsidRPr="006048C6">
        <w:rPr>
          <w:rFonts w:cs="Times New Roman"/>
          <w:szCs w:val="24"/>
          <w:shd w:val="clear" w:color="auto" w:fill="FFFFFF"/>
        </w:rPr>
        <w:t>. Routledge.</w:t>
      </w:r>
    </w:p>
    <w:p w14:paraId="5AEDC4D1" w14:textId="77777777" w:rsidR="00F511AC" w:rsidRPr="006048C6" w:rsidRDefault="00F511AC" w:rsidP="00F511AC">
      <w:pPr>
        <w:rPr>
          <w:rFonts w:eastAsia="Times New Roman" w:cs="Times New Roman"/>
          <w:szCs w:val="24"/>
        </w:rPr>
      </w:pPr>
      <w:r w:rsidRPr="006048C6">
        <w:rPr>
          <w:rFonts w:cs="Times New Roman"/>
          <w:szCs w:val="24"/>
          <w:shd w:val="clear" w:color="auto" w:fill="FFFFFF"/>
        </w:rPr>
        <w:t>Zhang, X. and Venkatesh, V., 2017. A nomological network of knowledge management system use: Antecedents and consequences. </w:t>
      </w:r>
      <w:r w:rsidRPr="006048C6">
        <w:rPr>
          <w:rFonts w:cs="Times New Roman"/>
          <w:iCs/>
          <w:szCs w:val="24"/>
          <w:shd w:val="clear" w:color="auto" w:fill="FFFFFF"/>
        </w:rPr>
        <w:t>MIS quarterly</w:t>
      </w:r>
      <w:r w:rsidRPr="006048C6">
        <w:rPr>
          <w:rFonts w:cs="Times New Roman"/>
          <w:szCs w:val="24"/>
          <w:shd w:val="clear" w:color="auto" w:fill="FFFFFF"/>
        </w:rPr>
        <w:t>, </w:t>
      </w:r>
      <w:r w:rsidRPr="006048C6">
        <w:rPr>
          <w:rFonts w:cs="Times New Roman"/>
          <w:iCs/>
          <w:szCs w:val="24"/>
          <w:shd w:val="clear" w:color="auto" w:fill="FFFFFF"/>
        </w:rPr>
        <w:t>41</w:t>
      </w:r>
      <w:r w:rsidRPr="006048C6">
        <w:rPr>
          <w:rFonts w:cs="Times New Roman"/>
          <w:szCs w:val="24"/>
          <w:shd w:val="clear" w:color="auto" w:fill="FFFFFF"/>
        </w:rPr>
        <w:t>(4), pp.1275-1306.</w:t>
      </w:r>
    </w:p>
    <w:p w14:paraId="5AEDC4D2" w14:textId="77777777" w:rsidR="00F511AC" w:rsidRPr="006048C6" w:rsidRDefault="00F511AC" w:rsidP="00F511AC">
      <w:pPr>
        <w:pStyle w:val="Normal1"/>
        <w:jc w:val="both"/>
        <w:rPr>
          <w:rFonts w:ascii="Times New Roman" w:eastAsia="Times New Roman" w:hAnsi="Times New Roman" w:cs="Times New Roman"/>
          <w:b/>
          <w:sz w:val="24"/>
          <w:szCs w:val="24"/>
        </w:rPr>
      </w:pPr>
    </w:p>
    <w:p w14:paraId="5AEDC4D3" w14:textId="77777777" w:rsidR="00F511AC" w:rsidRPr="006048C6" w:rsidRDefault="00F511AC" w:rsidP="00F511AC">
      <w:pPr>
        <w:pStyle w:val="Normal1"/>
        <w:jc w:val="both"/>
        <w:rPr>
          <w:rFonts w:ascii="Times New Roman" w:hAnsi="Times New Roman" w:cs="Times New Roman"/>
          <w:b/>
          <w:sz w:val="24"/>
          <w:szCs w:val="24"/>
        </w:rPr>
      </w:pPr>
      <w:r w:rsidRPr="006048C6">
        <w:rPr>
          <w:rFonts w:ascii="Times New Roman" w:hAnsi="Times New Roman" w:cs="Times New Roman"/>
          <w:sz w:val="24"/>
          <w:szCs w:val="24"/>
        </w:rPr>
        <w:br w:type="page"/>
      </w:r>
    </w:p>
    <w:p w14:paraId="5AEDC4D4" w14:textId="77777777" w:rsidR="00F511AC" w:rsidRPr="006048C6" w:rsidRDefault="00F511AC" w:rsidP="00F511AC">
      <w:pPr>
        <w:pStyle w:val="Normal1"/>
        <w:jc w:val="both"/>
        <w:rPr>
          <w:rFonts w:ascii="Times New Roman" w:eastAsia="Times New Roman" w:hAnsi="Times New Roman" w:cs="Times New Roman"/>
          <w:sz w:val="24"/>
          <w:szCs w:val="24"/>
        </w:rPr>
      </w:pPr>
    </w:p>
    <w:p w14:paraId="5AEDC4D5" w14:textId="77777777" w:rsidR="00F511AC" w:rsidRPr="006048C6" w:rsidRDefault="00F511AC" w:rsidP="00F511AC">
      <w:pPr>
        <w:rPr>
          <w:rFonts w:cs="Times New Roman"/>
          <w:szCs w:val="24"/>
        </w:rPr>
      </w:pPr>
    </w:p>
    <w:sectPr w:rsidR="00F511AC" w:rsidRPr="006048C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EDC4DC" w14:textId="77777777" w:rsidR="0022285E" w:rsidRDefault="0022285E" w:rsidP="00F511AC">
      <w:pPr>
        <w:spacing w:after="0" w:line="240" w:lineRule="auto"/>
      </w:pPr>
      <w:r>
        <w:separator/>
      </w:r>
    </w:p>
  </w:endnote>
  <w:endnote w:type="continuationSeparator" w:id="0">
    <w:p w14:paraId="5AEDC4DD" w14:textId="77777777" w:rsidR="0022285E" w:rsidRDefault="0022285E" w:rsidP="00F51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646616"/>
      <w:docPartObj>
        <w:docPartGallery w:val="Page Numbers (Bottom of Page)"/>
        <w:docPartUnique/>
      </w:docPartObj>
    </w:sdtPr>
    <w:sdtEndPr/>
    <w:sdtContent>
      <w:p w14:paraId="5AEDC4DE" w14:textId="6915DE4F" w:rsidR="00F511AC" w:rsidRDefault="00A127EA">
        <w:pPr>
          <w:pStyle w:val="Footer"/>
          <w:jc w:val="right"/>
        </w:pPr>
        <w:r>
          <w:fldChar w:fldCharType="begin"/>
        </w:r>
        <w:r>
          <w:instrText xml:space="preserve"> PAGE   \* MERGEFORMAT </w:instrText>
        </w:r>
        <w:r>
          <w:fldChar w:fldCharType="separate"/>
        </w:r>
        <w:r w:rsidR="003A6F0F">
          <w:rPr>
            <w:noProof/>
          </w:rPr>
          <w:t>1</w:t>
        </w:r>
        <w:r>
          <w:rPr>
            <w:noProof/>
          </w:rPr>
          <w:fldChar w:fldCharType="end"/>
        </w:r>
      </w:p>
    </w:sdtContent>
  </w:sdt>
  <w:p w14:paraId="5AEDC4DF" w14:textId="77777777" w:rsidR="00F511AC" w:rsidRDefault="00F51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EDC4DA" w14:textId="77777777" w:rsidR="0022285E" w:rsidRDefault="0022285E" w:rsidP="00F511AC">
      <w:pPr>
        <w:spacing w:after="0" w:line="240" w:lineRule="auto"/>
      </w:pPr>
      <w:r>
        <w:separator/>
      </w:r>
    </w:p>
  </w:footnote>
  <w:footnote w:type="continuationSeparator" w:id="0">
    <w:p w14:paraId="5AEDC4DB" w14:textId="77777777" w:rsidR="0022285E" w:rsidRDefault="0022285E" w:rsidP="00F51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6F571E"/>
    <w:multiLevelType w:val="hybridMultilevel"/>
    <w:tmpl w:val="C6367B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F511AC"/>
    <w:rsid w:val="00086F8A"/>
    <w:rsid w:val="0022285E"/>
    <w:rsid w:val="002B2336"/>
    <w:rsid w:val="003431E9"/>
    <w:rsid w:val="003A6F0F"/>
    <w:rsid w:val="004A2FED"/>
    <w:rsid w:val="00510DFA"/>
    <w:rsid w:val="006048C6"/>
    <w:rsid w:val="007063E7"/>
    <w:rsid w:val="007D25E9"/>
    <w:rsid w:val="00917DC9"/>
    <w:rsid w:val="00A127EA"/>
    <w:rsid w:val="00F51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DC478"/>
  <w15:docId w15:val="{78B2AE2C-A377-48A3-83C9-D1232A030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11A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511A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11AC"/>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511AC"/>
    <w:rPr>
      <w:rFonts w:ascii="Times New Roman" w:eastAsiaTheme="majorEastAsia" w:hAnsi="Times New Roman" w:cstheme="majorBidi"/>
      <w:b/>
      <w:spacing w:val="5"/>
      <w:kern w:val="28"/>
      <w:sz w:val="32"/>
      <w:szCs w:val="52"/>
    </w:rPr>
  </w:style>
  <w:style w:type="paragraph" w:customStyle="1" w:styleId="Normal1">
    <w:name w:val="Normal1"/>
    <w:rsid w:val="00F511AC"/>
    <w:pPr>
      <w:spacing w:after="0"/>
    </w:pPr>
    <w:rPr>
      <w:rFonts w:ascii="Arial" w:eastAsia="Arial" w:hAnsi="Arial" w:cs="Arial"/>
    </w:rPr>
  </w:style>
  <w:style w:type="paragraph" w:styleId="BalloonText">
    <w:name w:val="Balloon Text"/>
    <w:basedOn w:val="Normal"/>
    <w:link w:val="BalloonTextChar"/>
    <w:uiPriority w:val="99"/>
    <w:semiHidden/>
    <w:unhideWhenUsed/>
    <w:rsid w:val="00F511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1AC"/>
    <w:rPr>
      <w:rFonts w:ascii="Tahoma" w:hAnsi="Tahoma" w:cs="Tahoma"/>
      <w:sz w:val="16"/>
      <w:szCs w:val="16"/>
    </w:rPr>
  </w:style>
  <w:style w:type="character" w:customStyle="1" w:styleId="Heading1Char">
    <w:name w:val="Heading 1 Char"/>
    <w:basedOn w:val="DefaultParagraphFont"/>
    <w:link w:val="Heading1"/>
    <w:uiPriority w:val="9"/>
    <w:rsid w:val="00F511A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F511A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511AC"/>
    <w:pPr>
      <w:spacing w:after="100"/>
    </w:pPr>
  </w:style>
  <w:style w:type="character" w:styleId="Hyperlink">
    <w:name w:val="Hyperlink"/>
    <w:basedOn w:val="DefaultParagraphFont"/>
    <w:uiPriority w:val="99"/>
    <w:unhideWhenUsed/>
    <w:rsid w:val="00F511AC"/>
    <w:rPr>
      <w:color w:val="0000FF" w:themeColor="hyperlink"/>
      <w:u w:val="single"/>
    </w:rPr>
  </w:style>
  <w:style w:type="paragraph" w:styleId="Header">
    <w:name w:val="header"/>
    <w:basedOn w:val="Normal"/>
    <w:link w:val="HeaderChar"/>
    <w:uiPriority w:val="99"/>
    <w:semiHidden/>
    <w:unhideWhenUsed/>
    <w:rsid w:val="00F511A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11AC"/>
    <w:rPr>
      <w:rFonts w:ascii="Times New Roman" w:hAnsi="Times New Roman"/>
      <w:sz w:val="24"/>
    </w:rPr>
  </w:style>
  <w:style w:type="paragraph" w:styleId="Footer">
    <w:name w:val="footer"/>
    <w:basedOn w:val="Normal"/>
    <w:link w:val="FooterChar"/>
    <w:uiPriority w:val="99"/>
    <w:unhideWhenUsed/>
    <w:rsid w:val="00F511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11A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457159">
      <w:bodyDiv w:val="1"/>
      <w:marLeft w:val="0"/>
      <w:marRight w:val="0"/>
      <w:marTop w:val="0"/>
      <w:marBottom w:val="0"/>
      <w:divBdr>
        <w:top w:val="none" w:sz="0" w:space="0" w:color="auto"/>
        <w:left w:val="none" w:sz="0" w:space="0" w:color="auto"/>
        <w:bottom w:val="none" w:sz="0" w:space="0" w:color="auto"/>
        <w:right w:val="none" w:sz="0" w:space="0" w:color="auto"/>
      </w:divBdr>
      <w:divsChild>
        <w:div w:id="1260063507">
          <w:marLeft w:val="0"/>
          <w:marRight w:val="0"/>
          <w:marTop w:val="0"/>
          <w:marBottom w:val="0"/>
          <w:divBdr>
            <w:top w:val="none" w:sz="0" w:space="0" w:color="auto"/>
            <w:left w:val="none" w:sz="0" w:space="0" w:color="auto"/>
            <w:bottom w:val="none" w:sz="0" w:space="0" w:color="auto"/>
            <w:right w:val="none" w:sz="0" w:space="0" w:color="auto"/>
          </w:divBdr>
          <w:divsChild>
            <w:div w:id="1770612818">
              <w:marLeft w:val="0"/>
              <w:marRight w:val="0"/>
              <w:marTop w:val="0"/>
              <w:marBottom w:val="0"/>
              <w:divBdr>
                <w:top w:val="none" w:sz="0" w:space="0" w:color="auto"/>
                <w:left w:val="none" w:sz="0" w:space="0" w:color="auto"/>
                <w:bottom w:val="none" w:sz="0" w:space="0" w:color="auto"/>
                <w:right w:val="none" w:sz="0" w:space="0" w:color="auto"/>
              </w:divBdr>
            </w:div>
          </w:divsChild>
        </w:div>
        <w:div w:id="146675114">
          <w:marLeft w:val="0"/>
          <w:marRight w:val="0"/>
          <w:marTop w:val="0"/>
          <w:marBottom w:val="0"/>
          <w:divBdr>
            <w:top w:val="none" w:sz="0" w:space="0" w:color="auto"/>
            <w:left w:val="none" w:sz="0" w:space="0" w:color="auto"/>
            <w:bottom w:val="none" w:sz="0" w:space="0" w:color="auto"/>
            <w:right w:val="none" w:sz="0" w:space="0" w:color="auto"/>
          </w:divBdr>
          <w:divsChild>
            <w:div w:id="1640113945">
              <w:marLeft w:val="0"/>
              <w:marRight w:val="0"/>
              <w:marTop w:val="0"/>
              <w:marBottom w:val="0"/>
              <w:divBdr>
                <w:top w:val="none" w:sz="0" w:space="0" w:color="auto"/>
                <w:left w:val="none" w:sz="0" w:space="0" w:color="auto"/>
                <w:bottom w:val="none" w:sz="0" w:space="0" w:color="auto"/>
                <w:right w:val="none" w:sz="0" w:space="0" w:color="auto"/>
              </w:divBdr>
            </w:div>
          </w:divsChild>
        </w:div>
        <w:div w:id="353582166">
          <w:marLeft w:val="0"/>
          <w:marRight w:val="0"/>
          <w:marTop w:val="0"/>
          <w:marBottom w:val="0"/>
          <w:divBdr>
            <w:top w:val="none" w:sz="0" w:space="0" w:color="auto"/>
            <w:left w:val="none" w:sz="0" w:space="0" w:color="auto"/>
            <w:bottom w:val="none" w:sz="0" w:space="0" w:color="auto"/>
            <w:right w:val="none" w:sz="0" w:space="0" w:color="auto"/>
          </w:divBdr>
          <w:divsChild>
            <w:div w:id="752707085">
              <w:marLeft w:val="0"/>
              <w:marRight w:val="0"/>
              <w:marTop w:val="0"/>
              <w:marBottom w:val="0"/>
              <w:divBdr>
                <w:top w:val="none" w:sz="0" w:space="0" w:color="auto"/>
                <w:left w:val="none" w:sz="0" w:space="0" w:color="auto"/>
                <w:bottom w:val="none" w:sz="0" w:space="0" w:color="auto"/>
                <w:right w:val="none" w:sz="0" w:space="0" w:color="auto"/>
              </w:divBdr>
            </w:div>
          </w:divsChild>
        </w:div>
        <w:div w:id="1395006639">
          <w:marLeft w:val="0"/>
          <w:marRight w:val="0"/>
          <w:marTop w:val="0"/>
          <w:marBottom w:val="0"/>
          <w:divBdr>
            <w:top w:val="none" w:sz="0" w:space="0" w:color="auto"/>
            <w:left w:val="none" w:sz="0" w:space="0" w:color="auto"/>
            <w:bottom w:val="none" w:sz="0" w:space="0" w:color="auto"/>
            <w:right w:val="none" w:sz="0" w:space="0" w:color="auto"/>
          </w:divBdr>
          <w:divsChild>
            <w:div w:id="955522289">
              <w:marLeft w:val="0"/>
              <w:marRight w:val="0"/>
              <w:marTop w:val="0"/>
              <w:marBottom w:val="0"/>
              <w:divBdr>
                <w:top w:val="none" w:sz="0" w:space="0" w:color="auto"/>
                <w:left w:val="none" w:sz="0" w:space="0" w:color="auto"/>
                <w:bottom w:val="none" w:sz="0" w:space="0" w:color="auto"/>
                <w:right w:val="none" w:sz="0" w:space="0" w:color="auto"/>
              </w:divBdr>
            </w:div>
          </w:divsChild>
        </w:div>
        <w:div w:id="1053964856">
          <w:marLeft w:val="0"/>
          <w:marRight w:val="0"/>
          <w:marTop w:val="0"/>
          <w:marBottom w:val="0"/>
          <w:divBdr>
            <w:top w:val="none" w:sz="0" w:space="0" w:color="auto"/>
            <w:left w:val="none" w:sz="0" w:space="0" w:color="auto"/>
            <w:bottom w:val="none" w:sz="0" w:space="0" w:color="auto"/>
            <w:right w:val="none" w:sz="0" w:space="0" w:color="auto"/>
          </w:divBdr>
          <w:divsChild>
            <w:div w:id="1931426755">
              <w:marLeft w:val="0"/>
              <w:marRight w:val="0"/>
              <w:marTop w:val="0"/>
              <w:marBottom w:val="0"/>
              <w:divBdr>
                <w:top w:val="none" w:sz="0" w:space="0" w:color="auto"/>
                <w:left w:val="none" w:sz="0" w:space="0" w:color="auto"/>
                <w:bottom w:val="none" w:sz="0" w:space="0" w:color="auto"/>
                <w:right w:val="none" w:sz="0" w:space="0" w:color="auto"/>
              </w:divBdr>
            </w:div>
          </w:divsChild>
        </w:div>
        <w:div w:id="381248423">
          <w:marLeft w:val="0"/>
          <w:marRight w:val="0"/>
          <w:marTop w:val="0"/>
          <w:marBottom w:val="0"/>
          <w:divBdr>
            <w:top w:val="none" w:sz="0" w:space="0" w:color="auto"/>
            <w:left w:val="none" w:sz="0" w:space="0" w:color="auto"/>
            <w:bottom w:val="none" w:sz="0" w:space="0" w:color="auto"/>
            <w:right w:val="none" w:sz="0" w:space="0" w:color="auto"/>
          </w:divBdr>
          <w:divsChild>
            <w:div w:id="36949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EE281C-1FDB-4ED5-A250-40EF11B77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21</Pages>
  <Words>4370</Words>
  <Characters>24909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RT PC 004</dc:creator>
  <cp:keywords/>
  <dc:description/>
  <cp:lastModifiedBy>Almpiona Ntemai (1920427)</cp:lastModifiedBy>
  <cp:revision>12</cp:revision>
  <dcterms:created xsi:type="dcterms:W3CDTF">2021-11-20T15:14:00Z</dcterms:created>
  <dcterms:modified xsi:type="dcterms:W3CDTF">2021-12-30T10:56:00Z</dcterms:modified>
</cp:coreProperties>
</file>