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7295A" w:rsidRPr="00183270" w:rsidRDefault="0027295A" w:rsidP="0027295A">
      <w:pPr>
        <w:spacing w:after="0" w:line="240" w:lineRule="auto"/>
        <w:jc w:val="both"/>
        <w:rPr>
          <w:sz w:val="28"/>
          <w:szCs w:val="28"/>
        </w:rPr>
      </w:pPr>
      <w:r w:rsidRPr="00183270">
        <w:rPr>
          <w:rFonts w:eastAsia="Times New Roman" w:cs="Times New Roman"/>
          <w:sz w:val="28"/>
          <w:szCs w:val="28"/>
          <w:lang w:eastAsia="en-GB"/>
        </w:rPr>
        <w:t xml:space="preserve">(1) The firm, which offers online payroll, tax and other services to small businesses, produces a monthly small-business employment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index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based on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aggregated data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from 59,000 of its customers. Web firms see such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indicators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as something of a </w:t>
      </w:r>
      <w:proofErr w:type="spellStart"/>
      <w:r w:rsidRPr="00183270">
        <w:rPr>
          <w:rFonts w:eastAsia="Times New Roman" w:cs="Times New Roman"/>
          <w:sz w:val="28"/>
          <w:szCs w:val="28"/>
          <w:lang w:eastAsia="en-GB"/>
        </w:rPr>
        <w:t>sideline</w:t>
      </w:r>
      <w:proofErr w:type="spellEnd"/>
      <w:r w:rsidRPr="00183270">
        <w:rPr>
          <w:rFonts w:eastAsia="Times New Roman" w:cs="Times New Roman"/>
          <w:sz w:val="28"/>
          <w:szCs w:val="28"/>
          <w:lang w:eastAsia="en-GB"/>
        </w:rPr>
        <w:t xml:space="preserve">. </w:t>
      </w:r>
      <w:proofErr w:type="spellStart"/>
      <w:r w:rsidRPr="00183270">
        <w:rPr>
          <w:rFonts w:eastAsia="Times New Roman" w:cs="Times New Roman"/>
          <w:sz w:val="28"/>
          <w:szCs w:val="28"/>
          <w:lang w:eastAsia="en-GB"/>
        </w:rPr>
        <w:t>Tayloe</w:t>
      </w:r>
      <w:proofErr w:type="spellEnd"/>
      <w:r w:rsidRPr="00183270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183270">
        <w:rPr>
          <w:rFonts w:eastAsia="Times New Roman" w:cs="Times New Roman"/>
          <w:sz w:val="28"/>
          <w:szCs w:val="28"/>
          <w:lang w:eastAsia="en-GB"/>
        </w:rPr>
        <w:t>Stansbury</w:t>
      </w:r>
      <w:proofErr w:type="spellEnd"/>
      <w:r w:rsidRPr="00183270">
        <w:rPr>
          <w:rFonts w:eastAsia="Times New Roman" w:cs="Times New Roman"/>
          <w:sz w:val="28"/>
          <w:szCs w:val="28"/>
          <w:lang w:eastAsia="en-GB"/>
        </w:rPr>
        <w:t xml:space="preserve">, Intuit's chief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technology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officer, says that most of the firm's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data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mining </w:t>
      </w:r>
      <w:r w:rsidRPr="00DA14DB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is geared</w:t>
      </w:r>
      <w:r w:rsidRPr="005033B2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to helping its customers. </w:t>
      </w:r>
    </w:p>
    <w:p w:rsidR="0027295A" w:rsidRPr="00183270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83270">
        <w:rPr>
          <w:rFonts w:eastAsia="Times New Roman" w:cs="Times New Roman"/>
          <w:sz w:val="28"/>
          <w:szCs w:val="28"/>
          <w:lang w:eastAsia="en-GB"/>
        </w:rPr>
        <w:t xml:space="preserve">(2) Mr Gates, however, has had to work at his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partnerships: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after leaving the chief executive's chair at Mr </w:t>
      </w:r>
      <w:r w:rsidR="00CF176B" w:rsidRPr="00183270">
        <w:rPr>
          <w:rFonts w:eastAsia="Times New Roman" w:cs="Times New Roman"/>
          <w:sz w:val="28"/>
          <w:szCs w:val="28"/>
          <w:lang w:eastAsia="en-GB"/>
        </w:rPr>
        <w:t>Richards’s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 echoes many of these arguments. He also has some good advice on how to repair your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partnership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after it </w:t>
      </w:r>
      <w:r w:rsidRPr="00DA14DB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 xml:space="preserve">has been torn apart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by money and fame. Messrs Jagger and Richards enjoyed the solidest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partnership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in the music industry: "Glimmer Twins", as they called themselves, who had fallen in love with American blues as teenagers in London. </w:t>
      </w:r>
    </w:p>
    <w:p w:rsidR="0027295A" w:rsidRPr="00183270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83270">
        <w:rPr>
          <w:rFonts w:eastAsia="Times New Roman" w:cs="Times New Roman"/>
          <w:sz w:val="28"/>
          <w:szCs w:val="28"/>
          <w:lang w:eastAsia="en-GB"/>
        </w:rPr>
        <w:t xml:space="preserve">(3) The hold-up is because of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legal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objections by Alstom of France, a rival bidder. Both it and Siemens offered to build trains with power units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distributed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along their length,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whereas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the tunnel's current safety rules insist that trains must only be powered by an engine at either end. This rule </w:t>
      </w:r>
      <w:r w:rsidRPr="00DA14DB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is expected</w:t>
      </w:r>
      <w:r w:rsidRPr="00DA14DB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to change next year, and Alstom says it understood that Eurostar would wait until the rule-change before making its decision. It had therefore put in a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somewhat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hasty bid that it expected to have a chance to improve before the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contract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was formally awarded. Alstom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sought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an injunction from Britain's High Court to stop the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contract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signing, which </w:t>
      </w:r>
      <w:r w:rsidRPr="00DA14DB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 xml:space="preserve">was </w:t>
      </w:r>
      <w:r w:rsidRPr="00DA14DB">
        <w:rPr>
          <w:rFonts w:eastAsia="Times New Roman" w:cs="Times New Roman"/>
          <w:b/>
          <w:bCs/>
          <w:color w:val="FF0000"/>
          <w:sz w:val="28"/>
          <w:szCs w:val="28"/>
          <w:u w:val="single"/>
          <w:lang w:eastAsia="en-GB"/>
        </w:rPr>
        <w:t>rejected</w:t>
      </w:r>
      <w:r w:rsidRPr="00DA14DB">
        <w:rPr>
          <w:rFonts w:eastAsia="Times New Roman" w:cs="Times New Roman"/>
          <w:bCs/>
          <w:color w:val="FF0000"/>
          <w:sz w:val="28"/>
          <w:szCs w:val="28"/>
          <w:lang w:eastAsia="en-GB"/>
        </w:rPr>
        <w:t xml:space="preserve">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on October 29th. That seemed to be that. But the French company successfully persuaded the court on November 10th to demand more information from Siemens and Eurostar on the bidding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process.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 hearing </w:t>
      </w:r>
      <w:r w:rsidRPr="00DA14DB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 xml:space="preserve">is </w:t>
      </w:r>
      <w:r w:rsidRPr="00DA14DB">
        <w:rPr>
          <w:rFonts w:eastAsia="Times New Roman" w:cs="Times New Roman"/>
          <w:b/>
          <w:bCs/>
          <w:color w:val="FF0000"/>
          <w:sz w:val="28"/>
          <w:szCs w:val="28"/>
          <w:u w:val="single"/>
          <w:lang w:eastAsia="en-GB"/>
        </w:rPr>
        <w:t>scheduled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,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but not until October next year. </w:t>
      </w:r>
    </w:p>
    <w:p w:rsidR="0027295A" w:rsidRPr="00183270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83270">
        <w:rPr>
          <w:rFonts w:eastAsia="Times New Roman" w:cs="Times New Roman"/>
          <w:sz w:val="28"/>
          <w:szCs w:val="28"/>
          <w:lang w:eastAsia="en-GB"/>
        </w:rPr>
        <w:t xml:space="preserve">(4) The IGC has asked Eurotunnel, the operator of the tunnel itself, to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revise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its rules to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accommodate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trains with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distributed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power; but the rule-change is not likely to go through until February 2011 at the earliest. Eurostar, owned 55%25 by SNCF, the state-owned French national railway, </w:t>
      </w:r>
      <w:r w:rsidRPr="004F69D4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is set up</w:t>
      </w:r>
      <w:r w:rsidRPr="004F69D4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as an independent commercial concern, so it cannot be expected to act according to French national interests. </w:t>
      </w:r>
    </w:p>
    <w:p w:rsidR="0027295A" w:rsidRPr="00183270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83270">
        <w:rPr>
          <w:rFonts w:eastAsia="Times New Roman" w:cs="Times New Roman"/>
          <w:sz w:val="28"/>
          <w:szCs w:val="28"/>
          <w:lang w:eastAsia="en-GB"/>
        </w:rPr>
        <w:t xml:space="preserve">(5) Another executive says a deal with ZTE, a maker of telecoms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equipment,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that included state-bank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financing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struggled to win official approval. ZTE's bosses, he says, held little sway with the central government. Once a preferred bidder </w:t>
      </w:r>
      <w:r w:rsidRPr="00AE7135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has been picked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, however, there can be a flood of cheap cash. Someone </w:t>
      </w:r>
      <w:r w:rsidRPr="00183270">
        <w:rPr>
          <w:rFonts w:eastAsia="Times New Roman" w:cs="Times New Roman"/>
          <w:bCs/>
          <w:sz w:val="28"/>
          <w:szCs w:val="28"/>
          <w:lang w:eastAsia="en-GB"/>
        </w:rPr>
        <w:t xml:space="preserve">involved </w:t>
      </w:r>
      <w:r w:rsidRPr="00183270">
        <w:rPr>
          <w:rFonts w:eastAsia="Times New Roman" w:cs="Times New Roman"/>
          <w:sz w:val="28"/>
          <w:szCs w:val="28"/>
          <w:lang w:eastAsia="en-GB"/>
        </w:rPr>
        <w:t xml:space="preserve">in the Rio deal recalls meeting a bank in China and being staggered by their indiscipline. </w:t>
      </w:r>
    </w:p>
    <w:p w:rsidR="0027295A" w:rsidRPr="0027295A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27295A">
        <w:rPr>
          <w:rFonts w:eastAsia="Times New Roman" w:cs="Times New Roman"/>
          <w:bCs/>
          <w:sz w:val="28"/>
          <w:szCs w:val="28"/>
          <w:lang w:eastAsia="en-GB"/>
        </w:rPr>
        <w:lastRenderedPageBreak/>
        <w:t xml:space="preserve">(6) Nonetheless,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if he were starting WPP today he says it would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concentrate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on Asia, Latin America, the Middle East and central Europe, and on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acquiring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and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analysing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customer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data,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as well as more digital activities. In the long run, WPP seems to be well placed in many of the world's fastest-growing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economies,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including Africa, where it </w:t>
      </w:r>
      <w:r w:rsidRPr="00082437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has been hired</w:t>
      </w:r>
      <w:r w:rsidRPr="00082437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to rebrand Zain, a mobile-phone company. Only around one-third of WPP's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revenue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now comes from the sort of work most people associate with advertising; the rest is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generated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by a broader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range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of marketing activities, such as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consumer research,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digital marketing, public relations, and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media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planning and buying. </w:t>
      </w:r>
    </w:p>
    <w:p w:rsidR="0027295A" w:rsidRPr="0027295A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27295A">
        <w:rPr>
          <w:rFonts w:eastAsia="Times New Roman" w:cs="Times New Roman"/>
          <w:sz w:val="28"/>
          <w:szCs w:val="28"/>
          <w:lang w:eastAsia="en-GB"/>
        </w:rPr>
        <w:t xml:space="preserve">(7) On Friday morning, one caller told Ms. </w:t>
      </w:r>
      <w:proofErr w:type="spellStart"/>
      <w:r w:rsidRPr="0027295A">
        <w:rPr>
          <w:rFonts w:eastAsia="Times New Roman" w:cs="Times New Roman"/>
          <w:sz w:val="28"/>
          <w:szCs w:val="28"/>
          <w:lang w:eastAsia="en-GB"/>
        </w:rPr>
        <w:t>Seymore</w:t>
      </w:r>
      <w:proofErr w:type="spellEnd"/>
      <w:r w:rsidRPr="0027295A">
        <w:rPr>
          <w:rFonts w:eastAsia="Times New Roman" w:cs="Times New Roman"/>
          <w:sz w:val="28"/>
          <w:szCs w:val="28"/>
          <w:lang w:eastAsia="en-GB"/>
        </w:rPr>
        <w:t xml:space="preserve"> a familiar story: a lost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job </w:t>
      </w:r>
      <w:r w:rsidRPr="0027295A">
        <w:rPr>
          <w:rFonts w:eastAsia="Times New Roman" w:cs="Times New Roman"/>
          <w:sz w:val="28"/>
          <w:szCs w:val="28"/>
          <w:lang w:eastAsia="en-GB"/>
        </w:rPr>
        <w:t>and a cascade of bills that could not be paid. Behind on her mortgage payments by %2460</w:t>
      </w:r>
      <w:proofErr w:type="gramStart"/>
      <w:r w:rsidRPr="0027295A">
        <w:rPr>
          <w:rFonts w:eastAsia="Times New Roman" w:cs="Times New Roman"/>
          <w:sz w:val="28"/>
          <w:szCs w:val="28"/>
          <w:lang w:eastAsia="en-GB"/>
        </w:rPr>
        <w:t>,000</w:t>
      </w:r>
      <w:proofErr w:type="gramEnd"/>
      <w:r w:rsidRPr="0027295A">
        <w:rPr>
          <w:rFonts w:eastAsia="Times New Roman" w:cs="Times New Roman"/>
          <w:sz w:val="28"/>
          <w:szCs w:val="28"/>
          <w:lang w:eastAsia="en-GB"/>
        </w:rPr>
        <w:t xml:space="preserve">, the caller, from North Carolina, </w:t>
      </w:r>
      <w:r w:rsidRPr="007F6E6F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had been approved</w:t>
      </w:r>
      <w:r w:rsidRPr="007F6E6F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for a loan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modification.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But the foreclosure wheels were still turning, she told Ms. </w:t>
      </w:r>
      <w:proofErr w:type="spellStart"/>
      <w:r w:rsidRPr="0027295A">
        <w:rPr>
          <w:rFonts w:eastAsia="Times New Roman" w:cs="Times New Roman"/>
          <w:sz w:val="28"/>
          <w:szCs w:val="28"/>
          <w:lang w:eastAsia="en-GB"/>
        </w:rPr>
        <w:t>Seymore</w:t>
      </w:r>
      <w:proofErr w:type="spellEnd"/>
      <w:r w:rsidRPr="0027295A">
        <w:rPr>
          <w:rFonts w:eastAsia="Times New Roman" w:cs="Times New Roman"/>
          <w:sz w:val="28"/>
          <w:szCs w:val="28"/>
          <w:lang w:eastAsia="en-GB"/>
        </w:rPr>
        <w:t xml:space="preserve">, and she feared they could not be stopped. This time, the foreclosure was averted. While the caller could not her pay her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credit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card bills, she was able to come up with a %24500 payment necessary to keep her home, at least for now. </w:t>
      </w:r>
    </w:p>
    <w:p w:rsidR="0027295A" w:rsidRPr="0027295A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27295A">
        <w:rPr>
          <w:rFonts w:eastAsia="Times New Roman" w:cs="Times New Roman"/>
          <w:sz w:val="28"/>
          <w:szCs w:val="28"/>
          <w:lang w:eastAsia="en-GB"/>
        </w:rPr>
        <w:t xml:space="preserve">(8) In Simi Valley, another representative, Tammy Tipton,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found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herself dealing with a homeowner whose mortgage </w:t>
      </w:r>
      <w:r w:rsidRPr="008F47A5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 xml:space="preserve">had been </w:t>
      </w:r>
      <w:r w:rsidRPr="008F47A5">
        <w:rPr>
          <w:rFonts w:eastAsia="Times New Roman" w:cs="Times New Roman"/>
          <w:b/>
          <w:bCs/>
          <w:color w:val="FF0000"/>
          <w:sz w:val="28"/>
          <w:szCs w:val="28"/>
          <w:u w:val="single"/>
          <w:lang w:eastAsia="en-GB"/>
        </w:rPr>
        <w:t>modified</w:t>
      </w:r>
      <w:r w:rsidRPr="008F47A5">
        <w:rPr>
          <w:rFonts w:eastAsia="Times New Roman" w:cs="Times New Roman"/>
          <w:bCs/>
          <w:color w:val="FF0000"/>
          <w:sz w:val="28"/>
          <w:szCs w:val="28"/>
          <w:lang w:eastAsia="en-GB"/>
        </w:rPr>
        <w:t xml:space="preserve"> </w:t>
      </w:r>
      <w:r w:rsidRPr="0027295A">
        <w:rPr>
          <w:rFonts w:eastAsia="Times New Roman" w:cs="Times New Roman"/>
          <w:sz w:val="28"/>
          <w:szCs w:val="28"/>
          <w:lang w:eastAsia="en-GB"/>
        </w:rPr>
        <w:t>before, but was underwater again. The caller still owed about %249</w:t>
      </w:r>
      <w:r w:rsidR="004C6071">
        <w:rPr>
          <w:rFonts w:eastAsia="Times New Roman" w:cs="Times New Roman"/>
          <w:sz w:val="28"/>
          <w:szCs w:val="28"/>
          <w:lang w:eastAsia="en-GB"/>
        </w:rPr>
        <w:t>,0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00,000 on her house, payments had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ceased,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and like the North Carolina loan, the mortgage was held by an outside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investor.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"Another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modification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would just leave them in the same position a year from now," Ms. Tipton said. "It's painful, and it's not fair to either </w:t>
      </w:r>
      <w:proofErr w:type="gramStart"/>
      <w:r w:rsidRPr="0027295A">
        <w:rPr>
          <w:rFonts w:eastAsia="Times New Roman" w:cs="Times New Roman"/>
          <w:sz w:val="28"/>
          <w:szCs w:val="28"/>
          <w:lang w:eastAsia="en-GB"/>
        </w:rPr>
        <w:t>side</w:t>
      </w:r>
      <w:proofErr w:type="gramEnd"/>
      <w:r w:rsidRPr="0027295A">
        <w:rPr>
          <w:rFonts w:eastAsia="Times New Roman" w:cs="Times New Roman"/>
          <w:sz w:val="28"/>
          <w:szCs w:val="28"/>
          <w:lang w:eastAsia="en-GB"/>
        </w:rPr>
        <w:t>."</w:t>
      </w:r>
    </w:p>
    <w:p w:rsidR="0027295A" w:rsidRPr="0027295A" w:rsidRDefault="0027295A" w:rsidP="0027295A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27295A">
        <w:rPr>
          <w:rFonts w:eastAsia="Times New Roman" w:cs="Times New Roman"/>
          <w:sz w:val="28"/>
          <w:szCs w:val="28"/>
          <w:lang w:eastAsia="en-GB"/>
        </w:rPr>
        <w:t xml:space="preserve">(9) Mr.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Jobs </w:t>
      </w:r>
      <w:r w:rsidRPr="0027295A">
        <w:rPr>
          <w:rFonts w:eastAsia="Times New Roman" w:cs="Times New Roman"/>
          <w:sz w:val="28"/>
          <w:szCs w:val="28"/>
          <w:lang w:eastAsia="en-GB"/>
        </w:rPr>
        <w:t>has tried to make a deal with EMI and the Beatles many times before, but negotiations have alw</w:t>
      </w:r>
      <w:bookmarkStart w:id="0" w:name="_GoBack"/>
      <w:bookmarkEnd w:id="0"/>
      <w:r w:rsidRPr="0027295A">
        <w:rPr>
          <w:rFonts w:eastAsia="Times New Roman" w:cs="Times New Roman"/>
          <w:sz w:val="28"/>
          <w:szCs w:val="28"/>
          <w:lang w:eastAsia="en-GB"/>
        </w:rPr>
        <w:t xml:space="preserve">ays broken down, usually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accompanied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by a flurry of online </w:t>
      </w:r>
      <w:r w:rsidR="00CF176B" w:rsidRPr="0027295A">
        <w:rPr>
          <w:rFonts w:eastAsia="Times New Roman" w:cs="Times New Roman"/>
          <w:sz w:val="28"/>
          <w:szCs w:val="28"/>
          <w:lang w:eastAsia="en-GB"/>
        </w:rPr>
        <w:t>rumours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, accusations and conspiracy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theories.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Further complicating the relationship between the parties, Apple Corps, the Beatles' company, and Apple, the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computer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company, </w:t>
      </w:r>
      <w:r w:rsidRPr="00984855">
        <w:rPr>
          <w:rFonts w:eastAsia="Times New Roman" w:cs="Times New Roman"/>
          <w:b/>
          <w:color w:val="FF0000"/>
          <w:sz w:val="28"/>
          <w:szCs w:val="28"/>
          <w:u w:val="single"/>
          <w:lang w:eastAsia="en-GB"/>
        </w:rPr>
        <w:t>had been embroiled</w:t>
      </w:r>
      <w:r w:rsidRPr="00984855">
        <w:rPr>
          <w:rFonts w:eastAsia="Times New Roman" w:cs="Times New Roman"/>
          <w:color w:val="FF0000"/>
          <w:sz w:val="28"/>
          <w:szCs w:val="28"/>
          <w:lang w:eastAsia="en-GB"/>
        </w:rPr>
        <w:t xml:space="preserve">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for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decades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over trademark disputes. In the past, Paul McCartney has said that a deal for Beatles' downloads would have to be approved by all the band members or their heirs. Like AC/DC, Bob Seger and a few other </w:t>
      </w:r>
      <w:r w:rsidRPr="0027295A">
        <w:rPr>
          <w:rFonts w:eastAsia="Times New Roman" w:cs="Times New Roman"/>
          <w:bCs/>
          <w:sz w:val="28"/>
          <w:szCs w:val="28"/>
          <w:lang w:eastAsia="en-GB"/>
        </w:rPr>
        <w:t xml:space="preserve">major </w:t>
      </w:r>
      <w:r w:rsidRPr="0027295A">
        <w:rPr>
          <w:rFonts w:eastAsia="Times New Roman" w:cs="Times New Roman"/>
          <w:sz w:val="28"/>
          <w:szCs w:val="28"/>
          <w:lang w:eastAsia="en-GB"/>
        </w:rPr>
        <w:t xml:space="preserve">acts that sell old albums in large numbers, the Beatles stand to earn far more money from sales of CDs than downloads. </w:t>
      </w:r>
    </w:p>
    <w:p w:rsidR="00F43974" w:rsidRPr="0027295A" w:rsidRDefault="00F43974"/>
    <w:sectPr w:rsidR="00F43974" w:rsidRPr="002729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295A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D8A"/>
    <w:rsid w:val="00082437"/>
    <w:rsid w:val="00083D76"/>
    <w:rsid w:val="000860D1"/>
    <w:rsid w:val="000C06FC"/>
    <w:rsid w:val="000C2FAE"/>
    <w:rsid w:val="000C3A40"/>
    <w:rsid w:val="000D0D55"/>
    <w:rsid w:val="000D78D7"/>
    <w:rsid w:val="000E39D3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3270"/>
    <w:rsid w:val="00184110"/>
    <w:rsid w:val="001857BE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295A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3D74"/>
    <w:rsid w:val="00320C1E"/>
    <w:rsid w:val="003267BE"/>
    <w:rsid w:val="003276B9"/>
    <w:rsid w:val="003309E9"/>
    <w:rsid w:val="003342BA"/>
    <w:rsid w:val="0034774C"/>
    <w:rsid w:val="003508F4"/>
    <w:rsid w:val="00352C27"/>
    <w:rsid w:val="00357F74"/>
    <w:rsid w:val="0038535A"/>
    <w:rsid w:val="0038561C"/>
    <w:rsid w:val="003A22E8"/>
    <w:rsid w:val="003A25EA"/>
    <w:rsid w:val="003C6023"/>
    <w:rsid w:val="003D416C"/>
    <w:rsid w:val="003E1600"/>
    <w:rsid w:val="003F153C"/>
    <w:rsid w:val="00410FAD"/>
    <w:rsid w:val="004119C5"/>
    <w:rsid w:val="004271D4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22E7"/>
    <w:rsid w:val="004B274A"/>
    <w:rsid w:val="004C6071"/>
    <w:rsid w:val="004C6A94"/>
    <w:rsid w:val="004D668C"/>
    <w:rsid w:val="004D6BAA"/>
    <w:rsid w:val="004D7D82"/>
    <w:rsid w:val="004E51E5"/>
    <w:rsid w:val="004F02FF"/>
    <w:rsid w:val="004F5540"/>
    <w:rsid w:val="004F69D4"/>
    <w:rsid w:val="00501C68"/>
    <w:rsid w:val="0050247C"/>
    <w:rsid w:val="005033B2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68A1"/>
    <w:rsid w:val="00564FFD"/>
    <w:rsid w:val="0058722A"/>
    <w:rsid w:val="00591308"/>
    <w:rsid w:val="00596AEC"/>
    <w:rsid w:val="00597433"/>
    <w:rsid w:val="005A6737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31F6C"/>
    <w:rsid w:val="007360CB"/>
    <w:rsid w:val="007406FC"/>
    <w:rsid w:val="00743082"/>
    <w:rsid w:val="00743E9C"/>
    <w:rsid w:val="007559E9"/>
    <w:rsid w:val="00764E3B"/>
    <w:rsid w:val="00770AEE"/>
    <w:rsid w:val="007710AE"/>
    <w:rsid w:val="007738AB"/>
    <w:rsid w:val="00783598"/>
    <w:rsid w:val="00790EFA"/>
    <w:rsid w:val="007B41A0"/>
    <w:rsid w:val="007B429A"/>
    <w:rsid w:val="007C502D"/>
    <w:rsid w:val="007C5628"/>
    <w:rsid w:val="007E68F9"/>
    <w:rsid w:val="007F6E6F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A173B"/>
    <w:rsid w:val="008B1215"/>
    <w:rsid w:val="008B5895"/>
    <w:rsid w:val="008C3A49"/>
    <w:rsid w:val="008D635D"/>
    <w:rsid w:val="008E1A1E"/>
    <w:rsid w:val="008F47A5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855"/>
    <w:rsid w:val="009869E9"/>
    <w:rsid w:val="00987758"/>
    <w:rsid w:val="00997D6B"/>
    <w:rsid w:val="009A1D8A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7CB7"/>
    <w:rsid w:val="00A17E80"/>
    <w:rsid w:val="00A24EFE"/>
    <w:rsid w:val="00A30C9D"/>
    <w:rsid w:val="00A3111A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A7A7D"/>
    <w:rsid w:val="00AB6EE4"/>
    <w:rsid w:val="00AB7661"/>
    <w:rsid w:val="00AC154C"/>
    <w:rsid w:val="00AE63BF"/>
    <w:rsid w:val="00AE7135"/>
    <w:rsid w:val="00AE78AA"/>
    <w:rsid w:val="00AF665B"/>
    <w:rsid w:val="00B03BBF"/>
    <w:rsid w:val="00B05AF9"/>
    <w:rsid w:val="00B169A2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D782C"/>
    <w:rsid w:val="00BE54A4"/>
    <w:rsid w:val="00BF06B8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C3D9F"/>
    <w:rsid w:val="00CC45C6"/>
    <w:rsid w:val="00CC5F43"/>
    <w:rsid w:val="00CD2FFB"/>
    <w:rsid w:val="00CD3E34"/>
    <w:rsid w:val="00CD521F"/>
    <w:rsid w:val="00CE04C6"/>
    <w:rsid w:val="00CF0078"/>
    <w:rsid w:val="00CF176B"/>
    <w:rsid w:val="00CF1E5E"/>
    <w:rsid w:val="00CF1F03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14DB"/>
    <w:rsid w:val="00DA4DB2"/>
    <w:rsid w:val="00DA4EAA"/>
    <w:rsid w:val="00DC33E3"/>
    <w:rsid w:val="00DD52E6"/>
    <w:rsid w:val="00DE124E"/>
    <w:rsid w:val="00DE62E0"/>
    <w:rsid w:val="00E07F2D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518B6"/>
    <w:rsid w:val="00F51963"/>
    <w:rsid w:val="00F76984"/>
    <w:rsid w:val="00F826E9"/>
    <w:rsid w:val="00FA75AB"/>
    <w:rsid w:val="00FA7E6B"/>
    <w:rsid w:val="00FB0BE0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FA101E-1F06-462D-ABFB-7C45ADAE0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7295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741</Words>
  <Characters>4228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</cp:revision>
  <dcterms:created xsi:type="dcterms:W3CDTF">2016-11-17T10:23:00Z</dcterms:created>
  <dcterms:modified xsi:type="dcterms:W3CDTF">2016-11-17T14:23:00Z</dcterms:modified>
</cp:coreProperties>
</file>