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CAA85" w14:textId="649D8A46" w:rsidR="00A10F28" w:rsidRDefault="00A10F28" w:rsidP="00A10F28">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Eastwood Primary School; Haverfordwest.</w:t>
      </w:r>
    </w:p>
    <w:p w14:paraId="0ACE90F3" w14:textId="5FEB3356" w:rsidR="0087303A" w:rsidRDefault="0087303A" w:rsidP="00AE0358">
      <w:pPr>
        <w:spacing w:line="360" w:lineRule="auto"/>
        <w:rPr>
          <w:rFonts w:ascii="Times New Roman" w:hAnsi="Times New Roman" w:cs="Times New Roman"/>
          <w:sz w:val="24"/>
          <w:szCs w:val="24"/>
        </w:rPr>
      </w:pPr>
      <w:r>
        <w:rPr>
          <w:rFonts w:ascii="Times New Roman" w:hAnsi="Times New Roman" w:cs="Times New Roman"/>
          <w:sz w:val="24"/>
          <w:szCs w:val="24"/>
        </w:rPr>
        <w:t xml:space="preserve">Eastwood Primary School is a </w:t>
      </w:r>
      <w:r w:rsidR="00E72EC2">
        <w:rPr>
          <w:rFonts w:ascii="Times New Roman" w:hAnsi="Times New Roman" w:cs="Times New Roman"/>
          <w:sz w:val="24"/>
          <w:szCs w:val="24"/>
        </w:rPr>
        <w:t xml:space="preserve">Church of Wales school, found in Haverfordwest Pembrokeshire. The school opened in 1998, and serves a wide rural community throughout Haverfordwest and further afield. </w:t>
      </w:r>
    </w:p>
    <w:p w14:paraId="5D1D4953" w14:textId="4792E23F" w:rsidR="00E72EC2" w:rsidRDefault="00E72EC2" w:rsidP="00AE0358">
      <w:pPr>
        <w:spacing w:line="360" w:lineRule="auto"/>
        <w:rPr>
          <w:rFonts w:ascii="Times New Roman" w:hAnsi="Times New Roman" w:cs="Times New Roman"/>
          <w:sz w:val="24"/>
          <w:szCs w:val="24"/>
        </w:rPr>
      </w:pPr>
    </w:p>
    <w:p w14:paraId="68FE76B5" w14:textId="5669F168" w:rsidR="00E72EC2" w:rsidRDefault="00E72EC2" w:rsidP="00AE0358">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188 pupils currently on roll, and a team of staff made up of </w:t>
      </w:r>
      <w:r w:rsidR="00E9474D">
        <w:rPr>
          <w:rFonts w:ascii="Times New Roman" w:hAnsi="Times New Roman" w:cs="Times New Roman"/>
          <w:sz w:val="24"/>
          <w:szCs w:val="24"/>
        </w:rPr>
        <w:t>2</w:t>
      </w:r>
      <w:r w:rsidR="000E1E1A">
        <w:rPr>
          <w:rFonts w:ascii="Times New Roman" w:hAnsi="Times New Roman" w:cs="Times New Roman"/>
          <w:sz w:val="24"/>
          <w:szCs w:val="24"/>
        </w:rPr>
        <w:t xml:space="preserve">6 </w:t>
      </w:r>
      <w:r w:rsidR="008D1194">
        <w:rPr>
          <w:rFonts w:ascii="Times New Roman" w:hAnsi="Times New Roman" w:cs="Times New Roman"/>
          <w:sz w:val="24"/>
          <w:szCs w:val="24"/>
        </w:rPr>
        <w:t>teachers, teaching assistants,</w:t>
      </w:r>
      <w:r w:rsidR="000E1E1A">
        <w:rPr>
          <w:rFonts w:ascii="Times New Roman" w:hAnsi="Times New Roman" w:cs="Times New Roman"/>
          <w:sz w:val="24"/>
          <w:szCs w:val="24"/>
        </w:rPr>
        <w:t xml:space="preserve"> admin,</w:t>
      </w:r>
      <w:r w:rsidR="008D1194">
        <w:rPr>
          <w:rFonts w:ascii="Times New Roman" w:hAnsi="Times New Roman" w:cs="Times New Roman"/>
          <w:sz w:val="24"/>
          <w:szCs w:val="24"/>
        </w:rPr>
        <w:t xml:space="preserve"> kitchen and care taking staff. Our schools</w:t>
      </w:r>
      <w:r w:rsidR="00E93ED1">
        <w:rPr>
          <w:rFonts w:ascii="Times New Roman" w:hAnsi="Times New Roman" w:cs="Times New Roman"/>
          <w:sz w:val="24"/>
          <w:szCs w:val="24"/>
        </w:rPr>
        <w:t>’</w:t>
      </w:r>
      <w:r w:rsidR="008D1194">
        <w:rPr>
          <w:rFonts w:ascii="Times New Roman" w:hAnsi="Times New Roman" w:cs="Times New Roman"/>
          <w:sz w:val="24"/>
          <w:szCs w:val="24"/>
        </w:rPr>
        <w:t xml:space="preserve"> Governing body plays an active part within our school</w:t>
      </w:r>
      <w:r w:rsidR="00E93ED1">
        <w:rPr>
          <w:rFonts w:ascii="Times New Roman" w:hAnsi="Times New Roman" w:cs="Times New Roman"/>
          <w:sz w:val="24"/>
          <w:szCs w:val="24"/>
        </w:rPr>
        <w:t>s</w:t>
      </w:r>
      <w:r w:rsidR="00600290">
        <w:rPr>
          <w:rFonts w:ascii="Times New Roman" w:hAnsi="Times New Roman" w:cs="Times New Roman"/>
          <w:sz w:val="24"/>
          <w:szCs w:val="24"/>
        </w:rPr>
        <w:t>’</w:t>
      </w:r>
      <w:r w:rsidR="008D1194">
        <w:rPr>
          <w:rFonts w:ascii="Times New Roman" w:hAnsi="Times New Roman" w:cs="Times New Roman"/>
          <w:sz w:val="24"/>
          <w:szCs w:val="24"/>
        </w:rPr>
        <w:t xml:space="preserve"> development</w:t>
      </w:r>
      <w:r w:rsidR="00987645">
        <w:rPr>
          <w:rFonts w:ascii="Times New Roman" w:hAnsi="Times New Roman" w:cs="Times New Roman"/>
          <w:sz w:val="24"/>
          <w:szCs w:val="24"/>
        </w:rPr>
        <w:t>, care-taking</w:t>
      </w:r>
      <w:r w:rsidR="008D1194">
        <w:rPr>
          <w:rFonts w:ascii="Times New Roman" w:hAnsi="Times New Roman" w:cs="Times New Roman"/>
          <w:sz w:val="24"/>
          <w:szCs w:val="24"/>
        </w:rPr>
        <w:t xml:space="preserve"> and progression, along with our children’s parents and carers. Working together as teaching staff, Governing body</w:t>
      </w:r>
      <w:r w:rsidR="00841492">
        <w:rPr>
          <w:rFonts w:ascii="Times New Roman" w:hAnsi="Times New Roman" w:cs="Times New Roman"/>
          <w:sz w:val="24"/>
          <w:szCs w:val="24"/>
        </w:rPr>
        <w:t>, parents and children forms a strong team dedicated to creating a happy, safe and vibrant learning environment for our children.</w:t>
      </w:r>
    </w:p>
    <w:p w14:paraId="12C6EB35" w14:textId="743A1D21" w:rsidR="00841492" w:rsidRDefault="00841492" w:rsidP="00AE0358">
      <w:pPr>
        <w:spacing w:line="360" w:lineRule="auto"/>
        <w:rPr>
          <w:rFonts w:ascii="Times New Roman" w:hAnsi="Times New Roman" w:cs="Times New Roman"/>
          <w:sz w:val="24"/>
          <w:szCs w:val="24"/>
        </w:rPr>
      </w:pPr>
    </w:p>
    <w:p w14:paraId="747C62C3" w14:textId="16385238" w:rsidR="00841492" w:rsidRDefault="00C41325" w:rsidP="00AE0358">
      <w:pPr>
        <w:spacing w:line="360" w:lineRule="auto"/>
        <w:rPr>
          <w:rFonts w:ascii="Times New Roman" w:hAnsi="Times New Roman" w:cs="Times New Roman"/>
          <w:sz w:val="24"/>
          <w:szCs w:val="24"/>
        </w:rPr>
      </w:pPr>
      <w:r>
        <w:rPr>
          <w:rFonts w:ascii="Times New Roman" w:hAnsi="Times New Roman" w:cs="Times New Roman"/>
          <w:sz w:val="24"/>
          <w:szCs w:val="24"/>
        </w:rPr>
        <w:t xml:space="preserve">At Eastwood Primary School, pupil voice is an incredibly important aspect of our school ethos. Not only do we want children to feel </w:t>
      </w:r>
      <w:r w:rsidR="00AE0358">
        <w:rPr>
          <w:rFonts w:ascii="Times New Roman" w:hAnsi="Times New Roman" w:cs="Times New Roman"/>
          <w:sz w:val="24"/>
          <w:szCs w:val="24"/>
        </w:rPr>
        <w:t>safe and secure within our school</w:t>
      </w:r>
      <w:r>
        <w:rPr>
          <w:rFonts w:ascii="Times New Roman" w:hAnsi="Times New Roman" w:cs="Times New Roman"/>
          <w:sz w:val="24"/>
          <w:szCs w:val="24"/>
        </w:rPr>
        <w:t>, we</w:t>
      </w:r>
      <w:r w:rsidR="00AE0358">
        <w:rPr>
          <w:rFonts w:ascii="Times New Roman" w:hAnsi="Times New Roman" w:cs="Times New Roman"/>
          <w:sz w:val="24"/>
          <w:szCs w:val="24"/>
        </w:rPr>
        <w:t xml:space="preserve"> also</w:t>
      </w:r>
      <w:r>
        <w:rPr>
          <w:rFonts w:ascii="Times New Roman" w:hAnsi="Times New Roman" w:cs="Times New Roman"/>
          <w:sz w:val="24"/>
          <w:szCs w:val="24"/>
        </w:rPr>
        <w:t xml:space="preserve"> want children to reach their full potential through independent learning, free choice and </w:t>
      </w:r>
      <w:r w:rsidR="00AE0358">
        <w:rPr>
          <w:rFonts w:ascii="Times New Roman" w:hAnsi="Times New Roman" w:cs="Times New Roman"/>
          <w:sz w:val="24"/>
          <w:szCs w:val="24"/>
        </w:rPr>
        <w:t xml:space="preserve">recognition of ideas. We value each and every child and their individual path of learning. Each pupil within our school is treated as an individual, and their unique skills and talents are recognised and celebrated. </w:t>
      </w:r>
    </w:p>
    <w:p w14:paraId="09B6FB39" w14:textId="4BD07B1E" w:rsidR="00673677" w:rsidRDefault="00673677" w:rsidP="00AE0358">
      <w:pPr>
        <w:spacing w:line="360" w:lineRule="auto"/>
        <w:rPr>
          <w:rFonts w:ascii="Times New Roman" w:hAnsi="Times New Roman" w:cs="Times New Roman"/>
          <w:sz w:val="24"/>
          <w:szCs w:val="24"/>
        </w:rPr>
      </w:pPr>
    </w:p>
    <w:p w14:paraId="18101DB2" w14:textId="3044FE3A" w:rsidR="00673677" w:rsidRPr="0087303A" w:rsidRDefault="00673677" w:rsidP="00AE0358">
      <w:pPr>
        <w:spacing w:line="360" w:lineRule="auto"/>
        <w:rPr>
          <w:rFonts w:ascii="Times New Roman" w:hAnsi="Times New Roman" w:cs="Times New Roman"/>
          <w:sz w:val="24"/>
          <w:szCs w:val="24"/>
        </w:rPr>
      </w:pPr>
      <w:r>
        <w:rPr>
          <w:rFonts w:ascii="Times New Roman" w:hAnsi="Times New Roman" w:cs="Times New Roman"/>
          <w:sz w:val="24"/>
          <w:szCs w:val="24"/>
        </w:rPr>
        <w:t>We are also taking part in ‘</w:t>
      </w:r>
      <w:proofErr w:type="spellStart"/>
      <w:r>
        <w:rPr>
          <w:rFonts w:ascii="Times New Roman" w:hAnsi="Times New Roman" w:cs="Times New Roman"/>
          <w:sz w:val="24"/>
          <w:szCs w:val="24"/>
        </w:rPr>
        <w:t>Siarter</w:t>
      </w:r>
      <w:proofErr w:type="spellEnd"/>
      <w:r>
        <w:rPr>
          <w:rFonts w:ascii="Times New Roman" w:hAnsi="Times New Roman" w:cs="Times New Roman"/>
          <w:sz w:val="24"/>
          <w:szCs w:val="24"/>
        </w:rPr>
        <w:t xml:space="preserve"> Iaith Gymraeg’, and have achieved our silver award. Welsh language and Welsh culture plays a very important role within our school environment, and our ‘Criw Cymraeg’ are working to promote Welsh in all aspects of our pupils learning.</w:t>
      </w:r>
    </w:p>
    <w:p w14:paraId="56CF609B" w14:textId="31498718" w:rsidR="00366582" w:rsidRDefault="00366582" w:rsidP="00366582">
      <w:pPr>
        <w:spacing w:line="360" w:lineRule="auto"/>
        <w:rPr>
          <w:rFonts w:cs="Arial"/>
          <w:color w:val="303F50"/>
          <w:sz w:val="20"/>
          <w:szCs w:val="20"/>
        </w:rPr>
      </w:pPr>
    </w:p>
    <w:p w14:paraId="6CD0777C" w14:textId="1484D319" w:rsidR="00673677" w:rsidRDefault="00673677" w:rsidP="00366582">
      <w:pPr>
        <w:spacing w:line="360" w:lineRule="auto"/>
        <w:rPr>
          <w:rFonts w:ascii="Times New Roman" w:hAnsi="Times New Roman" w:cs="Times New Roman"/>
          <w:sz w:val="24"/>
          <w:szCs w:val="24"/>
        </w:rPr>
      </w:pPr>
    </w:p>
    <w:p w14:paraId="46A33415" w14:textId="7E11E6D6" w:rsidR="00673677" w:rsidRDefault="00673677" w:rsidP="00366582">
      <w:pPr>
        <w:spacing w:line="360" w:lineRule="auto"/>
        <w:rPr>
          <w:rFonts w:ascii="Times New Roman" w:hAnsi="Times New Roman" w:cs="Times New Roman"/>
          <w:sz w:val="24"/>
          <w:szCs w:val="24"/>
        </w:rPr>
      </w:pPr>
    </w:p>
    <w:p w14:paraId="0FD19E73" w14:textId="77B85B3F" w:rsidR="00673677" w:rsidRDefault="00673677" w:rsidP="00366582">
      <w:pPr>
        <w:spacing w:line="360" w:lineRule="auto"/>
        <w:rPr>
          <w:rFonts w:ascii="Times New Roman" w:hAnsi="Times New Roman" w:cs="Times New Roman"/>
          <w:sz w:val="24"/>
          <w:szCs w:val="24"/>
        </w:rPr>
      </w:pPr>
    </w:p>
    <w:p w14:paraId="769165F0" w14:textId="43009150" w:rsidR="00673677" w:rsidRDefault="00673677" w:rsidP="00366582">
      <w:pPr>
        <w:spacing w:line="360" w:lineRule="auto"/>
        <w:rPr>
          <w:rFonts w:ascii="Times New Roman" w:hAnsi="Times New Roman" w:cs="Times New Roman"/>
          <w:sz w:val="24"/>
          <w:szCs w:val="24"/>
        </w:rPr>
      </w:pPr>
    </w:p>
    <w:p w14:paraId="19A090FF" w14:textId="77777777" w:rsidR="00673677" w:rsidRPr="00366582" w:rsidRDefault="00673677" w:rsidP="00366582">
      <w:pPr>
        <w:spacing w:line="360" w:lineRule="auto"/>
        <w:rPr>
          <w:rFonts w:ascii="Times New Roman" w:hAnsi="Times New Roman" w:cs="Times New Roman"/>
          <w:sz w:val="24"/>
          <w:szCs w:val="24"/>
        </w:rPr>
      </w:pPr>
    </w:p>
    <w:p w14:paraId="00F56B68" w14:textId="77777777" w:rsidR="00A10F28" w:rsidRPr="00A10F28" w:rsidRDefault="00A10F28" w:rsidP="00A10F28">
      <w:pPr>
        <w:spacing w:line="360" w:lineRule="auto"/>
        <w:rPr>
          <w:rFonts w:ascii="Times New Roman" w:hAnsi="Times New Roman" w:cs="Times New Roman"/>
          <w:sz w:val="24"/>
          <w:szCs w:val="24"/>
        </w:rPr>
      </w:pPr>
    </w:p>
    <w:p w14:paraId="119D4728" w14:textId="77777777" w:rsidR="00A10F28" w:rsidRDefault="00A10F28" w:rsidP="00A03EC0">
      <w:pPr>
        <w:spacing w:line="360" w:lineRule="auto"/>
        <w:rPr>
          <w:rFonts w:ascii="Times New Roman" w:hAnsi="Times New Roman" w:cs="Times New Roman"/>
          <w:sz w:val="24"/>
          <w:szCs w:val="24"/>
        </w:rPr>
      </w:pPr>
    </w:p>
    <w:p w14:paraId="246A6D89" w14:textId="77777777" w:rsidR="00A10F28" w:rsidRDefault="00A10F28" w:rsidP="00A03EC0">
      <w:pPr>
        <w:spacing w:line="360" w:lineRule="auto"/>
        <w:rPr>
          <w:rFonts w:ascii="Times New Roman" w:hAnsi="Times New Roman" w:cs="Times New Roman"/>
          <w:sz w:val="24"/>
          <w:szCs w:val="24"/>
        </w:rPr>
      </w:pPr>
    </w:p>
    <w:p w14:paraId="08A2D0E1" w14:textId="77777777" w:rsidR="00673677" w:rsidRDefault="00673677" w:rsidP="00A03EC0">
      <w:pPr>
        <w:spacing w:line="360" w:lineRule="auto"/>
        <w:rPr>
          <w:rFonts w:ascii="Times New Roman" w:hAnsi="Times New Roman" w:cs="Times New Roman"/>
          <w:sz w:val="24"/>
          <w:szCs w:val="24"/>
        </w:rPr>
      </w:pPr>
    </w:p>
    <w:p w14:paraId="7A571AFB" w14:textId="26CCA359" w:rsidR="008501CB" w:rsidRDefault="008501CB" w:rsidP="00F41DE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AD46187" w14:textId="77777777" w:rsidR="00C56D34" w:rsidRDefault="00C56D34" w:rsidP="000B37B3">
      <w:pPr>
        <w:spacing w:line="360" w:lineRule="auto"/>
        <w:rPr>
          <w:rFonts w:ascii="Times New Roman" w:hAnsi="Times New Roman" w:cs="Times New Roman"/>
          <w:sz w:val="24"/>
          <w:szCs w:val="24"/>
        </w:rPr>
      </w:pPr>
      <w:r w:rsidRPr="5338C579">
        <w:rPr>
          <w:rFonts w:ascii="Times New Roman" w:hAnsi="Times New Roman" w:cs="Times New Roman"/>
          <w:b/>
          <w:bCs/>
          <w:sz w:val="24"/>
          <w:szCs w:val="24"/>
          <w:u w:val="single"/>
        </w:rPr>
        <w:lastRenderedPageBreak/>
        <w:t>Original Ideas – Creative Arts</w:t>
      </w:r>
    </w:p>
    <w:p w14:paraId="40AE825C" w14:textId="77777777" w:rsidR="00C56D34" w:rsidRDefault="00C56D34" w:rsidP="000B37B3">
      <w:pPr>
        <w:spacing w:line="360" w:lineRule="auto"/>
        <w:rPr>
          <w:rFonts w:ascii="Times New Roman" w:hAnsi="Times New Roman" w:cs="Times New Roman"/>
          <w:sz w:val="24"/>
          <w:szCs w:val="24"/>
        </w:rPr>
      </w:pPr>
      <w:r>
        <w:rPr>
          <w:rFonts w:ascii="Times New Roman" w:hAnsi="Times New Roman" w:cs="Times New Roman"/>
          <w:sz w:val="24"/>
          <w:szCs w:val="24"/>
        </w:rPr>
        <w:t xml:space="preserve">My original ideas to look at progression within the primary school were; the creative arts within the primary school, and ensuring progression within all four creative arts; dance, music, drama and art (Estyn; 2015.), and considering progression within Welsh Second Language within the four years of Key Stage 2. </w:t>
      </w:r>
    </w:p>
    <w:p w14:paraId="01CBE941" w14:textId="77777777" w:rsidR="00C56D34" w:rsidRDefault="00C56D34" w:rsidP="000B37B3">
      <w:pPr>
        <w:spacing w:line="360" w:lineRule="auto"/>
        <w:rPr>
          <w:rFonts w:ascii="Times New Roman" w:hAnsi="Times New Roman" w:cs="Times New Roman"/>
          <w:sz w:val="24"/>
          <w:szCs w:val="24"/>
        </w:rPr>
      </w:pPr>
    </w:p>
    <w:p w14:paraId="06C01053" w14:textId="70654964" w:rsidR="00C56D34" w:rsidRDefault="00C56D34" w:rsidP="000B37B3">
      <w:pPr>
        <w:spacing w:line="360" w:lineRule="auto"/>
        <w:rPr>
          <w:rFonts w:ascii="Times New Roman" w:hAnsi="Times New Roman" w:cs="Times New Roman"/>
          <w:sz w:val="24"/>
          <w:szCs w:val="24"/>
        </w:rPr>
      </w:pPr>
      <w:r>
        <w:rPr>
          <w:rFonts w:ascii="Times New Roman" w:hAnsi="Times New Roman" w:cs="Times New Roman"/>
          <w:sz w:val="24"/>
          <w:szCs w:val="24"/>
        </w:rPr>
        <w:t>When looking at progression within the creative arts, it was reported in Estyn’s (2015; 3.) report that “</w:t>
      </w:r>
      <w:r w:rsidRPr="00DB758E">
        <w:rPr>
          <w:rFonts w:ascii="Times New Roman" w:hAnsi="Times New Roman" w:cs="Times New Roman"/>
          <w:sz w:val="24"/>
          <w:szCs w:val="24"/>
        </w:rPr>
        <w:t>it is rare for standards to be high in all four creative arts in any one school.</w:t>
      </w:r>
      <w:r>
        <w:rPr>
          <w:rFonts w:ascii="Times New Roman" w:hAnsi="Times New Roman" w:cs="Times New Roman"/>
          <w:sz w:val="24"/>
          <w:szCs w:val="24"/>
        </w:rPr>
        <w:t>” In many schools, standards were high in one or two forms of the creative arts but not all four</w:t>
      </w:r>
      <w:r w:rsidR="00364A9F">
        <w:rPr>
          <w:rFonts w:ascii="Times New Roman" w:hAnsi="Times New Roman" w:cs="Times New Roman"/>
          <w:sz w:val="24"/>
          <w:szCs w:val="24"/>
        </w:rPr>
        <w:t>; art</w:t>
      </w:r>
      <w:r w:rsidR="0087583E">
        <w:rPr>
          <w:rFonts w:ascii="Times New Roman" w:hAnsi="Times New Roman" w:cs="Times New Roman"/>
          <w:sz w:val="24"/>
          <w:szCs w:val="24"/>
        </w:rPr>
        <w:t xml:space="preserve"> and design</w:t>
      </w:r>
      <w:r w:rsidR="00364A9F">
        <w:rPr>
          <w:rFonts w:ascii="Times New Roman" w:hAnsi="Times New Roman" w:cs="Times New Roman"/>
          <w:sz w:val="24"/>
          <w:szCs w:val="24"/>
        </w:rPr>
        <w:t>, dance, drama and music,</w:t>
      </w:r>
      <w:r>
        <w:rPr>
          <w:rFonts w:ascii="Times New Roman" w:hAnsi="Times New Roman" w:cs="Times New Roman"/>
          <w:sz w:val="24"/>
          <w:szCs w:val="24"/>
        </w:rPr>
        <w:t xml:space="preserve"> which suggests that an intervention may need to be applied to ensure progression for pupils in all four creative arts.</w:t>
      </w:r>
      <w:r w:rsidR="00364A9F">
        <w:rPr>
          <w:rFonts w:ascii="Times New Roman" w:hAnsi="Times New Roman" w:cs="Times New Roman"/>
          <w:sz w:val="24"/>
          <w:szCs w:val="24"/>
        </w:rPr>
        <w:t xml:space="preserve"> Throughout this assignment, my definition of the creative arts and the four areas; music, drama, art </w:t>
      </w:r>
      <w:r w:rsidR="0087583E">
        <w:rPr>
          <w:rFonts w:ascii="Times New Roman" w:hAnsi="Times New Roman" w:cs="Times New Roman"/>
          <w:sz w:val="24"/>
          <w:szCs w:val="24"/>
        </w:rPr>
        <w:t xml:space="preserve">and design </w:t>
      </w:r>
      <w:r w:rsidR="00364A9F">
        <w:rPr>
          <w:rFonts w:ascii="Times New Roman" w:hAnsi="Times New Roman" w:cs="Times New Roman"/>
          <w:sz w:val="24"/>
          <w:szCs w:val="24"/>
        </w:rPr>
        <w:t>and dance, will be taken from the Estyn (2015) definition.</w:t>
      </w:r>
      <w:r>
        <w:rPr>
          <w:rFonts w:ascii="Times New Roman" w:hAnsi="Times New Roman" w:cs="Times New Roman"/>
          <w:sz w:val="24"/>
          <w:szCs w:val="24"/>
        </w:rPr>
        <w:t xml:space="preserve"> Edwards (2010; 2.) states that ‘t</w:t>
      </w:r>
      <w:r w:rsidRPr="002D297C">
        <w:rPr>
          <w:rFonts w:ascii="Times New Roman" w:hAnsi="Times New Roman" w:cs="Times New Roman"/>
          <w:sz w:val="24"/>
          <w:szCs w:val="24"/>
        </w:rPr>
        <w:t>he visual and performing arts provide concrete experiences in which children may encounter and interact with the world in ways that are unique and special to them</w:t>
      </w:r>
      <w:r>
        <w:rPr>
          <w:rFonts w:ascii="Times New Roman" w:hAnsi="Times New Roman" w:cs="Times New Roman"/>
          <w:sz w:val="24"/>
          <w:szCs w:val="24"/>
        </w:rPr>
        <w:t>,’ and it is important for pupils to have the opportunity to enjoy a range of experiences within the arts, encouraging and fostering creativity. Estyn (2015) discovered in their review of best practices within the creative arts, that many teachers lack the skill level and confidence to effectively engage and deliver teaching of all four creative arts. As I thoroughly enjoyed the arts throughout school, I was interested to research and discover more about the interventions in place</w:t>
      </w:r>
      <w:r w:rsidR="00600290">
        <w:rPr>
          <w:rFonts w:ascii="Times New Roman" w:hAnsi="Times New Roman" w:cs="Times New Roman"/>
          <w:sz w:val="24"/>
          <w:szCs w:val="24"/>
        </w:rPr>
        <w:t>,</w:t>
      </w:r>
      <w:r>
        <w:rPr>
          <w:rFonts w:ascii="Times New Roman" w:hAnsi="Times New Roman" w:cs="Times New Roman"/>
          <w:sz w:val="24"/>
          <w:szCs w:val="24"/>
        </w:rPr>
        <w:t xml:space="preserve"> or that could be created to assist teachers in delivering the creative arts in a confident and engaging way within the ‘every-day’ classroom. Such an intervention would also link to Donaldson’s (2015; 29.) 4 curriculum purposes, aiming that all children will be ‘enterprising, creative contributors’, equipping children for later life.</w:t>
      </w:r>
    </w:p>
    <w:p w14:paraId="113EEBFE" w14:textId="77777777" w:rsidR="00C56D34" w:rsidRDefault="00C56D34" w:rsidP="000B37B3">
      <w:pPr>
        <w:spacing w:line="360" w:lineRule="auto"/>
        <w:rPr>
          <w:rFonts w:ascii="Times New Roman" w:hAnsi="Times New Roman" w:cs="Times New Roman"/>
          <w:sz w:val="24"/>
          <w:szCs w:val="24"/>
        </w:rPr>
      </w:pPr>
    </w:p>
    <w:p w14:paraId="35F01D59" w14:textId="77777777" w:rsidR="00C56D34" w:rsidRDefault="00C56D34" w:rsidP="000B37B3">
      <w:pPr>
        <w:spacing w:line="360" w:lineRule="auto"/>
        <w:rPr>
          <w:rFonts w:ascii="Times New Roman" w:hAnsi="Times New Roman" w:cs="Times New Roman"/>
          <w:sz w:val="24"/>
          <w:szCs w:val="24"/>
        </w:rPr>
      </w:pPr>
    </w:p>
    <w:p w14:paraId="57A29EC2" w14:textId="77777777" w:rsidR="00C56D34" w:rsidRDefault="00C56D34" w:rsidP="000B37B3">
      <w:pPr>
        <w:spacing w:line="360" w:lineRule="auto"/>
        <w:rPr>
          <w:rFonts w:ascii="Times New Roman" w:hAnsi="Times New Roman" w:cs="Times New Roman"/>
          <w:sz w:val="24"/>
          <w:szCs w:val="24"/>
        </w:rPr>
      </w:pPr>
    </w:p>
    <w:p w14:paraId="14B15C49" w14:textId="77777777" w:rsidR="00C56D34" w:rsidRDefault="00C56D34" w:rsidP="000B37B3">
      <w:pPr>
        <w:spacing w:line="360" w:lineRule="auto"/>
        <w:rPr>
          <w:rFonts w:ascii="Times New Roman" w:hAnsi="Times New Roman" w:cs="Times New Roman"/>
          <w:sz w:val="24"/>
          <w:szCs w:val="24"/>
        </w:rPr>
      </w:pPr>
    </w:p>
    <w:p w14:paraId="732E0DE5" w14:textId="77777777" w:rsidR="00C56D34" w:rsidRDefault="00C56D34" w:rsidP="000B37B3">
      <w:pPr>
        <w:spacing w:line="360" w:lineRule="auto"/>
        <w:rPr>
          <w:rFonts w:ascii="Times New Roman" w:hAnsi="Times New Roman" w:cs="Times New Roman"/>
          <w:sz w:val="24"/>
          <w:szCs w:val="24"/>
        </w:rPr>
      </w:pPr>
    </w:p>
    <w:p w14:paraId="48D7FEEE" w14:textId="77777777" w:rsidR="00C56D34" w:rsidRDefault="00C56D34" w:rsidP="000B37B3">
      <w:pPr>
        <w:spacing w:line="360" w:lineRule="auto"/>
        <w:rPr>
          <w:rFonts w:ascii="Times New Roman" w:hAnsi="Times New Roman" w:cs="Times New Roman"/>
          <w:sz w:val="24"/>
          <w:szCs w:val="24"/>
        </w:rPr>
      </w:pPr>
    </w:p>
    <w:p w14:paraId="215BCA4D" w14:textId="77777777" w:rsidR="00C56D34" w:rsidRDefault="00C56D34" w:rsidP="000B37B3">
      <w:pPr>
        <w:spacing w:line="360" w:lineRule="auto"/>
        <w:rPr>
          <w:rFonts w:ascii="Times New Roman" w:hAnsi="Times New Roman" w:cs="Times New Roman"/>
          <w:sz w:val="24"/>
          <w:szCs w:val="24"/>
        </w:rPr>
      </w:pPr>
    </w:p>
    <w:p w14:paraId="596CBDA5" w14:textId="77777777" w:rsidR="00C56D34" w:rsidRDefault="00C56D34" w:rsidP="000B37B3">
      <w:pPr>
        <w:spacing w:line="360" w:lineRule="auto"/>
        <w:rPr>
          <w:rFonts w:ascii="Times New Roman" w:hAnsi="Times New Roman" w:cs="Times New Roman"/>
          <w:sz w:val="24"/>
          <w:szCs w:val="24"/>
        </w:rPr>
      </w:pPr>
    </w:p>
    <w:p w14:paraId="3BB43C55" w14:textId="2A086C04" w:rsidR="00C56D34" w:rsidRDefault="00C56D34" w:rsidP="000B37B3">
      <w:pPr>
        <w:spacing w:line="360" w:lineRule="auto"/>
        <w:rPr>
          <w:rFonts w:ascii="Times New Roman" w:hAnsi="Times New Roman" w:cs="Times New Roman"/>
          <w:sz w:val="24"/>
          <w:szCs w:val="24"/>
        </w:rPr>
      </w:pPr>
    </w:p>
    <w:p w14:paraId="67ED0643" w14:textId="77777777" w:rsidR="00364A9F" w:rsidRDefault="00364A9F" w:rsidP="000B37B3">
      <w:pPr>
        <w:spacing w:line="360" w:lineRule="auto"/>
        <w:rPr>
          <w:rFonts w:ascii="Times New Roman" w:hAnsi="Times New Roman" w:cs="Times New Roman"/>
          <w:sz w:val="24"/>
          <w:szCs w:val="24"/>
        </w:rPr>
      </w:pPr>
    </w:p>
    <w:p w14:paraId="353CCA4A" w14:textId="530452E5" w:rsidR="00C56D34" w:rsidRDefault="00C56D34" w:rsidP="000B37B3">
      <w:pPr>
        <w:spacing w:line="360" w:lineRule="auto"/>
        <w:rPr>
          <w:rFonts w:ascii="Times New Roman" w:hAnsi="Times New Roman" w:cs="Times New Roman"/>
          <w:sz w:val="24"/>
          <w:szCs w:val="24"/>
        </w:rPr>
      </w:pPr>
      <w:r w:rsidRPr="5338C579">
        <w:rPr>
          <w:rFonts w:ascii="Times New Roman" w:hAnsi="Times New Roman" w:cs="Times New Roman"/>
          <w:b/>
          <w:bCs/>
          <w:sz w:val="24"/>
          <w:szCs w:val="24"/>
          <w:u w:val="single"/>
        </w:rPr>
        <w:lastRenderedPageBreak/>
        <w:t>Original Ideas - Progression in Second Language Welsh in Key Stage 2</w:t>
      </w:r>
    </w:p>
    <w:p w14:paraId="782959E9" w14:textId="77777777" w:rsidR="00C56D34" w:rsidRDefault="00C56D34" w:rsidP="000B37B3">
      <w:pPr>
        <w:spacing w:line="360" w:lineRule="auto"/>
        <w:rPr>
          <w:rFonts w:ascii="Times New Roman" w:hAnsi="Times New Roman" w:cs="Times New Roman"/>
          <w:sz w:val="24"/>
          <w:szCs w:val="24"/>
        </w:rPr>
      </w:pPr>
      <w:r w:rsidRPr="00761F40">
        <w:rPr>
          <w:rFonts w:ascii="Times New Roman" w:hAnsi="Times New Roman" w:cs="Times New Roman"/>
          <w:sz w:val="24"/>
          <w:szCs w:val="24"/>
        </w:rPr>
        <w:t>I considered looking at the progression of children’s Welsh second language skills within Key Stage 2, as there are many schools within my area of Pembrokeshire in which the progression of children’s Welsh second language skills in Key Stage 2 were brought to attention as an area that needs improvement</w:t>
      </w:r>
      <w:r>
        <w:rPr>
          <w:rFonts w:ascii="Times New Roman" w:hAnsi="Times New Roman" w:cs="Times New Roman"/>
          <w:sz w:val="24"/>
          <w:szCs w:val="24"/>
        </w:rPr>
        <w:t xml:space="preserve"> within Estyn inspection reports</w:t>
      </w:r>
      <w:r w:rsidRPr="00761F40">
        <w:rPr>
          <w:rFonts w:ascii="Times New Roman" w:hAnsi="Times New Roman" w:cs="Times New Roman"/>
          <w:sz w:val="24"/>
          <w:szCs w:val="24"/>
        </w:rPr>
        <w:t xml:space="preserve">. </w:t>
      </w:r>
      <w:r>
        <w:rPr>
          <w:rFonts w:ascii="Times New Roman" w:hAnsi="Times New Roman" w:cs="Times New Roman"/>
          <w:sz w:val="24"/>
          <w:szCs w:val="24"/>
        </w:rPr>
        <w:t xml:space="preserve">(Estyn, 2012, Estyn, 2014, Estyn 2016.) </w:t>
      </w:r>
      <w:r w:rsidRPr="00761F40">
        <w:rPr>
          <w:rFonts w:ascii="Times New Roman" w:hAnsi="Times New Roman" w:cs="Times New Roman"/>
          <w:sz w:val="24"/>
          <w:szCs w:val="24"/>
        </w:rPr>
        <w:t>I have included three examples of such schools, and have highlighted the areas of interest within the inspection reports. I felt that progression in Welsh is an incredibly important aspect of children’s learning, and as Donaldson (2015; 29.) states; learners should be able to ‘communicate effectively in different forms and settings, using both Welsh and English’</w:t>
      </w:r>
      <w:r>
        <w:rPr>
          <w:rFonts w:ascii="Times New Roman" w:hAnsi="Times New Roman" w:cs="Times New Roman"/>
          <w:sz w:val="24"/>
          <w:szCs w:val="24"/>
        </w:rPr>
        <w:t xml:space="preserve">, and I am intrigued as to why progression in Welsh second language seems to decrease within Key Stage 2. Estyn also reported in their ‘One Language for All’ report, (2013; 18.) ‘that </w:t>
      </w:r>
      <w:r w:rsidRPr="004E71EB">
        <w:rPr>
          <w:rFonts w:ascii="Times New Roman" w:hAnsi="Times New Roman" w:cs="Times New Roman"/>
          <w:sz w:val="24"/>
          <w:szCs w:val="24"/>
        </w:rPr>
        <w:t>pupils do not continue to develop their Welsh skills well enough on transition to Key Stages 2 and 3</w:t>
      </w:r>
      <w:r>
        <w:rPr>
          <w:rFonts w:ascii="Times New Roman" w:hAnsi="Times New Roman" w:cs="Times New Roman"/>
          <w:sz w:val="24"/>
          <w:szCs w:val="24"/>
        </w:rPr>
        <w:t>’ and that ‘</w:t>
      </w:r>
      <w:r w:rsidRPr="004E71EB">
        <w:rPr>
          <w:rFonts w:ascii="Times New Roman" w:hAnsi="Times New Roman" w:cs="Times New Roman"/>
          <w:sz w:val="24"/>
          <w:szCs w:val="24"/>
        </w:rPr>
        <w:t>many teachers in primary schools lack confidence and ability to teach Welsh second language</w:t>
      </w:r>
      <w:r>
        <w:rPr>
          <w:rFonts w:ascii="Times New Roman" w:hAnsi="Times New Roman" w:cs="Times New Roman"/>
          <w:sz w:val="24"/>
          <w:szCs w:val="24"/>
        </w:rPr>
        <w:t>.’ All of these factors led to this topic being an area of interest for me in considering improving progression within the primary school.</w:t>
      </w:r>
    </w:p>
    <w:p w14:paraId="656B4876" w14:textId="6E9D23E1" w:rsidR="00C56D34" w:rsidRDefault="00C56D34" w:rsidP="000B37B3">
      <w:pPr>
        <w:spacing w:line="360" w:lineRule="auto"/>
        <w:rPr>
          <w:rFonts w:ascii="Times New Roman" w:hAnsi="Times New Roman" w:cs="Times New Roman"/>
          <w:sz w:val="24"/>
          <w:szCs w:val="24"/>
        </w:rPr>
      </w:pPr>
    </w:p>
    <w:p w14:paraId="1D765039" w14:textId="5EF05A52" w:rsidR="000C1638" w:rsidRDefault="000C1638" w:rsidP="000B37B3">
      <w:pPr>
        <w:spacing w:line="360" w:lineRule="auto"/>
        <w:rPr>
          <w:rFonts w:ascii="Times New Roman" w:hAnsi="Times New Roman" w:cs="Times New Roman"/>
          <w:sz w:val="24"/>
          <w:szCs w:val="24"/>
        </w:rPr>
      </w:pPr>
    </w:p>
    <w:p w14:paraId="45C5DDCC" w14:textId="52DAA510" w:rsidR="000C1638" w:rsidRDefault="000C1638" w:rsidP="000B37B3">
      <w:pPr>
        <w:spacing w:line="360" w:lineRule="auto"/>
        <w:rPr>
          <w:rFonts w:ascii="Times New Roman" w:hAnsi="Times New Roman" w:cs="Times New Roman"/>
          <w:sz w:val="24"/>
          <w:szCs w:val="24"/>
        </w:rPr>
      </w:pPr>
    </w:p>
    <w:p w14:paraId="28FB3B5E" w14:textId="492155D9" w:rsidR="000C1638" w:rsidRDefault="000C1638" w:rsidP="000B37B3">
      <w:pPr>
        <w:spacing w:line="360" w:lineRule="auto"/>
        <w:rPr>
          <w:rFonts w:ascii="Times New Roman" w:hAnsi="Times New Roman" w:cs="Times New Roman"/>
          <w:sz w:val="24"/>
          <w:szCs w:val="24"/>
        </w:rPr>
      </w:pPr>
    </w:p>
    <w:p w14:paraId="1EE7315D" w14:textId="265D73DC" w:rsidR="000C1638" w:rsidRDefault="000C1638" w:rsidP="000B37B3">
      <w:pPr>
        <w:spacing w:line="360" w:lineRule="auto"/>
        <w:rPr>
          <w:rFonts w:ascii="Times New Roman" w:hAnsi="Times New Roman" w:cs="Times New Roman"/>
          <w:sz w:val="24"/>
          <w:szCs w:val="24"/>
        </w:rPr>
      </w:pPr>
    </w:p>
    <w:p w14:paraId="6A3285CD" w14:textId="2F44033C" w:rsidR="000C1638" w:rsidRDefault="000C1638" w:rsidP="000B37B3">
      <w:pPr>
        <w:spacing w:line="360" w:lineRule="auto"/>
        <w:rPr>
          <w:rFonts w:ascii="Times New Roman" w:hAnsi="Times New Roman" w:cs="Times New Roman"/>
          <w:sz w:val="24"/>
          <w:szCs w:val="24"/>
        </w:rPr>
      </w:pPr>
    </w:p>
    <w:p w14:paraId="5F3CCEA4" w14:textId="3AD04C1C" w:rsidR="000C1638" w:rsidRDefault="000C1638" w:rsidP="000B37B3">
      <w:pPr>
        <w:spacing w:line="360" w:lineRule="auto"/>
        <w:rPr>
          <w:rFonts w:ascii="Times New Roman" w:hAnsi="Times New Roman" w:cs="Times New Roman"/>
          <w:sz w:val="24"/>
          <w:szCs w:val="24"/>
        </w:rPr>
      </w:pPr>
    </w:p>
    <w:p w14:paraId="6404A28A" w14:textId="20DC7634" w:rsidR="000C1638" w:rsidRDefault="000C1638" w:rsidP="000B37B3">
      <w:pPr>
        <w:spacing w:line="360" w:lineRule="auto"/>
        <w:rPr>
          <w:rFonts w:ascii="Times New Roman" w:hAnsi="Times New Roman" w:cs="Times New Roman"/>
          <w:sz w:val="24"/>
          <w:szCs w:val="24"/>
        </w:rPr>
      </w:pPr>
    </w:p>
    <w:p w14:paraId="44AF7C36" w14:textId="1B3CFCDC" w:rsidR="000C1638" w:rsidRDefault="000C1638" w:rsidP="000B37B3">
      <w:pPr>
        <w:spacing w:line="360" w:lineRule="auto"/>
        <w:rPr>
          <w:rFonts w:ascii="Times New Roman" w:hAnsi="Times New Roman" w:cs="Times New Roman"/>
          <w:sz w:val="24"/>
          <w:szCs w:val="24"/>
        </w:rPr>
      </w:pPr>
    </w:p>
    <w:p w14:paraId="0DBD4437" w14:textId="30EE9F9D" w:rsidR="000C1638" w:rsidRDefault="000C1638" w:rsidP="000B37B3">
      <w:pPr>
        <w:spacing w:line="360" w:lineRule="auto"/>
        <w:rPr>
          <w:rFonts w:ascii="Times New Roman" w:hAnsi="Times New Roman" w:cs="Times New Roman"/>
          <w:sz w:val="24"/>
          <w:szCs w:val="24"/>
        </w:rPr>
      </w:pPr>
    </w:p>
    <w:p w14:paraId="4D6E1543" w14:textId="13329345" w:rsidR="000C1638" w:rsidRDefault="000C1638" w:rsidP="000B37B3">
      <w:pPr>
        <w:spacing w:line="360" w:lineRule="auto"/>
        <w:rPr>
          <w:rFonts w:ascii="Times New Roman" w:hAnsi="Times New Roman" w:cs="Times New Roman"/>
          <w:sz w:val="24"/>
          <w:szCs w:val="24"/>
        </w:rPr>
      </w:pPr>
    </w:p>
    <w:p w14:paraId="16486F13" w14:textId="73D9D76F" w:rsidR="000C1638" w:rsidRDefault="000C1638" w:rsidP="000B37B3">
      <w:pPr>
        <w:spacing w:line="360" w:lineRule="auto"/>
        <w:rPr>
          <w:rFonts w:ascii="Times New Roman" w:hAnsi="Times New Roman" w:cs="Times New Roman"/>
          <w:sz w:val="24"/>
          <w:szCs w:val="24"/>
        </w:rPr>
      </w:pPr>
    </w:p>
    <w:p w14:paraId="072AAB9F" w14:textId="0B06B4A1" w:rsidR="000C1638" w:rsidRDefault="000C1638" w:rsidP="000B37B3">
      <w:pPr>
        <w:spacing w:line="360" w:lineRule="auto"/>
        <w:rPr>
          <w:rFonts w:ascii="Times New Roman" w:hAnsi="Times New Roman" w:cs="Times New Roman"/>
          <w:sz w:val="24"/>
          <w:szCs w:val="24"/>
        </w:rPr>
      </w:pPr>
    </w:p>
    <w:p w14:paraId="1B4C2B01" w14:textId="541A86C6" w:rsidR="000C1638" w:rsidRDefault="000C1638" w:rsidP="000B37B3">
      <w:pPr>
        <w:spacing w:line="360" w:lineRule="auto"/>
        <w:rPr>
          <w:rFonts w:ascii="Times New Roman" w:hAnsi="Times New Roman" w:cs="Times New Roman"/>
          <w:sz w:val="24"/>
          <w:szCs w:val="24"/>
        </w:rPr>
      </w:pPr>
    </w:p>
    <w:p w14:paraId="18B149BA" w14:textId="64661858" w:rsidR="000C1638" w:rsidRDefault="000C1638" w:rsidP="000B37B3">
      <w:pPr>
        <w:spacing w:line="360" w:lineRule="auto"/>
        <w:rPr>
          <w:rFonts w:ascii="Times New Roman" w:hAnsi="Times New Roman" w:cs="Times New Roman"/>
          <w:sz w:val="24"/>
          <w:szCs w:val="24"/>
        </w:rPr>
      </w:pPr>
    </w:p>
    <w:p w14:paraId="3BC0D584" w14:textId="6FCBF1DB" w:rsidR="000C1638" w:rsidRDefault="000C1638" w:rsidP="000B37B3">
      <w:pPr>
        <w:spacing w:line="360" w:lineRule="auto"/>
        <w:rPr>
          <w:rFonts w:ascii="Times New Roman" w:hAnsi="Times New Roman" w:cs="Times New Roman"/>
          <w:sz w:val="24"/>
          <w:szCs w:val="24"/>
        </w:rPr>
      </w:pPr>
    </w:p>
    <w:p w14:paraId="7E0A54A4" w14:textId="6D5E21F8" w:rsidR="000C1638" w:rsidRDefault="000C1638" w:rsidP="000B37B3">
      <w:pPr>
        <w:spacing w:line="360" w:lineRule="auto"/>
        <w:rPr>
          <w:rFonts w:ascii="Times New Roman" w:hAnsi="Times New Roman" w:cs="Times New Roman"/>
          <w:sz w:val="24"/>
          <w:szCs w:val="24"/>
        </w:rPr>
      </w:pPr>
    </w:p>
    <w:p w14:paraId="4F4A13D0" w14:textId="67E701FB" w:rsidR="000C1638" w:rsidRDefault="000C1638" w:rsidP="000B37B3">
      <w:pPr>
        <w:spacing w:line="360" w:lineRule="auto"/>
        <w:rPr>
          <w:rFonts w:ascii="Times New Roman" w:hAnsi="Times New Roman" w:cs="Times New Roman"/>
          <w:sz w:val="24"/>
          <w:szCs w:val="24"/>
        </w:rPr>
      </w:pPr>
    </w:p>
    <w:p w14:paraId="2443D7D9" w14:textId="77777777" w:rsidR="000C1638" w:rsidRDefault="000C1638" w:rsidP="000B37B3">
      <w:pPr>
        <w:spacing w:line="360" w:lineRule="auto"/>
        <w:rPr>
          <w:rFonts w:ascii="Times New Roman" w:hAnsi="Times New Roman" w:cs="Times New Roman"/>
          <w:sz w:val="24"/>
          <w:szCs w:val="24"/>
        </w:rPr>
      </w:pPr>
    </w:p>
    <w:p w14:paraId="58FFB7D0" w14:textId="77777777" w:rsidR="000C1638" w:rsidRDefault="000C1638" w:rsidP="000B37B3">
      <w:pPr>
        <w:spacing w:line="360" w:lineRule="auto"/>
        <w:rPr>
          <w:rFonts w:ascii="Times New Roman" w:hAnsi="Times New Roman" w:cs="Times New Roman"/>
          <w:sz w:val="24"/>
          <w:szCs w:val="24"/>
        </w:rPr>
      </w:pPr>
      <w:r w:rsidRPr="5338C579">
        <w:rPr>
          <w:rFonts w:ascii="Times New Roman" w:hAnsi="Times New Roman" w:cs="Times New Roman"/>
          <w:b/>
          <w:bCs/>
          <w:sz w:val="24"/>
          <w:szCs w:val="24"/>
          <w:u w:val="single"/>
        </w:rPr>
        <w:lastRenderedPageBreak/>
        <w:t>The Creative Arts – Theory – Why are the arts important?</w:t>
      </w:r>
    </w:p>
    <w:p w14:paraId="653B9D52" w14:textId="23931F7D" w:rsidR="000C1638" w:rsidRDefault="000C1638" w:rsidP="000B37B3">
      <w:pPr>
        <w:spacing w:line="360" w:lineRule="auto"/>
        <w:rPr>
          <w:rFonts w:ascii="Times New Roman" w:hAnsi="Times New Roman" w:cs="Times New Roman"/>
          <w:sz w:val="24"/>
          <w:szCs w:val="24"/>
        </w:rPr>
      </w:pPr>
      <w:r>
        <w:rPr>
          <w:rFonts w:ascii="Times New Roman" w:hAnsi="Times New Roman" w:cs="Times New Roman"/>
          <w:sz w:val="24"/>
          <w:szCs w:val="24"/>
        </w:rPr>
        <w:t>The creative arts and creativity as a whole are very important aspects of the new curriculum reform. Donaldson (2015; 43.) states that the expressive arts provide children with the opportunities and experiences to; ‘explore thinking, refine and communicate ideas, engaging thinking, imagination and senses creatively.’ Children engaging in the creative arts also ‘require</w:t>
      </w:r>
      <w:r w:rsidR="00B048C5">
        <w:rPr>
          <w:rFonts w:ascii="Times New Roman" w:hAnsi="Times New Roman" w:cs="Times New Roman"/>
          <w:sz w:val="24"/>
          <w:szCs w:val="24"/>
        </w:rPr>
        <w:t xml:space="preserve">s </w:t>
      </w:r>
      <w:r>
        <w:rPr>
          <w:rFonts w:ascii="Times New Roman" w:hAnsi="Times New Roman" w:cs="Times New Roman"/>
          <w:sz w:val="24"/>
          <w:szCs w:val="24"/>
        </w:rPr>
        <w:t xml:space="preserve">application, perseverance and close attention to detail’, and all these skills are incredibly important for children’s </w:t>
      </w:r>
      <w:r w:rsidRPr="5338C579">
        <w:rPr>
          <w:rFonts w:ascii="Times New Roman" w:hAnsi="Times New Roman" w:cs="Times New Roman"/>
          <w:sz w:val="24"/>
          <w:szCs w:val="24"/>
        </w:rPr>
        <w:t>everyday</w:t>
      </w:r>
      <w:r>
        <w:rPr>
          <w:rFonts w:ascii="Times New Roman" w:hAnsi="Times New Roman" w:cs="Times New Roman"/>
          <w:sz w:val="24"/>
          <w:szCs w:val="24"/>
        </w:rPr>
        <w:t xml:space="preserve"> life and are useful in all aspects of learning. (Donaldson, 2015; 43.) Estyn (2015) discovered in their research that it was a rarity for standards of all four creative arts to be high in anyone school, and I was intrigued to discover why. Ensuring progression within all four creative arts also has a strong link to one </w:t>
      </w:r>
      <w:r w:rsidR="00B048C5">
        <w:rPr>
          <w:rFonts w:ascii="Times New Roman" w:hAnsi="Times New Roman" w:cs="Times New Roman"/>
          <w:sz w:val="24"/>
          <w:szCs w:val="24"/>
        </w:rPr>
        <w:t xml:space="preserve">of </w:t>
      </w:r>
      <w:r>
        <w:rPr>
          <w:rFonts w:ascii="Times New Roman" w:hAnsi="Times New Roman" w:cs="Times New Roman"/>
          <w:sz w:val="24"/>
          <w:szCs w:val="24"/>
        </w:rPr>
        <w:t>the current national aims; improving standards in literacy (</w:t>
      </w:r>
      <w:r w:rsidRPr="5338C579">
        <w:rPr>
          <w:rFonts w:ascii="Times New Roman" w:hAnsi="Times New Roman" w:cs="Times New Roman"/>
          <w:sz w:val="24"/>
          <w:szCs w:val="24"/>
        </w:rPr>
        <w:t xml:space="preserve">Welsh Government, 2012; 11.) </w:t>
      </w:r>
      <w:r>
        <w:rPr>
          <w:rFonts w:ascii="Times New Roman" w:hAnsi="Times New Roman" w:cs="Times New Roman"/>
          <w:sz w:val="24"/>
          <w:szCs w:val="24"/>
        </w:rPr>
        <w:t xml:space="preserve">as the expressive arts link to literacy and creativity within literacy. (Donaldson, 2015; 44.) </w:t>
      </w:r>
      <w:r w:rsidR="003726BE">
        <w:rPr>
          <w:rFonts w:ascii="Times New Roman" w:hAnsi="Times New Roman" w:cs="Times New Roman"/>
          <w:sz w:val="24"/>
          <w:szCs w:val="24"/>
        </w:rPr>
        <w:t xml:space="preserve">During their review of best practice in the creative arts in schools, Estyn </w:t>
      </w:r>
      <w:r w:rsidR="00CA72B7">
        <w:rPr>
          <w:rFonts w:ascii="Times New Roman" w:hAnsi="Times New Roman" w:cs="Times New Roman"/>
          <w:sz w:val="24"/>
          <w:szCs w:val="24"/>
        </w:rPr>
        <w:t xml:space="preserve">(2015) </w:t>
      </w:r>
      <w:r w:rsidR="003726BE">
        <w:rPr>
          <w:rFonts w:ascii="Times New Roman" w:hAnsi="Times New Roman" w:cs="Times New Roman"/>
          <w:sz w:val="24"/>
          <w:szCs w:val="24"/>
        </w:rPr>
        <w:t xml:space="preserve">also discovered that pupils’ standards of oracy were as </w:t>
      </w:r>
      <w:r w:rsidR="00CA72B7">
        <w:rPr>
          <w:rFonts w:ascii="Times New Roman" w:hAnsi="Times New Roman" w:cs="Times New Roman"/>
          <w:sz w:val="24"/>
          <w:szCs w:val="24"/>
        </w:rPr>
        <w:t>‘</w:t>
      </w:r>
      <w:r w:rsidR="003726BE">
        <w:rPr>
          <w:rFonts w:ascii="Times New Roman" w:hAnsi="Times New Roman" w:cs="Times New Roman"/>
          <w:sz w:val="24"/>
          <w:szCs w:val="24"/>
        </w:rPr>
        <w:t>good as</w:t>
      </w:r>
      <w:r w:rsidR="00CA72B7">
        <w:rPr>
          <w:rFonts w:ascii="Times New Roman" w:hAnsi="Times New Roman" w:cs="Times New Roman"/>
          <w:sz w:val="24"/>
          <w:szCs w:val="24"/>
        </w:rPr>
        <w:t xml:space="preserve"> or better then those usually found for their age.’</w:t>
      </w:r>
      <w:r w:rsidR="003726BE">
        <w:rPr>
          <w:rFonts w:ascii="Times New Roman" w:hAnsi="Times New Roman" w:cs="Times New Roman"/>
          <w:sz w:val="24"/>
          <w:szCs w:val="24"/>
        </w:rPr>
        <w:t xml:space="preserve"> </w:t>
      </w:r>
      <w:r w:rsidR="00F95941">
        <w:rPr>
          <w:rFonts w:ascii="Times New Roman" w:hAnsi="Times New Roman" w:cs="Times New Roman"/>
          <w:sz w:val="24"/>
          <w:szCs w:val="24"/>
        </w:rPr>
        <w:t>They discovered that the arts give pupils the opportunity to strengthen their oracy skills as they give ‘pupils a wealth of rich experiences to talk about’, that they can relate to, are engaged with and are excited about. Therefore, improving progression within the creative arts in schools will also link to the Welsh Government priority of improving literacy. (Welsh Government, 2012.)</w:t>
      </w:r>
    </w:p>
    <w:p w14:paraId="3B0F4F2C" w14:textId="77777777" w:rsidR="000C1638" w:rsidRDefault="000C1638" w:rsidP="000B37B3">
      <w:pPr>
        <w:spacing w:line="360" w:lineRule="auto"/>
        <w:rPr>
          <w:rFonts w:ascii="Times New Roman" w:hAnsi="Times New Roman" w:cs="Times New Roman"/>
          <w:sz w:val="24"/>
          <w:szCs w:val="24"/>
        </w:rPr>
      </w:pPr>
    </w:p>
    <w:p w14:paraId="21837FCD" w14:textId="77777777" w:rsidR="00995A51" w:rsidRDefault="000C1638" w:rsidP="5338C579">
      <w:pPr>
        <w:spacing w:line="360" w:lineRule="auto"/>
        <w:rPr>
          <w:rFonts w:ascii="Times New Roman" w:hAnsi="Times New Roman" w:cs="Times New Roman"/>
          <w:sz w:val="24"/>
          <w:szCs w:val="24"/>
        </w:rPr>
      </w:pPr>
      <w:r>
        <w:rPr>
          <w:rFonts w:ascii="Times New Roman" w:hAnsi="Times New Roman" w:cs="Times New Roman"/>
          <w:sz w:val="24"/>
          <w:szCs w:val="24"/>
        </w:rPr>
        <w:t xml:space="preserve"> When considering Maslow’s hierarchy of needs in terms of ensuring progression with the creative arts, (1943) the fourth and fifth hierarchies are self-esteem and self-actualisation, and through the engagement with the creative arts pupils are able to increase their self-esteem due to the confidence they gain from performance and being given the opportunity to explore and appreciate their own unique character. </w:t>
      </w:r>
      <w:proofErr w:type="spellStart"/>
      <w:r>
        <w:rPr>
          <w:rFonts w:ascii="Times New Roman" w:hAnsi="Times New Roman" w:cs="Times New Roman"/>
          <w:sz w:val="24"/>
          <w:szCs w:val="24"/>
        </w:rPr>
        <w:t>Stoyanov</w:t>
      </w:r>
      <w:proofErr w:type="spellEnd"/>
      <w:r>
        <w:rPr>
          <w:rFonts w:ascii="Times New Roman" w:hAnsi="Times New Roman" w:cs="Times New Roman"/>
          <w:sz w:val="24"/>
          <w:szCs w:val="24"/>
        </w:rPr>
        <w:t xml:space="preserve"> (2017; 10.) states that self-actualisation itself is rare, but that it often ‘reveals itself in creativity, such as a painter or a musician,’ and children being allowed to explore the range of creative arts within school provides them with more opportunity to continue to engage with the arts in the future and therefore, achieve self-actualisation. However, in order to access the fourth and fifth hierarchies of need, the first three must be achieved; physiological, safety and love/belonging. (Maslow, 1943.) Children within the classroom, in order to effectively engage with the creative arts and ensure progression, must feel safe, in an environment where they are free to create, explore and make mistakes. It is vitally important that as the practitioner, an environment is created that is safe and enabling for pupils, but also that teachers have strong subject knowledge to </w:t>
      </w:r>
      <w:r>
        <w:rPr>
          <w:rFonts w:ascii="Times New Roman" w:hAnsi="Times New Roman" w:cs="Times New Roman"/>
          <w:sz w:val="24"/>
          <w:szCs w:val="24"/>
        </w:rPr>
        <w:lastRenderedPageBreak/>
        <w:t>effectively engage and deliver the expressive arts. Vygotsky (1978, as referenced by Mills, 2014; 1.) accentuates the importance of scaffolding, and scaffolding is ‘provided by someone with a greater knowledge base and helps a child build the skills that are necessary for optimal development.’ In order for pupils to develop their creative arts skills effectively, the practitioner needs to have substantial and effective subject knowledge. Effective scaffolding and teacher subject knowledge will ensure that children are progressi</w:t>
      </w:r>
      <w:r w:rsidR="00B048C5">
        <w:rPr>
          <w:rFonts w:ascii="Times New Roman" w:hAnsi="Times New Roman" w:cs="Times New Roman"/>
          <w:sz w:val="24"/>
          <w:szCs w:val="24"/>
        </w:rPr>
        <w:t>ng</w:t>
      </w:r>
      <w:r>
        <w:rPr>
          <w:rFonts w:ascii="Times New Roman" w:hAnsi="Times New Roman" w:cs="Times New Roman"/>
          <w:sz w:val="24"/>
          <w:szCs w:val="24"/>
        </w:rPr>
        <w:t xml:space="preserve"> effectively within all four creative arts.</w:t>
      </w:r>
    </w:p>
    <w:p w14:paraId="1305C481" w14:textId="77777777" w:rsidR="00995A51" w:rsidRDefault="00995A51" w:rsidP="5338C579">
      <w:pPr>
        <w:spacing w:line="360" w:lineRule="auto"/>
        <w:rPr>
          <w:rFonts w:ascii="Times New Roman" w:hAnsi="Times New Roman" w:cs="Times New Roman"/>
          <w:sz w:val="24"/>
          <w:szCs w:val="24"/>
        </w:rPr>
      </w:pPr>
    </w:p>
    <w:p w14:paraId="23197370" w14:textId="77777777" w:rsidR="00995A51" w:rsidRDefault="00995A51" w:rsidP="5338C579">
      <w:pPr>
        <w:spacing w:line="360" w:lineRule="auto"/>
        <w:rPr>
          <w:rFonts w:ascii="Times New Roman" w:hAnsi="Times New Roman" w:cs="Times New Roman"/>
          <w:sz w:val="24"/>
          <w:szCs w:val="24"/>
        </w:rPr>
      </w:pPr>
    </w:p>
    <w:p w14:paraId="7B91EE3C" w14:textId="77777777" w:rsidR="00995A51" w:rsidRDefault="00995A51" w:rsidP="5338C579">
      <w:pPr>
        <w:spacing w:line="360" w:lineRule="auto"/>
        <w:rPr>
          <w:rFonts w:ascii="Times New Roman" w:hAnsi="Times New Roman" w:cs="Times New Roman"/>
          <w:sz w:val="24"/>
          <w:szCs w:val="24"/>
        </w:rPr>
      </w:pPr>
    </w:p>
    <w:p w14:paraId="0B89246C" w14:textId="77777777" w:rsidR="00995A51" w:rsidRDefault="00995A51" w:rsidP="5338C579">
      <w:pPr>
        <w:spacing w:line="360" w:lineRule="auto"/>
        <w:rPr>
          <w:rFonts w:ascii="Times New Roman" w:hAnsi="Times New Roman" w:cs="Times New Roman"/>
          <w:sz w:val="24"/>
          <w:szCs w:val="24"/>
        </w:rPr>
      </w:pPr>
    </w:p>
    <w:p w14:paraId="6728E4A9" w14:textId="77777777" w:rsidR="00995A51" w:rsidRDefault="00995A51" w:rsidP="5338C579">
      <w:pPr>
        <w:spacing w:line="360" w:lineRule="auto"/>
        <w:rPr>
          <w:rFonts w:ascii="Times New Roman" w:hAnsi="Times New Roman" w:cs="Times New Roman"/>
          <w:sz w:val="24"/>
          <w:szCs w:val="24"/>
        </w:rPr>
      </w:pPr>
    </w:p>
    <w:p w14:paraId="700835D6" w14:textId="77777777" w:rsidR="00995A51" w:rsidRDefault="00995A51" w:rsidP="5338C579">
      <w:pPr>
        <w:spacing w:line="360" w:lineRule="auto"/>
        <w:rPr>
          <w:rFonts w:ascii="Times New Roman" w:hAnsi="Times New Roman" w:cs="Times New Roman"/>
          <w:sz w:val="24"/>
          <w:szCs w:val="24"/>
        </w:rPr>
      </w:pPr>
    </w:p>
    <w:p w14:paraId="36FFF542" w14:textId="77777777" w:rsidR="00995A51" w:rsidRDefault="00995A51" w:rsidP="5338C579">
      <w:pPr>
        <w:spacing w:line="360" w:lineRule="auto"/>
        <w:rPr>
          <w:rFonts w:ascii="Times New Roman" w:hAnsi="Times New Roman" w:cs="Times New Roman"/>
          <w:sz w:val="24"/>
          <w:szCs w:val="24"/>
        </w:rPr>
      </w:pPr>
    </w:p>
    <w:p w14:paraId="41D9E62E" w14:textId="77777777" w:rsidR="00995A51" w:rsidRDefault="00995A51" w:rsidP="5338C579">
      <w:pPr>
        <w:spacing w:line="360" w:lineRule="auto"/>
        <w:rPr>
          <w:rFonts w:ascii="Times New Roman" w:hAnsi="Times New Roman" w:cs="Times New Roman"/>
          <w:sz w:val="24"/>
          <w:szCs w:val="24"/>
        </w:rPr>
      </w:pPr>
    </w:p>
    <w:p w14:paraId="0AD600E0" w14:textId="77777777" w:rsidR="00995A51" w:rsidRDefault="00995A51" w:rsidP="5338C579">
      <w:pPr>
        <w:spacing w:line="360" w:lineRule="auto"/>
        <w:rPr>
          <w:rFonts w:ascii="Times New Roman" w:hAnsi="Times New Roman" w:cs="Times New Roman"/>
          <w:sz w:val="24"/>
          <w:szCs w:val="24"/>
        </w:rPr>
      </w:pPr>
    </w:p>
    <w:p w14:paraId="58A4562B" w14:textId="77777777" w:rsidR="00995A51" w:rsidRDefault="00995A51" w:rsidP="5338C579">
      <w:pPr>
        <w:spacing w:line="360" w:lineRule="auto"/>
        <w:rPr>
          <w:rFonts w:ascii="Times New Roman" w:hAnsi="Times New Roman" w:cs="Times New Roman"/>
          <w:sz w:val="24"/>
          <w:szCs w:val="24"/>
        </w:rPr>
      </w:pPr>
    </w:p>
    <w:p w14:paraId="670A0B8B" w14:textId="77777777" w:rsidR="00995A51" w:rsidRDefault="00995A51" w:rsidP="5338C579">
      <w:pPr>
        <w:spacing w:line="360" w:lineRule="auto"/>
        <w:rPr>
          <w:rFonts w:ascii="Times New Roman" w:hAnsi="Times New Roman" w:cs="Times New Roman"/>
          <w:sz w:val="24"/>
          <w:szCs w:val="24"/>
        </w:rPr>
      </w:pPr>
    </w:p>
    <w:p w14:paraId="7E7313A8" w14:textId="77777777" w:rsidR="00995A51" w:rsidRDefault="00995A51" w:rsidP="5338C579">
      <w:pPr>
        <w:spacing w:line="360" w:lineRule="auto"/>
        <w:rPr>
          <w:rFonts w:ascii="Times New Roman" w:hAnsi="Times New Roman" w:cs="Times New Roman"/>
          <w:sz w:val="24"/>
          <w:szCs w:val="24"/>
        </w:rPr>
      </w:pPr>
    </w:p>
    <w:p w14:paraId="0E0E6772" w14:textId="77777777" w:rsidR="00995A51" w:rsidRDefault="00995A51" w:rsidP="5338C579">
      <w:pPr>
        <w:spacing w:line="360" w:lineRule="auto"/>
        <w:rPr>
          <w:rFonts w:ascii="Times New Roman" w:hAnsi="Times New Roman" w:cs="Times New Roman"/>
          <w:sz w:val="24"/>
          <w:szCs w:val="24"/>
        </w:rPr>
      </w:pPr>
    </w:p>
    <w:p w14:paraId="6507A3A1" w14:textId="77777777" w:rsidR="00995A51" w:rsidRDefault="00995A51" w:rsidP="5338C579">
      <w:pPr>
        <w:spacing w:line="360" w:lineRule="auto"/>
        <w:rPr>
          <w:rFonts w:ascii="Times New Roman" w:hAnsi="Times New Roman" w:cs="Times New Roman"/>
          <w:sz w:val="24"/>
          <w:szCs w:val="24"/>
        </w:rPr>
      </w:pPr>
    </w:p>
    <w:p w14:paraId="08870EDB" w14:textId="77777777" w:rsidR="00995A51" w:rsidRDefault="00995A51" w:rsidP="5338C579">
      <w:pPr>
        <w:spacing w:line="360" w:lineRule="auto"/>
        <w:rPr>
          <w:rFonts w:ascii="Times New Roman" w:hAnsi="Times New Roman" w:cs="Times New Roman"/>
          <w:sz w:val="24"/>
          <w:szCs w:val="24"/>
        </w:rPr>
      </w:pPr>
    </w:p>
    <w:p w14:paraId="14230C0D" w14:textId="77777777" w:rsidR="00995A51" w:rsidRDefault="00995A51" w:rsidP="5338C579">
      <w:pPr>
        <w:spacing w:line="360" w:lineRule="auto"/>
        <w:rPr>
          <w:rFonts w:ascii="Times New Roman" w:hAnsi="Times New Roman" w:cs="Times New Roman"/>
          <w:sz w:val="24"/>
          <w:szCs w:val="24"/>
        </w:rPr>
      </w:pPr>
    </w:p>
    <w:p w14:paraId="3F936E64" w14:textId="77777777" w:rsidR="00995A51" w:rsidRDefault="00995A51" w:rsidP="5338C579">
      <w:pPr>
        <w:spacing w:line="360" w:lineRule="auto"/>
        <w:rPr>
          <w:rFonts w:ascii="Times New Roman" w:hAnsi="Times New Roman" w:cs="Times New Roman"/>
          <w:sz w:val="24"/>
          <w:szCs w:val="24"/>
        </w:rPr>
      </w:pPr>
    </w:p>
    <w:p w14:paraId="67F4816F" w14:textId="77777777" w:rsidR="00995A51" w:rsidRDefault="00995A51" w:rsidP="5338C579">
      <w:pPr>
        <w:spacing w:line="360" w:lineRule="auto"/>
        <w:rPr>
          <w:rFonts w:ascii="Times New Roman" w:hAnsi="Times New Roman" w:cs="Times New Roman"/>
          <w:sz w:val="24"/>
          <w:szCs w:val="24"/>
        </w:rPr>
      </w:pPr>
    </w:p>
    <w:p w14:paraId="38671AE9" w14:textId="77777777" w:rsidR="00995A51" w:rsidRDefault="00995A51" w:rsidP="5338C579">
      <w:pPr>
        <w:spacing w:line="360" w:lineRule="auto"/>
        <w:rPr>
          <w:rFonts w:ascii="Times New Roman" w:hAnsi="Times New Roman" w:cs="Times New Roman"/>
          <w:sz w:val="24"/>
          <w:szCs w:val="24"/>
        </w:rPr>
      </w:pPr>
    </w:p>
    <w:p w14:paraId="5EF38D83" w14:textId="77777777" w:rsidR="00995A51" w:rsidRDefault="00995A51" w:rsidP="5338C579">
      <w:pPr>
        <w:spacing w:line="360" w:lineRule="auto"/>
        <w:rPr>
          <w:rFonts w:ascii="Times New Roman" w:hAnsi="Times New Roman" w:cs="Times New Roman"/>
          <w:sz w:val="24"/>
          <w:szCs w:val="24"/>
        </w:rPr>
      </w:pPr>
    </w:p>
    <w:p w14:paraId="592DDE3C" w14:textId="77777777" w:rsidR="00995A51" w:rsidRDefault="00995A51" w:rsidP="5338C579">
      <w:pPr>
        <w:spacing w:line="360" w:lineRule="auto"/>
        <w:rPr>
          <w:rFonts w:ascii="Times New Roman" w:hAnsi="Times New Roman" w:cs="Times New Roman"/>
          <w:sz w:val="24"/>
          <w:szCs w:val="24"/>
        </w:rPr>
      </w:pPr>
    </w:p>
    <w:p w14:paraId="332FB02A" w14:textId="77777777" w:rsidR="00995A51" w:rsidRDefault="00995A51" w:rsidP="5338C579">
      <w:pPr>
        <w:spacing w:line="360" w:lineRule="auto"/>
        <w:rPr>
          <w:rFonts w:ascii="Times New Roman" w:hAnsi="Times New Roman" w:cs="Times New Roman"/>
          <w:sz w:val="24"/>
          <w:szCs w:val="24"/>
        </w:rPr>
      </w:pPr>
    </w:p>
    <w:p w14:paraId="7D1AFACE" w14:textId="77777777" w:rsidR="00995A51" w:rsidRDefault="00995A51" w:rsidP="5338C579">
      <w:pPr>
        <w:spacing w:line="360" w:lineRule="auto"/>
        <w:rPr>
          <w:rFonts w:ascii="Times New Roman" w:hAnsi="Times New Roman" w:cs="Times New Roman"/>
          <w:sz w:val="24"/>
          <w:szCs w:val="24"/>
        </w:rPr>
      </w:pPr>
    </w:p>
    <w:p w14:paraId="25043EF9" w14:textId="77777777" w:rsidR="00995A51" w:rsidRDefault="00995A51" w:rsidP="5338C579">
      <w:pPr>
        <w:spacing w:line="360" w:lineRule="auto"/>
        <w:rPr>
          <w:rFonts w:ascii="Times New Roman" w:hAnsi="Times New Roman" w:cs="Times New Roman"/>
          <w:sz w:val="24"/>
          <w:szCs w:val="24"/>
        </w:rPr>
      </w:pPr>
    </w:p>
    <w:p w14:paraId="5E49F796" w14:textId="77777777" w:rsidR="00995A51" w:rsidRDefault="00995A51" w:rsidP="5338C579">
      <w:pPr>
        <w:spacing w:line="360" w:lineRule="auto"/>
        <w:rPr>
          <w:rFonts w:ascii="Times New Roman" w:hAnsi="Times New Roman" w:cs="Times New Roman"/>
          <w:sz w:val="24"/>
          <w:szCs w:val="24"/>
        </w:rPr>
      </w:pPr>
    </w:p>
    <w:p w14:paraId="264A2E36" w14:textId="77777777" w:rsidR="00995A51" w:rsidRDefault="00995A51" w:rsidP="5338C579">
      <w:pPr>
        <w:spacing w:line="360" w:lineRule="auto"/>
        <w:rPr>
          <w:rFonts w:ascii="Times New Roman" w:hAnsi="Times New Roman" w:cs="Times New Roman"/>
          <w:sz w:val="24"/>
          <w:szCs w:val="24"/>
        </w:rPr>
      </w:pPr>
    </w:p>
    <w:p w14:paraId="47F8780E" w14:textId="56AC2D14" w:rsidR="000C1638" w:rsidRDefault="000C1638" w:rsidP="5338C579">
      <w:pPr>
        <w:spacing w:line="360" w:lineRule="auto"/>
        <w:rPr>
          <w:rFonts w:ascii="Times New Roman" w:hAnsi="Times New Roman" w:cs="Times New Roman"/>
          <w:b/>
          <w:sz w:val="24"/>
          <w:szCs w:val="24"/>
        </w:rPr>
      </w:pPr>
      <w:bookmarkStart w:id="0" w:name="_GoBack"/>
      <w:bookmarkEnd w:id="0"/>
      <w:r>
        <w:rPr>
          <w:rFonts w:ascii="Times New Roman" w:hAnsi="Times New Roman" w:cs="Times New Roman"/>
          <w:sz w:val="24"/>
          <w:szCs w:val="24"/>
        </w:rPr>
        <w:t xml:space="preserve"> </w:t>
      </w:r>
    </w:p>
    <w:p w14:paraId="3EAE74C4" w14:textId="30765DC7" w:rsidR="5338C579" w:rsidRPr="000C1638" w:rsidRDefault="5338C579" w:rsidP="5338C579">
      <w:pPr>
        <w:spacing w:line="360" w:lineRule="auto"/>
        <w:rPr>
          <w:rFonts w:ascii="Times New Roman" w:hAnsi="Times New Roman" w:cs="Times New Roman"/>
          <w:b/>
          <w:sz w:val="24"/>
          <w:szCs w:val="24"/>
        </w:rPr>
      </w:pPr>
      <w:r w:rsidRPr="5338C579">
        <w:rPr>
          <w:rFonts w:ascii="Times New Roman" w:hAnsi="Times New Roman" w:cs="Times New Roman"/>
          <w:b/>
          <w:bCs/>
          <w:sz w:val="24"/>
          <w:szCs w:val="24"/>
          <w:u w:val="single"/>
        </w:rPr>
        <w:lastRenderedPageBreak/>
        <w:t>Explanation of the Intervention</w:t>
      </w:r>
    </w:p>
    <w:p w14:paraId="7102A8B6" w14:textId="7ED143A6" w:rsidR="00792FF5" w:rsidRDefault="00C511A6" w:rsidP="00F41DEC">
      <w:pPr>
        <w:spacing w:line="360" w:lineRule="auto"/>
        <w:rPr>
          <w:rFonts w:ascii="Times New Roman" w:hAnsi="Times New Roman" w:cs="Times New Roman"/>
          <w:sz w:val="24"/>
          <w:szCs w:val="24"/>
        </w:rPr>
      </w:pPr>
      <w:r>
        <w:rPr>
          <w:rFonts w:ascii="Times New Roman" w:hAnsi="Times New Roman" w:cs="Times New Roman"/>
          <w:sz w:val="24"/>
          <w:szCs w:val="24"/>
        </w:rPr>
        <w:t xml:space="preserve">Einon (2002; 7.) states that </w:t>
      </w:r>
      <w:r w:rsidR="008501CB" w:rsidRPr="008348DA">
        <w:rPr>
          <w:rFonts w:ascii="Times New Roman" w:hAnsi="Times New Roman" w:cs="Times New Roman"/>
          <w:sz w:val="24"/>
          <w:szCs w:val="24"/>
        </w:rPr>
        <w:t>‘A child who is encouraged to be creative is likely to remain so and adapt to a changing world’</w:t>
      </w:r>
      <w:r w:rsidR="008501CB">
        <w:rPr>
          <w:rFonts w:ascii="Times New Roman" w:hAnsi="Times New Roman" w:cs="Times New Roman"/>
          <w:sz w:val="24"/>
          <w:szCs w:val="24"/>
        </w:rPr>
        <w:t>, and I strongly believe that the creative arts can have a positive effect on all areas of</w:t>
      </w:r>
      <w:r w:rsidR="00E30DD6">
        <w:rPr>
          <w:rFonts w:ascii="Times New Roman" w:hAnsi="Times New Roman" w:cs="Times New Roman"/>
          <w:sz w:val="24"/>
          <w:szCs w:val="24"/>
        </w:rPr>
        <w:t xml:space="preserve"> a</w:t>
      </w:r>
      <w:r w:rsidR="008501CB">
        <w:rPr>
          <w:rFonts w:ascii="Times New Roman" w:hAnsi="Times New Roman" w:cs="Times New Roman"/>
          <w:sz w:val="24"/>
          <w:szCs w:val="24"/>
        </w:rPr>
        <w:t xml:space="preserve"> child’s life, allowing them to a</w:t>
      </w:r>
      <w:r w:rsidR="00F83CB2">
        <w:rPr>
          <w:rFonts w:ascii="Times New Roman" w:hAnsi="Times New Roman" w:cs="Times New Roman"/>
          <w:sz w:val="24"/>
          <w:szCs w:val="24"/>
        </w:rPr>
        <w:t>d</w:t>
      </w:r>
      <w:r w:rsidR="008501CB">
        <w:rPr>
          <w:rFonts w:ascii="Times New Roman" w:hAnsi="Times New Roman" w:cs="Times New Roman"/>
          <w:sz w:val="24"/>
          <w:szCs w:val="24"/>
        </w:rPr>
        <w:t>a</w:t>
      </w:r>
      <w:r w:rsidR="00F83CB2">
        <w:rPr>
          <w:rFonts w:ascii="Times New Roman" w:hAnsi="Times New Roman" w:cs="Times New Roman"/>
          <w:sz w:val="24"/>
          <w:szCs w:val="24"/>
        </w:rPr>
        <w:t>p</w:t>
      </w:r>
      <w:r w:rsidR="008501CB">
        <w:rPr>
          <w:rFonts w:ascii="Times New Roman" w:hAnsi="Times New Roman" w:cs="Times New Roman"/>
          <w:sz w:val="24"/>
          <w:szCs w:val="24"/>
        </w:rPr>
        <w:t xml:space="preserve">t to changing environments and experiences they encounter. Koster (2012) suggested that the creative arts and activities related to the creative arts are vital to develop young children’s cognitive growth and for fostering children’s imagination. </w:t>
      </w:r>
      <w:r w:rsidR="003A2A67">
        <w:rPr>
          <w:rFonts w:ascii="Times New Roman" w:hAnsi="Times New Roman" w:cs="Times New Roman"/>
          <w:sz w:val="24"/>
          <w:szCs w:val="24"/>
        </w:rPr>
        <w:t xml:space="preserve">Therefore, when I </w:t>
      </w:r>
      <w:r w:rsidR="008501CB">
        <w:rPr>
          <w:rFonts w:ascii="Times New Roman" w:hAnsi="Times New Roman" w:cs="Times New Roman"/>
          <w:sz w:val="24"/>
          <w:szCs w:val="24"/>
        </w:rPr>
        <w:t>began researching the creative arts, and the current rarity of strength in all four creative arts; music, drama, art</w:t>
      </w:r>
      <w:r w:rsidR="00DA28CA">
        <w:rPr>
          <w:rFonts w:ascii="Times New Roman" w:hAnsi="Times New Roman" w:cs="Times New Roman"/>
          <w:sz w:val="24"/>
          <w:szCs w:val="24"/>
        </w:rPr>
        <w:t xml:space="preserve"> and design</w:t>
      </w:r>
      <w:r w:rsidR="008501CB">
        <w:rPr>
          <w:rFonts w:ascii="Times New Roman" w:hAnsi="Times New Roman" w:cs="Times New Roman"/>
          <w:sz w:val="24"/>
          <w:szCs w:val="24"/>
        </w:rPr>
        <w:t xml:space="preserve"> and dance, </w:t>
      </w:r>
      <w:r w:rsidR="00CA3166">
        <w:rPr>
          <w:rFonts w:ascii="Times New Roman" w:hAnsi="Times New Roman" w:cs="Times New Roman"/>
          <w:sz w:val="24"/>
          <w:szCs w:val="24"/>
        </w:rPr>
        <w:t xml:space="preserve">(as defined by Estyn, 2015.) </w:t>
      </w:r>
      <w:r w:rsidR="008501CB">
        <w:rPr>
          <w:rFonts w:ascii="Times New Roman" w:hAnsi="Times New Roman" w:cs="Times New Roman"/>
          <w:sz w:val="24"/>
          <w:szCs w:val="24"/>
        </w:rPr>
        <w:t>within primary schools in Wales,</w:t>
      </w:r>
      <w:r w:rsidR="003A2A67">
        <w:rPr>
          <w:rFonts w:ascii="Times New Roman" w:hAnsi="Times New Roman" w:cs="Times New Roman"/>
          <w:sz w:val="24"/>
          <w:szCs w:val="24"/>
        </w:rPr>
        <w:t xml:space="preserve"> I felt that an intervention would be required that would </w:t>
      </w:r>
      <w:r w:rsidR="000F093A">
        <w:rPr>
          <w:rFonts w:ascii="Times New Roman" w:hAnsi="Times New Roman" w:cs="Times New Roman"/>
          <w:sz w:val="24"/>
          <w:szCs w:val="24"/>
        </w:rPr>
        <w:t>encourage</w:t>
      </w:r>
      <w:r w:rsidR="003A2A67">
        <w:rPr>
          <w:rFonts w:ascii="Times New Roman" w:hAnsi="Times New Roman" w:cs="Times New Roman"/>
          <w:sz w:val="24"/>
          <w:szCs w:val="24"/>
        </w:rPr>
        <w:t xml:space="preserve"> a significant amount of collaboration from a variety of community members; parents, local artists, secondary school teachers and others. </w:t>
      </w:r>
      <w:r w:rsidR="008F4B94">
        <w:rPr>
          <w:rFonts w:ascii="Times New Roman" w:hAnsi="Times New Roman" w:cs="Times New Roman"/>
          <w:sz w:val="24"/>
          <w:szCs w:val="24"/>
        </w:rPr>
        <w:t xml:space="preserve">The following intervention </w:t>
      </w:r>
      <w:r w:rsidR="00DE4255">
        <w:rPr>
          <w:rFonts w:ascii="Times New Roman" w:hAnsi="Times New Roman" w:cs="Times New Roman"/>
          <w:sz w:val="24"/>
          <w:szCs w:val="24"/>
        </w:rPr>
        <w:t>requires and i</w:t>
      </w:r>
      <w:r w:rsidR="00A74DB6">
        <w:rPr>
          <w:rFonts w:ascii="Times New Roman" w:hAnsi="Times New Roman" w:cs="Times New Roman"/>
          <w:sz w:val="24"/>
          <w:szCs w:val="24"/>
        </w:rPr>
        <w:t>s</w:t>
      </w:r>
      <w:r w:rsidR="00DE4255">
        <w:rPr>
          <w:rFonts w:ascii="Times New Roman" w:hAnsi="Times New Roman" w:cs="Times New Roman"/>
          <w:sz w:val="24"/>
          <w:szCs w:val="24"/>
        </w:rPr>
        <w:t xml:space="preserve"> supported by </w:t>
      </w:r>
      <w:r w:rsidR="00AC6759">
        <w:rPr>
          <w:rFonts w:ascii="Times New Roman" w:hAnsi="Times New Roman" w:cs="Times New Roman"/>
          <w:sz w:val="24"/>
          <w:szCs w:val="24"/>
        </w:rPr>
        <w:t>‘artists, creative professionals and arts, culture and heritage organisations’ and parents of students working in collaboration with the school and teaching staff</w:t>
      </w:r>
      <w:r w:rsidR="002A6595">
        <w:rPr>
          <w:rFonts w:ascii="Times New Roman" w:hAnsi="Times New Roman" w:cs="Times New Roman"/>
          <w:sz w:val="24"/>
          <w:szCs w:val="24"/>
        </w:rPr>
        <w:t xml:space="preserve"> to ensure pupil progression within all four creative arts. (</w:t>
      </w:r>
      <w:r w:rsidR="00AC6759">
        <w:rPr>
          <w:rFonts w:ascii="Times New Roman" w:hAnsi="Times New Roman" w:cs="Times New Roman"/>
          <w:sz w:val="24"/>
          <w:szCs w:val="24"/>
        </w:rPr>
        <w:t>Welsh Government</w:t>
      </w:r>
      <w:r w:rsidR="002A6595">
        <w:rPr>
          <w:rFonts w:ascii="Times New Roman" w:hAnsi="Times New Roman" w:cs="Times New Roman"/>
          <w:sz w:val="24"/>
          <w:szCs w:val="24"/>
        </w:rPr>
        <w:t xml:space="preserve">, </w:t>
      </w:r>
      <w:r w:rsidR="00AC6759">
        <w:rPr>
          <w:rFonts w:ascii="Times New Roman" w:hAnsi="Times New Roman" w:cs="Times New Roman"/>
          <w:sz w:val="24"/>
          <w:szCs w:val="24"/>
        </w:rPr>
        <w:t>2015</w:t>
      </w:r>
      <w:r w:rsidR="002A6595">
        <w:rPr>
          <w:rFonts w:ascii="Times New Roman" w:hAnsi="Times New Roman" w:cs="Times New Roman"/>
          <w:sz w:val="24"/>
          <w:szCs w:val="24"/>
        </w:rPr>
        <w:t>:</w:t>
      </w:r>
      <w:r w:rsidR="00AC6759">
        <w:rPr>
          <w:rFonts w:ascii="Times New Roman" w:hAnsi="Times New Roman" w:cs="Times New Roman"/>
          <w:sz w:val="24"/>
          <w:szCs w:val="24"/>
        </w:rPr>
        <w:t xml:space="preserve"> 7.) </w:t>
      </w:r>
    </w:p>
    <w:p w14:paraId="08542B1D" w14:textId="20069A01" w:rsidR="00AC6759" w:rsidRDefault="00AC6759" w:rsidP="00F41DEC">
      <w:pPr>
        <w:spacing w:line="360" w:lineRule="auto"/>
        <w:rPr>
          <w:rFonts w:ascii="Times New Roman" w:hAnsi="Times New Roman" w:cs="Times New Roman"/>
          <w:sz w:val="24"/>
          <w:szCs w:val="24"/>
        </w:rPr>
      </w:pPr>
    </w:p>
    <w:p w14:paraId="384EE11F" w14:textId="7F24DD2A" w:rsidR="00AC6759" w:rsidRDefault="00AC6759" w:rsidP="00F41DE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intervention I have created contains a number of activities and steps to be taken in order to improve and ensure progression and attainment throughout the creative arts, particularly within Key Stage 2 but also throughout the primary school as a whole. The intervention is made up of the following; an application to become a member of the Lead Creative Schools scheme, (Welsh Government, 2015; 8.), the introduction of the concept of ‘Creative Arts Immersive Days’ within the school timetable, the creation of a ‘The Creative Arts at Home’ project pack to ensure engagement and involvement of parents and carers, </w:t>
      </w:r>
      <w:r w:rsidR="007559B2">
        <w:rPr>
          <w:rFonts w:ascii="Times New Roman" w:hAnsi="Times New Roman" w:cs="Times New Roman"/>
          <w:sz w:val="24"/>
          <w:szCs w:val="24"/>
        </w:rPr>
        <w:t xml:space="preserve">and staff training to increase knowledge base and confidence in teaching the creative arts. </w:t>
      </w:r>
    </w:p>
    <w:p w14:paraId="4445A099" w14:textId="3E2EEFAA" w:rsidR="007559B2" w:rsidRDefault="007559B2" w:rsidP="00F41DEC">
      <w:pPr>
        <w:spacing w:line="360" w:lineRule="auto"/>
        <w:rPr>
          <w:rFonts w:ascii="Times New Roman" w:hAnsi="Times New Roman" w:cs="Times New Roman"/>
          <w:sz w:val="24"/>
          <w:szCs w:val="24"/>
        </w:rPr>
      </w:pPr>
    </w:p>
    <w:p w14:paraId="29D89CCD" w14:textId="36B2453F" w:rsidR="000605AD" w:rsidRDefault="007559B2" w:rsidP="00F41DEC">
      <w:pPr>
        <w:spacing w:line="360" w:lineRule="auto"/>
        <w:rPr>
          <w:rFonts w:ascii="Times New Roman" w:hAnsi="Times New Roman" w:cs="Times New Roman"/>
          <w:sz w:val="24"/>
          <w:szCs w:val="24"/>
        </w:rPr>
      </w:pPr>
      <w:r>
        <w:rPr>
          <w:rFonts w:ascii="Times New Roman" w:hAnsi="Times New Roman" w:cs="Times New Roman"/>
          <w:sz w:val="24"/>
          <w:szCs w:val="24"/>
        </w:rPr>
        <w:t xml:space="preserve">Firstly, I focused on the introduction of the Lead Creative Schools Scheme, which the Welsh Government have created as ‘an intensive intervention that draws on the skills of creative practitioners and teachers working together.’ (Welsh Government 2015; 8.) This intervention supports schools over a minimum of two years, and requests that the school identify key issues that they wish to address through a creative approach to teaching and learning. </w:t>
      </w:r>
      <w:r w:rsidR="000605AD">
        <w:rPr>
          <w:rFonts w:ascii="Times New Roman" w:hAnsi="Times New Roman" w:cs="Times New Roman"/>
          <w:sz w:val="24"/>
          <w:szCs w:val="24"/>
        </w:rPr>
        <w:t xml:space="preserve">Within this intervention, said issue </w:t>
      </w:r>
      <w:r w:rsidR="0068381E">
        <w:rPr>
          <w:rFonts w:ascii="Times New Roman" w:hAnsi="Times New Roman" w:cs="Times New Roman"/>
          <w:sz w:val="24"/>
          <w:szCs w:val="24"/>
        </w:rPr>
        <w:t xml:space="preserve">in my school </w:t>
      </w:r>
      <w:r w:rsidR="000605AD">
        <w:rPr>
          <w:rFonts w:ascii="Times New Roman" w:hAnsi="Times New Roman" w:cs="Times New Roman"/>
          <w:sz w:val="24"/>
          <w:szCs w:val="24"/>
        </w:rPr>
        <w:t xml:space="preserve">would be a lack </w:t>
      </w:r>
      <w:r w:rsidR="00E30DD6">
        <w:rPr>
          <w:rFonts w:ascii="Times New Roman" w:hAnsi="Times New Roman" w:cs="Times New Roman"/>
          <w:sz w:val="24"/>
          <w:szCs w:val="24"/>
        </w:rPr>
        <w:t xml:space="preserve">of </w:t>
      </w:r>
      <w:r w:rsidR="000605AD">
        <w:rPr>
          <w:rFonts w:ascii="Times New Roman" w:hAnsi="Times New Roman" w:cs="Times New Roman"/>
          <w:sz w:val="24"/>
          <w:szCs w:val="24"/>
        </w:rPr>
        <w:t xml:space="preserve">strength in all four areas of the creative arts, thus affecting pupils progression. </w:t>
      </w:r>
      <w:r>
        <w:rPr>
          <w:rFonts w:ascii="Times New Roman" w:hAnsi="Times New Roman" w:cs="Times New Roman"/>
          <w:sz w:val="24"/>
          <w:szCs w:val="24"/>
        </w:rPr>
        <w:t>A specially trained creative professional is then brought into collaboration within the school to develop a programme designed to address these issues. I particularly</w:t>
      </w:r>
      <w:r w:rsidR="0051561E">
        <w:rPr>
          <w:rFonts w:ascii="Times New Roman" w:hAnsi="Times New Roman" w:cs="Times New Roman"/>
          <w:sz w:val="24"/>
          <w:szCs w:val="24"/>
        </w:rPr>
        <w:t xml:space="preserve"> </w:t>
      </w:r>
      <w:r>
        <w:rPr>
          <w:rFonts w:ascii="Times New Roman" w:hAnsi="Times New Roman" w:cs="Times New Roman"/>
          <w:sz w:val="24"/>
          <w:szCs w:val="24"/>
        </w:rPr>
        <w:t xml:space="preserve"> liked this intervention as it focuses on the collaboration of </w:t>
      </w:r>
      <w:r>
        <w:rPr>
          <w:rFonts w:ascii="Times New Roman" w:hAnsi="Times New Roman" w:cs="Times New Roman"/>
          <w:sz w:val="24"/>
          <w:szCs w:val="24"/>
        </w:rPr>
        <w:lastRenderedPageBreak/>
        <w:t>artists and creative practitioners from outside of the usual school environment to develop and improve the arts.</w:t>
      </w:r>
      <w:r w:rsidR="000605AD">
        <w:rPr>
          <w:rFonts w:ascii="Times New Roman" w:hAnsi="Times New Roman" w:cs="Times New Roman"/>
          <w:sz w:val="24"/>
          <w:szCs w:val="24"/>
        </w:rPr>
        <w:t xml:space="preserve"> The support offered by the Lead Creative Schools Scheme would help guide our actions to ensure progression within the creative arts for all pupils within school. </w:t>
      </w:r>
    </w:p>
    <w:p w14:paraId="1BEE53B4" w14:textId="77777777" w:rsidR="000605AD" w:rsidRDefault="000605AD" w:rsidP="00F41DEC">
      <w:pPr>
        <w:spacing w:line="360" w:lineRule="auto"/>
        <w:rPr>
          <w:rFonts w:ascii="Times New Roman" w:hAnsi="Times New Roman" w:cs="Times New Roman"/>
          <w:sz w:val="24"/>
          <w:szCs w:val="24"/>
        </w:rPr>
      </w:pPr>
    </w:p>
    <w:p w14:paraId="29AD1DAF" w14:textId="7CCE1009" w:rsidR="007559B2" w:rsidRDefault="000605AD" w:rsidP="00F41DE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aspect of this intervention is the ‘Creative Arts Immersive Days.’ This is an intervention that </w:t>
      </w:r>
      <w:r w:rsidR="00C107D2">
        <w:rPr>
          <w:rFonts w:ascii="Times New Roman" w:hAnsi="Times New Roman" w:cs="Times New Roman"/>
          <w:sz w:val="24"/>
          <w:szCs w:val="24"/>
        </w:rPr>
        <w:t>I have designed and believe</w:t>
      </w:r>
      <w:r>
        <w:rPr>
          <w:rFonts w:ascii="Times New Roman" w:hAnsi="Times New Roman" w:cs="Times New Roman"/>
          <w:sz w:val="24"/>
          <w:szCs w:val="24"/>
        </w:rPr>
        <w:t xml:space="preserve"> could be very effective</w:t>
      </w:r>
      <w:r w:rsidR="00C107D2">
        <w:rPr>
          <w:rFonts w:ascii="Times New Roman" w:hAnsi="Times New Roman" w:cs="Times New Roman"/>
          <w:sz w:val="24"/>
          <w:szCs w:val="24"/>
        </w:rPr>
        <w:t>, as it draws upon the knowledge and skills of specialised artists and subject focused teachers to develop children’s skills in an exciting and engaging way.</w:t>
      </w:r>
      <w:r>
        <w:rPr>
          <w:rFonts w:ascii="Times New Roman" w:hAnsi="Times New Roman" w:cs="Times New Roman"/>
          <w:sz w:val="24"/>
          <w:szCs w:val="24"/>
        </w:rPr>
        <w:t xml:space="preserve"> </w:t>
      </w:r>
      <w:r w:rsidR="006A5E0C">
        <w:rPr>
          <w:rFonts w:ascii="Times New Roman" w:hAnsi="Times New Roman" w:cs="Times New Roman"/>
          <w:sz w:val="24"/>
          <w:szCs w:val="24"/>
        </w:rPr>
        <w:t xml:space="preserve">The ‘Creative Arts Immersive Days’ will occur 4 times every half term, and will be available </w:t>
      </w:r>
      <w:r w:rsidR="00F1649F">
        <w:rPr>
          <w:rFonts w:ascii="Times New Roman" w:hAnsi="Times New Roman" w:cs="Times New Roman"/>
          <w:sz w:val="24"/>
          <w:szCs w:val="24"/>
        </w:rPr>
        <w:t>mainly for</w:t>
      </w:r>
      <w:r w:rsidR="006A5E0C">
        <w:rPr>
          <w:rFonts w:ascii="Times New Roman" w:hAnsi="Times New Roman" w:cs="Times New Roman"/>
          <w:sz w:val="24"/>
          <w:szCs w:val="24"/>
        </w:rPr>
        <w:t xml:space="preserve"> Key Stage 2 </w:t>
      </w:r>
      <w:r w:rsidR="00F1649F">
        <w:rPr>
          <w:rFonts w:ascii="Times New Roman" w:hAnsi="Times New Roman" w:cs="Times New Roman"/>
          <w:sz w:val="24"/>
          <w:szCs w:val="24"/>
        </w:rPr>
        <w:t>pupils, but can also be available for</w:t>
      </w:r>
      <w:r w:rsidR="006A5E0C">
        <w:rPr>
          <w:rFonts w:ascii="Times New Roman" w:hAnsi="Times New Roman" w:cs="Times New Roman"/>
          <w:sz w:val="24"/>
          <w:szCs w:val="24"/>
        </w:rPr>
        <w:t xml:space="preserve"> Foundation Phase pupils </w:t>
      </w:r>
      <w:r w:rsidR="00F1649F">
        <w:rPr>
          <w:rFonts w:ascii="Times New Roman" w:hAnsi="Times New Roman" w:cs="Times New Roman"/>
          <w:sz w:val="24"/>
          <w:szCs w:val="24"/>
        </w:rPr>
        <w:t>dependant on the skills focus</w:t>
      </w:r>
      <w:r w:rsidR="006A5E0C">
        <w:rPr>
          <w:rFonts w:ascii="Times New Roman" w:hAnsi="Times New Roman" w:cs="Times New Roman"/>
          <w:sz w:val="24"/>
          <w:szCs w:val="24"/>
        </w:rPr>
        <w:t>. The purpose and aim for these days, is to bring in artists, actors, musicians and dancers from the local area to teach and engage children with a variety of different forms of creative arts that their teachers themselves may not have been able to offer.</w:t>
      </w:r>
      <w:r w:rsidR="00CC6CC3">
        <w:rPr>
          <w:rFonts w:ascii="Times New Roman" w:hAnsi="Times New Roman" w:cs="Times New Roman"/>
          <w:sz w:val="24"/>
          <w:szCs w:val="24"/>
        </w:rPr>
        <w:t xml:space="preserve"> It also allows pupils </w:t>
      </w:r>
      <w:r w:rsidR="004053BA">
        <w:rPr>
          <w:rFonts w:ascii="Times New Roman" w:hAnsi="Times New Roman" w:cs="Times New Roman"/>
          <w:sz w:val="24"/>
          <w:szCs w:val="24"/>
        </w:rPr>
        <w:t xml:space="preserve">to </w:t>
      </w:r>
      <w:r w:rsidR="00DB6A8A">
        <w:rPr>
          <w:rFonts w:ascii="Times New Roman" w:hAnsi="Times New Roman" w:cs="Times New Roman"/>
          <w:sz w:val="24"/>
          <w:szCs w:val="24"/>
        </w:rPr>
        <w:t xml:space="preserve">develop further understanding of their culture within Wales, </w:t>
      </w:r>
      <w:r w:rsidR="00464CC0">
        <w:rPr>
          <w:rFonts w:ascii="Times New Roman" w:hAnsi="Times New Roman" w:cs="Times New Roman"/>
          <w:sz w:val="24"/>
          <w:szCs w:val="24"/>
        </w:rPr>
        <w:t>‘e</w:t>
      </w:r>
      <w:r w:rsidR="00DB6A8A" w:rsidRPr="00DB6A8A">
        <w:rPr>
          <w:rFonts w:ascii="Times New Roman" w:hAnsi="Times New Roman" w:cs="Times New Roman"/>
          <w:sz w:val="24"/>
          <w:szCs w:val="24"/>
        </w:rPr>
        <w:t>xploring the creative and expressive arts in Wales and in the broader Celtic tradition; traditional and contemporary literature, music, art, craft, dance and sport.</w:t>
      </w:r>
      <w:r w:rsidR="00464CC0">
        <w:rPr>
          <w:rFonts w:ascii="Times New Roman" w:hAnsi="Times New Roman" w:cs="Times New Roman"/>
          <w:sz w:val="24"/>
          <w:szCs w:val="24"/>
        </w:rPr>
        <w:t>’ (</w:t>
      </w:r>
      <w:r w:rsidR="00D2555B">
        <w:rPr>
          <w:rFonts w:ascii="Times New Roman" w:hAnsi="Times New Roman" w:cs="Times New Roman"/>
          <w:sz w:val="24"/>
          <w:szCs w:val="24"/>
        </w:rPr>
        <w:t xml:space="preserve">QCAA, 2003; </w:t>
      </w:r>
      <w:r w:rsidR="00237E29">
        <w:rPr>
          <w:rFonts w:ascii="Times New Roman" w:hAnsi="Times New Roman" w:cs="Times New Roman"/>
          <w:sz w:val="24"/>
          <w:szCs w:val="24"/>
        </w:rPr>
        <w:t>4.)</w:t>
      </w:r>
      <w:r w:rsidR="006A5E0C">
        <w:rPr>
          <w:rFonts w:ascii="Times New Roman" w:hAnsi="Times New Roman" w:cs="Times New Roman"/>
          <w:sz w:val="24"/>
          <w:szCs w:val="24"/>
        </w:rPr>
        <w:t xml:space="preserve"> At the beginning of each term, children will be given the opportunity to </w:t>
      </w:r>
      <w:r w:rsidR="001B30B4">
        <w:rPr>
          <w:rFonts w:ascii="Times New Roman" w:hAnsi="Times New Roman" w:cs="Times New Roman"/>
          <w:sz w:val="24"/>
          <w:szCs w:val="24"/>
        </w:rPr>
        <w:t xml:space="preserve">express their interests and ideas as to what they would like to learn and gain from the ‘Creative Immersive Days’, allowing the </w:t>
      </w:r>
      <w:r w:rsidR="00122619">
        <w:rPr>
          <w:rFonts w:ascii="Times New Roman" w:hAnsi="Times New Roman" w:cs="Times New Roman"/>
          <w:sz w:val="24"/>
          <w:szCs w:val="24"/>
        </w:rPr>
        <w:t>‘</w:t>
      </w:r>
      <w:r w:rsidR="001B30B4" w:rsidRPr="001B30B4">
        <w:rPr>
          <w:rFonts w:ascii="Times New Roman" w:hAnsi="Times New Roman" w:cs="Times New Roman"/>
          <w:sz w:val="24"/>
          <w:szCs w:val="24"/>
        </w:rPr>
        <w:t>child who is capable of forming his or her own views the right to express those views freely</w:t>
      </w:r>
      <w:r w:rsidR="00122619">
        <w:rPr>
          <w:rFonts w:ascii="Times New Roman" w:hAnsi="Times New Roman" w:cs="Times New Roman"/>
          <w:sz w:val="24"/>
          <w:szCs w:val="24"/>
        </w:rPr>
        <w:t>’, and therefore giving the child ownership of their learning and the ability to follow their interests within the creative arts. (UNCRC</w:t>
      </w:r>
      <w:r w:rsidR="009D3D09">
        <w:rPr>
          <w:rFonts w:ascii="Times New Roman" w:hAnsi="Times New Roman" w:cs="Times New Roman"/>
          <w:sz w:val="24"/>
          <w:szCs w:val="24"/>
        </w:rPr>
        <w:t xml:space="preserve">, 1989; </w:t>
      </w:r>
      <w:r w:rsidR="00CE2C85">
        <w:rPr>
          <w:rFonts w:ascii="Times New Roman" w:hAnsi="Times New Roman" w:cs="Times New Roman"/>
          <w:sz w:val="24"/>
          <w:szCs w:val="24"/>
        </w:rPr>
        <w:t>5.)</w:t>
      </w:r>
      <w:r w:rsidR="00DC4ABC">
        <w:rPr>
          <w:rFonts w:ascii="Times New Roman" w:hAnsi="Times New Roman" w:cs="Times New Roman"/>
          <w:sz w:val="24"/>
          <w:szCs w:val="24"/>
        </w:rPr>
        <w:t xml:space="preserve"> </w:t>
      </w:r>
      <w:r w:rsidR="005876A8">
        <w:rPr>
          <w:rFonts w:ascii="Times New Roman" w:hAnsi="Times New Roman" w:cs="Times New Roman"/>
          <w:sz w:val="24"/>
          <w:szCs w:val="24"/>
        </w:rPr>
        <w:t xml:space="preserve">Such local artists could be </w:t>
      </w:r>
      <w:r w:rsidR="00F12AD4">
        <w:rPr>
          <w:rFonts w:ascii="Times New Roman" w:hAnsi="Times New Roman" w:cs="Times New Roman"/>
          <w:sz w:val="24"/>
          <w:szCs w:val="24"/>
        </w:rPr>
        <w:t>for example, musicians come in</w:t>
      </w:r>
      <w:r w:rsidR="00810174">
        <w:rPr>
          <w:rFonts w:ascii="Times New Roman" w:hAnsi="Times New Roman" w:cs="Times New Roman"/>
          <w:sz w:val="24"/>
          <w:szCs w:val="24"/>
        </w:rPr>
        <w:t xml:space="preserve"> </w:t>
      </w:r>
      <w:r w:rsidR="00F12AD4">
        <w:rPr>
          <w:rFonts w:ascii="Times New Roman" w:hAnsi="Times New Roman" w:cs="Times New Roman"/>
          <w:sz w:val="24"/>
          <w:szCs w:val="24"/>
        </w:rPr>
        <w:t xml:space="preserve">to teach children song writing or choral singing, artists specialising in sculpture, or </w:t>
      </w:r>
      <w:r w:rsidR="00F1649F">
        <w:rPr>
          <w:rFonts w:ascii="Times New Roman" w:hAnsi="Times New Roman" w:cs="Times New Roman"/>
          <w:sz w:val="24"/>
          <w:szCs w:val="24"/>
        </w:rPr>
        <w:t>local secondary school teachers</w:t>
      </w:r>
      <w:r w:rsidR="00F12AD4">
        <w:rPr>
          <w:rFonts w:ascii="Times New Roman" w:hAnsi="Times New Roman" w:cs="Times New Roman"/>
          <w:sz w:val="24"/>
          <w:szCs w:val="24"/>
        </w:rPr>
        <w:t xml:space="preserve"> specialising in drama.</w:t>
      </w:r>
      <w:r w:rsidR="00F1649F">
        <w:rPr>
          <w:rFonts w:ascii="Times New Roman" w:hAnsi="Times New Roman" w:cs="Times New Roman"/>
          <w:sz w:val="24"/>
          <w:szCs w:val="24"/>
        </w:rPr>
        <w:t xml:space="preserve"> Such visits from creative practitioners will not only develop children’s appreciation for and skills within the creative arts, but will allow </w:t>
      </w:r>
      <w:r w:rsidR="00CC6CC3">
        <w:rPr>
          <w:rFonts w:ascii="Times New Roman" w:hAnsi="Times New Roman" w:cs="Times New Roman"/>
          <w:sz w:val="24"/>
          <w:szCs w:val="24"/>
        </w:rPr>
        <w:t>teachers and other staff members within the school to develop their knowledge further, and allow them to apply these new skills to their own teaching.</w:t>
      </w:r>
      <w:r w:rsidR="00F1649F">
        <w:rPr>
          <w:rFonts w:ascii="Times New Roman" w:hAnsi="Times New Roman" w:cs="Times New Roman"/>
          <w:sz w:val="24"/>
          <w:szCs w:val="24"/>
        </w:rPr>
        <w:t xml:space="preserve"> </w:t>
      </w:r>
    </w:p>
    <w:p w14:paraId="3C6C9DDB" w14:textId="2DF0B2E7" w:rsidR="00F1649F" w:rsidRDefault="00F1649F" w:rsidP="00F41DEC">
      <w:pPr>
        <w:spacing w:line="360" w:lineRule="auto"/>
        <w:rPr>
          <w:rFonts w:ascii="Times New Roman" w:hAnsi="Times New Roman" w:cs="Times New Roman"/>
          <w:sz w:val="24"/>
          <w:szCs w:val="24"/>
        </w:rPr>
      </w:pPr>
    </w:p>
    <w:p w14:paraId="060C0151" w14:textId="4E9B0B1C" w:rsidR="00F1649F" w:rsidRPr="003C750E" w:rsidRDefault="00F1649F" w:rsidP="00F41DEC">
      <w:pPr>
        <w:spacing w:line="360" w:lineRule="auto"/>
        <w:rPr>
          <w:rFonts w:ascii="Times New Roman" w:hAnsi="Times New Roman" w:cs="Times New Roman"/>
          <w:b/>
          <w:sz w:val="24"/>
          <w:szCs w:val="24"/>
        </w:rPr>
      </w:pPr>
      <w:r>
        <w:rPr>
          <w:rFonts w:ascii="Times New Roman" w:hAnsi="Times New Roman" w:cs="Times New Roman"/>
          <w:sz w:val="24"/>
          <w:szCs w:val="24"/>
        </w:rPr>
        <w:t xml:space="preserve">I have also created a ‘Creative Arts at Home’ pack, designed to encourage the engagement with the creative arts at home, with </w:t>
      </w:r>
      <w:r w:rsidR="5338C579" w:rsidRPr="5338C579">
        <w:rPr>
          <w:rFonts w:ascii="Times New Roman" w:hAnsi="Times New Roman" w:cs="Times New Roman"/>
          <w:sz w:val="24"/>
          <w:szCs w:val="24"/>
        </w:rPr>
        <w:t>pupils'</w:t>
      </w:r>
      <w:r>
        <w:rPr>
          <w:rFonts w:ascii="Times New Roman" w:hAnsi="Times New Roman" w:cs="Times New Roman"/>
          <w:sz w:val="24"/>
          <w:szCs w:val="24"/>
        </w:rPr>
        <w:t xml:space="preserve"> parents, carers and families. An example of the beginnings of one of these packs can be seen in Appendix 2</w:t>
      </w:r>
      <w:r w:rsidR="00E9630F">
        <w:rPr>
          <w:rFonts w:ascii="Times New Roman" w:hAnsi="Times New Roman" w:cs="Times New Roman"/>
          <w:sz w:val="24"/>
          <w:szCs w:val="24"/>
        </w:rPr>
        <w:t>. These packs will be designed for Foundation Phase and Key Stage 2 and will be sectioned by month. Each class teacher can adapt the tasks given within the pack to suit a particular class theme or focus, to allow personalisation for pupils to ensure engagement. Within each month, pupils will be asked to complete four tasks; a drama, art</w:t>
      </w:r>
      <w:r w:rsidR="00165BAA">
        <w:rPr>
          <w:rFonts w:ascii="Times New Roman" w:hAnsi="Times New Roman" w:cs="Times New Roman"/>
          <w:sz w:val="24"/>
          <w:szCs w:val="24"/>
        </w:rPr>
        <w:t xml:space="preserve"> and design</w:t>
      </w:r>
      <w:r w:rsidR="00E9630F">
        <w:rPr>
          <w:rFonts w:ascii="Times New Roman" w:hAnsi="Times New Roman" w:cs="Times New Roman"/>
          <w:sz w:val="24"/>
          <w:szCs w:val="24"/>
        </w:rPr>
        <w:t>, music and dance</w:t>
      </w:r>
      <w:r w:rsidR="5338C579" w:rsidRPr="5338C579">
        <w:rPr>
          <w:rFonts w:ascii="Times New Roman" w:hAnsi="Times New Roman" w:cs="Times New Roman"/>
          <w:sz w:val="24"/>
          <w:szCs w:val="24"/>
        </w:rPr>
        <w:t>-</w:t>
      </w:r>
      <w:r w:rsidR="00E9630F">
        <w:rPr>
          <w:rFonts w:ascii="Times New Roman" w:hAnsi="Times New Roman" w:cs="Times New Roman"/>
          <w:sz w:val="24"/>
          <w:szCs w:val="24"/>
        </w:rPr>
        <w:t xml:space="preserve">based task. For each activity </w:t>
      </w:r>
      <w:r w:rsidR="00E9630F">
        <w:rPr>
          <w:rFonts w:ascii="Times New Roman" w:hAnsi="Times New Roman" w:cs="Times New Roman"/>
          <w:sz w:val="24"/>
          <w:szCs w:val="24"/>
        </w:rPr>
        <w:lastRenderedPageBreak/>
        <w:t xml:space="preserve">they complete with a family member or friend at home, they can tick it off in the booklet. At the end of each month, the booklets for each class will be collected in, and the pupils will receive a star for each task they have completed. These stars will be combined by class, and the class that has earned the most stars at the end of each term will be given an arts related prize, such as a visit to a local theatre to see a musical, a class disco, or an arts day. There are two main aims with this aspect of the intervention; firstly, to encourage and foster engagement with parents towards our achievement of improvement within all four creative arts and engagement with their children’s development of creativity, and secondly to provide children with the opportunity to use their skills learnt within the arts to work together and earn a prize. </w:t>
      </w:r>
      <w:r w:rsidR="00C86483">
        <w:rPr>
          <w:rFonts w:ascii="Times New Roman" w:hAnsi="Times New Roman" w:cs="Times New Roman"/>
          <w:sz w:val="24"/>
          <w:szCs w:val="24"/>
        </w:rPr>
        <w:t>According to Williams et al (</w:t>
      </w:r>
      <w:r w:rsidR="009D771E">
        <w:rPr>
          <w:rFonts w:ascii="Times New Roman" w:hAnsi="Times New Roman" w:cs="Times New Roman"/>
          <w:sz w:val="24"/>
          <w:szCs w:val="24"/>
        </w:rPr>
        <w:t>2002, quoted in Grigg 2015; 89.</w:t>
      </w:r>
      <w:r w:rsidR="00AF7963">
        <w:rPr>
          <w:rFonts w:ascii="Times New Roman" w:hAnsi="Times New Roman" w:cs="Times New Roman"/>
          <w:sz w:val="24"/>
          <w:szCs w:val="24"/>
        </w:rPr>
        <w:t>) ‘only one in three parents feel involved in their children’s schooling while 72 percent would welcome more involvement.’</w:t>
      </w:r>
      <w:r w:rsidR="00B85D49">
        <w:rPr>
          <w:rFonts w:ascii="Times New Roman" w:hAnsi="Times New Roman" w:cs="Times New Roman"/>
          <w:sz w:val="24"/>
          <w:szCs w:val="24"/>
        </w:rPr>
        <w:t xml:space="preserve"> This i</w:t>
      </w:r>
      <w:r w:rsidR="00586A6B">
        <w:rPr>
          <w:rFonts w:ascii="Times New Roman" w:hAnsi="Times New Roman" w:cs="Times New Roman"/>
          <w:sz w:val="24"/>
          <w:szCs w:val="24"/>
        </w:rPr>
        <w:t xml:space="preserve">ntervention aims to improve </w:t>
      </w:r>
      <w:r w:rsidR="5338C579" w:rsidRPr="5338C579">
        <w:rPr>
          <w:rFonts w:ascii="Times New Roman" w:hAnsi="Times New Roman" w:cs="Times New Roman"/>
          <w:sz w:val="24"/>
          <w:szCs w:val="24"/>
        </w:rPr>
        <w:t>parent's</w:t>
      </w:r>
      <w:r w:rsidR="00EE575D">
        <w:rPr>
          <w:rFonts w:ascii="Times New Roman" w:hAnsi="Times New Roman" w:cs="Times New Roman"/>
          <w:sz w:val="24"/>
          <w:szCs w:val="24"/>
        </w:rPr>
        <w:t xml:space="preserve"> involvement with pupils schooling and development, whilst also being fun and confidence building for pupils within their own home. </w:t>
      </w:r>
      <w:r w:rsidR="5338C579" w:rsidRPr="5338C579">
        <w:rPr>
          <w:rFonts w:ascii="Times New Roman" w:hAnsi="Times New Roman" w:cs="Times New Roman"/>
          <w:sz w:val="24"/>
          <w:szCs w:val="24"/>
        </w:rPr>
        <w:t xml:space="preserve">Welsh Government (2016; 5.) in their ‘Family and community engagement toolkit,’ say that some of the most effective ways parents can support their children in their learning, particularly in the Foundation Phase are: ‘play, including role play, teaching songs and nursery rhymes’ and ‘painting and drawing’ suggesting that a creative arts project pack for use with parents and carers could have a very influential effect on pupils learning and development. </w:t>
      </w:r>
      <w:r w:rsidR="00EE575D">
        <w:rPr>
          <w:rFonts w:ascii="Times New Roman" w:hAnsi="Times New Roman" w:cs="Times New Roman"/>
          <w:sz w:val="24"/>
          <w:szCs w:val="24"/>
        </w:rPr>
        <w:t>It also provides pupils with an opportunity to ‘work collaboratively’ whilst ‘exploring new and challenging areas of experience’ to earn more ‘stars’ for their class. (Donaldson, 2015; 44.)</w:t>
      </w:r>
    </w:p>
    <w:p w14:paraId="70A41812" w14:textId="623C577C" w:rsidR="00EE575D" w:rsidRDefault="00EE575D" w:rsidP="00F41DEC">
      <w:pPr>
        <w:spacing w:line="360" w:lineRule="auto"/>
        <w:rPr>
          <w:rFonts w:ascii="Times New Roman" w:hAnsi="Times New Roman" w:cs="Times New Roman"/>
          <w:sz w:val="24"/>
          <w:szCs w:val="24"/>
        </w:rPr>
      </w:pPr>
    </w:p>
    <w:p w14:paraId="0D44708A" w14:textId="4A2FDD5E" w:rsidR="000F14BD" w:rsidRDefault="007A576A" w:rsidP="00A03EC0">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00CF1712">
        <w:rPr>
          <w:rFonts w:ascii="Times New Roman" w:hAnsi="Times New Roman" w:cs="Times New Roman"/>
          <w:sz w:val="24"/>
          <w:szCs w:val="24"/>
        </w:rPr>
        <w:t>, for the completion of this intervention</w:t>
      </w:r>
      <w:r w:rsidR="00464343">
        <w:rPr>
          <w:rFonts w:ascii="Times New Roman" w:hAnsi="Times New Roman" w:cs="Times New Roman"/>
          <w:sz w:val="24"/>
          <w:szCs w:val="24"/>
        </w:rPr>
        <w:t xml:space="preserve">, I considered the possibility of staff </w:t>
      </w:r>
      <w:r w:rsidR="00B54B17">
        <w:rPr>
          <w:rFonts w:ascii="Times New Roman" w:hAnsi="Times New Roman" w:cs="Times New Roman"/>
          <w:sz w:val="24"/>
          <w:szCs w:val="24"/>
        </w:rPr>
        <w:t>training to improve practitioners confidence in teaching the creative arts. Grigg (2015; 131.) suggests that to become an outstanding primary school teacher, you need to have the skill of ‘transferring knowledge and making it accessible to learners so that they develop their own thirst to find out more’</w:t>
      </w:r>
      <w:r w:rsidR="00842858">
        <w:rPr>
          <w:rFonts w:ascii="Times New Roman" w:hAnsi="Times New Roman" w:cs="Times New Roman"/>
          <w:sz w:val="24"/>
          <w:szCs w:val="24"/>
        </w:rPr>
        <w:t>, and in order to deliver content effectively, teaching staff need to have a strong knowledge base within the creative arts</w:t>
      </w:r>
      <w:r w:rsidR="00B54B17">
        <w:rPr>
          <w:rFonts w:ascii="Times New Roman" w:hAnsi="Times New Roman" w:cs="Times New Roman"/>
          <w:sz w:val="24"/>
          <w:szCs w:val="24"/>
        </w:rPr>
        <w:t xml:space="preserve">. </w:t>
      </w:r>
      <w:proofErr w:type="spellStart"/>
      <w:r w:rsidR="00B54B17">
        <w:rPr>
          <w:rFonts w:ascii="Times New Roman" w:hAnsi="Times New Roman" w:cs="Times New Roman"/>
          <w:sz w:val="24"/>
          <w:szCs w:val="24"/>
        </w:rPr>
        <w:t>Shulman</w:t>
      </w:r>
      <w:proofErr w:type="spellEnd"/>
      <w:r w:rsidR="00B54B17">
        <w:rPr>
          <w:rFonts w:ascii="Times New Roman" w:hAnsi="Times New Roman" w:cs="Times New Roman"/>
          <w:sz w:val="24"/>
          <w:szCs w:val="24"/>
        </w:rPr>
        <w:t xml:space="preserve"> </w:t>
      </w:r>
      <w:r w:rsidR="00170422">
        <w:rPr>
          <w:rFonts w:ascii="Times New Roman" w:hAnsi="Times New Roman" w:cs="Times New Roman"/>
          <w:sz w:val="24"/>
          <w:szCs w:val="24"/>
        </w:rPr>
        <w:t>(1986, quoted in Grigg 2015;133.) introduced the concept of ‘Pedagogical Content Knowledge’</w:t>
      </w:r>
      <w:r w:rsidR="00E81F65">
        <w:rPr>
          <w:rFonts w:ascii="Times New Roman" w:hAnsi="Times New Roman" w:cs="Times New Roman"/>
          <w:sz w:val="24"/>
          <w:szCs w:val="24"/>
        </w:rPr>
        <w:t xml:space="preserve"> and believed that strong and specialist content knowledge allowed deepened understanding and engagement with pedagogy</w:t>
      </w:r>
      <w:r w:rsidR="00842858">
        <w:rPr>
          <w:rFonts w:ascii="Times New Roman" w:hAnsi="Times New Roman" w:cs="Times New Roman"/>
          <w:sz w:val="24"/>
          <w:szCs w:val="24"/>
        </w:rPr>
        <w:t>. This</w:t>
      </w:r>
      <w:r w:rsidR="00E81F65">
        <w:rPr>
          <w:rFonts w:ascii="Times New Roman" w:hAnsi="Times New Roman" w:cs="Times New Roman"/>
          <w:sz w:val="24"/>
          <w:szCs w:val="24"/>
        </w:rPr>
        <w:t xml:space="preserve"> allow</w:t>
      </w:r>
      <w:r w:rsidR="00842858">
        <w:rPr>
          <w:rFonts w:ascii="Times New Roman" w:hAnsi="Times New Roman" w:cs="Times New Roman"/>
          <w:sz w:val="24"/>
          <w:szCs w:val="24"/>
        </w:rPr>
        <w:t>ed</w:t>
      </w:r>
      <w:r w:rsidR="00E81F65">
        <w:rPr>
          <w:rFonts w:ascii="Times New Roman" w:hAnsi="Times New Roman" w:cs="Times New Roman"/>
          <w:sz w:val="24"/>
          <w:szCs w:val="24"/>
        </w:rPr>
        <w:t xml:space="preserve"> those practitioners</w:t>
      </w:r>
      <w:r w:rsidR="00842858">
        <w:rPr>
          <w:rFonts w:ascii="Times New Roman" w:hAnsi="Times New Roman" w:cs="Times New Roman"/>
          <w:sz w:val="24"/>
          <w:szCs w:val="24"/>
        </w:rPr>
        <w:t xml:space="preserve"> with deeper pedagogical content knowledge</w:t>
      </w:r>
      <w:r w:rsidR="00E81F65">
        <w:rPr>
          <w:rFonts w:ascii="Times New Roman" w:hAnsi="Times New Roman" w:cs="Times New Roman"/>
          <w:sz w:val="24"/>
          <w:szCs w:val="24"/>
        </w:rPr>
        <w:t xml:space="preserve"> to ‘successfully blend the ‘what’ and ‘how’ of teaching.’</w:t>
      </w:r>
      <w:r w:rsidR="00842858">
        <w:rPr>
          <w:rFonts w:ascii="Times New Roman" w:hAnsi="Times New Roman" w:cs="Times New Roman"/>
          <w:sz w:val="24"/>
          <w:szCs w:val="24"/>
        </w:rPr>
        <w:t xml:space="preserve"> Therefore, I believe in order to continue to make progress towards achieving strength in all four areas of the creative arts within a school, teachers and teaching staff must receive appropriate training.</w:t>
      </w:r>
      <w:r w:rsidR="001925E3">
        <w:rPr>
          <w:rFonts w:ascii="Times New Roman" w:hAnsi="Times New Roman" w:cs="Times New Roman"/>
          <w:sz w:val="24"/>
          <w:szCs w:val="24"/>
        </w:rPr>
        <w:t xml:space="preserve"> For examples, </w:t>
      </w:r>
      <w:r w:rsidR="001925E3">
        <w:rPr>
          <w:rFonts w:ascii="Times New Roman" w:hAnsi="Times New Roman" w:cs="Times New Roman"/>
          <w:sz w:val="24"/>
          <w:szCs w:val="24"/>
        </w:rPr>
        <w:lastRenderedPageBreak/>
        <w:t>teachers could participate in ‘</w:t>
      </w:r>
      <w:r w:rsidR="001925E3" w:rsidRPr="001925E3">
        <w:rPr>
          <w:rFonts w:ascii="Times New Roman" w:hAnsi="Times New Roman" w:cs="Times New Roman"/>
          <w:sz w:val="24"/>
          <w:szCs w:val="24"/>
        </w:rPr>
        <w:t>Creativity for Teaching</w:t>
      </w:r>
      <w:r w:rsidR="001925E3">
        <w:rPr>
          <w:rFonts w:ascii="Times New Roman" w:hAnsi="Times New Roman" w:cs="Times New Roman"/>
          <w:sz w:val="24"/>
          <w:szCs w:val="24"/>
        </w:rPr>
        <w:t xml:space="preserve">’, a </w:t>
      </w:r>
      <w:r w:rsidR="001925E3" w:rsidRPr="001925E3">
        <w:rPr>
          <w:rFonts w:ascii="Times New Roman" w:hAnsi="Times New Roman" w:cs="Times New Roman"/>
          <w:sz w:val="24"/>
          <w:szCs w:val="24"/>
        </w:rPr>
        <w:t>Continuing Professional Development (CPD) programme</w:t>
      </w:r>
      <w:r w:rsidR="001925E3">
        <w:rPr>
          <w:rFonts w:ascii="Times New Roman" w:hAnsi="Times New Roman" w:cs="Times New Roman"/>
          <w:sz w:val="24"/>
          <w:szCs w:val="24"/>
        </w:rPr>
        <w:t xml:space="preserve"> that can be delivered </w:t>
      </w:r>
      <w:r w:rsidR="001E0020">
        <w:rPr>
          <w:rFonts w:ascii="Times New Roman" w:hAnsi="Times New Roman" w:cs="Times New Roman"/>
          <w:sz w:val="24"/>
          <w:szCs w:val="24"/>
        </w:rPr>
        <w:t>during inset days, that focuses on fostering creativity within pupils. The skills that can be accessed from courses such as this will enhance and allow for more creative expression within the arts for both teachers and pupils.</w:t>
      </w:r>
      <w:r w:rsidR="00880F39">
        <w:rPr>
          <w:rFonts w:ascii="Times New Roman" w:hAnsi="Times New Roman" w:cs="Times New Roman"/>
          <w:sz w:val="24"/>
          <w:szCs w:val="24"/>
        </w:rPr>
        <w:t xml:space="preserve"> (IVE, 2018.)</w:t>
      </w:r>
    </w:p>
    <w:p w14:paraId="622C992B" w14:textId="75735597" w:rsidR="5338C579" w:rsidRDefault="5338C579" w:rsidP="5338C579">
      <w:pPr>
        <w:spacing w:line="360" w:lineRule="auto"/>
        <w:rPr>
          <w:rFonts w:ascii="Times New Roman" w:hAnsi="Times New Roman" w:cs="Times New Roman"/>
          <w:sz w:val="24"/>
          <w:szCs w:val="24"/>
        </w:rPr>
      </w:pPr>
    </w:p>
    <w:p w14:paraId="1313FAF8" w14:textId="49692F5E" w:rsidR="5338C579" w:rsidRDefault="5338C579" w:rsidP="5338C579">
      <w:pPr>
        <w:spacing w:line="360" w:lineRule="auto"/>
        <w:rPr>
          <w:rFonts w:ascii="Times New Roman" w:hAnsi="Times New Roman" w:cs="Times New Roman"/>
          <w:sz w:val="24"/>
          <w:szCs w:val="24"/>
        </w:rPr>
      </w:pPr>
      <w:r w:rsidRPr="5338C579">
        <w:rPr>
          <w:rFonts w:ascii="Times New Roman" w:hAnsi="Times New Roman" w:cs="Times New Roman"/>
          <w:sz w:val="24"/>
          <w:szCs w:val="24"/>
        </w:rPr>
        <w:t xml:space="preserve">The intervention created aims to initiate and support further development of skills and knowledge for pupils in all four areas of </w:t>
      </w:r>
      <w:r w:rsidR="00E30DD6">
        <w:rPr>
          <w:rFonts w:ascii="Times New Roman" w:hAnsi="Times New Roman" w:cs="Times New Roman"/>
          <w:sz w:val="24"/>
          <w:szCs w:val="24"/>
        </w:rPr>
        <w:t xml:space="preserve">the </w:t>
      </w:r>
      <w:r w:rsidRPr="5338C579">
        <w:rPr>
          <w:rFonts w:ascii="Times New Roman" w:hAnsi="Times New Roman" w:cs="Times New Roman"/>
          <w:sz w:val="24"/>
          <w:szCs w:val="24"/>
        </w:rPr>
        <w:t>creative arts. Throughout the intervention, there are many skills that will have to be used by the practitioners involved that strongly link to the QTS Standards (Welsh Government, 2009.). All teaching staff during this intervention are ‘recognising and understanding the contribution provided by and needed from support staff and other professionals within the learning process,’ whilst also ‘taking account of learners’ interests and their language and cultural backgrounds.’ (Welsh Government, 2009; 5 and 8.)</w:t>
      </w:r>
      <w:r w:rsidR="00C56D34">
        <w:rPr>
          <w:rFonts w:ascii="Times New Roman" w:hAnsi="Times New Roman" w:cs="Times New Roman"/>
          <w:sz w:val="24"/>
          <w:szCs w:val="24"/>
        </w:rPr>
        <w:t xml:space="preserve"> Not only is important to ensure progression for pupils within the school environment, but it is also important to ensure teaching staff are continuing to meet the standards expected </w:t>
      </w:r>
      <w:r w:rsidR="00382D5F">
        <w:rPr>
          <w:rFonts w:ascii="Times New Roman" w:hAnsi="Times New Roman" w:cs="Times New Roman"/>
          <w:sz w:val="24"/>
          <w:szCs w:val="24"/>
        </w:rPr>
        <w:t xml:space="preserve">of </w:t>
      </w:r>
      <w:r w:rsidR="00C56D34">
        <w:rPr>
          <w:rFonts w:ascii="Times New Roman" w:hAnsi="Times New Roman" w:cs="Times New Roman"/>
          <w:sz w:val="24"/>
          <w:szCs w:val="24"/>
        </w:rPr>
        <w:t>them in their teaching.</w:t>
      </w:r>
    </w:p>
    <w:p w14:paraId="46B1BEF5" w14:textId="372AF245" w:rsidR="5338C579" w:rsidRDefault="5338C579" w:rsidP="5338C579">
      <w:pPr>
        <w:spacing w:line="360" w:lineRule="auto"/>
        <w:rPr>
          <w:rFonts w:ascii="Times New Roman" w:hAnsi="Times New Roman" w:cs="Times New Roman"/>
          <w:sz w:val="24"/>
          <w:szCs w:val="24"/>
        </w:rPr>
      </w:pPr>
    </w:p>
    <w:p w14:paraId="7B0339AC" w14:textId="75CA383D" w:rsidR="5338C579" w:rsidRDefault="5338C579" w:rsidP="5338C579">
      <w:pPr>
        <w:spacing w:line="360" w:lineRule="auto"/>
        <w:rPr>
          <w:rFonts w:ascii="Times New Roman" w:hAnsi="Times New Roman" w:cs="Times New Roman"/>
          <w:sz w:val="24"/>
          <w:szCs w:val="24"/>
        </w:rPr>
      </w:pPr>
    </w:p>
    <w:p w14:paraId="746B5CBB" w14:textId="55D15690" w:rsidR="00B11515" w:rsidRDefault="00B11515" w:rsidP="00A03EC0">
      <w:pPr>
        <w:spacing w:line="360" w:lineRule="auto"/>
        <w:rPr>
          <w:rFonts w:ascii="Times New Roman" w:hAnsi="Times New Roman" w:cs="Times New Roman"/>
          <w:sz w:val="24"/>
          <w:szCs w:val="24"/>
        </w:rPr>
      </w:pPr>
    </w:p>
    <w:p w14:paraId="5AF2AA0D" w14:textId="2A72A976" w:rsidR="00B11515" w:rsidRDefault="00B11515" w:rsidP="00A03EC0">
      <w:pPr>
        <w:spacing w:line="360" w:lineRule="auto"/>
        <w:rPr>
          <w:rFonts w:ascii="Times New Roman" w:hAnsi="Times New Roman" w:cs="Times New Roman"/>
          <w:sz w:val="24"/>
          <w:szCs w:val="24"/>
        </w:rPr>
      </w:pPr>
    </w:p>
    <w:p w14:paraId="0BDBED8F" w14:textId="0F354AB0" w:rsidR="00B11515" w:rsidRDefault="00B11515" w:rsidP="00A03EC0">
      <w:pPr>
        <w:spacing w:line="360" w:lineRule="auto"/>
        <w:rPr>
          <w:rFonts w:ascii="Times New Roman" w:hAnsi="Times New Roman" w:cs="Times New Roman"/>
          <w:sz w:val="24"/>
          <w:szCs w:val="24"/>
        </w:rPr>
      </w:pPr>
    </w:p>
    <w:p w14:paraId="0A7EFD36" w14:textId="44C4A7BB" w:rsidR="00B11515" w:rsidRDefault="00B11515" w:rsidP="00A03EC0">
      <w:pPr>
        <w:spacing w:line="360" w:lineRule="auto"/>
        <w:rPr>
          <w:rFonts w:ascii="Times New Roman" w:hAnsi="Times New Roman" w:cs="Times New Roman"/>
          <w:sz w:val="24"/>
          <w:szCs w:val="24"/>
        </w:rPr>
      </w:pPr>
    </w:p>
    <w:p w14:paraId="476383BB" w14:textId="4FC16BC2" w:rsidR="00B11515" w:rsidRDefault="00B11515" w:rsidP="00A03EC0">
      <w:pPr>
        <w:spacing w:line="360" w:lineRule="auto"/>
        <w:rPr>
          <w:rFonts w:ascii="Times New Roman" w:hAnsi="Times New Roman" w:cs="Times New Roman"/>
          <w:sz w:val="24"/>
          <w:szCs w:val="24"/>
        </w:rPr>
      </w:pPr>
    </w:p>
    <w:p w14:paraId="4A4FCE9D" w14:textId="72B62E68" w:rsidR="00B11515" w:rsidRDefault="00B11515" w:rsidP="00A03EC0">
      <w:pPr>
        <w:spacing w:line="360" w:lineRule="auto"/>
        <w:rPr>
          <w:rFonts w:ascii="Times New Roman" w:hAnsi="Times New Roman" w:cs="Times New Roman"/>
          <w:sz w:val="24"/>
          <w:szCs w:val="24"/>
        </w:rPr>
      </w:pPr>
    </w:p>
    <w:p w14:paraId="521F2FA9" w14:textId="1174452F" w:rsidR="00B11515" w:rsidRDefault="00B11515" w:rsidP="00A03EC0">
      <w:pPr>
        <w:spacing w:line="360" w:lineRule="auto"/>
        <w:rPr>
          <w:rFonts w:ascii="Times New Roman" w:hAnsi="Times New Roman" w:cs="Times New Roman"/>
          <w:sz w:val="24"/>
          <w:szCs w:val="24"/>
        </w:rPr>
      </w:pPr>
    </w:p>
    <w:p w14:paraId="348EC6EF" w14:textId="647294C4" w:rsidR="00B11515" w:rsidRDefault="00B11515" w:rsidP="00A03EC0">
      <w:pPr>
        <w:spacing w:line="360" w:lineRule="auto"/>
        <w:rPr>
          <w:rFonts w:ascii="Times New Roman" w:hAnsi="Times New Roman" w:cs="Times New Roman"/>
          <w:sz w:val="24"/>
          <w:szCs w:val="24"/>
        </w:rPr>
      </w:pPr>
    </w:p>
    <w:p w14:paraId="1AC20A28" w14:textId="210C6A0A" w:rsidR="00B11515" w:rsidRDefault="00B11515" w:rsidP="00A03EC0">
      <w:pPr>
        <w:spacing w:line="360" w:lineRule="auto"/>
        <w:rPr>
          <w:rFonts w:ascii="Times New Roman" w:hAnsi="Times New Roman" w:cs="Times New Roman"/>
          <w:sz w:val="24"/>
          <w:szCs w:val="24"/>
        </w:rPr>
      </w:pPr>
    </w:p>
    <w:p w14:paraId="744CBC60" w14:textId="3EE3984D" w:rsidR="00B11515" w:rsidRDefault="00B11515" w:rsidP="00A03EC0">
      <w:pPr>
        <w:spacing w:line="360" w:lineRule="auto"/>
        <w:rPr>
          <w:rFonts w:ascii="Times New Roman" w:hAnsi="Times New Roman" w:cs="Times New Roman"/>
          <w:sz w:val="24"/>
          <w:szCs w:val="24"/>
        </w:rPr>
      </w:pPr>
    </w:p>
    <w:p w14:paraId="3C568B54" w14:textId="5F2BE8AF" w:rsidR="00B11515" w:rsidRDefault="00B11515" w:rsidP="00A03EC0">
      <w:pPr>
        <w:spacing w:line="360" w:lineRule="auto"/>
        <w:rPr>
          <w:rFonts w:ascii="Times New Roman" w:hAnsi="Times New Roman" w:cs="Times New Roman"/>
          <w:sz w:val="24"/>
          <w:szCs w:val="24"/>
        </w:rPr>
      </w:pPr>
    </w:p>
    <w:p w14:paraId="328A733E" w14:textId="0473DA0F" w:rsidR="00B11515" w:rsidRDefault="00B11515" w:rsidP="00A03EC0">
      <w:pPr>
        <w:spacing w:line="360" w:lineRule="auto"/>
        <w:rPr>
          <w:rFonts w:ascii="Times New Roman" w:hAnsi="Times New Roman" w:cs="Times New Roman"/>
          <w:sz w:val="24"/>
          <w:szCs w:val="24"/>
        </w:rPr>
      </w:pPr>
    </w:p>
    <w:p w14:paraId="6B811E54" w14:textId="53757526" w:rsidR="00B11515" w:rsidRDefault="00B11515" w:rsidP="00A03EC0">
      <w:pPr>
        <w:spacing w:line="360" w:lineRule="auto"/>
        <w:rPr>
          <w:rFonts w:ascii="Times New Roman" w:hAnsi="Times New Roman" w:cs="Times New Roman"/>
          <w:sz w:val="24"/>
          <w:szCs w:val="24"/>
        </w:rPr>
      </w:pPr>
    </w:p>
    <w:p w14:paraId="5C1C1DBA" w14:textId="3DAD4A21" w:rsidR="00B11515" w:rsidRDefault="00B11515" w:rsidP="00A03EC0">
      <w:pPr>
        <w:spacing w:line="360" w:lineRule="auto"/>
        <w:rPr>
          <w:rFonts w:ascii="Times New Roman" w:hAnsi="Times New Roman" w:cs="Times New Roman"/>
          <w:sz w:val="24"/>
          <w:szCs w:val="24"/>
        </w:rPr>
      </w:pPr>
    </w:p>
    <w:p w14:paraId="3C019A7F" w14:textId="2490D10E" w:rsidR="00B11515" w:rsidRDefault="00B11515" w:rsidP="00A03EC0">
      <w:pPr>
        <w:spacing w:line="360" w:lineRule="auto"/>
        <w:rPr>
          <w:rFonts w:ascii="Times New Roman" w:hAnsi="Times New Roman" w:cs="Times New Roman"/>
          <w:sz w:val="24"/>
          <w:szCs w:val="24"/>
        </w:rPr>
      </w:pPr>
    </w:p>
    <w:p w14:paraId="01E39184" w14:textId="77777777" w:rsidR="002F410C" w:rsidRDefault="002F410C" w:rsidP="00421B4E">
      <w:pPr>
        <w:spacing w:line="360" w:lineRule="auto"/>
        <w:rPr>
          <w:rFonts w:ascii="Times New Roman" w:hAnsi="Times New Roman" w:cs="Times New Roman"/>
          <w:sz w:val="24"/>
          <w:szCs w:val="24"/>
        </w:rPr>
      </w:pPr>
    </w:p>
    <w:p w14:paraId="51743635" w14:textId="6951CAF2" w:rsidR="00B11515" w:rsidRDefault="00B11515" w:rsidP="00421B4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References:</w:t>
      </w:r>
    </w:p>
    <w:p w14:paraId="4E0FF4C5" w14:textId="2E83FED7" w:rsidR="00C66B13" w:rsidRDefault="00C66B13" w:rsidP="00760209">
      <w:pPr>
        <w:spacing w:line="360" w:lineRule="auto"/>
        <w:rPr>
          <w:rFonts w:ascii="Times New Roman" w:hAnsi="Times New Roman" w:cs="Times New Roman"/>
          <w:sz w:val="24"/>
          <w:szCs w:val="24"/>
        </w:rPr>
      </w:pPr>
      <w:r>
        <w:rPr>
          <w:rFonts w:ascii="Times New Roman" w:hAnsi="Times New Roman" w:cs="Times New Roman"/>
          <w:i/>
          <w:sz w:val="24"/>
          <w:szCs w:val="24"/>
        </w:rPr>
        <w:br/>
      </w:r>
      <w:r>
        <w:rPr>
          <w:rFonts w:ascii="Times New Roman" w:hAnsi="Times New Roman" w:cs="Times New Roman"/>
          <w:sz w:val="24"/>
          <w:szCs w:val="24"/>
        </w:rPr>
        <w:t xml:space="preserve">Donaldson, G. (2015) </w:t>
      </w:r>
      <w:r>
        <w:rPr>
          <w:rFonts w:ascii="Times New Roman" w:hAnsi="Times New Roman" w:cs="Times New Roman"/>
          <w:i/>
          <w:sz w:val="24"/>
          <w:szCs w:val="24"/>
        </w:rPr>
        <w:t>Successful Futures.</w:t>
      </w:r>
      <w:r>
        <w:rPr>
          <w:rFonts w:ascii="Times New Roman" w:hAnsi="Times New Roman" w:cs="Times New Roman"/>
          <w:sz w:val="24"/>
          <w:szCs w:val="24"/>
        </w:rPr>
        <w:t xml:space="preserve"> Cardiff</w:t>
      </w:r>
      <w:r w:rsidR="00407739">
        <w:rPr>
          <w:rFonts w:ascii="Times New Roman" w:hAnsi="Times New Roman" w:cs="Times New Roman"/>
          <w:sz w:val="24"/>
          <w:szCs w:val="24"/>
        </w:rPr>
        <w:t>: Welsh Assembly Government.</w:t>
      </w:r>
    </w:p>
    <w:p w14:paraId="18D4478A" w14:textId="22C92CE9" w:rsidR="002D297C" w:rsidRDefault="002D297C" w:rsidP="00760209">
      <w:pPr>
        <w:spacing w:line="360" w:lineRule="auto"/>
        <w:rPr>
          <w:rFonts w:ascii="Times New Roman" w:hAnsi="Times New Roman" w:cs="Times New Roman"/>
          <w:sz w:val="24"/>
          <w:szCs w:val="24"/>
        </w:rPr>
      </w:pPr>
    </w:p>
    <w:p w14:paraId="1ACCADD4" w14:textId="393566EC" w:rsidR="002D297C" w:rsidRDefault="002D297C" w:rsidP="00760209">
      <w:pPr>
        <w:spacing w:line="360" w:lineRule="auto"/>
        <w:rPr>
          <w:rFonts w:ascii="Times New Roman" w:hAnsi="Times New Roman" w:cs="Times New Roman"/>
          <w:sz w:val="24"/>
          <w:szCs w:val="24"/>
        </w:rPr>
      </w:pPr>
      <w:r w:rsidRPr="002D297C">
        <w:rPr>
          <w:rFonts w:ascii="Times New Roman" w:hAnsi="Times New Roman" w:cs="Times New Roman"/>
          <w:sz w:val="24"/>
          <w:szCs w:val="24"/>
        </w:rPr>
        <w:t xml:space="preserve">Edwards, L. (2010) </w:t>
      </w:r>
      <w:r w:rsidRPr="002D297C">
        <w:rPr>
          <w:rFonts w:ascii="Times New Roman" w:hAnsi="Times New Roman" w:cs="Times New Roman"/>
          <w:i/>
          <w:sz w:val="24"/>
          <w:szCs w:val="24"/>
        </w:rPr>
        <w:t>The creative arts – A process approach for teachers and children, 5th Edition.</w:t>
      </w:r>
      <w:r w:rsidRPr="002D297C">
        <w:rPr>
          <w:rFonts w:ascii="Times New Roman" w:hAnsi="Times New Roman" w:cs="Times New Roman"/>
          <w:sz w:val="24"/>
          <w:szCs w:val="24"/>
        </w:rPr>
        <w:t xml:space="preserve"> New Jersey: Pearson.</w:t>
      </w:r>
    </w:p>
    <w:p w14:paraId="74968562" w14:textId="036D6B5A" w:rsidR="00D265B3" w:rsidRDefault="00D265B3" w:rsidP="00760209">
      <w:pPr>
        <w:spacing w:line="360" w:lineRule="auto"/>
        <w:rPr>
          <w:rFonts w:ascii="Times New Roman" w:hAnsi="Times New Roman" w:cs="Times New Roman"/>
          <w:sz w:val="24"/>
          <w:szCs w:val="24"/>
        </w:rPr>
      </w:pPr>
    </w:p>
    <w:p w14:paraId="17BC1492" w14:textId="0151BA8D" w:rsidR="008348DA" w:rsidRDefault="008348DA" w:rsidP="00760209">
      <w:pPr>
        <w:spacing w:line="360" w:lineRule="auto"/>
        <w:rPr>
          <w:rFonts w:ascii="Times New Roman" w:hAnsi="Times New Roman" w:cs="Times New Roman"/>
          <w:sz w:val="24"/>
          <w:szCs w:val="24"/>
        </w:rPr>
      </w:pPr>
      <w:r w:rsidRPr="008348DA">
        <w:rPr>
          <w:rFonts w:ascii="Times New Roman" w:hAnsi="Times New Roman" w:cs="Times New Roman"/>
          <w:sz w:val="24"/>
          <w:szCs w:val="24"/>
        </w:rPr>
        <w:t xml:space="preserve">Einon, D. (2002) </w:t>
      </w:r>
      <w:r w:rsidRPr="008348DA">
        <w:rPr>
          <w:rFonts w:ascii="Times New Roman" w:hAnsi="Times New Roman" w:cs="Times New Roman"/>
          <w:i/>
          <w:sz w:val="24"/>
          <w:szCs w:val="24"/>
        </w:rPr>
        <w:t>Creative Child.</w:t>
      </w:r>
      <w:r w:rsidRPr="008348DA">
        <w:rPr>
          <w:rFonts w:ascii="Times New Roman" w:hAnsi="Times New Roman" w:cs="Times New Roman"/>
          <w:sz w:val="24"/>
          <w:szCs w:val="24"/>
        </w:rPr>
        <w:t xml:space="preserve"> London; </w:t>
      </w:r>
      <w:proofErr w:type="spellStart"/>
      <w:r w:rsidRPr="008348DA">
        <w:rPr>
          <w:rFonts w:ascii="Times New Roman" w:hAnsi="Times New Roman" w:cs="Times New Roman"/>
          <w:sz w:val="24"/>
          <w:szCs w:val="24"/>
        </w:rPr>
        <w:t>Hamlyn</w:t>
      </w:r>
      <w:proofErr w:type="spellEnd"/>
      <w:r w:rsidRPr="008348DA">
        <w:rPr>
          <w:rFonts w:ascii="Times New Roman" w:hAnsi="Times New Roman" w:cs="Times New Roman"/>
          <w:sz w:val="24"/>
          <w:szCs w:val="24"/>
        </w:rPr>
        <w:t>.</w:t>
      </w:r>
    </w:p>
    <w:p w14:paraId="376E760F" w14:textId="77777777" w:rsidR="008348DA" w:rsidRDefault="008348DA" w:rsidP="00760209">
      <w:pPr>
        <w:spacing w:line="360" w:lineRule="auto"/>
        <w:rPr>
          <w:rFonts w:ascii="Times New Roman" w:hAnsi="Times New Roman" w:cs="Times New Roman"/>
          <w:sz w:val="24"/>
          <w:szCs w:val="24"/>
        </w:rPr>
      </w:pPr>
    </w:p>
    <w:p w14:paraId="47BA398B" w14:textId="43FFE615" w:rsidR="005907C4" w:rsidRDefault="005907C4" w:rsidP="00760209">
      <w:pPr>
        <w:spacing w:line="360" w:lineRule="auto"/>
        <w:rPr>
          <w:rFonts w:ascii="Times New Roman" w:hAnsi="Times New Roman" w:cs="Times New Roman"/>
          <w:sz w:val="24"/>
          <w:szCs w:val="24"/>
        </w:rPr>
      </w:pPr>
      <w:r>
        <w:rPr>
          <w:rFonts w:ascii="Times New Roman" w:hAnsi="Times New Roman" w:cs="Times New Roman"/>
          <w:sz w:val="24"/>
          <w:szCs w:val="24"/>
        </w:rPr>
        <w:t>Estyn</w:t>
      </w:r>
      <w:r w:rsidR="0003572E">
        <w:rPr>
          <w:rFonts w:ascii="Times New Roman" w:hAnsi="Times New Roman" w:cs="Times New Roman"/>
          <w:sz w:val="24"/>
          <w:szCs w:val="24"/>
        </w:rPr>
        <w:t>.</w:t>
      </w:r>
      <w:r>
        <w:rPr>
          <w:rFonts w:ascii="Times New Roman" w:hAnsi="Times New Roman" w:cs="Times New Roman"/>
          <w:sz w:val="24"/>
          <w:szCs w:val="24"/>
        </w:rPr>
        <w:t xml:space="preserve"> (2012) </w:t>
      </w:r>
      <w:r>
        <w:rPr>
          <w:rFonts w:ascii="Times New Roman" w:hAnsi="Times New Roman" w:cs="Times New Roman"/>
          <w:i/>
          <w:sz w:val="24"/>
          <w:szCs w:val="24"/>
        </w:rPr>
        <w:t xml:space="preserve">A report on Fenton Primary School. </w:t>
      </w:r>
      <w:r>
        <w:rPr>
          <w:rFonts w:ascii="Times New Roman" w:hAnsi="Times New Roman" w:cs="Times New Roman"/>
          <w:sz w:val="24"/>
          <w:szCs w:val="24"/>
        </w:rPr>
        <w:t>Cardiff: Estyn.</w:t>
      </w:r>
    </w:p>
    <w:p w14:paraId="63A24C3F" w14:textId="5DF7AE3D" w:rsidR="005907C4" w:rsidRDefault="005907C4" w:rsidP="00760209">
      <w:pPr>
        <w:spacing w:line="360" w:lineRule="auto"/>
        <w:rPr>
          <w:rFonts w:ascii="Times New Roman" w:hAnsi="Times New Roman" w:cs="Times New Roman"/>
          <w:sz w:val="24"/>
          <w:szCs w:val="24"/>
        </w:rPr>
      </w:pPr>
    </w:p>
    <w:p w14:paraId="01E430B5" w14:textId="0B97D52D" w:rsidR="00AC7164" w:rsidRDefault="00AC7164" w:rsidP="00760209">
      <w:pPr>
        <w:spacing w:line="360" w:lineRule="auto"/>
        <w:rPr>
          <w:rFonts w:ascii="Times New Roman" w:hAnsi="Times New Roman" w:cs="Times New Roman"/>
          <w:sz w:val="24"/>
          <w:szCs w:val="24"/>
        </w:rPr>
      </w:pPr>
      <w:r>
        <w:rPr>
          <w:rFonts w:ascii="Times New Roman" w:hAnsi="Times New Roman" w:cs="Times New Roman"/>
          <w:sz w:val="24"/>
          <w:szCs w:val="24"/>
        </w:rPr>
        <w:t>Estyn</w:t>
      </w:r>
      <w:r w:rsidR="0003572E">
        <w:rPr>
          <w:rFonts w:ascii="Times New Roman" w:hAnsi="Times New Roman" w:cs="Times New Roman"/>
          <w:sz w:val="24"/>
          <w:szCs w:val="24"/>
        </w:rPr>
        <w:t>.</w:t>
      </w:r>
      <w:r>
        <w:rPr>
          <w:rFonts w:ascii="Times New Roman" w:hAnsi="Times New Roman" w:cs="Times New Roman"/>
          <w:sz w:val="24"/>
          <w:szCs w:val="24"/>
        </w:rPr>
        <w:t xml:space="preserve"> (2014) </w:t>
      </w:r>
      <w:r>
        <w:rPr>
          <w:rFonts w:ascii="Times New Roman" w:hAnsi="Times New Roman" w:cs="Times New Roman"/>
          <w:i/>
          <w:sz w:val="24"/>
          <w:szCs w:val="24"/>
        </w:rPr>
        <w:t xml:space="preserve">A report on Mary Immaculate V.R.C School. </w:t>
      </w:r>
      <w:r>
        <w:rPr>
          <w:rFonts w:ascii="Times New Roman" w:hAnsi="Times New Roman" w:cs="Times New Roman"/>
          <w:sz w:val="24"/>
          <w:szCs w:val="24"/>
        </w:rPr>
        <w:t>Cardiff: Estyn.</w:t>
      </w:r>
    </w:p>
    <w:p w14:paraId="5C4B71F0" w14:textId="3B036072" w:rsidR="00AC7164" w:rsidRPr="00AC7164" w:rsidRDefault="00AC7164" w:rsidP="00760209">
      <w:pPr>
        <w:spacing w:line="360" w:lineRule="auto"/>
        <w:rPr>
          <w:rFonts w:ascii="Times New Roman" w:hAnsi="Times New Roman" w:cs="Times New Roman"/>
          <w:sz w:val="24"/>
          <w:szCs w:val="24"/>
        </w:rPr>
      </w:pPr>
    </w:p>
    <w:p w14:paraId="7351EAA6" w14:textId="5AD9D811" w:rsidR="00D265B3" w:rsidRDefault="00D265B3" w:rsidP="00760209">
      <w:pPr>
        <w:spacing w:line="360" w:lineRule="auto"/>
        <w:rPr>
          <w:rFonts w:ascii="Times New Roman" w:hAnsi="Times New Roman" w:cs="Times New Roman"/>
          <w:sz w:val="24"/>
          <w:szCs w:val="24"/>
        </w:rPr>
      </w:pPr>
      <w:r>
        <w:rPr>
          <w:rFonts w:ascii="Times New Roman" w:hAnsi="Times New Roman" w:cs="Times New Roman"/>
          <w:sz w:val="24"/>
          <w:szCs w:val="24"/>
        </w:rPr>
        <w:t>Estyn</w:t>
      </w:r>
      <w:r w:rsidR="0003572E">
        <w:rPr>
          <w:rFonts w:ascii="Times New Roman" w:hAnsi="Times New Roman" w:cs="Times New Roman"/>
          <w:sz w:val="24"/>
          <w:szCs w:val="24"/>
        </w:rPr>
        <w:t>.</w:t>
      </w:r>
      <w:r>
        <w:rPr>
          <w:rFonts w:ascii="Times New Roman" w:hAnsi="Times New Roman" w:cs="Times New Roman"/>
          <w:sz w:val="24"/>
          <w:szCs w:val="24"/>
        </w:rPr>
        <w:t xml:space="preserve"> (2015) </w:t>
      </w:r>
      <w:r>
        <w:rPr>
          <w:rFonts w:ascii="Times New Roman" w:hAnsi="Times New Roman" w:cs="Times New Roman"/>
          <w:i/>
          <w:sz w:val="24"/>
          <w:szCs w:val="24"/>
        </w:rPr>
        <w:t xml:space="preserve">Best practice in teaching and learning in the creative arts at key stage 2. </w:t>
      </w:r>
      <w:r w:rsidR="002E41C4">
        <w:rPr>
          <w:rFonts w:ascii="Times New Roman" w:hAnsi="Times New Roman" w:cs="Times New Roman"/>
          <w:sz w:val="24"/>
          <w:szCs w:val="24"/>
        </w:rPr>
        <w:t>Cardiff: Estyn.</w:t>
      </w:r>
    </w:p>
    <w:p w14:paraId="11C9C21F" w14:textId="0428D24B" w:rsidR="00CF3038" w:rsidRDefault="00CF3038" w:rsidP="00760209">
      <w:pPr>
        <w:spacing w:line="360" w:lineRule="auto"/>
        <w:rPr>
          <w:rFonts w:ascii="Times New Roman" w:hAnsi="Times New Roman" w:cs="Times New Roman"/>
          <w:sz w:val="24"/>
          <w:szCs w:val="24"/>
        </w:rPr>
      </w:pPr>
    </w:p>
    <w:p w14:paraId="2D182F1C" w14:textId="73D9D9CD" w:rsidR="00CF3038" w:rsidRDefault="00CF3038" w:rsidP="00760209">
      <w:pPr>
        <w:spacing w:line="360" w:lineRule="auto"/>
        <w:rPr>
          <w:rFonts w:ascii="Times New Roman" w:hAnsi="Times New Roman" w:cs="Times New Roman"/>
          <w:sz w:val="24"/>
          <w:szCs w:val="24"/>
        </w:rPr>
      </w:pPr>
      <w:r>
        <w:rPr>
          <w:rFonts w:ascii="Times New Roman" w:hAnsi="Times New Roman" w:cs="Times New Roman"/>
          <w:sz w:val="24"/>
          <w:szCs w:val="24"/>
        </w:rPr>
        <w:t>Estyn</w:t>
      </w:r>
      <w:r w:rsidR="0003572E">
        <w:rPr>
          <w:rFonts w:ascii="Times New Roman" w:hAnsi="Times New Roman" w:cs="Times New Roman"/>
          <w:sz w:val="24"/>
          <w:szCs w:val="24"/>
        </w:rPr>
        <w:t>.</w:t>
      </w:r>
      <w:r>
        <w:rPr>
          <w:rFonts w:ascii="Times New Roman" w:hAnsi="Times New Roman" w:cs="Times New Roman"/>
          <w:sz w:val="24"/>
          <w:szCs w:val="24"/>
        </w:rPr>
        <w:t xml:space="preserve"> (2016) </w:t>
      </w:r>
      <w:r w:rsidR="009D476E">
        <w:rPr>
          <w:rFonts w:ascii="Times New Roman" w:hAnsi="Times New Roman" w:cs="Times New Roman"/>
          <w:i/>
          <w:sz w:val="24"/>
          <w:szCs w:val="24"/>
        </w:rPr>
        <w:t xml:space="preserve">A report on Haverfordwest Junior V.C. School. </w:t>
      </w:r>
      <w:r w:rsidR="009D476E">
        <w:rPr>
          <w:rFonts w:ascii="Times New Roman" w:hAnsi="Times New Roman" w:cs="Times New Roman"/>
          <w:sz w:val="24"/>
          <w:szCs w:val="24"/>
        </w:rPr>
        <w:t>Cardiff: Estyn.</w:t>
      </w:r>
    </w:p>
    <w:p w14:paraId="07858357" w14:textId="280C4971" w:rsidR="0035067F" w:rsidRDefault="0035067F" w:rsidP="00760209">
      <w:pPr>
        <w:spacing w:line="360" w:lineRule="auto"/>
        <w:rPr>
          <w:rFonts w:ascii="Times New Roman" w:hAnsi="Times New Roman" w:cs="Times New Roman"/>
          <w:sz w:val="24"/>
          <w:szCs w:val="24"/>
        </w:rPr>
      </w:pPr>
    </w:p>
    <w:p w14:paraId="7A6A4DA9" w14:textId="1BB41869" w:rsidR="0035067F" w:rsidRDefault="0035067F" w:rsidP="00760209">
      <w:pPr>
        <w:spacing w:line="360" w:lineRule="auto"/>
        <w:rPr>
          <w:rFonts w:ascii="Times New Roman" w:hAnsi="Times New Roman" w:cs="Times New Roman"/>
          <w:sz w:val="24"/>
          <w:szCs w:val="24"/>
        </w:rPr>
      </w:pPr>
      <w:r>
        <w:rPr>
          <w:rFonts w:ascii="Times New Roman" w:hAnsi="Times New Roman" w:cs="Times New Roman"/>
          <w:sz w:val="24"/>
          <w:szCs w:val="24"/>
        </w:rPr>
        <w:t xml:space="preserve">Grigg, R. (2015) </w:t>
      </w:r>
      <w:r>
        <w:rPr>
          <w:rFonts w:ascii="Times New Roman" w:hAnsi="Times New Roman" w:cs="Times New Roman"/>
          <w:i/>
          <w:sz w:val="24"/>
          <w:szCs w:val="24"/>
        </w:rPr>
        <w:t>B</w:t>
      </w:r>
      <w:r w:rsidR="00632E76">
        <w:rPr>
          <w:rFonts w:ascii="Times New Roman" w:hAnsi="Times New Roman" w:cs="Times New Roman"/>
          <w:i/>
          <w:sz w:val="24"/>
          <w:szCs w:val="24"/>
        </w:rPr>
        <w:t>ecoming an Outstanding Primary School Teacher, 2</w:t>
      </w:r>
      <w:r w:rsidR="00632E76" w:rsidRPr="00632E76">
        <w:rPr>
          <w:rFonts w:ascii="Times New Roman" w:hAnsi="Times New Roman" w:cs="Times New Roman"/>
          <w:i/>
          <w:sz w:val="24"/>
          <w:szCs w:val="24"/>
          <w:vertAlign w:val="superscript"/>
        </w:rPr>
        <w:t>nd</w:t>
      </w:r>
      <w:r w:rsidR="00632E76">
        <w:rPr>
          <w:rFonts w:ascii="Times New Roman" w:hAnsi="Times New Roman" w:cs="Times New Roman"/>
          <w:i/>
          <w:sz w:val="24"/>
          <w:szCs w:val="24"/>
        </w:rPr>
        <w:t xml:space="preserve"> Edition. </w:t>
      </w:r>
      <w:r w:rsidR="00B85D49">
        <w:rPr>
          <w:rFonts w:ascii="Times New Roman" w:hAnsi="Times New Roman" w:cs="Times New Roman"/>
          <w:sz w:val="24"/>
          <w:szCs w:val="24"/>
        </w:rPr>
        <w:t>Oxon; Routledge.</w:t>
      </w:r>
    </w:p>
    <w:p w14:paraId="67193E52" w14:textId="4E78C93F" w:rsidR="00351902" w:rsidRDefault="00351902" w:rsidP="00760209">
      <w:pPr>
        <w:spacing w:line="360" w:lineRule="auto"/>
        <w:rPr>
          <w:rFonts w:ascii="Times New Roman" w:hAnsi="Times New Roman" w:cs="Times New Roman"/>
          <w:sz w:val="24"/>
          <w:szCs w:val="24"/>
        </w:rPr>
      </w:pPr>
    </w:p>
    <w:p w14:paraId="0ACD6097" w14:textId="0547A56F" w:rsidR="00351902" w:rsidRPr="00044CD7" w:rsidRDefault="00351902" w:rsidP="00760209">
      <w:pPr>
        <w:spacing w:line="360" w:lineRule="auto"/>
        <w:rPr>
          <w:rFonts w:ascii="Times New Roman" w:hAnsi="Times New Roman" w:cs="Times New Roman"/>
          <w:sz w:val="24"/>
          <w:szCs w:val="24"/>
        </w:rPr>
      </w:pPr>
      <w:r>
        <w:rPr>
          <w:rFonts w:ascii="Times New Roman" w:hAnsi="Times New Roman" w:cs="Times New Roman"/>
          <w:sz w:val="24"/>
          <w:szCs w:val="24"/>
        </w:rPr>
        <w:t xml:space="preserve">IVE. (2018) </w:t>
      </w:r>
      <w:r w:rsidR="003A6B7E">
        <w:rPr>
          <w:rFonts w:ascii="Times New Roman" w:hAnsi="Times New Roman" w:cs="Times New Roman"/>
          <w:i/>
          <w:sz w:val="24"/>
          <w:szCs w:val="24"/>
        </w:rPr>
        <w:t xml:space="preserve">Creativity for Teaching. </w:t>
      </w:r>
      <w:r w:rsidR="00044CD7">
        <w:rPr>
          <w:rFonts w:ascii="Times New Roman" w:hAnsi="Times New Roman" w:cs="Times New Roman"/>
          <w:sz w:val="24"/>
          <w:szCs w:val="24"/>
        </w:rPr>
        <w:t xml:space="preserve">Available at: </w:t>
      </w:r>
      <w:hyperlink r:id="rId4" w:history="1">
        <w:r w:rsidR="004D7FE8" w:rsidRPr="006A7BA4">
          <w:rPr>
            <w:rStyle w:val="Hyperlink"/>
            <w:rFonts w:ascii="Times New Roman" w:hAnsi="Times New Roman" w:cs="Times New Roman"/>
            <w:sz w:val="24"/>
            <w:szCs w:val="24"/>
          </w:rPr>
          <w:t>https://weareive.org/bridge/creativity-for-teaching/</w:t>
        </w:r>
      </w:hyperlink>
      <w:r w:rsidR="004D7FE8">
        <w:rPr>
          <w:rFonts w:ascii="Times New Roman" w:hAnsi="Times New Roman" w:cs="Times New Roman"/>
          <w:sz w:val="24"/>
          <w:szCs w:val="24"/>
        </w:rPr>
        <w:t xml:space="preserve">  (Accessed: </w:t>
      </w:r>
      <w:r w:rsidR="00F5456A">
        <w:rPr>
          <w:rFonts w:ascii="Times New Roman" w:hAnsi="Times New Roman" w:cs="Times New Roman"/>
          <w:sz w:val="24"/>
          <w:szCs w:val="24"/>
        </w:rPr>
        <w:t>8</w:t>
      </w:r>
      <w:r w:rsidR="00F5456A" w:rsidRPr="00F5456A">
        <w:rPr>
          <w:rFonts w:ascii="Times New Roman" w:hAnsi="Times New Roman" w:cs="Times New Roman"/>
          <w:sz w:val="24"/>
          <w:szCs w:val="24"/>
          <w:vertAlign w:val="superscript"/>
        </w:rPr>
        <w:t>th</w:t>
      </w:r>
      <w:r w:rsidR="00F5456A">
        <w:rPr>
          <w:rFonts w:ascii="Times New Roman" w:hAnsi="Times New Roman" w:cs="Times New Roman"/>
          <w:sz w:val="24"/>
          <w:szCs w:val="24"/>
        </w:rPr>
        <w:t xml:space="preserve"> November 2018.)</w:t>
      </w:r>
    </w:p>
    <w:p w14:paraId="4B641925" w14:textId="5A257782" w:rsidR="008501CB" w:rsidRDefault="008501CB" w:rsidP="00760209">
      <w:pPr>
        <w:spacing w:line="360" w:lineRule="auto"/>
        <w:rPr>
          <w:rFonts w:ascii="Times New Roman" w:hAnsi="Times New Roman" w:cs="Times New Roman"/>
          <w:sz w:val="24"/>
          <w:szCs w:val="24"/>
        </w:rPr>
      </w:pPr>
    </w:p>
    <w:p w14:paraId="6A66929C" w14:textId="3EAB1E03" w:rsidR="008501CB" w:rsidRDefault="008501CB" w:rsidP="00760209">
      <w:pPr>
        <w:spacing w:line="360" w:lineRule="auto"/>
        <w:rPr>
          <w:rFonts w:ascii="Times New Roman" w:hAnsi="Times New Roman" w:cs="Times New Roman"/>
          <w:sz w:val="24"/>
          <w:szCs w:val="24"/>
        </w:rPr>
      </w:pPr>
      <w:r>
        <w:rPr>
          <w:rFonts w:ascii="Times New Roman" w:hAnsi="Times New Roman" w:cs="Times New Roman"/>
          <w:sz w:val="24"/>
          <w:szCs w:val="24"/>
        </w:rPr>
        <w:t xml:space="preserve">Koster, </w:t>
      </w:r>
      <w:r w:rsidR="004B5946">
        <w:rPr>
          <w:rFonts w:ascii="Times New Roman" w:hAnsi="Times New Roman" w:cs="Times New Roman"/>
          <w:sz w:val="24"/>
          <w:szCs w:val="24"/>
        </w:rPr>
        <w:t xml:space="preserve">J. (2012) </w:t>
      </w:r>
      <w:r w:rsidR="004B5946">
        <w:rPr>
          <w:rFonts w:ascii="Times New Roman" w:hAnsi="Times New Roman" w:cs="Times New Roman"/>
          <w:i/>
          <w:sz w:val="24"/>
          <w:szCs w:val="24"/>
        </w:rPr>
        <w:t>Growing Artists: Teaching the Arts to Young Children, 5</w:t>
      </w:r>
      <w:r w:rsidR="004B5946" w:rsidRPr="004B5946">
        <w:rPr>
          <w:rFonts w:ascii="Times New Roman" w:hAnsi="Times New Roman" w:cs="Times New Roman"/>
          <w:i/>
          <w:sz w:val="24"/>
          <w:szCs w:val="24"/>
          <w:vertAlign w:val="superscript"/>
        </w:rPr>
        <w:t>th</w:t>
      </w:r>
      <w:r w:rsidR="004B5946">
        <w:rPr>
          <w:rFonts w:ascii="Times New Roman" w:hAnsi="Times New Roman" w:cs="Times New Roman"/>
          <w:i/>
          <w:sz w:val="24"/>
          <w:szCs w:val="24"/>
        </w:rPr>
        <w:t xml:space="preserve"> Edition.</w:t>
      </w:r>
      <w:r w:rsidR="00262822">
        <w:rPr>
          <w:rFonts w:ascii="Times New Roman" w:hAnsi="Times New Roman" w:cs="Times New Roman"/>
          <w:i/>
          <w:sz w:val="24"/>
          <w:szCs w:val="24"/>
        </w:rPr>
        <w:t xml:space="preserve"> </w:t>
      </w:r>
      <w:r w:rsidR="00F21A7D">
        <w:rPr>
          <w:rFonts w:ascii="Times New Roman" w:hAnsi="Times New Roman" w:cs="Times New Roman"/>
          <w:sz w:val="24"/>
          <w:szCs w:val="24"/>
        </w:rPr>
        <w:t>Belmont: Wadsworth Cengage Learning.</w:t>
      </w:r>
    </w:p>
    <w:p w14:paraId="45AB334E" w14:textId="53DC057C" w:rsidR="00262822" w:rsidRDefault="00262822" w:rsidP="00760209">
      <w:pPr>
        <w:spacing w:line="360" w:lineRule="auto"/>
        <w:rPr>
          <w:rFonts w:ascii="Times New Roman" w:hAnsi="Times New Roman" w:cs="Times New Roman"/>
          <w:sz w:val="24"/>
          <w:szCs w:val="24"/>
        </w:rPr>
      </w:pPr>
    </w:p>
    <w:p w14:paraId="3ACB5132" w14:textId="06C495E1" w:rsidR="00262822" w:rsidRPr="00616AF5" w:rsidRDefault="00262822" w:rsidP="00760209">
      <w:pPr>
        <w:spacing w:line="360" w:lineRule="auto"/>
        <w:rPr>
          <w:rFonts w:ascii="Times New Roman" w:hAnsi="Times New Roman" w:cs="Times New Roman"/>
          <w:sz w:val="24"/>
          <w:szCs w:val="24"/>
        </w:rPr>
      </w:pPr>
      <w:r>
        <w:rPr>
          <w:rFonts w:ascii="Times New Roman" w:hAnsi="Times New Roman" w:cs="Times New Roman"/>
          <w:sz w:val="24"/>
          <w:szCs w:val="24"/>
        </w:rPr>
        <w:t xml:space="preserve">Maslow, A, H. (1943) </w:t>
      </w:r>
      <w:r>
        <w:rPr>
          <w:rFonts w:ascii="Times New Roman" w:hAnsi="Times New Roman" w:cs="Times New Roman"/>
          <w:i/>
          <w:sz w:val="24"/>
          <w:szCs w:val="24"/>
        </w:rPr>
        <w:t xml:space="preserve">A Theory of Human Motivation. </w:t>
      </w:r>
      <w:r w:rsidR="005A400B">
        <w:rPr>
          <w:rFonts w:ascii="Times New Roman" w:hAnsi="Times New Roman" w:cs="Times New Roman"/>
          <w:sz w:val="24"/>
          <w:szCs w:val="24"/>
        </w:rPr>
        <w:t>Indianapolis</w:t>
      </w:r>
      <w:r w:rsidR="00616AF5">
        <w:rPr>
          <w:rFonts w:ascii="Times New Roman" w:hAnsi="Times New Roman" w:cs="Times New Roman"/>
          <w:sz w:val="24"/>
          <w:szCs w:val="24"/>
        </w:rPr>
        <w:t>: Indianapolis Bobs-Merrill.</w:t>
      </w:r>
    </w:p>
    <w:p w14:paraId="219EDA20" w14:textId="6C788A9B" w:rsidR="004E6B48" w:rsidRDefault="004E6B48" w:rsidP="00760209">
      <w:pPr>
        <w:spacing w:line="360" w:lineRule="auto"/>
        <w:rPr>
          <w:rFonts w:ascii="Times New Roman" w:hAnsi="Times New Roman" w:cs="Times New Roman"/>
          <w:sz w:val="24"/>
          <w:szCs w:val="24"/>
        </w:rPr>
      </w:pPr>
    </w:p>
    <w:p w14:paraId="676A5577" w14:textId="5E5188E5" w:rsidR="00F84A6D" w:rsidRPr="0056795F" w:rsidRDefault="00F84A6D" w:rsidP="00760209">
      <w:pPr>
        <w:spacing w:line="360" w:lineRule="auto"/>
        <w:rPr>
          <w:rFonts w:ascii="Times New Roman" w:hAnsi="Times New Roman" w:cs="Times New Roman"/>
          <w:sz w:val="24"/>
          <w:szCs w:val="24"/>
        </w:rPr>
      </w:pPr>
      <w:r>
        <w:rPr>
          <w:rFonts w:ascii="Times New Roman" w:hAnsi="Times New Roman" w:cs="Times New Roman"/>
          <w:sz w:val="24"/>
          <w:szCs w:val="24"/>
        </w:rPr>
        <w:t>Mills, H. (</w:t>
      </w:r>
      <w:r w:rsidR="001F0BF2">
        <w:rPr>
          <w:rFonts w:ascii="Times New Roman" w:hAnsi="Times New Roman" w:cs="Times New Roman"/>
          <w:sz w:val="24"/>
          <w:szCs w:val="24"/>
        </w:rPr>
        <w:t xml:space="preserve">2014) </w:t>
      </w:r>
      <w:r w:rsidR="00301A8D">
        <w:rPr>
          <w:rFonts w:ascii="Times New Roman" w:hAnsi="Times New Roman" w:cs="Times New Roman"/>
          <w:sz w:val="24"/>
          <w:szCs w:val="24"/>
        </w:rPr>
        <w:t>‘</w:t>
      </w:r>
      <w:r w:rsidR="001F0BF2" w:rsidRPr="00301A8D">
        <w:rPr>
          <w:rFonts w:ascii="Times New Roman" w:hAnsi="Times New Roman" w:cs="Times New Roman"/>
          <w:sz w:val="24"/>
          <w:szCs w:val="24"/>
        </w:rPr>
        <w:t>The importance of creative arts in the early childhood classrooms.</w:t>
      </w:r>
      <w:r w:rsidR="00301A8D">
        <w:rPr>
          <w:rFonts w:ascii="Times New Roman" w:hAnsi="Times New Roman" w:cs="Times New Roman"/>
          <w:sz w:val="24"/>
          <w:szCs w:val="24"/>
        </w:rPr>
        <w:t xml:space="preserve">’ </w:t>
      </w:r>
      <w:r w:rsidR="00301A8D">
        <w:rPr>
          <w:rFonts w:ascii="Times New Roman" w:hAnsi="Times New Roman" w:cs="Times New Roman"/>
          <w:i/>
          <w:sz w:val="24"/>
          <w:szCs w:val="24"/>
        </w:rPr>
        <w:t>Texas Child Care Quarterly.</w:t>
      </w:r>
      <w:r w:rsidR="0056795F">
        <w:rPr>
          <w:rFonts w:ascii="Times New Roman" w:hAnsi="Times New Roman" w:cs="Times New Roman"/>
          <w:i/>
          <w:sz w:val="24"/>
          <w:szCs w:val="24"/>
        </w:rPr>
        <w:t xml:space="preserve"> </w:t>
      </w:r>
      <w:r w:rsidR="0056795F">
        <w:rPr>
          <w:rFonts w:ascii="Times New Roman" w:hAnsi="Times New Roman" w:cs="Times New Roman"/>
          <w:sz w:val="24"/>
          <w:szCs w:val="24"/>
        </w:rPr>
        <w:t>Volume 38 (1).</w:t>
      </w:r>
    </w:p>
    <w:p w14:paraId="1AE4D46F" w14:textId="77777777" w:rsidR="004E6B48" w:rsidRPr="00A10E71" w:rsidRDefault="004E6B48" w:rsidP="007763ED">
      <w:pPr>
        <w:rPr>
          <w:rFonts w:ascii="Times New Roman" w:hAnsi="Times New Roman" w:cs="Times New Roman"/>
          <w:sz w:val="24"/>
          <w:szCs w:val="24"/>
        </w:rPr>
      </w:pPr>
    </w:p>
    <w:p w14:paraId="57B6548E" w14:textId="77777777" w:rsidR="004E6B48" w:rsidRDefault="004E6B48" w:rsidP="007763ED">
      <w:pPr>
        <w:rPr>
          <w:rStyle w:val="s21"/>
          <w:rFonts w:ascii="Times New Roman" w:hAnsi="Times New Roman" w:cs="Times New Roman"/>
          <w:color w:val="000000"/>
          <w:sz w:val="24"/>
          <w:szCs w:val="24"/>
        </w:rPr>
      </w:pPr>
      <w:r w:rsidRPr="00BE29BE">
        <w:rPr>
          <w:rStyle w:val="s21"/>
          <w:rFonts w:ascii="Times New Roman" w:hAnsi="Times New Roman" w:cs="Times New Roman"/>
          <w:color w:val="000000"/>
          <w:sz w:val="24"/>
          <w:szCs w:val="24"/>
        </w:rPr>
        <w:t xml:space="preserve">QCAA. (2003) </w:t>
      </w:r>
      <w:r w:rsidRPr="00BE29BE">
        <w:rPr>
          <w:rStyle w:val="s21"/>
          <w:rFonts w:ascii="Times New Roman" w:hAnsi="Times New Roman" w:cs="Times New Roman"/>
          <w:i/>
          <w:color w:val="000000"/>
          <w:sz w:val="24"/>
          <w:szCs w:val="24"/>
        </w:rPr>
        <w:t xml:space="preserve">Developing the Curriculum Cymreig, </w:t>
      </w:r>
      <w:r w:rsidRPr="00BE29BE">
        <w:rPr>
          <w:rStyle w:val="s21"/>
          <w:rFonts w:ascii="Times New Roman" w:hAnsi="Times New Roman" w:cs="Times New Roman"/>
          <w:color w:val="000000"/>
          <w:sz w:val="24"/>
          <w:szCs w:val="24"/>
        </w:rPr>
        <w:t>Cardiff: QCAA.</w:t>
      </w:r>
    </w:p>
    <w:p w14:paraId="5C21E1EB" w14:textId="5BEB6F80" w:rsidR="004E6B48" w:rsidRDefault="004E6B48" w:rsidP="00760209">
      <w:pPr>
        <w:spacing w:line="360" w:lineRule="auto"/>
        <w:rPr>
          <w:rFonts w:ascii="Times New Roman" w:hAnsi="Times New Roman" w:cs="Times New Roman"/>
          <w:sz w:val="24"/>
          <w:szCs w:val="24"/>
        </w:rPr>
      </w:pPr>
    </w:p>
    <w:p w14:paraId="78CCD8CF" w14:textId="64A2275A" w:rsidR="00FA393F" w:rsidRDefault="00FA393F" w:rsidP="00760209">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Stoyanov</w:t>
      </w:r>
      <w:proofErr w:type="spellEnd"/>
      <w:r>
        <w:rPr>
          <w:rFonts w:ascii="Times New Roman" w:hAnsi="Times New Roman" w:cs="Times New Roman"/>
          <w:sz w:val="24"/>
          <w:szCs w:val="24"/>
        </w:rPr>
        <w:t xml:space="preserve">, S. (2017) </w:t>
      </w:r>
      <w:r w:rsidR="005036D4">
        <w:rPr>
          <w:rFonts w:ascii="Times New Roman" w:hAnsi="Times New Roman" w:cs="Times New Roman"/>
          <w:i/>
          <w:sz w:val="24"/>
          <w:szCs w:val="24"/>
        </w:rPr>
        <w:t xml:space="preserve">An analysis of Abraham Maslow’s A Theory of Human Motivation. </w:t>
      </w:r>
      <w:r w:rsidR="003A78E8">
        <w:rPr>
          <w:rFonts w:ascii="Times New Roman" w:hAnsi="Times New Roman" w:cs="Times New Roman"/>
          <w:sz w:val="24"/>
          <w:szCs w:val="24"/>
        </w:rPr>
        <w:t>London</w:t>
      </w:r>
      <w:r w:rsidR="00AF5DC2">
        <w:rPr>
          <w:rFonts w:ascii="Times New Roman" w:hAnsi="Times New Roman" w:cs="Times New Roman"/>
          <w:sz w:val="24"/>
          <w:szCs w:val="24"/>
        </w:rPr>
        <w:t>: Routledge.</w:t>
      </w:r>
    </w:p>
    <w:p w14:paraId="3BCCA08E" w14:textId="77777777" w:rsidR="00AF5DC2" w:rsidRPr="003A78E8" w:rsidRDefault="00AF5DC2" w:rsidP="00760209">
      <w:pPr>
        <w:spacing w:line="360" w:lineRule="auto"/>
        <w:rPr>
          <w:rFonts w:ascii="Times New Roman" w:hAnsi="Times New Roman" w:cs="Times New Roman"/>
          <w:sz w:val="24"/>
          <w:szCs w:val="24"/>
        </w:rPr>
      </w:pPr>
    </w:p>
    <w:p w14:paraId="227A363C" w14:textId="6D1EA52C" w:rsidR="004E6B48" w:rsidRPr="00020D29" w:rsidRDefault="004E6B48" w:rsidP="007763ED">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Nations. (1989) </w:t>
      </w:r>
      <w:r w:rsidRPr="00882905">
        <w:rPr>
          <w:rFonts w:ascii="Times New Roman" w:hAnsi="Times New Roman" w:cs="Times New Roman"/>
          <w:i/>
          <w:sz w:val="24"/>
          <w:szCs w:val="24"/>
        </w:rPr>
        <w:t>The United Nations Convention on the Rights of the Child.</w:t>
      </w:r>
      <w:r>
        <w:rPr>
          <w:rFonts w:ascii="Times New Roman" w:hAnsi="Times New Roman" w:cs="Times New Roman"/>
          <w:i/>
          <w:sz w:val="24"/>
          <w:szCs w:val="24"/>
        </w:rPr>
        <w:t xml:space="preserve"> </w:t>
      </w:r>
      <w:r>
        <w:rPr>
          <w:rFonts w:ascii="Times New Roman" w:hAnsi="Times New Roman" w:cs="Times New Roman"/>
          <w:sz w:val="24"/>
          <w:szCs w:val="24"/>
        </w:rPr>
        <w:t>London</w:t>
      </w:r>
      <w:r w:rsidR="00AF5DC2">
        <w:rPr>
          <w:rFonts w:ascii="Times New Roman" w:hAnsi="Times New Roman" w:cs="Times New Roman"/>
          <w:sz w:val="24"/>
          <w:szCs w:val="24"/>
        </w:rPr>
        <w:t>:</w:t>
      </w:r>
      <w:r>
        <w:rPr>
          <w:rFonts w:ascii="Times New Roman" w:hAnsi="Times New Roman" w:cs="Times New Roman"/>
          <w:sz w:val="24"/>
          <w:szCs w:val="24"/>
        </w:rPr>
        <w:t xml:space="preserve"> UNICEF.</w:t>
      </w:r>
    </w:p>
    <w:p w14:paraId="3BD76303" w14:textId="67355668" w:rsidR="5338C579" w:rsidRDefault="5338C579" w:rsidP="5338C579">
      <w:pPr>
        <w:spacing w:line="360" w:lineRule="auto"/>
        <w:rPr>
          <w:rFonts w:ascii="Times New Roman" w:hAnsi="Times New Roman" w:cs="Times New Roman"/>
          <w:sz w:val="24"/>
          <w:szCs w:val="24"/>
        </w:rPr>
      </w:pPr>
    </w:p>
    <w:p w14:paraId="4F8D1CD0" w14:textId="7DD8E745" w:rsidR="5338C579" w:rsidRDefault="5338C579" w:rsidP="5338C579">
      <w:pPr>
        <w:spacing w:line="360" w:lineRule="auto"/>
        <w:rPr>
          <w:rFonts w:ascii="Times New Roman" w:hAnsi="Times New Roman" w:cs="Times New Roman"/>
          <w:i/>
          <w:iCs/>
          <w:sz w:val="24"/>
          <w:szCs w:val="24"/>
        </w:rPr>
      </w:pPr>
      <w:r w:rsidRPr="5338C579">
        <w:rPr>
          <w:rFonts w:ascii="Times New Roman" w:hAnsi="Times New Roman" w:cs="Times New Roman"/>
          <w:sz w:val="24"/>
          <w:szCs w:val="24"/>
        </w:rPr>
        <w:t xml:space="preserve">Welsh Assembly Government. (2009) </w:t>
      </w:r>
      <w:r w:rsidRPr="5338C579">
        <w:rPr>
          <w:rFonts w:ascii="Times New Roman" w:hAnsi="Times New Roman" w:cs="Times New Roman"/>
          <w:i/>
          <w:iCs/>
          <w:sz w:val="24"/>
          <w:szCs w:val="24"/>
        </w:rPr>
        <w:t xml:space="preserve">Qualified Teacher Status Standards Wales 2009. </w:t>
      </w:r>
      <w:r w:rsidRPr="5338C579">
        <w:rPr>
          <w:rFonts w:ascii="Times New Roman" w:hAnsi="Times New Roman" w:cs="Times New Roman"/>
          <w:sz w:val="24"/>
          <w:szCs w:val="24"/>
        </w:rPr>
        <w:t>Cardiff: Welsh Government.</w:t>
      </w:r>
    </w:p>
    <w:p w14:paraId="16D87632" w14:textId="16C71FDF" w:rsidR="5338C579" w:rsidRDefault="5338C579" w:rsidP="5338C579">
      <w:pPr>
        <w:spacing w:line="360" w:lineRule="auto"/>
        <w:rPr>
          <w:rFonts w:ascii="Times New Roman" w:hAnsi="Times New Roman" w:cs="Times New Roman"/>
          <w:sz w:val="24"/>
          <w:szCs w:val="24"/>
        </w:rPr>
      </w:pPr>
    </w:p>
    <w:p w14:paraId="0F71F748" w14:textId="3092904B" w:rsidR="5338C579" w:rsidRDefault="5338C579" w:rsidP="5338C579">
      <w:pPr>
        <w:spacing w:line="360" w:lineRule="auto"/>
        <w:rPr>
          <w:rFonts w:ascii="Times New Roman" w:hAnsi="Times New Roman" w:cs="Times New Roman"/>
          <w:sz w:val="24"/>
          <w:szCs w:val="24"/>
        </w:rPr>
      </w:pPr>
      <w:r w:rsidRPr="5338C579">
        <w:rPr>
          <w:rFonts w:ascii="Times New Roman" w:hAnsi="Times New Roman" w:cs="Times New Roman"/>
          <w:sz w:val="24"/>
          <w:szCs w:val="24"/>
        </w:rPr>
        <w:t xml:space="preserve">Welsh Assembly Government. (2012) </w:t>
      </w:r>
      <w:r w:rsidRPr="5338C579">
        <w:rPr>
          <w:rFonts w:ascii="Times New Roman" w:hAnsi="Times New Roman" w:cs="Times New Roman"/>
          <w:i/>
          <w:iCs/>
          <w:sz w:val="24"/>
          <w:szCs w:val="24"/>
        </w:rPr>
        <w:t xml:space="preserve">Improving Schools. </w:t>
      </w:r>
      <w:r w:rsidRPr="5338C579">
        <w:rPr>
          <w:rFonts w:ascii="Times New Roman" w:hAnsi="Times New Roman" w:cs="Times New Roman"/>
          <w:sz w:val="24"/>
          <w:szCs w:val="24"/>
        </w:rPr>
        <w:t xml:space="preserve">Cardiff: Welsh Government.  </w:t>
      </w:r>
    </w:p>
    <w:p w14:paraId="063AA157" w14:textId="124C440D" w:rsidR="00B11515" w:rsidRPr="009D34FB" w:rsidRDefault="00B11515" w:rsidP="00421B4E">
      <w:pPr>
        <w:spacing w:line="360" w:lineRule="auto"/>
        <w:rPr>
          <w:rFonts w:ascii="Times New Roman" w:hAnsi="Times New Roman" w:cs="Times New Roman"/>
          <w:sz w:val="24"/>
          <w:szCs w:val="24"/>
        </w:rPr>
      </w:pPr>
    </w:p>
    <w:p w14:paraId="12DB581A" w14:textId="0D2ECFE4" w:rsidR="00B11515" w:rsidRDefault="009D34FB" w:rsidP="00421B4E">
      <w:pPr>
        <w:spacing w:line="360" w:lineRule="auto"/>
        <w:rPr>
          <w:rFonts w:ascii="Times New Roman" w:hAnsi="Times New Roman" w:cs="Times New Roman"/>
          <w:sz w:val="24"/>
          <w:szCs w:val="24"/>
        </w:rPr>
      </w:pPr>
      <w:r w:rsidRPr="009D34FB">
        <w:rPr>
          <w:rFonts w:ascii="Times New Roman" w:hAnsi="Times New Roman" w:cs="Times New Roman"/>
          <w:sz w:val="24"/>
          <w:szCs w:val="24"/>
        </w:rPr>
        <w:t>Welsh</w:t>
      </w:r>
      <w:r w:rsidR="00C66B13">
        <w:rPr>
          <w:rFonts w:ascii="Times New Roman" w:hAnsi="Times New Roman" w:cs="Times New Roman"/>
          <w:sz w:val="24"/>
          <w:szCs w:val="24"/>
        </w:rPr>
        <w:t xml:space="preserve"> Assembly</w:t>
      </w:r>
      <w:r w:rsidRPr="009D34FB">
        <w:rPr>
          <w:rFonts w:ascii="Times New Roman" w:hAnsi="Times New Roman" w:cs="Times New Roman"/>
          <w:sz w:val="24"/>
          <w:szCs w:val="24"/>
        </w:rPr>
        <w:t xml:space="preserve"> Government</w:t>
      </w:r>
      <w:r w:rsidR="0003572E">
        <w:rPr>
          <w:rFonts w:ascii="Times New Roman" w:hAnsi="Times New Roman" w:cs="Times New Roman"/>
          <w:sz w:val="24"/>
          <w:szCs w:val="24"/>
        </w:rPr>
        <w:t>.</w:t>
      </w:r>
      <w:r w:rsidRPr="009D34FB">
        <w:rPr>
          <w:rFonts w:ascii="Times New Roman" w:hAnsi="Times New Roman" w:cs="Times New Roman"/>
          <w:sz w:val="24"/>
          <w:szCs w:val="24"/>
        </w:rPr>
        <w:t xml:space="preserve"> (2013) </w:t>
      </w:r>
      <w:r w:rsidRPr="00407739">
        <w:rPr>
          <w:rFonts w:ascii="Times New Roman" w:hAnsi="Times New Roman" w:cs="Times New Roman"/>
          <w:i/>
          <w:sz w:val="24"/>
          <w:szCs w:val="24"/>
        </w:rPr>
        <w:t>One language for all - Review of Welsh second language at Key Stages 3 and 4.</w:t>
      </w:r>
      <w:r w:rsidRPr="009D34FB">
        <w:rPr>
          <w:rFonts w:ascii="Times New Roman" w:hAnsi="Times New Roman" w:cs="Times New Roman"/>
          <w:sz w:val="24"/>
          <w:szCs w:val="24"/>
        </w:rPr>
        <w:t xml:space="preserve"> Cardiff: W</w:t>
      </w:r>
      <w:r>
        <w:rPr>
          <w:rFonts w:ascii="Times New Roman" w:hAnsi="Times New Roman" w:cs="Times New Roman"/>
          <w:sz w:val="24"/>
          <w:szCs w:val="24"/>
        </w:rPr>
        <w:t>elsh Government.</w:t>
      </w:r>
    </w:p>
    <w:p w14:paraId="5D2DA3CC" w14:textId="3AF1B83B" w:rsidR="007C2F2D" w:rsidRDefault="007C2F2D" w:rsidP="00421B4E">
      <w:pPr>
        <w:spacing w:line="360" w:lineRule="auto"/>
        <w:rPr>
          <w:rFonts w:ascii="Times New Roman" w:hAnsi="Times New Roman" w:cs="Times New Roman"/>
          <w:sz w:val="24"/>
          <w:szCs w:val="24"/>
        </w:rPr>
      </w:pPr>
    </w:p>
    <w:p w14:paraId="66358839" w14:textId="53B271EA" w:rsidR="007C2F2D" w:rsidRDefault="007C2F2D" w:rsidP="00421B4E">
      <w:pPr>
        <w:spacing w:line="360" w:lineRule="auto"/>
        <w:rPr>
          <w:rFonts w:ascii="Times New Roman" w:hAnsi="Times New Roman" w:cs="Times New Roman"/>
          <w:sz w:val="24"/>
          <w:szCs w:val="24"/>
        </w:rPr>
      </w:pPr>
      <w:r>
        <w:rPr>
          <w:rFonts w:ascii="Times New Roman" w:hAnsi="Times New Roman" w:cs="Times New Roman"/>
          <w:sz w:val="24"/>
          <w:szCs w:val="24"/>
        </w:rPr>
        <w:t>Welsh Assembly Government</w:t>
      </w:r>
      <w:r w:rsidR="0003572E">
        <w:rPr>
          <w:rFonts w:ascii="Times New Roman" w:hAnsi="Times New Roman" w:cs="Times New Roman"/>
          <w:sz w:val="24"/>
          <w:szCs w:val="24"/>
        </w:rPr>
        <w:t>.</w:t>
      </w:r>
      <w:r>
        <w:rPr>
          <w:rFonts w:ascii="Times New Roman" w:hAnsi="Times New Roman" w:cs="Times New Roman"/>
          <w:sz w:val="24"/>
          <w:szCs w:val="24"/>
        </w:rPr>
        <w:t xml:space="preserve"> (2015) </w:t>
      </w:r>
      <w:r>
        <w:rPr>
          <w:rFonts w:ascii="Times New Roman" w:hAnsi="Times New Roman" w:cs="Times New Roman"/>
          <w:i/>
          <w:sz w:val="24"/>
          <w:szCs w:val="24"/>
        </w:rPr>
        <w:t xml:space="preserve">Creative learning through the arts – an action plan for Wales. </w:t>
      </w:r>
      <w:r w:rsidR="00D265B3" w:rsidRPr="00D265B3">
        <w:rPr>
          <w:rFonts w:ascii="Times New Roman" w:hAnsi="Times New Roman" w:cs="Times New Roman"/>
          <w:sz w:val="24"/>
          <w:szCs w:val="24"/>
        </w:rPr>
        <w:t xml:space="preserve">Cardiff: </w:t>
      </w:r>
      <w:r w:rsidR="00D265B3">
        <w:rPr>
          <w:rFonts w:ascii="Times New Roman" w:hAnsi="Times New Roman" w:cs="Times New Roman"/>
          <w:sz w:val="24"/>
          <w:szCs w:val="24"/>
        </w:rPr>
        <w:t>Welsh Government.</w:t>
      </w:r>
    </w:p>
    <w:p w14:paraId="61BC7D3E" w14:textId="56539463" w:rsidR="5338C579" w:rsidRDefault="5338C579" w:rsidP="5338C579">
      <w:pPr>
        <w:spacing w:line="360" w:lineRule="auto"/>
        <w:rPr>
          <w:rFonts w:ascii="Times New Roman" w:hAnsi="Times New Roman" w:cs="Times New Roman"/>
          <w:sz w:val="24"/>
          <w:szCs w:val="24"/>
        </w:rPr>
      </w:pPr>
    </w:p>
    <w:p w14:paraId="463BFFB3" w14:textId="44BFCFA1" w:rsidR="5338C579" w:rsidRDefault="5338C579" w:rsidP="5338C579">
      <w:pPr>
        <w:spacing w:line="360" w:lineRule="auto"/>
        <w:rPr>
          <w:rFonts w:ascii="Times New Roman" w:hAnsi="Times New Roman" w:cs="Times New Roman"/>
          <w:sz w:val="24"/>
          <w:szCs w:val="24"/>
        </w:rPr>
      </w:pPr>
      <w:r w:rsidRPr="5338C579">
        <w:rPr>
          <w:rFonts w:ascii="Times New Roman" w:hAnsi="Times New Roman" w:cs="Times New Roman"/>
          <w:sz w:val="24"/>
          <w:szCs w:val="24"/>
        </w:rPr>
        <w:t xml:space="preserve">Welsh Assembly Government. (2016) </w:t>
      </w:r>
      <w:r w:rsidRPr="5338C579">
        <w:rPr>
          <w:rFonts w:ascii="Times New Roman" w:hAnsi="Times New Roman" w:cs="Times New Roman"/>
          <w:i/>
          <w:iCs/>
          <w:sz w:val="24"/>
          <w:szCs w:val="24"/>
        </w:rPr>
        <w:t xml:space="preserve">Family and community engagement toolkit: Theme 4: Helping families to actively support their child’s learning. </w:t>
      </w:r>
      <w:r w:rsidRPr="5338C579">
        <w:rPr>
          <w:rFonts w:ascii="Times New Roman" w:hAnsi="Times New Roman" w:cs="Times New Roman"/>
          <w:sz w:val="24"/>
          <w:szCs w:val="24"/>
        </w:rPr>
        <w:t>Cardiff: Welsh Government.</w:t>
      </w:r>
    </w:p>
    <w:p w14:paraId="7FC91152" w14:textId="5FAA6588" w:rsidR="00882905" w:rsidRDefault="00882905" w:rsidP="00421B4E">
      <w:pPr>
        <w:spacing w:line="360" w:lineRule="auto"/>
        <w:rPr>
          <w:rFonts w:ascii="Times New Roman" w:hAnsi="Times New Roman" w:cs="Times New Roman"/>
          <w:sz w:val="24"/>
          <w:szCs w:val="24"/>
        </w:rPr>
      </w:pPr>
    </w:p>
    <w:p w14:paraId="3E72B16E" w14:textId="0A0D5E55" w:rsidR="005766E5" w:rsidRPr="005766E5" w:rsidRDefault="005766E5" w:rsidP="00421B4E">
      <w:pPr>
        <w:spacing w:line="360" w:lineRule="auto"/>
        <w:rPr>
          <w:rFonts w:ascii="Times New Roman" w:hAnsi="Times New Roman" w:cs="Times New Roman"/>
          <w:b/>
          <w:sz w:val="24"/>
          <w:szCs w:val="24"/>
          <w:u w:val="single"/>
        </w:rPr>
      </w:pPr>
    </w:p>
    <w:sectPr w:rsidR="005766E5" w:rsidRPr="00576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A0"/>
    <w:rsid w:val="00020D29"/>
    <w:rsid w:val="0003572E"/>
    <w:rsid w:val="00044CD7"/>
    <w:rsid w:val="000605AD"/>
    <w:rsid w:val="000643AE"/>
    <w:rsid w:val="000C1638"/>
    <w:rsid w:val="000E1E1A"/>
    <w:rsid w:val="000F093A"/>
    <w:rsid w:val="000F14BD"/>
    <w:rsid w:val="00122619"/>
    <w:rsid w:val="00155626"/>
    <w:rsid w:val="00164A04"/>
    <w:rsid w:val="00165BAA"/>
    <w:rsid w:val="00165E9A"/>
    <w:rsid w:val="00170422"/>
    <w:rsid w:val="00171DA5"/>
    <w:rsid w:val="001925E3"/>
    <w:rsid w:val="001B30B4"/>
    <w:rsid w:val="001B3BE3"/>
    <w:rsid w:val="001C4528"/>
    <w:rsid w:val="001D5851"/>
    <w:rsid w:val="001E0020"/>
    <w:rsid w:val="001E742D"/>
    <w:rsid w:val="001F0BF2"/>
    <w:rsid w:val="00237E29"/>
    <w:rsid w:val="00262822"/>
    <w:rsid w:val="002A6595"/>
    <w:rsid w:val="002C1A3B"/>
    <w:rsid w:val="002D297C"/>
    <w:rsid w:val="002E41C4"/>
    <w:rsid w:val="002F410C"/>
    <w:rsid w:val="002F75C4"/>
    <w:rsid w:val="00301496"/>
    <w:rsid w:val="00301A8D"/>
    <w:rsid w:val="00316FB8"/>
    <w:rsid w:val="00342C9C"/>
    <w:rsid w:val="0035067F"/>
    <w:rsid w:val="00351902"/>
    <w:rsid w:val="00364A9F"/>
    <w:rsid w:val="00366582"/>
    <w:rsid w:val="00367BCB"/>
    <w:rsid w:val="003726BE"/>
    <w:rsid w:val="00372C82"/>
    <w:rsid w:val="00382D5F"/>
    <w:rsid w:val="003A2A67"/>
    <w:rsid w:val="003A6B7E"/>
    <w:rsid w:val="003A78E8"/>
    <w:rsid w:val="003B1060"/>
    <w:rsid w:val="003C750E"/>
    <w:rsid w:val="004053BA"/>
    <w:rsid w:val="00407739"/>
    <w:rsid w:val="00413642"/>
    <w:rsid w:val="00421687"/>
    <w:rsid w:val="00421B4E"/>
    <w:rsid w:val="0046145A"/>
    <w:rsid w:val="00464343"/>
    <w:rsid w:val="00464CC0"/>
    <w:rsid w:val="0049070D"/>
    <w:rsid w:val="004A4C6F"/>
    <w:rsid w:val="004B5946"/>
    <w:rsid w:val="004D7FE8"/>
    <w:rsid w:val="004E6B48"/>
    <w:rsid w:val="004E71EB"/>
    <w:rsid w:val="004F001B"/>
    <w:rsid w:val="005036D4"/>
    <w:rsid w:val="0051561E"/>
    <w:rsid w:val="00530C53"/>
    <w:rsid w:val="0056795F"/>
    <w:rsid w:val="005766E5"/>
    <w:rsid w:val="00586A6B"/>
    <w:rsid w:val="005876A8"/>
    <w:rsid w:val="005907C4"/>
    <w:rsid w:val="005A400B"/>
    <w:rsid w:val="005A634F"/>
    <w:rsid w:val="005F68C4"/>
    <w:rsid w:val="00600290"/>
    <w:rsid w:val="00616AF5"/>
    <w:rsid w:val="0062456B"/>
    <w:rsid w:val="00632E76"/>
    <w:rsid w:val="00673677"/>
    <w:rsid w:val="0068381E"/>
    <w:rsid w:val="00686324"/>
    <w:rsid w:val="006A5E0C"/>
    <w:rsid w:val="00723119"/>
    <w:rsid w:val="007559B2"/>
    <w:rsid w:val="007601F4"/>
    <w:rsid w:val="00761F40"/>
    <w:rsid w:val="00792FF5"/>
    <w:rsid w:val="007A576A"/>
    <w:rsid w:val="007C2F2D"/>
    <w:rsid w:val="00810174"/>
    <w:rsid w:val="008348DA"/>
    <w:rsid w:val="00841492"/>
    <w:rsid w:val="00842858"/>
    <w:rsid w:val="008452AF"/>
    <w:rsid w:val="008501CB"/>
    <w:rsid w:val="0085417B"/>
    <w:rsid w:val="0087303A"/>
    <w:rsid w:val="0087583E"/>
    <w:rsid w:val="00880F39"/>
    <w:rsid w:val="00882905"/>
    <w:rsid w:val="008B2643"/>
    <w:rsid w:val="008D1194"/>
    <w:rsid w:val="008E3E65"/>
    <w:rsid w:val="008F4B94"/>
    <w:rsid w:val="00963FCA"/>
    <w:rsid w:val="00987645"/>
    <w:rsid w:val="00995446"/>
    <w:rsid w:val="00995A51"/>
    <w:rsid w:val="00996598"/>
    <w:rsid w:val="009A25AD"/>
    <w:rsid w:val="009D34FB"/>
    <w:rsid w:val="009D3D09"/>
    <w:rsid w:val="009D476E"/>
    <w:rsid w:val="009D771E"/>
    <w:rsid w:val="009E6980"/>
    <w:rsid w:val="00A03EC0"/>
    <w:rsid w:val="00A10F28"/>
    <w:rsid w:val="00A12F49"/>
    <w:rsid w:val="00A74DB6"/>
    <w:rsid w:val="00A827A0"/>
    <w:rsid w:val="00AA08B8"/>
    <w:rsid w:val="00AA6969"/>
    <w:rsid w:val="00AC09DC"/>
    <w:rsid w:val="00AC6759"/>
    <w:rsid w:val="00AC7164"/>
    <w:rsid w:val="00AE0358"/>
    <w:rsid w:val="00AF5DC2"/>
    <w:rsid w:val="00AF7963"/>
    <w:rsid w:val="00B048C5"/>
    <w:rsid w:val="00B11515"/>
    <w:rsid w:val="00B32971"/>
    <w:rsid w:val="00B54B17"/>
    <w:rsid w:val="00B72233"/>
    <w:rsid w:val="00B840AC"/>
    <w:rsid w:val="00B85D49"/>
    <w:rsid w:val="00B94B52"/>
    <w:rsid w:val="00BA5993"/>
    <w:rsid w:val="00C05E10"/>
    <w:rsid w:val="00C07D3D"/>
    <w:rsid w:val="00C107D2"/>
    <w:rsid w:val="00C13993"/>
    <w:rsid w:val="00C27FB1"/>
    <w:rsid w:val="00C41325"/>
    <w:rsid w:val="00C4159B"/>
    <w:rsid w:val="00C430BF"/>
    <w:rsid w:val="00C511A6"/>
    <w:rsid w:val="00C54A4F"/>
    <w:rsid w:val="00C56D34"/>
    <w:rsid w:val="00C62ADF"/>
    <w:rsid w:val="00C65C27"/>
    <w:rsid w:val="00C66B13"/>
    <w:rsid w:val="00C86483"/>
    <w:rsid w:val="00C95CDA"/>
    <w:rsid w:val="00CA3166"/>
    <w:rsid w:val="00CA59A5"/>
    <w:rsid w:val="00CA6F0B"/>
    <w:rsid w:val="00CA72B7"/>
    <w:rsid w:val="00CC6CC3"/>
    <w:rsid w:val="00CC6CC9"/>
    <w:rsid w:val="00CE2C85"/>
    <w:rsid w:val="00CF1712"/>
    <w:rsid w:val="00CF1A0D"/>
    <w:rsid w:val="00CF3038"/>
    <w:rsid w:val="00D2555B"/>
    <w:rsid w:val="00D265B3"/>
    <w:rsid w:val="00D70FDC"/>
    <w:rsid w:val="00DA28CA"/>
    <w:rsid w:val="00DA4D47"/>
    <w:rsid w:val="00DB6A8A"/>
    <w:rsid w:val="00DB758E"/>
    <w:rsid w:val="00DC4ABC"/>
    <w:rsid w:val="00DE4255"/>
    <w:rsid w:val="00E30DD6"/>
    <w:rsid w:val="00E71404"/>
    <w:rsid w:val="00E72EC2"/>
    <w:rsid w:val="00E81F65"/>
    <w:rsid w:val="00E87949"/>
    <w:rsid w:val="00E93ED1"/>
    <w:rsid w:val="00E9474D"/>
    <w:rsid w:val="00E9630F"/>
    <w:rsid w:val="00EA6691"/>
    <w:rsid w:val="00EB0202"/>
    <w:rsid w:val="00EC332A"/>
    <w:rsid w:val="00EE575D"/>
    <w:rsid w:val="00EF4463"/>
    <w:rsid w:val="00F12AD4"/>
    <w:rsid w:val="00F1649F"/>
    <w:rsid w:val="00F21A7D"/>
    <w:rsid w:val="00F40E5A"/>
    <w:rsid w:val="00F5456A"/>
    <w:rsid w:val="00F83CB2"/>
    <w:rsid w:val="00F84A6D"/>
    <w:rsid w:val="00F90EB1"/>
    <w:rsid w:val="00F95941"/>
    <w:rsid w:val="00FA393F"/>
    <w:rsid w:val="00FD6F15"/>
    <w:rsid w:val="5338C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49C426"/>
  <w15:chartTrackingRefBased/>
  <w15:docId w15:val="{7080F652-8E00-734F-A163-54F97AE94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21">
    <w:name w:val="s21"/>
    <w:basedOn w:val="DefaultParagraphFont"/>
    <w:rsid w:val="004E6B48"/>
  </w:style>
  <w:style w:type="character" w:styleId="Hyperlink">
    <w:name w:val="Hyperlink"/>
    <w:basedOn w:val="DefaultParagraphFont"/>
    <w:uiPriority w:val="99"/>
    <w:unhideWhenUsed/>
    <w:rsid w:val="004D7FE8"/>
    <w:rPr>
      <w:color w:val="0563C1" w:themeColor="hyperlink"/>
      <w:u w:val="single"/>
    </w:rPr>
  </w:style>
  <w:style w:type="character" w:styleId="UnresolvedMention">
    <w:name w:val="Unresolved Mention"/>
    <w:basedOn w:val="DefaultParagraphFont"/>
    <w:uiPriority w:val="99"/>
    <w:semiHidden/>
    <w:unhideWhenUsed/>
    <w:rsid w:val="004D7F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eareive.org/bridge/creativity-for-te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11</Pages>
  <Words>3048</Words>
  <Characters>17376</Characters>
  <Application>Microsoft Office Word</Application>
  <DocSecurity>0</DocSecurity>
  <Lines>144</Lines>
  <Paragraphs>40</Paragraphs>
  <ScaleCrop>false</ScaleCrop>
  <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Naomi Rolfe (1404827)</cp:lastModifiedBy>
  <cp:revision>198</cp:revision>
  <cp:lastPrinted>2018-11-12T22:10:00Z</cp:lastPrinted>
  <dcterms:created xsi:type="dcterms:W3CDTF">2018-10-29T15:04:00Z</dcterms:created>
  <dcterms:modified xsi:type="dcterms:W3CDTF">2018-11-12T22:10:00Z</dcterms:modified>
</cp:coreProperties>
</file>