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529E1" w:rsidRPr="00FA017E" w:rsidRDefault="007529E1" w:rsidP="007529E1">
      <w:pPr>
        <w:spacing w:line="360" w:lineRule="auto"/>
        <w:jc w:val="center"/>
        <w:rPr>
          <w:rFonts w:ascii="Times New Roman" w:eastAsia="Calibri" w:hAnsi="Times New Roman" w:cs="Times New Roman"/>
          <w:b/>
          <w:kern w:val="0"/>
          <w:sz w:val="32"/>
          <w:szCs w:val="24"/>
          <w14:ligatures w14:val="none"/>
        </w:rPr>
      </w:pPr>
    </w:p>
    <w:p w:rsidR="007529E1" w:rsidRPr="00FA017E" w:rsidRDefault="007529E1" w:rsidP="007529E1">
      <w:pPr>
        <w:spacing w:line="360" w:lineRule="auto"/>
        <w:jc w:val="center"/>
        <w:rPr>
          <w:rFonts w:ascii="Times New Roman" w:eastAsia="Calibri" w:hAnsi="Times New Roman" w:cs="Times New Roman"/>
          <w:b/>
          <w:kern w:val="0"/>
          <w:sz w:val="32"/>
          <w:szCs w:val="24"/>
          <w14:ligatures w14:val="none"/>
        </w:rPr>
      </w:pPr>
      <w:r w:rsidRPr="00FA017E">
        <w:rPr>
          <w:rFonts w:ascii="Times New Roman" w:eastAsia="Calibri" w:hAnsi="Times New Roman" w:cs="Times New Roman"/>
          <w:b/>
          <w:kern w:val="0"/>
          <w:sz w:val="32"/>
          <w:szCs w:val="24"/>
          <w14:ligatures w14:val="none"/>
        </w:rPr>
        <w:t xml:space="preserve">Hotel Handbook for </w:t>
      </w:r>
      <w:proofErr w:type="spellStart"/>
      <w:r w:rsidRPr="00FA017E">
        <w:rPr>
          <w:rFonts w:ascii="Times New Roman" w:eastAsia="Calibri" w:hAnsi="Times New Roman" w:cs="Times New Roman"/>
          <w:b/>
          <w:kern w:val="0"/>
          <w:sz w:val="32"/>
          <w:szCs w:val="24"/>
          <w14:ligatures w14:val="none"/>
        </w:rPr>
        <w:t>Adlon</w:t>
      </w:r>
      <w:proofErr w:type="spellEnd"/>
      <w:r w:rsidRPr="00FA017E">
        <w:rPr>
          <w:rFonts w:ascii="Times New Roman" w:eastAsia="Calibri" w:hAnsi="Times New Roman" w:cs="Times New Roman"/>
          <w:b/>
          <w:kern w:val="0"/>
          <w:sz w:val="32"/>
          <w:szCs w:val="24"/>
          <w14:ligatures w14:val="none"/>
        </w:rPr>
        <w:t xml:space="preserve"> Kempinski </w:t>
      </w:r>
    </w:p>
    <w:p w:rsidR="007529E1" w:rsidRPr="00FA017E" w:rsidRDefault="007529E1" w:rsidP="007529E1">
      <w:pPr>
        <w:spacing w:line="360" w:lineRule="auto"/>
        <w:jc w:val="center"/>
        <w:rPr>
          <w:rFonts w:ascii="Times New Roman" w:eastAsia="Calibri" w:hAnsi="Times New Roman" w:cs="Times New Roman"/>
          <w:b/>
          <w:kern w:val="0"/>
          <w:sz w:val="32"/>
          <w:szCs w:val="24"/>
          <w14:ligatures w14:val="none"/>
        </w:rPr>
      </w:pPr>
      <w:r w:rsidRPr="00FA017E">
        <w:rPr>
          <w:rFonts w:ascii="Times New Roman" w:eastAsia="Calibri" w:hAnsi="Times New Roman" w:cs="Times New Roman"/>
          <w:b/>
          <w:kern w:val="0"/>
          <w:sz w:val="32"/>
          <w:szCs w:val="24"/>
          <w14:ligatures w14:val="none"/>
        </w:rPr>
        <w:t>Enhancing Guest Experiences for South Korean Visitors</w:t>
      </w:r>
    </w:p>
    <w:p w:rsidR="007529E1" w:rsidRPr="00FA017E" w:rsidRDefault="007529E1" w:rsidP="007529E1">
      <w:pPr>
        <w:spacing w:line="360" w:lineRule="auto"/>
        <w:rPr>
          <w:rFonts w:ascii="Times New Roman" w:eastAsia="Calibri" w:hAnsi="Times New Roman" w:cs="Times New Roman"/>
          <w:kern w:val="0"/>
          <w:sz w:val="24"/>
          <w:szCs w:val="24"/>
          <w14:ligatures w14:val="none"/>
        </w:rPr>
      </w:pPr>
    </w:p>
    <w:p w:rsidR="007529E1" w:rsidRPr="00FA017E" w:rsidRDefault="007529E1" w:rsidP="007529E1">
      <w:pPr>
        <w:spacing w:line="360" w:lineRule="auto"/>
        <w:rPr>
          <w:rFonts w:ascii="Times New Roman" w:eastAsia="Calibri" w:hAnsi="Times New Roman" w:cs="Times New Roman"/>
          <w:kern w:val="0"/>
          <w:sz w:val="24"/>
          <w:szCs w:val="24"/>
          <w14:ligatures w14:val="none"/>
        </w:rPr>
      </w:pPr>
    </w:p>
    <w:p w:rsidR="007529E1" w:rsidRPr="00FA017E" w:rsidRDefault="007529E1" w:rsidP="007529E1">
      <w:pPr>
        <w:spacing w:line="360" w:lineRule="auto"/>
        <w:rPr>
          <w:rFonts w:ascii="Times New Roman" w:eastAsia="Calibri" w:hAnsi="Times New Roman" w:cs="Times New Roman"/>
          <w:kern w:val="0"/>
          <w:sz w:val="24"/>
          <w:szCs w:val="24"/>
          <w14:ligatures w14:val="none"/>
        </w:rPr>
      </w:pPr>
    </w:p>
    <w:p w:rsidR="007529E1" w:rsidRPr="00FA017E" w:rsidRDefault="007529E1" w:rsidP="007529E1">
      <w:pPr>
        <w:spacing w:line="360" w:lineRule="auto"/>
        <w:rPr>
          <w:rFonts w:ascii="Times New Roman" w:eastAsia="Calibri" w:hAnsi="Times New Roman" w:cs="Times New Roman"/>
          <w:kern w:val="0"/>
          <w:sz w:val="24"/>
          <w:szCs w:val="24"/>
          <w14:ligatures w14:val="none"/>
        </w:rPr>
      </w:pPr>
    </w:p>
    <w:p w:rsidR="007529E1" w:rsidRPr="00FA017E" w:rsidRDefault="007529E1" w:rsidP="007529E1">
      <w:pPr>
        <w:spacing w:line="360" w:lineRule="auto"/>
        <w:rPr>
          <w:rFonts w:ascii="Times New Roman" w:eastAsia="Calibri" w:hAnsi="Times New Roman" w:cs="Times New Roman"/>
          <w:kern w:val="0"/>
          <w:sz w:val="24"/>
          <w:szCs w:val="24"/>
          <w14:ligatures w14:val="none"/>
        </w:rPr>
      </w:pPr>
    </w:p>
    <w:p w:rsidR="007529E1" w:rsidRPr="00FA017E" w:rsidRDefault="007529E1" w:rsidP="007529E1">
      <w:pPr>
        <w:spacing w:line="360" w:lineRule="auto"/>
        <w:rPr>
          <w:rFonts w:ascii="Times New Roman" w:eastAsia="Calibri" w:hAnsi="Times New Roman" w:cs="Times New Roman"/>
          <w:kern w:val="0"/>
          <w:sz w:val="24"/>
          <w:szCs w:val="24"/>
          <w14:ligatures w14:val="none"/>
        </w:rPr>
      </w:pPr>
    </w:p>
    <w:p w:rsidR="007529E1" w:rsidRPr="00FA017E" w:rsidRDefault="007529E1" w:rsidP="007529E1">
      <w:pPr>
        <w:spacing w:line="360" w:lineRule="auto"/>
        <w:rPr>
          <w:rFonts w:ascii="Times New Roman" w:eastAsia="Calibri" w:hAnsi="Times New Roman" w:cs="Times New Roman"/>
          <w:kern w:val="0"/>
          <w:sz w:val="24"/>
          <w:szCs w:val="24"/>
          <w14:ligatures w14:val="none"/>
        </w:rPr>
      </w:pPr>
    </w:p>
    <w:p w:rsidR="007529E1" w:rsidRPr="00FA017E" w:rsidRDefault="007529E1" w:rsidP="007529E1">
      <w:pPr>
        <w:tabs>
          <w:tab w:val="left" w:pos="1500"/>
        </w:tabs>
        <w:spacing w:line="360" w:lineRule="auto"/>
        <w:jc w:val="both"/>
        <w:rPr>
          <w:rFonts w:ascii="Times New Roman" w:eastAsia="Calibri" w:hAnsi="Times New Roman" w:cs="Times New Roman"/>
          <w:b/>
          <w:kern w:val="0"/>
          <w:sz w:val="24"/>
          <w:szCs w:val="24"/>
          <w14:ligatures w14:val="none"/>
        </w:rPr>
      </w:pPr>
      <w:r w:rsidRPr="00FA017E">
        <w:rPr>
          <w:rFonts w:ascii="Times New Roman" w:eastAsia="Calibri" w:hAnsi="Times New Roman" w:cs="Times New Roman"/>
          <w:b/>
          <w:kern w:val="0"/>
          <w:sz w:val="24"/>
          <w:szCs w:val="24"/>
          <w14:ligatures w14:val="none"/>
        </w:rPr>
        <w:t>Student name: Alex Bradea</w:t>
      </w:r>
    </w:p>
    <w:p w:rsidR="007529E1" w:rsidRPr="00FA017E" w:rsidRDefault="007529E1" w:rsidP="007529E1">
      <w:pPr>
        <w:spacing w:line="360" w:lineRule="auto"/>
        <w:jc w:val="both"/>
        <w:rPr>
          <w:rFonts w:ascii="Times New Roman" w:eastAsia="Calibri" w:hAnsi="Times New Roman" w:cs="Times New Roman"/>
          <w:b/>
          <w:kern w:val="0"/>
          <w:sz w:val="24"/>
          <w:szCs w:val="24"/>
          <w14:ligatures w14:val="none"/>
        </w:rPr>
      </w:pPr>
      <w:r w:rsidRPr="00FA017E">
        <w:rPr>
          <w:rFonts w:ascii="Times New Roman" w:eastAsia="Calibri" w:hAnsi="Times New Roman" w:cs="Times New Roman"/>
          <w:b/>
          <w:kern w:val="0"/>
          <w:sz w:val="24"/>
          <w:szCs w:val="24"/>
          <w14:ligatures w14:val="none"/>
        </w:rPr>
        <w:t>Student ID: 2125160</w:t>
      </w:r>
    </w:p>
    <w:p w:rsidR="007529E1" w:rsidRPr="00FA017E" w:rsidRDefault="007529E1" w:rsidP="007529E1">
      <w:pPr>
        <w:spacing w:line="360" w:lineRule="auto"/>
        <w:jc w:val="both"/>
        <w:rPr>
          <w:rFonts w:ascii="Times New Roman" w:eastAsia="Calibri" w:hAnsi="Times New Roman" w:cs="Times New Roman"/>
          <w:b/>
          <w:kern w:val="0"/>
          <w:sz w:val="24"/>
          <w:szCs w:val="24"/>
          <w14:ligatures w14:val="none"/>
        </w:rPr>
      </w:pPr>
      <w:r w:rsidRPr="00FA017E">
        <w:rPr>
          <w:rFonts w:ascii="Times New Roman" w:eastAsia="Calibri" w:hAnsi="Times New Roman" w:cs="Times New Roman"/>
          <w:b/>
          <w:kern w:val="0"/>
          <w:sz w:val="24"/>
          <w:szCs w:val="24"/>
          <w14:ligatures w14:val="none"/>
        </w:rPr>
        <w:t xml:space="preserve">Module: </w:t>
      </w:r>
      <w:r w:rsidRPr="00FA017E">
        <w:rPr>
          <w:rFonts w:ascii="Times New Roman" w:eastAsia="Calibri" w:hAnsi="Times New Roman" w:cs="Times New Roman"/>
          <w:b/>
          <w:kern w:val="0"/>
          <w:sz w:val="24"/>
          <w:szCs w:val="24"/>
          <w:lang w:val="en-US"/>
          <w14:ligatures w14:val="none"/>
        </w:rPr>
        <w:t>Cultural Awareness</w:t>
      </w:r>
    </w:p>
    <w:p w:rsidR="007529E1" w:rsidRPr="00FA017E" w:rsidRDefault="007529E1" w:rsidP="007529E1">
      <w:pPr>
        <w:spacing w:line="360" w:lineRule="auto"/>
        <w:jc w:val="both"/>
        <w:rPr>
          <w:rFonts w:ascii="Times New Roman" w:eastAsia="Calibri" w:hAnsi="Times New Roman" w:cs="Times New Roman"/>
          <w:b/>
          <w:kern w:val="0"/>
          <w:sz w:val="24"/>
          <w:szCs w:val="24"/>
          <w14:ligatures w14:val="none"/>
        </w:rPr>
      </w:pPr>
      <w:r w:rsidRPr="00FA017E">
        <w:rPr>
          <w:rFonts w:ascii="Times New Roman" w:eastAsia="Calibri" w:hAnsi="Times New Roman" w:cs="Times New Roman"/>
          <w:b/>
          <w:kern w:val="0"/>
          <w:sz w:val="24"/>
          <w:szCs w:val="24"/>
          <w14:ligatures w14:val="none"/>
        </w:rPr>
        <w:t xml:space="preserve">Lecturer: </w:t>
      </w:r>
      <w:r w:rsidRPr="00FA017E">
        <w:rPr>
          <w:rFonts w:ascii="Times New Roman" w:eastAsia="Calibri" w:hAnsi="Times New Roman" w:cs="Times New Roman"/>
          <w:b/>
          <w:kern w:val="0"/>
          <w:sz w:val="24"/>
          <w:szCs w:val="24"/>
          <w:lang w:val="en-US"/>
          <w14:ligatures w14:val="none"/>
        </w:rPr>
        <w:t xml:space="preserve">Lisa </w:t>
      </w:r>
      <w:proofErr w:type="spellStart"/>
      <w:r w:rsidRPr="00FA017E">
        <w:rPr>
          <w:rFonts w:ascii="Times New Roman" w:eastAsia="Calibri" w:hAnsi="Times New Roman" w:cs="Times New Roman"/>
          <w:b/>
          <w:kern w:val="0"/>
          <w:sz w:val="24"/>
          <w:szCs w:val="24"/>
          <w:lang w:val="en-US"/>
          <w14:ligatures w14:val="none"/>
        </w:rPr>
        <w:t>Bassler</w:t>
      </w:r>
      <w:proofErr w:type="spellEnd"/>
    </w:p>
    <w:p w:rsidR="007529E1" w:rsidRPr="00FA017E" w:rsidRDefault="007529E1" w:rsidP="007529E1">
      <w:pPr>
        <w:spacing w:line="360" w:lineRule="auto"/>
        <w:jc w:val="both"/>
        <w:rPr>
          <w:rFonts w:ascii="Times New Roman" w:eastAsia="Calibri" w:hAnsi="Times New Roman" w:cs="Times New Roman"/>
          <w:b/>
          <w:kern w:val="0"/>
          <w:sz w:val="24"/>
          <w:szCs w:val="24"/>
          <w14:ligatures w14:val="none"/>
        </w:rPr>
      </w:pPr>
      <w:r w:rsidRPr="00FA017E">
        <w:rPr>
          <w:rFonts w:ascii="Times New Roman" w:eastAsia="Calibri" w:hAnsi="Times New Roman" w:cs="Times New Roman"/>
          <w:b/>
          <w:kern w:val="0"/>
          <w:sz w:val="24"/>
          <w:szCs w:val="24"/>
          <w14:ligatures w14:val="none"/>
        </w:rPr>
        <w:t>Words number: 1096</w:t>
      </w:r>
    </w:p>
    <w:p w:rsidR="007529E1" w:rsidRPr="00FA017E" w:rsidRDefault="007529E1" w:rsidP="007529E1">
      <w:pPr>
        <w:spacing w:line="360" w:lineRule="auto"/>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br w:type="page"/>
      </w:r>
    </w:p>
    <w:p w:rsidR="007529E1" w:rsidRPr="00FA017E" w:rsidRDefault="007529E1" w:rsidP="007529E1">
      <w:pPr>
        <w:keepNext/>
        <w:keepLines/>
        <w:spacing w:before="240" w:after="0" w:line="360" w:lineRule="auto"/>
        <w:outlineLvl w:val="0"/>
        <w:rPr>
          <w:rFonts w:ascii="Times New Roman" w:eastAsia="Times New Roman" w:hAnsi="Times New Roman" w:cs="Times New Roman"/>
          <w:color w:val="2E74B5"/>
          <w:kern w:val="0"/>
          <w:sz w:val="24"/>
          <w:szCs w:val="24"/>
          <w14:ligatures w14:val="none"/>
        </w:rPr>
      </w:pPr>
      <w:bookmarkStart w:id="0" w:name="_Toc149802518"/>
      <w:r w:rsidRPr="00FA017E">
        <w:rPr>
          <w:rFonts w:ascii="Times New Roman" w:eastAsia="Times New Roman" w:hAnsi="Times New Roman" w:cs="Times New Roman"/>
          <w:color w:val="2E74B5"/>
          <w:kern w:val="0"/>
          <w:sz w:val="24"/>
          <w:szCs w:val="24"/>
          <w14:ligatures w14:val="none"/>
        </w:rPr>
        <w:lastRenderedPageBreak/>
        <w:t>Executive Summary</w:t>
      </w:r>
      <w:bookmarkEnd w:id="0"/>
    </w:p>
    <w:p w:rsidR="007529E1" w:rsidRPr="00FA017E" w:rsidRDefault="007529E1" w:rsidP="007529E1">
      <w:pPr>
        <w:spacing w:line="360" w:lineRule="auto"/>
        <w:rPr>
          <w:rFonts w:ascii="Times New Roman" w:eastAsia="Calibri" w:hAnsi="Times New Roman" w:cs="Times New Roman"/>
          <w:kern w:val="0"/>
          <w:sz w:val="24"/>
          <w:szCs w:val="24"/>
          <w14:ligatures w14:val="none"/>
        </w:rPr>
      </w:pPr>
    </w:p>
    <w:p w:rsidR="007529E1" w:rsidRPr="00FA017E" w:rsidRDefault="007529E1" w:rsidP="007529E1">
      <w:pPr>
        <w:spacing w:line="360" w:lineRule="auto"/>
        <w:jc w:val="both"/>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t xml:space="preserve">The Confucian values of harmony, collectivism, and respect </w:t>
      </w:r>
      <w:proofErr w:type="gramStart"/>
      <w:r w:rsidRPr="00FA017E">
        <w:rPr>
          <w:rFonts w:ascii="Times New Roman" w:eastAsia="Calibri" w:hAnsi="Times New Roman" w:cs="Times New Roman"/>
          <w:kern w:val="0"/>
          <w:sz w:val="24"/>
          <w:szCs w:val="24"/>
          <w14:ligatures w14:val="none"/>
        </w:rPr>
        <w:t>are</w:t>
      </w:r>
      <w:proofErr w:type="gramEnd"/>
      <w:r w:rsidRPr="00FA017E">
        <w:rPr>
          <w:rFonts w:ascii="Times New Roman" w:eastAsia="Calibri" w:hAnsi="Times New Roman" w:cs="Times New Roman"/>
          <w:kern w:val="0"/>
          <w:sz w:val="24"/>
          <w:szCs w:val="24"/>
          <w14:ligatures w14:val="none"/>
        </w:rPr>
        <w:t xml:space="preserve"> important to South Korean society. South Korea respects hierarchy, values connections more than individuals, and communicates through nonverbal signs. The country's use of indirect communication techniques to preserve peace shows its regard for elders and those in positions of leadership. The emphasis on cleanliness and shared meals is reflected in customs like shoe removal indoors and community dining. Nonverbal clues that convey respect and manners include a little bow and using both hands while delivering and receiving something. In accordance with Hofstede's dimensions and other cultural considerations, </w:t>
      </w:r>
      <w:proofErr w:type="spellStart"/>
      <w:r w:rsidRPr="00FA017E">
        <w:rPr>
          <w:rFonts w:ascii="Times New Roman" w:eastAsia="Calibri" w:hAnsi="Times New Roman" w:cs="Times New Roman"/>
          <w:kern w:val="0"/>
          <w:sz w:val="24"/>
          <w:szCs w:val="24"/>
          <w14:ligatures w14:val="none"/>
        </w:rPr>
        <w:t>Adlon</w:t>
      </w:r>
      <w:proofErr w:type="spellEnd"/>
      <w:r w:rsidRPr="00FA017E">
        <w:rPr>
          <w:rFonts w:ascii="Times New Roman" w:eastAsia="Calibri" w:hAnsi="Times New Roman" w:cs="Times New Roman"/>
          <w:kern w:val="0"/>
          <w:sz w:val="24"/>
          <w:szCs w:val="24"/>
          <w14:ligatures w14:val="none"/>
        </w:rPr>
        <w:t xml:space="preserve"> Kempinski must comprehend and make accommodations for these cultural quirks in order to guarantee South Korean visitors a tranquil and pleasurable stay.</w:t>
      </w:r>
    </w:p>
    <w:p w:rsidR="007529E1" w:rsidRPr="00FA017E" w:rsidRDefault="007529E1" w:rsidP="007529E1">
      <w:pPr>
        <w:spacing w:line="360" w:lineRule="auto"/>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br w:type="page"/>
      </w:r>
    </w:p>
    <w:sdt>
      <w:sdtPr>
        <w:rPr>
          <w:rFonts w:ascii="Times New Roman" w:eastAsia="Calibri" w:hAnsi="Times New Roman" w:cs="Times New Roman"/>
          <w:kern w:val="0"/>
          <w:sz w:val="24"/>
          <w:szCs w:val="24"/>
          <w:lang w:val="en-US"/>
          <w14:ligatures w14:val="none"/>
        </w:rPr>
        <w:id w:val="1032462218"/>
        <w:docPartObj>
          <w:docPartGallery w:val="Table of Contents"/>
          <w:docPartUnique/>
        </w:docPartObj>
      </w:sdtPr>
      <w:sdtContent>
        <w:p w:rsidR="007529E1" w:rsidRPr="00FA017E" w:rsidRDefault="007529E1" w:rsidP="007529E1">
          <w:pPr>
            <w:keepNext/>
            <w:keepLines/>
            <w:spacing w:before="240" w:after="0" w:line="360" w:lineRule="auto"/>
            <w:rPr>
              <w:rFonts w:ascii="Times New Roman" w:eastAsia="Times New Roman" w:hAnsi="Times New Roman" w:cs="Times New Roman"/>
              <w:color w:val="2E74B5"/>
              <w:kern w:val="0"/>
              <w:sz w:val="24"/>
              <w:szCs w:val="24"/>
              <w:lang w:val="en-US"/>
              <w14:ligatures w14:val="none"/>
            </w:rPr>
          </w:pPr>
          <w:r w:rsidRPr="00FA017E">
            <w:rPr>
              <w:rFonts w:ascii="Times New Roman" w:eastAsia="Times New Roman" w:hAnsi="Times New Roman" w:cs="Times New Roman"/>
              <w:color w:val="2E74B5"/>
              <w:kern w:val="0"/>
              <w:sz w:val="24"/>
              <w:szCs w:val="24"/>
              <w:lang w:val="en-US"/>
              <w14:ligatures w14:val="none"/>
            </w:rPr>
            <w:t>Contents</w:t>
          </w:r>
        </w:p>
        <w:p w:rsidR="007529E1" w:rsidRPr="00FA017E" w:rsidRDefault="007529E1" w:rsidP="007529E1">
          <w:pPr>
            <w:tabs>
              <w:tab w:val="right" w:leader="dot" w:pos="9350"/>
            </w:tabs>
            <w:spacing w:after="100" w:line="256" w:lineRule="auto"/>
            <w:rPr>
              <w:rFonts w:ascii="Calibri" w:eastAsia="Times New Roman" w:hAnsi="Calibri" w:cs="Times New Roman"/>
              <w:noProof/>
              <w:kern w:val="0"/>
              <w:lang w:val="en-US"/>
              <w14:ligatures w14:val="none"/>
            </w:rPr>
          </w:pPr>
          <w:r w:rsidRPr="00FA017E">
            <w:rPr>
              <w:rFonts w:ascii="Times New Roman" w:eastAsia="Calibri" w:hAnsi="Times New Roman" w:cs="Times New Roman"/>
              <w:kern w:val="0"/>
              <w:sz w:val="24"/>
              <w:szCs w:val="24"/>
              <w:lang w:val="en-US"/>
              <w14:ligatures w14:val="none"/>
            </w:rPr>
            <w:fldChar w:fldCharType="begin"/>
          </w:r>
          <w:r w:rsidRPr="00FA017E">
            <w:rPr>
              <w:rFonts w:ascii="Times New Roman" w:eastAsia="Calibri" w:hAnsi="Times New Roman" w:cs="Times New Roman"/>
              <w:kern w:val="0"/>
              <w:sz w:val="24"/>
              <w:szCs w:val="24"/>
              <w:lang w:val="en-US"/>
              <w14:ligatures w14:val="none"/>
            </w:rPr>
            <w:instrText xml:space="preserve"> TOC \o "1-3" \h \z \u </w:instrText>
          </w:r>
          <w:r w:rsidRPr="00FA017E">
            <w:rPr>
              <w:rFonts w:ascii="Times New Roman" w:eastAsia="Calibri" w:hAnsi="Times New Roman" w:cs="Times New Roman"/>
              <w:kern w:val="0"/>
              <w:sz w:val="24"/>
              <w:szCs w:val="24"/>
              <w:lang w:val="en-US"/>
              <w14:ligatures w14:val="none"/>
            </w:rPr>
            <w:fldChar w:fldCharType="separate"/>
          </w:r>
          <w:hyperlink r:id="rId4" w:anchor="_Toc149802518" w:history="1">
            <w:r w:rsidRPr="00FA017E">
              <w:rPr>
                <w:rFonts w:ascii="Times New Roman" w:eastAsia="Calibri" w:hAnsi="Times New Roman" w:cs="Times New Roman"/>
                <w:noProof/>
                <w:color w:val="0563C1"/>
                <w:kern w:val="0"/>
                <w:szCs w:val="26"/>
                <w:u w:val="single"/>
                <w14:ligatures w14:val="none"/>
              </w:rPr>
              <w:t>Executive Summary</w:t>
            </w:r>
            <w:r w:rsidRPr="00FA017E">
              <w:rPr>
                <w:rFonts w:ascii="Times New Roman" w:eastAsia="Calibri" w:hAnsi="Times New Roman" w:cs="Times New Roman"/>
                <w:noProof/>
                <w:webHidden/>
                <w:kern w:val="0"/>
                <w:szCs w:val="26"/>
                <w:u w:val="single"/>
                <w:lang w:val="en-US"/>
                <w14:ligatures w14:val="none"/>
              </w:rPr>
              <w:tab/>
            </w:r>
            <w:r w:rsidRPr="00FA017E">
              <w:rPr>
                <w:rFonts w:ascii="Times New Roman" w:eastAsia="Calibri" w:hAnsi="Times New Roman" w:cs="Times New Roman"/>
                <w:noProof/>
                <w:webHidden/>
                <w:kern w:val="0"/>
                <w:szCs w:val="26"/>
                <w:u w:val="single"/>
                <w:lang w:val="en-US"/>
                <w14:ligatures w14:val="none"/>
              </w:rPr>
              <w:fldChar w:fldCharType="begin"/>
            </w:r>
            <w:r w:rsidRPr="00FA017E">
              <w:rPr>
                <w:rFonts w:ascii="Times New Roman" w:eastAsia="Calibri" w:hAnsi="Times New Roman" w:cs="Times New Roman"/>
                <w:noProof/>
                <w:webHidden/>
                <w:kern w:val="0"/>
                <w:szCs w:val="26"/>
                <w:u w:val="single"/>
                <w:lang w:val="en-US"/>
                <w14:ligatures w14:val="none"/>
              </w:rPr>
              <w:instrText xml:space="preserve"> PAGEREF _Toc149802518 \h </w:instrText>
            </w:r>
            <w:r w:rsidRPr="00FA017E">
              <w:rPr>
                <w:rFonts w:ascii="Times New Roman" w:eastAsia="Calibri" w:hAnsi="Times New Roman" w:cs="Times New Roman"/>
                <w:noProof/>
                <w:webHidden/>
                <w:kern w:val="0"/>
                <w:szCs w:val="26"/>
                <w:u w:val="single"/>
                <w:lang w:val="en-US"/>
                <w14:ligatures w14:val="none"/>
              </w:rPr>
            </w:r>
            <w:r w:rsidRPr="00FA017E">
              <w:rPr>
                <w:rFonts w:ascii="Times New Roman" w:eastAsia="Calibri" w:hAnsi="Times New Roman" w:cs="Times New Roman"/>
                <w:noProof/>
                <w:webHidden/>
                <w:kern w:val="0"/>
                <w:szCs w:val="26"/>
                <w:u w:val="single"/>
                <w:lang w:val="en-US"/>
                <w14:ligatures w14:val="none"/>
              </w:rPr>
              <w:fldChar w:fldCharType="separate"/>
            </w:r>
            <w:r w:rsidRPr="00FA017E">
              <w:rPr>
                <w:rFonts w:ascii="Times New Roman" w:eastAsia="Calibri" w:hAnsi="Times New Roman" w:cs="Times New Roman"/>
                <w:noProof/>
                <w:webHidden/>
                <w:kern w:val="0"/>
                <w:szCs w:val="26"/>
                <w:u w:val="single"/>
                <w:lang w:val="en-US"/>
                <w14:ligatures w14:val="none"/>
              </w:rPr>
              <w:t>2</w:t>
            </w:r>
            <w:r w:rsidRPr="00FA017E">
              <w:rPr>
                <w:rFonts w:ascii="Times New Roman" w:eastAsia="Calibri" w:hAnsi="Times New Roman" w:cs="Times New Roman"/>
                <w:noProof/>
                <w:webHidden/>
                <w:kern w:val="0"/>
                <w:szCs w:val="26"/>
                <w:u w:val="single"/>
                <w:lang w:val="en-US"/>
                <w14:ligatures w14:val="none"/>
              </w:rPr>
              <w:fldChar w:fldCharType="end"/>
            </w:r>
          </w:hyperlink>
        </w:p>
        <w:p w:rsidR="007529E1" w:rsidRPr="00FA017E" w:rsidRDefault="007529E1" w:rsidP="007529E1">
          <w:pPr>
            <w:tabs>
              <w:tab w:val="right" w:leader="dot" w:pos="9350"/>
            </w:tabs>
            <w:spacing w:after="100" w:line="256" w:lineRule="auto"/>
            <w:rPr>
              <w:rFonts w:ascii="Calibri" w:eastAsia="Times New Roman" w:hAnsi="Calibri" w:cs="Times New Roman"/>
              <w:noProof/>
              <w:kern w:val="0"/>
              <w:lang w:val="en-US"/>
              <w14:ligatures w14:val="none"/>
            </w:rPr>
          </w:pPr>
          <w:hyperlink r:id="rId5" w:anchor="_Toc149802519" w:history="1">
            <w:r w:rsidRPr="00FA017E">
              <w:rPr>
                <w:rFonts w:ascii="Times New Roman" w:eastAsia="Calibri" w:hAnsi="Times New Roman" w:cs="Times New Roman"/>
                <w:noProof/>
                <w:color w:val="0563C1"/>
                <w:kern w:val="0"/>
                <w:szCs w:val="26"/>
                <w:u w:val="single"/>
                <w14:ligatures w14:val="none"/>
              </w:rPr>
              <w:t>Introduction</w:t>
            </w:r>
            <w:r w:rsidRPr="00FA017E">
              <w:rPr>
                <w:rFonts w:ascii="Times New Roman" w:eastAsia="Calibri" w:hAnsi="Times New Roman" w:cs="Times New Roman"/>
                <w:noProof/>
                <w:webHidden/>
                <w:kern w:val="0"/>
                <w:szCs w:val="26"/>
                <w:u w:val="single"/>
                <w:lang w:val="en-US"/>
                <w14:ligatures w14:val="none"/>
              </w:rPr>
              <w:tab/>
            </w:r>
            <w:r w:rsidRPr="00FA017E">
              <w:rPr>
                <w:rFonts w:ascii="Times New Roman" w:eastAsia="Calibri" w:hAnsi="Times New Roman" w:cs="Times New Roman"/>
                <w:noProof/>
                <w:webHidden/>
                <w:kern w:val="0"/>
                <w:szCs w:val="26"/>
                <w:u w:val="single"/>
                <w:lang w:val="en-US"/>
                <w14:ligatures w14:val="none"/>
              </w:rPr>
              <w:fldChar w:fldCharType="begin"/>
            </w:r>
            <w:r w:rsidRPr="00FA017E">
              <w:rPr>
                <w:rFonts w:ascii="Times New Roman" w:eastAsia="Calibri" w:hAnsi="Times New Roman" w:cs="Times New Roman"/>
                <w:noProof/>
                <w:webHidden/>
                <w:kern w:val="0"/>
                <w:szCs w:val="26"/>
                <w:u w:val="single"/>
                <w:lang w:val="en-US"/>
                <w14:ligatures w14:val="none"/>
              </w:rPr>
              <w:instrText xml:space="preserve"> PAGEREF _Toc149802519 \h </w:instrText>
            </w:r>
            <w:r w:rsidRPr="00FA017E">
              <w:rPr>
                <w:rFonts w:ascii="Times New Roman" w:eastAsia="Calibri" w:hAnsi="Times New Roman" w:cs="Times New Roman"/>
                <w:noProof/>
                <w:webHidden/>
                <w:kern w:val="0"/>
                <w:szCs w:val="26"/>
                <w:u w:val="single"/>
                <w:lang w:val="en-US"/>
                <w14:ligatures w14:val="none"/>
              </w:rPr>
            </w:r>
            <w:r w:rsidRPr="00FA017E">
              <w:rPr>
                <w:rFonts w:ascii="Times New Roman" w:eastAsia="Calibri" w:hAnsi="Times New Roman" w:cs="Times New Roman"/>
                <w:noProof/>
                <w:webHidden/>
                <w:kern w:val="0"/>
                <w:szCs w:val="26"/>
                <w:u w:val="single"/>
                <w:lang w:val="en-US"/>
                <w14:ligatures w14:val="none"/>
              </w:rPr>
              <w:fldChar w:fldCharType="separate"/>
            </w:r>
            <w:r w:rsidRPr="00FA017E">
              <w:rPr>
                <w:rFonts w:ascii="Times New Roman" w:eastAsia="Calibri" w:hAnsi="Times New Roman" w:cs="Times New Roman"/>
                <w:noProof/>
                <w:webHidden/>
                <w:kern w:val="0"/>
                <w:szCs w:val="26"/>
                <w:u w:val="single"/>
                <w:lang w:val="en-US"/>
                <w14:ligatures w14:val="none"/>
              </w:rPr>
              <w:t>4</w:t>
            </w:r>
            <w:r w:rsidRPr="00FA017E">
              <w:rPr>
                <w:rFonts w:ascii="Times New Roman" w:eastAsia="Calibri" w:hAnsi="Times New Roman" w:cs="Times New Roman"/>
                <w:noProof/>
                <w:webHidden/>
                <w:kern w:val="0"/>
                <w:szCs w:val="26"/>
                <w:u w:val="single"/>
                <w:lang w:val="en-US"/>
                <w14:ligatures w14:val="none"/>
              </w:rPr>
              <w:fldChar w:fldCharType="end"/>
            </w:r>
          </w:hyperlink>
        </w:p>
        <w:p w:rsidR="007529E1" w:rsidRPr="00FA017E" w:rsidRDefault="007529E1" w:rsidP="007529E1">
          <w:pPr>
            <w:tabs>
              <w:tab w:val="right" w:leader="dot" w:pos="9350"/>
            </w:tabs>
            <w:spacing w:after="100" w:line="256" w:lineRule="auto"/>
            <w:rPr>
              <w:rFonts w:ascii="Calibri" w:eastAsia="Times New Roman" w:hAnsi="Calibri" w:cs="Times New Roman"/>
              <w:noProof/>
              <w:kern w:val="0"/>
              <w:lang w:val="en-US"/>
              <w14:ligatures w14:val="none"/>
            </w:rPr>
          </w:pPr>
          <w:hyperlink r:id="rId6" w:anchor="_Toc149802520" w:history="1">
            <w:r w:rsidRPr="00FA017E">
              <w:rPr>
                <w:rFonts w:ascii="Times New Roman" w:eastAsia="Calibri" w:hAnsi="Times New Roman" w:cs="Times New Roman"/>
                <w:noProof/>
                <w:color w:val="0563C1"/>
                <w:kern w:val="0"/>
                <w:szCs w:val="26"/>
                <w:u w:val="single"/>
                <w14:ligatures w14:val="none"/>
              </w:rPr>
              <w:t>Understanding South Korean Culture</w:t>
            </w:r>
            <w:r w:rsidRPr="00FA017E">
              <w:rPr>
                <w:rFonts w:ascii="Times New Roman" w:eastAsia="Calibri" w:hAnsi="Times New Roman" w:cs="Times New Roman"/>
                <w:noProof/>
                <w:webHidden/>
                <w:kern w:val="0"/>
                <w:szCs w:val="26"/>
                <w:u w:val="single"/>
                <w:lang w:val="en-US"/>
                <w14:ligatures w14:val="none"/>
              </w:rPr>
              <w:tab/>
            </w:r>
            <w:r w:rsidRPr="00FA017E">
              <w:rPr>
                <w:rFonts w:ascii="Times New Roman" w:eastAsia="Calibri" w:hAnsi="Times New Roman" w:cs="Times New Roman"/>
                <w:noProof/>
                <w:webHidden/>
                <w:kern w:val="0"/>
                <w:szCs w:val="26"/>
                <w:u w:val="single"/>
                <w:lang w:val="en-US"/>
                <w14:ligatures w14:val="none"/>
              </w:rPr>
              <w:fldChar w:fldCharType="begin"/>
            </w:r>
            <w:r w:rsidRPr="00FA017E">
              <w:rPr>
                <w:rFonts w:ascii="Times New Roman" w:eastAsia="Calibri" w:hAnsi="Times New Roman" w:cs="Times New Roman"/>
                <w:noProof/>
                <w:webHidden/>
                <w:kern w:val="0"/>
                <w:szCs w:val="26"/>
                <w:u w:val="single"/>
                <w:lang w:val="en-US"/>
                <w14:ligatures w14:val="none"/>
              </w:rPr>
              <w:instrText xml:space="preserve"> PAGEREF _Toc149802520 \h </w:instrText>
            </w:r>
            <w:r w:rsidRPr="00FA017E">
              <w:rPr>
                <w:rFonts w:ascii="Times New Roman" w:eastAsia="Calibri" w:hAnsi="Times New Roman" w:cs="Times New Roman"/>
                <w:noProof/>
                <w:webHidden/>
                <w:kern w:val="0"/>
                <w:szCs w:val="26"/>
                <w:u w:val="single"/>
                <w:lang w:val="en-US"/>
                <w14:ligatures w14:val="none"/>
              </w:rPr>
            </w:r>
            <w:r w:rsidRPr="00FA017E">
              <w:rPr>
                <w:rFonts w:ascii="Times New Roman" w:eastAsia="Calibri" w:hAnsi="Times New Roman" w:cs="Times New Roman"/>
                <w:noProof/>
                <w:webHidden/>
                <w:kern w:val="0"/>
                <w:szCs w:val="26"/>
                <w:u w:val="single"/>
                <w:lang w:val="en-US"/>
                <w14:ligatures w14:val="none"/>
              </w:rPr>
              <w:fldChar w:fldCharType="separate"/>
            </w:r>
            <w:r w:rsidRPr="00FA017E">
              <w:rPr>
                <w:rFonts w:ascii="Times New Roman" w:eastAsia="Calibri" w:hAnsi="Times New Roman" w:cs="Times New Roman"/>
                <w:noProof/>
                <w:webHidden/>
                <w:kern w:val="0"/>
                <w:szCs w:val="26"/>
                <w:u w:val="single"/>
                <w:lang w:val="en-US"/>
                <w14:ligatures w14:val="none"/>
              </w:rPr>
              <w:t>4</w:t>
            </w:r>
            <w:r w:rsidRPr="00FA017E">
              <w:rPr>
                <w:rFonts w:ascii="Times New Roman" w:eastAsia="Calibri" w:hAnsi="Times New Roman" w:cs="Times New Roman"/>
                <w:noProof/>
                <w:webHidden/>
                <w:kern w:val="0"/>
                <w:szCs w:val="26"/>
                <w:u w:val="single"/>
                <w:lang w:val="en-US"/>
                <w14:ligatures w14:val="none"/>
              </w:rPr>
              <w:fldChar w:fldCharType="end"/>
            </w:r>
          </w:hyperlink>
        </w:p>
        <w:p w:rsidR="007529E1" w:rsidRPr="00FA017E" w:rsidRDefault="007529E1" w:rsidP="007529E1">
          <w:pPr>
            <w:tabs>
              <w:tab w:val="right" w:leader="dot" w:pos="9350"/>
            </w:tabs>
            <w:spacing w:after="100" w:line="256" w:lineRule="auto"/>
            <w:rPr>
              <w:rFonts w:ascii="Calibri" w:eastAsia="Times New Roman" w:hAnsi="Calibri" w:cs="Times New Roman"/>
              <w:noProof/>
              <w:kern w:val="0"/>
              <w:lang w:val="en-US"/>
              <w14:ligatures w14:val="none"/>
            </w:rPr>
          </w:pPr>
          <w:hyperlink r:id="rId7" w:anchor="_Toc149802521" w:history="1">
            <w:r w:rsidRPr="00FA017E">
              <w:rPr>
                <w:rFonts w:ascii="Times New Roman" w:eastAsia="Calibri" w:hAnsi="Times New Roman" w:cs="Times New Roman"/>
                <w:noProof/>
                <w:color w:val="0563C1"/>
                <w:kern w:val="0"/>
                <w:szCs w:val="26"/>
                <w:u w:val="single"/>
                <w14:ligatures w14:val="none"/>
              </w:rPr>
              <w:t>Hofstede Analysis</w:t>
            </w:r>
            <w:r w:rsidRPr="00FA017E">
              <w:rPr>
                <w:rFonts w:ascii="Times New Roman" w:eastAsia="Calibri" w:hAnsi="Times New Roman" w:cs="Times New Roman"/>
                <w:noProof/>
                <w:webHidden/>
                <w:kern w:val="0"/>
                <w:szCs w:val="26"/>
                <w:u w:val="single"/>
                <w:lang w:val="en-US"/>
                <w14:ligatures w14:val="none"/>
              </w:rPr>
              <w:tab/>
            </w:r>
            <w:r w:rsidRPr="00FA017E">
              <w:rPr>
                <w:rFonts w:ascii="Times New Roman" w:eastAsia="Calibri" w:hAnsi="Times New Roman" w:cs="Times New Roman"/>
                <w:noProof/>
                <w:webHidden/>
                <w:kern w:val="0"/>
                <w:szCs w:val="26"/>
                <w:u w:val="single"/>
                <w:lang w:val="en-US"/>
                <w14:ligatures w14:val="none"/>
              </w:rPr>
              <w:fldChar w:fldCharType="begin"/>
            </w:r>
            <w:r w:rsidRPr="00FA017E">
              <w:rPr>
                <w:rFonts w:ascii="Times New Roman" w:eastAsia="Calibri" w:hAnsi="Times New Roman" w:cs="Times New Roman"/>
                <w:noProof/>
                <w:webHidden/>
                <w:kern w:val="0"/>
                <w:szCs w:val="26"/>
                <w:u w:val="single"/>
                <w:lang w:val="en-US"/>
                <w14:ligatures w14:val="none"/>
              </w:rPr>
              <w:instrText xml:space="preserve"> PAGEREF _Toc149802521 \h </w:instrText>
            </w:r>
            <w:r w:rsidRPr="00FA017E">
              <w:rPr>
                <w:rFonts w:ascii="Times New Roman" w:eastAsia="Calibri" w:hAnsi="Times New Roman" w:cs="Times New Roman"/>
                <w:noProof/>
                <w:webHidden/>
                <w:kern w:val="0"/>
                <w:szCs w:val="26"/>
                <w:u w:val="single"/>
                <w:lang w:val="en-US"/>
                <w14:ligatures w14:val="none"/>
              </w:rPr>
            </w:r>
            <w:r w:rsidRPr="00FA017E">
              <w:rPr>
                <w:rFonts w:ascii="Times New Roman" w:eastAsia="Calibri" w:hAnsi="Times New Roman" w:cs="Times New Roman"/>
                <w:noProof/>
                <w:webHidden/>
                <w:kern w:val="0"/>
                <w:szCs w:val="26"/>
                <w:u w:val="single"/>
                <w:lang w:val="en-US"/>
                <w14:ligatures w14:val="none"/>
              </w:rPr>
              <w:fldChar w:fldCharType="separate"/>
            </w:r>
            <w:r w:rsidRPr="00FA017E">
              <w:rPr>
                <w:rFonts w:ascii="Times New Roman" w:eastAsia="Calibri" w:hAnsi="Times New Roman" w:cs="Times New Roman"/>
                <w:noProof/>
                <w:webHidden/>
                <w:kern w:val="0"/>
                <w:szCs w:val="26"/>
                <w:u w:val="single"/>
                <w:lang w:val="en-US"/>
                <w14:ligatures w14:val="none"/>
              </w:rPr>
              <w:t>4</w:t>
            </w:r>
            <w:r w:rsidRPr="00FA017E">
              <w:rPr>
                <w:rFonts w:ascii="Times New Roman" w:eastAsia="Calibri" w:hAnsi="Times New Roman" w:cs="Times New Roman"/>
                <w:noProof/>
                <w:webHidden/>
                <w:kern w:val="0"/>
                <w:szCs w:val="26"/>
                <w:u w:val="single"/>
                <w:lang w:val="en-US"/>
                <w14:ligatures w14:val="none"/>
              </w:rPr>
              <w:fldChar w:fldCharType="end"/>
            </w:r>
          </w:hyperlink>
        </w:p>
        <w:p w:rsidR="007529E1" w:rsidRPr="00FA017E" w:rsidRDefault="007529E1" w:rsidP="007529E1">
          <w:pPr>
            <w:tabs>
              <w:tab w:val="right" w:leader="dot" w:pos="9350"/>
            </w:tabs>
            <w:spacing w:after="100" w:line="256" w:lineRule="auto"/>
            <w:rPr>
              <w:rFonts w:ascii="Calibri" w:eastAsia="Times New Roman" w:hAnsi="Calibri" w:cs="Times New Roman"/>
              <w:noProof/>
              <w:kern w:val="0"/>
              <w:lang w:val="en-US"/>
              <w14:ligatures w14:val="none"/>
            </w:rPr>
          </w:pPr>
          <w:hyperlink r:id="rId8" w:anchor="_Toc149802522" w:history="1">
            <w:r w:rsidRPr="00FA017E">
              <w:rPr>
                <w:rFonts w:ascii="Times New Roman" w:eastAsia="Calibri" w:hAnsi="Times New Roman" w:cs="Times New Roman"/>
                <w:noProof/>
                <w:color w:val="0563C1"/>
                <w:kern w:val="0"/>
                <w:szCs w:val="26"/>
                <w:u w:val="single"/>
                <w14:ligatures w14:val="none"/>
              </w:rPr>
              <w:t>Implications for Hotel Departments</w:t>
            </w:r>
            <w:r w:rsidRPr="00FA017E">
              <w:rPr>
                <w:rFonts w:ascii="Times New Roman" w:eastAsia="Calibri" w:hAnsi="Times New Roman" w:cs="Times New Roman"/>
                <w:noProof/>
                <w:webHidden/>
                <w:kern w:val="0"/>
                <w:szCs w:val="26"/>
                <w:u w:val="single"/>
                <w:lang w:val="en-US"/>
                <w14:ligatures w14:val="none"/>
              </w:rPr>
              <w:tab/>
            </w:r>
            <w:r w:rsidRPr="00FA017E">
              <w:rPr>
                <w:rFonts w:ascii="Times New Roman" w:eastAsia="Calibri" w:hAnsi="Times New Roman" w:cs="Times New Roman"/>
                <w:noProof/>
                <w:webHidden/>
                <w:kern w:val="0"/>
                <w:szCs w:val="26"/>
                <w:u w:val="single"/>
                <w:lang w:val="en-US"/>
                <w14:ligatures w14:val="none"/>
              </w:rPr>
              <w:fldChar w:fldCharType="begin"/>
            </w:r>
            <w:r w:rsidRPr="00FA017E">
              <w:rPr>
                <w:rFonts w:ascii="Times New Roman" w:eastAsia="Calibri" w:hAnsi="Times New Roman" w:cs="Times New Roman"/>
                <w:noProof/>
                <w:webHidden/>
                <w:kern w:val="0"/>
                <w:szCs w:val="26"/>
                <w:u w:val="single"/>
                <w:lang w:val="en-US"/>
                <w14:ligatures w14:val="none"/>
              </w:rPr>
              <w:instrText xml:space="preserve"> PAGEREF _Toc149802522 \h </w:instrText>
            </w:r>
            <w:r w:rsidRPr="00FA017E">
              <w:rPr>
                <w:rFonts w:ascii="Times New Roman" w:eastAsia="Calibri" w:hAnsi="Times New Roman" w:cs="Times New Roman"/>
                <w:noProof/>
                <w:webHidden/>
                <w:kern w:val="0"/>
                <w:szCs w:val="26"/>
                <w:u w:val="single"/>
                <w:lang w:val="en-US"/>
                <w14:ligatures w14:val="none"/>
              </w:rPr>
            </w:r>
            <w:r w:rsidRPr="00FA017E">
              <w:rPr>
                <w:rFonts w:ascii="Times New Roman" w:eastAsia="Calibri" w:hAnsi="Times New Roman" w:cs="Times New Roman"/>
                <w:noProof/>
                <w:webHidden/>
                <w:kern w:val="0"/>
                <w:szCs w:val="26"/>
                <w:u w:val="single"/>
                <w:lang w:val="en-US"/>
                <w14:ligatures w14:val="none"/>
              </w:rPr>
              <w:fldChar w:fldCharType="separate"/>
            </w:r>
            <w:r w:rsidRPr="00FA017E">
              <w:rPr>
                <w:rFonts w:ascii="Times New Roman" w:eastAsia="Calibri" w:hAnsi="Times New Roman" w:cs="Times New Roman"/>
                <w:noProof/>
                <w:webHidden/>
                <w:kern w:val="0"/>
                <w:szCs w:val="26"/>
                <w:u w:val="single"/>
                <w:lang w:val="en-US"/>
                <w14:ligatures w14:val="none"/>
              </w:rPr>
              <w:t>5</w:t>
            </w:r>
            <w:r w:rsidRPr="00FA017E">
              <w:rPr>
                <w:rFonts w:ascii="Times New Roman" w:eastAsia="Calibri" w:hAnsi="Times New Roman" w:cs="Times New Roman"/>
                <w:noProof/>
                <w:webHidden/>
                <w:kern w:val="0"/>
                <w:szCs w:val="26"/>
                <w:u w:val="single"/>
                <w:lang w:val="en-US"/>
                <w14:ligatures w14:val="none"/>
              </w:rPr>
              <w:fldChar w:fldCharType="end"/>
            </w:r>
          </w:hyperlink>
        </w:p>
        <w:p w:rsidR="007529E1" w:rsidRPr="00FA017E" w:rsidRDefault="007529E1" w:rsidP="007529E1">
          <w:pPr>
            <w:tabs>
              <w:tab w:val="right" w:leader="dot" w:pos="9350"/>
            </w:tabs>
            <w:spacing w:after="100" w:line="256" w:lineRule="auto"/>
            <w:rPr>
              <w:rFonts w:ascii="Calibri" w:eastAsia="Times New Roman" w:hAnsi="Calibri" w:cs="Times New Roman"/>
              <w:noProof/>
              <w:kern w:val="0"/>
              <w:lang w:val="en-US"/>
              <w14:ligatures w14:val="none"/>
            </w:rPr>
          </w:pPr>
          <w:hyperlink r:id="rId9" w:anchor="_Toc149802523" w:history="1">
            <w:r w:rsidRPr="00FA017E">
              <w:rPr>
                <w:rFonts w:ascii="Times New Roman" w:eastAsia="Calibri" w:hAnsi="Times New Roman" w:cs="Times New Roman"/>
                <w:noProof/>
                <w:color w:val="0563C1"/>
                <w:kern w:val="0"/>
                <w:szCs w:val="26"/>
                <w:u w:val="single"/>
                <w14:ligatures w14:val="none"/>
              </w:rPr>
              <w:t>Do's and Don'ts Guide for Staff</w:t>
            </w:r>
            <w:r w:rsidRPr="00FA017E">
              <w:rPr>
                <w:rFonts w:ascii="Times New Roman" w:eastAsia="Calibri" w:hAnsi="Times New Roman" w:cs="Times New Roman"/>
                <w:noProof/>
                <w:webHidden/>
                <w:kern w:val="0"/>
                <w:szCs w:val="26"/>
                <w:u w:val="single"/>
                <w:lang w:val="en-US"/>
                <w14:ligatures w14:val="none"/>
              </w:rPr>
              <w:tab/>
            </w:r>
            <w:r w:rsidRPr="00FA017E">
              <w:rPr>
                <w:rFonts w:ascii="Times New Roman" w:eastAsia="Calibri" w:hAnsi="Times New Roman" w:cs="Times New Roman"/>
                <w:noProof/>
                <w:webHidden/>
                <w:kern w:val="0"/>
                <w:szCs w:val="26"/>
                <w:u w:val="single"/>
                <w:lang w:val="en-US"/>
                <w14:ligatures w14:val="none"/>
              </w:rPr>
              <w:fldChar w:fldCharType="begin"/>
            </w:r>
            <w:r w:rsidRPr="00FA017E">
              <w:rPr>
                <w:rFonts w:ascii="Times New Roman" w:eastAsia="Calibri" w:hAnsi="Times New Roman" w:cs="Times New Roman"/>
                <w:noProof/>
                <w:webHidden/>
                <w:kern w:val="0"/>
                <w:szCs w:val="26"/>
                <w:u w:val="single"/>
                <w:lang w:val="en-US"/>
                <w14:ligatures w14:val="none"/>
              </w:rPr>
              <w:instrText xml:space="preserve"> PAGEREF _Toc149802523 \h </w:instrText>
            </w:r>
            <w:r w:rsidRPr="00FA017E">
              <w:rPr>
                <w:rFonts w:ascii="Times New Roman" w:eastAsia="Calibri" w:hAnsi="Times New Roman" w:cs="Times New Roman"/>
                <w:noProof/>
                <w:webHidden/>
                <w:kern w:val="0"/>
                <w:szCs w:val="26"/>
                <w:u w:val="single"/>
                <w:lang w:val="en-US"/>
                <w14:ligatures w14:val="none"/>
              </w:rPr>
            </w:r>
            <w:r w:rsidRPr="00FA017E">
              <w:rPr>
                <w:rFonts w:ascii="Times New Roman" w:eastAsia="Calibri" w:hAnsi="Times New Roman" w:cs="Times New Roman"/>
                <w:noProof/>
                <w:webHidden/>
                <w:kern w:val="0"/>
                <w:szCs w:val="26"/>
                <w:u w:val="single"/>
                <w:lang w:val="en-US"/>
                <w14:ligatures w14:val="none"/>
              </w:rPr>
              <w:fldChar w:fldCharType="separate"/>
            </w:r>
            <w:r w:rsidRPr="00FA017E">
              <w:rPr>
                <w:rFonts w:ascii="Times New Roman" w:eastAsia="Calibri" w:hAnsi="Times New Roman" w:cs="Times New Roman"/>
                <w:noProof/>
                <w:webHidden/>
                <w:kern w:val="0"/>
                <w:szCs w:val="26"/>
                <w:u w:val="single"/>
                <w:lang w:val="en-US"/>
                <w14:ligatures w14:val="none"/>
              </w:rPr>
              <w:t>6</w:t>
            </w:r>
            <w:r w:rsidRPr="00FA017E">
              <w:rPr>
                <w:rFonts w:ascii="Times New Roman" w:eastAsia="Calibri" w:hAnsi="Times New Roman" w:cs="Times New Roman"/>
                <w:noProof/>
                <w:webHidden/>
                <w:kern w:val="0"/>
                <w:szCs w:val="26"/>
                <w:u w:val="single"/>
                <w:lang w:val="en-US"/>
                <w14:ligatures w14:val="none"/>
              </w:rPr>
              <w:fldChar w:fldCharType="end"/>
            </w:r>
          </w:hyperlink>
        </w:p>
        <w:p w:rsidR="007529E1" w:rsidRPr="00FA017E" w:rsidRDefault="007529E1" w:rsidP="007529E1">
          <w:pPr>
            <w:tabs>
              <w:tab w:val="right" w:leader="dot" w:pos="9350"/>
            </w:tabs>
            <w:spacing w:after="100" w:line="256" w:lineRule="auto"/>
            <w:rPr>
              <w:rFonts w:ascii="Calibri" w:eastAsia="Times New Roman" w:hAnsi="Calibri" w:cs="Times New Roman"/>
              <w:noProof/>
              <w:kern w:val="0"/>
              <w:lang w:val="en-US"/>
              <w14:ligatures w14:val="none"/>
            </w:rPr>
          </w:pPr>
          <w:hyperlink r:id="rId10" w:anchor="_Toc149802524" w:history="1">
            <w:r w:rsidRPr="00FA017E">
              <w:rPr>
                <w:rFonts w:ascii="Times New Roman" w:eastAsia="Calibri" w:hAnsi="Times New Roman" w:cs="Times New Roman"/>
                <w:noProof/>
                <w:color w:val="0563C1"/>
                <w:kern w:val="0"/>
                <w:szCs w:val="26"/>
                <w:u w:val="single"/>
                <w14:ligatures w14:val="none"/>
              </w:rPr>
              <w:t>Recommendations for Staff</w:t>
            </w:r>
            <w:r w:rsidRPr="00FA017E">
              <w:rPr>
                <w:rFonts w:ascii="Times New Roman" w:eastAsia="Calibri" w:hAnsi="Times New Roman" w:cs="Times New Roman"/>
                <w:noProof/>
                <w:webHidden/>
                <w:kern w:val="0"/>
                <w:szCs w:val="26"/>
                <w:u w:val="single"/>
                <w:lang w:val="en-US"/>
                <w14:ligatures w14:val="none"/>
              </w:rPr>
              <w:tab/>
            </w:r>
            <w:r w:rsidRPr="00FA017E">
              <w:rPr>
                <w:rFonts w:ascii="Times New Roman" w:eastAsia="Calibri" w:hAnsi="Times New Roman" w:cs="Times New Roman"/>
                <w:noProof/>
                <w:webHidden/>
                <w:kern w:val="0"/>
                <w:szCs w:val="26"/>
                <w:u w:val="single"/>
                <w:lang w:val="en-US"/>
                <w14:ligatures w14:val="none"/>
              </w:rPr>
              <w:fldChar w:fldCharType="begin"/>
            </w:r>
            <w:r w:rsidRPr="00FA017E">
              <w:rPr>
                <w:rFonts w:ascii="Times New Roman" w:eastAsia="Calibri" w:hAnsi="Times New Roman" w:cs="Times New Roman"/>
                <w:noProof/>
                <w:webHidden/>
                <w:kern w:val="0"/>
                <w:szCs w:val="26"/>
                <w:u w:val="single"/>
                <w:lang w:val="en-US"/>
                <w14:ligatures w14:val="none"/>
              </w:rPr>
              <w:instrText xml:space="preserve"> PAGEREF _Toc149802524 \h </w:instrText>
            </w:r>
            <w:r w:rsidRPr="00FA017E">
              <w:rPr>
                <w:rFonts w:ascii="Times New Roman" w:eastAsia="Calibri" w:hAnsi="Times New Roman" w:cs="Times New Roman"/>
                <w:noProof/>
                <w:webHidden/>
                <w:kern w:val="0"/>
                <w:szCs w:val="26"/>
                <w:u w:val="single"/>
                <w:lang w:val="en-US"/>
                <w14:ligatures w14:val="none"/>
              </w:rPr>
            </w:r>
            <w:r w:rsidRPr="00FA017E">
              <w:rPr>
                <w:rFonts w:ascii="Times New Roman" w:eastAsia="Calibri" w:hAnsi="Times New Roman" w:cs="Times New Roman"/>
                <w:noProof/>
                <w:webHidden/>
                <w:kern w:val="0"/>
                <w:szCs w:val="26"/>
                <w:u w:val="single"/>
                <w:lang w:val="en-US"/>
                <w14:ligatures w14:val="none"/>
              </w:rPr>
              <w:fldChar w:fldCharType="separate"/>
            </w:r>
            <w:r w:rsidRPr="00FA017E">
              <w:rPr>
                <w:rFonts w:ascii="Times New Roman" w:eastAsia="Calibri" w:hAnsi="Times New Roman" w:cs="Times New Roman"/>
                <w:noProof/>
                <w:webHidden/>
                <w:kern w:val="0"/>
                <w:szCs w:val="26"/>
                <w:u w:val="single"/>
                <w:lang w:val="en-US"/>
                <w14:ligatures w14:val="none"/>
              </w:rPr>
              <w:t>7</w:t>
            </w:r>
            <w:r w:rsidRPr="00FA017E">
              <w:rPr>
                <w:rFonts w:ascii="Times New Roman" w:eastAsia="Calibri" w:hAnsi="Times New Roman" w:cs="Times New Roman"/>
                <w:noProof/>
                <w:webHidden/>
                <w:kern w:val="0"/>
                <w:szCs w:val="26"/>
                <w:u w:val="single"/>
                <w:lang w:val="en-US"/>
                <w14:ligatures w14:val="none"/>
              </w:rPr>
              <w:fldChar w:fldCharType="end"/>
            </w:r>
          </w:hyperlink>
        </w:p>
        <w:p w:rsidR="007529E1" w:rsidRPr="00FA017E" w:rsidRDefault="007529E1" w:rsidP="007529E1">
          <w:pPr>
            <w:tabs>
              <w:tab w:val="right" w:leader="dot" w:pos="9350"/>
            </w:tabs>
            <w:spacing w:after="100" w:line="256" w:lineRule="auto"/>
            <w:rPr>
              <w:rFonts w:ascii="Calibri" w:eastAsia="Times New Roman" w:hAnsi="Calibri" w:cs="Times New Roman"/>
              <w:noProof/>
              <w:kern w:val="0"/>
              <w:lang w:val="en-US"/>
              <w14:ligatures w14:val="none"/>
            </w:rPr>
          </w:pPr>
          <w:hyperlink r:id="rId11" w:anchor="_Toc149802525" w:history="1">
            <w:r w:rsidRPr="00FA017E">
              <w:rPr>
                <w:rFonts w:ascii="Times New Roman" w:eastAsia="Calibri" w:hAnsi="Times New Roman" w:cs="Times New Roman"/>
                <w:noProof/>
                <w:color w:val="0563C1"/>
                <w:kern w:val="0"/>
                <w:szCs w:val="26"/>
                <w:u w:val="single"/>
                <w14:ligatures w14:val="none"/>
              </w:rPr>
              <w:t>Conclusion</w:t>
            </w:r>
            <w:r w:rsidRPr="00FA017E">
              <w:rPr>
                <w:rFonts w:ascii="Times New Roman" w:eastAsia="Calibri" w:hAnsi="Times New Roman" w:cs="Times New Roman"/>
                <w:noProof/>
                <w:webHidden/>
                <w:kern w:val="0"/>
                <w:szCs w:val="26"/>
                <w:u w:val="single"/>
                <w:lang w:val="en-US"/>
                <w14:ligatures w14:val="none"/>
              </w:rPr>
              <w:tab/>
            </w:r>
            <w:r w:rsidRPr="00FA017E">
              <w:rPr>
                <w:rFonts w:ascii="Times New Roman" w:eastAsia="Calibri" w:hAnsi="Times New Roman" w:cs="Times New Roman"/>
                <w:noProof/>
                <w:webHidden/>
                <w:kern w:val="0"/>
                <w:szCs w:val="26"/>
                <w:u w:val="single"/>
                <w:lang w:val="en-US"/>
                <w14:ligatures w14:val="none"/>
              </w:rPr>
              <w:fldChar w:fldCharType="begin"/>
            </w:r>
            <w:r w:rsidRPr="00FA017E">
              <w:rPr>
                <w:rFonts w:ascii="Times New Roman" w:eastAsia="Calibri" w:hAnsi="Times New Roman" w:cs="Times New Roman"/>
                <w:noProof/>
                <w:webHidden/>
                <w:kern w:val="0"/>
                <w:szCs w:val="26"/>
                <w:u w:val="single"/>
                <w:lang w:val="en-US"/>
                <w14:ligatures w14:val="none"/>
              </w:rPr>
              <w:instrText xml:space="preserve"> PAGEREF _Toc149802525 \h </w:instrText>
            </w:r>
            <w:r w:rsidRPr="00FA017E">
              <w:rPr>
                <w:rFonts w:ascii="Times New Roman" w:eastAsia="Calibri" w:hAnsi="Times New Roman" w:cs="Times New Roman"/>
                <w:noProof/>
                <w:webHidden/>
                <w:kern w:val="0"/>
                <w:szCs w:val="26"/>
                <w:u w:val="single"/>
                <w:lang w:val="en-US"/>
                <w14:ligatures w14:val="none"/>
              </w:rPr>
            </w:r>
            <w:r w:rsidRPr="00FA017E">
              <w:rPr>
                <w:rFonts w:ascii="Times New Roman" w:eastAsia="Calibri" w:hAnsi="Times New Roman" w:cs="Times New Roman"/>
                <w:noProof/>
                <w:webHidden/>
                <w:kern w:val="0"/>
                <w:szCs w:val="26"/>
                <w:u w:val="single"/>
                <w:lang w:val="en-US"/>
                <w14:ligatures w14:val="none"/>
              </w:rPr>
              <w:fldChar w:fldCharType="separate"/>
            </w:r>
            <w:r w:rsidRPr="00FA017E">
              <w:rPr>
                <w:rFonts w:ascii="Times New Roman" w:eastAsia="Calibri" w:hAnsi="Times New Roman" w:cs="Times New Roman"/>
                <w:noProof/>
                <w:webHidden/>
                <w:kern w:val="0"/>
                <w:szCs w:val="26"/>
                <w:u w:val="single"/>
                <w:lang w:val="en-US"/>
                <w14:ligatures w14:val="none"/>
              </w:rPr>
              <w:t>7</w:t>
            </w:r>
            <w:r w:rsidRPr="00FA017E">
              <w:rPr>
                <w:rFonts w:ascii="Times New Roman" w:eastAsia="Calibri" w:hAnsi="Times New Roman" w:cs="Times New Roman"/>
                <w:noProof/>
                <w:webHidden/>
                <w:kern w:val="0"/>
                <w:szCs w:val="26"/>
                <w:u w:val="single"/>
                <w:lang w:val="en-US"/>
                <w14:ligatures w14:val="none"/>
              </w:rPr>
              <w:fldChar w:fldCharType="end"/>
            </w:r>
          </w:hyperlink>
        </w:p>
        <w:p w:rsidR="007529E1" w:rsidRPr="00FA017E" w:rsidRDefault="007529E1" w:rsidP="007529E1">
          <w:pPr>
            <w:tabs>
              <w:tab w:val="right" w:leader="dot" w:pos="9350"/>
            </w:tabs>
            <w:spacing w:after="100" w:line="256" w:lineRule="auto"/>
            <w:rPr>
              <w:rFonts w:ascii="Calibri" w:eastAsia="Times New Roman" w:hAnsi="Calibri" w:cs="Times New Roman"/>
              <w:noProof/>
              <w:kern w:val="0"/>
              <w:lang w:val="en-US"/>
              <w14:ligatures w14:val="none"/>
            </w:rPr>
          </w:pPr>
          <w:hyperlink r:id="rId12" w:anchor="_Toc149802526" w:history="1">
            <w:r w:rsidRPr="00FA017E">
              <w:rPr>
                <w:rFonts w:ascii="Times New Roman" w:eastAsia="Calibri" w:hAnsi="Times New Roman" w:cs="Times New Roman"/>
                <w:noProof/>
                <w:color w:val="0563C1"/>
                <w:kern w:val="0"/>
                <w:szCs w:val="26"/>
                <w:u w:val="single"/>
                <w:lang w:val="en-US"/>
                <w14:ligatures w14:val="none"/>
              </w:rPr>
              <w:t>Bibliography</w:t>
            </w:r>
            <w:r w:rsidRPr="00FA017E">
              <w:rPr>
                <w:rFonts w:ascii="Times New Roman" w:eastAsia="Calibri" w:hAnsi="Times New Roman" w:cs="Times New Roman"/>
                <w:noProof/>
                <w:webHidden/>
                <w:kern w:val="0"/>
                <w:szCs w:val="26"/>
                <w:u w:val="single"/>
                <w:lang w:val="en-US"/>
                <w14:ligatures w14:val="none"/>
              </w:rPr>
              <w:tab/>
            </w:r>
            <w:r w:rsidRPr="00FA017E">
              <w:rPr>
                <w:rFonts w:ascii="Times New Roman" w:eastAsia="Calibri" w:hAnsi="Times New Roman" w:cs="Times New Roman"/>
                <w:noProof/>
                <w:webHidden/>
                <w:kern w:val="0"/>
                <w:szCs w:val="26"/>
                <w:u w:val="single"/>
                <w:lang w:val="en-US"/>
                <w14:ligatures w14:val="none"/>
              </w:rPr>
              <w:fldChar w:fldCharType="begin"/>
            </w:r>
            <w:r w:rsidRPr="00FA017E">
              <w:rPr>
                <w:rFonts w:ascii="Times New Roman" w:eastAsia="Calibri" w:hAnsi="Times New Roman" w:cs="Times New Roman"/>
                <w:noProof/>
                <w:webHidden/>
                <w:kern w:val="0"/>
                <w:szCs w:val="26"/>
                <w:u w:val="single"/>
                <w:lang w:val="en-US"/>
                <w14:ligatures w14:val="none"/>
              </w:rPr>
              <w:instrText xml:space="preserve"> PAGEREF _Toc149802526 \h </w:instrText>
            </w:r>
            <w:r w:rsidRPr="00FA017E">
              <w:rPr>
                <w:rFonts w:ascii="Times New Roman" w:eastAsia="Calibri" w:hAnsi="Times New Roman" w:cs="Times New Roman"/>
                <w:noProof/>
                <w:webHidden/>
                <w:kern w:val="0"/>
                <w:szCs w:val="26"/>
                <w:u w:val="single"/>
                <w:lang w:val="en-US"/>
                <w14:ligatures w14:val="none"/>
              </w:rPr>
            </w:r>
            <w:r w:rsidRPr="00FA017E">
              <w:rPr>
                <w:rFonts w:ascii="Times New Roman" w:eastAsia="Calibri" w:hAnsi="Times New Roman" w:cs="Times New Roman"/>
                <w:noProof/>
                <w:webHidden/>
                <w:kern w:val="0"/>
                <w:szCs w:val="26"/>
                <w:u w:val="single"/>
                <w:lang w:val="en-US"/>
                <w14:ligatures w14:val="none"/>
              </w:rPr>
              <w:fldChar w:fldCharType="separate"/>
            </w:r>
            <w:r w:rsidRPr="00FA017E">
              <w:rPr>
                <w:rFonts w:ascii="Times New Roman" w:eastAsia="Calibri" w:hAnsi="Times New Roman" w:cs="Times New Roman"/>
                <w:noProof/>
                <w:webHidden/>
                <w:kern w:val="0"/>
                <w:szCs w:val="26"/>
                <w:u w:val="single"/>
                <w:lang w:val="en-US"/>
                <w14:ligatures w14:val="none"/>
              </w:rPr>
              <w:t>8</w:t>
            </w:r>
            <w:r w:rsidRPr="00FA017E">
              <w:rPr>
                <w:rFonts w:ascii="Times New Roman" w:eastAsia="Calibri" w:hAnsi="Times New Roman" w:cs="Times New Roman"/>
                <w:noProof/>
                <w:webHidden/>
                <w:kern w:val="0"/>
                <w:szCs w:val="26"/>
                <w:u w:val="single"/>
                <w:lang w:val="en-US"/>
                <w14:ligatures w14:val="none"/>
              </w:rPr>
              <w:fldChar w:fldCharType="end"/>
            </w:r>
          </w:hyperlink>
        </w:p>
        <w:p w:rsidR="007529E1" w:rsidRPr="00FA017E" w:rsidRDefault="007529E1" w:rsidP="007529E1">
          <w:pPr>
            <w:spacing w:line="360" w:lineRule="auto"/>
            <w:rPr>
              <w:rFonts w:ascii="Times New Roman" w:eastAsia="Calibri" w:hAnsi="Times New Roman" w:cs="Times New Roman"/>
              <w:kern w:val="0"/>
              <w:sz w:val="24"/>
              <w:szCs w:val="24"/>
              <w:lang w:val="en-US"/>
              <w14:ligatures w14:val="none"/>
            </w:rPr>
          </w:pPr>
          <w:r w:rsidRPr="00FA017E">
            <w:rPr>
              <w:rFonts w:ascii="Times New Roman" w:eastAsia="Calibri" w:hAnsi="Times New Roman" w:cs="Times New Roman"/>
              <w:b/>
              <w:bCs/>
              <w:noProof/>
              <w:kern w:val="0"/>
              <w:sz w:val="24"/>
              <w:szCs w:val="24"/>
              <w:lang w:val="en-US"/>
              <w14:ligatures w14:val="none"/>
            </w:rPr>
            <w:fldChar w:fldCharType="end"/>
          </w:r>
        </w:p>
      </w:sdtContent>
    </w:sdt>
    <w:p w:rsidR="007529E1" w:rsidRPr="00FA017E" w:rsidRDefault="007529E1" w:rsidP="007529E1">
      <w:pPr>
        <w:spacing w:line="360" w:lineRule="auto"/>
        <w:rPr>
          <w:rFonts w:ascii="Times New Roman" w:eastAsia="Calibri" w:hAnsi="Times New Roman" w:cs="Times New Roman"/>
          <w:kern w:val="0"/>
          <w:sz w:val="24"/>
          <w:szCs w:val="24"/>
          <w14:ligatures w14:val="none"/>
        </w:rPr>
      </w:pPr>
    </w:p>
    <w:p w:rsidR="007529E1" w:rsidRPr="00FA017E" w:rsidRDefault="007529E1" w:rsidP="007529E1">
      <w:pPr>
        <w:spacing w:line="360" w:lineRule="auto"/>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br w:type="page"/>
      </w:r>
    </w:p>
    <w:p w:rsidR="007529E1" w:rsidRPr="00FA017E" w:rsidRDefault="007529E1" w:rsidP="007529E1">
      <w:pPr>
        <w:keepNext/>
        <w:keepLines/>
        <w:spacing w:before="240" w:after="0" w:line="360" w:lineRule="auto"/>
        <w:outlineLvl w:val="0"/>
        <w:rPr>
          <w:rFonts w:ascii="Times New Roman" w:eastAsia="Times New Roman" w:hAnsi="Times New Roman" w:cs="Times New Roman"/>
          <w:color w:val="2E74B5"/>
          <w:kern w:val="0"/>
          <w:sz w:val="24"/>
          <w:szCs w:val="24"/>
          <w14:ligatures w14:val="none"/>
        </w:rPr>
      </w:pPr>
      <w:bookmarkStart w:id="1" w:name="_Toc149802519"/>
      <w:r w:rsidRPr="00FA017E">
        <w:rPr>
          <w:rFonts w:ascii="Times New Roman" w:eastAsia="Times New Roman" w:hAnsi="Times New Roman" w:cs="Times New Roman"/>
          <w:color w:val="2E74B5"/>
          <w:kern w:val="0"/>
          <w:sz w:val="24"/>
          <w:szCs w:val="24"/>
          <w14:ligatures w14:val="none"/>
        </w:rPr>
        <w:lastRenderedPageBreak/>
        <w:t>Introduction</w:t>
      </w:r>
      <w:bookmarkEnd w:id="1"/>
      <w:r w:rsidRPr="00FA017E">
        <w:rPr>
          <w:rFonts w:ascii="Times New Roman" w:eastAsia="Times New Roman" w:hAnsi="Times New Roman" w:cs="Times New Roman"/>
          <w:color w:val="2E74B5"/>
          <w:kern w:val="0"/>
          <w:sz w:val="24"/>
          <w:szCs w:val="24"/>
          <w14:ligatures w14:val="none"/>
        </w:rPr>
        <w:t xml:space="preserve"> </w:t>
      </w:r>
    </w:p>
    <w:p w:rsidR="007529E1" w:rsidRPr="00FA017E" w:rsidRDefault="007529E1" w:rsidP="007529E1">
      <w:pPr>
        <w:spacing w:line="360" w:lineRule="auto"/>
        <w:rPr>
          <w:rFonts w:ascii="Times New Roman" w:eastAsia="Calibri" w:hAnsi="Times New Roman" w:cs="Times New Roman"/>
          <w:kern w:val="0"/>
          <w:sz w:val="24"/>
          <w:szCs w:val="24"/>
          <w14:ligatures w14:val="none"/>
        </w:rPr>
      </w:pPr>
    </w:p>
    <w:p w:rsidR="007529E1" w:rsidRPr="00FA017E" w:rsidRDefault="007529E1" w:rsidP="007529E1">
      <w:pPr>
        <w:spacing w:line="360" w:lineRule="auto"/>
        <w:jc w:val="both"/>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t xml:space="preserve">The storied five-star </w:t>
      </w:r>
      <w:proofErr w:type="spellStart"/>
      <w:r w:rsidRPr="00FA017E">
        <w:rPr>
          <w:rFonts w:ascii="Times New Roman" w:eastAsia="Calibri" w:hAnsi="Times New Roman" w:cs="Times New Roman"/>
          <w:kern w:val="0"/>
          <w:sz w:val="24"/>
          <w:szCs w:val="24"/>
          <w14:ligatures w14:val="none"/>
        </w:rPr>
        <w:t>Adlon</w:t>
      </w:r>
      <w:proofErr w:type="spellEnd"/>
      <w:r w:rsidRPr="00FA017E">
        <w:rPr>
          <w:rFonts w:ascii="Times New Roman" w:eastAsia="Calibri" w:hAnsi="Times New Roman" w:cs="Times New Roman"/>
          <w:kern w:val="0"/>
          <w:sz w:val="24"/>
          <w:szCs w:val="24"/>
          <w14:ligatures w14:val="none"/>
        </w:rPr>
        <w:t xml:space="preserve"> Kempinski Berlin is located in the government sector, just a short distance from the Brandenburg Gate in the centre of Berlin. The hotel provides 385 exquisite rooms and suites, a large spa, and 3 upscale restaurants, including the two-star Lorenz </w:t>
      </w:r>
      <w:proofErr w:type="spellStart"/>
      <w:r w:rsidRPr="00FA017E">
        <w:rPr>
          <w:rFonts w:ascii="Times New Roman" w:eastAsia="Calibri" w:hAnsi="Times New Roman" w:cs="Times New Roman"/>
          <w:kern w:val="0"/>
          <w:sz w:val="24"/>
          <w:szCs w:val="24"/>
          <w14:ligatures w14:val="none"/>
        </w:rPr>
        <w:t>Adlon</w:t>
      </w:r>
      <w:proofErr w:type="spellEnd"/>
      <w:r w:rsidRPr="00FA017E">
        <w:rPr>
          <w:rFonts w:ascii="Times New Roman" w:eastAsia="Calibri" w:hAnsi="Times New Roman" w:cs="Times New Roman"/>
          <w:kern w:val="0"/>
          <w:sz w:val="24"/>
          <w:szCs w:val="24"/>
          <w14:ligatures w14:val="none"/>
        </w:rPr>
        <w:t xml:space="preserve"> </w:t>
      </w:r>
      <w:proofErr w:type="spellStart"/>
      <w:r w:rsidRPr="00FA017E">
        <w:rPr>
          <w:rFonts w:ascii="Times New Roman" w:eastAsia="Calibri" w:hAnsi="Times New Roman" w:cs="Times New Roman"/>
          <w:kern w:val="0"/>
          <w:sz w:val="24"/>
          <w:szCs w:val="24"/>
          <w14:ligatures w14:val="none"/>
        </w:rPr>
        <w:t>Esszimmer</w:t>
      </w:r>
      <w:proofErr w:type="spellEnd"/>
      <w:r w:rsidRPr="00FA017E">
        <w:rPr>
          <w:rFonts w:ascii="Times New Roman" w:eastAsia="Calibri" w:hAnsi="Times New Roman" w:cs="Times New Roman"/>
          <w:kern w:val="0"/>
          <w:sz w:val="24"/>
          <w:szCs w:val="24"/>
          <w14:ligatures w14:val="none"/>
        </w:rPr>
        <w:t>. These amenities are designed to satisfy even the meticulous visitors.</w:t>
      </w:r>
    </w:p>
    <w:p w:rsidR="007529E1" w:rsidRPr="00FA017E" w:rsidRDefault="007529E1" w:rsidP="007529E1">
      <w:pPr>
        <w:spacing w:line="360" w:lineRule="auto"/>
        <w:jc w:val="both"/>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t xml:space="preserve">It is essential for </w:t>
      </w:r>
      <w:proofErr w:type="spellStart"/>
      <w:r w:rsidRPr="00FA017E">
        <w:rPr>
          <w:rFonts w:ascii="Times New Roman" w:eastAsia="Calibri" w:hAnsi="Times New Roman" w:cs="Times New Roman"/>
          <w:kern w:val="0"/>
          <w:sz w:val="24"/>
          <w:szCs w:val="24"/>
          <w14:ligatures w14:val="none"/>
        </w:rPr>
        <w:t>Adlon</w:t>
      </w:r>
      <w:proofErr w:type="spellEnd"/>
      <w:r w:rsidRPr="00FA017E">
        <w:rPr>
          <w:rFonts w:ascii="Times New Roman" w:eastAsia="Calibri" w:hAnsi="Times New Roman" w:cs="Times New Roman"/>
          <w:kern w:val="0"/>
          <w:sz w:val="24"/>
          <w:szCs w:val="24"/>
          <w14:ligatures w14:val="none"/>
        </w:rPr>
        <w:t xml:space="preserve"> Kempinski to comprehend South Korean culture in order to provide outstanding service. Expectations from guests are shaped by South Korean cultures that value hierarchy, collectivism, and nonverbal clues. In order to satisfy the demands of South Korean visitors, it is imperative that hotel departments understand cultural quirks and their ramifications.</w:t>
      </w:r>
    </w:p>
    <w:p w:rsidR="007529E1" w:rsidRPr="00FA017E" w:rsidRDefault="007529E1" w:rsidP="007529E1">
      <w:pPr>
        <w:keepNext/>
        <w:keepLines/>
        <w:spacing w:before="240" w:after="0" w:line="360" w:lineRule="auto"/>
        <w:outlineLvl w:val="0"/>
        <w:rPr>
          <w:rFonts w:ascii="Times New Roman" w:eastAsia="Times New Roman" w:hAnsi="Times New Roman" w:cs="Times New Roman"/>
          <w:color w:val="2E74B5"/>
          <w:kern w:val="0"/>
          <w:sz w:val="24"/>
          <w:szCs w:val="24"/>
          <w14:ligatures w14:val="none"/>
        </w:rPr>
      </w:pPr>
      <w:bookmarkStart w:id="2" w:name="_Toc149802520"/>
      <w:r w:rsidRPr="00FA017E">
        <w:rPr>
          <w:rFonts w:ascii="Times New Roman" w:eastAsia="Times New Roman" w:hAnsi="Times New Roman" w:cs="Times New Roman"/>
          <w:color w:val="2E74B5"/>
          <w:kern w:val="0"/>
          <w:sz w:val="24"/>
          <w:szCs w:val="24"/>
          <w14:ligatures w14:val="none"/>
        </w:rPr>
        <w:t>Understanding South Korean Culture</w:t>
      </w:r>
      <w:bookmarkEnd w:id="2"/>
      <w:r w:rsidRPr="00FA017E">
        <w:rPr>
          <w:rFonts w:ascii="Times New Roman" w:eastAsia="Times New Roman" w:hAnsi="Times New Roman" w:cs="Times New Roman"/>
          <w:color w:val="2E74B5"/>
          <w:kern w:val="0"/>
          <w:sz w:val="24"/>
          <w:szCs w:val="24"/>
          <w14:ligatures w14:val="none"/>
        </w:rPr>
        <w:t xml:space="preserve"> </w:t>
      </w:r>
    </w:p>
    <w:p w:rsidR="007529E1" w:rsidRPr="00FA017E" w:rsidRDefault="007529E1" w:rsidP="007529E1">
      <w:pPr>
        <w:spacing w:line="360" w:lineRule="auto"/>
        <w:rPr>
          <w:rFonts w:ascii="Times New Roman" w:eastAsia="Calibri" w:hAnsi="Times New Roman" w:cs="Times New Roman"/>
          <w:kern w:val="0"/>
          <w:sz w:val="24"/>
          <w:szCs w:val="24"/>
          <w14:ligatures w14:val="none"/>
        </w:rPr>
      </w:pPr>
    </w:p>
    <w:p w:rsidR="007529E1" w:rsidRPr="00FA017E" w:rsidRDefault="007529E1" w:rsidP="007529E1">
      <w:pPr>
        <w:spacing w:line="360" w:lineRule="auto"/>
        <w:jc w:val="both"/>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t>Confucian principles, which place a strong emphasis on respect, collectivism, and preserving harmony, are fundamental to South Korean society. Relationships are prized above individualism, and hierarchy is highly respected. Nonverbal cues like gestures and subliminal body language are frequently used in communication (</w:t>
      </w:r>
      <w:proofErr w:type="spellStart"/>
      <w:r w:rsidRPr="00FA017E">
        <w:rPr>
          <w:rFonts w:ascii="Times New Roman" w:eastAsia="Calibri" w:hAnsi="Times New Roman" w:cs="Times New Roman"/>
          <w:kern w:val="0"/>
          <w:sz w:val="24"/>
          <w:szCs w:val="24"/>
          <w14:ligatures w14:val="none"/>
        </w:rPr>
        <w:t>Kiaer</w:t>
      </w:r>
      <w:proofErr w:type="spellEnd"/>
      <w:r w:rsidRPr="00FA017E">
        <w:rPr>
          <w:rFonts w:ascii="Times New Roman" w:eastAsia="Calibri" w:hAnsi="Times New Roman" w:cs="Times New Roman"/>
          <w:kern w:val="0"/>
          <w:sz w:val="24"/>
          <w:szCs w:val="24"/>
          <w14:ligatures w14:val="none"/>
        </w:rPr>
        <w:t xml:space="preserve">, 2023). Respect for authoritative figures and a senior is essential, and maintaining one's dignity is vital. This frequently results in indirect communication methods used to prevent conflict (Chang, 2010). </w:t>
      </w:r>
    </w:p>
    <w:p w:rsidR="007529E1" w:rsidRPr="00FA017E" w:rsidRDefault="007529E1" w:rsidP="007529E1">
      <w:pPr>
        <w:spacing w:line="360" w:lineRule="auto"/>
        <w:jc w:val="both"/>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t xml:space="preserve">Conventional customs such as taking off shoes indoors are prevalent and demonstrate consideration for personal hygiene and area. Meals are a communal event that frequently includes a wide range of side dishes and fiery flavours. Respect is shown through nonverbal clues like a little bow and using both hands to give and receive objects (Ma and Marquis, 2016). In order to guarantee that South Korean visitors to </w:t>
      </w:r>
      <w:proofErr w:type="spellStart"/>
      <w:r w:rsidRPr="00FA017E">
        <w:rPr>
          <w:rFonts w:ascii="Times New Roman" w:eastAsia="Calibri" w:hAnsi="Times New Roman" w:cs="Times New Roman"/>
          <w:kern w:val="0"/>
          <w:sz w:val="24"/>
          <w:szCs w:val="24"/>
          <w14:ligatures w14:val="none"/>
        </w:rPr>
        <w:t>Adlon</w:t>
      </w:r>
      <w:proofErr w:type="spellEnd"/>
      <w:r w:rsidRPr="00FA017E">
        <w:rPr>
          <w:rFonts w:ascii="Times New Roman" w:eastAsia="Calibri" w:hAnsi="Times New Roman" w:cs="Times New Roman"/>
          <w:kern w:val="0"/>
          <w:sz w:val="24"/>
          <w:szCs w:val="24"/>
          <w14:ligatures w14:val="none"/>
        </w:rPr>
        <w:t xml:space="preserve"> Kempinski have a pleasant and peaceful stay, it is essential to comprehend and accommodate certain cultural quirks.</w:t>
      </w:r>
    </w:p>
    <w:p w:rsidR="007529E1" w:rsidRPr="00FA017E" w:rsidRDefault="007529E1" w:rsidP="007529E1">
      <w:pPr>
        <w:keepNext/>
        <w:keepLines/>
        <w:spacing w:before="240" w:after="0" w:line="360" w:lineRule="auto"/>
        <w:outlineLvl w:val="0"/>
        <w:rPr>
          <w:rFonts w:ascii="Times New Roman" w:eastAsia="Times New Roman" w:hAnsi="Times New Roman" w:cs="Times New Roman"/>
          <w:color w:val="2E74B5"/>
          <w:kern w:val="0"/>
          <w:sz w:val="24"/>
          <w:szCs w:val="24"/>
          <w14:ligatures w14:val="none"/>
        </w:rPr>
      </w:pPr>
      <w:bookmarkStart w:id="3" w:name="_Toc149802521"/>
      <w:r w:rsidRPr="00FA017E">
        <w:rPr>
          <w:rFonts w:ascii="Times New Roman" w:eastAsia="Times New Roman" w:hAnsi="Times New Roman" w:cs="Times New Roman"/>
          <w:color w:val="2E74B5"/>
          <w:kern w:val="0"/>
          <w:sz w:val="24"/>
          <w:szCs w:val="24"/>
          <w14:ligatures w14:val="none"/>
        </w:rPr>
        <w:t>Hofstede Analysis</w:t>
      </w:r>
      <w:bookmarkEnd w:id="3"/>
      <w:r w:rsidRPr="00FA017E">
        <w:rPr>
          <w:rFonts w:ascii="Times New Roman" w:eastAsia="Times New Roman" w:hAnsi="Times New Roman" w:cs="Times New Roman"/>
          <w:color w:val="2E74B5"/>
          <w:kern w:val="0"/>
          <w:sz w:val="24"/>
          <w:szCs w:val="24"/>
          <w14:ligatures w14:val="none"/>
        </w:rPr>
        <w:t xml:space="preserve"> </w:t>
      </w:r>
    </w:p>
    <w:p w:rsidR="007529E1" w:rsidRPr="00FA017E" w:rsidRDefault="007529E1" w:rsidP="007529E1">
      <w:pPr>
        <w:spacing w:line="360" w:lineRule="auto"/>
        <w:rPr>
          <w:rFonts w:ascii="Times New Roman" w:eastAsia="Calibri" w:hAnsi="Times New Roman" w:cs="Times New Roman"/>
          <w:kern w:val="0"/>
          <w:sz w:val="24"/>
          <w:szCs w:val="24"/>
          <w14:ligatures w14:val="none"/>
        </w:rPr>
      </w:pPr>
    </w:p>
    <w:p w:rsidR="007529E1" w:rsidRPr="00FA017E" w:rsidRDefault="007529E1" w:rsidP="007529E1">
      <w:pPr>
        <w:spacing w:line="360" w:lineRule="auto"/>
        <w:jc w:val="both"/>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t>The hotel staff may adjust their methods to provide a more enjoyable and accommodating stay for guests by having a better understanding of these cultural variations based on Hofstede's dimensions (McMullen, 2019). Figure 1 presents this analysis.</w:t>
      </w:r>
    </w:p>
    <w:p w:rsidR="007529E1" w:rsidRPr="00FA017E" w:rsidRDefault="007529E1" w:rsidP="007529E1">
      <w:pPr>
        <w:spacing w:line="360" w:lineRule="auto"/>
        <w:jc w:val="both"/>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lastRenderedPageBreak/>
        <w:t>The cultural components identified by Hofstede shed important light on South Korean culture. The nation often has high power distance ratings, indicating a respect for authority and hierarchy. Another country exhibiting a communal orientation is South Korea, which prioritises group cohesion over individual goals. Its strong uncertainty avoidance and appreciation of consistency and stability are other manifestations of this collectivism. Furthermore, South Korea exhibits a moderate level of masculinity, prioritising achievement and aggressiveness while retaining compassion and the ability to reach compromise.</w:t>
      </w:r>
    </w:p>
    <w:p w:rsidR="007529E1" w:rsidRPr="00FA017E" w:rsidRDefault="007529E1" w:rsidP="007529E1">
      <w:pPr>
        <w:keepNext/>
        <w:keepLines/>
        <w:spacing w:before="240" w:after="0" w:line="360" w:lineRule="auto"/>
        <w:outlineLvl w:val="0"/>
        <w:rPr>
          <w:rFonts w:ascii="Times New Roman" w:eastAsia="Times New Roman" w:hAnsi="Times New Roman" w:cs="Times New Roman"/>
          <w:color w:val="2E74B5"/>
          <w:kern w:val="0"/>
          <w:sz w:val="24"/>
          <w:szCs w:val="24"/>
          <w14:ligatures w14:val="none"/>
        </w:rPr>
      </w:pPr>
      <w:r w:rsidRPr="00FA017E">
        <w:rPr>
          <w:rFonts w:ascii="Calibri Light" w:eastAsia="Times New Roman" w:hAnsi="Calibri Light" w:cs="Times New Roman"/>
          <w:noProof/>
          <w:color w:val="2E74B5"/>
          <w:kern w:val="0"/>
          <w:sz w:val="32"/>
          <w:szCs w:val="32"/>
          <w:lang w:val="en-US"/>
          <w14:ligatures w14:val="none"/>
        </w:rPr>
        <mc:AlternateContent>
          <mc:Choice Requires="wps">
            <w:drawing>
              <wp:anchor distT="0" distB="0" distL="114300" distR="114300" simplePos="0" relativeHeight="251659264" behindDoc="0" locked="0" layoutInCell="1" allowOverlap="1" wp14:anchorId="7A41447C" wp14:editId="34ED3984">
                <wp:simplePos x="0" y="0"/>
                <wp:positionH relativeFrom="margin">
                  <wp:align>left</wp:align>
                </wp:positionH>
                <wp:positionV relativeFrom="paragraph">
                  <wp:posOffset>0</wp:posOffset>
                </wp:positionV>
                <wp:extent cx="5810250" cy="3403600"/>
                <wp:effectExtent l="0" t="0" r="0" b="6350"/>
                <wp:wrapTopAndBottom/>
                <wp:docPr id="1207636572" name="Text Box 2"/>
                <wp:cNvGraphicFramePr/>
                <a:graphic xmlns:a="http://schemas.openxmlformats.org/drawingml/2006/main">
                  <a:graphicData uri="http://schemas.microsoft.com/office/word/2010/wordprocessingShape">
                    <wps:wsp>
                      <wps:cNvSpPr txBox="1"/>
                      <wps:spPr>
                        <a:xfrm>
                          <a:off x="0" y="0"/>
                          <a:ext cx="5810250" cy="3403600"/>
                        </a:xfrm>
                        <a:prstGeom prst="rect">
                          <a:avLst/>
                        </a:prstGeom>
                        <a:solidFill>
                          <a:prstClr val="white"/>
                        </a:solidFill>
                        <a:ln>
                          <a:noFill/>
                        </a:ln>
                      </wps:spPr>
                      <wps:txbx>
                        <w:txbxContent>
                          <w:p w:rsidR="007529E1" w:rsidRDefault="007529E1" w:rsidP="007529E1">
                            <w:pPr>
                              <w:pStyle w:val="Caption1"/>
                            </w:pPr>
                            <w:r>
                              <w:rPr>
                                <w:noProof/>
                                <w:color w:val="auto"/>
                                <w:sz w:val="20"/>
                                <w:szCs w:val="20"/>
                                <w:lang w:val="en-GB" w:eastAsia="en-GB"/>
                              </w:rPr>
                              <w:drawing>
                                <wp:inline distT="0" distB="0" distL="0" distR="0" wp14:anchorId="712F3A52" wp14:editId="3BDD44D7">
                                  <wp:extent cx="5667375" cy="2886075"/>
                                  <wp:effectExtent l="19050" t="19050" r="28575" b="28575"/>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7375" cy="2886075"/>
                                          </a:xfrm>
                                          <a:prstGeom prst="rect">
                                            <a:avLst/>
                                          </a:prstGeom>
                                          <a:noFill/>
                                          <a:ln w="9525" cmpd="sng">
                                            <a:solidFill>
                                              <a:srgbClr val="000000"/>
                                            </a:solidFill>
                                            <a:miter lim="800000"/>
                                            <a:headEnd/>
                                            <a:tailEnd/>
                                          </a:ln>
                                          <a:effectLst/>
                                        </pic:spPr>
                                      </pic:pic>
                                    </a:graphicData>
                                  </a:graphic>
                                </wp:inline>
                              </w:drawing>
                            </w:r>
                            <w:r>
                              <w:t xml:space="preserve">Figure </w:t>
                            </w:r>
                            <w:r>
                              <w:fldChar w:fldCharType="begin"/>
                            </w:r>
                            <w:r>
                              <w:instrText xml:space="preserve"> SEQ Figure \* ARABIC </w:instrText>
                            </w:r>
                            <w:r>
                              <w:fldChar w:fldCharType="separate"/>
                            </w:r>
                            <w:r>
                              <w:rPr>
                                <w:noProof/>
                              </w:rPr>
                              <w:t>1</w:t>
                            </w:r>
                            <w:r>
                              <w:fldChar w:fldCharType="end"/>
                            </w:r>
                            <w:r>
                              <w:t xml:space="preserve">: Hofstede Analysis for Germany and South Korea </w:t>
                            </w:r>
                          </w:p>
                          <w:p w:rsidR="007529E1" w:rsidRDefault="007529E1" w:rsidP="007529E1">
                            <w:pPr>
                              <w:pStyle w:val="Caption1"/>
                            </w:pPr>
                            <w:r>
                              <w:t>Source: The Culture Factor Group (2023)</w:t>
                            </w:r>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41447C" id="_x0000_t202" coordsize="21600,21600" o:spt="202" path="m,l,21600r21600,l21600,xe">
                <v:stroke joinstyle="miter"/>
                <v:path gradientshapeok="t" o:connecttype="rect"/>
              </v:shapetype>
              <v:shape id="Text Box 2" o:spid="_x0000_s1026" type="#_x0000_t202" style="position:absolute;margin-left:0;margin-top:0;width:457.5pt;height:26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" stroked="f">
                <v:textbox inset="0,0,0,0">
                  <w:txbxContent>
                    <w:p w:rsidR="007529E1" w:rsidRDefault="007529E1" w:rsidP="007529E1">
                      <w:pPr>
                        <w:pStyle w:val="Caption1"/>
                      </w:pPr>
                      <w:r>
                        <w:rPr>
                          <w:noProof/>
                          <w:color w:val="auto"/>
                          <w:sz w:val="20"/>
                          <w:szCs w:val="20"/>
                          <w:lang w:val="en-GB" w:eastAsia="en-GB"/>
                        </w:rPr>
                        <w:drawing>
                          <wp:inline distT="0" distB="0" distL="0" distR="0" wp14:anchorId="712F3A52" wp14:editId="3BDD44D7">
                            <wp:extent cx="5667375" cy="2886075"/>
                            <wp:effectExtent l="19050" t="19050" r="28575" b="28575"/>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7375" cy="2886075"/>
                                    </a:xfrm>
                                    <a:prstGeom prst="rect">
                                      <a:avLst/>
                                    </a:prstGeom>
                                    <a:noFill/>
                                    <a:ln w="9525" cmpd="sng">
                                      <a:solidFill>
                                        <a:srgbClr val="000000"/>
                                      </a:solidFill>
                                      <a:miter lim="800000"/>
                                      <a:headEnd/>
                                      <a:tailEnd/>
                                    </a:ln>
                                    <a:effectLst/>
                                  </pic:spPr>
                                </pic:pic>
                              </a:graphicData>
                            </a:graphic>
                          </wp:inline>
                        </w:drawing>
                      </w:r>
                      <w:r>
                        <w:t xml:space="preserve">Figure </w:t>
                      </w:r>
                      <w:r>
                        <w:fldChar w:fldCharType="begin"/>
                      </w:r>
                      <w:r>
                        <w:instrText xml:space="preserve"> SEQ Figure \* ARABIC </w:instrText>
                      </w:r>
                      <w:r>
                        <w:fldChar w:fldCharType="separate"/>
                      </w:r>
                      <w:r>
                        <w:rPr>
                          <w:noProof/>
                        </w:rPr>
                        <w:t>1</w:t>
                      </w:r>
                      <w:r>
                        <w:fldChar w:fldCharType="end"/>
                      </w:r>
                      <w:r>
                        <w:t xml:space="preserve">: Hofstede Analysis for Germany and South Korea </w:t>
                      </w:r>
                    </w:p>
                    <w:p w:rsidR="007529E1" w:rsidRDefault="007529E1" w:rsidP="007529E1">
                      <w:pPr>
                        <w:pStyle w:val="Caption1"/>
                      </w:pPr>
                      <w:r>
                        <w:t>Source: The Culture Factor Group (2023)</w:t>
                      </w:r>
                    </w:p>
                  </w:txbxContent>
                </v:textbox>
                <w10:wrap type="topAndBottom" anchorx="margin"/>
              </v:shape>
            </w:pict>
          </mc:Fallback>
        </mc:AlternateContent>
      </w:r>
      <w:bookmarkStart w:id="4" w:name="_Toc149802522"/>
      <w:r w:rsidRPr="00FA017E">
        <w:rPr>
          <w:rFonts w:ascii="Times New Roman" w:eastAsia="Times New Roman" w:hAnsi="Times New Roman" w:cs="Times New Roman"/>
          <w:color w:val="2E74B5"/>
          <w:kern w:val="0"/>
          <w:sz w:val="24"/>
          <w:szCs w:val="24"/>
          <w14:ligatures w14:val="none"/>
        </w:rPr>
        <w:t>Implications for Hotel Departments</w:t>
      </w:r>
      <w:bookmarkEnd w:id="4"/>
      <w:r w:rsidRPr="00FA017E">
        <w:rPr>
          <w:rFonts w:ascii="Times New Roman" w:eastAsia="Times New Roman" w:hAnsi="Times New Roman" w:cs="Times New Roman"/>
          <w:color w:val="2E74B5"/>
          <w:kern w:val="0"/>
          <w:sz w:val="24"/>
          <w:szCs w:val="24"/>
          <w14:ligatures w14:val="none"/>
        </w:rPr>
        <w:t xml:space="preserve"> </w:t>
      </w:r>
    </w:p>
    <w:p w:rsidR="007529E1" w:rsidRPr="00FA017E" w:rsidRDefault="007529E1" w:rsidP="007529E1">
      <w:pPr>
        <w:spacing w:line="360" w:lineRule="auto"/>
        <w:rPr>
          <w:rFonts w:ascii="Times New Roman" w:eastAsia="Calibri" w:hAnsi="Times New Roman" w:cs="Times New Roman"/>
          <w:kern w:val="0"/>
          <w:sz w:val="24"/>
          <w:szCs w:val="24"/>
          <w14:ligatures w14:val="none"/>
        </w:rPr>
      </w:pPr>
    </w:p>
    <w:p w:rsidR="007529E1" w:rsidRPr="00FA017E" w:rsidRDefault="007529E1" w:rsidP="007529E1">
      <w:pPr>
        <w:spacing w:line="360" w:lineRule="auto"/>
        <w:jc w:val="both"/>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t xml:space="preserve">Several hotel departments must comprehend cultural quirks based on Hofstede's dimensions and other cultural aspects to customise services for South Korean visitors to </w:t>
      </w:r>
      <w:proofErr w:type="spellStart"/>
      <w:r w:rsidRPr="00FA017E">
        <w:rPr>
          <w:rFonts w:ascii="Times New Roman" w:eastAsia="Calibri" w:hAnsi="Times New Roman" w:cs="Times New Roman"/>
          <w:kern w:val="0"/>
          <w:sz w:val="24"/>
          <w:szCs w:val="24"/>
          <w14:ligatures w14:val="none"/>
        </w:rPr>
        <w:t>Adlon</w:t>
      </w:r>
      <w:proofErr w:type="spellEnd"/>
      <w:r w:rsidRPr="00FA017E">
        <w:rPr>
          <w:rFonts w:ascii="Times New Roman" w:eastAsia="Calibri" w:hAnsi="Times New Roman" w:cs="Times New Roman"/>
          <w:kern w:val="0"/>
          <w:sz w:val="24"/>
          <w:szCs w:val="24"/>
          <w14:ligatures w14:val="none"/>
        </w:rPr>
        <w:t xml:space="preserve"> Kempinski. Below is a description of some of the most important elements.</w:t>
      </w:r>
    </w:p>
    <w:p w:rsidR="007529E1" w:rsidRPr="00FA017E" w:rsidRDefault="007529E1" w:rsidP="007529E1">
      <w:pPr>
        <w:spacing w:line="360" w:lineRule="auto"/>
        <w:jc w:val="both"/>
        <w:rPr>
          <w:rFonts w:ascii="Times New Roman" w:eastAsia="Calibri" w:hAnsi="Times New Roman" w:cs="Times New Roman"/>
          <w:b/>
          <w:i/>
          <w:kern w:val="0"/>
          <w:sz w:val="24"/>
          <w:szCs w:val="24"/>
          <w14:ligatures w14:val="none"/>
        </w:rPr>
      </w:pPr>
      <w:r w:rsidRPr="00FA017E">
        <w:rPr>
          <w:rFonts w:ascii="Times New Roman" w:eastAsia="Calibri" w:hAnsi="Times New Roman" w:cs="Times New Roman"/>
          <w:b/>
          <w:i/>
          <w:kern w:val="0"/>
          <w:sz w:val="24"/>
          <w:szCs w:val="24"/>
          <w14:ligatures w14:val="none"/>
        </w:rPr>
        <w:t>Front Desk and Concierge</w:t>
      </w:r>
    </w:p>
    <w:p w:rsidR="007529E1" w:rsidRPr="00FA017E" w:rsidRDefault="007529E1" w:rsidP="007529E1">
      <w:pPr>
        <w:spacing w:line="360" w:lineRule="auto"/>
        <w:jc w:val="both"/>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t>In accordance with South Korean cultural standards, employees ought to extend a courteous greeting to visitors by bending slightly out of respect and offering products with both hands as a sign of etiquette (</w:t>
      </w:r>
      <w:proofErr w:type="spellStart"/>
      <w:r w:rsidRPr="00FA017E">
        <w:rPr>
          <w:rFonts w:ascii="Times New Roman" w:eastAsia="Calibri" w:hAnsi="Times New Roman" w:cs="Times New Roman"/>
          <w:kern w:val="0"/>
          <w:sz w:val="24"/>
          <w:szCs w:val="24"/>
          <w14:ligatures w14:val="none"/>
        </w:rPr>
        <w:t>Kiaer</w:t>
      </w:r>
      <w:proofErr w:type="spellEnd"/>
      <w:r w:rsidRPr="00FA017E">
        <w:rPr>
          <w:rFonts w:ascii="Times New Roman" w:eastAsia="Calibri" w:hAnsi="Times New Roman" w:cs="Times New Roman"/>
          <w:kern w:val="0"/>
          <w:sz w:val="24"/>
          <w:szCs w:val="24"/>
          <w14:ligatures w14:val="none"/>
        </w:rPr>
        <w:t>, 2023). Assuring the exchange of business cards and documents with both hands contributes to the overall image of honour and decorum while also acknowledging hierarchical respect (</w:t>
      </w:r>
      <w:proofErr w:type="spellStart"/>
      <w:r w:rsidRPr="00FA017E">
        <w:rPr>
          <w:rFonts w:ascii="Times New Roman" w:eastAsia="Calibri" w:hAnsi="Times New Roman" w:cs="Times New Roman"/>
          <w:kern w:val="0"/>
          <w:sz w:val="24"/>
          <w:szCs w:val="24"/>
          <w14:ligatures w14:val="none"/>
        </w:rPr>
        <w:t>Debaty</w:t>
      </w:r>
      <w:proofErr w:type="spellEnd"/>
      <w:r w:rsidRPr="00FA017E">
        <w:rPr>
          <w:rFonts w:ascii="Times New Roman" w:eastAsia="Calibri" w:hAnsi="Times New Roman" w:cs="Times New Roman"/>
          <w:kern w:val="0"/>
          <w:sz w:val="24"/>
          <w:szCs w:val="24"/>
          <w14:ligatures w14:val="none"/>
        </w:rPr>
        <w:t xml:space="preserve">, 2022). </w:t>
      </w:r>
    </w:p>
    <w:p w:rsidR="007529E1" w:rsidRPr="00FA017E" w:rsidRDefault="007529E1" w:rsidP="007529E1">
      <w:pPr>
        <w:spacing w:line="360" w:lineRule="auto"/>
        <w:jc w:val="both"/>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lastRenderedPageBreak/>
        <w:t xml:space="preserve">We can see the following situation to provide an illustration. A South Korean visitor arrives to check in at the </w:t>
      </w:r>
      <w:proofErr w:type="spellStart"/>
      <w:r w:rsidRPr="00FA017E">
        <w:rPr>
          <w:rFonts w:ascii="Times New Roman" w:eastAsia="Calibri" w:hAnsi="Times New Roman" w:cs="Times New Roman"/>
          <w:kern w:val="0"/>
          <w:sz w:val="24"/>
          <w:szCs w:val="24"/>
          <w14:ligatures w14:val="none"/>
        </w:rPr>
        <w:t>Adlon</w:t>
      </w:r>
      <w:proofErr w:type="spellEnd"/>
      <w:r w:rsidRPr="00FA017E">
        <w:rPr>
          <w:rFonts w:ascii="Times New Roman" w:eastAsia="Calibri" w:hAnsi="Times New Roman" w:cs="Times New Roman"/>
          <w:kern w:val="0"/>
          <w:sz w:val="24"/>
          <w:szCs w:val="24"/>
          <w14:ligatures w14:val="none"/>
        </w:rPr>
        <w:t xml:space="preserve"> Kempinski Front Desk and Concierge. Unaware of the subtle cultural differences, the staffs give the guest a casual nod and holds out a room key in one hand. Knowing their cultural etiquette, the guest may interpret this exchange as disrespectful and inconsiderate of their traditions.</w:t>
      </w:r>
    </w:p>
    <w:p w:rsidR="007529E1" w:rsidRPr="00FA017E" w:rsidRDefault="007529E1" w:rsidP="007529E1">
      <w:pPr>
        <w:spacing w:line="360" w:lineRule="auto"/>
        <w:jc w:val="both"/>
        <w:rPr>
          <w:rFonts w:ascii="Times New Roman" w:eastAsia="Calibri" w:hAnsi="Times New Roman" w:cs="Times New Roman"/>
          <w:b/>
          <w:i/>
          <w:kern w:val="0"/>
          <w:sz w:val="24"/>
          <w:szCs w:val="24"/>
          <w14:ligatures w14:val="none"/>
        </w:rPr>
      </w:pPr>
      <w:r w:rsidRPr="00FA017E">
        <w:rPr>
          <w:rFonts w:ascii="Times New Roman" w:eastAsia="Calibri" w:hAnsi="Times New Roman" w:cs="Times New Roman"/>
          <w:b/>
          <w:i/>
          <w:kern w:val="0"/>
          <w:sz w:val="24"/>
          <w:szCs w:val="24"/>
          <w14:ligatures w14:val="none"/>
        </w:rPr>
        <w:t>Housekeeping</w:t>
      </w:r>
    </w:p>
    <w:p w:rsidR="007529E1" w:rsidRPr="00FA017E" w:rsidRDefault="007529E1" w:rsidP="007529E1">
      <w:pPr>
        <w:spacing w:line="360" w:lineRule="auto"/>
        <w:jc w:val="both"/>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t xml:space="preserve">According to </w:t>
      </w:r>
      <w:proofErr w:type="spellStart"/>
      <w:r w:rsidRPr="00FA017E">
        <w:rPr>
          <w:rFonts w:ascii="Times New Roman" w:eastAsia="Calibri" w:hAnsi="Times New Roman" w:cs="Times New Roman"/>
          <w:kern w:val="0"/>
          <w:sz w:val="24"/>
          <w:szCs w:val="24"/>
          <w14:ligatures w14:val="none"/>
        </w:rPr>
        <w:t>Seo</w:t>
      </w:r>
      <w:proofErr w:type="spellEnd"/>
      <w:r w:rsidRPr="00FA017E">
        <w:rPr>
          <w:rFonts w:ascii="Times New Roman" w:eastAsia="Calibri" w:hAnsi="Times New Roman" w:cs="Times New Roman"/>
          <w:kern w:val="0"/>
          <w:sz w:val="24"/>
          <w:szCs w:val="24"/>
          <w14:ligatures w14:val="none"/>
        </w:rPr>
        <w:t xml:space="preserve">, </w:t>
      </w:r>
      <w:proofErr w:type="spellStart"/>
      <w:r w:rsidRPr="00FA017E">
        <w:rPr>
          <w:rFonts w:ascii="Times New Roman" w:eastAsia="Calibri" w:hAnsi="Times New Roman" w:cs="Times New Roman"/>
          <w:kern w:val="0"/>
          <w:sz w:val="24"/>
          <w:szCs w:val="24"/>
          <w14:ligatures w14:val="none"/>
        </w:rPr>
        <w:t>Kigawa</w:t>
      </w:r>
      <w:proofErr w:type="spellEnd"/>
      <w:r w:rsidRPr="00FA017E">
        <w:rPr>
          <w:rFonts w:ascii="Times New Roman" w:eastAsia="Calibri" w:hAnsi="Times New Roman" w:cs="Times New Roman"/>
          <w:kern w:val="0"/>
          <w:sz w:val="24"/>
          <w:szCs w:val="24"/>
          <w14:ligatures w14:val="none"/>
        </w:rPr>
        <w:t xml:space="preserve">, and </w:t>
      </w:r>
      <w:proofErr w:type="spellStart"/>
      <w:r w:rsidRPr="00FA017E">
        <w:rPr>
          <w:rFonts w:ascii="Times New Roman" w:eastAsia="Calibri" w:hAnsi="Times New Roman" w:cs="Times New Roman"/>
          <w:kern w:val="0"/>
          <w:sz w:val="24"/>
          <w:szCs w:val="24"/>
          <w14:ligatures w14:val="none"/>
        </w:rPr>
        <w:t>Zaki</w:t>
      </w:r>
      <w:proofErr w:type="spellEnd"/>
      <w:r w:rsidRPr="00FA017E">
        <w:rPr>
          <w:rFonts w:ascii="Times New Roman" w:eastAsia="Calibri" w:hAnsi="Times New Roman" w:cs="Times New Roman"/>
          <w:kern w:val="0"/>
          <w:sz w:val="24"/>
          <w:szCs w:val="24"/>
          <w14:ligatures w14:val="none"/>
        </w:rPr>
        <w:t xml:space="preserve"> (2015), in order to honour the value placed on cleanliness and personal space, housekeeping should take into account South Korean customs and remove shoes before cleaning rooms. Giving guests indoor slippers is in accordance with the culture's emphasis on keeping inside spaces tidy. </w:t>
      </w:r>
    </w:p>
    <w:p w:rsidR="007529E1" w:rsidRPr="00FA017E" w:rsidRDefault="007529E1" w:rsidP="007529E1">
      <w:pPr>
        <w:spacing w:line="360" w:lineRule="auto"/>
        <w:jc w:val="both"/>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t xml:space="preserve">To give an example, consider the following circumstance. Unaware of the custom, cleaning personnel at </w:t>
      </w:r>
      <w:proofErr w:type="spellStart"/>
      <w:r w:rsidRPr="00FA017E">
        <w:rPr>
          <w:rFonts w:ascii="Times New Roman" w:eastAsia="Calibri" w:hAnsi="Times New Roman" w:cs="Times New Roman"/>
          <w:kern w:val="0"/>
          <w:sz w:val="24"/>
          <w:szCs w:val="24"/>
          <w14:ligatures w14:val="none"/>
        </w:rPr>
        <w:t>Adlon</w:t>
      </w:r>
      <w:proofErr w:type="spellEnd"/>
      <w:r w:rsidRPr="00FA017E">
        <w:rPr>
          <w:rFonts w:ascii="Times New Roman" w:eastAsia="Calibri" w:hAnsi="Times New Roman" w:cs="Times New Roman"/>
          <w:kern w:val="0"/>
          <w:sz w:val="24"/>
          <w:szCs w:val="24"/>
          <w14:ligatures w14:val="none"/>
        </w:rPr>
        <w:t xml:space="preserve"> Kempinski cleans a guest's room in which a South Korean is staying without taking off their outdoor shoes. This disrespect for cultural traditions may seem uncomfortable to the visitor, which might affect how clean they think the hotel is.</w:t>
      </w:r>
    </w:p>
    <w:p w:rsidR="007529E1" w:rsidRPr="00FA017E" w:rsidRDefault="007529E1" w:rsidP="007529E1">
      <w:pPr>
        <w:spacing w:line="360" w:lineRule="auto"/>
        <w:jc w:val="both"/>
        <w:rPr>
          <w:rFonts w:ascii="Times New Roman" w:eastAsia="Calibri" w:hAnsi="Times New Roman" w:cs="Times New Roman"/>
          <w:b/>
          <w:i/>
          <w:kern w:val="0"/>
          <w:sz w:val="24"/>
          <w:szCs w:val="24"/>
          <w14:ligatures w14:val="none"/>
        </w:rPr>
      </w:pPr>
      <w:r w:rsidRPr="00FA017E">
        <w:rPr>
          <w:rFonts w:ascii="Times New Roman" w:eastAsia="Calibri" w:hAnsi="Times New Roman" w:cs="Times New Roman"/>
          <w:b/>
          <w:i/>
          <w:kern w:val="0"/>
          <w:sz w:val="24"/>
          <w:szCs w:val="24"/>
          <w14:ligatures w14:val="none"/>
        </w:rPr>
        <w:t>Dining and Culinary Services</w:t>
      </w:r>
    </w:p>
    <w:p w:rsidR="007529E1" w:rsidRPr="00FA017E" w:rsidRDefault="007529E1" w:rsidP="007529E1">
      <w:pPr>
        <w:spacing w:line="360" w:lineRule="auto"/>
        <w:jc w:val="both"/>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t>It is important to know South Korean guests' eating preferences. By providing traditional Korean tools like spoons and chopsticks, you are honouring and acknowledging their cooking customs. Furthermore, paying attention to food choices and spiciness levels indicates that you are aware of their affinity for hot flavours (</w:t>
      </w:r>
      <w:proofErr w:type="spellStart"/>
      <w:r w:rsidRPr="00FA017E">
        <w:rPr>
          <w:rFonts w:ascii="Times New Roman" w:eastAsia="Calibri" w:hAnsi="Times New Roman" w:cs="Times New Roman"/>
          <w:kern w:val="0"/>
          <w:sz w:val="24"/>
          <w:szCs w:val="24"/>
          <w14:ligatures w14:val="none"/>
        </w:rPr>
        <w:t>Seo</w:t>
      </w:r>
      <w:proofErr w:type="spellEnd"/>
      <w:r w:rsidRPr="00FA017E">
        <w:rPr>
          <w:rFonts w:ascii="Times New Roman" w:eastAsia="Calibri" w:hAnsi="Times New Roman" w:cs="Times New Roman"/>
          <w:kern w:val="0"/>
          <w:sz w:val="24"/>
          <w:szCs w:val="24"/>
          <w14:ligatures w14:val="none"/>
        </w:rPr>
        <w:t>, Yun, and Kim, 2014).</w:t>
      </w:r>
    </w:p>
    <w:p w:rsidR="007529E1" w:rsidRPr="00FA017E" w:rsidRDefault="007529E1" w:rsidP="007529E1">
      <w:pPr>
        <w:keepNext/>
        <w:keepLines/>
        <w:spacing w:before="240" w:after="0" w:line="360" w:lineRule="auto"/>
        <w:outlineLvl w:val="0"/>
        <w:rPr>
          <w:rFonts w:ascii="Times New Roman" w:eastAsia="Times New Roman" w:hAnsi="Times New Roman" w:cs="Times New Roman"/>
          <w:color w:val="2E74B5"/>
          <w:kern w:val="0"/>
          <w:sz w:val="24"/>
          <w:szCs w:val="24"/>
          <w14:ligatures w14:val="none"/>
        </w:rPr>
      </w:pPr>
      <w:bookmarkStart w:id="5" w:name="_Toc149802523"/>
      <w:r w:rsidRPr="00FA017E">
        <w:rPr>
          <w:rFonts w:ascii="Times New Roman" w:eastAsia="Times New Roman" w:hAnsi="Times New Roman" w:cs="Times New Roman"/>
          <w:color w:val="2E74B5"/>
          <w:kern w:val="0"/>
          <w:sz w:val="24"/>
          <w:szCs w:val="24"/>
          <w14:ligatures w14:val="none"/>
        </w:rPr>
        <w:t>Do's and Don'ts Guide for Staff</w:t>
      </w:r>
      <w:bookmarkEnd w:id="5"/>
      <w:r w:rsidRPr="00FA017E">
        <w:rPr>
          <w:rFonts w:ascii="Times New Roman" w:eastAsia="Times New Roman" w:hAnsi="Times New Roman" w:cs="Times New Roman"/>
          <w:color w:val="2E74B5"/>
          <w:kern w:val="0"/>
          <w:sz w:val="24"/>
          <w:szCs w:val="24"/>
          <w14:ligatures w14:val="none"/>
        </w:rPr>
        <w:t xml:space="preserve"> </w:t>
      </w:r>
    </w:p>
    <w:p w:rsidR="007529E1" w:rsidRPr="00FA017E" w:rsidRDefault="007529E1" w:rsidP="007529E1">
      <w:pPr>
        <w:spacing w:line="360" w:lineRule="auto"/>
        <w:rPr>
          <w:rFonts w:ascii="Times New Roman" w:eastAsia="Calibri" w:hAnsi="Times New Roman" w:cs="Times New Roman"/>
          <w:kern w:val="0"/>
          <w:sz w:val="24"/>
          <w:szCs w:val="24"/>
          <w14:ligatures w14:val="none"/>
        </w:rPr>
      </w:pPr>
    </w:p>
    <w:p w:rsidR="007529E1" w:rsidRPr="00FA017E" w:rsidRDefault="007529E1" w:rsidP="007529E1">
      <w:pPr>
        <w:spacing w:line="360" w:lineRule="auto"/>
        <w:jc w:val="both"/>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t xml:space="preserve">Two lists are included in Table 1: one lists what the personnel should do and the other lists what they should not do when Korean guests arrive at the hotel. </w:t>
      </w:r>
    </w:p>
    <w:tbl>
      <w:tblPr>
        <w:tblStyle w:val="ListTable6Colorful-Accent31"/>
        <w:tblpPr w:leftFromText="180" w:rightFromText="180" w:vertAnchor="text" w:horzAnchor="margin" w:tblpXSpec="center" w:tblpY="295"/>
        <w:tblW w:w="0" w:type="auto"/>
        <w:tblInd w:w="0" w:type="dxa"/>
        <w:tblLook w:val="04A0" w:firstRow="1" w:lastRow="0" w:firstColumn="1" w:lastColumn="0" w:noHBand="0" w:noVBand="1"/>
      </w:tblPr>
      <w:tblGrid>
        <w:gridCol w:w="4473"/>
        <w:gridCol w:w="4473"/>
      </w:tblGrid>
      <w:tr w:rsidR="007529E1" w:rsidRPr="00FA017E" w:rsidTr="00C67D52">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4473" w:type="dxa"/>
            <w:tcBorders>
              <w:top w:val="single" w:sz="4" w:space="0" w:color="A5A5A5"/>
              <w:left w:val="single" w:sz="4" w:space="0" w:color="000000"/>
              <w:right w:val="single" w:sz="4" w:space="0" w:color="000000"/>
            </w:tcBorders>
            <w:vAlign w:val="center"/>
            <w:hideMark/>
          </w:tcPr>
          <w:p w:rsidR="007529E1" w:rsidRPr="00FA017E" w:rsidRDefault="007529E1" w:rsidP="00C67D52">
            <w:pPr>
              <w:spacing w:line="360" w:lineRule="auto"/>
              <w:jc w:val="center"/>
              <w:rPr>
                <w:color w:val="00B050"/>
                <w:sz w:val="24"/>
                <w:szCs w:val="24"/>
              </w:rPr>
            </w:pPr>
            <w:r w:rsidRPr="00FA017E">
              <w:rPr>
                <w:color w:val="00B050"/>
                <w:sz w:val="24"/>
                <w:szCs w:val="24"/>
              </w:rPr>
              <w:t>Do to</w:t>
            </w:r>
          </w:p>
        </w:tc>
        <w:tc>
          <w:tcPr>
            <w:tcW w:w="4473" w:type="dxa"/>
            <w:tcBorders>
              <w:top w:val="single" w:sz="4" w:space="0" w:color="A5A5A5"/>
              <w:left w:val="single" w:sz="4" w:space="0" w:color="000000"/>
              <w:right w:val="single" w:sz="4" w:space="0" w:color="000000"/>
            </w:tcBorders>
            <w:vAlign w:val="center"/>
            <w:hideMark/>
          </w:tcPr>
          <w:p w:rsidR="007529E1" w:rsidRPr="00FA017E" w:rsidRDefault="007529E1" w:rsidP="00C67D52">
            <w:pPr>
              <w:spacing w:line="360" w:lineRule="auto"/>
              <w:jc w:val="center"/>
              <w:cnfStyle w:val="100000000000" w:firstRow="1" w:lastRow="0" w:firstColumn="0" w:lastColumn="0" w:oddVBand="0" w:evenVBand="0" w:oddHBand="0" w:evenHBand="0" w:firstRowFirstColumn="0" w:firstRowLastColumn="0" w:lastRowFirstColumn="0" w:lastRowLastColumn="0"/>
              <w:rPr>
                <w:color w:val="FF0000"/>
                <w:sz w:val="24"/>
                <w:szCs w:val="24"/>
              </w:rPr>
            </w:pPr>
            <w:r w:rsidRPr="00FA017E">
              <w:rPr>
                <w:color w:val="FF0000"/>
                <w:sz w:val="24"/>
                <w:szCs w:val="24"/>
              </w:rPr>
              <w:t>Not do</w:t>
            </w:r>
          </w:p>
        </w:tc>
      </w:tr>
      <w:tr w:rsidR="007529E1" w:rsidRPr="00FA017E" w:rsidTr="00C67D52">
        <w:trPr>
          <w:cnfStyle w:val="000000100000" w:firstRow="0" w:lastRow="0" w:firstColumn="0" w:lastColumn="0" w:oddVBand="0" w:evenVBand="0" w:oddHBand="1"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4473" w:type="dxa"/>
            <w:tcBorders>
              <w:top w:val="nil"/>
              <w:left w:val="single" w:sz="4" w:space="0" w:color="000000"/>
              <w:bottom w:val="nil"/>
              <w:right w:val="single" w:sz="4" w:space="0" w:color="000000"/>
            </w:tcBorders>
            <w:vAlign w:val="center"/>
            <w:hideMark/>
          </w:tcPr>
          <w:p w:rsidR="007529E1" w:rsidRPr="00FA017E" w:rsidRDefault="007529E1" w:rsidP="00C67D52">
            <w:pPr>
              <w:spacing w:line="360" w:lineRule="auto"/>
              <w:jc w:val="center"/>
              <w:rPr>
                <w:color w:val="00B050"/>
                <w:sz w:val="24"/>
                <w:szCs w:val="24"/>
              </w:rPr>
            </w:pPr>
            <w:r w:rsidRPr="00FA017E">
              <w:rPr>
                <w:color w:val="00B050"/>
                <w:sz w:val="24"/>
                <w:szCs w:val="24"/>
              </w:rPr>
              <w:t>Greet guests with a slight bow</w:t>
            </w:r>
          </w:p>
        </w:tc>
        <w:tc>
          <w:tcPr>
            <w:tcW w:w="4473" w:type="dxa"/>
            <w:tcBorders>
              <w:top w:val="nil"/>
              <w:left w:val="single" w:sz="4" w:space="0" w:color="000000"/>
              <w:bottom w:val="nil"/>
              <w:right w:val="single" w:sz="4" w:space="0" w:color="000000"/>
            </w:tcBorders>
            <w:vAlign w:val="center"/>
            <w:hideMark/>
          </w:tcPr>
          <w:p w:rsidR="007529E1" w:rsidRPr="00FA017E" w:rsidRDefault="007529E1" w:rsidP="00C67D52">
            <w:pPr>
              <w:spacing w:line="360" w:lineRule="auto"/>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FA017E">
              <w:rPr>
                <w:color w:val="FF0000"/>
                <w:sz w:val="24"/>
                <w:szCs w:val="24"/>
              </w:rPr>
              <w:t>Use direct or confrontational language</w:t>
            </w:r>
          </w:p>
        </w:tc>
      </w:tr>
      <w:tr w:rsidR="007529E1" w:rsidRPr="00FA017E" w:rsidTr="00C67D52">
        <w:trPr>
          <w:trHeight w:val="581"/>
        </w:trPr>
        <w:tc>
          <w:tcPr>
            <w:cnfStyle w:val="001000000000" w:firstRow="0" w:lastRow="0" w:firstColumn="1" w:lastColumn="0" w:oddVBand="0" w:evenVBand="0" w:oddHBand="0" w:evenHBand="0" w:firstRowFirstColumn="0" w:firstRowLastColumn="0" w:lastRowFirstColumn="0" w:lastRowLastColumn="0"/>
            <w:tcW w:w="4473" w:type="dxa"/>
            <w:tcBorders>
              <w:top w:val="nil"/>
              <w:left w:val="single" w:sz="4" w:space="0" w:color="000000"/>
              <w:bottom w:val="nil"/>
              <w:right w:val="single" w:sz="4" w:space="0" w:color="000000"/>
            </w:tcBorders>
            <w:vAlign w:val="center"/>
            <w:hideMark/>
          </w:tcPr>
          <w:p w:rsidR="007529E1" w:rsidRPr="00FA017E" w:rsidRDefault="007529E1" w:rsidP="00C67D52">
            <w:pPr>
              <w:spacing w:line="360" w:lineRule="auto"/>
              <w:jc w:val="center"/>
              <w:rPr>
                <w:color w:val="00B050"/>
                <w:sz w:val="24"/>
                <w:szCs w:val="24"/>
              </w:rPr>
            </w:pPr>
            <w:r w:rsidRPr="00FA017E">
              <w:rPr>
                <w:color w:val="00B050"/>
                <w:sz w:val="24"/>
                <w:szCs w:val="24"/>
              </w:rPr>
              <w:t>Use both hands when giving items</w:t>
            </w:r>
          </w:p>
        </w:tc>
        <w:tc>
          <w:tcPr>
            <w:tcW w:w="4473" w:type="dxa"/>
            <w:tcBorders>
              <w:top w:val="nil"/>
              <w:left w:val="single" w:sz="4" w:space="0" w:color="000000"/>
              <w:bottom w:val="nil"/>
              <w:right w:val="single" w:sz="4" w:space="0" w:color="000000"/>
            </w:tcBorders>
            <w:vAlign w:val="center"/>
            <w:hideMark/>
          </w:tcPr>
          <w:p w:rsidR="007529E1" w:rsidRPr="00FA017E" w:rsidRDefault="007529E1" w:rsidP="00C67D52">
            <w:pPr>
              <w:spacing w:line="360" w:lineRule="auto"/>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FA017E">
              <w:rPr>
                <w:color w:val="FF0000"/>
                <w:sz w:val="24"/>
                <w:szCs w:val="24"/>
              </w:rPr>
              <w:t>Use both hands when giving items</w:t>
            </w:r>
          </w:p>
        </w:tc>
      </w:tr>
      <w:tr w:rsidR="007529E1" w:rsidRPr="00FA017E" w:rsidTr="00C67D52">
        <w:trPr>
          <w:cnfStyle w:val="000000100000" w:firstRow="0" w:lastRow="0" w:firstColumn="0" w:lastColumn="0" w:oddVBand="0" w:evenVBand="0" w:oddHBand="1"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4473" w:type="dxa"/>
            <w:tcBorders>
              <w:top w:val="nil"/>
              <w:left w:val="single" w:sz="4" w:space="0" w:color="000000"/>
              <w:bottom w:val="nil"/>
              <w:right w:val="single" w:sz="4" w:space="0" w:color="000000"/>
            </w:tcBorders>
            <w:vAlign w:val="center"/>
            <w:hideMark/>
          </w:tcPr>
          <w:p w:rsidR="007529E1" w:rsidRPr="00FA017E" w:rsidRDefault="007529E1" w:rsidP="00C67D52">
            <w:pPr>
              <w:spacing w:line="360" w:lineRule="auto"/>
              <w:jc w:val="center"/>
              <w:rPr>
                <w:color w:val="00B050"/>
                <w:sz w:val="24"/>
                <w:szCs w:val="24"/>
              </w:rPr>
            </w:pPr>
            <w:r w:rsidRPr="00FA017E">
              <w:rPr>
                <w:color w:val="00B050"/>
                <w:sz w:val="24"/>
                <w:szCs w:val="24"/>
              </w:rPr>
              <w:t>Provide traditional Korean utensils</w:t>
            </w:r>
          </w:p>
        </w:tc>
        <w:tc>
          <w:tcPr>
            <w:tcW w:w="4473" w:type="dxa"/>
            <w:tcBorders>
              <w:top w:val="nil"/>
              <w:left w:val="single" w:sz="4" w:space="0" w:color="000000"/>
              <w:bottom w:val="nil"/>
              <w:right w:val="single" w:sz="4" w:space="0" w:color="000000"/>
            </w:tcBorders>
            <w:vAlign w:val="center"/>
            <w:hideMark/>
          </w:tcPr>
          <w:p w:rsidR="007529E1" w:rsidRPr="00FA017E" w:rsidRDefault="007529E1" w:rsidP="00C67D52">
            <w:pPr>
              <w:spacing w:line="360" w:lineRule="auto"/>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FA017E">
              <w:rPr>
                <w:color w:val="FF0000"/>
                <w:sz w:val="24"/>
                <w:szCs w:val="24"/>
              </w:rPr>
              <w:t>Assume familiarity with Korean customs</w:t>
            </w:r>
          </w:p>
        </w:tc>
      </w:tr>
      <w:tr w:rsidR="007529E1" w:rsidRPr="00FA017E" w:rsidTr="00C67D52">
        <w:trPr>
          <w:trHeight w:val="606"/>
        </w:trPr>
        <w:tc>
          <w:tcPr>
            <w:cnfStyle w:val="001000000000" w:firstRow="0" w:lastRow="0" w:firstColumn="1" w:lastColumn="0" w:oddVBand="0" w:evenVBand="0" w:oddHBand="0" w:evenHBand="0" w:firstRowFirstColumn="0" w:firstRowLastColumn="0" w:lastRowFirstColumn="0" w:lastRowLastColumn="0"/>
            <w:tcW w:w="4473" w:type="dxa"/>
            <w:tcBorders>
              <w:top w:val="nil"/>
              <w:left w:val="single" w:sz="4" w:space="0" w:color="000000"/>
              <w:bottom w:val="single" w:sz="4" w:space="0" w:color="A5A5A5"/>
              <w:right w:val="single" w:sz="4" w:space="0" w:color="000000"/>
            </w:tcBorders>
            <w:vAlign w:val="center"/>
            <w:hideMark/>
          </w:tcPr>
          <w:p w:rsidR="007529E1" w:rsidRPr="00FA017E" w:rsidRDefault="007529E1" w:rsidP="00C67D52">
            <w:pPr>
              <w:spacing w:line="360" w:lineRule="auto"/>
              <w:jc w:val="center"/>
              <w:rPr>
                <w:color w:val="00B050"/>
                <w:sz w:val="24"/>
                <w:szCs w:val="24"/>
              </w:rPr>
            </w:pPr>
            <w:r w:rsidRPr="00FA017E">
              <w:rPr>
                <w:color w:val="00B050"/>
                <w:sz w:val="24"/>
                <w:szCs w:val="24"/>
              </w:rPr>
              <w:lastRenderedPageBreak/>
              <w:t>Offer indoor slippers</w:t>
            </w:r>
          </w:p>
        </w:tc>
        <w:tc>
          <w:tcPr>
            <w:tcW w:w="4473" w:type="dxa"/>
            <w:tcBorders>
              <w:top w:val="nil"/>
              <w:left w:val="single" w:sz="4" w:space="0" w:color="000000"/>
              <w:bottom w:val="single" w:sz="4" w:space="0" w:color="A5A5A5"/>
              <w:right w:val="single" w:sz="4" w:space="0" w:color="000000"/>
            </w:tcBorders>
            <w:vAlign w:val="center"/>
            <w:hideMark/>
          </w:tcPr>
          <w:p w:rsidR="007529E1" w:rsidRPr="00FA017E" w:rsidRDefault="007529E1" w:rsidP="00C67D52">
            <w:pPr>
              <w:spacing w:line="360" w:lineRule="auto"/>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FA017E">
              <w:rPr>
                <w:color w:val="FF0000"/>
                <w:sz w:val="24"/>
                <w:szCs w:val="24"/>
              </w:rPr>
              <w:t>Overlook individual dietary preferences</w:t>
            </w:r>
          </w:p>
        </w:tc>
      </w:tr>
    </w:tbl>
    <w:p w:rsidR="007529E1" w:rsidRPr="00FA017E" w:rsidRDefault="007529E1" w:rsidP="007529E1">
      <w:pPr>
        <w:keepNext/>
        <w:spacing w:after="200" w:line="360" w:lineRule="auto"/>
        <w:rPr>
          <w:rFonts w:ascii="Times New Roman" w:eastAsia="Calibri" w:hAnsi="Times New Roman" w:cs="Times New Roman"/>
          <w:i/>
          <w:iCs/>
          <w:color w:val="44546A"/>
          <w:kern w:val="0"/>
          <w:sz w:val="24"/>
          <w:szCs w:val="24"/>
          <w:lang w:val="en-US"/>
          <w14:ligatures w14:val="none"/>
        </w:rPr>
      </w:pPr>
      <w:r w:rsidRPr="00FA017E">
        <w:rPr>
          <w:rFonts w:ascii="Times New Roman" w:eastAsia="Calibri" w:hAnsi="Times New Roman" w:cs="Times New Roman"/>
          <w:i/>
          <w:iCs/>
          <w:color w:val="44546A"/>
          <w:kern w:val="0"/>
          <w:sz w:val="24"/>
          <w:szCs w:val="24"/>
          <w:lang w:val="en-US"/>
          <w14:ligatures w14:val="none"/>
        </w:rPr>
        <w:t xml:space="preserve"> Table </w:t>
      </w:r>
      <w:r w:rsidRPr="00FA017E">
        <w:rPr>
          <w:rFonts w:ascii="Times New Roman" w:eastAsia="Calibri" w:hAnsi="Times New Roman" w:cs="Times New Roman"/>
          <w:i/>
          <w:iCs/>
          <w:color w:val="44546A"/>
          <w:kern w:val="0"/>
          <w:sz w:val="24"/>
          <w:szCs w:val="24"/>
          <w:lang w:val="en-US"/>
          <w14:ligatures w14:val="none"/>
        </w:rPr>
        <w:fldChar w:fldCharType="begin"/>
      </w:r>
      <w:r w:rsidRPr="00FA017E">
        <w:rPr>
          <w:rFonts w:ascii="Times New Roman" w:eastAsia="Calibri" w:hAnsi="Times New Roman" w:cs="Times New Roman"/>
          <w:i/>
          <w:iCs/>
          <w:color w:val="44546A"/>
          <w:kern w:val="0"/>
          <w:sz w:val="24"/>
          <w:szCs w:val="24"/>
          <w:lang w:val="en-US"/>
          <w14:ligatures w14:val="none"/>
        </w:rPr>
        <w:instrText xml:space="preserve"> SEQ Table \* ARABIC </w:instrText>
      </w:r>
      <w:r w:rsidRPr="00FA017E">
        <w:rPr>
          <w:rFonts w:ascii="Times New Roman" w:eastAsia="Calibri" w:hAnsi="Times New Roman" w:cs="Times New Roman"/>
          <w:i/>
          <w:iCs/>
          <w:color w:val="44546A"/>
          <w:kern w:val="0"/>
          <w:sz w:val="24"/>
          <w:szCs w:val="24"/>
          <w:lang w:val="en-US"/>
          <w14:ligatures w14:val="none"/>
        </w:rPr>
        <w:fldChar w:fldCharType="separate"/>
      </w:r>
      <w:r w:rsidRPr="00FA017E">
        <w:rPr>
          <w:rFonts w:ascii="Times New Roman" w:eastAsia="Calibri" w:hAnsi="Times New Roman" w:cs="Times New Roman"/>
          <w:i/>
          <w:iCs/>
          <w:noProof/>
          <w:color w:val="44546A"/>
          <w:kern w:val="0"/>
          <w:sz w:val="24"/>
          <w:szCs w:val="24"/>
          <w:lang w:val="en-US"/>
          <w14:ligatures w14:val="none"/>
        </w:rPr>
        <w:t>1</w:t>
      </w:r>
      <w:r w:rsidRPr="00FA017E">
        <w:rPr>
          <w:rFonts w:ascii="Times New Roman" w:eastAsia="Calibri" w:hAnsi="Times New Roman" w:cs="Times New Roman"/>
          <w:i/>
          <w:iCs/>
          <w:color w:val="44546A"/>
          <w:kern w:val="0"/>
          <w:sz w:val="24"/>
          <w:szCs w:val="24"/>
          <w:lang w:val="en-US"/>
          <w14:ligatures w14:val="none"/>
        </w:rPr>
        <w:fldChar w:fldCharType="end"/>
      </w:r>
      <w:r w:rsidRPr="00FA017E">
        <w:rPr>
          <w:rFonts w:ascii="Times New Roman" w:eastAsia="Calibri" w:hAnsi="Times New Roman" w:cs="Times New Roman"/>
          <w:i/>
          <w:iCs/>
          <w:color w:val="44546A"/>
          <w:kern w:val="0"/>
          <w:sz w:val="24"/>
          <w:szCs w:val="24"/>
          <w:lang w:val="en-US"/>
          <w14:ligatures w14:val="none"/>
        </w:rPr>
        <w:t xml:space="preserve">: To do and </w:t>
      </w:r>
      <w:proofErr w:type="gramStart"/>
      <w:r w:rsidRPr="00FA017E">
        <w:rPr>
          <w:rFonts w:ascii="Times New Roman" w:eastAsia="Calibri" w:hAnsi="Times New Roman" w:cs="Times New Roman"/>
          <w:i/>
          <w:iCs/>
          <w:color w:val="44546A"/>
          <w:kern w:val="0"/>
          <w:sz w:val="24"/>
          <w:szCs w:val="24"/>
          <w:lang w:val="en-US"/>
          <w14:ligatures w14:val="none"/>
        </w:rPr>
        <w:t>Not</w:t>
      </w:r>
      <w:proofErr w:type="gramEnd"/>
      <w:r w:rsidRPr="00FA017E">
        <w:rPr>
          <w:rFonts w:ascii="Times New Roman" w:eastAsia="Calibri" w:hAnsi="Times New Roman" w:cs="Times New Roman"/>
          <w:i/>
          <w:iCs/>
          <w:color w:val="44546A"/>
          <w:kern w:val="0"/>
          <w:sz w:val="24"/>
          <w:szCs w:val="24"/>
          <w:lang w:val="en-US"/>
          <w14:ligatures w14:val="none"/>
        </w:rPr>
        <w:t xml:space="preserve"> do </w:t>
      </w:r>
    </w:p>
    <w:p w:rsidR="007529E1" w:rsidRPr="00FA017E" w:rsidRDefault="007529E1" w:rsidP="007529E1">
      <w:pPr>
        <w:keepNext/>
        <w:spacing w:after="200" w:line="360" w:lineRule="auto"/>
        <w:rPr>
          <w:rFonts w:ascii="Times New Roman" w:eastAsia="Calibri" w:hAnsi="Times New Roman" w:cs="Times New Roman"/>
          <w:i/>
          <w:iCs/>
          <w:color w:val="44546A"/>
          <w:kern w:val="0"/>
          <w:sz w:val="24"/>
          <w:szCs w:val="24"/>
          <w:lang w:val="en-US"/>
          <w14:ligatures w14:val="none"/>
        </w:rPr>
      </w:pPr>
      <w:r w:rsidRPr="00FA017E">
        <w:rPr>
          <w:rFonts w:ascii="Times New Roman" w:eastAsia="Calibri" w:hAnsi="Times New Roman" w:cs="Times New Roman"/>
          <w:i/>
          <w:iCs/>
          <w:color w:val="44546A"/>
          <w:kern w:val="0"/>
          <w:sz w:val="24"/>
          <w:szCs w:val="24"/>
          <w:lang w:val="en-US"/>
          <w14:ligatures w14:val="none"/>
        </w:rPr>
        <w:t xml:space="preserve">Source: </w:t>
      </w:r>
      <w:proofErr w:type="spellStart"/>
      <w:r w:rsidRPr="00FA017E">
        <w:rPr>
          <w:rFonts w:ascii="Times New Roman" w:eastAsia="Calibri" w:hAnsi="Times New Roman" w:cs="Times New Roman"/>
          <w:i/>
          <w:iCs/>
          <w:color w:val="44546A"/>
          <w:kern w:val="0"/>
          <w:sz w:val="24"/>
          <w:szCs w:val="24"/>
          <w:lang w:val="en-US"/>
          <w14:ligatures w14:val="none"/>
        </w:rPr>
        <w:t>Marrinan</w:t>
      </w:r>
      <w:proofErr w:type="spellEnd"/>
      <w:r w:rsidRPr="00FA017E">
        <w:rPr>
          <w:rFonts w:ascii="Times New Roman" w:eastAsia="Calibri" w:hAnsi="Times New Roman" w:cs="Times New Roman"/>
          <w:i/>
          <w:iCs/>
          <w:color w:val="44546A"/>
          <w:kern w:val="0"/>
          <w:sz w:val="24"/>
          <w:szCs w:val="24"/>
          <w:lang w:val="en-US"/>
          <w14:ligatures w14:val="none"/>
        </w:rPr>
        <w:t xml:space="preserve"> (2022), Korean Etiquette, Culture and Manners: 35 Useful Insights</w:t>
      </w:r>
    </w:p>
    <w:p w:rsidR="007529E1" w:rsidRPr="00FA017E" w:rsidRDefault="007529E1" w:rsidP="007529E1">
      <w:pPr>
        <w:keepNext/>
        <w:keepLines/>
        <w:spacing w:before="240" w:after="0" w:line="360" w:lineRule="auto"/>
        <w:outlineLvl w:val="0"/>
        <w:rPr>
          <w:rFonts w:ascii="Times New Roman" w:eastAsia="Times New Roman" w:hAnsi="Times New Roman" w:cs="Times New Roman"/>
          <w:color w:val="2E74B5"/>
          <w:kern w:val="0"/>
          <w:sz w:val="24"/>
          <w:szCs w:val="24"/>
          <w14:ligatures w14:val="none"/>
        </w:rPr>
      </w:pPr>
      <w:bookmarkStart w:id="6" w:name="_Toc149802524"/>
      <w:r w:rsidRPr="00FA017E">
        <w:rPr>
          <w:rFonts w:ascii="Times New Roman" w:eastAsia="Times New Roman" w:hAnsi="Times New Roman" w:cs="Times New Roman"/>
          <w:color w:val="2E74B5"/>
          <w:kern w:val="0"/>
          <w:sz w:val="24"/>
          <w:szCs w:val="24"/>
          <w14:ligatures w14:val="none"/>
        </w:rPr>
        <w:t>Recommendations for Staff</w:t>
      </w:r>
      <w:bookmarkEnd w:id="6"/>
      <w:r w:rsidRPr="00FA017E">
        <w:rPr>
          <w:rFonts w:ascii="Times New Roman" w:eastAsia="Times New Roman" w:hAnsi="Times New Roman" w:cs="Times New Roman"/>
          <w:color w:val="2E74B5"/>
          <w:kern w:val="0"/>
          <w:sz w:val="24"/>
          <w:szCs w:val="24"/>
          <w14:ligatures w14:val="none"/>
        </w:rPr>
        <w:t xml:space="preserve"> </w:t>
      </w:r>
    </w:p>
    <w:p w:rsidR="007529E1" w:rsidRPr="00FA017E" w:rsidRDefault="007529E1" w:rsidP="007529E1">
      <w:pPr>
        <w:spacing w:line="360" w:lineRule="auto"/>
        <w:rPr>
          <w:rFonts w:ascii="Times New Roman" w:eastAsia="Calibri" w:hAnsi="Times New Roman" w:cs="Times New Roman"/>
          <w:kern w:val="0"/>
          <w:sz w:val="24"/>
          <w:szCs w:val="24"/>
          <w14:ligatures w14:val="none"/>
        </w:rPr>
      </w:pPr>
    </w:p>
    <w:p w:rsidR="007529E1" w:rsidRPr="00FA017E" w:rsidRDefault="007529E1" w:rsidP="007529E1">
      <w:pPr>
        <w:spacing w:line="360" w:lineRule="auto"/>
        <w:jc w:val="both"/>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t>Hold cultural sensitivity training workshops to acquaint hotel employees with South Korean traditions and manners. The purpose of these training sessions should be to help staff member has better grasp and appreciate the subtleties of South Korean culture by covering topics including greetings, cultural customs, and communication styles.</w:t>
      </w:r>
    </w:p>
    <w:p w:rsidR="007529E1" w:rsidRPr="00FA017E" w:rsidRDefault="007529E1" w:rsidP="007529E1">
      <w:pPr>
        <w:spacing w:line="360" w:lineRule="auto"/>
        <w:jc w:val="both"/>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t>Encourage open lines of communication throughout the team so that employees feel comfortable to ask questions and share their experiences servicing South Korean visitors. Employees will be able to learn from one another via this exchange of information and experiences, which will foster a culture of continuous learning and enhance their capacity to adjust to the unique requirements and expectations of South Korean tourists. A greater knowledge and use of culturally sensitive practises across the hotel will be facilitated by open communication.</w:t>
      </w:r>
    </w:p>
    <w:p w:rsidR="007529E1" w:rsidRPr="00FA017E" w:rsidRDefault="007529E1" w:rsidP="007529E1">
      <w:pPr>
        <w:keepNext/>
        <w:keepLines/>
        <w:spacing w:before="240" w:after="0" w:line="360" w:lineRule="auto"/>
        <w:outlineLvl w:val="0"/>
        <w:rPr>
          <w:rFonts w:ascii="Times New Roman" w:eastAsia="Times New Roman" w:hAnsi="Times New Roman" w:cs="Times New Roman"/>
          <w:color w:val="2E74B5"/>
          <w:kern w:val="0"/>
          <w:sz w:val="24"/>
          <w:szCs w:val="24"/>
          <w14:ligatures w14:val="none"/>
        </w:rPr>
      </w:pPr>
      <w:bookmarkStart w:id="7" w:name="_Toc149802525"/>
      <w:r w:rsidRPr="00FA017E">
        <w:rPr>
          <w:rFonts w:ascii="Times New Roman" w:eastAsia="Times New Roman" w:hAnsi="Times New Roman" w:cs="Times New Roman"/>
          <w:color w:val="2E74B5"/>
          <w:kern w:val="0"/>
          <w:sz w:val="24"/>
          <w:szCs w:val="24"/>
          <w14:ligatures w14:val="none"/>
        </w:rPr>
        <w:t>Conclusion</w:t>
      </w:r>
      <w:bookmarkEnd w:id="7"/>
      <w:r w:rsidRPr="00FA017E">
        <w:rPr>
          <w:rFonts w:ascii="Times New Roman" w:eastAsia="Times New Roman" w:hAnsi="Times New Roman" w:cs="Times New Roman"/>
          <w:color w:val="2E74B5"/>
          <w:kern w:val="0"/>
          <w:sz w:val="24"/>
          <w:szCs w:val="24"/>
          <w14:ligatures w14:val="none"/>
        </w:rPr>
        <w:t xml:space="preserve"> </w:t>
      </w:r>
    </w:p>
    <w:p w:rsidR="007529E1" w:rsidRPr="00FA017E" w:rsidRDefault="007529E1" w:rsidP="007529E1">
      <w:pPr>
        <w:spacing w:line="360" w:lineRule="auto"/>
        <w:rPr>
          <w:rFonts w:ascii="Times New Roman" w:eastAsia="Calibri" w:hAnsi="Times New Roman" w:cs="Times New Roman"/>
          <w:kern w:val="0"/>
          <w:sz w:val="24"/>
          <w:szCs w:val="24"/>
          <w14:ligatures w14:val="none"/>
        </w:rPr>
      </w:pPr>
    </w:p>
    <w:p w:rsidR="007529E1" w:rsidRPr="00FA017E" w:rsidRDefault="007529E1" w:rsidP="007529E1">
      <w:pPr>
        <w:spacing w:line="360" w:lineRule="auto"/>
        <w:jc w:val="both"/>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t xml:space="preserve">At the </w:t>
      </w:r>
      <w:proofErr w:type="spellStart"/>
      <w:r w:rsidRPr="00FA017E">
        <w:rPr>
          <w:rFonts w:ascii="Times New Roman" w:eastAsia="Calibri" w:hAnsi="Times New Roman" w:cs="Times New Roman"/>
          <w:kern w:val="0"/>
          <w:sz w:val="24"/>
          <w:szCs w:val="24"/>
          <w14:ligatures w14:val="none"/>
        </w:rPr>
        <w:t>Adlon</w:t>
      </w:r>
      <w:proofErr w:type="spellEnd"/>
      <w:r w:rsidRPr="00FA017E">
        <w:rPr>
          <w:rFonts w:ascii="Times New Roman" w:eastAsia="Calibri" w:hAnsi="Times New Roman" w:cs="Times New Roman"/>
          <w:kern w:val="0"/>
          <w:sz w:val="24"/>
          <w:szCs w:val="24"/>
          <w14:ligatures w14:val="none"/>
        </w:rPr>
        <w:t xml:space="preserve"> Kempinski, treating South Korean visitors requires a high level of cultural awareness. It is essential to teach employees about South Korean customs and etiquette in order to accommodate the complex cultural practises.  Encouraging open communication may help the hotel implement culturally sensitive practises, making South Korean guests' stay more comfortable and pleasurable.</w:t>
      </w:r>
    </w:p>
    <w:p w:rsidR="007529E1" w:rsidRPr="00FA017E" w:rsidRDefault="007529E1" w:rsidP="007529E1">
      <w:pPr>
        <w:spacing w:line="360" w:lineRule="auto"/>
        <w:rPr>
          <w:rFonts w:ascii="Times New Roman" w:eastAsia="Calibri" w:hAnsi="Times New Roman" w:cs="Times New Roman"/>
          <w:kern w:val="0"/>
          <w:sz w:val="24"/>
          <w:szCs w:val="24"/>
          <w14:ligatures w14:val="none"/>
        </w:rPr>
      </w:pPr>
      <w:r w:rsidRPr="00FA017E">
        <w:rPr>
          <w:rFonts w:ascii="Times New Roman" w:eastAsia="Calibri" w:hAnsi="Times New Roman" w:cs="Times New Roman"/>
          <w:kern w:val="0"/>
          <w:sz w:val="24"/>
          <w:szCs w:val="24"/>
          <w14:ligatures w14:val="none"/>
        </w:rPr>
        <w:br w:type="page"/>
      </w:r>
    </w:p>
    <w:bookmarkStart w:id="8" w:name="_Toc149802526" w:displacedByCustomXml="next"/>
    <w:sdt>
      <w:sdtPr>
        <w:rPr>
          <w:rFonts w:ascii="Times New Roman" w:eastAsia="Calibri" w:hAnsi="Times New Roman" w:cs="Times New Roman"/>
          <w:kern w:val="0"/>
          <w:sz w:val="24"/>
          <w:szCs w:val="24"/>
          <w:lang w:val="en-US"/>
          <w14:ligatures w14:val="none"/>
        </w:rPr>
        <w:id w:val="-1738474989"/>
        <w:docPartObj>
          <w:docPartGallery w:val="Bibliographies"/>
          <w:docPartUnique/>
        </w:docPartObj>
      </w:sdtPr>
      <w:sdtContent>
        <w:p w:rsidR="007529E1" w:rsidRPr="00FA017E" w:rsidRDefault="007529E1" w:rsidP="007529E1">
          <w:pPr>
            <w:keepNext/>
            <w:keepLines/>
            <w:spacing w:before="240" w:after="0" w:line="360" w:lineRule="auto"/>
            <w:outlineLvl w:val="0"/>
            <w:rPr>
              <w:rFonts w:ascii="Times New Roman" w:eastAsia="Times New Roman" w:hAnsi="Times New Roman" w:cs="Times New Roman"/>
              <w:color w:val="2E74B5"/>
              <w:kern w:val="0"/>
              <w:sz w:val="24"/>
              <w:szCs w:val="24"/>
              <w:lang w:val="en-US"/>
              <w14:ligatures w14:val="none"/>
            </w:rPr>
          </w:pPr>
          <w:r w:rsidRPr="00FA017E">
            <w:rPr>
              <w:rFonts w:ascii="Times New Roman" w:eastAsia="Times New Roman" w:hAnsi="Times New Roman" w:cs="Times New Roman"/>
              <w:color w:val="2E74B5"/>
              <w:kern w:val="0"/>
              <w:sz w:val="24"/>
              <w:szCs w:val="24"/>
              <w:lang w:val="en-US"/>
              <w14:ligatures w14:val="none"/>
            </w:rPr>
            <w:t>Bibliography</w:t>
          </w:r>
          <w:bookmarkEnd w:id="8"/>
        </w:p>
        <w:sdt>
          <w:sdtPr>
            <w:rPr>
              <w:rFonts w:ascii="Times New Roman" w:eastAsia="Calibri" w:hAnsi="Times New Roman" w:cs="Times New Roman"/>
              <w:kern w:val="0"/>
              <w:szCs w:val="26"/>
              <w:lang w:val="en-US"/>
              <w14:ligatures w14:val="none"/>
            </w:rPr>
            <w:id w:val="111145805"/>
            <w:bibliography/>
          </w:sdtPr>
          <w:sdtContent>
            <w:p w:rsidR="007529E1" w:rsidRPr="00FA017E" w:rsidRDefault="007529E1" w:rsidP="007529E1">
              <w:pPr>
                <w:spacing w:after="240" w:line="360" w:lineRule="auto"/>
                <w:rPr>
                  <w:rFonts w:ascii="Times New Roman" w:eastAsia="Times New Roman" w:hAnsi="Times New Roman" w:cs="Times New Roman"/>
                  <w:kern w:val="0"/>
                  <w:sz w:val="24"/>
                  <w:szCs w:val="24"/>
                  <w:lang w:val="en-US"/>
                  <w14:ligatures w14:val="none"/>
                </w:rPr>
              </w:pPr>
              <w:proofErr w:type="spellStart"/>
              <w:r w:rsidRPr="00FA017E">
                <w:rPr>
                  <w:rFonts w:ascii="Times New Roman" w:eastAsia="Times New Roman" w:hAnsi="Times New Roman" w:cs="Times New Roman"/>
                  <w:kern w:val="0"/>
                  <w:sz w:val="24"/>
                  <w:szCs w:val="24"/>
                  <w:lang w:val="en-US"/>
                  <w14:ligatures w14:val="none"/>
                </w:rPr>
                <w:t>Asialink</w:t>
              </w:r>
              <w:proofErr w:type="spellEnd"/>
              <w:r w:rsidRPr="00FA017E">
                <w:rPr>
                  <w:rFonts w:ascii="Times New Roman" w:eastAsia="Times New Roman" w:hAnsi="Times New Roman" w:cs="Times New Roman"/>
                  <w:kern w:val="0"/>
                  <w:sz w:val="24"/>
                  <w:szCs w:val="24"/>
                  <w:lang w:val="en-US"/>
                  <w14:ligatures w14:val="none"/>
                </w:rPr>
                <w:t xml:space="preserve"> Business (2018). </w:t>
              </w:r>
              <w:r w:rsidRPr="00FA017E">
                <w:rPr>
                  <w:rFonts w:ascii="Times New Roman" w:eastAsia="Times New Roman" w:hAnsi="Times New Roman" w:cs="Times New Roman"/>
                  <w:i/>
                  <w:iCs/>
                  <w:kern w:val="0"/>
                  <w:sz w:val="24"/>
                  <w:szCs w:val="24"/>
                  <w:lang w:val="en-US"/>
                  <w14:ligatures w14:val="none"/>
                </w:rPr>
                <w:t>Korean business culture and etiquette</w:t>
              </w:r>
              <w:r w:rsidRPr="00FA017E">
                <w:rPr>
                  <w:rFonts w:ascii="Times New Roman" w:eastAsia="Times New Roman" w:hAnsi="Times New Roman" w:cs="Times New Roman"/>
                  <w:kern w:val="0"/>
                  <w:sz w:val="24"/>
                  <w:szCs w:val="24"/>
                  <w:lang w:val="en-US"/>
                  <w14:ligatures w14:val="none"/>
                </w:rPr>
                <w:t xml:space="preserve">. [online] </w:t>
              </w:r>
              <w:proofErr w:type="spellStart"/>
              <w:r w:rsidRPr="00FA017E">
                <w:rPr>
                  <w:rFonts w:ascii="Times New Roman" w:eastAsia="Times New Roman" w:hAnsi="Times New Roman" w:cs="Times New Roman"/>
                  <w:kern w:val="0"/>
                  <w:sz w:val="24"/>
                  <w:szCs w:val="24"/>
                  <w:lang w:val="en-US"/>
                  <w14:ligatures w14:val="none"/>
                </w:rPr>
                <w:t>Asialink</w:t>
              </w:r>
              <w:proofErr w:type="spellEnd"/>
              <w:r w:rsidRPr="00FA017E">
                <w:rPr>
                  <w:rFonts w:ascii="Times New Roman" w:eastAsia="Times New Roman" w:hAnsi="Times New Roman" w:cs="Times New Roman"/>
                  <w:kern w:val="0"/>
                  <w:sz w:val="24"/>
                  <w:szCs w:val="24"/>
                  <w:lang w:val="en-US"/>
                  <w14:ligatures w14:val="none"/>
                </w:rPr>
                <w:t xml:space="preserve"> Business. Available at: https://asialinkbusiness.com.au/republic-of-korea/conducting-business-in-korea/korean-business-culture-and-etiquette?doNothing=1.</w:t>
              </w:r>
            </w:p>
            <w:p w:rsidR="007529E1" w:rsidRPr="00FA017E" w:rsidRDefault="007529E1" w:rsidP="007529E1">
              <w:pPr>
                <w:spacing w:after="240" w:line="360" w:lineRule="auto"/>
                <w:rPr>
                  <w:rFonts w:ascii="Times New Roman" w:eastAsia="Times New Roman" w:hAnsi="Times New Roman" w:cs="Times New Roman"/>
                  <w:kern w:val="0"/>
                  <w:sz w:val="24"/>
                  <w:szCs w:val="24"/>
                  <w:lang w:val="en-US"/>
                  <w14:ligatures w14:val="none"/>
                </w:rPr>
              </w:pPr>
              <w:r w:rsidRPr="00FA017E">
                <w:rPr>
                  <w:rFonts w:ascii="Times New Roman" w:eastAsia="Times New Roman" w:hAnsi="Times New Roman" w:cs="Times New Roman"/>
                  <w:kern w:val="0"/>
                  <w:sz w:val="24"/>
                  <w:szCs w:val="24"/>
                  <w:lang w:val="en-US"/>
                  <w14:ligatures w14:val="none"/>
                </w:rPr>
                <w:t xml:space="preserve">Chang, K.-S. (2010). </w:t>
              </w:r>
              <w:r w:rsidRPr="00FA017E">
                <w:rPr>
                  <w:rFonts w:ascii="Times New Roman" w:eastAsia="Times New Roman" w:hAnsi="Times New Roman" w:cs="Times New Roman"/>
                  <w:i/>
                  <w:iCs/>
                  <w:kern w:val="0"/>
                  <w:sz w:val="24"/>
                  <w:szCs w:val="24"/>
                  <w:lang w:val="en-US"/>
                  <w14:ligatures w14:val="none"/>
                </w:rPr>
                <w:t>South Korea under Compressed Modernity: Familial Political Economy in Transition</w:t>
              </w:r>
              <w:r w:rsidRPr="00FA017E">
                <w:rPr>
                  <w:rFonts w:ascii="Times New Roman" w:eastAsia="Times New Roman" w:hAnsi="Times New Roman" w:cs="Times New Roman"/>
                  <w:kern w:val="0"/>
                  <w:sz w:val="24"/>
                  <w:szCs w:val="24"/>
                  <w:lang w:val="en-US"/>
                  <w14:ligatures w14:val="none"/>
                </w:rPr>
                <w:t xml:space="preserve">. [online] </w:t>
              </w:r>
              <w:r w:rsidRPr="00FA017E">
                <w:rPr>
                  <w:rFonts w:ascii="Times New Roman" w:eastAsia="Times New Roman" w:hAnsi="Times New Roman" w:cs="Times New Roman"/>
                  <w:i/>
                  <w:iCs/>
                  <w:kern w:val="0"/>
                  <w:sz w:val="24"/>
                  <w:szCs w:val="24"/>
                  <w:lang w:val="en-US"/>
                  <w14:ligatures w14:val="none"/>
                </w:rPr>
                <w:t>Google Books</w:t>
              </w:r>
              <w:r w:rsidRPr="00FA017E">
                <w:rPr>
                  <w:rFonts w:ascii="Times New Roman" w:eastAsia="Times New Roman" w:hAnsi="Times New Roman" w:cs="Times New Roman"/>
                  <w:kern w:val="0"/>
                  <w:sz w:val="24"/>
                  <w:szCs w:val="24"/>
                  <w:lang w:val="en-US"/>
                  <w14:ligatures w14:val="none"/>
                </w:rPr>
                <w:t>. Routledge. Available at: https://books.google.ro/books?hl=ro&amp;lr=&amp;id=AbbHBQAAQBAJ&amp;oi=fnd&amp;pg=PT18&amp;dq=Korea%27s+rich+heritage+and+societal+values+reflect+a+blend+of+tradition+and+modernity&amp;ots=VCJkI0R4m8&amp;sig=KCtXFXXCqzf9exJ8HPY9Ie3n4kY&amp;redir_esc=y#v=onepage&amp;q&amp;f=false [Accessed 1 Nov. 2023].</w:t>
              </w:r>
            </w:p>
            <w:p w:rsidR="007529E1" w:rsidRPr="00FA017E" w:rsidRDefault="007529E1" w:rsidP="007529E1">
              <w:pPr>
                <w:spacing w:after="240" w:line="360" w:lineRule="auto"/>
                <w:rPr>
                  <w:rFonts w:ascii="Times New Roman" w:eastAsia="Times New Roman" w:hAnsi="Times New Roman" w:cs="Times New Roman"/>
                  <w:kern w:val="0"/>
                  <w:sz w:val="24"/>
                  <w:szCs w:val="24"/>
                  <w:lang w:val="en-US"/>
                  <w14:ligatures w14:val="none"/>
                </w:rPr>
              </w:pPr>
              <w:proofErr w:type="spellStart"/>
              <w:r w:rsidRPr="00FA017E">
                <w:rPr>
                  <w:rFonts w:ascii="Times New Roman" w:eastAsia="Times New Roman" w:hAnsi="Times New Roman" w:cs="Times New Roman"/>
                  <w:kern w:val="0"/>
                  <w:sz w:val="24"/>
                  <w:szCs w:val="24"/>
                  <w:lang w:val="en-US"/>
                  <w14:ligatures w14:val="none"/>
                </w:rPr>
                <w:t>Debaty</w:t>
              </w:r>
              <w:proofErr w:type="spellEnd"/>
              <w:r w:rsidRPr="00FA017E">
                <w:rPr>
                  <w:rFonts w:ascii="Times New Roman" w:eastAsia="Times New Roman" w:hAnsi="Times New Roman" w:cs="Times New Roman"/>
                  <w:kern w:val="0"/>
                  <w:sz w:val="24"/>
                  <w:szCs w:val="24"/>
                  <w:lang w:val="en-US"/>
                  <w14:ligatures w14:val="none"/>
                </w:rPr>
                <w:t xml:space="preserve">, J. (2022). </w:t>
              </w:r>
              <w:r w:rsidRPr="00FA017E">
                <w:rPr>
                  <w:rFonts w:ascii="Times New Roman" w:eastAsia="Times New Roman" w:hAnsi="Times New Roman" w:cs="Times New Roman"/>
                  <w:i/>
                  <w:iCs/>
                  <w:kern w:val="0"/>
                  <w:sz w:val="24"/>
                  <w:szCs w:val="24"/>
                  <w:lang w:val="en-US"/>
                  <w14:ligatures w14:val="none"/>
                </w:rPr>
                <w:t xml:space="preserve">Culture shock in intercultural business </w:t>
              </w:r>
              <w:proofErr w:type="gramStart"/>
              <w:r w:rsidRPr="00FA017E">
                <w:rPr>
                  <w:rFonts w:ascii="Times New Roman" w:eastAsia="Times New Roman" w:hAnsi="Times New Roman" w:cs="Times New Roman"/>
                  <w:i/>
                  <w:iCs/>
                  <w:kern w:val="0"/>
                  <w:sz w:val="24"/>
                  <w:szCs w:val="24"/>
                  <w:lang w:val="en-US"/>
                  <w14:ligatures w14:val="none"/>
                </w:rPr>
                <w:t>communication :</w:t>
              </w:r>
              <w:proofErr w:type="gramEnd"/>
              <w:r w:rsidRPr="00FA017E">
                <w:rPr>
                  <w:rFonts w:ascii="Times New Roman" w:eastAsia="Times New Roman" w:hAnsi="Times New Roman" w:cs="Times New Roman"/>
                  <w:i/>
                  <w:iCs/>
                  <w:kern w:val="0"/>
                  <w:sz w:val="24"/>
                  <w:szCs w:val="24"/>
                  <w:lang w:val="en-US"/>
                  <w14:ligatures w14:val="none"/>
                </w:rPr>
                <w:t xml:space="preserve"> a focus on interactions between Western and East Asian workers</w:t>
              </w:r>
              <w:r w:rsidRPr="00FA017E">
                <w:rPr>
                  <w:rFonts w:ascii="Times New Roman" w:eastAsia="Times New Roman" w:hAnsi="Times New Roman" w:cs="Times New Roman"/>
                  <w:kern w:val="0"/>
                  <w:sz w:val="24"/>
                  <w:szCs w:val="24"/>
                  <w:lang w:val="en-US"/>
                  <w14:ligatures w14:val="none"/>
                </w:rPr>
                <w:t>. [online] Available at: http://hdl.handle.net/2078.1/thesis:34966.</w:t>
              </w:r>
            </w:p>
            <w:p w:rsidR="007529E1" w:rsidRPr="00FA017E" w:rsidRDefault="007529E1" w:rsidP="007529E1">
              <w:pPr>
                <w:spacing w:after="240" w:line="360" w:lineRule="auto"/>
                <w:rPr>
                  <w:rFonts w:ascii="Times New Roman" w:eastAsia="Times New Roman" w:hAnsi="Times New Roman" w:cs="Times New Roman"/>
                  <w:kern w:val="0"/>
                  <w:sz w:val="24"/>
                  <w:szCs w:val="24"/>
                  <w:lang w:val="en-US"/>
                  <w14:ligatures w14:val="none"/>
                </w:rPr>
              </w:pPr>
              <w:proofErr w:type="spellStart"/>
              <w:r w:rsidRPr="00FA017E">
                <w:rPr>
                  <w:rFonts w:ascii="Times New Roman" w:eastAsia="Times New Roman" w:hAnsi="Times New Roman" w:cs="Times New Roman"/>
                  <w:kern w:val="0"/>
                  <w:sz w:val="24"/>
                  <w:szCs w:val="24"/>
                  <w:lang w:val="en-US"/>
                  <w14:ligatures w14:val="none"/>
                </w:rPr>
                <w:t>Kiaer</w:t>
              </w:r>
              <w:proofErr w:type="spellEnd"/>
              <w:r w:rsidRPr="00FA017E">
                <w:rPr>
                  <w:rFonts w:ascii="Times New Roman" w:eastAsia="Times New Roman" w:hAnsi="Times New Roman" w:cs="Times New Roman"/>
                  <w:kern w:val="0"/>
                  <w:sz w:val="24"/>
                  <w:szCs w:val="24"/>
                  <w:lang w:val="en-US"/>
                  <w14:ligatures w14:val="none"/>
                </w:rPr>
                <w:t xml:space="preserve">, J. (2023). </w:t>
              </w:r>
              <w:r w:rsidRPr="00FA017E">
                <w:rPr>
                  <w:rFonts w:ascii="Times New Roman" w:eastAsia="Times New Roman" w:hAnsi="Times New Roman" w:cs="Times New Roman"/>
                  <w:i/>
                  <w:iCs/>
                  <w:kern w:val="0"/>
                  <w:sz w:val="24"/>
                  <w:szCs w:val="24"/>
                  <w:lang w:val="en-US"/>
                  <w14:ligatures w14:val="none"/>
                </w:rPr>
                <w:t>The Language of Hallyu: More than Polite</w:t>
              </w:r>
              <w:r w:rsidRPr="00FA017E">
                <w:rPr>
                  <w:rFonts w:ascii="Times New Roman" w:eastAsia="Times New Roman" w:hAnsi="Times New Roman" w:cs="Times New Roman"/>
                  <w:kern w:val="0"/>
                  <w:sz w:val="24"/>
                  <w:szCs w:val="24"/>
                  <w:lang w:val="en-US"/>
                  <w14:ligatures w14:val="none"/>
                </w:rPr>
                <w:t xml:space="preserve">. [online] </w:t>
              </w:r>
              <w:r w:rsidRPr="00FA017E">
                <w:rPr>
                  <w:rFonts w:ascii="Times New Roman" w:eastAsia="Times New Roman" w:hAnsi="Times New Roman" w:cs="Times New Roman"/>
                  <w:i/>
                  <w:iCs/>
                  <w:kern w:val="0"/>
                  <w:sz w:val="24"/>
                  <w:szCs w:val="24"/>
                  <w:lang w:val="en-US"/>
                  <w14:ligatures w14:val="none"/>
                </w:rPr>
                <w:t>Google Books</w:t>
              </w:r>
              <w:r w:rsidRPr="00FA017E">
                <w:rPr>
                  <w:rFonts w:ascii="Times New Roman" w:eastAsia="Times New Roman" w:hAnsi="Times New Roman" w:cs="Times New Roman"/>
                  <w:kern w:val="0"/>
                  <w:sz w:val="24"/>
                  <w:szCs w:val="24"/>
                  <w:lang w:val="en-US"/>
                  <w14:ligatures w14:val="none"/>
                </w:rPr>
                <w:t>. Taylor &amp; Francis. Available at: https://books.google.ro/books?hl=ro&amp;lr=&amp;id=AunAEAAAQBAJ&amp;oi=fnd&amp;pg=PA2005&amp;dq=Staff+should+greet+guests+with+a+slight+bow.</w:t>
              </w:r>
            </w:p>
            <w:p w:rsidR="007529E1" w:rsidRPr="00FA017E" w:rsidRDefault="007529E1" w:rsidP="007529E1">
              <w:pPr>
                <w:spacing w:after="240" w:line="360" w:lineRule="auto"/>
                <w:rPr>
                  <w:rFonts w:ascii="Times New Roman" w:eastAsia="Times New Roman" w:hAnsi="Times New Roman" w:cs="Times New Roman"/>
                  <w:kern w:val="0"/>
                  <w:sz w:val="24"/>
                  <w:szCs w:val="24"/>
                  <w:lang w:val="en-US"/>
                  <w14:ligatures w14:val="none"/>
                </w:rPr>
              </w:pPr>
              <w:r w:rsidRPr="00FA017E">
                <w:rPr>
                  <w:rFonts w:ascii="Times New Roman" w:eastAsia="Times New Roman" w:hAnsi="Times New Roman" w:cs="Times New Roman"/>
                  <w:kern w:val="0"/>
                  <w:sz w:val="24"/>
                  <w:szCs w:val="24"/>
                  <w:lang w:val="en-US"/>
                  <w14:ligatures w14:val="none"/>
                </w:rPr>
                <w:t xml:space="preserve">Kim, S.H. (2016). Korean diet: Characteristics and historical background. </w:t>
              </w:r>
              <w:r w:rsidRPr="00FA017E">
                <w:rPr>
                  <w:rFonts w:ascii="Times New Roman" w:eastAsia="Times New Roman" w:hAnsi="Times New Roman" w:cs="Times New Roman"/>
                  <w:i/>
                  <w:iCs/>
                  <w:kern w:val="0"/>
                  <w:sz w:val="24"/>
                  <w:szCs w:val="24"/>
                  <w:lang w:val="en-US"/>
                  <w14:ligatures w14:val="none"/>
                </w:rPr>
                <w:t>Journal of Ethnic Foods</w:t>
              </w:r>
              <w:r w:rsidRPr="00FA017E">
                <w:rPr>
                  <w:rFonts w:ascii="Times New Roman" w:eastAsia="Times New Roman" w:hAnsi="Times New Roman" w:cs="Times New Roman"/>
                  <w:kern w:val="0"/>
                  <w:sz w:val="24"/>
                  <w:szCs w:val="24"/>
                  <w:lang w:val="en-US"/>
                  <w14:ligatures w14:val="none"/>
                </w:rPr>
                <w:t xml:space="preserve">, [online] 3(1), pp.26–31. </w:t>
              </w:r>
              <w:proofErr w:type="spellStart"/>
              <w:proofErr w:type="gramStart"/>
              <w:r w:rsidRPr="00FA017E">
                <w:rPr>
                  <w:rFonts w:ascii="Times New Roman" w:eastAsia="Times New Roman" w:hAnsi="Times New Roman" w:cs="Times New Roman"/>
                  <w:kern w:val="0"/>
                  <w:sz w:val="24"/>
                  <w:szCs w:val="24"/>
                  <w:lang w:val="en-US"/>
                  <w14:ligatures w14:val="none"/>
                </w:rPr>
                <w:t>doi:https</w:t>
              </w:r>
              <w:proofErr w:type="spellEnd"/>
              <w:r w:rsidRPr="00FA017E">
                <w:rPr>
                  <w:rFonts w:ascii="Times New Roman" w:eastAsia="Times New Roman" w:hAnsi="Times New Roman" w:cs="Times New Roman"/>
                  <w:kern w:val="0"/>
                  <w:sz w:val="24"/>
                  <w:szCs w:val="24"/>
                  <w:lang w:val="en-US"/>
                  <w14:ligatures w14:val="none"/>
                </w:rPr>
                <w:t>://doi.org/10.1016/j.jef.2016.03.002</w:t>
              </w:r>
              <w:proofErr w:type="gramEnd"/>
              <w:r w:rsidRPr="00FA017E">
                <w:rPr>
                  <w:rFonts w:ascii="Times New Roman" w:eastAsia="Times New Roman" w:hAnsi="Times New Roman" w:cs="Times New Roman"/>
                  <w:kern w:val="0"/>
                  <w:sz w:val="24"/>
                  <w:szCs w:val="24"/>
                  <w:lang w:val="en-US"/>
                  <w14:ligatures w14:val="none"/>
                </w:rPr>
                <w:t>.</w:t>
              </w:r>
            </w:p>
            <w:p w:rsidR="007529E1" w:rsidRPr="00FA017E" w:rsidRDefault="007529E1" w:rsidP="007529E1">
              <w:pPr>
                <w:spacing w:after="240" w:line="360" w:lineRule="auto"/>
                <w:rPr>
                  <w:rFonts w:ascii="Times New Roman" w:eastAsia="Times New Roman" w:hAnsi="Times New Roman" w:cs="Times New Roman"/>
                  <w:kern w:val="0"/>
                  <w:sz w:val="24"/>
                  <w:szCs w:val="24"/>
                  <w:lang w:val="en-US"/>
                  <w14:ligatures w14:val="none"/>
                </w:rPr>
              </w:pPr>
              <w:r w:rsidRPr="00FA017E">
                <w:rPr>
                  <w:rFonts w:ascii="Times New Roman" w:eastAsia="Times New Roman" w:hAnsi="Times New Roman" w:cs="Times New Roman"/>
                  <w:kern w:val="0"/>
                  <w:sz w:val="24"/>
                  <w:szCs w:val="24"/>
                  <w:lang w:val="en-US"/>
                  <w14:ligatures w14:val="none"/>
                </w:rPr>
                <w:t xml:space="preserve">Ma, J. and Marquis, M. (2016). Business Culture in East Asia and Implications for Competition Law. </w:t>
              </w:r>
              <w:r w:rsidRPr="00FA017E">
                <w:rPr>
                  <w:rFonts w:ascii="Times New Roman" w:eastAsia="Times New Roman" w:hAnsi="Times New Roman" w:cs="Times New Roman"/>
                  <w:i/>
                  <w:iCs/>
                  <w:kern w:val="0"/>
                  <w:sz w:val="24"/>
                  <w:szCs w:val="24"/>
                  <w:lang w:val="en-US"/>
                  <w14:ligatures w14:val="none"/>
                </w:rPr>
                <w:t>Texas International Law Journal</w:t>
              </w:r>
              <w:r w:rsidRPr="00FA017E">
                <w:rPr>
                  <w:rFonts w:ascii="Times New Roman" w:eastAsia="Times New Roman" w:hAnsi="Times New Roman" w:cs="Times New Roman"/>
                  <w:kern w:val="0"/>
                  <w:sz w:val="24"/>
                  <w:szCs w:val="24"/>
                  <w:lang w:val="en-US"/>
                  <w14:ligatures w14:val="none"/>
                </w:rPr>
                <w:t>, [online] 51, p.1. Available at: https://heinonline.org/HOL/LandingPage?handle=hein.journals/tilj51&amp;div=4&amp;id=&amp;page=.</w:t>
              </w:r>
            </w:p>
            <w:p w:rsidR="007529E1" w:rsidRPr="00FA017E" w:rsidRDefault="007529E1" w:rsidP="007529E1">
              <w:pPr>
                <w:spacing w:after="240" w:line="360" w:lineRule="auto"/>
                <w:rPr>
                  <w:rFonts w:ascii="Times New Roman" w:eastAsia="Times New Roman" w:hAnsi="Times New Roman" w:cs="Times New Roman"/>
                  <w:kern w:val="0"/>
                  <w:sz w:val="24"/>
                  <w:szCs w:val="24"/>
                  <w:lang w:val="en-US"/>
                  <w14:ligatures w14:val="none"/>
                </w:rPr>
              </w:pPr>
              <w:proofErr w:type="spellStart"/>
              <w:r w:rsidRPr="00FA017E">
                <w:rPr>
                  <w:rFonts w:ascii="Times New Roman" w:eastAsia="Times New Roman" w:hAnsi="Times New Roman" w:cs="Times New Roman"/>
                  <w:kern w:val="0"/>
                  <w:sz w:val="24"/>
                  <w:szCs w:val="24"/>
                  <w:lang w:val="en-US"/>
                  <w14:ligatures w14:val="none"/>
                </w:rPr>
                <w:t>Marrinan</w:t>
              </w:r>
              <w:proofErr w:type="spellEnd"/>
              <w:r w:rsidRPr="00FA017E">
                <w:rPr>
                  <w:rFonts w:ascii="Times New Roman" w:eastAsia="Times New Roman" w:hAnsi="Times New Roman" w:cs="Times New Roman"/>
                  <w:kern w:val="0"/>
                  <w:sz w:val="24"/>
                  <w:szCs w:val="24"/>
                  <w:lang w:val="en-US"/>
                  <w14:ligatures w14:val="none"/>
                </w:rPr>
                <w:t xml:space="preserve">, J. (2022). </w:t>
              </w:r>
              <w:r w:rsidRPr="00FA017E">
                <w:rPr>
                  <w:rFonts w:ascii="Times New Roman" w:eastAsia="Times New Roman" w:hAnsi="Times New Roman" w:cs="Times New Roman"/>
                  <w:i/>
                  <w:iCs/>
                  <w:kern w:val="0"/>
                  <w:sz w:val="24"/>
                  <w:szCs w:val="24"/>
                  <w:lang w:val="en-US"/>
                  <w14:ligatures w14:val="none"/>
                </w:rPr>
                <w:t xml:space="preserve">Korean Etiquette, Culture </w:t>
              </w:r>
              <w:proofErr w:type="gramStart"/>
              <w:r w:rsidRPr="00FA017E">
                <w:rPr>
                  <w:rFonts w:ascii="Times New Roman" w:eastAsia="Times New Roman" w:hAnsi="Times New Roman" w:cs="Times New Roman"/>
                  <w:i/>
                  <w:iCs/>
                  <w:kern w:val="0"/>
                  <w:sz w:val="24"/>
                  <w:szCs w:val="24"/>
                  <w:lang w:val="en-US"/>
                  <w14:ligatures w14:val="none"/>
                </w:rPr>
                <w:t>And</w:t>
              </w:r>
              <w:proofErr w:type="gramEnd"/>
              <w:r w:rsidRPr="00FA017E">
                <w:rPr>
                  <w:rFonts w:ascii="Times New Roman" w:eastAsia="Times New Roman" w:hAnsi="Times New Roman" w:cs="Times New Roman"/>
                  <w:i/>
                  <w:iCs/>
                  <w:kern w:val="0"/>
                  <w:sz w:val="24"/>
                  <w:szCs w:val="24"/>
                  <w:lang w:val="en-US"/>
                  <w14:ligatures w14:val="none"/>
                </w:rPr>
                <w:t xml:space="preserve"> Manners: 35 Useful Insights</w:t>
              </w:r>
              <w:r w:rsidRPr="00FA017E">
                <w:rPr>
                  <w:rFonts w:ascii="Times New Roman" w:eastAsia="Times New Roman" w:hAnsi="Times New Roman" w:cs="Times New Roman"/>
                  <w:kern w:val="0"/>
                  <w:sz w:val="24"/>
                  <w:szCs w:val="24"/>
                  <w:lang w:val="en-US"/>
                  <w14:ligatures w14:val="none"/>
                </w:rPr>
                <w:t>. [online] In My Korea. Available at: https://inmykorea.com/korean-etiquette-culture-manners-insights/.</w:t>
              </w:r>
            </w:p>
            <w:p w:rsidR="007529E1" w:rsidRPr="00FA017E" w:rsidRDefault="007529E1" w:rsidP="007529E1">
              <w:pPr>
                <w:spacing w:after="240" w:line="360" w:lineRule="auto"/>
                <w:rPr>
                  <w:rFonts w:ascii="Times New Roman" w:eastAsia="Times New Roman" w:hAnsi="Times New Roman" w:cs="Times New Roman"/>
                  <w:kern w:val="0"/>
                  <w:sz w:val="24"/>
                  <w:szCs w:val="24"/>
                  <w:lang w:val="en-US"/>
                  <w14:ligatures w14:val="none"/>
                </w:rPr>
              </w:pPr>
              <w:r w:rsidRPr="00FA017E">
                <w:rPr>
                  <w:rFonts w:ascii="Times New Roman" w:eastAsia="Times New Roman" w:hAnsi="Times New Roman" w:cs="Times New Roman"/>
                  <w:kern w:val="0"/>
                  <w:sz w:val="24"/>
                  <w:szCs w:val="24"/>
                  <w:lang w:val="en-US"/>
                  <w14:ligatures w14:val="none"/>
                </w:rPr>
                <w:t xml:space="preserve">McMullen, M. (2019). Cross-Cultural Design: Identifying Cultural Markers of Printed Graphic Design from Germany and South Korea. </w:t>
              </w:r>
              <w:r w:rsidRPr="00FA017E">
                <w:rPr>
                  <w:rFonts w:ascii="Times New Roman" w:eastAsia="Times New Roman" w:hAnsi="Times New Roman" w:cs="Times New Roman"/>
                  <w:i/>
                  <w:iCs/>
                  <w:kern w:val="0"/>
                  <w:sz w:val="24"/>
                  <w:szCs w:val="24"/>
                  <w:lang w:val="en-US"/>
                  <w14:ligatures w14:val="none"/>
                </w:rPr>
                <w:t>The International Journal of Visual Design</w:t>
              </w:r>
              <w:r w:rsidRPr="00FA017E">
                <w:rPr>
                  <w:rFonts w:ascii="Times New Roman" w:eastAsia="Times New Roman" w:hAnsi="Times New Roman" w:cs="Times New Roman"/>
                  <w:kern w:val="0"/>
                  <w:sz w:val="24"/>
                  <w:szCs w:val="24"/>
                  <w:lang w:val="en-US"/>
                  <w14:ligatures w14:val="none"/>
                </w:rPr>
                <w:t xml:space="preserve">, 13(2), pp.1–15. </w:t>
              </w:r>
              <w:proofErr w:type="spellStart"/>
              <w:proofErr w:type="gramStart"/>
              <w:r w:rsidRPr="00FA017E">
                <w:rPr>
                  <w:rFonts w:ascii="Times New Roman" w:eastAsia="Times New Roman" w:hAnsi="Times New Roman" w:cs="Times New Roman"/>
                  <w:kern w:val="0"/>
                  <w:sz w:val="24"/>
                  <w:szCs w:val="24"/>
                  <w:lang w:val="en-US"/>
                  <w14:ligatures w14:val="none"/>
                </w:rPr>
                <w:t>doi:https</w:t>
              </w:r>
              <w:proofErr w:type="spellEnd"/>
              <w:r w:rsidRPr="00FA017E">
                <w:rPr>
                  <w:rFonts w:ascii="Times New Roman" w:eastAsia="Times New Roman" w:hAnsi="Times New Roman" w:cs="Times New Roman"/>
                  <w:kern w:val="0"/>
                  <w:sz w:val="24"/>
                  <w:szCs w:val="24"/>
                  <w:lang w:val="en-US"/>
                  <w14:ligatures w14:val="none"/>
                </w:rPr>
                <w:t>://doi.org/10.18848/2325-1581/</w:t>
              </w:r>
              <w:proofErr w:type="spellStart"/>
              <w:r w:rsidRPr="00FA017E">
                <w:rPr>
                  <w:rFonts w:ascii="Times New Roman" w:eastAsia="Times New Roman" w:hAnsi="Times New Roman" w:cs="Times New Roman"/>
                  <w:kern w:val="0"/>
                  <w:sz w:val="24"/>
                  <w:szCs w:val="24"/>
                  <w:lang w:val="en-US"/>
                  <w14:ligatures w14:val="none"/>
                </w:rPr>
                <w:t>cgp</w:t>
              </w:r>
              <w:proofErr w:type="spellEnd"/>
              <w:r w:rsidRPr="00FA017E">
                <w:rPr>
                  <w:rFonts w:ascii="Times New Roman" w:eastAsia="Times New Roman" w:hAnsi="Times New Roman" w:cs="Times New Roman"/>
                  <w:kern w:val="0"/>
                  <w:sz w:val="24"/>
                  <w:szCs w:val="24"/>
                  <w:lang w:val="en-US"/>
                  <w14:ligatures w14:val="none"/>
                </w:rPr>
                <w:t>/v13i02/1-15</w:t>
              </w:r>
              <w:proofErr w:type="gramEnd"/>
              <w:r w:rsidRPr="00FA017E">
                <w:rPr>
                  <w:rFonts w:ascii="Times New Roman" w:eastAsia="Times New Roman" w:hAnsi="Times New Roman" w:cs="Times New Roman"/>
                  <w:kern w:val="0"/>
                  <w:sz w:val="24"/>
                  <w:szCs w:val="24"/>
                  <w:lang w:val="en-US"/>
                  <w14:ligatures w14:val="none"/>
                </w:rPr>
                <w:t>.</w:t>
              </w:r>
            </w:p>
            <w:p w:rsidR="007529E1" w:rsidRPr="00FA017E" w:rsidRDefault="007529E1" w:rsidP="007529E1">
              <w:pPr>
                <w:spacing w:after="240" w:line="360" w:lineRule="auto"/>
                <w:rPr>
                  <w:rFonts w:ascii="Times New Roman" w:eastAsia="Times New Roman" w:hAnsi="Times New Roman" w:cs="Times New Roman"/>
                  <w:kern w:val="0"/>
                  <w:sz w:val="24"/>
                  <w:szCs w:val="24"/>
                  <w:lang w:val="en-US"/>
                  <w14:ligatures w14:val="none"/>
                </w:rPr>
              </w:pPr>
              <w:proofErr w:type="spellStart"/>
              <w:r w:rsidRPr="00FA017E">
                <w:rPr>
                  <w:rFonts w:ascii="Times New Roman" w:eastAsia="Times New Roman" w:hAnsi="Times New Roman" w:cs="Times New Roman"/>
                  <w:kern w:val="0"/>
                  <w:sz w:val="24"/>
                  <w:szCs w:val="24"/>
                  <w:lang w:val="en-US"/>
                  <w14:ligatures w14:val="none"/>
                </w:rPr>
                <w:t>Seo</w:t>
              </w:r>
              <w:proofErr w:type="spellEnd"/>
              <w:r w:rsidRPr="00FA017E">
                <w:rPr>
                  <w:rFonts w:ascii="Times New Roman" w:eastAsia="Times New Roman" w:hAnsi="Times New Roman" w:cs="Times New Roman"/>
                  <w:kern w:val="0"/>
                  <w:sz w:val="24"/>
                  <w:szCs w:val="24"/>
                  <w:lang w:val="en-US"/>
                  <w14:ligatures w14:val="none"/>
                </w:rPr>
                <w:t xml:space="preserve">, K.W., </w:t>
              </w:r>
              <w:proofErr w:type="spellStart"/>
              <w:r w:rsidRPr="00FA017E">
                <w:rPr>
                  <w:rFonts w:ascii="Times New Roman" w:eastAsia="Times New Roman" w:hAnsi="Times New Roman" w:cs="Times New Roman"/>
                  <w:kern w:val="0"/>
                  <w:sz w:val="24"/>
                  <w:szCs w:val="24"/>
                  <w:lang w:val="en-US"/>
                  <w14:ligatures w14:val="none"/>
                </w:rPr>
                <w:t>Kigawa</w:t>
              </w:r>
              <w:proofErr w:type="spellEnd"/>
              <w:r w:rsidRPr="00FA017E">
                <w:rPr>
                  <w:rFonts w:ascii="Times New Roman" w:eastAsia="Times New Roman" w:hAnsi="Times New Roman" w:cs="Times New Roman"/>
                  <w:kern w:val="0"/>
                  <w:sz w:val="24"/>
                  <w:szCs w:val="24"/>
                  <w:lang w:val="en-US"/>
                  <w14:ligatures w14:val="none"/>
                </w:rPr>
                <w:t xml:space="preserve">, T. and </w:t>
              </w:r>
              <w:proofErr w:type="spellStart"/>
              <w:r w:rsidRPr="00FA017E">
                <w:rPr>
                  <w:rFonts w:ascii="Times New Roman" w:eastAsia="Times New Roman" w:hAnsi="Times New Roman" w:cs="Times New Roman"/>
                  <w:kern w:val="0"/>
                  <w:sz w:val="24"/>
                  <w:szCs w:val="24"/>
                  <w:lang w:val="en-US"/>
                  <w14:ligatures w14:val="none"/>
                </w:rPr>
                <w:t>Zaki</w:t>
              </w:r>
              <w:proofErr w:type="spellEnd"/>
              <w:r w:rsidRPr="00FA017E">
                <w:rPr>
                  <w:rFonts w:ascii="Times New Roman" w:eastAsia="Times New Roman" w:hAnsi="Times New Roman" w:cs="Times New Roman"/>
                  <w:kern w:val="0"/>
                  <w:sz w:val="24"/>
                  <w:szCs w:val="24"/>
                  <w:lang w:val="en-US"/>
                  <w14:ligatures w14:val="none"/>
                </w:rPr>
                <w:t xml:space="preserve">, S.A. (2015). A Truly Asian </w:t>
              </w:r>
              <w:proofErr w:type="gramStart"/>
              <w:r w:rsidRPr="00FA017E">
                <w:rPr>
                  <w:rFonts w:ascii="Times New Roman" w:eastAsia="Times New Roman" w:hAnsi="Times New Roman" w:cs="Times New Roman"/>
                  <w:kern w:val="0"/>
                  <w:sz w:val="24"/>
                  <w:szCs w:val="24"/>
                  <w:lang w:val="en-US"/>
                  <w14:ligatures w14:val="none"/>
                </w:rPr>
                <w:t>Home :</w:t>
              </w:r>
              <w:proofErr w:type="gramEnd"/>
              <w:r w:rsidRPr="00FA017E">
                <w:rPr>
                  <w:rFonts w:ascii="Times New Roman" w:eastAsia="Times New Roman" w:hAnsi="Times New Roman" w:cs="Times New Roman"/>
                  <w:kern w:val="0"/>
                  <w:sz w:val="24"/>
                  <w:szCs w:val="24"/>
                  <w:lang w:val="en-US"/>
                  <w14:ligatures w14:val="none"/>
                </w:rPr>
                <w:t xml:space="preserve"> Accommodation of Traditional Domestic Culture within the Modern Apartment Housing :Accommodation of </w:t>
              </w:r>
              <w:r w:rsidRPr="00FA017E">
                <w:rPr>
                  <w:rFonts w:ascii="Times New Roman" w:eastAsia="Times New Roman" w:hAnsi="Times New Roman" w:cs="Times New Roman"/>
                  <w:kern w:val="0"/>
                  <w:sz w:val="24"/>
                  <w:szCs w:val="24"/>
                  <w:lang w:val="en-US"/>
                  <w14:ligatures w14:val="none"/>
                </w:rPr>
                <w:lastRenderedPageBreak/>
                <w:t xml:space="preserve">Traditional Domestic Culture within the Modern Apartment Housing. </w:t>
              </w:r>
              <w:proofErr w:type="spellStart"/>
              <w:r w:rsidRPr="00FA017E">
                <w:rPr>
                  <w:rFonts w:ascii="Times New Roman" w:eastAsia="Malgun Gothic" w:hAnsi="Times New Roman" w:cs="Times New Roman" w:hint="eastAsia"/>
                  <w:i/>
                  <w:iCs/>
                  <w:kern w:val="0"/>
                  <w:sz w:val="24"/>
                  <w:szCs w:val="24"/>
                  <w:lang w:val="en-US"/>
                  <w14:ligatures w14:val="none"/>
                </w:rPr>
                <w:t>한국주거학회</w:t>
              </w:r>
              <w:proofErr w:type="spellEnd"/>
              <w:r w:rsidRPr="00FA017E">
                <w:rPr>
                  <w:rFonts w:ascii="Times New Roman" w:eastAsia="Times New Roman" w:hAnsi="Times New Roman" w:cs="Times New Roman"/>
                  <w:i/>
                  <w:iCs/>
                  <w:kern w:val="0"/>
                  <w:sz w:val="24"/>
                  <w:szCs w:val="24"/>
                  <w:lang w:val="en-US"/>
                  <w14:ligatures w14:val="none"/>
                </w:rPr>
                <w:t xml:space="preserve"> </w:t>
              </w:r>
              <w:proofErr w:type="spellStart"/>
              <w:r w:rsidRPr="00FA017E">
                <w:rPr>
                  <w:rFonts w:ascii="Times New Roman" w:eastAsia="Malgun Gothic" w:hAnsi="Times New Roman" w:cs="Times New Roman" w:hint="eastAsia"/>
                  <w:i/>
                  <w:iCs/>
                  <w:kern w:val="0"/>
                  <w:sz w:val="24"/>
                  <w:szCs w:val="24"/>
                  <w:lang w:val="en-US"/>
                  <w14:ligatures w14:val="none"/>
                </w:rPr>
                <w:t>국제학술대회논문집</w:t>
              </w:r>
              <w:proofErr w:type="spellEnd"/>
              <w:r w:rsidRPr="00FA017E">
                <w:rPr>
                  <w:rFonts w:ascii="Times New Roman" w:eastAsia="Times New Roman" w:hAnsi="Times New Roman" w:cs="Times New Roman"/>
                  <w:kern w:val="0"/>
                  <w:sz w:val="24"/>
                  <w:szCs w:val="24"/>
                  <w:lang w:val="en-US"/>
                  <w14:ligatures w14:val="none"/>
                </w:rPr>
                <w:t>, [online] pp.535–542. Available at: https://www.dbpia.co.kr/Journal/articleDetail?nodeId=NODE06615508.</w:t>
              </w:r>
            </w:p>
            <w:p w:rsidR="007529E1" w:rsidRPr="00FA017E" w:rsidRDefault="007529E1" w:rsidP="007529E1">
              <w:pPr>
                <w:spacing w:after="240" w:line="360" w:lineRule="auto"/>
                <w:rPr>
                  <w:rFonts w:ascii="Times New Roman" w:eastAsia="Times New Roman" w:hAnsi="Times New Roman" w:cs="Times New Roman"/>
                  <w:kern w:val="0"/>
                  <w:sz w:val="24"/>
                  <w:szCs w:val="24"/>
                  <w:lang w:val="en-US"/>
                  <w14:ligatures w14:val="none"/>
                </w:rPr>
              </w:pPr>
              <w:proofErr w:type="spellStart"/>
              <w:r w:rsidRPr="00FA017E">
                <w:rPr>
                  <w:rFonts w:ascii="Times New Roman" w:eastAsia="Times New Roman" w:hAnsi="Times New Roman" w:cs="Times New Roman"/>
                  <w:kern w:val="0"/>
                  <w:sz w:val="24"/>
                  <w:szCs w:val="24"/>
                  <w:lang w:val="en-US"/>
                  <w14:ligatures w14:val="none"/>
                </w:rPr>
                <w:t>Seo</w:t>
              </w:r>
              <w:proofErr w:type="spellEnd"/>
              <w:r w:rsidRPr="00FA017E">
                <w:rPr>
                  <w:rFonts w:ascii="Times New Roman" w:eastAsia="Times New Roman" w:hAnsi="Times New Roman" w:cs="Times New Roman"/>
                  <w:kern w:val="0"/>
                  <w:sz w:val="24"/>
                  <w:szCs w:val="24"/>
                  <w:lang w:val="en-US"/>
                  <w14:ligatures w14:val="none"/>
                </w:rPr>
                <w:t xml:space="preserve">, S., Yun, N. and Kim, O.Y. (2014). Destination food image and intention to eat destination foods: a view from Korea. </w:t>
              </w:r>
              <w:r w:rsidRPr="00FA017E">
                <w:rPr>
                  <w:rFonts w:ascii="Times New Roman" w:eastAsia="Times New Roman" w:hAnsi="Times New Roman" w:cs="Times New Roman"/>
                  <w:i/>
                  <w:iCs/>
                  <w:kern w:val="0"/>
                  <w:sz w:val="24"/>
                  <w:szCs w:val="24"/>
                  <w:lang w:val="en-US"/>
                  <w14:ligatures w14:val="none"/>
                </w:rPr>
                <w:t>Current Issues in Tourism</w:t>
              </w:r>
              <w:r w:rsidRPr="00FA017E">
                <w:rPr>
                  <w:rFonts w:ascii="Times New Roman" w:eastAsia="Times New Roman" w:hAnsi="Times New Roman" w:cs="Times New Roman"/>
                  <w:kern w:val="0"/>
                  <w:sz w:val="24"/>
                  <w:szCs w:val="24"/>
                  <w:lang w:val="en-US"/>
                  <w14:ligatures w14:val="none"/>
                </w:rPr>
                <w:t xml:space="preserve">, 20(2), pp.135–156. </w:t>
              </w:r>
              <w:proofErr w:type="spellStart"/>
              <w:proofErr w:type="gramStart"/>
              <w:r w:rsidRPr="00FA017E">
                <w:rPr>
                  <w:rFonts w:ascii="Times New Roman" w:eastAsia="Times New Roman" w:hAnsi="Times New Roman" w:cs="Times New Roman"/>
                  <w:kern w:val="0"/>
                  <w:sz w:val="24"/>
                  <w:szCs w:val="24"/>
                  <w:lang w:val="en-US"/>
                  <w14:ligatures w14:val="none"/>
                </w:rPr>
                <w:t>doi:https</w:t>
              </w:r>
              <w:proofErr w:type="spellEnd"/>
              <w:r w:rsidRPr="00FA017E">
                <w:rPr>
                  <w:rFonts w:ascii="Times New Roman" w:eastAsia="Times New Roman" w:hAnsi="Times New Roman" w:cs="Times New Roman"/>
                  <w:kern w:val="0"/>
                  <w:sz w:val="24"/>
                  <w:szCs w:val="24"/>
                  <w:lang w:val="en-US"/>
                  <w14:ligatures w14:val="none"/>
                </w:rPr>
                <w:t>://doi.org/10.1080/13683500.2014.934210</w:t>
              </w:r>
              <w:proofErr w:type="gramEnd"/>
              <w:r w:rsidRPr="00FA017E">
                <w:rPr>
                  <w:rFonts w:ascii="Times New Roman" w:eastAsia="Times New Roman" w:hAnsi="Times New Roman" w:cs="Times New Roman"/>
                  <w:kern w:val="0"/>
                  <w:sz w:val="24"/>
                  <w:szCs w:val="24"/>
                  <w:lang w:val="en-US"/>
                  <w14:ligatures w14:val="none"/>
                </w:rPr>
                <w:t>.</w:t>
              </w:r>
            </w:p>
            <w:p w:rsidR="007529E1" w:rsidRPr="00FA017E" w:rsidRDefault="007529E1" w:rsidP="007529E1">
              <w:pPr>
                <w:spacing w:after="240" w:line="360" w:lineRule="auto"/>
                <w:rPr>
                  <w:rFonts w:ascii="Times New Roman" w:eastAsia="Times New Roman" w:hAnsi="Times New Roman" w:cs="Times New Roman"/>
                  <w:kern w:val="0"/>
                  <w:sz w:val="24"/>
                  <w:szCs w:val="24"/>
                  <w:lang w:val="en-US"/>
                  <w14:ligatures w14:val="none"/>
                </w:rPr>
              </w:pPr>
              <w:r w:rsidRPr="00FA017E">
                <w:rPr>
                  <w:rFonts w:ascii="Times New Roman" w:eastAsia="Times New Roman" w:hAnsi="Times New Roman" w:cs="Times New Roman"/>
                  <w:kern w:val="0"/>
                  <w:sz w:val="24"/>
                  <w:szCs w:val="24"/>
                  <w:lang w:val="en-US"/>
                  <w14:ligatures w14:val="none"/>
                </w:rPr>
                <w:t xml:space="preserve">The Culture Factor Group (2023). </w:t>
              </w:r>
              <w:r w:rsidRPr="00FA017E">
                <w:rPr>
                  <w:rFonts w:ascii="Times New Roman" w:eastAsia="Times New Roman" w:hAnsi="Times New Roman" w:cs="Times New Roman"/>
                  <w:i/>
                  <w:iCs/>
                  <w:kern w:val="0"/>
                  <w:sz w:val="24"/>
                  <w:szCs w:val="24"/>
                  <w:lang w:val="en-US"/>
                  <w14:ligatures w14:val="none"/>
                </w:rPr>
                <w:t>Country comparison tool</w:t>
              </w:r>
              <w:r w:rsidRPr="00FA017E">
                <w:rPr>
                  <w:rFonts w:ascii="Times New Roman" w:eastAsia="Times New Roman" w:hAnsi="Times New Roman" w:cs="Times New Roman"/>
                  <w:kern w:val="0"/>
                  <w:sz w:val="24"/>
                  <w:szCs w:val="24"/>
                  <w:lang w:val="en-US"/>
                  <w14:ligatures w14:val="none"/>
                </w:rPr>
                <w:t>. [online] www.hofstede-insights.com. Available at: https://www.hofstede-insights.com/country-comparison-tool?countries=germany%2Csouth+korea.</w:t>
              </w:r>
            </w:p>
            <w:p w:rsidR="00405818" w:rsidRDefault="007529E1" w:rsidP="007529E1">
              <w:r w:rsidRPr="00FA017E">
                <w:rPr>
                  <w:rFonts w:ascii="Times New Roman" w:eastAsia="Calibri" w:hAnsi="Times New Roman" w:cs="Times New Roman"/>
                  <w:kern w:val="0"/>
                  <w:sz w:val="24"/>
                  <w:szCs w:val="24"/>
                  <w:lang w:val="en-US"/>
                  <w14:ligatures w14:val="none"/>
                </w:rPr>
                <w:fldChar w:fldCharType="begin"/>
              </w:r>
              <w:r w:rsidRPr="00FA017E">
                <w:rPr>
                  <w:rFonts w:ascii="Times New Roman" w:eastAsia="Calibri" w:hAnsi="Times New Roman" w:cs="Times New Roman"/>
                  <w:kern w:val="0"/>
                  <w:sz w:val="24"/>
                  <w:szCs w:val="24"/>
                  <w:lang w:val="en-US"/>
                  <w14:ligatures w14:val="none"/>
                </w:rPr>
                <w:instrText xml:space="preserve"> BIBLIOGRAPHY </w:instrText>
              </w:r>
              <w:r w:rsidRPr="00FA017E">
                <w:rPr>
                  <w:rFonts w:ascii="Times New Roman" w:eastAsia="Calibri" w:hAnsi="Times New Roman" w:cs="Times New Roman"/>
                  <w:kern w:val="0"/>
                  <w:sz w:val="24"/>
                  <w:szCs w:val="24"/>
                  <w:lang w:val="en-US"/>
                  <w14:ligatures w14:val="none"/>
                </w:rPr>
                <w:fldChar w:fldCharType="end"/>
              </w:r>
            </w:p>
          </w:sdtContent>
        </w:sdt>
      </w:sdtContent>
    </w:sdt>
    <w:sectPr w:rsidR="004058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01"/>
    <w:rsid w:val="00072701"/>
    <w:rsid w:val="002968E3"/>
    <w:rsid w:val="003A298A"/>
    <w:rsid w:val="00405818"/>
    <w:rsid w:val="00482F34"/>
    <w:rsid w:val="00752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CB738239-2592-7744-BED6-BE76A518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9E1"/>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tion1">
    <w:name w:val="Caption1"/>
    <w:basedOn w:val="Normal"/>
    <w:next w:val="Normal"/>
    <w:uiPriority w:val="35"/>
    <w:semiHidden/>
    <w:unhideWhenUsed/>
    <w:qFormat/>
    <w:rsid w:val="007529E1"/>
    <w:pPr>
      <w:spacing w:after="200" w:line="240" w:lineRule="auto"/>
    </w:pPr>
    <w:rPr>
      <w:rFonts w:ascii="Times New Roman" w:eastAsia="Calibri" w:hAnsi="Times New Roman" w:cs="Times New Roman"/>
      <w:i/>
      <w:iCs/>
      <w:color w:val="44546A"/>
      <w:kern w:val="0"/>
      <w:sz w:val="18"/>
      <w:szCs w:val="18"/>
      <w:lang w:val="en-US"/>
      <w14:ligatures w14:val="none"/>
    </w:rPr>
  </w:style>
  <w:style w:type="table" w:customStyle="1" w:styleId="ListTable6Colorful-Accent31">
    <w:name w:val="List Table 6 Colorful - Accent 31"/>
    <w:basedOn w:val="TableNormal"/>
    <w:next w:val="ListTable6ColourfulAccent3"/>
    <w:uiPriority w:val="51"/>
    <w:rsid w:val="007529E1"/>
    <w:rPr>
      <w:rFonts w:ascii="Times New Roman" w:eastAsia="Calibri" w:hAnsi="Times New Roman" w:cs="Times New Roman"/>
      <w:color w:val="7B7B7B"/>
      <w:kern w:val="0"/>
      <w:sz w:val="22"/>
      <w:szCs w:val="26"/>
      <w:lang w:val="en-US"/>
      <w14:ligatures w14:val="none"/>
    </w:rPr>
    <w:tblPr>
      <w:tblStyleRowBandSize w:val="1"/>
      <w:tblStyleColBandSize w:val="1"/>
      <w:tblInd w:w="0" w:type="nil"/>
      <w:tblBorders>
        <w:top w:val="single" w:sz="4" w:space="0" w:color="A5A5A5"/>
        <w:bottom w:val="single" w:sz="4" w:space="0" w:color="A5A5A5"/>
      </w:tblBorders>
    </w:tblPr>
    <w:tblStylePr w:type="firstRow">
      <w:rPr>
        <w:b/>
        <w:bCs/>
      </w:rPr>
      <w:tblPr/>
      <w:tcPr>
        <w:tcBorders>
          <w:bottom w:val="single" w:sz="4" w:space="0" w:color="A5A5A5"/>
        </w:tcBorders>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6ColourfulAccent3">
    <w:name w:val="List Table 6 Colorful Accent 3"/>
    <w:basedOn w:val="TableNormal"/>
    <w:uiPriority w:val="51"/>
    <w:rsid w:val="007529E1"/>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LEXINO\Downloads\Alex.docx" TargetMode="External"/><Relationship Id="rId13"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file:///C:\Users\ALEXINO\Downloads\Alex.docx" TargetMode="External"/><Relationship Id="rId12" Type="http://schemas.openxmlformats.org/officeDocument/2006/relationships/hyperlink" Target="file:///C:\Users\ALEXINO\Downloads\Alex.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ALEXINO\Downloads\Alex.docx" TargetMode="External"/><Relationship Id="rId11" Type="http://schemas.openxmlformats.org/officeDocument/2006/relationships/hyperlink" Target="file:///C:\Users\ALEXINO\Downloads\Alex.docx" TargetMode="External"/><Relationship Id="rId5" Type="http://schemas.openxmlformats.org/officeDocument/2006/relationships/hyperlink" Target="file:///C:\Users\ALEXINO\Downloads\Alex.docx" TargetMode="External"/><Relationship Id="rId15" Type="http://schemas.openxmlformats.org/officeDocument/2006/relationships/theme" Target="theme/theme1.xml"/><Relationship Id="rId10" Type="http://schemas.openxmlformats.org/officeDocument/2006/relationships/hyperlink" Target="file:///C:\Users\ALEXINO\Downloads\Alex.docx" TargetMode="External"/><Relationship Id="rId4" Type="http://schemas.openxmlformats.org/officeDocument/2006/relationships/hyperlink" Target="file:///C:\Users\ALEXINO\Downloads\Alex.docx" TargetMode="External"/><Relationship Id="rId9" Type="http://schemas.openxmlformats.org/officeDocument/2006/relationships/hyperlink" Target="file:///C:\Users\ALEXINO\Downloads\Alex.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1785</Words>
  <Characters>10179</Characters>
  <Application>Microsoft Office Word</Application>
  <DocSecurity>0</DocSecurity>
  <Lines>84</Lines>
  <Paragraphs>23</Paragraphs>
  <ScaleCrop>false</ScaleCrop>
  <Company/>
  <LinksUpToDate>false</LinksUpToDate>
  <CharactersWithSpaces>11941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Bradea (2125160)</dc:creator>
  <cp:keywords/>
  <dc:description/>
  <cp:lastModifiedBy>Alex Bradea (2125160)</cp:lastModifiedBy>
  <cp:revision>2</cp:revision>
  <dcterms:created xsi:type="dcterms:W3CDTF">2023-11-07T09:11:00Z</dcterms:created>
  <dcterms:modified xsi:type="dcterms:W3CDTF">2023-11-07T09:11:00Z</dcterms:modified>
</cp:coreProperties>
</file>