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4B54" w:rsidRDefault="00900436" w:rsidP="00900436">
      <w:pPr>
        <w:jc w:val="center"/>
        <w:rPr>
          <w:rFonts w:ascii="Segoe UI" w:hAnsi="Segoe UI" w:cs="Segoe UI"/>
          <w:b/>
          <w:sz w:val="36"/>
          <w:szCs w:val="36"/>
        </w:rPr>
      </w:pPr>
      <w:bookmarkStart w:id="0" w:name="_GoBack"/>
      <w:bookmarkEnd w:id="0"/>
      <w:r w:rsidRPr="00900436">
        <w:rPr>
          <w:rFonts w:ascii="Segoe UI" w:hAnsi="Segoe UI" w:cs="Segoe UI"/>
          <w:b/>
          <w:sz w:val="36"/>
          <w:szCs w:val="36"/>
        </w:rPr>
        <w:t>Warehouse policy HMS Heron</w:t>
      </w:r>
    </w:p>
    <w:p w:rsidR="00900436" w:rsidRPr="000B5C45" w:rsidRDefault="00900436" w:rsidP="00900436">
      <w:pPr>
        <w:pStyle w:val="NormalWeb"/>
        <w:shd w:val="clear" w:color="auto" w:fill="FFFFFF"/>
        <w:spacing w:before="0" w:beforeAutospacing="0"/>
        <w:rPr>
          <w:rFonts w:ascii="Segoe UI" w:hAnsi="Segoe UI" w:cs="Segoe UI"/>
          <w:color w:val="373A3C"/>
          <w:sz w:val="21"/>
          <w:szCs w:val="21"/>
        </w:rPr>
      </w:pPr>
    </w:p>
    <w:p w:rsidR="00900436" w:rsidRPr="00A66593" w:rsidRDefault="00DB7515" w:rsidP="00A66593">
      <w:pPr>
        <w:pStyle w:val="NormalWeb"/>
        <w:shd w:val="clear" w:color="auto" w:fill="FFFFFF"/>
        <w:spacing w:before="0" w:beforeAutospacing="0"/>
        <w:rPr>
          <w:rFonts w:ascii="Segoe UI" w:hAnsi="Segoe UI" w:cs="Segoe UI"/>
          <w:b/>
          <w:color w:val="373A3C"/>
          <w:sz w:val="21"/>
          <w:szCs w:val="21"/>
        </w:rPr>
      </w:pPr>
      <w:r>
        <w:rPr>
          <w:rFonts w:ascii="Segoe UI" w:hAnsi="Segoe UI" w:cs="Segoe UI"/>
          <w:b/>
          <w:color w:val="373A3C"/>
          <w:sz w:val="21"/>
          <w:szCs w:val="21"/>
        </w:rPr>
        <w:t xml:space="preserve">1 </w:t>
      </w:r>
      <w:r w:rsidR="00900436" w:rsidRPr="00A66593">
        <w:rPr>
          <w:rFonts w:ascii="Segoe UI" w:hAnsi="Segoe UI" w:cs="Segoe UI"/>
          <w:b/>
          <w:color w:val="373A3C"/>
          <w:sz w:val="21"/>
          <w:szCs w:val="21"/>
        </w:rPr>
        <w:t>Design a warehouse network appropriate to the organisation's logistics policy.</w:t>
      </w:r>
    </w:p>
    <w:p w:rsidR="00B71371" w:rsidRPr="00A66593" w:rsidRDefault="00B71371" w:rsidP="00B71371">
      <w:pPr>
        <w:spacing w:after="0" w:line="240" w:lineRule="auto"/>
        <w:rPr>
          <w:rFonts w:ascii="Segoe UI" w:eastAsia="Times New Roman" w:hAnsi="Segoe UI" w:cs="Segoe UI"/>
          <w:b/>
          <w:color w:val="000000"/>
          <w:sz w:val="21"/>
          <w:szCs w:val="21"/>
          <w:lang w:eastAsia="en-GB"/>
        </w:rPr>
      </w:pPr>
      <w:r w:rsidRPr="00B71371">
        <w:rPr>
          <w:rFonts w:ascii="Segoe UI" w:eastAsia="Times New Roman" w:hAnsi="Segoe UI" w:cs="Segoe UI"/>
          <w:b/>
          <w:color w:val="000000"/>
          <w:sz w:val="21"/>
          <w:szCs w:val="21"/>
          <w:lang w:eastAsia="en-GB"/>
        </w:rPr>
        <w:t>Know the role of the warehouse in logistics strategy</w:t>
      </w:r>
    </w:p>
    <w:p w:rsidR="00B71371" w:rsidRPr="00A66593" w:rsidRDefault="00B71371" w:rsidP="00B71371">
      <w:pPr>
        <w:spacing w:after="0" w:line="240" w:lineRule="auto"/>
        <w:rPr>
          <w:rFonts w:ascii="Segoe UI" w:eastAsia="Times New Roman" w:hAnsi="Segoe UI" w:cs="Segoe UI"/>
          <w:b/>
          <w:color w:val="000000"/>
          <w:sz w:val="21"/>
          <w:szCs w:val="21"/>
          <w:lang w:eastAsia="en-GB"/>
        </w:rPr>
      </w:pPr>
      <w:r w:rsidRPr="00B71371">
        <w:rPr>
          <w:rFonts w:ascii="Segoe UI" w:eastAsia="Times New Roman" w:hAnsi="Segoe UI" w:cs="Segoe UI"/>
          <w:b/>
          <w:color w:val="000000"/>
          <w:sz w:val="21"/>
          <w:szCs w:val="21"/>
          <w:lang w:eastAsia="en-GB"/>
        </w:rPr>
        <w:t>Design a warehouse network appropriate to the organisation’s logistics policy</w:t>
      </w:r>
    </w:p>
    <w:p w:rsidR="00A4230B" w:rsidRDefault="00A4230B" w:rsidP="00B71371">
      <w:pPr>
        <w:spacing w:after="0" w:line="240" w:lineRule="auto"/>
        <w:rPr>
          <w:rFonts w:ascii="Segoe UI" w:eastAsia="Times New Roman" w:hAnsi="Segoe UI" w:cs="Segoe UI"/>
          <w:color w:val="000000"/>
          <w:sz w:val="21"/>
          <w:szCs w:val="21"/>
          <w:lang w:eastAsia="en-GB"/>
        </w:rPr>
      </w:pPr>
    </w:p>
    <w:p w:rsidR="00A4230B" w:rsidRDefault="00A4230B" w:rsidP="00B71371">
      <w:p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Warehouse network design is a fundamental part of the supply chain, organisations always have stock inwards and outwards, so they need somewhere to store it all. It must be easy to locate, and the following information will help satisfy that brief. I will talk about the key factors that will impact on the optimum facility network and the design of the warehouse to meet </w:t>
      </w:r>
      <w:r w:rsidR="00E17A73">
        <w:rPr>
          <w:rFonts w:ascii="Segoe UI" w:eastAsia="Times New Roman" w:hAnsi="Segoe UI" w:cs="Segoe UI"/>
          <w:color w:val="000000"/>
          <w:sz w:val="21"/>
          <w:szCs w:val="21"/>
          <w:lang w:eastAsia="en-GB"/>
        </w:rPr>
        <w:t>its</w:t>
      </w:r>
      <w:r>
        <w:rPr>
          <w:rFonts w:ascii="Segoe UI" w:eastAsia="Times New Roman" w:hAnsi="Segoe UI" w:cs="Segoe UI"/>
          <w:color w:val="000000"/>
          <w:sz w:val="21"/>
          <w:szCs w:val="21"/>
          <w:lang w:eastAsia="en-GB"/>
        </w:rPr>
        <w:t xml:space="preserve"> needs.</w:t>
      </w:r>
    </w:p>
    <w:p w:rsidR="00A4230B" w:rsidRDefault="00A4230B" w:rsidP="00B71371">
      <w:pPr>
        <w:spacing w:after="0" w:line="240" w:lineRule="auto"/>
        <w:rPr>
          <w:rFonts w:ascii="Segoe UI" w:eastAsia="Times New Roman" w:hAnsi="Segoe UI" w:cs="Segoe UI"/>
          <w:color w:val="000000"/>
          <w:sz w:val="21"/>
          <w:szCs w:val="21"/>
          <w:lang w:eastAsia="en-GB"/>
        </w:rPr>
      </w:pPr>
    </w:p>
    <w:p w:rsidR="00A4230B" w:rsidRDefault="00A4230B" w:rsidP="00B71371">
      <w:p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Network planning is </w:t>
      </w:r>
      <w:r w:rsidR="00E17A73">
        <w:rPr>
          <w:rFonts w:ascii="Segoe UI" w:eastAsia="Times New Roman" w:hAnsi="Segoe UI" w:cs="Segoe UI"/>
          <w:color w:val="000000"/>
          <w:sz w:val="21"/>
          <w:szCs w:val="21"/>
          <w:lang w:eastAsia="en-GB"/>
        </w:rPr>
        <w:t>where</w:t>
      </w:r>
      <w:r>
        <w:rPr>
          <w:rFonts w:ascii="Segoe UI" w:eastAsia="Times New Roman" w:hAnsi="Segoe UI" w:cs="Segoe UI"/>
          <w:color w:val="000000"/>
          <w:sz w:val="21"/>
          <w:szCs w:val="21"/>
          <w:lang w:eastAsia="en-GB"/>
        </w:rPr>
        <w:t xml:space="preserve"> the organisation requires however many warehouses, the service, efficiency and costs will be influenced by the location and its capacity.</w:t>
      </w:r>
      <w:r w:rsidR="008A7EF0">
        <w:rPr>
          <w:rFonts w:ascii="Segoe UI" w:eastAsia="Times New Roman" w:hAnsi="Segoe UI" w:cs="Segoe UI"/>
          <w:color w:val="000000"/>
          <w:sz w:val="21"/>
          <w:szCs w:val="21"/>
          <w:lang w:eastAsia="en-GB"/>
        </w:rPr>
        <w:t xml:space="preserve"> Customer service is crucial and getting the product to the customer within </w:t>
      </w:r>
      <w:r w:rsidR="00E17A73">
        <w:rPr>
          <w:rFonts w:ascii="Segoe UI" w:eastAsia="Times New Roman" w:hAnsi="Segoe UI" w:cs="Segoe UI"/>
          <w:color w:val="000000"/>
          <w:sz w:val="21"/>
          <w:szCs w:val="21"/>
          <w:lang w:eastAsia="en-GB"/>
        </w:rPr>
        <w:t>their</w:t>
      </w:r>
      <w:r w:rsidR="008A7EF0">
        <w:rPr>
          <w:rFonts w:ascii="Segoe UI" w:eastAsia="Times New Roman" w:hAnsi="Segoe UI" w:cs="Segoe UI"/>
          <w:color w:val="000000"/>
          <w:sz w:val="21"/>
          <w:szCs w:val="21"/>
          <w:lang w:eastAsia="en-GB"/>
        </w:rPr>
        <w:t xml:space="preserve"> expected time (Lead time) is essential. Receiving storage, despatch volumes and types of processes performed in the warehouse need to be built into the design layout of the building. The distribution strategy will have an impact on the network optimisation overall. The type equipment used in the warehouse will need determining. Will they be automated, or will the processes be mainly manual devices?</w:t>
      </w:r>
    </w:p>
    <w:p w:rsidR="008A7EF0" w:rsidRDefault="008A7EF0" w:rsidP="00B71371">
      <w:pPr>
        <w:spacing w:after="0" w:line="240" w:lineRule="auto"/>
        <w:rPr>
          <w:rFonts w:ascii="Segoe UI" w:eastAsia="Times New Roman" w:hAnsi="Segoe UI" w:cs="Segoe UI"/>
          <w:color w:val="000000"/>
          <w:sz w:val="21"/>
          <w:szCs w:val="21"/>
          <w:lang w:eastAsia="en-GB"/>
        </w:rPr>
      </w:pPr>
    </w:p>
    <w:p w:rsidR="008A7EF0" w:rsidRDefault="00E17A73" w:rsidP="00B71371">
      <w:p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It’s</w:t>
      </w:r>
      <w:r w:rsidR="008A7EF0">
        <w:rPr>
          <w:rFonts w:ascii="Segoe UI" w:eastAsia="Times New Roman" w:hAnsi="Segoe UI" w:cs="Segoe UI"/>
          <w:color w:val="000000"/>
          <w:sz w:val="21"/>
          <w:szCs w:val="21"/>
          <w:lang w:eastAsia="en-GB"/>
        </w:rPr>
        <w:t xml:space="preserve"> important to think about goods inbound and who, where is the company located. It is very important to get reliable suppliers as any delay in supply will affect the Lead time to the customer equalling poor customer satisfaction.</w:t>
      </w:r>
      <w:r w:rsidR="00A66593">
        <w:rPr>
          <w:rFonts w:ascii="Segoe UI" w:eastAsia="Times New Roman" w:hAnsi="Segoe UI" w:cs="Segoe UI"/>
          <w:color w:val="000000"/>
          <w:sz w:val="21"/>
          <w:szCs w:val="21"/>
          <w:lang w:eastAsia="en-GB"/>
        </w:rPr>
        <w:t xml:space="preserve"> It’s key to locate the warehouse close enough to the customer to support the service offered without creating any supply problems. </w:t>
      </w:r>
      <w:r>
        <w:rPr>
          <w:rFonts w:ascii="Segoe UI" w:eastAsia="Times New Roman" w:hAnsi="Segoe UI" w:cs="Segoe UI"/>
          <w:color w:val="000000"/>
          <w:sz w:val="21"/>
          <w:szCs w:val="21"/>
          <w:lang w:eastAsia="en-GB"/>
        </w:rPr>
        <w:t>It’s</w:t>
      </w:r>
      <w:r w:rsidR="00A66593">
        <w:rPr>
          <w:rFonts w:ascii="Segoe UI" w:eastAsia="Times New Roman" w:hAnsi="Segoe UI" w:cs="Segoe UI"/>
          <w:color w:val="000000"/>
          <w:sz w:val="21"/>
          <w:szCs w:val="21"/>
          <w:lang w:eastAsia="en-GB"/>
        </w:rPr>
        <w:t xml:space="preserve"> important to realise what are the main activities taking place, this will reflect in the space allocated for each activity. What are the characteristics of the products</w:t>
      </w:r>
      <w:r w:rsidR="009D7FF7">
        <w:rPr>
          <w:rFonts w:ascii="Segoe UI" w:eastAsia="Times New Roman" w:hAnsi="Segoe UI" w:cs="Segoe UI"/>
          <w:color w:val="000000"/>
          <w:sz w:val="21"/>
          <w:szCs w:val="21"/>
          <w:lang w:eastAsia="en-GB"/>
        </w:rPr>
        <w:t xml:space="preserve"> to be stored in the warehouse</w:t>
      </w:r>
      <w:r w:rsidR="00A66593">
        <w:rPr>
          <w:rFonts w:ascii="Segoe UI" w:eastAsia="Times New Roman" w:hAnsi="Segoe UI" w:cs="Segoe UI"/>
          <w:color w:val="000000"/>
          <w:sz w:val="21"/>
          <w:szCs w:val="21"/>
          <w:lang w:eastAsia="en-GB"/>
        </w:rPr>
        <w:t>:</w:t>
      </w:r>
    </w:p>
    <w:p w:rsidR="00A66593" w:rsidRDefault="00A66593" w:rsidP="00B71371">
      <w:pPr>
        <w:spacing w:after="0" w:line="240" w:lineRule="auto"/>
        <w:rPr>
          <w:rFonts w:ascii="Segoe UI" w:eastAsia="Times New Roman" w:hAnsi="Segoe UI" w:cs="Segoe UI"/>
          <w:color w:val="000000"/>
          <w:sz w:val="21"/>
          <w:szCs w:val="21"/>
          <w:lang w:eastAsia="en-GB"/>
        </w:rPr>
      </w:pPr>
    </w:p>
    <w:p w:rsidR="00A66593" w:rsidRDefault="00A66593" w:rsidP="00A66593">
      <w:pPr>
        <w:pStyle w:val="ListParagraph"/>
        <w:numPr>
          <w:ilvl w:val="0"/>
          <w:numId w:val="25"/>
        </w:num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How easy are they to store?</w:t>
      </w:r>
    </w:p>
    <w:p w:rsidR="00A66593" w:rsidRDefault="00A66593" w:rsidP="00A66593">
      <w:pPr>
        <w:pStyle w:val="ListParagraph"/>
        <w:numPr>
          <w:ilvl w:val="0"/>
          <w:numId w:val="25"/>
        </w:num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Are they hazardous, fragile or do they need special handling?</w:t>
      </w:r>
    </w:p>
    <w:p w:rsidR="00A66593" w:rsidRDefault="00683642" w:rsidP="00A66593">
      <w:pPr>
        <w:pStyle w:val="ListParagraph"/>
        <w:numPr>
          <w:ilvl w:val="0"/>
          <w:numId w:val="25"/>
        </w:num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What will they be stored on?</w:t>
      </w:r>
    </w:p>
    <w:p w:rsidR="00683642" w:rsidRDefault="00683642" w:rsidP="00A66593">
      <w:pPr>
        <w:pStyle w:val="ListParagraph"/>
        <w:numPr>
          <w:ilvl w:val="0"/>
          <w:numId w:val="25"/>
        </w:num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Is there policy or regulations in place to regulate where the items are stored?</w:t>
      </w:r>
    </w:p>
    <w:p w:rsidR="00683642" w:rsidRPr="00A66593" w:rsidRDefault="00683642" w:rsidP="00A66593">
      <w:pPr>
        <w:pStyle w:val="ListParagraph"/>
        <w:numPr>
          <w:ilvl w:val="0"/>
          <w:numId w:val="25"/>
        </w:num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Is temperature control required?</w:t>
      </w:r>
    </w:p>
    <w:p w:rsidR="00A66593" w:rsidRDefault="00A66593" w:rsidP="00B71371">
      <w:pPr>
        <w:spacing w:after="0" w:line="240" w:lineRule="auto"/>
        <w:rPr>
          <w:rFonts w:ascii="Segoe UI" w:eastAsia="Times New Roman" w:hAnsi="Segoe UI" w:cs="Segoe UI"/>
          <w:color w:val="000000"/>
          <w:sz w:val="21"/>
          <w:szCs w:val="21"/>
          <w:lang w:eastAsia="en-GB"/>
        </w:rPr>
      </w:pPr>
    </w:p>
    <w:p w:rsidR="00A66593" w:rsidRDefault="00A66593" w:rsidP="00B71371">
      <w:pPr>
        <w:spacing w:after="0" w:line="240" w:lineRule="auto"/>
        <w:rPr>
          <w:rFonts w:ascii="Segoe UI" w:eastAsia="Times New Roman" w:hAnsi="Segoe UI" w:cs="Segoe UI"/>
          <w:color w:val="000000"/>
          <w:sz w:val="21"/>
          <w:szCs w:val="21"/>
          <w:lang w:eastAsia="en-GB"/>
        </w:rPr>
      </w:pPr>
    </w:p>
    <w:p w:rsidR="008A7EF0" w:rsidRDefault="008A7EF0" w:rsidP="00B71371">
      <w:pPr>
        <w:spacing w:after="0" w:line="240" w:lineRule="auto"/>
        <w:rPr>
          <w:rFonts w:ascii="Segoe UI" w:eastAsia="Times New Roman" w:hAnsi="Segoe UI" w:cs="Segoe UI"/>
          <w:color w:val="000000"/>
          <w:sz w:val="21"/>
          <w:szCs w:val="21"/>
          <w:lang w:eastAsia="en-GB"/>
        </w:rPr>
      </w:pPr>
    </w:p>
    <w:p w:rsidR="00572F66" w:rsidRDefault="00572F66" w:rsidP="00900436">
      <w:pPr>
        <w:pStyle w:val="NormalWeb"/>
        <w:shd w:val="clear" w:color="auto" w:fill="FFFFFF"/>
        <w:spacing w:before="0" w:beforeAutospacing="0"/>
        <w:rPr>
          <w:rFonts w:ascii="Segoe UI" w:hAnsi="Segoe UI" w:cs="Segoe UI"/>
          <w:color w:val="373A3C"/>
          <w:sz w:val="23"/>
          <w:szCs w:val="23"/>
        </w:rPr>
      </w:pPr>
    </w:p>
    <w:p w:rsidR="00683642" w:rsidRDefault="00683642" w:rsidP="00900436">
      <w:pPr>
        <w:pStyle w:val="NormalWeb"/>
        <w:shd w:val="clear" w:color="auto" w:fill="FFFFFF"/>
        <w:spacing w:before="0" w:beforeAutospacing="0"/>
        <w:rPr>
          <w:rFonts w:ascii="Segoe UI" w:hAnsi="Segoe UI" w:cs="Segoe UI"/>
          <w:color w:val="373A3C"/>
          <w:sz w:val="23"/>
          <w:szCs w:val="23"/>
        </w:rPr>
      </w:pPr>
    </w:p>
    <w:p w:rsidR="00683642" w:rsidRDefault="00683642" w:rsidP="00900436">
      <w:pPr>
        <w:pStyle w:val="NormalWeb"/>
        <w:shd w:val="clear" w:color="auto" w:fill="FFFFFF"/>
        <w:spacing w:before="0" w:beforeAutospacing="0"/>
        <w:rPr>
          <w:rFonts w:ascii="Segoe UI" w:hAnsi="Segoe UI" w:cs="Segoe UI"/>
          <w:color w:val="373A3C"/>
          <w:sz w:val="23"/>
          <w:szCs w:val="23"/>
        </w:rPr>
      </w:pPr>
    </w:p>
    <w:p w:rsidR="00683642" w:rsidRDefault="00683642" w:rsidP="00900436">
      <w:pPr>
        <w:pStyle w:val="NormalWeb"/>
        <w:shd w:val="clear" w:color="auto" w:fill="FFFFFF"/>
        <w:spacing w:before="0" w:beforeAutospacing="0"/>
        <w:rPr>
          <w:rFonts w:ascii="Segoe UI" w:hAnsi="Segoe UI" w:cs="Segoe UI"/>
          <w:color w:val="373A3C"/>
          <w:sz w:val="23"/>
          <w:szCs w:val="23"/>
        </w:rPr>
      </w:pPr>
    </w:p>
    <w:p w:rsidR="00683642" w:rsidRDefault="00683642" w:rsidP="00900436">
      <w:pPr>
        <w:pStyle w:val="NormalWeb"/>
        <w:shd w:val="clear" w:color="auto" w:fill="FFFFFF"/>
        <w:spacing w:before="0" w:beforeAutospacing="0"/>
        <w:rPr>
          <w:rFonts w:ascii="Segoe UI" w:hAnsi="Segoe UI" w:cs="Segoe UI"/>
          <w:color w:val="373A3C"/>
          <w:sz w:val="23"/>
          <w:szCs w:val="23"/>
        </w:rPr>
      </w:pPr>
    </w:p>
    <w:p w:rsidR="00683642" w:rsidRDefault="00683642" w:rsidP="00900436">
      <w:pPr>
        <w:pStyle w:val="NormalWeb"/>
        <w:shd w:val="clear" w:color="auto" w:fill="FFFFFF"/>
        <w:spacing w:before="0" w:beforeAutospacing="0"/>
        <w:rPr>
          <w:rFonts w:ascii="Segoe UI" w:hAnsi="Segoe UI" w:cs="Segoe UI"/>
          <w:color w:val="373A3C"/>
          <w:sz w:val="23"/>
          <w:szCs w:val="23"/>
        </w:rPr>
      </w:pPr>
    </w:p>
    <w:p w:rsidR="00900436" w:rsidRPr="00683642" w:rsidRDefault="00DB7515" w:rsidP="00683642">
      <w:pPr>
        <w:pStyle w:val="NormalWeb"/>
        <w:shd w:val="clear" w:color="auto" w:fill="FFFFFF"/>
        <w:spacing w:before="0" w:beforeAutospacing="0"/>
        <w:rPr>
          <w:rFonts w:ascii="Segoe UI" w:hAnsi="Segoe UI" w:cs="Segoe UI"/>
          <w:b/>
          <w:color w:val="373A3C"/>
          <w:sz w:val="21"/>
          <w:szCs w:val="21"/>
        </w:rPr>
      </w:pPr>
      <w:r>
        <w:rPr>
          <w:rFonts w:ascii="Segoe UI" w:hAnsi="Segoe UI" w:cs="Segoe UI"/>
          <w:b/>
          <w:color w:val="373A3C"/>
          <w:sz w:val="21"/>
          <w:szCs w:val="21"/>
        </w:rPr>
        <w:lastRenderedPageBreak/>
        <w:t xml:space="preserve">2 </w:t>
      </w:r>
      <w:r w:rsidR="00900436" w:rsidRPr="00683642">
        <w:rPr>
          <w:rFonts w:ascii="Segoe UI" w:hAnsi="Segoe UI" w:cs="Segoe UI"/>
          <w:b/>
          <w:color w:val="373A3C"/>
          <w:sz w:val="21"/>
          <w:szCs w:val="21"/>
        </w:rPr>
        <w:t>Identify trade-offs that will reduce cost or enhance service.</w:t>
      </w:r>
    </w:p>
    <w:p w:rsidR="00B71371" w:rsidRPr="00683642" w:rsidRDefault="00B71371" w:rsidP="00B71371">
      <w:pPr>
        <w:spacing w:after="0" w:line="240" w:lineRule="auto"/>
        <w:rPr>
          <w:rFonts w:ascii="Segoe UI" w:eastAsia="Times New Roman" w:hAnsi="Segoe UI" w:cs="Segoe UI"/>
          <w:b/>
          <w:color w:val="000000"/>
          <w:sz w:val="21"/>
          <w:szCs w:val="21"/>
          <w:lang w:eastAsia="en-GB"/>
        </w:rPr>
      </w:pPr>
      <w:r w:rsidRPr="00B71371">
        <w:rPr>
          <w:rFonts w:ascii="Segoe UI" w:eastAsia="Times New Roman" w:hAnsi="Segoe UI" w:cs="Segoe UI"/>
          <w:b/>
          <w:color w:val="000000"/>
          <w:sz w:val="21"/>
          <w:szCs w:val="21"/>
          <w:lang w:eastAsia="en-GB"/>
        </w:rPr>
        <w:t>Understand warehouse strategy options</w:t>
      </w:r>
    </w:p>
    <w:p w:rsidR="00B71371" w:rsidRDefault="00B71371" w:rsidP="00B71371">
      <w:pPr>
        <w:spacing w:after="0" w:line="240" w:lineRule="auto"/>
        <w:rPr>
          <w:rFonts w:ascii="Segoe UI" w:eastAsia="Times New Roman" w:hAnsi="Segoe UI" w:cs="Segoe UI"/>
          <w:b/>
          <w:color w:val="000000"/>
          <w:sz w:val="21"/>
          <w:szCs w:val="21"/>
          <w:lang w:eastAsia="en-GB"/>
        </w:rPr>
      </w:pPr>
      <w:r w:rsidRPr="00B71371">
        <w:rPr>
          <w:rFonts w:ascii="Segoe UI" w:eastAsia="Times New Roman" w:hAnsi="Segoe UI" w:cs="Segoe UI"/>
          <w:b/>
          <w:color w:val="000000"/>
          <w:sz w:val="21"/>
          <w:szCs w:val="21"/>
          <w:lang w:eastAsia="en-GB"/>
        </w:rPr>
        <w:t xml:space="preserve">Identify </w:t>
      </w:r>
      <w:r w:rsidR="00E17A73" w:rsidRPr="00B71371">
        <w:rPr>
          <w:rFonts w:ascii="Segoe UI" w:eastAsia="Times New Roman" w:hAnsi="Segoe UI" w:cs="Segoe UI"/>
          <w:b/>
          <w:color w:val="000000"/>
          <w:sz w:val="21"/>
          <w:szCs w:val="21"/>
          <w:lang w:eastAsia="en-GB"/>
        </w:rPr>
        <w:t>trade-offs</w:t>
      </w:r>
      <w:r w:rsidRPr="00B71371">
        <w:rPr>
          <w:rFonts w:ascii="Segoe UI" w:eastAsia="Times New Roman" w:hAnsi="Segoe UI" w:cs="Segoe UI"/>
          <w:b/>
          <w:color w:val="000000"/>
          <w:sz w:val="21"/>
          <w:szCs w:val="21"/>
          <w:lang w:eastAsia="en-GB"/>
        </w:rPr>
        <w:t xml:space="preserve"> that will reduce cost or enhance service</w:t>
      </w:r>
    </w:p>
    <w:p w:rsidR="0096526C" w:rsidRDefault="0096526C" w:rsidP="00B71371">
      <w:pPr>
        <w:spacing w:after="0" w:line="240" w:lineRule="auto"/>
        <w:rPr>
          <w:rFonts w:ascii="Segoe UI" w:eastAsia="Times New Roman" w:hAnsi="Segoe UI" w:cs="Segoe UI"/>
          <w:b/>
          <w:color w:val="000000"/>
          <w:sz w:val="21"/>
          <w:szCs w:val="21"/>
          <w:lang w:eastAsia="en-GB"/>
        </w:rPr>
      </w:pPr>
    </w:p>
    <w:p w:rsidR="0096526C" w:rsidRDefault="0096526C" w:rsidP="00B71371">
      <w:pPr>
        <w:spacing w:after="0" w:line="240" w:lineRule="auto"/>
        <w:rPr>
          <w:rFonts w:ascii="Segoe UI" w:eastAsia="Times New Roman" w:hAnsi="Segoe UI" w:cs="Segoe UI"/>
          <w:color w:val="000000"/>
          <w:sz w:val="21"/>
          <w:szCs w:val="21"/>
          <w:lang w:eastAsia="en-GB"/>
        </w:rPr>
      </w:pPr>
      <w:r w:rsidRPr="0096526C">
        <w:rPr>
          <w:rFonts w:ascii="Segoe UI" w:eastAsia="Times New Roman" w:hAnsi="Segoe UI" w:cs="Segoe UI"/>
          <w:color w:val="000000"/>
          <w:sz w:val="21"/>
          <w:szCs w:val="21"/>
          <w:lang w:eastAsia="en-GB"/>
        </w:rPr>
        <w:t>There are</w:t>
      </w:r>
      <w:r>
        <w:rPr>
          <w:rFonts w:ascii="Segoe UI" w:eastAsia="Times New Roman" w:hAnsi="Segoe UI" w:cs="Segoe UI"/>
          <w:color w:val="000000"/>
          <w:sz w:val="21"/>
          <w:szCs w:val="21"/>
          <w:lang w:eastAsia="en-GB"/>
        </w:rPr>
        <w:t xml:space="preserve"> always </w:t>
      </w:r>
      <w:r w:rsidR="00E17A73">
        <w:rPr>
          <w:rFonts w:ascii="Segoe UI" w:eastAsia="Times New Roman" w:hAnsi="Segoe UI" w:cs="Segoe UI"/>
          <w:color w:val="000000"/>
          <w:sz w:val="21"/>
          <w:szCs w:val="21"/>
          <w:lang w:eastAsia="en-GB"/>
        </w:rPr>
        <w:t>trade-offs</w:t>
      </w:r>
      <w:r>
        <w:rPr>
          <w:rFonts w:ascii="Segoe UI" w:eastAsia="Times New Roman" w:hAnsi="Segoe UI" w:cs="Segoe UI"/>
          <w:color w:val="000000"/>
          <w:sz w:val="21"/>
          <w:szCs w:val="21"/>
          <w:lang w:eastAsia="en-GB"/>
        </w:rPr>
        <w:t xml:space="preserve"> in business, either keep larger inventories of products. This results in higher warehouse costs and more waste. There is also the option of keeping a small inventory to save money but risk having not enough stock to meet customers demand. It is possible to</w:t>
      </w:r>
      <w:r w:rsidR="00C12D4B">
        <w:rPr>
          <w:rFonts w:ascii="Segoe UI" w:eastAsia="Times New Roman" w:hAnsi="Segoe UI" w:cs="Segoe UI"/>
          <w:color w:val="000000"/>
          <w:sz w:val="21"/>
          <w:szCs w:val="21"/>
          <w:lang w:eastAsia="en-GB"/>
        </w:rPr>
        <w:t xml:space="preserve"> re-organize logistics to be able to improve inventory, infrastructure and transportation. Managing a chain of products throughout all the stages of achieving delivery to the customer is called Supply Chain Management (SCM). The benefits of effective and efficient SCM can provide:</w:t>
      </w:r>
    </w:p>
    <w:p w:rsidR="00C12D4B" w:rsidRDefault="00C12D4B" w:rsidP="00B71371">
      <w:pPr>
        <w:spacing w:after="0" w:line="240" w:lineRule="auto"/>
        <w:rPr>
          <w:rFonts w:ascii="Segoe UI" w:eastAsia="Times New Roman" w:hAnsi="Segoe UI" w:cs="Segoe UI"/>
          <w:color w:val="000000"/>
          <w:sz w:val="21"/>
          <w:szCs w:val="21"/>
          <w:lang w:eastAsia="en-GB"/>
        </w:rPr>
      </w:pPr>
    </w:p>
    <w:p w:rsidR="00C12D4B" w:rsidRPr="00C12D4B" w:rsidRDefault="00C12D4B" w:rsidP="00C12D4B">
      <w:pPr>
        <w:spacing w:after="0" w:line="240" w:lineRule="auto"/>
        <w:rPr>
          <w:rFonts w:ascii="Segoe UI" w:eastAsia="Times New Roman" w:hAnsi="Segoe UI" w:cs="Segoe UI"/>
          <w:b/>
          <w:color w:val="000000"/>
          <w:sz w:val="21"/>
          <w:szCs w:val="21"/>
          <w:lang w:eastAsia="en-GB"/>
        </w:rPr>
      </w:pPr>
      <w:r w:rsidRPr="00C12D4B">
        <w:rPr>
          <w:rFonts w:ascii="Segoe UI" w:eastAsia="Times New Roman" w:hAnsi="Segoe UI" w:cs="Segoe UI"/>
          <w:b/>
          <w:color w:val="000000"/>
          <w:sz w:val="21"/>
          <w:szCs w:val="21"/>
          <w:lang w:eastAsia="en-GB"/>
        </w:rPr>
        <w:t>Reduced costs</w:t>
      </w:r>
    </w:p>
    <w:p w:rsidR="0096526C" w:rsidRDefault="00C12D4B" w:rsidP="00B71371">
      <w:p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This will improve the bottom line and result in lower costs for the organisation and the customer</w:t>
      </w:r>
    </w:p>
    <w:p w:rsidR="00C12D4B" w:rsidRDefault="00C12D4B" w:rsidP="00B71371">
      <w:pPr>
        <w:spacing w:after="0" w:line="240" w:lineRule="auto"/>
        <w:rPr>
          <w:rFonts w:ascii="Segoe UI" w:eastAsia="Times New Roman" w:hAnsi="Segoe UI" w:cs="Segoe UI"/>
          <w:color w:val="000000"/>
          <w:sz w:val="21"/>
          <w:szCs w:val="21"/>
          <w:lang w:eastAsia="en-GB"/>
        </w:rPr>
      </w:pPr>
    </w:p>
    <w:p w:rsidR="00C12D4B" w:rsidRDefault="00C12D4B" w:rsidP="00B71371">
      <w:pPr>
        <w:spacing w:after="0" w:line="240" w:lineRule="auto"/>
        <w:rPr>
          <w:rFonts w:ascii="Segoe UI" w:eastAsia="Times New Roman" w:hAnsi="Segoe UI" w:cs="Segoe UI"/>
          <w:b/>
          <w:color w:val="000000"/>
          <w:sz w:val="21"/>
          <w:szCs w:val="21"/>
          <w:lang w:eastAsia="en-GB"/>
        </w:rPr>
      </w:pPr>
      <w:r w:rsidRPr="00C12D4B">
        <w:rPr>
          <w:rFonts w:ascii="Segoe UI" w:eastAsia="Times New Roman" w:hAnsi="Segoe UI" w:cs="Segoe UI"/>
          <w:b/>
          <w:color w:val="000000"/>
          <w:sz w:val="21"/>
          <w:szCs w:val="21"/>
          <w:lang w:eastAsia="en-GB"/>
        </w:rPr>
        <w:t>Better delivery</w:t>
      </w:r>
    </w:p>
    <w:p w:rsidR="00C12D4B" w:rsidRDefault="00C12D4B" w:rsidP="00B71371">
      <w:pPr>
        <w:spacing w:after="0" w:line="240" w:lineRule="auto"/>
        <w:rPr>
          <w:rFonts w:ascii="Segoe UI" w:eastAsia="Times New Roman" w:hAnsi="Segoe UI" w:cs="Segoe UI"/>
          <w:color w:val="000000"/>
          <w:sz w:val="21"/>
          <w:szCs w:val="21"/>
          <w:lang w:eastAsia="en-GB"/>
        </w:rPr>
      </w:pPr>
      <w:r w:rsidRPr="00C12D4B">
        <w:rPr>
          <w:rFonts w:ascii="Segoe UI" w:eastAsia="Times New Roman" w:hAnsi="Segoe UI" w:cs="Segoe UI"/>
          <w:color w:val="000000"/>
          <w:sz w:val="21"/>
          <w:szCs w:val="21"/>
          <w:lang w:eastAsia="en-GB"/>
        </w:rPr>
        <w:t>B</w:t>
      </w:r>
      <w:r>
        <w:rPr>
          <w:rFonts w:ascii="Segoe UI" w:eastAsia="Times New Roman" w:hAnsi="Segoe UI" w:cs="Segoe UI"/>
          <w:color w:val="000000"/>
          <w:sz w:val="21"/>
          <w:szCs w:val="21"/>
          <w:lang w:eastAsia="en-GB"/>
        </w:rPr>
        <w:t>etter and faster delivery to the client</w:t>
      </w:r>
    </w:p>
    <w:p w:rsidR="00C12D4B" w:rsidRDefault="00C12D4B" w:rsidP="00B71371">
      <w:pPr>
        <w:spacing w:after="0" w:line="240" w:lineRule="auto"/>
        <w:rPr>
          <w:rFonts w:ascii="Segoe UI" w:eastAsia="Times New Roman" w:hAnsi="Segoe UI" w:cs="Segoe UI"/>
          <w:color w:val="000000"/>
          <w:sz w:val="21"/>
          <w:szCs w:val="21"/>
          <w:lang w:eastAsia="en-GB"/>
        </w:rPr>
      </w:pPr>
    </w:p>
    <w:p w:rsidR="00C12D4B" w:rsidRDefault="00C12D4B" w:rsidP="00B71371">
      <w:pPr>
        <w:spacing w:after="0" w:line="240" w:lineRule="auto"/>
        <w:rPr>
          <w:rFonts w:ascii="Segoe UI" w:eastAsia="Times New Roman" w:hAnsi="Segoe UI" w:cs="Segoe UI"/>
          <w:b/>
          <w:color w:val="000000"/>
          <w:sz w:val="21"/>
          <w:szCs w:val="21"/>
          <w:lang w:eastAsia="en-GB"/>
        </w:rPr>
      </w:pPr>
      <w:r w:rsidRPr="00C12D4B">
        <w:rPr>
          <w:rFonts w:ascii="Segoe UI" w:eastAsia="Times New Roman" w:hAnsi="Segoe UI" w:cs="Segoe UI"/>
          <w:b/>
          <w:color w:val="000000"/>
          <w:sz w:val="21"/>
          <w:szCs w:val="21"/>
          <w:lang w:eastAsia="en-GB"/>
        </w:rPr>
        <w:t>Enhanced product conformity / reliability</w:t>
      </w:r>
    </w:p>
    <w:p w:rsidR="00C12D4B" w:rsidRDefault="00C12D4B" w:rsidP="00B71371">
      <w:pPr>
        <w:spacing w:after="0" w:line="240" w:lineRule="auto"/>
        <w:rPr>
          <w:rFonts w:ascii="Segoe UI" w:eastAsia="Times New Roman" w:hAnsi="Segoe UI" w:cs="Segoe UI"/>
          <w:color w:val="000000"/>
          <w:sz w:val="21"/>
          <w:szCs w:val="21"/>
          <w:lang w:eastAsia="en-GB"/>
        </w:rPr>
      </w:pPr>
      <w:r w:rsidRPr="00C12D4B">
        <w:rPr>
          <w:rFonts w:ascii="Segoe UI" w:eastAsia="Times New Roman" w:hAnsi="Segoe UI" w:cs="Segoe UI"/>
          <w:color w:val="000000"/>
          <w:sz w:val="21"/>
          <w:szCs w:val="21"/>
          <w:lang w:eastAsia="en-GB"/>
        </w:rPr>
        <w:t xml:space="preserve">Improvements </w:t>
      </w:r>
      <w:r>
        <w:rPr>
          <w:rFonts w:ascii="Segoe UI" w:eastAsia="Times New Roman" w:hAnsi="Segoe UI" w:cs="Segoe UI"/>
          <w:color w:val="000000"/>
          <w:sz w:val="21"/>
          <w:szCs w:val="21"/>
          <w:lang w:eastAsia="en-GB"/>
        </w:rPr>
        <w:t xml:space="preserve">to the product due to </w:t>
      </w:r>
      <w:r w:rsidR="00DB7515">
        <w:rPr>
          <w:rFonts w:ascii="Segoe UI" w:eastAsia="Times New Roman" w:hAnsi="Segoe UI" w:cs="Segoe UI"/>
          <w:color w:val="000000"/>
          <w:sz w:val="21"/>
          <w:szCs w:val="21"/>
          <w:lang w:eastAsia="en-GB"/>
        </w:rPr>
        <w:t>research design will lead to better reliability and performance</w:t>
      </w:r>
    </w:p>
    <w:p w:rsidR="00DB7515" w:rsidRDefault="00DB7515" w:rsidP="00B71371">
      <w:pPr>
        <w:spacing w:after="0" w:line="240" w:lineRule="auto"/>
        <w:rPr>
          <w:rFonts w:ascii="Segoe UI" w:eastAsia="Times New Roman" w:hAnsi="Segoe UI" w:cs="Segoe UI"/>
          <w:color w:val="000000"/>
          <w:sz w:val="21"/>
          <w:szCs w:val="21"/>
          <w:lang w:eastAsia="en-GB"/>
        </w:rPr>
      </w:pPr>
    </w:p>
    <w:p w:rsidR="00DB7515" w:rsidRPr="00DB7515" w:rsidRDefault="00DB7515" w:rsidP="00B71371">
      <w:pPr>
        <w:spacing w:after="0" w:line="240" w:lineRule="auto"/>
        <w:rPr>
          <w:rFonts w:ascii="Segoe UI" w:eastAsia="Times New Roman" w:hAnsi="Segoe UI" w:cs="Segoe UI"/>
          <w:b/>
          <w:color w:val="000000"/>
          <w:sz w:val="21"/>
          <w:szCs w:val="21"/>
          <w:lang w:eastAsia="en-GB"/>
        </w:rPr>
      </w:pPr>
      <w:r w:rsidRPr="00DB7515">
        <w:rPr>
          <w:rFonts w:ascii="Segoe UI" w:eastAsia="Times New Roman" w:hAnsi="Segoe UI" w:cs="Segoe UI"/>
          <w:b/>
          <w:color w:val="000000"/>
          <w:sz w:val="21"/>
          <w:szCs w:val="21"/>
          <w:lang w:eastAsia="en-GB"/>
        </w:rPr>
        <w:t>Better service</w:t>
      </w:r>
    </w:p>
    <w:p w:rsidR="00DB7515" w:rsidRDefault="00DB7515" w:rsidP="00B71371">
      <w:p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Public perception will improve</w:t>
      </w:r>
    </w:p>
    <w:p w:rsidR="00DB7515" w:rsidRDefault="00DB7515" w:rsidP="00B71371">
      <w:pPr>
        <w:spacing w:after="0" w:line="240" w:lineRule="auto"/>
        <w:rPr>
          <w:rFonts w:ascii="Segoe UI" w:eastAsia="Times New Roman" w:hAnsi="Segoe UI" w:cs="Segoe UI"/>
          <w:color w:val="000000"/>
          <w:sz w:val="21"/>
          <w:szCs w:val="21"/>
          <w:lang w:eastAsia="en-GB"/>
        </w:rPr>
      </w:pPr>
    </w:p>
    <w:p w:rsidR="00DB7515" w:rsidRPr="00DB7515" w:rsidRDefault="00DB7515" w:rsidP="00B71371">
      <w:pPr>
        <w:spacing w:after="0" w:line="240" w:lineRule="auto"/>
        <w:rPr>
          <w:rFonts w:ascii="Segoe UI" w:eastAsia="Times New Roman" w:hAnsi="Segoe UI" w:cs="Segoe UI"/>
          <w:b/>
          <w:color w:val="000000"/>
          <w:sz w:val="21"/>
          <w:szCs w:val="21"/>
          <w:lang w:eastAsia="en-GB"/>
        </w:rPr>
      </w:pPr>
      <w:r w:rsidRPr="00DB7515">
        <w:rPr>
          <w:rFonts w:ascii="Segoe UI" w:eastAsia="Times New Roman" w:hAnsi="Segoe UI" w:cs="Segoe UI"/>
          <w:b/>
          <w:color w:val="000000"/>
          <w:sz w:val="21"/>
          <w:szCs w:val="21"/>
          <w:lang w:eastAsia="en-GB"/>
        </w:rPr>
        <w:t>Better technology</w:t>
      </w:r>
    </w:p>
    <w:p w:rsidR="00DB7515" w:rsidRDefault="00DB7515" w:rsidP="00B71371">
      <w:p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This can improve and aid the development of the product</w:t>
      </w:r>
    </w:p>
    <w:p w:rsidR="00DB7515" w:rsidRPr="00C12D4B" w:rsidRDefault="00DB7515" w:rsidP="00B71371">
      <w:pPr>
        <w:spacing w:after="0" w:line="240" w:lineRule="auto"/>
        <w:rPr>
          <w:rFonts w:ascii="Segoe UI" w:eastAsia="Times New Roman" w:hAnsi="Segoe UI" w:cs="Segoe UI"/>
          <w:color w:val="000000"/>
          <w:sz w:val="21"/>
          <w:szCs w:val="21"/>
          <w:lang w:eastAsia="en-GB"/>
        </w:rPr>
      </w:pPr>
    </w:p>
    <w:p w:rsidR="00900436" w:rsidRPr="00DB7515" w:rsidRDefault="00DB7515" w:rsidP="00DB7515">
      <w:pPr>
        <w:pStyle w:val="NormalWeb"/>
        <w:shd w:val="clear" w:color="auto" w:fill="FFFFFF"/>
        <w:spacing w:before="0" w:beforeAutospacing="0"/>
        <w:rPr>
          <w:rFonts w:ascii="Segoe UI" w:hAnsi="Segoe UI" w:cs="Segoe UI"/>
          <w:b/>
          <w:color w:val="373A3C"/>
          <w:sz w:val="21"/>
          <w:szCs w:val="21"/>
        </w:rPr>
      </w:pPr>
      <w:r>
        <w:rPr>
          <w:rFonts w:ascii="Segoe UI" w:hAnsi="Segoe UI" w:cs="Segoe UI"/>
          <w:b/>
          <w:color w:val="373A3C"/>
          <w:sz w:val="21"/>
          <w:szCs w:val="21"/>
        </w:rPr>
        <w:t xml:space="preserve">3 </w:t>
      </w:r>
      <w:r w:rsidR="00900436" w:rsidRPr="00DB7515">
        <w:rPr>
          <w:rFonts w:ascii="Segoe UI" w:hAnsi="Segoe UI" w:cs="Segoe UI"/>
          <w:b/>
          <w:color w:val="373A3C"/>
          <w:sz w:val="21"/>
          <w:szCs w:val="21"/>
        </w:rPr>
        <w:t>Evaluate customer service requirements.</w:t>
      </w:r>
    </w:p>
    <w:p w:rsidR="00B71371" w:rsidRPr="00DB7515" w:rsidRDefault="00B71371" w:rsidP="00B71371">
      <w:pPr>
        <w:spacing w:after="0" w:line="240" w:lineRule="auto"/>
        <w:rPr>
          <w:rFonts w:ascii="Segoe UI" w:eastAsia="Times New Roman" w:hAnsi="Segoe UI" w:cs="Segoe UI"/>
          <w:b/>
          <w:color w:val="000000"/>
          <w:sz w:val="21"/>
          <w:szCs w:val="21"/>
          <w:lang w:eastAsia="en-GB"/>
        </w:rPr>
      </w:pPr>
      <w:r w:rsidRPr="00B71371">
        <w:rPr>
          <w:rFonts w:ascii="Segoe UI" w:eastAsia="Times New Roman" w:hAnsi="Segoe UI" w:cs="Segoe UI"/>
          <w:b/>
          <w:color w:val="000000"/>
          <w:sz w:val="21"/>
          <w:szCs w:val="21"/>
          <w:lang w:eastAsia="en-GB"/>
        </w:rPr>
        <w:t>Understand the impact that a warehouse can have on customer service</w:t>
      </w:r>
    </w:p>
    <w:p w:rsidR="00B71371" w:rsidRDefault="00B71371" w:rsidP="00B71371">
      <w:pPr>
        <w:spacing w:after="0" w:line="240" w:lineRule="auto"/>
        <w:rPr>
          <w:rFonts w:ascii="Segoe UI" w:eastAsia="Times New Roman" w:hAnsi="Segoe UI" w:cs="Segoe UI"/>
          <w:b/>
          <w:color w:val="000000"/>
          <w:sz w:val="21"/>
          <w:szCs w:val="21"/>
          <w:lang w:eastAsia="en-GB"/>
        </w:rPr>
      </w:pPr>
      <w:r w:rsidRPr="00B71371">
        <w:rPr>
          <w:rFonts w:ascii="Segoe UI" w:eastAsia="Times New Roman" w:hAnsi="Segoe UI" w:cs="Segoe UI"/>
          <w:b/>
          <w:color w:val="000000"/>
          <w:sz w:val="21"/>
          <w:szCs w:val="21"/>
          <w:lang w:eastAsia="en-GB"/>
        </w:rPr>
        <w:t>Evaluate the customer service requirements</w:t>
      </w:r>
    </w:p>
    <w:p w:rsidR="00DB7515" w:rsidRDefault="00DB7515" w:rsidP="00B71371">
      <w:pPr>
        <w:spacing w:after="0" w:line="240" w:lineRule="auto"/>
        <w:rPr>
          <w:rFonts w:ascii="Segoe UI" w:eastAsia="Times New Roman" w:hAnsi="Segoe UI" w:cs="Segoe UI"/>
          <w:b/>
          <w:color w:val="000000"/>
          <w:sz w:val="21"/>
          <w:szCs w:val="21"/>
          <w:lang w:eastAsia="en-GB"/>
        </w:rPr>
      </w:pPr>
    </w:p>
    <w:p w:rsidR="00DB7515" w:rsidRDefault="00E17A73" w:rsidP="00B71371">
      <w:pPr>
        <w:spacing w:after="0" w:line="240" w:lineRule="auto"/>
        <w:rPr>
          <w:rFonts w:ascii="Segoe UI" w:eastAsia="Times New Roman" w:hAnsi="Segoe UI" w:cs="Segoe UI"/>
          <w:color w:val="000000"/>
          <w:sz w:val="21"/>
          <w:szCs w:val="21"/>
          <w:lang w:eastAsia="en-GB"/>
        </w:rPr>
      </w:pPr>
      <w:r w:rsidRPr="00DB7515">
        <w:rPr>
          <w:rFonts w:ascii="Segoe UI" w:eastAsia="Times New Roman" w:hAnsi="Segoe UI" w:cs="Segoe UI"/>
          <w:color w:val="000000"/>
          <w:sz w:val="21"/>
          <w:szCs w:val="21"/>
          <w:lang w:eastAsia="en-GB"/>
        </w:rPr>
        <w:t>It’s</w:t>
      </w:r>
      <w:r w:rsidR="00DB7515" w:rsidRPr="00DB7515">
        <w:rPr>
          <w:rFonts w:ascii="Segoe UI" w:eastAsia="Times New Roman" w:hAnsi="Segoe UI" w:cs="Segoe UI"/>
          <w:color w:val="000000"/>
          <w:sz w:val="21"/>
          <w:szCs w:val="21"/>
          <w:lang w:eastAsia="en-GB"/>
        </w:rPr>
        <w:t xml:space="preserve"> not always possible to</w:t>
      </w:r>
      <w:r w:rsidR="00DB7515">
        <w:rPr>
          <w:rFonts w:ascii="Segoe UI" w:eastAsia="Times New Roman" w:hAnsi="Segoe UI" w:cs="Segoe UI"/>
          <w:color w:val="000000"/>
          <w:sz w:val="21"/>
          <w:szCs w:val="21"/>
          <w:lang w:eastAsia="en-GB"/>
        </w:rPr>
        <w:t xml:space="preserve"> capture customer service analysis, but specific survey </w:t>
      </w:r>
      <w:r>
        <w:rPr>
          <w:rFonts w:ascii="Segoe UI" w:eastAsia="Times New Roman" w:hAnsi="Segoe UI" w:cs="Segoe UI"/>
          <w:color w:val="000000"/>
          <w:sz w:val="21"/>
          <w:szCs w:val="21"/>
          <w:lang w:eastAsia="en-GB"/>
        </w:rPr>
        <w:t>questionnaires</w:t>
      </w:r>
      <w:r w:rsidR="00DB7515">
        <w:rPr>
          <w:rFonts w:ascii="Segoe UI" w:eastAsia="Times New Roman" w:hAnsi="Segoe UI" w:cs="Segoe UI"/>
          <w:color w:val="000000"/>
          <w:sz w:val="21"/>
          <w:szCs w:val="21"/>
          <w:lang w:eastAsia="en-GB"/>
        </w:rPr>
        <w:t xml:space="preserve"> could be raised in relation to warehouse </w:t>
      </w:r>
      <w:r w:rsidR="009F4A8A">
        <w:rPr>
          <w:rFonts w:ascii="Segoe UI" w:eastAsia="Times New Roman" w:hAnsi="Segoe UI" w:cs="Segoe UI"/>
          <w:color w:val="000000"/>
          <w:sz w:val="21"/>
          <w:szCs w:val="21"/>
          <w:lang w:eastAsia="en-GB"/>
        </w:rPr>
        <w:t>service and design.</w:t>
      </w:r>
      <w:r w:rsidR="00D33D9D">
        <w:rPr>
          <w:rFonts w:ascii="Segoe UI" w:eastAsia="Times New Roman" w:hAnsi="Segoe UI" w:cs="Segoe UI"/>
          <w:color w:val="000000"/>
          <w:sz w:val="21"/>
          <w:szCs w:val="21"/>
          <w:lang w:eastAsia="en-GB"/>
        </w:rPr>
        <w:t xml:space="preserve"> </w:t>
      </w:r>
      <w:r w:rsidR="001B4E98">
        <w:rPr>
          <w:rFonts w:ascii="Segoe UI" w:eastAsia="Times New Roman" w:hAnsi="Segoe UI" w:cs="Segoe UI"/>
          <w:color w:val="000000"/>
          <w:sz w:val="21"/>
          <w:szCs w:val="21"/>
          <w:lang w:eastAsia="en-GB"/>
        </w:rPr>
        <w:t>Most customers will automatically blame the warehouse when their product hasn’t been delivered on time. A common problem can also be picking the wrong item which once realised can be easily amended but this creates a longer lead time. A series of customer requirements are needed to be met. These will comprise of providing a receipt and despatch details once the customer has made the purchase and the item is despatched. Tracking information needs to be current and updated regularly. Warehouse quality control checks need to be addressed. When a</w:t>
      </w:r>
      <w:r w:rsidR="006231D2">
        <w:rPr>
          <w:rFonts w:ascii="Segoe UI" w:eastAsia="Times New Roman" w:hAnsi="Segoe UI" w:cs="Segoe UI"/>
          <w:color w:val="000000"/>
          <w:sz w:val="21"/>
          <w:szCs w:val="21"/>
          <w:lang w:eastAsia="en-GB"/>
        </w:rPr>
        <w:t>n</w:t>
      </w:r>
      <w:r w:rsidR="001B4E98">
        <w:rPr>
          <w:rFonts w:ascii="Segoe UI" w:eastAsia="Times New Roman" w:hAnsi="Segoe UI" w:cs="Segoe UI"/>
          <w:color w:val="000000"/>
          <w:sz w:val="21"/>
          <w:szCs w:val="21"/>
          <w:lang w:eastAsia="en-GB"/>
        </w:rPr>
        <w:t xml:space="preserve"> error is made the customer needs to be compensated.</w:t>
      </w:r>
    </w:p>
    <w:p w:rsidR="001B4E98" w:rsidRDefault="001B4E98" w:rsidP="00B71371">
      <w:pPr>
        <w:spacing w:after="0" w:line="240" w:lineRule="auto"/>
        <w:rPr>
          <w:rFonts w:ascii="Segoe UI" w:eastAsia="Times New Roman" w:hAnsi="Segoe UI" w:cs="Segoe UI"/>
          <w:color w:val="000000"/>
          <w:sz w:val="21"/>
          <w:szCs w:val="21"/>
          <w:lang w:eastAsia="en-GB"/>
        </w:rPr>
      </w:pPr>
    </w:p>
    <w:p w:rsidR="006231D2" w:rsidRDefault="001B4E98" w:rsidP="006231D2">
      <w:p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Ask customers what they need and expect of an organisation. Are the </w:t>
      </w:r>
      <w:r w:rsidR="00E17A73">
        <w:rPr>
          <w:rFonts w:ascii="Segoe UI" w:eastAsia="Times New Roman" w:hAnsi="Segoe UI" w:cs="Segoe UI"/>
          <w:color w:val="000000"/>
          <w:sz w:val="21"/>
          <w:szCs w:val="21"/>
          <w:lang w:eastAsia="en-GB"/>
        </w:rPr>
        <w:t>customers’</w:t>
      </w:r>
      <w:r>
        <w:rPr>
          <w:rFonts w:ascii="Segoe UI" w:eastAsia="Times New Roman" w:hAnsi="Segoe UI" w:cs="Segoe UI"/>
          <w:color w:val="000000"/>
          <w:sz w:val="21"/>
          <w:szCs w:val="21"/>
          <w:lang w:eastAsia="en-GB"/>
        </w:rPr>
        <w:t xml:space="preserve"> needs being fulfilled by the </w:t>
      </w:r>
      <w:r w:rsidR="006231D2">
        <w:rPr>
          <w:rFonts w:ascii="Segoe UI" w:eastAsia="Times New Roman" w:hAnsi="Segoe UI" w:cs="Segoe UI"/>
          <w:color w:val="000000"/>
          <w:sz w:val="21"/>
          <w:szCs w:val="21"/>
          <w:lang w:eastAsia="en-GB"/>
        </w:rPr>
        <w:t>organisation’s</w:t>
      </w:r>
      <w:r>
        <w:rPr>
          <w:rFonts w:ascii="Segoe UI" w:eastAsia="Times New Roman" w:hAnsi="Segoe UI" w:cs="Segoe UI"/>
          <w:color w:val="000000"/>
          <w:sz w:val="21"/>
          <w:szCs w:val="21"/>
          <w:lang w:eastAsia="en-GB"/>
        </w:rPr>
        <w:t xml:space="preserve"> goals and objectives?</w:t>
      </w:r>
      <w:r w:rsidR="006231D2">
        <w:rPr>
          <w:rFonts w:ascii="Segoe UI" w:eastAsia="Times New Roman" w:hAnsi="Segoe UI" w:cs="Segoe UI"/>
          <w:color w:val="000000"/>
          <w:sz w:val="21"/>
          <w:szCs w:val="21"/>
          <w:lang w:eastAsia="en-GB"/>
        </w:rPr>
        <w:t xml:space="preserve"> Capture customer feedback and use that feedback to improve the service given to them. Provide the staff with more customer service related training and explain why this is a good thing that they need to buy into all the improvements. All this feedback is useful data and can be used to focus the organisation into a more successful company.</w:t>
      </w:r>
    </w:p>
    <w:p w:rsidR="00900436" w:rsidRPr="006231D2" w:rsidRDefault="006231D2" w:rsidP="006231D2">
      <w:pPr>
        <w:spacing w:after="0" w:line="240" w:lineRule="auto"/>
        <w:rPr>
          <w:b/>
          <w:color w:val="333333"/>
          <w:sz w:val="21"/>
          <w:szCs w:val="21"/>
        </w:rPr>
      </w:pPr>
      <w:r w:rsidRPr="006231D2">
        <w:rPr>
          <w:rFonts w:ascii="Segoe UI" w:hAnsi="Segoe UI" w:cs="Segoe UI"/>
          <w:b/>
          <w:color w:val="373A3C"/>
          <w:sz w:val="21"/>
          <w:szCs w:val="21"/>
        </w:rPr>
        <w:lastRenderedPageBreak/>
        <w:t xml:space="preserve">14 </w:t>
      </w:r>
      <w:r w:rsidR="00900436" w:rsidRPr="006231D2">
        <w:rPr>
          <w:rFonts w:ascii="Segoe UI" w:hAnsi="Segoe UI" w:cs="Segoe UI"/>
          <w:b/>
          <w:color w:val="373A3C"/>
          <w:sz w:val="21"/>
          <w:szCs w:val="21"/>
        </w:rPr>
        <w:t>Develop a set of performance indicators</w:t>
      </w:r>
    </w:p>
    <w:p w:rsidR="006231D2" w:rsidRDefault="006231D2" w:rsidP="00B71371">
      <w:pPr>
        <w:spacing w:after="0" w:line="240" w:lineRule="auto"/>
        <w:rPr>
          <w:rFonts w:ascii="Segoe UI" w:eastAsia="Times New Roman" w:hAnsi="Segoe UI" w:cs="Segoe UI"/>
          <w:color w:val="000000"/>
          <w:sz w:val="21"/>
          <w:szCs w:val="21"/>
          <w:lang w:eastAsia="en-GB"/>
        </w:rPr>
      </w:pPr>
    </w:p>
    <w:p w:rsidR="00B71371" w:rsidRPr="006231D2" w:rsidRDefault="00B71371" w:rsidP="00B71371">
      <w:pPr>
        <w:spacing w:after="0" w:line="240" w:lineRule="auto"/>
        <w:rPr>
          <w:rFonts w:ascii="Segoe UI" w:eastAsia="Times New Roman" w:hAnsi="Segoe UI" w:cs="Segoe UI"/>
          <w:b/>
          <w:color w:val="000000"/>
          <w:sz w:val="21"/>
          <w:szCs w:val="21"/>
          <w:lang w:eastAsia="en-GB"/>
        </w:rPr>
      </w:pPr>
      <w:r w:rsidRPr="00B71371">
        <w:rPr>
          <w:rFonts w:ascii="Segoe UI" w:eastAsia="Times New Roman" w:hAnsi="Segoe UI" w:cs="Segoe UI"/>
          <w:b/>
          <w:color w:val="000000"/>
          <w:sz w:val="21"/>
          <w:szCs w:val="21"/>
          <w:lang w:eastAsia="en-GB"/>
        </w:rPr>
        <w:t>Understand the importance of setting standards and performance indicators</w:t>
      </w:r>
    </w:p>
    <w:p w:rsidR="00B71371" w:rsidRDefault="00B71371" w:rsidP="00B71371">
      <w:pPr>
        <w:spacing w:after="0" w:line="240" w:lineRule="auto"/>
        <w:rPr>
          <w:rFonts w:ascii="Segoe UI" w:eastAsia="Times New Roman" w:hAnsi="Segoe UI" w:cs="Segoe UI"/>
          <w:b/>
          <w:color w:val="000000"/>
          <w:sz w:val="21"/>
          <w:szCs w:val="21"/>
          <w:lang w:eastAsia="en-GB"/>
        </w:rPr>
      </w:pPr>
      <w:r w:rsidRPr="00B71371">
        <w:rPr>
          <w:rFonts w:ascii="Segoe UI" w:eastAsia="Times New Roman" w:hAnsi="Segoe UI" w:cs="Segoe UI"/>
          <w:b/>
          <w:color w:val="000000"/>
          <w:sz w:val="21"/>
          <w:szCs w:val="21"/>
          <w:lang w:eastAsia="en-GB"/>
        </w:rPr>
        <w:t>Develop a set of performance indicators</w:t>
      </w:r>
    </w:p>
    <w:p w:rsidR="003C027C" w:rsidRDefault="003C027C" w:rsidP="00B71371">
      <w:pPr>
        <w:spacing w:after="0" w:line="240" w:lineRule="auto"/>
        <w:rPr>
          <w:rFonts w:ascii="Segoe UI" w:eastAsia="Times New Roman" w:hAnsi="Segoe UI" w:cs="Segoe UI"/>
          <w:b/>
          <w:color w:val="000000"/>
          <w:sz w:val="21"/>
          <w:szCs w:val="21"/>
          <w:lang w:eastAsia="en-GB"/>
        </w:rPr>
      </w:pPr>
    </w:p>
    <w:p w:rsidR="003C027C" w:rsidRDefault="003C027C" w:rsidP="00B71371">
      <w:pPr>
        <w:spacing w:after="0" w:line="240" w:lineRule="auto"/>
        <w:rPr>
          <w:rFonts w:ascii="Segoe UI" w:eastAsia="Times New Roman" w:hAnsi="Segoe UI" w:cs="Segoe UI"/>
          <w:color w:val="000000"/>
          <w:sz w:val="21"/>
          <w:szCs w:val="21"/>
          <w:lang w:eastAsia="en-GB"/>
        </w:rPr>
      </w:pPr>
      <w:r w:rsidRPr="003C027C">
        <w:rPr>
          <w:rFonts w:ascii="Segoe UI" w:eastAsia="Times New Roman" w:hAnsi="Segoe UI" w:cs="Segoe UI"/>
          <w:color w:val="000000"/>
          <w:sz w:val="21"/>
          <w:szCs w:val="21"/>
          <w:lang w:eastAsia="en-GB"/>
        </w:rPr>
        <w:t>Key Performance Indicator (KPI)</w:t>
      </w:r>
      <w:r>
        <w:rPr>
          <w:rFonts w:ascii="Segoe UI" w:eastAsia="Times New Roman" w:hAnsi="Segoe UI" w:cs="Segoe UI"/>
          <w:color w:val="000000"/>
          <w:sz w:val="21"/>
          <w:szCs w:val="21"/>
          <w:lang w:eastAsia="en-GB"/>
        </w:rPr>
        <w:t xml:space="preserve">, This system is good in measuring values and giving feedback to an organisation on how well it is operating. It can show what improvements could be made and the possible outcome. Firstly, define the key performance indicators then consult the stakeholders. Plan a dashboard design and select KPI dashboard software. Collect key data and commit to </w:t>
      </w:r>
      <w:r w:rsidR="00E17A73">
        <w:rPr>
          <w:rFonts w:ascii="Segoe UI" w:eastAsia="Times New Roman" w:hAnsi="Segoe UI" w:cs="Segoe UI"/>
          <w:color w:val="000000"/>
          <w:sz w:val="21"/>
          <w:szCs w:val="21"/>
          <w:lang w:eastAsia="en-GB"/>
        </w:rPr>
        <w:t>feedback</w:t>
      </w:r>
      <w:r>
        <w:rPr>
          <w:rFonts w:ascii="Segoe UI" w:eastAsia="Times New Roman" w:hAnsi="Segoe UI" w:cs="Segoe UI"/>
          <w:color w:val="000000"/>
          <w:sz w:val="21"/>
          <w:szCs w:val="21"/>
          <w:lang w:eastAsia="en-GB"/>
        </w:rPr>
        <w:t xml:space="preserve"> sessions. Use the KPI dashboard.</w:t>
      </w:r>
    </w:p>
    <w:p w:rsidR="003C027C" w:rsidRDefault="003C027C" w:rsidP="00B71371">
      <w:pPr>
        <w:spacing w:after="0" w:line="240" w:lineRule="auto"/>
        <w:rPr>
          <w:rFonts w:ascii="Segoe UI" w:eastAsia="Times New Roman" w:hAnsi="Segoe UI" w:cs="Segoe UI"/>
          <w:color w:val="000000"/>
          <w:sz w:val="21"/>
          <w:szCs w:val="21"/>
          <w:lang w:eastAsia="en-GB"/>
        </w:rPr>
      </w:pPr>
    </w:p>
    <w:p w:rsidR="003C027C" w:rsidRDefault="003C027C" w:rsidP="00B71371">
      <w:pPr>
        <w:spacing w:after="0" w:line="240" w:lineRule="auto"/>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Below shows</w:t>
      </w:r>
      <w:r w:rsidR="0075590B">
        <w:rPr>
          <w:rFonts w:ascii="Segoe UI" w:eastAsia="Times New Roman" w:hAnsi="Segoe UI" w:cs="Segoe UI"/>
          <w:color w:val="000000"/>
          <w:sz w:val="21"/>
          <w:szCs w:val="21"/>
          <w:lang w:eastAsia="en-GB"/>
        </w:rPr>
        <w:t>,</w:t>
      </w:r>
      <w:r>
        <w:rPr>
          <w:rFonts w:ascii="Segoe UI" w:eastAsia="Times New Roman" w:hAnsi="Segoe UI" w:cs="Segoe UI"/>
          <w:color w:val="000000"/>
          <w:sz w:val="21"/>
          <w:szCs w:val="21"/>
          <w:lang w:eastAsia="en-GB"/>
        </w:rPr>
        <w:t xml:space="preserve"> the standards which a</w:t>
      </w:r>
      <w:r w:rsidR="0075590B">
        <w:rPr>
          <w:rFonts w:ascii="Segoe UI" w:eastAsia="Times New Roman" w:hAnsi="Segoe UI" w:cs="Segoe UI"/>
          <w:color w:val="000000"/>
          <w:sz w:val="21"/>
          <w:szCs w:val="21"/>
          <w:lang w:eastAsia="en-GB"/>
        </w:rPr>
        <w:t>n</w:t>
      </w:r>
      <w:r>
        <w:rPr>
          <w:rFonts w:ascii="Segoe UI" w:eastAsia="Times New Roman" w:hAnsi="Segoe UI" w:cs="Segoe UI"/>
          <w:color w:val="000000"/>
          <w:sz w:val="21"/>
          <w:szCs w:val="21"/>
          <w:lang w:eastAsia="en-GB"/>
        </w:rPr>
        <w:t xml:space="preserve"> organisation needs to adopt to apply to legislation and create a safe working environment.</w:t>
      </w:r>
    </w:p>
    <w:p w:rsidR="0075590B" w:rsidRDefault="0075590B" w:rsidP="00B71371">
      <w:pPr>
        <w:spacing w:after="0" w:line="240" w:lineRule="auto"/>
        <w:rPr>
          <w:rFonts w:ascii="Segoe UI" w:eastAsia="Times New Roman" w:hAnsi="Segoe UI" w:cs="Segoe UI"/>
          <w:color w:val="000000"/>
          <w:sz w:val="21"/>
          <w:szCs w:val="21"/>
          <w:lang w:eastAsia="en-GB"/>
        </w:rPr>
      </w:pPr>
    </w:p>
    <w:p w:rsidR="0075590B" w:rsidRPr="003C027C" w:rsidRDefault="0075590B" w:rsidP="00B71371">
      <w:pPr>
        <w:spacing w:after="0" w:line="240" w:lineRule="auto"/>
        <w:rPr>
          <w:rFonts w:ascii="Segoe UI" w:eastAsia="Times New Roman" w:hAnsi="Segoe UI" w:cs="Segoe UI"/>
          <w:color w:val="000000"/>
          <w:sz w:val="21"/>
          <w:szCs w:val="21"/>
          <w:lang w:eastAsia="en-GB"/>
        </w:rPr>
      </w:pPr>
      <w:r>
        <w:rPr>
          <w:noProof/>
        </w:rPr>
        <w:drawing>
          <wp:inline distT="0" distB="0" distL="0" distR="0" wp14:anchorId="26FF4605" wp14:editId="2A2DE9FC">
            <wp:extent cx="5731510" cy="2695575"/>
            <wp:effectExtent l="0" t="0" r="2540" b="9525"/>
            <wp:docPr id="2" name="Picture 2" descr="Image result for iso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so standar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695575"/>
                    </a:xfrm>
                    <a:prstGeom prst="rect">
                      <a:avLst/>
                    </a:prstGeom>
                    <a:noFill/>
                    <a:ln>
                      <a:noFill/>
                    </a:ln>
                  </pic:spPr>
                </pic:pic>
              </a:graphicData>
            </a:graphic>
          </wp:inline>
        </w:drawing>
      </w:r>
    </w:p>
    <w:p w:rsidR="00B71371" w:rsidRDefault="00B71371" w:rsidP="00900436">
      <w:pPr>
        <w:pStyle w:val="NormalWeb"/>
        <w:shd w:val="clear" w:color="auto" w:fill="FFFFFF"/>
        <w:spacing w:before="0" w:beforeAutospacing="0"/>
        <w:rPr>
          <w:rFonts w:ascii="Segoe UI" w:hAnsi="Segoe UI" w:cs="Segoe UI"/>
          <w:color w:val="373A3C"/>
          <w:sz w:val="23"/>
          <w:szCs w:val="23"/>
        </w:rPr>
      </w:pPr>
    </w:p>
    <w:p w:rsidR="00572F66" w:rsidRDefault="00572F66" w:rsidP="00900436">
      <w:pPr>
        <w:pStyle w:val="NormalWeb"/>
        <w:shd w:val="clear" w:color="auto" w:fill="FFFFFF"/>
        <w:spacing w:before="0" w:beforeAutospacing="0"/>
        <w:rPr>
          <w:rFonts w:ascii="Segoe UI" w:hAnsi="Segoe UI" w:cs="Segoe UI"/>
          <w:color w:val="373A3C"/>
          <w:sz w:val="23"/>
          <w:szCs w:val="23"/>
        </w:rPr>
      </w:pPr>
    </w:p>
    <w:p w:rsidR="00572F66" w:rsidRDefault="00572F66" w:rsidP="00900436">
      <w:pPr>
        <w:pStyle w:val="NormalWeb"/>
        <w:shd w:val="clear" w:color="auto" w:fill="FFFFFF"/>
        <w:spacing w:before="0" w:beforeAutospacing="0"/>
        <w:rPr>
          <w:rFonts w:ascii="Segoe UI" w:hAnsi="Segoe UI" w:cs="Segoe UI"/>
          <w:color w:val="373A3C"/>
          <w:sz w:val="23"/>
          <w:szCs w:val="23"/>
        </w:rPr>
      </w:pPr>
    </w:p>
    <w:p w:rsidR="0075590B" w:rsidRDefault="0075590B" w:rsidP="00900436">
      <w:pPr>
        <w:pStyle w:val="NormalWeb"/>
        <w:shd w:val="clear" w:color="auto" w:fill="FFFFFF"/>
        <w:spacing w:before="0" w:beforeAutospacing="0"/>
        <w:rPr>
          <w:rFonts w:ascii="Segoe UI" w:hAnsi="Segoe UI" w:cs="Segoe UI"/>
          <w:color w:val="373A3C"/>
          <w:sz w:val="23"/>
          <w:szCs w:val="23"/>
        </w:rPr>
      </w:pPr>
    </w:p>
    <w:p w:rsidR="0075590B" w:rsidRDefault="0075590B" w:rsidP="00900436">
      <w:pPr>
        <w:pStyle w:val="NormalWeb"/>
        <w:shd w:val="clear" w:color="auto" w:fill="FFFFFF"/>
        <w:spacing w:before="0" w:beforeAutospacing="0"/>
        <w:rPr>
          <w:rFonts w:ascii="Segoe UI" w:hAnsi="Segoe UI" w:cs="Segoe UI"/>
          <w:color w:val="373A3C"/>
          <w:sz w:val="23"/>
          <w:szCs w:val="23"/>
        </w:rPr>
      </w:pPr>
    </w:p>
    <w:p w:rsidR="0075590B" w:rsidRDefault="0075590B" w:rsidP="00900436">
      <w:pPr>
        <w:pStyle w:val="NormalWeb"/>
        <w:shd w:val="clear" w:color="auto" w:fill="FFFFFF"/>
        <w:spacing w:before="0" w:beforeAutospacing="0"/>
        <w:rPr>
          <w:rFonts w:ascii="Segoe UI" w:hAnsi="Segoe UI" w:cs="Segoe UI"/>
          <w:color w:val="373A3C"/>
          <w:sz w:val="23"/>
          <w:szCs w:val="23"/>
        </w:rPr>
      </w:pPr>
    </w:p>
    <w:p w:rsidR="0075590B" w:rsidRDefault="0075590B" w:rsidP="00900436">
      <w:pPr>
        <w:pStyle w:val="NormalWeb"/>
        <w:shd w:val="clear" w:color="auto" w:fill="FFFFFF"/>
        <w:spacing w:before="0" w:beforeAutospacing="0"/>
        <w:rPr>
          <w:rFonts w:ascii="Segoe UI" w:hAnsi="Segoe UI" w:cs="Segoe UI"/>
          <w:color w:val="373A3C"/>
          <w:sz w:val="23"/>
          <w:szCs w:val="23"/>
        </w:rPr>
      </w:pPr>
    </w:p>
    <w:p w:rsidR="0075590B" w:rsidRDefault="0075590B" w:rsidP="00900436">
      <w:pPr>
        <w:pStyle w:val="NormalWeb"/>
        <w:shd w:val="clear" w:color="auto" w:fill="FFFFFF"/>
        <w:spacing w:before="0" w:beforeAutospacing="0"/>
        <w:rPr>
          <w:rFonts w:ascii="Segoe UI" w:hAnsi="Segoe UI" w:cs="Segoe UI"/>
          <w:color w:val="373A3C"/>
          <w:sz w:val="23"/>
          <w:szCs w:val="23"/>
        </w:rPr>
      </w:pPr>
    </w:p>
    <w:p w:rsidR="0075590B" w:rsidRDefault="0075590B" w:rsidP="00900436">
      <w:pPr>
        <w:pStyle w:val="NormalWeb"/>
        <w:shd w:val="clear" w:color="auto" w:fill="FFFFFF"/>
        <w:spacing w:before="0" w:beforeAutospacing="0"/>
        <w:rPr>
          <w:rFonts w:ascii="Segoe UI" w:hAnsi="Segoe UI" w:cs="Segoe UI"/>
          <w:color w:val="373A3C"/>
          <w:sz w:val="23"/>
          <w:szCs w:val="23"/>
        </w:rPr>
      </w:pPr>
    </w:p>
    <w:p w:rsidR="0075590B" w:rsidRDefault="0075590B" w:rsidP="0075590B">
      <w:pPr>
        <w:pStyle w:val="NormalWeb"/>
        <w:shd w:val="clear" w:color="auto" w:fill="FFFFFF"/>
        <w:spacing w:before="0" w:beforeAutospacing="0"/>
        <w:rPr>
          <w:rFonts w:ascii="Segoe UI" w:hAnsi="Segoe UI" w:cs="Segoe UI"/>
          <w:b/>
          <w:color w:val="373A3C"/>
          <w:sz w:val="21"/>
          <w:szCs w:val="21"/>
        </w:rPr>
      </w:pPr>
      <w:r w:rsidRPr="0075590B">
        <w:rPr>
          <w:rFonts w:ascii="Segoe UI" w:hAnsi="Segoe UI" w:cs="Segoe UI"/>
          <w:b/>
          <w:color w:val="373A3C"/>
          <w:sz w:val="21"/>
          <w:szCs w:val="21"/>
        </w:rPr>
        <w:t xml:space="preserve">15 </w:t>
      </w:r>
      <w:r w:rsidR="00900436" w:rsidRPr="0075590B">
        <w:rPr>
          <w:rFonts w:ascii="Segoe UI" w:hAnsi="Segoe UI" w:cs="Segoe UI"/>
          <w:b/>
          <w:color w:val="373A3C"/>
          <w:sz w:val="21"/>
          <w:szCs w:val="21"/>
        </w:rPr>
        <w:t>Use performance indicators and benchmarks to effect improvements in warehouse performance.</w:t>
      </w:r>
    </w:p>
    <w:p w:rsidR="00B71371" w:rsidRDefault="00B71371" w:rsidP="0075590B">
      <w:pPr>
        <w:pStyle w:val="NormalWeb"/>
        <w:shd w:val="clear" w:color="auto" w:fill="FFFFFF"/>
        <w:spacing w:before="0" w:beforeAutospacing="0"/>
        <w:rPr>
          <w:rFonts w:ascii="Segoe UI" w:hAnsi="Segoe UI" w:cs="Segoe UI"/>
          <w:b/>
          <w:color w:val="000000"/>
          <w:sz w:val="21"/>
          <w:szCs w:val="21"/>
        </w:rPr>
      </w:pPr>
      <w:r w:rsidRPr="00B71371">
        <w:rPr>
          <w:rFonts w:ascii="Segoe UI" w:hAnsi="Segoe UI" w:cs="Segoe UI"/>
          <w:b/>
          <w:color w:val="000000"/>
          <w:sz w:val="21"/>
          <w:szCs w:val="21"/>
        </w:rPr>
        <w:t>Know how to manage in a warehouse using standards and benchmarks</w:t>
      </w:r>
      <w:r w:rsidR="0075590B">
        <w:rPr>
          <w:rFonts w:ascii="Segoe UI" w:hAnsi="Segoe UI" w:cs="Segoe UI"/>
          <w:b/>
          <w:color w:val="000000"/>
          <w:sz w:val="21"/>
          <w:szCs w:val="21"/>
        </w:rPr>
        <w:t>.</w:t>
      </w:r>
      <w:r w:rsidR="0075590B" w:rsidRPr="0075590B">
        <w:rPr>
          <w:rFonts w:ascii="Segoe UI" w:hAnsi="Segoe UI" w:cs="Segoe UI"/>
          <w:b/>
          <w:color w:val="000000"/>
          <w:sz w:val="21"/>
          <w:szCs w:val="21"/>
        </w:rPr>
        <w:t xml:space="preserve"> </w:t>
      </w:r>
      <w:r w:rsidRPr="00B71371">
        <w:rPr>
          <w:rFonts w:ascii="Segoe UI" w:hAnsi="Segoe UI" w:cs="Segoe UI"/>
          <w:b/>
          <w:color w:val="000000"/>
          <w:sz w:val="21"/>
          <w:szCs w:val="21"/>
        </w:rPr>
        <w:t>Use performance indicators and benchmarking to effect improvements in warehouse performance</w:t>
      </w:r>
    </w:p>
    <w:p w:rsidR="0075590B" w:rsidRDefault="0075590B" w:rsidP="0075590B">
      <w:pPr>
        <w:pStyle w:val="NormalWeb"/>
        <w:shd w:val="clear" w:color="auto" w:fill="FFFFFF"/>
        <w:spacing w:before="0" w:beforeAutospacing="0"/>
        <w:rPr>
          <w:rFonts w:ascii="Segoe UI" w:hAnsi="Segoe UI" w:cs="Segoe UI"/>
          <w:color w:val="000000"/>
          <w:sz w:val="21"/>
          <w:szCs w:val="21"/>
        </w:rPr>
      </w:pPr>
      <w:r w:rsidRPr="0075590B">
        <w:rPr>
          <w:rFonts w:ascii="Segoe UI" w:hAnsi="Segoe UI" w:cs="Segoe UI"/>
          <w:color w:val="000000"/>
          <w:sz w:val="21"/>
          <w:szCs w:val="21"/>
        </w:rPr>
        <w:t>Standards</w:t>
      </w:r>
      <w:r>
        <w:rPr>
          <w:rFonts w:ascii="Segoe UI" w:hAnsi="Segoe UI" w:cs="Segoe UI"/>
          <w:color w:val="000000"/>
          <w:sz w:val="21"/>
          <w:szCs w:val="21"/>
        </w:rPr>
        <w:t xml:space="preserve"> need to be applied to the workplace and the hierarchy need to check that they are being adhered to throughout the warehouse. Training, evaluation and coaching are all important parts of making sure the workforce has the required knowledge to meet these standards daily. It is important to use the information gained during any benchmarking studies to move the organisation forward, developing warehouse processes.</w:t>
      </w:r>
    </w:p>
    <w:p w:rsidR="005B5B1A" w:rsidRDefault="005B5B1A" w:rsidP="0075590B">
      <w:pPr>
        <w:pStyle w:val="NormalWeb"/>
        <w:shd w:val="clear" w:color="auto" w:fill="FFFFFF"/>
        <w:spacing w:before="0" w:beforeAutospacing="0"/>
        <w:rPr>
          <w:rFonts w:ascii="Segoe UI" w:hAnsi="Segoe UI" w:cs="Segoe UI"/>
          <w:color w:val="000000"/>
          <w:sz w:val="21"/>
          <w:szCs w:val="21"/>
        </w:rPr>
      </w:pPr>
      <w:r>
        <w:rPr>
          <w:rFonts w:ascii="Segoe UI" w:hAnsi="Segoe UI" w:cs="Segoe UI"/>
          <w:color w:val="000000"/>
          <w:sz w:val="21"/>
          <w:szCs w:val="21"/>
        </w:rPr>
        <w:t>Data gained by employing performance indicators have immediately inform staff when standards or speed rates have fallen. This can then be used to amend this problem and get all the warehouse processes working to their best output. A benchmark study from other organisations can help flag up areas that can be made more streamlined and improve the organisation to either meet or surpass that benchmark.</w:t>
      </w:r>
    </w:p>
    <w:p w:rsidR="005B5B1A" w:rsidRDefault="005B5B1A" w:rsidP="0075590B">
      <w:pPr>
        <w:pStyle w:val="NormalWeb"/>
        <w:shd w:val="clear" w:color="auto" w:fill="FFFFFF"/>
        <w:spacing w:before="0" w:beforeAutospacing="0"/>
        <w:rPr>
          <w:rFonts w:ascii="Segoe UI" w:hAnsi="Segoe UI" w:cs="Segoe UI"/>
          <w:b/>
          <w:color w:val="000000"/>
          <w:sz w:val="21"/>
          <w:szCs w:val="21"/>
        </w:rPr>
      </w:pPr>
      <w:r w:rsidRPr="005B5B1A">
        <w:rPr>
          <w:rFonts w:ascii="Segoe UI" w:hAnsi="Segoe UI" w:cs="Segoe UI"/>
          <w:b/>
          <w:color w:val="000000"/>
          <w:sz w:val="21"/>
          <w:szCs w:val="21"/>
        </w:rPr>
        <w:t>Cost per order</w:t>
      </w:r>
    </w:p>
    <w:p w:rsidR="005B5B1A" w:rsidRDefault="005B5B1A" w:rsidP="0075590B">
      <w:pPr>
        <w:pStyle w:val="NormalWeb"/>
        <w:shd w:val="clear" w:color="auto" w:fill="FFFFFF"/>
        <w:spacing w:before="0" w:beforeAutospacing="0"/>
        <w:rPr>
          <w:rFonts w:ascii="Segoe UI" w:hAnsi="Segoe UI" w:cs="Segoe UI"/>
          <w:color w:val="000000"/>
          <w:sz w:val="21"/>
          <w:szCs w:val="21"/>
        </w:rPr>
      </w:pPr>
      <w:r w:rsidRPr="005B5B1A">
        <w:rPr>
          <w:rFonts w:ascii="Segoe UI" w:hAnsi="Segoe UI" w:cs="Segoe UI"/>
          <w:color w:val="000000"/>
          <w:sz w:val="21"/>
          <w:szCs w:val="21"/>
        </w:rPr>
        <w:t>Thi</w:t>
      </w:r>
      <w:r>
        <w:rPr>
          <w:rFonts w:ascii="Segoe UI" w:hAnsi="Segoe UI" w:cs="Segoe UI"/>
          <w:color w:val="000000"/>
          <w:sz w:val="21"/>
          <w:szCs w:val="21"/>
        </w:rPr>
        <w:t>s can be adapted and made lower depending on the bottom line or the quantity being demanded.</w:t>
      </w:r>
    </w:p>
    <w:p w:rsidR="005B5B1A" w:rsidRDefault="005B5B1A" w:rsidP="0075590B">
      <w:pPr>
        <w:pStyle w:val="NormalWeb"/>
        <w:shd w:val="clear" w:color="auto" w:fill="FFFFFF"/>
        <w:spacing w:before="0" w:beforeAutospacing="0"/>
        <w:rPr>
          <w:rFonts w:ascii="Segoe UI" w:hAnsi="Segoe UI" w:cs="Segoe UI"/>
          <w:b/>
          <w:color w:val="000000"/>
          <w:sz w:val="21"/>
          <w:szCs w:val="21"/>
        </w:rPr>
      </w:pPr>
      <w:r w:rsidRPr="005B5B1A">
        <w:rPr>
          <w:rFonts w:ascii="Segoe UI" w:hAnsi="Segoe UI" w:cs="Segoe UI"/>
          <w:b/>
          <w:color w:val="000000"/>
          <w:sz w:val="21"/>
          <w:szCs w:val="21"/>
        </w:rPr>
        <w:t>Order processing turnaround time</w:t>
      </w:r>
    </w:p>
    <w:p w:rsidR="005B5B1A" w:rsidRDefault="005B5B1A" w:rsidP="0075590B">
      <w:pPr>
        <w:pStyle w:val="NormalWeb"/>
        <w:shd w:val="clear" w:color="auto" w:fill="FFFFFF"/>
        <w:spacing w:before="0" w:beforeAutospacing="0"/>
        <w:rPr>
          <w:rFonts w:ascii="Segoe UI" w:hAnsi="Segoe UI" w:cs="Segoe UI"/>
          <w:color w:val="000000"/>
          <w:sz w:val="21"/>
          <w:szCs w:val="21"/>
        </w:rPr>
      </w:pPr>
      <w:r w:rsidRPr="005B5B1A">
        <w:rPr>
          <w:rFonts w:ascii="Segoe UI" w:hAnsi="Segoe UI" w:cs="Segoe UI"/>
          <w:color w:val="000000"/>
          <w:sz w:val="21"/>
          <w:szCs w:val="21"/>
        </w:rPr>
        <w:t>Aim for 100%</w:t>
      </w:r>
      <w:r>
        <w:rPr>
          <w:rFonts w:ascii="Segoe UI" w:hAnsi="Segoe UI" w:cs="Segoe UI"/>
          <w:color w:val="000000"/>
          <w:sz w:val="21"/>
          <w:szCs w:val="21"/>
        </w:rPr>
        <w:t xml:space="preserve"> within 24 hours</w:t>
      </w:r>
    </w:p>
    <w:p w:rsidR="005B5B1A" w:rsidRPr="005B5B1A" w:rsidRDefault="005B5B1A" w:rsidP="0075590B">
      <w:pPr>
        <w:pStyle w:val="NormalWeb"/>
        <w:shd w:val="clear" w:color="auto" w:fill="FFFFFF"/>
        <w:spacing w:before="0" w:beforeAutospacing="0"/>
        <w:rPr>
          <w:rFonts w:ascii="Segoe UI" w:hAnsi="Segoe UI" w:cs="Segoe UI"/>
          <w:b/>
          <w:color w:val="000000"/>
          <w:sz w:val="21"/>
          <w:szCs w:val="21"/>
        </w:rPr>
      </w:pPr>
      <w:r w:rsidRPr="005B5B1A">
        <w:rPr>
          <w:rFonts w:ascii="Segoe UI" w:hAnsi="Segoe UI" w:cs="Segoe UI"/>
          <w:b/>
          <w:color w:val="000000"/>
          <w:sz w:val="21"/>
          <w:szCs w:val="21"/>
        </w:rPr>
        <w:t>Initial customer order fill rate</w:t>
      </w:r>
    </w:p>
    <w:p w:rsidR="005B5B1A" w:rsidRDefault="005B5B1A" w:rsidP="0075590B">
      <w:pPr>
        <w:pStyle w:val="NormalWeb"/>
        <w:shd w:val="clear" w:color="auto" w:fill="FFFFFF"/>
        <w:spacing w:before="0" w:beforeAutospacing="0"/>
        <w:rPr>
          <w:rFonts w:ascii="Segoe UI" w:hAnsi="Segoe UI" w:cs="Segoe UI"/>
          <w:color w:val="000000"/>
          <w:sz w:val="21"/>
          <w:szCs w:val="21"/>
        </w:rPr>
      </w:pPr>
      <w:r>
        <w:rPr>
          <w:rFonts w:ascii="Segoe UI" w:hAnsi="Segoe UI" w:cs="Segoe UI"/>
          <w:color w:val="000000"/>
          <w:sz w:val="21"/>
          <w:szCs w:val="21"/>
        </w:rPr>
        <w:t>Inventory controlled metric, % of customer order shipped within 24 hours</w:t>
      </w:r>
    </w:p>
    <w:p w:rsidR="005B5B1A" w:rsidRDefault="005B5B1A" w:rsidP="0075590B">
      <w:pPr>
        <w:pStyle w:val="NormalWeb"/>
        <w:shd w:val="clear" w:color="auto" w:fill="FFFFFF"/>
        <w:spacing w:before="0" w:beforeAutospacing="0"/>
        <w:rPr>
          <w:rFonts w:ascii="Segoe UI" w:hAnsi="Segoe UI" w:cs="Segoe UI"/>
          <w:b/>
          <w:color w:val="000000"/>
          <w:sz w:val="21"/>
          <w:szCs w:val="21"/>
        </w:rPr>
      </w:pPr>
      <w:r w:rsidRPr="005B5B1A">
        <w:rPr>
          <w:rFonts w:ascii="Segoe UI" w:hAnsi="Segoe UI" w:cs="Segoe UI"/>
          <w:b/>
          <w:color w:val="000000"/>
          <w:sz w:val="21"/>
          <w:szCs w:val="21"/>
        </w:rPr>
        <w:t>Order accuracy</w:t>
      </w:r>
    </w:p>
    <w:p w:rsidR="005B5B1A" w:rsidRDefault="005B5B1A" w:rsidP="0075590B">
      <w:pPr>
        <w:pStyle w:val="NormalWeb"/>
        <w:shd w:val="clear" w:color="auto" w:fill="FFFFFF"/>
        <w:spacing w:before="0" w:beforeAutospacing="0"/>
        <w:rPr>
          <w:rFonts w:ascii="Segoe UI" w:hAnsi="Segoe UI" w:cs="Segoe UI"/>
          <w:b/>
          <w:color w:val="000000"/>
          <w:sz w:val="21"/>
          <w:szCs w:val="21"/>
        </w:rPr>
      </w:pPr>
      <w:r>
        <w:rPr>
          <w:rFonts w:ascii="Segoe UI" w:hAnsi="Segoe UI" w:cs="Segoe UI"/>
          <w:b/>
          <w:color w:val="000000"/>
          <w:sz w:val="21"/>
          <w:szCs w:val="21"/>
        </w:rPr>
        <w:t>Per hour benchmark</w:t>
      </w:r>
    </w:p>
    <w:p w:rsidR="00E17A73" w:rsidRDefault="00E17A73" w:rsidP="0075590B">
      <w:pPr>
        <w:pStyle w:val="NormalWeb"/>
        <w:shd w:val="clear" w:color="auto" w:fill="FFFFFF"/>
        <w:spacing w:before="0" w:beforeAutospacing="0"/>
        <w:rPr>
          <w:rFonts w:ascii="Segoe UI" w:hAnsi="Segoe UI" w:cs="Segoe UI"/>
          <w:color w:val="000000"/>
          <w:sz w:val="21"/>
          <w:szCs w:val="21"/>
        </w:rPr>
      </w:pPr>
      <w:r w:rsidRPr="00E17A73">
        <w:rPr>
          <w:rFonts w:ascii="Segoe UI" w:hAnsi="Segoe UI" w:cs="Segoe UI"/>
          <w:color w:val="000000"/>
          <w:sz w:val="21"/>
          <w:szCs w:val="21"/>
        </w:rPr>
        <w:t>Quantity for every hour in the following areas:</w:t>
      </w:r>
      <w:r>
        <w:rPr>
          <w:rFonts w:ascii="Segoe UI" w:hAnsi="Segoe UI" w:cs="Segoe UI"/>
          <w:color w:val="000000"/>
          <w:sz w:val="21"/>
          <w:szCs w:val="21"/>
        </w:rPr>
        <w:t xml:space="preserve"> receiving units, picked units, orders packed, packages shipped, total orders processed and returns processed.</w:t>
      </w:r>
    </w:p>
    <w:p w:rsidR="00E17A73" w:rsidRPr="00E17A73" w:rsidRDefault="00E17A73" w:rsidP="0075590B">
      <w:pPr>
        <w:pStyle w:val="NormalWeb"/>
        <w:shd w:val="clear" w:color="auto" w:fill="FFFFFF"/>
        <w:spacing w:before="0" w:beforeAutospacing="0"/>
        <w:rPr>
          <w:rFonts w:ascii="Segoe UI" w:hAnsi="Segoe UI" w:cs="Segoe UI"/>
          <w:b/>
          <w:color w:val="000000"/>
          <w:sz w:val="21"/>
          <w:szCs w:val="21"/>
        </w:rPr>
      </w:pPr>
      <w:r w:rsidRPr="00E17A73">
        <w:rPr>
          <w:rFonts w:ascii="Segoe UI" w:hAnsi="Segoe UI" w:cs="Segoe UI"/>
          <w:b/>
          <w:color w:val="000000"/>
          <w:sz w:val="21"/>
          <w:szCs w:val="21"/>
        </w:rPr>
        <w:t>Inventory accuracy</w:t>
      </w:r>
    </w:p>
    <w:p w:rsidR="00572F66" w:rsidRPr="00E17A73" w:rsidRDefault="00E17A73" w:rsidP="00E17A73">
      <w:pPr>
        <w:shd w:val="clear" w:color="auto" w:fill="FFFFFF"/>
        <w:spacing w:before="100" w:beforeAutospacing="1" w:after="150" w:line="240" w:lineRule="auto"/>
        <w:rPr>
          <w:rFonts w:ascii="Segoe UI" w:eastAsia="Times New Roman" w:hAnsi="Segoe UI" w:cs="Segoe UI"/>
          <w:color w:val="4A4A4A"/>
          <w:sz w:val="21"/>
          <w:szCs w:val="21"/>
          <w:lang w:eastAsia="en-GB"/>
        </w:rPr>
      </w:pPr>
      <w:r w:rsidRPr="00E17A73">
        <w:rPr>
          <w:rFonts w:ascii="Segoe UI" w:eastAsia="Times New Roman" w:hAnsi="Segoe UI" w:cs="Segoe UI"/>
          <w:color w:val="4A4A4A"/>
          <w:sz w:val="21"/>
          <w:szCs w:val="21"/>
          <w:lang w:eastAsia="en-GB"/>
        </w:rPr>
        <w:t>Stock held</w:t>
      </w:r>
      <w:r>
        <w:rPr>
          <w:rFonts w:ascii="Segoe UI" w:eastAsia="Times New Roman" w:hAnsi="Segoe UI" w:cs="Segoe UI"/>
          <w:color w:val="4A4A4A"/>
          <w:sz w:val="21"/>
          <w:szCs w:val="21"/>
          <w:lang w:eastAsia="en-GB"/>
        </w:rPr>
        <w:t>.</w:t>
      </w:r>
    </w:p>
    <w:p w:rsidR="00900436" w:rsidRPr="00900436" w:rsidRDefault="00900436" w:rsidP="00900436">
      <w:pPr>
        <w:rPr>
          <w:rFonts w:ascii="Segoe UI" w:hAnsi="Segoe UI" w:cs="Segoe UI"/>
          <w:b/>
          <w:sz w:val="36"/>
          <w:szCs w:val="36"/>
        </w:rPr>
      </w:pPr>
    </w:p>
    <w:sectPr w:rsidR="00900436" w:rsidRPr="0090043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68A3" w:rsidRDefault="00FF68A3" w:rsidP="00CC0BF4">
      <w:pPr>
        <w:spacing w:after="0" w:line="240" w:lineRule="auto"/>
      </w:pPr>
      <w:r>
        <w:separator/>
      </w:r>
    </w:p>
  </w:endnote>
  <w:endnote w:type="continuationSeparator" w:id="0">
    <w:p w:rsidR="00FF68A3" w:rsidRDefault="00FF68A3" w:rsidP="00CC0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877562"/>
      <w:docPartObj>
        <w:docPartGallery w:val="Page Numbers (Bottom of Page)"/>
        <w:docPartUnique/>
      </w:docPartObj>
    </w:sdtPr>
    <w:sdtEndPr>
      <w:rPr>
        <w:noProof/>
      </w:rPr>
    </w:sdtEndPr>
    <w:sdtContent>
      <w:p w:rsidR="00CC0BF4" w:rsidRDefault="00CC0BF4">
        <w:pPr>
          <w:pStyle w:val="Footer"/>
          <w:jc w:val="center"/>
        </w:pPr>
        <w:r>
          <w:fldChar w:fldCharType="begin"/>
        </w:r>
        <w:r>
          <w:instrText xml:space="preserve"> PAGE   \* MERGEFORMAT </w:instrText>
        </w:r>
        <w:r>
          <w:fldChar w:fldCharType="separate"/>
        </w:r>
        <w:r w:rsidR="00B27C23">
          <w:rPr>
            <w:noProof/>
          </w:rPr>
          <w:t>2</w:t>
        </w:r>
        <w:r>
          <w:rPr>
            <w:noProof/>
          </w:rPr>
          <w:fldChar w:fldCharType="end"/>
        </w:r>
      </w:p>
    </w:sdtContent>
  </w:sdt>
  <w:p w:rsidR="00CC0BF4" w:rsidRDefault="00CC0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68A3" w:rsidRDefault="00FF68A3" w:rsidP="00CC0BF4">
      <w:pPr>
        <w:spacing w:after="0" w:line="240" w:lineRule="auto"/>
      </w:pPr>
      <w:r>
        <w:separator/>
      </w:r>
    </w:p>
  </w:footnote>
  <w:footnote w:type="continuationSeparator" w:id="0">
    <w:p w:rsidR="00FF68A3" w:rsidRDefault="00FF68A3" w:rsidP="00CC0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0BF4" w:rsidRPr="00E841FF" w:rsidRDefault="00900436">
    <w:pPr>
      <w:pStyle w:val="Header"/>
      <w:rPr>
        <w:rFonts w:ascii="Segoe UI" w:hAnsi="Segoe UI" w:cs="Segoe UI"/>
        <w:sz w:val="20"/>
        <w:szCs w:val="20"/>
      </w:rPr>
    </w:pPr>
    <w:r>
      <w:rPr>
        <w:rFonts w:ascii="Segoe UI" w:hAnsi="Segoe UI" w:cs="Segoe UI"/>
        <w:sz w:val="20"/>
        <w:szCs w:val="20"/>
      </w:rPr>
      <w:t>PD13 A1 Warehouse policy</w:t>
    </w:r>
  </w:p>
  <w:p w:rsidR="00CC0BF4" w:rsidRDefault="00CC0B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328B2"/>
    <w:multiLevelType w:val="hybridMultilevel"/>
    <w:tmpl w:val="F6608ADC"/>
    <w:lvl w:ilvl="0" w:tplc="84842728">
      <w:start w:val="1"/>
      <w:numFmt w:val="bullet"/>
      <w:lvlText w:val=""/>
      <w:lvlJc w:val="left"/>
      <w:pPr>
        <w:tabs>
          <w:tab w:val="num" w:pos="720"/>
        </w:tabs>
        <w:ind w:left="720" w:hanging="360"/>
      </w:pPr>
      <w:rPr>
        <w:rFonts w:ascii="Wingdings" w:hAnsi="Wingdings" w:hint="default"/>
      </w:rPr>
    </w:lvl>
    <w:lvl w:ilvl="1" w:tplc="A8F2F4F6">
      <w:start w:val="50"/>
      <w:numFmt w:val="bullet"/>
      <w:lvlText w:val=""/>
      <w:lvlJc w:val="left"/>
      <w:pPr>
        <w:tabs>
          <w:tab w:val="num" w:pos="1440"/>
        </w:tabs>
        <w:ind w:left="1440" w:hanging="360"/>
      </w:pPr>
      <w:rPr>
        <w:rFonts w:ascii="Symbol" w:hAnsi="Symbol" w:hint="default"/>
      </w:rPr>
    </w:lvl>
    <w:lvl w:ilvl="2" w:tplc="2D625320" w:tentative="1">
      <w:start w:val="1"/>
      <w:numFmt w:val="bullet"/>
      <w:lvlText w:val=""/>
      <w:lvlJc w:val="left"/>
      <w:pPr>
        <w:tabs>
          <w:tab w:val="num" w:pos="2160"/>
        </w:tabs>
        <w:ind w:left="2160" w:hanging="360"/>
      </w:pPr>
      <w:rPr>
        <w:rFonts w:ascii="Wingdings" w:hAnsi="Wingdings" w:hint="default"/>
      </w:rPr>
    </w:lvl>
    <w:lvl w:ilvl="3" w:tplc="5EEAC4B8" w:tentative="1">
      <w:start w:val="1"/>
      <w:numFmt w:val="bullet"/>
      <w:lvlText w:val=""/>
      <w:lvlJc w:val="left"/>
      <w:pPr>
        <w:tabs>
          <w:tab w:val="num" w:pos="2880"/>
        </w:tabs>
        <w:ind w:left="2880" w:hanging="360"/>
      </w:pPr>
      <w:rPr>
        <w:rFonts w:ascii="Wingdings" w:hAnsi="Wingdings" w:hint="default"/>
      </w:rPr>
    </w:lvl>
    <w:lvl w:ilvl="4" w:tplc="5DE0ACEC" w:tentative="1">
      <w:start w:val="1"/>
      <w:numFmt w:val="bullet"/>
      <w:lvlText w:val=""/>
      <w:lvlJc w:val="left"/>
      <w:pPr>
        <w:tabs>
          <w:tab w:val="num" w:pos="3600"/>
        </w:tabs>
        <w:ind w:left="3600" w:hanging="360"/>
      </w:pPr>
      <w:rPr>
        <w:rFonts w:ascii="Wingdings" w:hAnsi="Wingdings" w:hint="default"/>
      </w:rPr>
    </w:lvl>
    <w:lvl w:ilvl="5" w:tplc="7D14DC3A" w:tentative="1">
      <w:start w:val="1"/>
      <w:numFmt w:val="bullet"/>
      <w:lvlText w:val=""/>
      <w:lvlJc w:val="left"/>
      <w:pPr>
        <w:tabs>
          <w:tab w:val="num" w:pos="4320"/>
        </w:tabs>
        <w:ind w:left="4320" w:hanging="360"/>
      </w:pPr>
      <w:rPr>
        <w:rFonts w:ascii="Wingdings" w:hAnsi="Wingdings" w:hint="default"/>
      </w:rPr>
    </w:lvl>
    <w:lvl w:ilvl="6" w:tplc="335A74BC" w:tentative="1">
      <w:start w:val="1"/>
      <w:numFmt w:val="bullet"/>
      <w:lvlText w:val=""/>
      <w:lvlJc w:val="left"/>
      <w:pPr>
        <w:tabs>
          <w:tab w:val="num" w:pos="5040"/>
        </w:tabs>
        <w:ind w:left="5040" w:hanging="360"/>
      </w:pPr>
      <w:rPr>
        <w:rFonts w:ascii="Wingdings" w:hAnsi="Wingdings" w:hint="default"/>
      </w:rPr>
    </w:lvl>
    <w:lvl w:ilvl="7" w:tplc="CE041FC4" w:tentative="1">
      <w:start w:val="1"/>
      <w:numFmt w:val="bullet"/>
      <w:lvlText w:val=""/>
      <w:lvlJc w:val="left"/>
      <w:pPr>
        <w:tabs>
          <w:tab w:val="num" w:pos="5760"/>
        </w:tabs>
        <w:ind w:left="5760" w:hanging="360"/>
      </w:pPr>
      <w:rPr>
        <w:rFonts w:ascii="Wingdings" w:hAnsi="Wingdings" w:hint="default"/>
      </w:rPr>
    </w:lvl>
    <w:lvl w:ilvl="8" w:tplc="14E0457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144F23"/>
    <w:multiLevelType w:val="multilevel"/>
    <w:tmpl w:val="5444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069AC"/>
    <w:multiLevelType w:val="multilevel"/>
    <w:tmpl w:val="67129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B22FC"/>
    <w:multiLevelType w:val="hybridMultilevel"/>
    <w:tmpl w:val="BF743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B2900"/>
    <w:multiLevelType w:val="multilevel"/>
    <w:tmpl w:val="3824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3D7AB2"/>
    <w:multiLevelType w:val="multilevel"/>
    <w:tmpl w:val="911C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577638"/>
    <w:multiLevelType w:val="hybridMultilevel"/>
    <w:tmpl w:val="3E6AEC92"/>
    <w:lvl w:ilvl="0" w:tplc="361EAD72">
      <w:start w:val="1"/>
      <w:numFmt w:val="bullet"/>
      <w:lvlText w:val=""/>
      <w:lvlJc w:val="left"/>
      <w:pPr>
        <w:tabs>
          <w:tab w:val="num" w:pos="720"/>
        </w:tabs>
        <w:ind w:left="720" w:hanging="360"/>
      </w:pPr>
      <w:rPr>
        <w:rFonts w:ascii="Wingdings" w:hAnsi="Wingdings" w:hint="default"/>
      </w:rPr>
    </w:lvl>
    <w:lvl w:ilvl="1" w:tplc="7688BC16">
      <w:start w:val="50"/>
      <w:numFmt w:val="bullet"/>
      <w:lvlText w:val=""/>
      <w:lvlJc w:val="left"/>
      <w:pPr>
        <w:tabs>
          <w:tab w:val="num" w:pos="1440"/>
        </w:tabs>
        <w:ind w:left="1440" w:hanging="360"/>
      </w:pPr>
      <w:rPr>
        <w:rFonts w:ascii="Symbol" w:hAnsi="Symbol" w:hint="default"/>
      </w:rPr>
    </w:lvl>
    <w:lvl w:ilvl="2" w:tplc="266A1EF2">
      <w:start w:val="50"/>
      <w:numFmt w:val="bullet"/>
      <w:lvlText w:val=""/>
      <w:lvlJc w:val="left"/>
      <w:pPr>
        <w:tabs>
          <w:tab w:val="num" w:pos="2160"/>
        </w:tabs>
        <w:ind w:left="2160" w:hanging="360"/>
      </w:pPr>
      <w:rPr>
        <w:rFonts w:ascii="Wingdings" w:hAnsi="Wingdings" w:hint="default"/>
      </w:rPr>
    </w:lvl>
    <w:lvl w:ilvl="3" w:tplc="7A5CBA76">
      <w:start w:val="50"/>
      <w:numFmt w:val="bullet"/>
      <w:lvlText w:val=""/>
      <w:lvlJc w:val="left"/>
      <w:pPr>
        <w:tabs>
          <w:tab w:val="num" w:pos="2880"/>
        </w:tabs>
        <w:ind w:left="2880" w:hanging="360"/>
      </w:pPr>
      <w:rPr>
        <w:rFonts w:ascii="Symbol" w:hAnsi="Symbol" w:hint="default"/>
      </w:rPr>
    </w:lvl>
    <w:lvl w:ilvl="4" w:tplc="DC4E203C" w:tentative="1">
      <w:start w:val="1"/>
      <w:numFmt w:val="bullet"/>
      <w:lvlText w:val=""/>
      <w:lvlJc w:val="left"/>
      <w:pPr>
        <w:tabs>
          <w:tab w:val="num" w:pos="3600"/>
        </w:tabs>
        <w:ind w:left="3600" w:hanging="360"/>
      </w:pPr>
      <w:rPr>
        <w:rFonts w:ascii="Wingdings" w:hAnsi="Wingdings" w:hint="default"/>
      </w:rPr>
    </w:lvl>
    <w:lvl w:ilvl="5" w:tplc="154C6EEC" w:tentative="1">
      <w:start w:val="1"/>
      <w:numFmt w:val="bullet"/>
      <w:lvlText w:val=""/>
      <w:lvlJc w:val="left"/>
      <w:pPr>
        <w:tabs>
          <w:tab w:val="num" w:pos="4320"/>
        </w:tabs>
        <w:ind w:left="4320" w:hanging="360"/>
      </w:pPr>
      <w:rPr>
        <w:rFonts w:ascii="Wingdings" w:hAnsi="Wingdings" w:hint="default"/>
      </w:rPr>
    </w:lvl>
    <w:lvl w:ilvl="6" w:tplc="BA48D142" w:tentative="1">
      <w:start w:val="1"/>
      <w:numFmt w:val="bullet"/>
      <w:lvlText w:val=""/>
      <w:lvlJc w:val="left"/>
      <w:pPr>
        <w:tabs>
          <w:tab w:val="num" w:pos="5040"/>
        </w:tabs>
        <w:ind w:left="5040" w:hanging="360"/>
      </w:pPr>
      <w:rPr>
        <w:rFonts w:ascii="Wingdings" w:hAnsi="Wingdings" w:hint="default"/>
      </w:rPr>
    </w:lvl>
    <w:lvl w:ilvl="7" w:tplc="7DE09B0C" w:tentative="1">
      <w:start w:val="1"/>
      <w:numFmt w:val="bullet"/>
      <w:lvlText w:val=""/>
      <w:lvlJc w:val="left"/>
      <w:pPr>
        <w:tabs>
          <w:tab w:val="num" w:pos="5760"/>
        </w:tabs>
        <w:ind w:left="5760" w:hanging="360"/>
      </w:pPr>
      <w:rPr>
        <w:rFonts w:ascii="Wingdings" w:hAnsi="Wingdings" w:hint="default"/>
      </w:rPr>
    </w:lvl>
    <w:lvl w:ilvl="8" w:tplc="8984F6D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D83D9C"/>
    <w:multiLevelType w:val="hybridMultilevel"/>
    <w:tmpl w:val="89202384"/>
    <w:lvl w:ilvl="0" w:tplc="0694AF36">
      <w:start w:val="1"/>
      <w:numFmt w:val="bullet"/>
      <w:lvlText w:val=""/>
      <w:lvlJc w:val="left"/>
      <w:pPr>
        <w:tabs>
          <w:tab w:val="num" w:pos="720"/>
        </w:tabs>
        <w:ind w:left="720" w:hanging="360"/>
      </w:pPr>
      <w:rPr>
        <w:rFonts w:ascii="Wingdings" w:hAnsi="Wingdings" w:hint="default"/>
      </w:rPr>
    </w:lvl>
    <w:lvl w:ilvl="1" w:tplc="328A55E0">
      <w:start w:val="50"/>
      <w:numFmt w:val="bullet"/>
      <w:lvlText w:val=""/>
      <w:lvlJc w:val="left"/>
      <w:pPr>
        <w:tabs>
          <w:tab w:val="num" w:pos="1440"/>
        </w:tabs>
        <w:ind w:left="1440" w:hanging="360"/>
      </w:pPr>
      <w:rPr>
        <w:rFonts w:ascii="Symbol" w:hAnsi="Symbol" w:hint="default"/>
      </w:rPr>
    </w:lvl>
    <w:lvl w:ilvl="2" w:tplc="C4A448A4" w:tentative="1">
      <w:start w:val="1"/>
      <w:numFmt w:val="bullet"/>
      <w:lvlText w:val=""/>
      <w:lvlJc w:val="left"/>
      <w:pPr>
        <w:tabs>
          <w:tab w:val="num" w:pos="2160"/>
        </w:tabs>
        <w:ind w:left="2160" w:hanging="360"/>
      </w:pPr>
      <w:rPr>
        <w:rFonts w:ascii="Wingdings" w:hAnsi="Wingdings" w:hint="default"/>
      </w:rPr>
    </w:lvl>
    <w:lvl w:ilvl="3" w:tplc="4EC42272" w:tentative="1">
      <w:start w:val="1"/>
      <w:numFmt w:val="bullet"/>
      <w:lvlText w:val=""/>
      <w:lvlJc w:val="left"/>
      <w:pPr>
        <w:tabs>
          <w:tab w:val="num" w:pos="2880"/>
        </w:tabs>
        <w:ind w:left="2880" w:hanging="360"/>
      </w:pPr>
      <w:rPr>
        <w:rFonts w:ascii="Wingdings" w:hAnsi="Wingdings" w:hint="default"/>
      </w:rPr>
    </w:lvl>
    <w:lvl w:ilvl="4" w:tplc="C34AA9B4" w:tentative="1">
      <w:start w:val="1"/>
      <w:numFmt w:val="bullet"/>
      <w:lvlText w:val=""/>
      <w:lvlJc w:val="left"/>
      <w:pPr>
        <w:tabs>
          <w:tab w:val="num" w:pos="3600"/>
        </w:tabs>
        <w:ind w:left="3600" w:hanging="360"/>
      </w:pPr>
      <w:rPr>
        <w:rFonts w:ascii="Wingdings" w:hAnsi="Wingdings" w:hint="default"/>
      </w:rPr>
    </w:lvl>
    <w:lvl w:ilvl="5" w:tplc="D4AA3314" w:tentative="1">
      <w:start w:val="1"/>
      <w:numFmt w:val="bullet"/>
      <w:lvlText w:val=""/>
      <w:lvlJc w:val="left"/>
      <w:pPr>
        <w:tabs>
          <w:tab w:val="num" w:pos="4320"/>
        </w:tabs>
        <w:ind w:left="4320" w:hanging="360"/>
      </w:pPr>
      <w:rPr>
        <w:rFonts w:ascii="Wingdings" w:hAnsi="Wingdings" w:hint="default"/>
      </w:rPr>
    </w:lvl>
    <w:lvl w:ilvl="6" w:tplc="168A2392" w:tentative="1">
      <w:start w:val="1"/>
      <w:numFmt w:val="bullet"/>
      <w:lvlText w:val=""/>
      <w:lvlJc w:val="left"/>
      <w:pPr>
        <w:tabs>
          <w:tab w:val="num" w:pos="5040"/>
        </w:tabs>
        <w:ind w:left="5040" w:hanging="360"/>
      </w:pPr>
      <w:rPr>
        <w:rFonts w:ascii="Wingdings" w:hAnsi="Wingdings" w:hint="default"/>
      </w:rPr>
    </w:lvl>
    <w:lvl w:ilvl="7" w:tplc="DDE0545E" w:tentative="1">
      <w:start w:val="1"/>
      <w:numFmt w:val="bullet"/>
      <w:lvlText w:val=""/>
      <w:lvlJc w:val="left"/>
      <w:pPr>
        <w:tabs>
          <w:tab w:val="num" w:pos="5760"/>
        </w:tabs>
        <w:ind w:left="5760" w:hanging="360"/>
      </w:pPr>
      <w:rPr>
        <w:rFonts w:ascii="Wingdings" w:hAnsi="Wingdings" w:hint="default"/>
      </w:rPr>
    </w:lvl>
    <w:lvl w:ilvl="8" w:tplc="2ADA4D8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4872D8"/>
    <w:multiLevelType w:val="multilevel"/>
    <w:tmpl w:val="171A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DC2CC5"/>
    <w:multiLevelType w:val="multilevel"/>
    <w:tmpl w:val="9844D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F139C1"/>
    <w:multiLevelType w:val="multilevel"/>
    <w:tmpl w:val="B28A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0E749C"/>
    <w:multiLevelType w:val="multilevel"/>
    <w:tmpl w:val="B474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8F7E95"/>
    <w:multiLevelType w:val="multilevel"/>
    <w:tmpl w:val="F4C8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5A044C"/>
    <w:multiLevelType w:val="hybridMultilevel"/>
    <w:tmpl w:val="EA0C9474"/>
    <w:lvl w:ilvl="0" w:tplc="D0F4D6B2">
      <w:start w:val="1"/>
      <w:numFmt w:val="bullet"/>
      <w:lvlText w:val=""/>
      <w:lvlJc w:val="left"/>
      <w:pPr>
        <w:tabs>
          <w:tab w:val="num" w:pos="720"/>
        </w:tabs>
        <w:ind w:left="720" w:hanging="360"/>
      </w:pPr>
      <w:rPr>
        <w:rFonts w:ascii="Wingdings" w:hAnsi="Wingdings" w:hint="default"/>
      </w:rPr>
    </w:lvl>
    <w:lvl w:ilvl="1" w:tplc="F46A09B2">
      <w:start w:val="50"/>
      <w:numFmt w:val="bullet"/>
      <w:lvlText w:val=""/>
      <w:lvlJc w:val="left"/>
      <w:pPr>
        <w:tabs>
          <w:tab w:val="num" w:pos="1440"/>
        </w:tabs>
        <w:ind w:left="1440" w:hanging="360"/>
      </w:pPr>
      <w:rPr>
        <w:rFonts w:ascii="Symbol" w:hAnsi="Symbol" w:hint="default"/>
      </w:rPr>
    </w:lvl>
    <w:lvl w:ilvl="2" w:tplc="463CDDE0" w:tentative="1">
      <w:start w:val="1"/>
      <w:numFmt w:val="bullet"/>
      <w:lvlText w:val=""/>
      <w:lvlJc w:val="left"/>
      <w:pPr>
        <w:tabs>
          <w:tab w:val="num" w:pos="2160"/>
        </w:tabs>
        <w:ind w:left="2160" w:hanging="360"/>
      </w:pPr>
      <w:rPr>
        <w:rFonts w:ascii="Wingdings" w:hAnsi="Wingdings" w:hint="default"/>
      </w:rPr>
    </w:lvl>
    <w:lvl w:ilvl="3" w:tplc="8DAA1EFE" w:tentative="1">
      <w:start w:val="1"/>
      <w:numFmt w:val="bullet"/>
      <w:lvlText w:val=""/>
      <w:lvlJc w:val="left"/>
      <w:pPr>
        <w:tabs>
          <w:tab w:val="num" w:pos="2880"/>
        </w:tabs>
        <w:ind w:left="2880" w:hanging="360"/>
      </w:pPr>
      <w:rPr>
        <w:rFonts w:ascii="Wingdings" w:hAnsi="Wingdings" w:hint="default"/>
      </w:rPr>
    </w:lvl>
    <w:lvl w:ilvl="4" w:tplc="564AEAC0" w:tentative="1">
      <w:start w:val="1"/>
      <w:numFmt w:val="bullet"/>
      <w:lvlText w:val=""/>
      <w:lvlJc w:val="left"/>
      <w:pPr>
        <w:tabs>
          <w:tab w:val="num" w:pos="3600"/>
        </w:tabs>
        <w:ind w:left="3600" w:hanging="360"/>
      </w:pPr>
      <w:rPr>
        <w:rFonts w:ascii="Wingdings" w:hAnsi="Wingdings" w:hint="default"/>
      </w:rPr>
    </w:lvl>
    <w:lvl w:ilvl="5" w:tplc="53AA3186" w:tentative="1">
      <w:start w:val="1"/>
      <w:numFmt w:val="bullet"/>
      <w:lvlText w:val=""/>
      <w:lvlJc w:val="left"/>
      <w:pPr>
        <w:tabs>
          <w:tab w:val="num" w:pos="4320"/>
        </w:tabs>
        <w:ind w:left="4320" w:hanging="360"/>
      </w:pPr>
      <w:rPr>
        <w:rFonts w:ascii="Wingdings" w:hAnsi="Wingdings" w:hint="default"/>
      </w:rPr>
    </w:lvl>
    <w:lvl w:ilvl="6" w:tplc="4704DDA4" w:tentative="1">
      <w:start w:val="1"/>
      <w:numFmt w:val="bullet"/>
      <w:lvlText w:val=""/>
      <w:lvlJc w:val="left"/>
      <w:pPr>
        <w:tabs>
          <w:tab w:val="num" w:pos="5040"/>
        </w:tabs>
        <w:ind w:left="5040" w:hanging="360"/>
      </w:pPr>
      <w:rPr>
        <w:rFonts w:ascii="Wingdings" w:hAnsi="Wingdings" w:hint="default"/>
      </w:rPr>
    </w:lvl>
    <w:lvl w:ilvl="7" w:tplc="A170F120" w:tentative="1">
      <w:start w:val="1"/>
      <w:numFmt w:val="bullet"/>
      <w:lvlText w:val=""/>
      <w:lvlJc w:val="left"/>
      <w:pPr>
        <w:tabs>
          <w:tab w:val="num" w:pos="5760"/>
        </w:tabs>
        <w:ind w:left="5760" w:hanging="360"/>
      </w:pPr>
      <w:rPr>
        <w:rFonts w:ascii="Wingdings" w:hAnsi="Wingdings" w:hint="default"/>
      </w:rPr>
    </w:lvl>
    <w:lvl w:ilvl="8" w:tplc="13E48C7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B600F5"/>
    <w:multiLevelType w:val="multilevel"/>
    <w:tmpl w:val="BC269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763B3C"/>
    <w:multiLevelType w:val="hybridMultilevel"/>
    <w:tmpl w:val="56B49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630E1C"/>
    <w:multiLevelType w:val="hybridMultilevel"/>
    <w:tmpl w:val="1B5889B8"/>
    <w:lvl w:ilvl="0" w:tplc="D63EB79E">
      <w:start w:val="1"/>
      <w:numFmt w:val="bullet"/>
      <w:lvlText w:val=""/>
      <w:lvlJc w:val="left"/>
      <w:pPr>
        <w:tabs>
          <w:tab w:val="num" w:pos="720"/>
        </w:tabs>
        <w:ind w:left="720" w:hanging="360"/>
      </w:pPr>
      <w:rPr>
        <w:rFonts w:ascii="Wingdings" w:hAnsi="Wingdings" w:hint="default"/>
      </w:rPr>
    </w:lvl>
    <w:lvl w:ilvl="1" w:tplc="A3F44F28" w:tentative="1">
      <w:start w:val="1"/>
      <w:numFmt w:val="bullet"/>
      <w:lvlText w:val=""/>
      <w:lvlJc w:val="left"/>
      <w:pPr>
        <w:tabs>
          <w:tab w:val="num" w:pos="1440"/>
        </w:tabs>
        <w:ind w:left="1440" w:hanging="360"/>
      </w:pPr>
      <w:rPr>
        <w:rFonts w:ascii="Wingdings" w:hAnsi="Wingdings" w:hint="default"/>
      </w:rPr>
    </w:lvl>
    <w:lvl w:ilvl="2" w:tplc="1C08B870" w:tentative="1">
      <w:start w:val="1"/>
      <w:numFmt w:val="bullet"/>
      <w:lvlText w:val=""/>
      <w:lvlJc w:val="left"/>
      <w:pPr>
        <w:tabs>
          <w:tab w:val="num" w:pos="2160"/>
        </w:tabs>
        <w:ind w:left="2160" w:hanging="360"/>
      </w:pPr>
      <w:rPr>
        <w:rFonts w:ascii="Wingdings" w:hAnsi="Wingdings" w:hint="default"/>
      </w:rPr>
    </w:lvl>
    <w:lvl w:ilvl="3" w:tplc="3BB01E4E" w:tentative="1">
      <w:start w:val="1"/>
      <w:numFmt w:val="bullet"/>
      <w:lvlText w:val=""/>
      <w:lvlJc w:val="left"/>
      <w:pPr>
        <w:tabs>
          <w:tab w:val="num" w:pos="2880"/>
        </w:tabs>
        <w:ind w:left="2880" w:hanging="360"/>
      </w:pPr>
      <w:rPr>
        <w:rFonts w:ascii="Wingdings" w:hAnsi="Wingdings" w:hint="default"/>
      </w:rPr>
    </w:lvl>
    <w:lvl w:ilvl="4" w:tplc="E4983702" w:tentative="1">
      <w:start w:val="1"/>
      <w:numFmt w:val="bullet"/>
      <w:lvlText w:val=""/>
      <w:lvlJc w:val="left"/>
      <w:pPr>
        <w:tabs>
          <w:tab w:val="num" w:pos="3600"/>
        </w:tabs>
        <w:ind w:left="3600" w:hanging="360"/>
      </w:pPr>
      <w:rPr>
        <w:rFonts w:ascii="Wingdings" w:hAnsi="Wingdings" w:hint="default"/>
      </w:rPr>
    </w:lvl>
    <w:lvl w:ilvl="5" w:tplc="BB0682A8" w:tentative="1">
      <w:start w:val="1"/>
      <w:numFmt w:val="bullet"/>
      <w:lvlText w:val=""/>
      <w:lvlJc w:val="left"/>
      <w:pPr>
        <w:tabs>
          <w:tab w:val="num" w:pos="4320"/>
        </w:tabs>
        <w:ind w:left="4320" w:hanging="360"/>
      </w:pPr>
      <w:rPr>
        <w:rFonts w:ascii="Wingdings" w:hAnsi="Wingdings" w:hint="default"/>
      </w:rPr>
    </w:lvl>
    <w:lvl w:ilvl="6" w:tplc="F9A620DC" w:tentative="1">
      <w:start w:val="1"/>
      <w:numFmt w:val="bullet"/>
      <w:lvlText w:val=""/>
      <w:lvlJc w:val="left"/>
      <w:pPr>
        <w:tabs>
          <w:tab w:val="num" w:pos="5040"/>
        </w:tabs>
        <w:ind w:left="5040" w:hanging="360"/>
      </w:pPr>
      <w:rPr>
        <w:rFonts w:ascii="Wingdings" w:hAnsi="Wingdings" w:hint="default"/>
      </w:rPr>
    </w:lvl>
    <w:lvl w:ilvl="7" w:tplc="08A8682A" w:tentative="1">
      <w:start w:val="1"/>
      <w:numFmt w:val="bullet"/>
      <w:lvlText w:val=""/>
      <w:lvlJc w:val="left"/>
      <w:pPr>
        <w:tabs>
          <w:tab w:val="num" w:pos="5760"/>
        </w:tabs>
        <w:ind w:left="5760" w:hanging="360"/>
      </w:pPr>
      <w:rPr>
        <w:rFonts w:ascii="Wingdings" w:hAnsi="Wingdings" w:hint="default"/>
      </w:rPr>
    </w:lvl>
    <w:lvl w:ilvl="8" w:tplc="8BB41D7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791861"/>
    <w:multiLevelType w:val="multilevel"/>
    <w:tmpl w:val="EA40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F0350F"/>
    <w:multiLevelType w:val="hybridMultilevel"/>
    <w:tmpl w:val="B20E6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227660"/>
    <w:multiLevelType w:val="multilevel"/>
    <w:tmpl w:val="4AD8B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D83200"/>
    <w:multiLevelType w:val="hybridMultilevel"/>
    <w:tmpl w:val="CB762CC0"/>
    <w:lvl w:ilvl="0" w:tplc="4358DEB6">
      <w:start w:val="1"/>
      <w:numFmt w:val="bullet"/>
      <w:lvlText w:val=""/>
      <w:lvlJc w:val="left"/>
      <w:pPr>
        <w:tabs>
          <w:tab w:val="num" w:pos="720"/>
        </w:tabs>
        <w:ind w:left="720" w:hanging="360"/>
      </w:pPr>
      <w:rPr>
        <w:rFonts w:ascii="Wingdings" w:hAnsi="Wingdings" w:hint="default"/>
      </w:rPr>
    </w:lvl>
    <w:lvl w:ilvl="1" w:tplc="908E1A04" w:tentative="1">
      <w:start w:val="1"/>
      <w:numFmt w:val="bullet"/>
      <w:lvlText w:val=""/>
      <w:lvlJc w:val="left"/>
      <w:pPr>
        <w:tabs>
          <w:tab w:val="num" w:pos="1440"/>
        </w:tabs>
        <w:ind w:left="1440" w:hanging="360"/>
      </w:pPr>
      <w:rPr>
        <w:rFonts w:ascii="Wingdings" w:hAnsi="Wingdings" w:hint="default"/>
      </w:rPr>
    </w:lvl>
    <w:lvl w:ilvl="2" w:tplc="57C46152" w:tentative="1">
      <w:start w:val="1"/>
      <w:numFmt w:val="bullet"/>
      <w:lvlText w:val=""/>
      <w:lvlJc w:val="left"/>
      <w:pPr>
        <w:tabs>
          <w:tab w:val="num" w:pos="2160"/>
        </w:tabs>
        <w:ind w:left="2160" w:hanging="360"/>
      </w:pPr>
      <w:rPr>
        <w:rFonts w:ascii="Wingdings" w:hAnsi="Wingdings" w:hint="default"/>
      </w:rPr>
    </w:lvl>
    <w:lvl w:ilvl="3" w:tplc="ED407698" w:tentative="1">
      <w:start w:val="1"/>
      <w:numFmt w:val="bullet"/>
      <w:lvlText w:val=""/>
      <w:lvlJc w:val="left"/>
      <w:pPr>
        <w:tabs>
          <w:tab w:val="num" w:pos="2880"/>
        </w:tabs>
        <w:ind w:left="2880" w:hanging="360"/>
      </w:pPr>
      <w:rPr>
        <w:rFonts w:ascii="Wingdings" w:hAnsi="Wingdings" w:hint="default"/>
      </w:rPr>
    </w:lvl>
    <w:lvl w:ilvl="4" w:tplc="4182627E" w:tentative="1">
      <w:start w:val="1"/>
      <w:numFmt w:val="bullet"/>
      <w:lvlText w:val=""/>
      <w:lvlJc w:val="left"/>
      <w:pPr>
        <w:tabs>
          <w:tab w:val="num" w:pos="3600"/>
        </w:tabs>
        <w:ind w:left="3600" w:hanging="360"/>
      </w:pPr>
      <w:rPr>
        <w:rFonts w:ascii="Wingdings" w:hAnsi="Wingdings" w:hint="default"/>
      </w:rPr>
    </w:lvl>
    <w:lvl w:ilvl="5" w:tplc="E3003A2A" w:tentative="1">
      <w:start w:val="1"/>
      <w:numFmt w:val="bullet"/>
      <w:lvlText w:val=""/>
      <w:lvlJc w:val="left"/>
      <w:pPr>
        <w:tabs>
          <w:tab w:val="num" w:pos="4320"/>
        </w:tabs>
        <w:ind w:left="4320" w:hanging="360"/>
      </w:pPr>
      <w:rPr>
        <w:rFonts w:ascii="Wingdings" w:hAnsi="Wingdings" w:hint="default"/>
      </w:rPr>
    </w:lvl>
    <w:lvl w:ilvl="6" w:tplc="C3C4ABC8" w:tentative="1">
      <w:start w:val="1"/>
      <w:numFmt w:val="bullet"/>
      <w:lvlText w:val=""/>
      <w:lvlJc w:val="left"/>
      <w:pPr>
        <w:tabs>
          <w:tab w:val="num" w:pos="5040"/>
        </w:tabs>
        <w:ind w:left="5040" w:hanging="360"/>
      </w:pPr>
      <w:rPr>
        <w:rFonts w:ascii="Wingdings" w:hAnsi="Wingdings" w:hint="default"/>
      </w:rPr>
    </w:lvl>
    <w:lvl w:ilvl="7" w:tplc="942CDA56" w:tentative="1">
      <w:start w:val="1"/>
      <w:numFmt w:val="bullet"/>
      <w:lvlText w:val=""/>
      <w:lvlJc w:val="left"/>
      <w:pPr>
        <w:tabs>
          <w:tab w:val="num" w:pos="5760"/>
        </w:tabs>
        <w:ind w:left="5760" w:hanging="360"/>
      </w:pPr>
      <w:rPr>
        <w:rFonts w:ascii="Wingdings" w:hAnsi="Wingdings" w:hint="default"/>
      </w:rPr>
    </w:lvl>
    <w:lvl w:ilvl="8" w:tplc="B24490C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59A0423"/>
    <w:multiLevelType w:val="hybridMultilevel"/>
    <w:tmpl w:val="AB4AE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D41792"/>
    <w:multiLevelType w:val="multilevel"/>
    <w:tmpl w:val="C944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9B3A00"/>
    <w:multiLevelType w:val="multilevel"/>
    <w:tmpl w:val="C1C42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E82232"/>
    <w:multiLevelType w:val="hybridMultilevel"/>
    <w:tmpl w:val="8E22525E"/>
    <w:lvl w:ilvl="0" w:tplc="60006E86">
      <w:start w:val="1"/>
      <w:numFmt w:val="decimal"/>
      <w:lvlText w:val="%1."/>
      <w:lvlJc w:val="left"/>
      <w:pPr>
        <w:ind w:left="975" w:hanging="61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66620B"/>
    <w:multiLevelType w:val="multilevel"/>
    <w:tmpl w:val="FEFE0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5"/>
  </w:num>
  <w:num w:numId="3">
    <w:abstractNumId w:val="17"/>
  </w:num>
  <w:num w:numId="4">
    <w:abstractNumId w:val="21"/>
  </w:num>
  <w:num w:numId="5">
    <w:abstractNumId w:val="13"/>
  </w:num>
  <w:num w:numId="6">
    <w:abstractNumId w:val="0"/>
  </w:num>
  <w:num w:numId="7">
    <w:abstractNumId w:val="7"/>
  </w:num>
  <w:num w:numId="8">
    <w:abstractNumId w:val="16"/>
  </w:num>
  <w:num w:numId="9">
    <w:abstractNumId w:val="20"/>
  </w:num>
  <w:num w:numId="10">
    <w:abstractNumId w:val="6"/>
  </w:num>
  <w:num w:numId="11">
    <w:abstractNumId w:val="18"/>
  </w:num>
  <w:num w:numId="12">
    <w:abstractNumId w:val="24"/>
  </w:num>
  <w:num w:numId="13">
    <w:abstractNumId w:val="8"/>
  </w:num>
  <w:num w:numId="14">
    <w:abstractNumId w:val="4"/>
  </w:num>
  <w:num w:numId="15">
    <w:abstractNumId w:val="11"/>
  </w:num>
  <w:num w:numId="16">
    <w:abstractNumId w:val="2"/>
  </w:num>
  <w:num w:numId="17">
    <w:abstractNumId w:val="1"/>
  </w:num>
  <w:num w:numId="18">
    <w:abstractNumId w:val="14"/>
  </w:num>
  <w:num w:numId="19">
    <w:abstractNumId w:val="9"/>
  </w:num>
  <w:num w:numId="20">
    <w:abstractNumId w:val="25"/>
  </w:num>
  <w:num w:numId="21">
    <w:abstractNumId w:val="19"/>
  </w:num>
  <w:num w:numId="22">
    <w:abstractNumId w:val="23"/>
  </w:num>
  <w:num w:numId="23">
    <w:abstractNumId w:val="10"/>
  </w:num>
  <w:num w:numId="24">
    <w:abstractNumId w:val="22"/>
  </w:num>
  <w:num w:numId="25">
    <w:abstractNumId w:val="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BF4"/>
    <w:rsid w:val="00046B13"/>
    <w:rsid w:val="000B5C45"/>
    <w:rsid w:val="000E33F0"/>
    <w:rsid w:val="0012388C"/>
    <w:rsid w:val="00135970"/>
    <w:rsid w:val="001B4E98"/>
    <w:rsid w:val="001C7AF1"/>
    <w:rsid w:val="001F6089"/>
    <w:rsid w:val="002232F7"/>
    <w:rsid w:val="002F7E45"/>
    <w:rsid w:val="00351187"/>
    <w:rsid w:val="00361B41"/>
    <w:rsid w:val="00367875"/>
    <w:rsid w:val="003743B4"/>
    <w:rsid w:val="00394B54"/>
    <w:rsid w:val="003C027C"/>
    <w:rsid w:val="003D1193"/>
    <w:rsid w:val="003E02F4"/>
    <w:rsid w:val="004030EC"/>
    <w:rsid w:val="00422A27"/>
    <w:rsid w:val="00423406"/>
    <w:rsid w:val="00485DB0"/>
    <w:rsid w:val="0049056C"/>
    <w:rsid w:val="004A6A02"/>
    <w:rsid w:val="004C0832"/>
    <w:rsid w:val="004E7F61"/>
    <w:rsid w:val="00510B64"/>
    <w:rsid w:val="00572F66"/>
    <w:rsid w:val="005A6548"/>
    <w:rsid w:val="005B5B1A"/>
    <w:rsid w:val="005D34A4"/>
    <w:rsid w:val="0062016A"/>
    <w:rsid w:val="006231D2"/>
    <w:rsid w:val="00671B06"/>
    <w:rsid w:val="00683642"/>
    <w:rsid w:val="006877FC"/>
    <w:rsid w:val="00717668"/>
    <w:rsid w:val="00721906"/>
    <w:rsid w:val="0075590B"/>
    <w:rsid w:val="00767FC7"/>
    <w:rsid w:val="0086680C"/>
    <w:rsid w:val="00892723"/>
    <w:rsid w:val="008A7EF0"/>
    <w:rsid w:val="008F6C85"/>
    <w:rsid w:val="00900436"/>
    <w:rsid w:val="00916919"/>
    <w:rsid w:val="00924334"/>
    <w:rsid w:val="00941229"/>
    <w:rsid w:val="009510CD"/>
    <w:rsid w:val="0096526C"/>
    <w:rsid w:val="009D7FF7"/>
    <w:rsid w:val="009F4A8A"/>
    <w:rsid w:val="00A04D8D"/>
    <w:rsid w:val="00A4230B"/>
    <w:rsid w:val="00A44F48"/>
    <w:rsid w:val="00A53198"/>
    <w:rsid w:val="00A53F18"/>
    <w:rsid w:val="00A66593"/>
    <w:rsid w:val="00AB447F"/>
    <w:rsid w:val="00AB4BEF"/>
    <w:rsid w:val="00AD7C96"/>
    <w:rsid w:val="00AF7B47"/>
    <w:rsid w:val="00B00A69"/>
    <w:rsid w:val="00B27C23"/>
    <w:rsid w:val="00B671FB"/>
    <w:rsid w:val="00B71371"/>
    <w:rsid w:val="00B80ABD"/>
    <w:rsid w:val="00C12D4B"/>
    <w:rsid w:val="00C670AF"/>
    <w:rsid w:val="00CB19CE"/>
    <w:rsid w:val="00CC0BF4"/>
    <w:rsid w:val="00CD7D03"/>
    <w:rsid w:val="00D2633B"/>
    <w:rsid w:val="00D33D9D"/>
    <w:rsid w:val="00DB7515"/>
    <w:rsid w:val="00DD60FE"/>
    <w:rsid w:val="00DF76B7"/>
    <w:rsid w:val="00E17A73"/>
    <w:rsid w:val="00E34893"/>
    <w:rsid w:val="00E61F63"/>
    <w:rsid w:val="00E834F4"/>
    <w:rsid w:val="00E841FF"/>
    <w:rsid w:val="00EB4BBE"/>
    <w:rsid w:val="00EC6CF1"/>
    <w:rsid w:val="00EE3CC0"/>
    <w:rsid w:val="00F567D7"/>
    <w:rsid w:val="00F60C68"/>
    <w:rsid w:val="00F80314"/>
    <w:rsid w:val="00F91F6B"/>
    <w:rsid w:val="00FC043C"/>
    <w:rsid w:val="00FE6486"/>
    <w:rsid w:val="00FF6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B09D79-0EC5-44B0-ACFC-AD1F1AF55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004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0043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0043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0B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C0BF4"/>
    <w:rPr>
      <w:color w:val="0000FF"/>
      <w:u w:val="single"/>
    </w:rPr>
  </w:style>
  <w:style w:type="paragraph" w:styleId="Header">
    <w:name w:val="header"/>
    <w:basedOn w:val="Normal"/>
    <w:link w:val="HeaderChar"/>
    <w:uiPriority w:val="99"/>
    <w:unhideWhenUsed/>
    <w:rsid w:val="00CC0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BF4"/>
  </w:style>
  <w:style w:type="paragraph" w:styleId="Footer">
    <w:name w:val="footer"/>
    <w:basedOn w:val="Normal"/>
    <w:link w:val="FooterChar"/>
    <w:uiPriority w:val="99"/>
    <w:unhideWhenUsed/>
    <w:rsid w:val="00CC0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BF4"/>
  </w:style>
  <w:style w:type="paragraph" w:styleId="BalloonText">
    <w:name w:val="Balloon Text"/>
    <w:basedOn w:val="Normal"/>
    <w:link w:val="BalloonTextChar"/>
    <w:uiPriority w:val="99"/>
    <w:semiHidden/>
    <w:unhideWhenUsed/>
    <w:rsid w:val="00F803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314"/>
    <w:rPr>
      <w:rFonts w:ascii="Segoe UI" w:hAnsi="Segoe UI" w:cs="Segoe UI"/>
      <w:sz w:val="18"/>
      <w:szCs w:val="18"/>
    </w:rPr>
  </w:style>
  <w:style w:type="table" w:styleId="TableGrid">
    <w:name w:val="Table Grid"/>
    <w:basedOn w:val="TableNormal"/>
    <w:uiPriority w:val="39"/>
    <w:rsid w:val="00FC0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C85"/>
    <w:pPr>
      <w:ind w:left="720"/>
      <w:contextualSpacing/>
    </w:pPr>
  </w:style>
  <w:style w:type="character" w:customStyle="1" w:styleId="Heading1Char">
    <w:name w:val="Heading 1 Char"/>
    <w:basedOn w:val="DefaultParagraphFont"/>
    <w:link w:val="Heading1"/>
    <w:uiPriority w:val="9"/>
    <w:rsid w:val="0090043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0043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00436"/>
    <w:rPr>
      <w:rFonts w:ascii="Times New Roman" w:eastAsia="Times New Roman" w:hAnsi="Times New Roman" w:cs="Times New Roman"/>
      <w:b/>
      <w:bCs/>
      <w:sz w:val="27"/>
      <w:szCs w:val="27"/>
      <w:lang w:eastAsia="en-GB"/>
    </w:rPr>
  </w:style>
  <w:style w:type="paragraph" w:customStyle="1" w:styleId="post-meta">
    <w:name w:val="post-meta"/>
    <w:basedOn w:val="Normal"/>
    <w:rsid w:val="009004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ublished">
    <w:name w:val="published"/>
    <w:basedOn w:val="DefaultParagraphFont"/>
    <w:rsid w:val="00900436"/>
  </w:style>
  <w:style w:type="character" w:customStyle="1" w:styleId="comments-number">
    <w:name w:val="comments-number"/>
    <w:basedOn w:val="DefaultParagraphFont"/>
    <w:rsid w:val="00900436"/>
  </w:style>
  <w:style w:type="character" w:styleId="Strong">
    <w:name w:val="Strong"/>
    <w:basedOn w:val="DefaultParagraphFont"/>
    <w:uiPriority w:val="22"/>
    <w:qFormat/>
    <w:rsid w:val="00900436"/>
    <w:rPr>
      <w:b/>
      <w:bCs/>
    </w:rPr>
  </w:style>
  <w:style w:type="character" w:styleId="Emphasis">
    <w:name w:val="Emphasis"/>
    <w:basedOn w:val="DefaultParagraphFont"/>
    <w:uiPriority w:val="20"/>
    <w:qFormat/>
    <w:rsid w:val="00900436"/>
    <w:rPr>
      <w:i/>
      <w:iCs/>
    </w:rPr>
  </w:style>
  <w:style w:type="paragraph" w:styleId="z-TopofForm">
    <w:name w:val="HTML Top of Form"/>
    <w:basedOn w:val="Normal"/>
    <w:next w:val="Normal"/>
    <w:link w:val="z-TopofFormChar"/>
    <w:hidden/>
    <w:uiPriority w:val="99"/>
    <w:semiHidden/>
    <w:unhideWhenUsed/>
    <w:rsid w:val="00572F6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72F66"/>
    <w:rPr>
      <w:rFonts w:ascii="Arial" w:eastAsia="Times New Roman" w:hAnsi="Arial" w:cs="Arial"/>
      <w:vanish/>
      <w:sz w:val="16"/>
      <w:szCs w:val="16"/>
      <w:lang w:eastAsia="en-GB"/>
    </w:rPr>
  </w:style>
  <w:style w:type="character" w:customStyle="1" w:styleId="form-required">
    <w:name w:val="form-required"/>
    <w:basedOn w:val="DefaultParagraphFont"/>
    <w:rsid w:val="00572F66"/>
  </w:style>
  <w:style w:type="paragraph" w:styleId="z-BottomofForm">
    <w:name w:val="HTML Bottom of Form"/>
    <w:basedOn w:val="Normal"/>
    <w:next w:val="Normal"/>
    <w:link w:val="z-BottomofFormChar"/>
    <w:hidden/>
    <w:uiPriority w:val="99"/>
    <w:semiHidden/>
    <w:unhideWhenUsed/>
    <w:rsid w:val="00572F6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72F66"/>
    <w:rPr>
      <w:rFonts w:ascii="Arial" w:eastAsia="Times New Roman" w:hAnsi="Arial" w:cs="Arial"/>
      <w:vanish/>
      <w:sz w:val="16"/>
      <w:szCs w:val="16"/>
      <w:lang w:eastAsia="en-GB"/>
    </w:rPr>
  </w:style>
  <w:style w:type="paragraph" w:customStyle="1" w:styleId="h4">
    <w:name w:val="h4"/>
    <w:basedOn w:val="Normal"/>
    <w:rsid w:val="00572F6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99404">
      <w:bodyDiv w:val="1"/>
      <w:marLeft w:val="0"/>
      <w:marRight w:val="0"/>
      <w:marTop w:val="0"/>
      <w:marBottom w:val="0"/>
      <w:divBdr>
        <w:top w:val="none" w:sz="0" w:space="0" w:color="auto"/>
        <w:left w:val="none" w:sz="0" w:space="0" w:color="auto"/>
        <w:bottom w:val="none" w:sz="0" w:space="0" w:color="auto"/>
        <w:right w:val="none" w:sz="0" w:space="0" w:color="auto"/>
      </w:divBdr>
      <w:divsChild>
        <w:div w:id="55975987">
          <w:marLeft w:val="0"/>
          <w:marRight w:val="0"/>
          <w:marTop w:val="0"/>
          <w:marBottom w:val="0"/>
          <w:divBdr>
            <w:top w:val="none" w:sz="0" w:space="0" w:color="auto"/>
            <w:left w:val="none" w:sz="0" w:space="0" w:color="auto"/>
            <w:bottom w:val="none" w:sz="0" w:space="0" w:color="auto"/>
            <w:right w:val="none" w:sz="0" w:space="0" w:color="auto"/>
          </w:divBdr>
          <w:divsChild>
            <w:div w:id="1740902701">
              <w:marLeft w:val="0"/>
              <w:marRight w:val="0"/>
              <w:marTop w:val="0"/>
              <w:marBottom w:val="0"/>
              <w:divBdr>
                <w:top w:val="none" w:sz="0" w:space="0" w:color="auto"/>
                <w:left w:val="none" w:sz="0" w:space="0" w:color="auto"/>
                <w:bottom w:val="none" w:sz="0" w:space="0" w:color="auto"/>
                <w:right w:val="none" w:sz="0" w:space="0" w:color="auto"/>
              </w:divBdr>
              <w:divsChild>
                <w:div w:id="17238850">
                  <w:marLeft w:val="0"/>
                  <w:marRight w:val="0"/>
                  <w:marTop w:val="0"/>
                  <w:marBottom w:val="0"/>
                  <w:divBdr>
                    <w:top w:val="none" w:sz="0" w:space="0" w:color="auto"/>
                    <w:left w:val="none" w:sz="0" w:space="0" w:color="auto"/>
                    <w:bottom w:val="none" w:sz="0" w:space="0" w:color="auto"/>
                    <w:right w:val="none" w:sz="0" w:space="0" w:color="auto"/>
                  </w:divBdr>
                </w:div>
                <w:div w:id="983394267">
                  <w:marLeft w:val="0"/>
                  <w:marRight w:val="0"/>
                  <w:marTop w:val="0"/>
                  <w:marBottom w:val="0"/>
                  <w:divBdr>
                    <w:top w:val="none" w:sz="0" w:space="0" w:color="auto"/>
                    <w:left w:val="none" w:sz="0" w:space="0" w:color="auto"/>
                    <w:bottom w:val="none" w:sz="0" w:space="0" w:color="auto"/>
                    <w:right w:val="none" w:sz="0" w:space="0" w:color="auto"/>
                  </w:divBdr>
                  <w:divsChild>
                    <w:div w:id="1174033087">
                      <w:marLeft w:val="0"/>
                      <w:marRight w:val="0"/>
                      <w:marTop w:val="0"/>
                      <w:marBottom w:val="0"/>
                      <w:divBdr>
                        <w:top w:val="none" w:sz="0" w:space="0" w:color="auto"/>
                        <w:left w:val="none" w:sz="0" w:space="0" w:color="auto"/>
                        <w:bottom w:val="none" w:sz="0" w:space="0" w:color="auto"/>
                        <w:right w:val="none" w:sz="0" w:space="0" w:color="auto"/>
                      </w:divBdr>
                      <w:divsChild>
                        <w:div w:id="1895120982">
                          <w:marLeft w:val="0"/>
                          <w:marRight w:val="0"/>
                          <w:marTop w:val="0"/>
                          <w:marBottom w:val="0"/>
                          <w:divBdr>
                            <w:top w:val="none" w:sz="0" w:space="0" w:color="auto"/>
                            <w:left w:val="none" w:sz="0" w:space="0" w:color="auto"/>
                            <w:bottom w:val="none" w:sz="0" w:space="0" w:color="auto"/>
                            <w:right w:val="none" w:sz="0" w:space="0" w:color="auto"/>
                          </w:divBdr>
                          <w:divsChild>
                            <w:div w:id="163363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6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625236">
          <w:marLeft w:val="0"/>
          <w:marRight w:val="0"/>
          <w:marTop w:val="0"/>
          <w:marBottom w:val="0"/>
          <w:divBdr>
            <w:top w:val="none" w:sz="0" w:space="0" w:color="auto"/>
            <w:left w:val="none" w:sz="0" w:space="0" w:color="auto"/>
            <w:bottom w:val="none" w:sz="0" w:space="0" w:color="auto"/>
            <w:right w:val="none" w:sz="0" w:space="0" w:color="auto"/>
          </w:divBdr>
          <w:divsChild>
            <w:div w:id="62609144">
              <w:marLeft w:val="0"/>
              <w:marRight w:val="0"/>
              <w:marTop w:val="0"/>
              <w:marBottom w:val="0"/>
              <w:divBdr>
                <w:top w:val="none" w:sz="0" w:space="0" w:color="auto"/>
                <w:left w:val="none" w:sz="0" w:space="0" w:color="auto"/>
                <w:bottom w:val="none" w:sz="0" w:space="0" w:color="auto"/>
                <w:right w:val="none" w:sz="0" w:space="0" w:color="auto"/>
              </w:divBdr>
              <w:divsChild>
                <w:div w:id="2012639504">
                  <w:marLeft w:val="0"/>
                  <w:marRight w:val="0"/>
                  <w:marTop w:val="0"/>
                  <w:marBottom w:val="0"/>
                  <w:divBdr>
                    <w:top w:val="none" w:sz="0" w:space="0" w:color="auto"/>
                    <w:left w:val="none" w:sz="0" w:space="0" w:color="auto"/>
                    <w:bottom w:val="none" w:sz="0" w:space="0" w:color="auto"/>
                    <w:right w:val="none" w:sz="0" w:space="0" w:color="auto"/>
                  </w:divBdr>
                  <w:divsChild>
                    <w:div w:id="1637293091">
                      <w:marLeft w:val="0"/>
                      <w:marRight w:val="0"/>
                      <w:marTop w:val="0"/>
                      <w:marBottom w:val="0"/>
                      <w:divBdr>
                        <w:top w:val="none" w:sz="0" w:space="0" w:color="auto"/>
                        <w:left w:val="none" w:sz="0" w:space="0" w:color="auto"/>
                        <w:bottom w:val="none" w:sz="0" w:space="0" w:color="auto"/>
                        <w:right w:val="none" w:sz="0" w:space="0" w:color="auto"/>
                      </w:divBdr>
                    </w:div>
                  </w:divsChild>
                </w:div>
                <w:div w:id="719599570">
                  <w:marLeft w:val="0"/>
                  <w:marRight w:val="0"/>
                  <w:marTop w:val="0"/>
                  <w:marBottom w:val="0"/>
                  <w:divBdr>
                    <w:top w:val="none" w:sz="0" w:space="0" w:color="auto"/>
                    <w:left w:val="none" w:sz="0" w:space="0" w:color="auto"/>
                    <w:bottom w:val="none" w:sz="0" w:space="0" w:color="auto"/>
                    <w:right w:val="none" w:sz="0" w:space="0" w:color="auto"/>
                  </w:divBdr>
                </w:div>
                <w:div w:id="150486557">
                  <w:marLeft w:val="0"/>
                  <w:marRight w:val="0"/>
                  <w:marTop w:val="0"/>
                  <w:marBottom w:val="0"/>
                  <w:divBdr>
                    <w:top w:val="none" w:sz="0" w:space="0" w:color="auto"/>
                    <w:left w:val="none" w:sz="0" w:space="0" w:color="auto"/>
                    <w:bottom w:val="none" w:sz="0" w:space="0" w:color="auto"/>
                    <w:right w:val="none" w:sz="0" w:space="0" w:color="auto"/>
                  </w:divBdr>
                  <w:divsChild>
                    <w:div w:id="212095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11182">
      <w:bodyDiv w:val="1"/>
      <w:marLeft w:val="0"/>
      <w:marRight w:val="0"/>
      <w:marTop w:val="0"/>
      <w:marBottom w:val="0"/>
      <w:divBdr>
        <w:top w:val="none" w:sz="0" w:space="0" w:color="auto"/>
        <w:left w:val="none" w:sz="0" w:space="0" w:color="auto"/>
        <w:bottom w:val="none" w:sz="0" w:space="0" w:color="auto"/>
        <w:right w:val="none" w:sz="0" w:space="0" w:color="auto"/>
      </w:divBdr>
    </w:div>
    <w:div w:id="248657631">
      <w:bodyDiv w:val="1"/>
      <w:marLeft w:val="0"/>
      <w:marRight w:val="0"/>
      <w:marTop w:val="0"/>
      <w:marBottom w:val="0"/>
      <w:divBdr>
        <w:top w:val="none" w:sz="0" w:space="0" w:color="auto"/>
        <w:left w:val="none" w:sz="0" w:space="0" w:color="auto"/>
        <w:bottom w:val="none" w:sz="0" w:space="0" w:color="auto"/>
        <w:right w:val="none" w:sz="0" w:space="0" w:color="auto"/>
      </w:divBdr>
      <w:divsChild>
        <w:div w:id="1465464756">
          <w:marLeft w:val="0"/>
          <w:marRight w:val="0"/>
          <w:marTop w:val="0"/>
          <w:marBottom w:val="0"/>
          <w:divBdr>
            <w:top w:val="none" w:sz="0" w:space="0" w:color="auto"/>
            <w:left w:val="none" w:sz="0" w:space="0" w:color="auto"/>
            <w:bottom w:val="none" w:sz="0" w:space="0" w:color="auto"/>
            <w:right w:val="none" w:sz="0" w:space="0" w:color="auto"/>
          </w:divBdr>
        </w:div>
      </w:divsChild>
    </w:div>
    <w:div w:id="338578948">
      <w:bodyDiv w:val="1"/>
      <w:marLeft w:val="0"/>
      <w:marRight w:val="0"/>
      <w:marTop w:val="0"/>
      <w:marBottom w:val="0"/>
      <w:divBdr>
        <w:top w:val="none" w:sz="0" w:space="0" w:color="auto"/>
        <w:left w:val="none" w:sz="0" w:space="0" w:color="auto"/>
        <w:bottom w:val="none" w:sz="0" w:space="0" w:color="auto"/>
        <w:right w:val="none" w:sz="0" w:space="0" w:color="auto"/>
      </w:divBdr>
      <w:divsChild>
        <w:div w:id="307588184">
          <w:marLeft w:val="0"/>
          <w:marRight w:val="0"/>
          <w:marTop w:val="0"/>
          <w:marBottom w:val="0"/>
          <w:divBdr>
            <w:top w:val="none" w:sz="0" w:space="0" w:color="auto"/>
            <w:left w:val="none" w:sz="0" w:space="0" w:color="auto"/>
            <w:bottom w:val="none" w:sz="0" w:space="0" w:color="auto"/>
            <w:right w:val="none" w:sz="0" w:space="0" w:color="auto"/>
          </w:divBdr>
        </w:div>
      </w:divsChild>
    </w:div>
    <w:div w:id="350423717">
      <w:bodyDiv w:val="1"/>
      <w:marLeft w:val="0"/>
      <w:marRight w:val="0"/>
      <w:marTop w:val="0"/>
      <w:marBottom w:val="0"/>
      <w:divBdr>
        <w:top w:val="none" w:sz="0" w:space="0" w:color="auto"/>
        <w:left w:val="none" w:sz="0" w:space="0" w:color="auto"/>
        <w:bottom w:val="none" w:sz="0" w:space="0" w:color="auto"/>
        <w:right w:val="none" w:sz="0" w:space="0" w:color="auto"/>
      </w:divBdr>
      <w:divsChild>
        <w:div w:id="1926263381">
          <w:marLeft w:val="677"/>
          <w:marRight w:val="0"/>
          <w:marTop w:val="0"/>
          <w:marBottom w:val="285"/>
          <w:divBdr>
            <w:top w:val="none" w:sz="0" w:space="0" w:color="auto"/>
            <w:left w:val="none" w:sz="0" w:space="0" w:color="auto"/>
            <w:bottom w:val="none" w:sz="0" w:space="0" w:color="auto"/>
            <w:right w:val="none" w:sz="0" w:space="0" w:color="auto"/>
          </w:divBdr>
        </w:div>
        <w:div w:id="45573760">
          <w:marLeft w:val="677"/>
          <w:marRight w:val="0"/>
          <w:marTop w:val="0"/>
          <w:marBottom w:val="285"/>
          <w:divBdr>
            <w:top w:val="none" w:sz="0" w:space="0" w:color="auto"/>
            <w:left w:val="none" w:sz="0" w:space="0" w:color="auto"/>
            <w:bottom w:val="none" w:sz="0" w:space="0" w:color="auto"/>
            <w:right w:val="none" w:sz="0" w:space="0" w:color="auto"/>
          </w:divBdr>
        </w:div>
        <w:div w:id="1320383237">
          <w:marLeft w:val="1354"/>
          <w:marRight w:val="0"/>
          <w:marTop w:val="0"/>
          <w:marBottom w:val="228"/>
          <w:divBdr>
            <w:top w:val="none" w:sz="0" w:space="0" w:color="auto"/>
            <w:left w:val="none" w:sz="0" w:space="0" w:color="auto"/>
            <w:bottom w:val="none" w:sz="0" w:space="0" w:color="auto"/>
            <w:right w:val="none" w:sz="0" w:space="0" w:color="auto"/>
          </w:divBdr>
        </w:div>
        <w:div w:id="508062764">
          <w:marLeft w:val="1354"/>
          <w:marRight w:val="0"/>
          <w:marTop w:val="0"/>
          <w:marBottom w:val="228"/>
          <w:divBdr>
            <w:top w:val="none" w:sz="0" w:space="0" w:color="auto"/>
            <w:left w:val="none" w:sz="0" w:space="0" w:color="auto"/>
            <w:bottom w:val="none" w:sz="0" w:space="0" w:color="auto"/>
            <w:right w:val="none" w:sz="0" w:space="0" w:color="auto"/>
          </w:divBdr>
        </w:div>
        <w:div w:id="1583176741">
          <w:marLeft w:val="1354"/>
          <w:marRight w:val="0"/>
          <w:marTop w:val="0"/>
          <w:marBottom w:val="228"/>
          <w:divBdr>
            <w:top w:val="none" w:sz="0" w:space="0" w:color="auto"/>
            <w:left w:val="none" w:sz="0" w:space="0" w:color="auto"/>
            <w:bottom w:val="none" w:sz="0" w:space="0" w:color="auto"/>
            <w:right w:val="none" w:sz="0" w:space="0" w:color="auto"/>
          </w:divBdr>
        </w:div>
      </w:divsChild>
    </w:div>
    <w:div w:id="400448757">
      <w:bodyDiv w:val="1"/>
      <w:marLeft w:val="0"/>
      <w:marRight w:val="0"/>
      <w:marTop w:val="0"/>
      <w:marBottom w:val="0"/>
      <w:divBdr>
        <w:top w:val="none" w:sz="0" w:space="0" w:color="auto"/>
        <w:left w:val="none" w:sz="0" w:space="0" w:color="auto"/>
        <w:bottom w:val="none" w:sz="0" w:space="0" w:color="auto"/>
        <w:right w:val="none" w:sz="0" w:space="0" w:color="auto"/>
      </w:divBdr>
      <w:divsChild>
        <w:div w:id="323096069">
          <w:marLeft w:val="677"/>
          <w:marRight w:val="0"/>
          <w:marTop w:val="0"/>
          <w:marBottom w:val="285"/>
          <w:divBdr>
            <w:top w:val="none" w:sz="0" w:space="0" w:color="auto"/>
            <w:left w:val="none" w:sz="0" w:space="0" w:color="auto"/>
            <w:bottom w:val="none" w:sz="0" w:space="0" w:color="auto"/>
            <w:right w:val="none" w:sz="0" w:space="0" w:color="auto"/>
          </w:divBdr>
        </w:div>
        <w:div w:id="2059039841">
          <w:marLeft w:val="677"/>
          <w:marRight w:val="0"/>
          <w:marTop w:val="0"/>
          <w:marBottom w:val="285"/>
          <w:divBdr>
            <w:top w:val="none" w:sz="0" w:space="0" w:color="auto"/>
            <w:left w:val="none" w:sz="0" w:space="0" w:color="auto"/>
            <w:bottom w:val="none" w:sz="0" w:space="0" w:color="auto"/>
            <w:right w:val="none" w:sz="0" w:space="0" w:color="auto"/>
          </w:divBdr>
        </w:div>
        <w:div w:id="1223834352">
          <w:marLeft w:val="677"/>
          <w:marRight w:val="0"/>
          <w:marTop w:val="0"/>
          <w:marBottom w:val="285"/>
          <w:divBdr>
            <w:top w:val="none" w:sz="0" w:space="0" w:color="auto"/>
            <w:left w:val="none" w:sz="0" w:space="0" w:color="auto"/>
            <w:bottom w:val="none" w:sz="0" w:space="0" w:color="auto"/>
            <w:right w:val="none" w:sz="0" w:space="0" w:color="auto"/>
          </w:divBdr>
        </w:div>
        <w:div w:id="448667239">
          <w:marLeft w:val="677"/>
          <w:marRight w:val="0"/>
          <w:marTop w:val="0"/>
          <w:marBottom w:val="285"/>
          <w:divBdr>
            <w:top w:val="none" w:sz="0" w:space="0" w:color="auto"/>
            <w:left w:val="none" w:sz="0" w:space="0" w:color="auto"/>
            <w:bottom w:val="none" w:sz="0" w:space="0" w:color="auto"/>
            <w:right w:val="none" w:sz="0" w:space="0" w:color="auto"/>
          </w:divBdr>
        </w:div>
        <w:div w:id="1829785787">
          <w:marLeft w:val="1354"/>
          <w:marRight w:val="0"/>
          <w:marTop w:val="0"/>
          <w:marBottom w:val="228"/>
          <w:divBdr>
            <w:top w:val="none" w:sz="0" w:space="0" w:color="auto"/>
            <w:left w:val="none" w:sz="0" w:space="0" w:color="auto"/>
            <w:bottom w:val="none" w:sz="0" w:space="0" w:color="auto"/>
            <w:right w:val="none" w:sz="0" w:space="0" w:color="auto"/>
          </w:divBdr>
        </w:div>
        <w:div w:id="784812829">
          <w:marLeft w:val="1354"/>
          <w:marRight w:val="0"/>
          <w:marTop w:val="0"/>
          <w:marBottom w:val="228"/>
          <w:divBdr>
            <w:top w:val="none" w:sz="0" w:space="0" w:color="auto"/>
            <w:left w:val="none" w:sz="0" w:space="0" w:color="auto"/>
            <w:bottom w:val="none" w:sz="0" w:space="0" w:color="auto"/>
            <w:right w:val="none" w:sz="0" w:space="0" w:color="auto"/>
          </w:divBdr>
        </w:div>
        <w:div w:id="1636326185">
          <w:marLeft w:val="1354"/>
          <w:marRight w:val="0"/>
          <w:marTop w:val="0"/>
          <w:marBottom w:val="228"/>
          <w:divBdr>
            <w:top w:val="none" w:sz="0" w:space="0" w:color="auto"/>
            <w:left w:val="none" w:sz="0" w:space="0" w:color="auto"/>
            <w:bottom w:val="none" w:sz="0" w:space="0" w:color="auto"/>
            <w:right w:val="none" w:sz="0" w:space="0" w:color="auto"/>
          </w:divBdr>
        </w:div>
        <w:div w:id="257445444">
          <w:marLeft w:val="1354"/>
          <w:marRight w:val="0"/>
          <w:marTop w:val="0"/>
          <w:marBottom w:val="228"/>
          <w:divBdr>
            <w:top w:val="none" w:sz="0" w:space="0" w:color="auto"/>
            <w:left w:val="none" w:sz="0" w:space="0" w:color="auto"/>
            <w:bottom w:val="none" w:sz="0" w:space="0" w:color="auto"/>
            <w:right w:val="none" w:sz="0" w:space="0" w:color="auto"/>
          </w:divBdr>
        </w:div>
      </w:divsChild>
    </w:div>
    <w:div w:id="422606399">
      <w:bodyDiv w:val="1"/>
      <w:marLeft w:val="0"/>
      <w:marRight w:val="0"/>
      <w:marTop w:val="0"/>
      <w:marBottom w:val="0"/>
      <w:divBdr>
        <w:top w:val="none" w:sz="0" w:space="0" w:color="auto"/>
        <w:left w:val="none" w:sz="0" w:space="0" w:color="auto"/>
        <w:bottom w:val="none" w:sz="0" w:space="0" w:color="auto"/>
        <w:right w:val="none" w:sz="0" w:space="0" w:color="auto"/>
      </w:divBdr>
    </w:div>
    <w:div w:id="423189528">
      <w:bodyDiv w:val="1"/>
      <w:marLeft w:val="0"/>
      <w:marRight w:val="0"/>
      <w:marTop w:val="0"/>
      <w:marBottom w:val="0"/>
      <w:divBdr>
        <w:top w:val="none" w:sz="0" w:space="0" w:color="auto"/>
        <w:left w:val="none" w:sz="0" w:space="0" w:color="auto"/>
        <w:bottom w:val="none" w:sz="0" w:space="0" w:color="auto"/>
        <w:right w:val="none" w:sz="0" w:space="0" w:color="auto"/>
      </w:divBdr>
    </w:div>
    <w:div w:id="448354131">
      <w:bodyDiv w:val="1"/>
      <w:marLeft w:val="0"/>
      <w:marRight w:val="0"/>
      <w:marTop w:val="0"/>
      <w:marBottom w:val="0"/>
      <w:divBdr>
        <w:top w:val="none" w:sz="0" w:space="0" w:color="auto"/>
        <w:left w:val="none" w:sz="0" w:space="0" w:color="auto"/>
        <w:bottom w:val="none" w:sz="0" w:space="0" w:color="auto"/>
        <w:right w:val="none" w:sz="0" w:space="0" w:color="auto"/>
      </w:divBdr>
    </w:div>
    <w:div w:id="498273815">
      <w:bodyDiv w:val="1"/>
      <w:marLeft w:val="0"/>
      <w:marRight w:val="0"/>
      <w:marTop w:val="0"/>
      <w:marBottom w:val="0"/>
      <w:divBdr>
        <w:top w:val="none" w:sz="0" w:space="0" w:color="auto"/>
        <w:left w:val="none" w:sz="0" w:space="0" w:color="auto"/>
        <w:bottom w:val="none" w:sz="0" w:space="0" w:color="auto"/>
        <w:right w:val="none" w:sz="0" w:space="0" w:color="auto"/>
      </w:divBdr>
      <w:divsChild>
        <w:div w:id="1914393994">
          <w:marLeft w:val="0"/>
          <w:marRight w:val="0"/>
          <w:marTop w:val="405"/>
          <w:marBottom w:val="0"/>
          <w:divBdr>
            <w:top w:val="none" w:sz="0" w:space="0" w:color="auto"/>
            <w:left w:val="none" w:sz="0" w:space="0" w:color="auto"/>
            <w:bottom w:val="none" w:sz="0" w:space="0" w:color="auto"/>
            <w:right w:val="none" w:sz="0" w:space="0" w:color="auto"/>
          </w:divBdr>
          <w:divsChild>
            <w:div w:id="213352128">
              <w:marLeft w:val="0"/>
              <w:marRight w:val="0"/>
              <w:marTop w:val="0"/>
              <w:marBottom w:val="0"/>
              <w:divBdr>
                <w:top w:val="none" w:sz="0" w:space="0" w:color="auto"/>
                <w:left w:val="none" w:sz="0" w:space="0" w:color="auto"/>
                <w:bottom w:val="none" w:sz="0" w:space="0" w:color="auto"/>
                <w:right w:val="none" w:sz="0" w:space="0" w:color="auto"/>
              </w:divBdr>
            </w:div>
            <w:div w:id="1222058887">
              <w:marLeft w:val="0"/>
              <w:marRight w:val="0"/>
              <w:marTop w:val="0"/>
              <w:marBottom w:val="0"/>
              <w:divBdr>
                <w:top w:val="none" w:sz="0" w:space="0" w:color="auto"/>
                <w:left w:val="none" w:sz="0" w:space="0" w:color="auto"/>
                <w:bottom w:val="none" w:sz="0" w:space="0" w:color="auto"/>
                <w:right w:val="none" w:sz="0" w:space="0" w:color="auto"/>
              </w:divBdr>
              <w:divsChild>
                <w:div w:id="1825703885">
                  <w:marLeft w:val="360"/>
                  <w:marRight w:val="0"/>
                  <w:marTop w:val="0"/>
                  <w:marBottom w:val="0"/>
                  <w:divBdr>
                    <w:top w:val="none" w:sz="0" w:space="0" w:color="auto"/>
                    <w:left w:val="none" w:sz="0" w:space="0" w:color="auto"/>
                    <w:bottom w:val="none" w:sz="0" w:space="0" w:color="auto"/>
                    <w:right w:val="none" w:sz="0" w:space="0" w:color="auto"/>
                  </w:divBdr>
                  <w:divsChild>
                    <w:div w:id="125783116">
                      <w:marLeft w:val="0"/>
                      <w:marRight w:val="0"/>
                      <w:marTop w:val="0"/>
                      <w:marBottom w:val="0"/>
                      <w:divBdr>
                        <w:top w:val="none" w:sz="0" w:space="0" w:color="auto"/>
                        <w:left w:val="none" w:sz="0" w:space="0" w:color="auto"/>
                        <w:bottom w:val="none" w:sz="0" w:space="0" w:color="auto"/>
                        <w:right w:val="none" w:sz="0" w:space="0" w:color="auto"/>
                      </w:divBdr>
                    </w:div>
                    <w:div w:id="832643832">
                      <w:marLeft w:val="0"/>
                      <w:marRight w:val="0"/>
                      <w:marTop w:val="0"/>
                      <w:marBottom w:val="0"/>
                      <w:divBdr>
                        <w:top w:val="none" w:sz="0" w:space="0" w:color="auto"/>
                        <w:left w:val="none" w:sz="0" w:space="0" w:color="auto"/>
                        <w:bottom w:val="none" w:sz="0" w:space="0" w:color="auto"/>
                        <w:right w:val="none" w:sz="0" w:space="0" w:color="auto"/>
                      </w:divBdr>
                    </w:div>
                    <w:div w:id="44099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940381">
      <w:bodyDiv w:val="1"/>
      <w:marLeft w:val="0"/>
      <w:marRight w:val="0"/>
      <w:marTop w:val="0"/>
      <w:marBottom w:val="0"/>
      <w:divBdr>
        <w:top w:val="none" w:sz="0" w:space="0" w:color="auto"/>
        <w:left w:val="none" w:sz="0" w:space="0" w:color="auto"/>
        <w:bottom w:val="none" w:sz="0" w:space="0" w:color="auto"/>
        <w:right w:val="none" w:sz="0" w:space="0" w:color="auto"/>
      </w:divBdr>
      <w:divsChild>
        <w:div w:id="2042243292">
          <w:marLeft w:val="677"/>
          <w:marRight w:val="0"/>
          <w:marTop w:val="0"/>
          <w:marBottom w:val="285"/>
          <w:divBdr>
            <w:top w:val="none" w:sz="0" w:space="0" w:color="auto"/>
            <w:left w:val="none" w:sz="0" w:space="0" w:color="auto"/>
            <w:bottom w:val="none" w:sz="0" w:space="0" w:color="auto"/>
            <w:right w:val="none" w:sz="0" w:space="0" w:color="auto"/>
          </w:divBdr>
        </w:div>
        <w:div w:id="1016080066">
          <w:marLeft w:val="677"/>
          <w:marRight w:val="0"/>
          <w:marTop w:val="0"/>
          <w:marBottom w:val="285"/>
          <w:divBdr>
            <w:top w:val="none" w:sz="0" w:space="0" w:color="auto"/>
            <w:left w:val="none" w:sz="0" w:space="0" w:color="auto"/>
            <w:bottom w:val="none" w:sz="0" w:space="0" w:color="auto"/>
            <w:right w:val="none" w:sz="0" w:space="0" w:color="auto"/>
          </w:divBdr>
        </w:div>
        <w:div w:id="13701829">
          <w:marLeft w:val="677"/>
          <w:marRight w:val="0"/>
          <w:marTop w:val="0"/>
          <w:marBottom w:val="285"/>
          <w:divBdr>
            <w:top w:val="none" w:sz="0" w:space="0" w:color="auto"/>
            <w:left w:val="none" w:sz="0" w:space="0" w:color="auto"/>
            <w:bottom w:val="none" w:sz="0" w:space="0" w:color="auto"/>
            <w:right w:val="none" w:sz="0" w:space="0" w:color="auto"/>
          </w:divBdr>
        </w:div>
        <w:div w:id="375738481">
          <w:marLeft w:val="677"/>
          <w:marRight w:val="0"/>
          <w:marTop w:val="0"/>
          <w:marBottom w:val="285"/>
          <w:divBdr>
            <w:top w:val="none" w:sz="0" w:space="0" w:color="auto"/>
            <w:left w:val="none" w:sz="0" w:space="0" w:color="auto"/>
            <w:bottom w:val="none" w:sz="0" w:space="0" w:color="auto"/>
            <w:right w:val="none" w:sz="0" w:space="0" w:color="auto"/>
          </w:divBdr>
        </w:div>
        <w:div w:id="811555757">
          <w:marLeft w:val="677"/>
          <w:marRight w:val="0"/>
          <w:marTop w:val="0"/>
          <w:marBottom w:val="285"/>
          <w:divBdr>
            <w:top w:val="none" w:sz="0" w:space="0" w:color="auto"/>
            <w:left w:val="none" w:sz="0" w:space="0" w:color="auto"/>
            <w:bottom w:val="none" w:sz="0" w:space="0" w:color="auto"/>
            <w:right w:val="none" w:sz="0" w:space="0" w:color="auto"/>
          </w:divBdr>
        </w:div>
      </w:divsChild>
    </w:div>
    <w:div w:id="541867849">
      <w:bodyDiv w:val="1"/>
      <w:marLeft w:val="0"/>
      <w:marRight w:val="0"/>
      <w:marTop w:val="0"/>
      <w:marBottom w:val="0"/>
      <w:divBdr>
        <w:top w:val="none" w:sz="0" w:space="0" w:color="auto"/>
        <w:left w:val="none" w:sz="0" w:space="0" w:color="auto"/>
        <w:bottom w:val="none" w:sz="0" w:space="0" w:color="auto"/>
        <w:right w:val="none" w:sz="0" w:space="0" w:color="auto"/>
      </w:divBdr>
      <w:divsChild>
        <w:div w:id="1709060855">
          <w:marLeft w:val="677"/>
          <w:marRight w:val="0"/>
          <w:marTop w:val="0"/>
          <w:marBottom w:val="285"/>
          <w:divBdr>
            <w:top w:val="none" w:sz="0" w:space="0" w:color="auto"/>
            <w:left w:val="none" w:sz="0" w:space="0" w:color="auto"/>
            <w:bottom w:val="none" w:sz="0" w:space="0" w:color="auto"/>
            <w:right w:val="none" w:sz="0" w:space="0" w:color="auto"/>
          </w:divBdr>
        </w:div>
        <w:div w:id="1110590056">
          <w:marLeft w:val="1354"/>
          <w:marRight w:val="0"/>
          <w:marTop w:val="0"/>
          <w:marBottom w:val="228"/>
          <w:divBdr>
            <w:top w:val="none" w:sz="0" w:space="0" w:color="auto"/>
            <w:left w:val="none" w:sz="0" w:space="0" w:color="auto"/>
            <w:bottom w:val="none" w:sz="0" w:space="0" w:color="auto"/>
            <w:right w:val="none" w:sz="0" w:space="0" w:color="auto"/>
          </w:divBdr>
        </w:div>
        <w:div w:id="1592468740">
          <w:marLeft w:val="1354"/>
          <w:marRight w:val="0"/>
          <w:marTop w:val="0"/>
          <w:marBottom w:val="228"/>
          <w:divBdr>
            <w:top w:val="none" w:sz="0" w:space="0" w:color="auto"/>
            <w:left w:val="none" w:sz="0" w:space="0" w:color="auto"/>
            <w:bottom w:val="none" w:sz="0" w:space="0" w:color="auto"/>
            <w:right w:val="none" w:sz="0" w:space="0" w:color="auto"/>
          </w:divBdr>
        </w:div>
        <w:div w:id="1700546682">
          <w:marLeft w:val="1354"/>
          <w:marRight w:val="0"/>
          <w:marTop w:val="0"/>
          <w:marBottom w:val="228"/>
          <w:divBdr>
            <w:top w:val="none" w:sz="0" w:space="0" w:color="auto"/>
            <w:left w:val="none" w:sz="0" w:space="0" w:color="auto"/>
            <w:bottom w:val="none" w:sz="0" w:space="0" w:color="auto"/>
            <w:right w:val="none" w:sz="0" w:space="0" w:color="auto"/>
          </w:divBdr>
        </w:div>
      </w:divsChild>
    </w:div>
    <w:div w:id="594827634">
      <w:bodyDiv w:val="1"/>
      <w:marLeft w:val="0"/>
      <w:marRight w:val="0"/>
      <w:marTop w:val="0"/>
      <w:marBottom w:val="0"/>
      <w:divBdr>
        <w:top w:val="none" w:sz="0" w:space="0" w:color="auto"/>
        <w:left w:val="none" w:sz="0" w:space="0" w:color="auto"/>
        <w:bottom w:val="none" w:sz="0" w:space="0" w:color="auto"/>
        <w:right w:val="none" w:sz="0" w:space="0" w:color="auto"/>
      </w:divBdr>
      <w:divsChild>
        <w:div w:id="1884173193">
          <w:marLeft w:val="0"/>
          <w:marRight w:val="0"/>
          <w:marTop w:val="0"/>
          <w:marBottom w:val="225"/>
          <w:divBdr>
            <w:top w:val="none" w:sz="0" w:space="0" w:color="auto"/>
            <w:left w:val="none" w:sz="0" w:space="0" w:color="auto"/>
            <w:bottom w:val="none" w:sz="0" w:space="0" w:color="auto"/>
            <w:right w:val="none" w:sz="0" w:space="0" w:color="auto"/>
          </w:divBdr>
        </w:div>
      </w:divsChild>
    </w:div>
    <w:div w:id="668824439">
      <w:bodyDiv w:val="1"/>
      <w:marLeft w:val="0"/>
      <w:marRight w:val="0"/>
      <w:marTop w:val="0"/>
      <w:marBottom w:val="0"/>
      <w:divBdr>
        <w:top w:val="none" w:sz="0" w:space="0" w:color="auto"/>
        <w:left w:val="none" w:sz="0" w:space="0" w:color="auto"/>
        <w:bottom w:val="none" w:sz="0" w:space="0" w:color="auto"/>
        <w:right w:val="none" w:sz="0" w:space="0" w:color="auto"/>
      </w:divBdr>
    </w:div>
    <w:div w:id="815758579">
      <w:bodyDiv w:val="1"/>
      <w:marLeft w:val="0"/>
      <w:marRight w:val="0"/>
      <w:marTop w:val="0"/>
      <w:marBottom w:val="0"/>
      <w:divBdr>
        <w:top w:val="none" w:sz="0" w:space="0" w:color="auto"/>
        <w:left w:val="none" w:sz="0" w:space="0" w:color="auto"/>
        <w:bottom w:val="none" w:sz="0" w:space="0" w:color="auto"/>
        <w:right w:val="none" w:sz="0" w:space="0" w:color="auto"/>
      </w:divBdr>
    </w:div>
    <w:div w:id="898858898">
      <w:bodyDiv w:val="1"/>
      <w:marLeft w:val="0"/>
      <w:marRight w:val="0"/>
      <w:marTop w:val="0"/>
      <w:marBottom w:val="0"/>
      <w:divBdr>
        <w:top w:val="none" w:sz="0" w:space="0" w:color="auto"/>
        <w:left w:val="none" w:sz="0" w:space="0" w:color="auto"/>
        <w:bottom w:val="none" w:sz="0" w:space="0" w:color="auto"/>
        <w:right w:val="none" w:sz="0" w:space="0" w:color="auto"/>
      </w:divBdr>
    </w:div>
    <w:div w:id="1108543995">
      <w:bodyDiv w:val="1"/>
      <w:marLeft w:val="0"/>
      <w:marRight w:val="0"/>
      <w:marTop w:val="0"/>
      <w:marBottom w:val="0"/>
      <w:divBdr>
        <w:top w:val="none" w:sz="0" w:space="0" w:color="auto"/>
        <w:left w:val="none" w:sz="0" w:space="0" w:color="auto"/>
        <w:bottom w:val="none" w:sz="0" w:space="0" w:color="auto"/>
        <w:right w:val="none" w:sz="0" w:space="0" w:color="auto"/>
      </w:divBdr>
    </w:div>
    <w:div w:id="1135178327">
      <w:bodyDiv w:val="1"/>
      <w:marLeft w:val="0"/>
      <w:marRight w:val="0"/>
      <w:marTop w:val="0"/>
      <w:marBottom w:val="0"/>
      <w:divBdr>
        <w:top w:val="none" w:sz="0" w:space="0" w:color="auto"/>
        <w:left w:val="none" w:sz="0" w:space="0" w:color="auto"/>
        <w:bottom w:val="none" w:sz="0" w:space="0" w:color="auto"/>
        <w:right w:val="none" w:sz="0" w:space="0" w:color="auto"/>
      </w:divBdr>
      <w:divsChild>
        <w:div w:id="829948370">
          <w:marLeft w:val="0"/>
          <w:marRight w:val="0"/>
          <w:marTop w:val="0"/>
          <w:marBottom w:val="0"/>
          <w:divBdr>
            <w:top w:val="none" w:sz="0" w:space="0" w:color="auto"/>
            <w:left w:val="none" w:sz="0" w:space="0" w:color="auto"/>
            <w:bottom w:val="none" w:sz="0" w:space="0" w:color="auto"/>
            <w:right w:val="none" w:sz="0" w:space="0" w:color="auto"/>
          </w:divBdr>
        </w:div>
        <w:div w:id="1438022551">
          <w:marLeft w:val="0"/>
          <w:marRight w:val="0"/>
          <w:marTop w:val="0"/>
          <w:marBottom w:val="0"/>
          <w:divBdr>
            <w:top w:val="none" w:sz="0" w:space="0" w:color="auto"/>
            <w:left w:val="none" w:sz="0" w:space="0" w:color="auto"/>
            <w:bottom w:val="none" w:sz="0" w:space="0" w:color="auto"/>
            <w:right w:val="none" w:sz="0" w:space="0" w:color="auto"/>
          </w:divBdr>
        </w:div>
        <w:div w:id="138042002">
          <w:marLeft w:val="0"/>
          <w:marRight w:val="0"/>
          <w:marTop w:val="0"/>
          <w:marBottom w:val="0"/>
          <w:divBdr>
            <w:top w:val="none" w:sz="0" w:space="0" w:color="auto"/>
            <w:left w:val="none" w:sz="0" w:space="0" w:color="auto"/>
            <w:bottom w:val="none" w:sz="0" w:space="0" w:color="auto"/>
            <w:right w:val="none" w:sz="0" w:space="0" w:color="auto"/>
          </w:divBdr>
        </w:div>
      </w:divsChild>
    </w:div>
    <w:div w:id="1285112178">
      <w:bodyDiv w:val="1"/>
      <w:marLeft w:val="0"/>
      <w:marRight w:val="0"/>
      <w:marTop w:val="0"/>
      <w:marBottom w:val="0"/>
      <w:divBdr>
        <w:top w:val="none" w:sz="0" w:space="0" w:color="auto"/>
        <w:left w:val="none" w:sz="0" w:space="0" w:color="auto"/>
        <w:bottom w:val="none" w:sz="0" w:space="0" w:color="auto"/>
        <w:right w:val="none" w:sz="0" w:space="0" w:color="auto"/>
      </w:divBdr>
    </w:div>
    <w:div w:id="1286157881">
      <w:bodyDiv w:val="1"/>
      <w:marLeft w:val="0"/>
      <w:marRight w:val="0"/>
      <w:marTop w:val="0"/>
      <w:marBottom w:val="0"/>
      <w:divBdr>
        <w:top w:val="none" w:sz="0" w:space="0" w:color="auto"/>
        <w:left w:val="none" w:sz="0" w:space="0" w:color="auto"/>
        <w:bottom w:val="none" w:sz="0" w:space="0" w:color="auto"/>
        <w:right w:val="none" w:sz="0" w:space="0" w:color="auto"/>
      </w:divBdr>
    </w:div>
    <w:div w:id="1301228384">
      <w:bodyDiv w:val="1"/>
      <w:marLeft w:val="0"/>
      <w:marRight w:val="0"/>
      <w:marTop w:val="0"/>
      <w:marBottom w:val="0"/>
      <w:divBdr>
        <w:top w:val="none" w:sz="0" w:space="0" w:color="auto"/>
        <w:left w:val="none" w:sz="0" w:space="0" w:color="auto"/>
        <w:bottom w:val="none" w:sz="0" w:space="0" w:color="auto"/>
        <w:right w:val="none" w:sz="0" w:space="0" w:color="auto"/>
      </w:divBdr>
      <w:divsChild>
        <w:div w:id="1080910505">
          <w:marLeft w:val="0"/>
          <w:marRight w:val="0"/>
          <w:marTop w:val="0"/>
          <w:marBottom w:val="0"/>
          <w:divBdr>
            <w:top w:val="none" w:sz="0" w:space="0" w:color="auto"/>
            <w:left w:val="none" w:sz="0" w:space="0" w:color="auto"/>
            <w:bottom w:val="none" w:sz="0" w:space="0" w:color="auto"/>
            <w:right w:val="none" w:sz="0" w:space="0" w:color="auto"/>
          </w:divBdr>
        </w:div>
        <w:div w:id="627010261">
          <w:marLeft w:val="0"/>
          <w:marRight w:val="0"/>
          <w:marTop w:val="0"/>
          <w:marBottom w:val="0"/>
          <w:divBdr>
            <w:top w:val="none" w:sz="0" w:space="0" w:color="auto"/>
            <w:left w:val="none" w:sz="0" w:space="0" w:color="auto"/>
            <w:bottom w:val="none" w:sz="0" w:space="0" w:color="auto"/>
            <w:right w:val="none" w:sz="0" w:space="0" w:color="auto"/>
          </w:divBdr>
        </w:div>
        <w:div w:id="270625493">
          <w:marLeft w:val="0"/>
          <w:marRight w:val="0"/>
          <w:marTop w:val="0"/>
          <w:marBottom w:val="0"/>
          <w:divBdr>
            <w:top w:val="none" w:sz="0" w:space="0" w:color="auto"/>
            <w:left w:val="none" w:sz="0" w:space="0" w:color="auto"/>
            <w:bottom w:val="none" w:sz="0" w:space="0" w:color="auto"/>
            <w:right w:val="none" w:sz="0" w:space="0" w:color="auto"/>
          </w:divBdr>
        </w:div>
        <w:div w:id="96752790">
          <w:marLeft w:val="0"/>
          <w:marRight w:val="0"/>
          <w:marTop w:val="0"/>
          <w:marBottom w:val="0"/>
          <w:divBdr>
            <w:top w:val="none" w:sz="0" w:space="0" w:color="auto"/>
            <w:left w:val="none" w:sz="0" w:space="0" w:color="auto"/>
            <w:bottom w:val="none" w:sz="0" w:space="0" w:color="auto"/>
            <w:right w:val="none" w:sz="0" w:space="0" w:color="auto"/>
          </w:divBdr>
        </w:div>
        <w:div w:id="394668404">
          <w:marLeft w:val="0"/>
          <w:marRight w:val="0"/>
          <w:marTop w:val="0"/>
          <w:marBottom w:val="0"/>
          <w:divBdr>
            <w:top w:val="none" w:sz="0" w:space="0" w:color="auto"/>
            <w:left w:val="none" w:sz="0" w:space="0" w:color="auto"/>
            <w:bottom w:val="none" w:sz="0" w:space="0" w:color="auto"/>
            <w:right w:val="none" w:sz="0" w:space="0" w:color="auto"/>
          </w:divBdr>
        </w:div>
        <w:div w:id="1451169860">
          <w:marLeft w:val="0"/>
          <w:marRight w:val="0"/>
          <w:marTop w:val="0"/>
          <w:marBottom w:val="0"/>
          <w:divBdr>
            <w:top w:val="none" w:sz="0" w:space="0" w:color="auto"/>
            <w:left w:val="none" w:sz="0" w:space="0" w:color="auto"/>
            <w:bottom w:val="none" w:sz="0" w:space="0" w:color="auto"/>
            <w:right w:val="none" w:sz="0" w:space="0" w:color="auto"/>
          </w:divBdr>
        </w:div>
        <w:div w:id="1978609180">
          <w:marLeft w:val="0"/>
          <w:marRight w:val="0"/>
          <w:marTop w:val="0"/>
          <w:marBottom w:val="0"/>
          <w:divBdr>
            <w:top w:val="none" w:sz="0" w:space="0" w:color="auto"/>
            <w:left w:val="none" w:sz="0" w:space="0" w:color="auto"/>
            <w:bottom w:val="none" w:sz="0" w:space="0" w:color="auto"/>
            <w:right w:val="none" w:sz="0" w:space="0" w:color="auto"/>
          </w:divBdr>
        </w:div>
        <w:div w:id="975529110">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365709598">
      <w:bodyDiv w:val="1"/>
      <w:marLeft w:val="0"/>
      <w:marRight w:val="0"/>
      <w:marTop w:val="0"/>
      <w:marBottom w:val="0"/>
      <w:divBdr>
        <w:top w:val="none" w:sz="0" w:space="0" w:color="auto"/>
        <w:left w:val="none" w:sz="0" w:space="0" w:color="auto"/>
        <w:bottom w:val="none" w:sz="0" w:space="0" w:color="auto"/>
        <w:right w:val="none" w:sz="0" w:space="0" w:color="auto"/>
      </w:divBdr>
    </w:div>
    <w:div w:id="1398087577">
      <w:bodyDiv w:val="1"/>
      <w:marLeft w:val="0"/>
      <w:marRight w:val="0"/>
      <w:marTop w:val="0"/>
      <w:marBottom w:val="0"/>
      <w:divBdr>
        <w:top w:val="none" w:sz="0" w:space="0" w:color="auto"/>
        <w:left w:val="none" w:sz="0" w:space="0" w:color="auto"/>
        <w:bottom w:val="none" w:sz="0" w:space="0" w:color="auto"/>
        <w:right w:val="none" w:sz="0" w:space="0" w:color="auto"/>
      </w:divBdr>
    </w:div>
    <w:div w:id="1520074494">
      <w:bodyDiv w:val="1"/>
      <w:marLeft w:val="0"/>
      <w:marRight w:val="0"/>
      <w:marTop w:val="0"/>
      <w:marBottom w:val="0"/>
      <w:divBdr>
        <w:top w:val="none" w:sz="0" w:space="0" w:color="auto"/>
        <w:left w:val="none" w:sz="0" w:space="0" w:color="auto"/>
        <w:bottom w:val="none" w:sz="0" w:space="0" w:color="auto"/>
        <w:right w:val="none" w:sz="0" w:space="0" w:color="auto"/>
      </w:divBdr>
      <w:divsChild>
        <w:div w:id="40836684">
          <w:marLeft w:val="677"/>
          <w:marRight w:val="0"/>
          <w:marTop w:val="0"/>
          <w:marBottom w:val="285"/>
          <w:divBdr>
            <w:top w:val="none" w:sz="0" w:space="0" w:color="auto"/>
            <w:left w:val="none" w:sz="0" w:space="0" w:color="auto"/>
            <w:bottom w:val="none" w:sz="0" w:space="0" w:color="auto"/>
            <w:right w:val="none" w:sz="0" w:space="0" w:color="auto"/>
          </w:divBdr>
        </w:div>
        <w:div w:id="1842625397">
          <w:marLeft w:val="1354"/>
          <w:marRight w:val="0"/>
          <w:marTop w:val="0"/>
          <w:marBottom w:val="228"/>
          <w:divBdr>
            <w:top w:val="none" w:sz="0" w:space="0" w:color="auto"/>
            <w:left w:val="none" w:sz="0" w:space="0" w:color="auto"/>
            <w:bottom w:val="none" w:sz="0" w:space="0" w:color="auto"/>
            <w:right w:val="none" w:sz="0" w:space="0" w:color="auto"/>
          </w:divBdr>
        </w:div>
        <w:div w:id="342633469">
          <w:marLeft w:val="1354"/>
          <w:marRight w:val="0"/>
          <w:marTop w:val="0"/>
          <w:marBottom w:val="228"/>
          <w:divBdr>
            <w:top w:val="none" w:sz="0" w:space="0" w:color="auto"/>
            <w:left w:val="none" w:sz="0" w:space="0" w:color="auto"/>
            <w:bottom w:val="none" w:sz="0" w:space="0" w:color="auto"/>
            <w:right w:val="none" w:sz="0" w:space="0" w:color="auto"/>
          </w:divBdr>
        </w:div>
        <w:div w:id="204147661">
          <w:marLeft w:val="2030"/>
          <w:marRight w:val="0"/>
          <w:marTop w:val="0"/>
          <w:marBottom w:val="170"/>
          <w:divBdr>
            <w:top w:val="none" w:sz="0" w:space="0" w:color="auto"/>
            <w:left w:val="none" w:sz="0" w:space="0" w:color="auto"/>
            <w:bottom w:val="none" w:sz="0" w:space="0" w:color="auto"/>
            <w:right w:val="none" w:sz="0" w:space="0" w:color="auto"/>
          </w:divBdr>
        </w:div>
        <w:div w:id="624384717">
          <w:marLeft w:val="2722"/>
          <w:marRight w:val="0"/>
          <w:marTop w:val="0"/>
          <w:marBottom w:val="115"/>
          <w:divBdr>
            <w:top w:val="none" w:sz="0" w:space="0" w:color="auto"/>
            <w:left w:val="none" w:sz="0" w:space="0" w:color="auto"/>
            <w:bottom w:val="none" w:sz="0" w:space="0" w:color="auto"/>
            <w:right w:val="none" w:sz="0" w:space="0" w:color="auto"/>
          </w:divBdr>
        </w:div>
        <w:div w:id="1813016812">
          <w:marLeft w:val="2722"/>
          <w:marRight w:val="0"/>
          <w:marTop w:val="0"/>
          <w:marBottom w:val="115"/>
          <w:divBdr>
            <w:top w:val="none" w:sz="0" w:space="0" w:color="auto"/>
            <w:left w:val="none" w:sz="0" w:space="0" w:color="auto"/>
            <w:bottom w:val="none" w:sz="0" w:space="0" w:color="auto"/>
            <w:right w:val="none" w:sz="0" w:space="0" w:color="auto"/>
          </w:divBdr>
        </w:div>
        <w:div w:id="615212366">
          <w:marLeft w:val="2722"/>
          <w:marRight w:val="0"/>
          <w:marTop w:val="0"/>
          <w:marBottom w:val="115"/>
          <w:divBdr>
            <w:top w:val="none" w:sz="0" w:space="0" w:color="auto"/>
            <w:left w:val="none" w:sz="0" w:space="0" w:color="auto"/>
            <w:bottom w:val="none" w:sz="0" w:space="0" w:color="auto"/>
            <w:right w:val="none" w:sz="0" w:space="0" w:color="auto"/>
          </w:divBdr>
        </w:div>
        <w:div w:id="1648241518">
          <w:marLeft w:val="2722"/>
          <w:marRight w:val="0"/>
          <w:marTop w:val="0"/>
          <w:marBottom w:val="115"/>
          <w:divBdr>
            <w:top w:val="none" w:sz="0" w:space="0" w:color="auto"/>
            <w:left w:val="none" w:sz="0" w:space="0" w:color="auto"/>
            <w:bottom w:val="none" w:sz="0" w:space="0" w:color="auto"/>
            <w:right w:val="none" w:sz="0" w:space="0" w:color="auto"/>
          </w:divBdr>
        </w:div>
        <w:div w:id="60756365">
          <w:marLeft w:val="2722"/>
          <w:marRight w:val="0"/>
          <w:marTop w:val="0"/>
          <w:marBottom w:val="115"/>
          <w:divBdr>
            <w:top w:val="none" w:sz="0" w:space="0" w:color="auto"/>
            <w:left w:val="none" w:sz="0" w:space="0" w:color="auto"/>
            <w:bottom w:val="none" w:sz="0" w:space="0" w:color="auto"/>
            <w:right w:val="none" w:sz="0" w:space="0" w:color="auto"/>
          </w:divBdr>
        </w:div>
      </w:divsChild>
    </w:div>
    <w:div w:id="1738548773">
      <w:bodyDiv w:val="1"/>
      <w:marLeft w:val="0"/>
      <w:marRight w:val="0"/>
      <w:marTop w:val="0"/>
      <w:marBottom w:val="0"/>
      <w:divBdr>
        <w:top w:val="none" w:sz="0" w:space="0" w:color="auto"/>
        <w:left w:val="none" w:sz="0" w:space="0" w:color="auto"/>
        <w:bottom w:val="none" w:sz="0" w:space="0" w:color="auto"/>
        <w:right w:val="none" w:sz="0" w:space="0" w:color="auto"/>
      </w:divBdr>
      <w:divsChild>
        <w:div w:id="567611304">
          <w:marLeft w:val="0"/>
          <w:marRight w:val="0"/>
          <w:marTop w:val="480"/>
          <w:marBottom w:val="0"/>
          <w:divBdr>
            <w:top w:val="none" w:sz="0" w:space="0" w:color="auto"/>
            <w:left w:val="none" w:sz="0" w:space="0" w:color="auto"/>
            <w:bottom w:val="none" w:sz="0" w:space="0" w:color="auto"/>
            <w:right w:val="none" w:sz="0" w:space="0" w:color="auto"/>
          </w:divBdr>
          <w:divsChild>
            <w:div w:id="950015355">
              <w:marLeft w:val="0"/>
              <w:marRight w:val="0"/>
              <w:marTop w:val="0"/>
              <w:marBottom w:val="0"/>
              <w:divBdr>
                <w:top w:val="none" w:sz="0" w:space="0" w:color="auto"/>
                <w:left w:val="none" w:sz="0" w:space="0" w:color="auto"/>
                <w:bottom w:val="none" w:sz="0" w:space="0" w:color="auto"/>
                <w:right w:val="none" w:sz="0" w:space="0" w:color="auto"/>
              </w:divBdr>
            </w:div>
          </w:divsChild>
        </w:div>
        <w:div w:id="383213837">
          <w:marLeft w:val="0"/>
          <w:marRight w:val="0"/>
          <w:marTop w:val="0"/>
          <w:marBottom w:val="0"/>
          <w:divBdr>
            <w:top w:val="none" w:sz="0" w:space="0" w:color="auto"/>
            <w:left w:val="none" w:sz="0" w:space="0" w:color="auto"/>
            <w:bottom w:val="none" w:sz="0" w:space="0" w:color="auto"/>
            <w:right w:val="none" w:sz="0" w:space="0" w:color="auto"/>
          </w:divBdr>
          <w:divsChild>
            <w:div w:id="73357485">
              <w:marLeft w:val="0"/>
              <w:marRight w:val="0"/>
              <w:marTop w:val="0"/>
              <w:marBottom w:val="0"/>
              <w:divBdr>
                <w:top w:val="none" w:sz="0" w:space="0" w:color="auto"/>
                <w:left w:val="none" w:sz="0" w:space="0" w:color="auto"/>
                <w:bottom w:val="none" w:sz="0" w:space="0" w:color="auto"/>
                <w:right w:val="none" w:sz="0" w:space="0" w:color="auto"/>
              </w:divBdr>
              <w:divsChild>
                <w:div w:id="644890929">
                  <w:marLeft w:val="0"/>
                  <w:marRight w:val="0"/>
                  <w:marTop w:val="0"/>
                  <w:marBottom w:val="0"/>
                  <w:divBdr>
                    <w:top w:val="none" w:sz="0" w:space="0" w:color="auto"/>
                    <w:left w:val="none" w:sz="0" w:space="0" w:color="auto"/>
                    <w:bottom w:val="none" w:sz="0" w:space="0" w:color="auto"/>
                    <w:right w:val="none" w:sz="0" w:space="0" w:color="auto"/>
                  </w:divBdr>
                  <w:divsChild>
                    <w:div w:id="581373640">
                      <w:marLeft w:val="0"/>
                      <w:marRight w:val="0"/>
                      <w:marTop w:val="0"/>
                      <w:marBottom w:val="0"/>
                      <w:divBdr>
                        <w:top w:val="none" w:sz="0" w:space="0" w:color="auto"/>
                        <w:left w:val="none" w:sz="0" w:space="0" w:color="auto"/>
                        <w:bottom w:val="none" w:sz="0" w:space="0" w:color="auto"/>
                        <w:right w:val="none" w:sz="0" w:space="0" w:color="auto"/>
                      </w:divBdr>
                      <w:divsChild>
                        <w:div w:id="1187671479">
                          <w:marLeft w:val="0"/>
                          <w:marRight w:val="0"/>
                          <w:marTop w:val="0"/>
                          <w:marBottom w:val="0"/>
                          <w:divBdr>
                            <w:top w:val="none" w:sz="0" w:space="0" w:color="auto"/>
                            <w:left w:val="none" w:sz="0" w:space="0" w:color="auto"/>
                            <w:bottom w:val="none" w:sz="0" w:space="0" w:color="auto"/>
                            <w:right w:val="none" w:sz="0" w:space="0" w:color="auto"/>
                          </w:divBdr>
                          <w:divsChild>
                            <w:div w:id="2063629149">
                              <w:marLeft w:val="0"/>
                              <w:marRight w:val="0"/>
                              <w:marTop w:val="0"/>
                              <w:marBottom w:val="0"/>
                              <w:divBdr>
                                <w:top w:val="none" w:sz="0" w:space="0" w:color="auto"/>
                                <w:left w:val="none" w:sz="0" w:space="0" w:color="auto"/>
                                <w:bottom w:val="none" w:sz="0" w:space="0" w:color="auto"/>
                                <w:right w:val="none" w:sz="0" w:space="0" w:color="auto"/>
                              </w:divBdr>
                              <w:divsChild>
                                <w:div w:id="1703434936">
                                  <w:marLeft w:val="0"/>
                                  <w:marRight w:val="0"/>
                                  <w:marTop w:val="300"/>
                                  <w:marBottom w:val="300"/>
                                  <w:divBdr>
                                    <w:top w:val="none" w:sz="0" w:space="0" w:color="auto"/>
                                    <w:left w:val="none" w:sz="0" w:space="0" w:color="auto"/>
                                    <w:bottom w:val="none" w:sz="0" w:space="0" w:color="auto"/>
                                    <w:right w:val="none" w:sz="0" w:space="0" w:color="auto"/>
                                  </w:divBdr>
                                  <w:divsChild>
                                    <w:div w:id="337734169">
                                      <w:marLeft w:val="0"/>
                                      <w:marRight w:val="0"/>
                                      <w:marTop w:val="0"/>
                                      <w:marBottom w:val="0"/>
                                      <w:divBdr>
                                        <w:top w:val="none" w:sz="0" w:space="0" w:color="auto"/>
                                        <w:left w:val="none" w:sz="0" w:space="0" w:color="auto"/>
                                        <w:bottom w:val="none" w:sz="0" w:space="0" w:color="auto"/>
                                        <w:right w:val="none" w:sz="0" w:space="0" w:color="auto"/>
                                      </w:divBdr>
                                      <w:divsChild>
                                        <w:div w:id="2140414824">
                                          <w:marLeft w:val="0"/>
                                          <w:marRight w:val="0"/>
                                          <w:marTop w:val="0"/>
                                          <w:marBottom w:val="0"/>
                                          <w:divBdr>
                                            <w:top w:val="none" w:sz="0" w:space="0" w:color="auto"/>
                                            <w:left w:val="none" w:sz="0" w:space="0" w:color="auto"/>
                                            <w:bottom w:val="none" w:sz="0" w:space="0" w:color="auto"/>
                                            <w:right w:val="none" w:sz="0" w:space="0" w:color="auto"/>
                                          </w:divBdr>
                                          <w:divsChild>
                                            <w:div w:id="2055503641">
                                              <w:marLeft w:val="0"/>
                                              <w:marRight w:val="0"/>
                                              <w:marTop w:val="0"/>
                                              <w:marBottom w:val="0"/>
                                              <w:divBdr>
                                                <w:top w:val="none" w:sz="0" w:space="0" w:color="auto"/>
                                                <w:left w:val="none" w:sz="0" w:space="0" w:color="auto"/>
                                                <w:bottom w:val="none" w:sz="0" w:space="0" w:color="auto"/>
                                                <w:right w:val="none" w:sz="0" w:space="0" w:color="auto"/>
                                              </w:divBdr>
                                            </w:div>
                                          </w:divsChild>
                                        </w:div>
                                        <w:div w:id="329678400">
                                          <w:marLeft w:val="0"/>
                                          <w:marRight w:val="0"/>
                                          <w:marTop w:val="0"/>
                                          <w:marBottom w:val="0"/>
                                          <w:divBdr>
                                            <w:top w:val="none" w:sz="0" w:space="0" w:color="auto"/>
                                            <w:left w:val="none" w:sz="0" w:space="0" w:color="auto"/>
                                            <w:bottom w:val="none" w:sz="0" w:space="0" w:color="auto"/>
                                            <w:right w:val="none" w:sz="0" w:space="0" w:color="auto"/>
                                          </w:divBdr>
                                          <w:divsChild>
                                            <w:div w:id="183141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3715678">
      <w:bodyDiv w:val="1"/>
      <w:marLeft w:val="0"/>
      <w:marRight w:val="0"/>
      <w:marTop w:val="0"/>
      <w:marBottom w:val="0"/>
      <w:divBdr>
        <w:top w:val="none" w:sz="0" w:space="0" w:color="auto"/>
        <w:left w:val="none" w:sz="0" w:space="0" w:color="auto"/>
        <w:bottom w:val="none" w:sz="0" w:space="0" w:color="auto"/>
        <w:right w:val="none" w:sz="0" w:space="0" w:color="auto"/>
      </w:divBdr>
    </w:div>
    <w:div w:id="2003120813">
      <w:bodyDiv w:val="1"/>
      <w:marLeft w:val="0"/>
      <w:marRight w:val="0"/>
      <w:marTop w:val="0"/>
      <w:marBottom w:val="0"/>
      <w:divBdr>
        <w:top w:val="none" w:sz="0" w:space="0" w:color="auto"/>
        <w:left w:val="none" w:sz="0" w:space="0" w:color="auto"/>
        <w:bottom w:val="none" w:sz="0" w:space="0" w:color="auto"/>
        <w:right w:val="none" w:sz="0" w:space="0" w:color="auto"/>
      </w:divBdr>
    </w:div>
    <w:div w:id="2093626531">
      <w:bodyDiv w:val="1"/>
      <w:marLeft w:val="0"/>
      <w:marRight w:val="0"/>
      <w:marTop w:val="0"/>
      <w:marBottom w:val="0"/>
      <w:divBdr>
        <w:top w:val="none" w:sz="0" w:space="0" w:color="auto"/>
        <w:left w:val="none" w:sz="0" w:space="0" w:color="auto"/>
        <w:bottom w:val="none" w:sz="0" w:space="0" w:color="auto"/>
        <w:right w:val="none" w:sz="0" w:space="0" w:color="auto"/>
      </w:divBdr>
      <w:divsChild>
        <w:div w:id="1254246435">
          <w:marLeft w:val="677"/>
          <w:marRight w:val="0"/>
          <w:marTop w:val="0"/>
          <w:marBottom w:val="285"/>
          <w:divBdr>
            <w:top w:val="none" w:sz="0" w:space="0" w:color="auto"/>
            <w:left w:val="none" w:sz="0" w:space="0" w:color="auto"/>
            <w:bottom w:val="none" w:sz="0" w:space="0" w:color="auto"/>
            <w:right w:val="none" w:sz="0" w:space="0" w:color="auto"/>
          </w:divBdr>
        </w:div>
      </w:divsChild>
    </w:div>
    <w:div w:id="213321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6EADA-5E90-4CDC-9A4E-EA411ECE4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YEO-LOGS LLOG SC10)</dc:creator>
  <cp:keywords/>
  <dc:description/>
  <cp:lastModifiedBy>MICHAEL</cp:lastModifiedBy>
  <cp:revision>2</cp:revision>
  <cp:lastPrinted>2019-03-04T16:06:00Z</cp:lastPrinted>
  <dcterms:created xsi:type="dcterms:W3CDTF">2019-06-04T11:51:00Z</dcterms:created>
  <dcterms:modified xsi:type="dcterms:W3CDTF">2019-06-04T11:51:00Z</dcterms:modified>
</cp:coreProperties>
</file>