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661" w:rsidRDefault="00723661" w:rsidP="00723661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eastAsia="en-GB"/>
        </w:rPr>
        <w:drawing>
          <wp:anchor distT="36576" distB="36576" distL="36576" distR="36576" simplePos="0" relativeHeight="251659264" behindDoc="1" locked="0" layoutInCell="1" allowOverlap="1" wp14:anchorId="1A3D1FA0" wp14:editId="35F2FA31">
            <wp:simplePos x="0" y="0"/>
            <wp:positionH relativeFrom="column">
              <wp:posOffset>5181600</wp:posOffset>
            </wp:positionH>
            <wp:positionV relativeFrom="paragraph">
              <wp:posOffset>-315595</wp:posOffset>
            </wp:positionV>
            <wp:extent cx="1010776" cy="956585"/>
            <wp:effectExtent l="0" t="0" r="0" b="0"/>
            <wp:wrapNone/>
            <wp:docPr id="1" name="Picture 1" descr="logo pa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pai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776" cy="9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7768">
        <w:rPr>
          <w:rFonts w:ascii="Century Gothic" w:hAnsi="Century Gothic"/>
          <w:sz w:val="20"/>
          <w:szCs w:val="20"/>
        </w:rPr>
        <w:t xml:space="preserve">Thornleigh Salesian College </w:t>
      </w:r>
      <w:r>
        <w:rPr>
          <w:rFonts w:ascii="Century Gothic" w:hAnsi="Century Gothic"/>
          <w:sz w:val="20"/>
          <w:szCs w:val="20"/>
        </w:rPr>
        <w:t>–</w:t>
      </w:r>
      <w:r w:rsidRPr="00537768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Learning Support Team (CGS)</w:t>
      </w:r>
    </w:p>
    <w:p w:rsidR="00723661" w:rsidRPr="00537768" w:rsidRDefault="00723661" w:rsidP="00723661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C60DF3" w:rsidRDefault="00723661" w:rsidP="00110ACB">
      <w:pPr>
        <w:spacing w:after="0" w:line="240" w:lineRule="auto"/>
        <w:jc w:val="center"/>
        <w:rPr>
          <w:rFonts w:ascii="Century Gothic" w:hAnsi="Century Gothic"/>
          <w:b/>
          <w:color w:val="FF0000"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INDIVIDUAL EDUCATIONAL</w:t>
      </w:r>
      <w:r w:rsidRPr="00537768">
        <w:rPr>
          <w:rFonts w:ascii="Century Gothic" w:hAnsi="Century Gothic"/>
          <w:b/>
          <w:sz w:val="28"/>
          <w:szCs w:val="28"/>
        </w:rPr>
        <w:t xml:space="preserve"> P</w:t>
      </w:r>
      <w:r>
        <w:rPr>
          <w:rFonts w:ascii="Century Gothic" w:hAnsi="Century Gothic"/>
          <w:b/>
          <w:sz w:val="28"/>
          <w:szCs w:val="28"/>
        </w:rPr>
        <w:t>LAN</w:t>
      </w:r>
      <w:r>
        <w:rPr>
          <w:rFonts w:ascii="Century Gothic" w:hAnsi="Century Gothic"/>
          <w:b/>
          <w:sz w:val="28"/>
          <w:szCs w:val="28"/>
        </w:rPr>
        <w:t xml:space="preserve"> (IEP</w:t>
      </w:r>
      <w:bookmarkStart w:id="0" w:name="_GoBack"/>
      <w:bookmarkEnd w:id="0"/>
      <w:r w:rsidR="00110ACB">
        <w:rPr>
          <w:rFonts w:ascii="Century Gothic" w:hAnsi="Century Gothic"/>
          <w:b/>
          <w:sz w:val="28"/>
          <w:szCs w:val="28"/>
        </w:rPr>
        <w:t>)</w:t>
      </w:r>
    </w:p>
    <w:p w:rsidR="00110ACB" w:rsidRPr="00110ACB" w:rsidRDefault="00110ACB" w:rsidP="00110ACB">
      <w:pPr>
        <w:spacing w:after="0" w:line="240" w:lineRule="auto"/>
        <w:rPr>
          <w:rFonts w:ascii="Century Gothic" w:hAnsi="Century Gothic"/>
          <w:sz w:val="36"/>
          <w:szCs w:val="36"/>
        </w:rPr>
      </w:pPr>
    </w:p>
    <w:tbl>
      <w:tblPr>
        <w:tblStyle w:val="TableGrid"/>
        <w:tblW w:w="9249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42"/>
        <w:gridCol w:w="709"/>
        <w:gridCol w:w="142"/>
        <w:gridCol w:w="709"/>
        <w:gridCol w:w="1141"/>
        <w:gridCol w:w="1134"/>
        <w:gridCol w:w="425"/>
        <w:gridCol w:w="283"/>
        <w:gridCol w:w="851"/>
        <w:gridCol w:w="1134"/>
        <w:gridCol w:w="1479"/>
      </w:tblGrid>
      <w:tr w:rsidR="00F73C7D" w:rsidRPr="00F73C7D" w:rsidTr="00407D42">
        <w:trPr>
          <w:trHeight w:val="567"/>
        </w:trPr>
        <w:tc>
          <w:tcPr>
            <w:tcW w:w="1242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F73C7D" w:rsidRPr="00287B79" w:rsidRDefault="00F73C7D" w:rsidP="00F73C7D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Name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5394" w:type="dxa"/>
            <w:gridSpan w:val="8"/>
            <w:tcBorders>
              <w:bottom w:val="single" w:sz="4" w:space="0" w:color="auto"/>
            </w:tcBorders>
            <w:vAlign w:val="center"/>
          </w:tcPr>
          <w:p w:rsidR="00F73C7D" w:rsidRPr="00287B79" w:rsidRDefault="00BC3FA7" w:rsidP="00E82B4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Joe Bloggs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F73C7D" w:rsidRPr="00287B79" w:rsidRDefault="00F73C7D" w:rsidP="00F73C7D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Form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1479" w:type="dxa"/>
            <w:tcBorders>
              <w:bottom w:val="single" w:sz="4" w:space="0" w:color="auto"/>
            </w:tcBorders>
            <w:vAlign w:val="center"/>
          </w:tcPr>
          <w:p w:rsidR="00F73C7D" w:rsidRPr="00287B79" w:rsidRDefault="00BC3FA7" w:rsidP="00BC3F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 GS</w:t>
            </w:r>
          </w:p>
        </w:tc>
      </w:tr>
      <w:tr w:rsidR="00F73C7D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vAlign w:val="center"/>
          </w:tcPr>
          <w:p w:rsidR="00F73C7D" w:rsidRPr="00287B79" w:rsidRDefault="00F73C7D" w:rsidP="00F73C7D">
            <w:pPr>
              <w:rPr>
                <w:rFonts w:ascii="Century Gothic" w:hAnsi="Century Gothic"/>
              </w:rPr>
            </w:pPr>
          </w:p>
        </w:tc>
      </w:tr>
      <w:tr w:rsidR="00F73C7D" w:rsidRPr="00F73C7D" w:rsidTr="00407D42">
        <w:trPr>
          <w:trHeight w:val="567"/>
        </w:trPr>
        <w:tc>
          <w:tcPr>
            <w:tcW w:w="1242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F73C7D" w:rsidRPr="00287B79" w:rsidRDefault="00F73C7D" w:rsidP="00537768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 xml:space="preserve">Area of </w:t>
            </w:r>
            <w:r w:rsidR="00EB54D7" w:rsidRPr="00287B79">
              <w:rPr>
                <w:rFonts w:ascii="Century Gothic" w:hAnsi="Century Gothic"/>
                <w:b/>
              </w:rPr>
              <w:t>N</w:t>
            </w:r>
            <w:r w:rsidRPr="00287B79">
              <w:rPr>
                <w:rFonts w:ascii="Century Gothic" w:hAnsi="Century Gothic"/>
                <w:b/>
              </w:rPr>
              <w:t>eed/s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4260" w:type="dxa"/>
            <w:gridSpan w:val="6"/>
            <w:tcBorders>
              <w:bottom w:val="single" w:sz="4" w:space="0" w:color="auto"/>
            </w:tcBorders>
            <w:vAlign w:val="center"/>
          </w:tcPr>
          <w:p w:rsidR="00F73C7D" w:rsidRPr="00B11B6C" w:rsidRDefault="00B11B6C" w:rsidP="00576192">
            <w:pPr>
              <w:rPr>
                <w:rFonts w:ascii="Century Gothic" w:hAnsi="Century Gothic"/>
              </w:rPr>
            </w:pPr>
            <w:r w:rsidRPr="00B11B6C">
              <w:rPr>
                <w:rFonts w:ascii="Century Gothic" w:hAnsi="Century Gothic"/>
              </w:rPr>
              <w:t xml:space="preserve">Hearing </w:t>
            </w:r>
            <w:r w:rsidR="00104096" w:rsidRPr="00B11B6C">
              <w:rPr>
                <w:rFonts w:ascii="Century Gothic" w:hAnsi="Century Gothic"/>
              </w:rPr>
              <w:t>Impaired,</w:t>
            </w:r>
            <w:r w:rsidR="00576192">
              <w:rPr>
                <w:rFonts w:ascii="Century Gothic" w:hAnsi="Century Gothic"/>
              </w:rPr>
              <w:t xml:space="preserve"> Speech and Language,</w:t>
            </w:r>
            <w:r w:rsidR="001B0C01">
              <w:rPr>
                <w:rFonts w:ascii="Century Gothic" w:hAnsi="Century Gothic"/>
              </w:rPr>
              <w:t xml:space="preserve"> Literacy, Social and Emotional, Concentration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F73C7D" w:rsidRPr="00287B79" w:rsidRDefault="00F73C7D" w:rsidP="00F73C7D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ANR Status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2613" w:type="dxa"/>
            <w:gridSpan w:val="2"/>
            <w:tcBorders>
              <w:bottom w:val="single" w:sz="4" w:space="0" w:color="auto"/>
            </w:tcBorders>
            <w:vAlign w:val="center"/>
          </w:tcPr>
          <w:p w:rsidR="00F73C7D" w:rsidRPr="00287B79" w:rsidRDefault="00B11B6C" w:rsidP="006D5A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Statement of SEN </w:t>
            </w:r>
          </w:p>
        </w:tc>
      </w:tr>
      <w:tr w:rsidR="00F73C7D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vAlign w:val="center"/>
          </w:tcPr>
          <w:p w:rsidR="00F73C7D" w:rsidRPr="00287B79" w:rsidRDefault="00F73C7D" w:rsidP="00F73C7D">
            <w:pPr>
              <w:rPr>
                <w:rFonts w:ascii="Century Gothic" w:hAnsi="Century Gothic"/>
              </w:rPr>
            </w:pPr>
          </w:p>
        </w:tc>
      </w:tr>
      <w:tr w:rsidR="00F73C7D" w:rsidRPr="00F73C7D" w:rsidTr="00407D42">
        <w:trPr>
          <w:trHeight w:val="567"/>
        </w:trPr>
        <w:tc>
          <w:tcPr>
            <w:tcW w:w="9249" w:type="dxa"/>
            <w:gridSpan w:val="11"/>
            <w:shd w:val="pct5" w:color="auto" w:fill="auto"/>
            <w:vAlign w:val="center"/>
          </w:tcPr>
          <w:p w:rsidR="00F73C7D" w:rsidRPr="00287B79" w:rsidRDefault="0052452B" w:rsidP="00F73C7D">
            <w:pPr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Intended O</w:t>
            </w:r>
            <w:r w:rsidR="00B26DBC" w:rsidRPr="00287B79">
              <w:rPr>
                <w:rFonts w:ascii="Century Gothic" w:hAnsi="Century Gothic"/>
                <w:b/>
              </w:rPr>
              <w:t>utcome</w:t>
            </w:r>
            <w:r w:rsidR="00DB3EAD" w:rsidRPr="00287B79">
              <w:rPr>
                <w:rFonts w:ascii="Century Gothic" w:hAnsi="Century Gothic"/>
                <w:b/>
              </w:rPr>
              <w:t>/</w:t>
            </w:r>
            <w:r w:rsidR="00D93596" w:rsidRPr="00287B79">
              <w:rPr>
                <w:rFonts w:ascii="Century Gothic" w:hAnsi="Century Gothic"/>
                <w:b/>
              </w:rPr>
              <w:t>s</w:t>
            </w:r>
            <w:r w:rsidR="00DD34B6" w:rsidRPr="00287B79">
              <w:rPr>
                <w:rFonts w:ascii="Century Gothic" w:hAnsi="Century Gothic"/>
                <w:b/>
              </w:rPr>
              <w:t xml:space="preserve"> of the IEP:</w:t>
            </w:r>
          </w:p>
        </w:tc>
      </w:tr>
      <w:tr w:rsidR="00F73C7D" w:rsidRPr="00F73C7D" w:rsidTr="00407D42">
        <w:trPr>
          <w:trHeight w:val="567"/>
        </w:trPr>
        <w:tc>
          <w:tcPr>
            <w:tcW w:w="9249" w:type="dxa"/>
            <w:gridSpan w:val="11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  <w:vAlign w:val="center"/>
          </w:tcPr>
          <w:p w:rsidR="00451DCF" w:rsidRPr="00576192" w:rsidRDefault="00576192" w:rsidP="00BC3F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ensure </w:t>
            </w:r>
            <w:r w:rsidR="00BC3FA7">
              <w:rPr>
                <w:rFonts w:ascii="Century Gothic" w:hAnsi="Century Gothic"/>
              </w:rPr>
              <w:t>Joe</w:t>
            </w:r>
            <w:r>
              <w:rPr>
                <w:rFonts w:ascii="Century Gothic" w:hAnsi="Century Gothic"/>
              </w:rPr>
              <w:t xml:space="preserve"> is able to fully access the speaking and listening aspect of lessons, develops functional literacy skills and that any self-esteem issues are appropriately responded to.</w:t>
            </w:r>
          </w:p>
        </w:tc>
      </w:tr>
      <w:tr w:rsidR="00116CDB" w:rsidRPr="00F73C7D" w:rsidTr="00407D42">
        <w:trPr>
          <w:trHeight w:val="454"/>
        </w:trPr>
        <w:tc>
          <w:tcPr>
            <w:tcW w:w="209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CDB" w:rsidRPr="00287B79" w:rsidRDefault="00407D42" w:rsidP="00116CD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Monitored</w:t>
            </w:r>
            <w:r w:rsidR="00116CDB" w:rsidRPr="00287B79">
              <w:rPr>
                <w:rFonts w:ascii="Century Gothic" w:hAnsi="Century Gothic"/>
                <w:b/>
              </w:rPr>
              <w:t xml:space="preserve"> by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7156" w:type="dxa"/>
            <w:gridSpan w:val="8"/>
            <w:tcBorders>
              <w:bottom w:val="single" w:sz="4" w:space="0" w:color="auto"/>
            </w:tcBorders>
            <w:vAlign w:val="center"/>
          </w:tcPr>
          <w:p w:rsidR="00116CDB" w:rsidRPr="00B11B6C" w:rsidRDefault="00B11B6C" w:rsidP="00116CDB">
            <w:pPr>
              <w:rPr>
                <w:rFonts w:ascii="Century Gothic" w:hAnsi="Century Gothic"/>
              </w:rPr>
            </w:pPr>
            <w:r w:rsidRPr="00B11B6C">
              <w:rPr>
                <w:rFonts w:ascii="Century Gothic" w:hAnsi="Century Gothic"/>
              </w:rPr>
              <w:t>Monitoring Forms, IEP Meetings, Annual Reviews, Attainment, Behaviour Watch</w:t>
            </w:r>
          </w:p>
        </w:tc>
      </w:tr>
      <w:tr w:rsidR="00537768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vAlign w:val="center"/>
          </w:tcPr>
          <w:p w:rsidR="00537768" w:rsidRPr="00287B79" w:rsidRDefault="00537768" w:rsidP="00537768">
            <w:pPr>
              <w:rPr>
                <w:rFonts w:ascii="Century Gothic" w:hAnsi="Century Gothic"/>
              </w:rPr>
            </w:pPr>
          </w:p>
        </w:tc>
      </w:tr>
      <w:tr w:rsidR="00537768" w:rsidRPr="00F73C7D" w:rsidTr="00407D42">
        <w:trPr>
          <w:trHeight w:val="567"/>
        </w:trPr>
        <w:tc>
          <w:tcPr>
            <w:tcW w:w="9249" w:type="dxa"/>
            <w:gridSpan w:val="11"/>
            <w:shd w:val="pct5" w:color="auto" w:fill="auto"/>
            <w:vAlign w:val="center"/>
          </w:tcPr>
          <w:p w:rsidR="00537768" w:rsidRPr="00287B79" w:rsidRDefault="00116CDB" w:rsidP="00537768">
            <w:pPr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Strengths &amp; Difficulties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</w:tr>
      <w:tr w:rsidR="00537768" w:rsidRPr="00F73C7D" w:rsidTr="00407D42">
        <w:trPr>
          <w:trHeight w:val="578"/>
        </w:trPr>
        <w:tc>
          <w:tcPr>
            <w:tcW w:w="9249" w:type="dxa"/>
            <w:gridSpan w:val="11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  <w:vAlign w:val="center"/>
          </w:tcPr>
          <w:p w:rsidR="00B11B6C" w:rsidRP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B11B6C">
              <w:rPr>
                <w:rFonts w:ascii="Century Gothic" w:hAnsi="Century Gothic"/>
              </w:rPr>
              <w:t>has a hearing impairment</w:t>
            </w:r>
            <w:r w:rsidR="00B11B6C" w:rsidRPr="00B11B6C">
              <w:rPr>
                <w:rFonts w:ascii="Century Gothic" w:hAnsi="Century Gothic"/>
              </w:rPr>
              <w:t xml:space="preserve"> and wears two hearing aids. </w:t>
            </w:r>
            <w:r w:rsidR="00B11B6C" w:rsidRPr="00576192">
              <w:rPr>
                <w:rFonts w:ascii="Century Gothic" w:hAnsi="Century Gothic"/>
              </w:rPr>
              <w:t xml:space="preserve">He </w:t>
            </w:r>
            <w:r w:rsidR="00576192">
              <w:rPr>
                <w:rFonts w:ascii="Century Gothic" w:hAnsi="Century Gothic"/>
              </w:rPr>
              <w:t xml:space="preserve">also </w:t>
            </w:r>
            <w:r w:rsidR="00B11B6C" w:rsidRPr="00576192">
              <w:rPr>
                <w:rFonts w:ascii="Century Gothic" w:hAnsi="Century Gothic"/>
              </w:rPr>
              <w:t xml:space="preserve">uses a radio aid in class. </w:t>
            </w:r>
          </w:p>
          <w:p w:rsidR="00B11B6C" w:rsidRPr="00B11B6C" w:rsidRDefault="00BC3FA7" w:rsidP="00B11B6C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>presents with</w:t>
            </w:r>
            <w:r w:rsidR="00104096">
              <w:rPr>
                <w:rFonts w:ascii="Century Gothic" w:hAnsi="Century Gothic"/>
              </w:rPr>
              <w:t xml:space="preserve"> literacy issues</w:t>
            </w:r>
            <w:r w:rsidR="00B11B6C" w:rsidRPr="00B11B6C">
              <w:rPr>
                <w:rFonts w:ascii="Century Gothic" w:hAnsi="Century Gothic"/>
              </w:rPr>
              <w:t xml:space="preserve"> </w:t>
            </w:r>
            <w:r w:rsidR="00576192">
              <w:rPr>
                <w:rFonts w:ascii="Century Gothic" w:hAnsi="Century Gothic"/>
              </w:rPr>
              <w:t>– he has a reading age equivalent of 8.05 – he has a spelling age equivalent of 7.03.</w:t>
            </w:r>
          </w:p>
          <w:p w:rsid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>struggles with new tasks and changes in routine due to low confidence.</w:t>
            </w:r>
          </w:p>
          <w:p w:rsid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>worries about failure and not meeting adult expectations.</w:t>
            </w:r>
            <w:r>
              <w:rPr>
                <w:rFonts w:ascii="Century Gothic" w:hAnsi="Century Gothic"/>
              </w:rPr>
              <w:t xml:space="preserve"> He has been know to school refuse at primary school.</w:t>
            </w:r>
          </w:p>
          <w:p w:rsid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>is very literal / black and white in his thinking – he struggles to be creative and imaginative.</w:t>
            </w:r>
          </w:p>
          <w:p w:rsid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>enjoys his sport – he enjoys running</w:t>
            </w:r>
            <w:r>
              <w:rPr>
                <w:rFonts w:ascii="Century Gothic" w:hAnsi="Century Gothic"/>
              </w:rPr>
              <w:t>, cycling</w:t>
            </w:r>
            <w:r w:rsidR="00576192">
              <w:rPr>
                <w:rFonts w:ascii="Century Gothic" w:hAnsi="Century Gothic"/>
              </w:rPr>
              <w:t xml:space="preserve"> and</w:t>
            </w:r>
            <w:r>
              <w:rPr>
                <w:rFonts w:ascii="Century Gothic" w:hAnsi="Century Gothic"/>
              </w:rPr>
              <w:t xml:space="preserve"> climbing </w:t>
            </w:r>
            <w:r w:rsidR="00576192">
              <w:rPr>
                <w:rFonts w:ascii="Century Gothic" w:hAnsi="Century Gothic"/>
              </w:rPr>
              <w:t>but struggles with teamwork.</w:t>
            </w:r>
          </w:p>
          <w:p w:rsid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 xml:space="preserve">enjoys music and is learning to play the </w:t>
            </w:r>
            <w:r>
              <w:rPr>
                <w:rFonts w:ascii="Century Gothic" w:hAnsi="Century Gothic"/>
              </w:rPr>
              <w:t>guitar</w:t>
            </w:r>
            <w:r w:rsidR="00576192">
              <w:rPr>
                <w:rFonts w:ascii="Century Gothic" w:hAnsi="Century Gothic"/>
              </w:rPr>
              <w:t xml:space="preserve"> at home.</w:t>
            </w:r>
          </w:p>
          <w:p w:rsid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>struggles to concentrate and follow instructions.</w:t>
            </w:r>
          </w:p>
          <w:p w:rsid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>struggles to hold information and requires repeating of key parts.</w:t>
            </w:r>
          </w:p>
          <w:p w:rsid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>has been identified as having delayed speech and language development.</w:t>
            </w:r>
          </w:p>
          <w:p w:rsidR="00576192" w:rsidRDefault="00BC3FA7" w:rsidP="00576192">
            <w:pPr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Joe </w:t>
            </w:r>
            <w:r w:rsidR="00576192">
              <w:rPr>
                <w:rFonts w:ascii="Century Gothic" w:hAnsi="Century Gothic"/>
              </w:rPr>
              <w:t>enjoys being given responsibilities and jobs.</w:t>
            </w:r>
            <w:r>
              <w:rPr>
                <w:rFonts w:ascii="Century Gothic" w:hAnsi="Century Gothic"/>
              </w:rPr>
              <w:t xml:space="preserve"> He is a member of the School Council and a library helper.</w:t>
            </w:r>
          </w:p>
          <w:p w:rsidR="007819C1" w:rsidRPr="00287B79" w:rsidRDefault="007819C1" w:rsidP="00576192">
            <w:pPr>
              <w:rPr>
                <w:rFonts w:ascii="Century Gothic" w:hAnsi="Century Gothic"/>
              </w:rPr>
            </w:pPr>
          </w:p>
        </w:tc>
      </w:tr>
      <w:tr w:rsidR="008157B6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8157B6" w:rsidRPr="00287B79" w:rsidRDefault="008157B6" w:rsidP="008157B6">
            <w:pPr>
              <w:rPr>
                <w:rFonts w:ascii="Century Gothic" w:hAnsi="Century Gothic"/>
              </w:rPr>
            </w:pPr>
          </w:p>
        </w:tc>
      </w:tr>
      <w:tr w:rsidR="008157B6" w:rsidRPr="00F73C7D" w:rsidTr="00407D42">
        <w:trPr>
          <w:trHeight w:val="567"/>
        </w:trPr>
        <w:tc>
          <w:tcPr>
            <w:tcW w:w="9249" w:type="dxa"/>
            <w:gridSpan w:val="11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8157B6" w:rsidRPr="00287B79" w:rsidRDefault="008157B6" w:rsidP="008157B6">
            <w:pPr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 xml:space="preserve">Support </w:t>
            </w:r>
            <w:r w:rsidR="00EB54D7" w:rsidRPr="00287B79">
              <w:rPr>
                <w:rFonts w:ascii="Century Gothic" w:hAnsi="Century Gothic"/>
                <w:b/>
              </w:rPr>
              <w:t>S</w:t>
            </w:r>
            <w:r w:rsidR="00116CDB" w:rsidRPr="00287B79">
              <w:rPr>
                <w:rFonts w:ascii="Century Gothic" w:hAnsi="Century Gothic"/>
                <w:b/>
              </w:rPr>
              <w:t>trategies</w:t>
            </w:r>
            <w:r w:rsidR="00DD34B6" w:rsidRPr="00287B79">
              <w:rPr>
                <w:rFonts w:ascii="Century Gothic" w:hAnsi="Century Gothic"/>
                <w:b/>
              </w:rPr>
              <w:t>:</w:t>
            </w:r>
          </w:p>
        </w:tc>
      </w:tr>
      <w:tr w:rsidR="008157B6" w:rsidRPr="00F73C7D" w:rsidTr="00407D42">
        <w:trPr>
          <w:trHeight w:val="567"/>
        </w:trPr>
        <w:tc>
          <w:tcPr>
            <w:tcW w:w="9249" w:type="dxa"/>
            <w:gridSpan w:val="11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  <w:vAlign w:val="center"/>
          </w:tcPr>
          <w:p w:rsidR="001B0C01" w:rsidRDefault="00BC3FA7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Joe</w:t>
            </w:r>
            <w:r w:rsidR="001B0C01">
              <w:rPr>
                <w:rFonts w:ascii="Century Gothic" w:hAnsi="Century Gothic"/>
              </w:rPr>
              <w:t xml:space="preserve"> has a Key Work</w:t>
            </w:r>
            <w:r w:rsidR="00E82B4A">
              <w:rPr>
                <w:rFonts w:ascii="Century Gothic" w:hAnsi="Century Gothic"/>
              </w:rPr>
              <w:t>e</w:t>
            </w:r>
            <w:r w:rsidR="001B0C01">
              <w:rPr>
                <w:rFonts w:ascii="Century Gothic" w:hAnsi="Century Gothic"/>
              </w:rPr>
              <w:t xml:space="preserve">r, </w:t>
            </w:r>
            <w:r w:rsidR="00E82B4A">
              <w:rPr>
                <w:rFonts w:ascii="Century Gothic" w:hAnsi="Century Gothic"/>
              </w:rPr>
              <w:t>Miss Smith</w:t>
            </w:r>
            <w:r w:rsidR="001B0C01">
              <w:rPr>
                <w:rFonts w:ascii="Century Gothic" w:hAnsi="Century Gothic"/>
              </w:rPr>
              <w:t>, to whom issues around homework or any other observations can be reported to.</w:t>
            </w:r>
          </w:p>
          <w:p w:rsidR="003B2736" w:rsidRDefault="00F67FCF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Seat </w:t>
            </w:r>
            <w:r w:rsidR="00BC3FA7">
              <w:rPr>
                <w:rFonts w:ascii="Century Gothic" w:hAnsi="Century Gothic"/>
              </w:rPr>
              <w:t>Joe</w:t>
            </w:r>
            <w:r>
              <w:rPr>
                <w:rFonts w:ascii="Century Gothic" w:hAnsi="Century Gothic"/>
              </w:rPr>
              <w:t xml:space="preserve"> at the front where </w:t>
            </w:r>
            <w:r w:rsidR="003462BA">
              <w:rPr>
                <w:rFonts w:ascii="Century Gothic" w:hAnsi="Century Gothic"/>
              </w:rPr>
              <w:t xml:space="preserve">he is </w:t>
            </w:r>
            <w:r>
              <w:rPr>
                <w:rFonts w:ascii="Century Gothic" w:hAnsi="Century Gothic"/>
              </w:rPr>
              <w:t>able to read text, hear, lip read and see body language and facial expressions.</w:t>
            </w:r>
          </w:p>
          <w:p w:rsidR="00F67FCF" w:rsidRPr="003462BA" w:rsidRDefault="003462BA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Remind </w:t>
            </w:r>
            <w:r w:rsidR="00BC3FA7">
              <w:rPr>
                <w:rFonts w:ascii="Century Gothic" w:hAnsi="Century Gothic"/>
              </w:rPr>
              <w:t>Joe</w:t>
            </w:r>
            <w:r>
              <w:rPr>
                <w:rFonts w:ascii="Century Gothic" w:hAnsi="Century Gothic"/>
              </w:rPr>
              <w:t xml:space="preserve"> that he should hand in his radio aid – </w:t>
            </w:r>
            <w:r>
              <w:rPr>
                <w:rFonts w:ascii="Century Gothic" w:hAnsi="Century Gothic"/>
                <w:u w:val="single"/>
              </w:rPr>
              <w:t>please do this discreetly.</w:t>
            </w:r>
          </w:p>
          <w:p w:rsidR="003462BA" w:rsidRDefault="003462BA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 back the radio aid 5 minutes before the end of the lesson – ensure that he isn’t delayed at the end or queuing with students on report.</w:t>
            </w:r>
          </w:p>
          <w:p w:rsidR="00104096" w:rsidRDefault="00104096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Speak to </w:t>
            </w:r>
            <w:r w:rsidR="00BC3FA7">
              <w:rPr>
                <w:rFonts w:ascii="Century Gothic" w:hAnsi="Century Gothic"/>
              </w:rPr>
              <w:t>Joe</w:t>
            </w:r>
            <w:r>
              <w:rPr>
                <w:rFonts w:ascii="Century Gothic" w:hAnsi="Century Gothic"/>
              </w:rPr>
              <w:t xml:space="preserve"> at a natural pace, tone and volume – there is no need to over exaggerate and shouting can cause him pain.</w:t>
            </w:r>
          </w:p>
          <w:p w:rsidR="00104096" w:rsidRDefault="00104096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Minimize background noise – noisy heaters, buzzing lights, machinery, traffic etc as these will disrupt his hearing aids.</w:t>
            </w:r>
          </w:p>
          <w:p w:rsidR="00104096" w:rsidRDefault="00104096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short simple instructions. Discreetly remind him and reassure him.</w:t>
            </w:r>
          </w:p>
          <w:p w:rsidR="00BC3FA7" w:rsidRDefault="00BC3FA7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Check understanding of instructions by asking him to repeat them back to you.</w:t>
            </w:r>
          </w:p>
          <w:p w:rsidR="00104096" w:rsidRDefault="00104096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When speaking to </w:t>
            </w:r>
            <w:r w:rsidR="00BC3FA7">
              <w:rPr>
                <w:rFonts w:ascii="Century Gothic" w:hAnsi="Century Gothic"/>
              </w:rPr>
              <w:t>Joe</w:t>
            </w:r>
            <w:r>
              <w:rPr>
                <w:rFonts w:ascii="Century Gothic" w:hAnsi="Century Gothic"/>
              </w:rPr>
              <w:t>, use his name first – ‘</w:t>
            </w:r>
            <w:r w:rsidR="00BC3FA7">
              <w:rPr>
                <w:rFonts w:ascii="Century Gothic" w:hAnsi="Century Gothic"/>
              </w:rPr>
              <w:t>Joe</w:t>
            </w:r>
            <w:r>
              <w:rPr>
                <w:rFonts w:ascii="Century Gothic" w:hAnsi="Century Gothic"/>
              </w:rPr>
              <w:t>, can you write the date….’</w:t>
            </w:r>
          </w:p>
          <w:p w:rsidR="00104096" w:rsidRDefault="00104096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Encourage </w:t>
            </w:r>
            <w:r w:rsidR="00BC3FA7">
              <w:rPr>
                <w:rFonts w:ascii="Century Gothic" w:hAnsi="Century Gothic"/>
              </w:rPr>
              <w:t xml:space="preserve">Joe </w:t>
            </w:r>
            <w:r>
              <w:rPr>
                <w:rFonts w:ascii="Century Gothic" w:hAnsi="Century Gothic"/>
              </w:rPr>
              <w:t>to break down spellings into syllables before giving him the answer to a spelling question.</w:t>
            </w:r>
          </w:p>
          <w:p w:rsidR="00104096" w:rsidRDefault="00104096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Encourage </w:t>
            </w:r>
            <w:r w:rsidR="00BC3FA7">
              <w:rPr>
                <w:rFonts w:ascii="Century Gothic" w:hAnsi="Century Gothic"/>
              </w:rPr>
              <w:t xml:space="preserve">Joe </w:t>
            </w:r>
            <w:r>
              <w:rPr>
                <w:rFonts w:ascii="Century Gothic" w:hAnsi="Century Gothic"/>
              </w:rPr>
              <w:t>to have a go at tasks independently before offering support.</w:t>
            </w:r>
          </w:p>
          <w:p w:rsidR="00104096" w:rsidRDefault="00104096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Support the learning of new words through vocabulary lists and picture cues.</w:t>
            </w:r>
          </w:p>
          <w:p w:rsidR="00104096" w:rsidRDefault="00104096" w:rsidP="00F67FCF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 clear with boundaries – </w:t>
            </w:r>
            <w:r w:rsidR="00BC3FA7">
              <w:rPr>
                <w:rFonts w:ascii="Century Gothic" w:hAnsi="Century Gothic"/>
              </w:rPr>
              <w:t xml:space="preserve">Joe </w:t>
            </w:r>
            <w:r>
              <w:rPr>
                <w:rFonts w:ascii="Century Gothic" w:hAnsi="Century Gothic"/>
              </w:rPr>
              <w:t>responds well to routine and consistency.</w:t>
            </w:r>
          </w:p>
          <w:p w:rsidR="00047E90" w:rsidRDefault="00047E90" w:rsidP="00047E90">
            <w:pPr>
              <w:pStyle w:val="ListParagraph"/>
              <w:rPr>
                <w:rFonts w:ascii="Century Gothic" w:hAnsi="Century Gothic"/>
              </w:rPr>
            </w:pPr>
          </w:p>
          <w:p w:rsidR="00047E90" w:rsidRDefault="00047E90" w:rsidP="00047E90">
            <w:pPr>
              <w:pStyle w:val="List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In-class  support focus:-</w:t>
            </w:r>
          </w:p>
          <w:p w:rsidR="00047E90" w:rsidRDefault="00047E90" w:rsidP="00047E9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Spelling assistance</w:t>
            </w:r>
          </w:p>
          <w:p w:rsidR="00047E90" w:rsidRDefault="00BC3FA7" w:rsidP="00047E9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Promp</w:t>
            </w:r>
            <w:r w:rsidR="00047E90">
              <w:rPr>
                <w:rFonts w:ascii="Century Gothic" w:hAnsi="Century Gothic"/>
              </w:rPr>
              <w:t>ting</w:t>
            </w:r>
          </w:p>
          <w:p w:rsidR="00047E90" w:rsidRDefault="00047E90" w:rsidP="00047E9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Task modelling</w:t>
            </w:r>
          </w:p>
          <w:p w:rsidR="00047E90" w:rsidRDefault="00BC3FA7" w:rsidP="00047E9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Organisation (iesp. homework instructions)</w:t>
            </w:r>
          </w:p>
          <w:p w:rsidR="00104096" w:rsidRPr="00F67FCF" w:rsidRDefault="00104096" w:rsidP="00104096">
            <w:pPr>
              <w:pStyle w:val="ListParagraph"/>
              <w:rPr>
                <w:rFonts w:ascii="Century Gothic" w:hAnsi="Century Gothic"/>
              </w:rPr>
            </w:pPr>
          </w:p>
        </w:tc>
      </w:tr>
      <w:tr w:rsidR="00537768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vAlign w:val="center"/>
          </w:tcPr>
          <w:p w:rsidR="00537768" w:rsidRPr="00287B79" w:rsidRDefault="00537768" w:rsidP="00537768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567"/>
        </w:trPr>
        <w:tc>
          <w:tcPr>
            <w:tcW w:w="2802" w:type="dxa"/>
            <w:gridSpan w:val="4"/>
            <w:shd w:val="clear" w:color="auto" w:fill="F2F2F2" w:themeFill="background1" w:themeFillShade="F2"/>
            <w:vAlign w:val="center"/>
          </w:tcPr>
          <w:p w:rsidR="005B51AF" w:rsidRPr="00287B79" w:rsidRDefault="005B51AF" w:rsidP="00576192">
            <w:pPr>
              <w:jc w:val="righ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School Interventions:</w:t>
            </w:r>
          </w:p>
        </w:tc>
        <w:tc>
          <w:tcPr>
            <w:tcW w:w="6447" w:type="dxa"/>
            <w:gridSpan w:val="7"/>
            <w:vAlign w:val="center"/>
          </w:tcPr>
          <w:p w:rsidR="005B51AF" w:rsidRPr="00B11B6C" w:rsidRDefault="00B11B6C" w:rsidP="00BC3FA7">
            <w:pPr>
              <w:rPr>
                <w:rFonts w:ascii="Century Gothic" w:hAnsi="Century Gothic"/>
                <w:color w:val="C00000"/>
              </w:rPr>
            </w:pPr>
            <w:r>
              <w:rPr>
                <w:rFonts w:ascii="Century Gothic" w:hAnsi="Century Gothic"/>
              </w:rPr>
              <w:t>Sounds Write</w:t>
            </w:r>
            <w:r w:rsidR="00BC3FA7">
              <w:rPr>
                <w:rFonts w:ascii="Century Gothic" w:hAnsi="Century Gothic"/>
              </w:rPr>
              <w:t xml:space="preserve"> Phonics</w:t>
            </w:r>
            <w:r>
              <w:rPr>
                <w:rFonts w:ascii="Century Gothic" w:hAnsi="Century Gothic"/>
              </w:rPr>
              <w:t xml:space="preserve">, </w:t>
            </w:r>
            <w:r w:rsidR="001B0C01">
              <w:rPr>
                <w:rFonts w:ascii="Century Gothic" w:hAnsi="Century Gothic"/>
              </w:rPr>
              <w:t>Reading Registration, Secondary Talk, Key W</w:t>
            </w:r>
            <w:r>
              <w:rPr>
                <w:rFonts w:ascii="Century Gothic" w:hAnsi="Century Gothic"/>
              </w:rPr>
              <w:t xml:space="preserve">orker </w:t>
            </w:r>
            <w:r w:rsidR="00BC3FA7">
              <w:rPr>
                <w:rFonts w:ascii="Century Gothic" w:hAnsi="Century Gothic"/>
              </w:rPr>
              <w:t xml:space="preserve">– Katie Smith </w:t>
            </w:r>
            <w:hyperlink r:id="rId10" w:history="1">
              <w:r w:rsidR="00BC3FA7" w:rsidRPr="00EE1477">
                <w:rPr>
                  <w:rStyle w:val="Hyperlink"/>
                  <w:rFonts w:ascii="Century Gothic" w:hAnsi="Century Gothic"/>
                </w:rPr>
                <w:t>ksmith@schoolemail.com</w:t>
              </w:r>
            </w:hyperlink>
            <w:r w:rsidR="00BC3FA7">
              <w:rPr>
                <w:rFonts w:ascii="Century Gothic" w:hAnsi="Century Gothic"/>
              </w:rPr>
              <w:t xml:space="preserve"> </w:t>
            </w:r>
          </w:p>
        </w:tc>
      </w:tr>
      <w:tr w:rsidR="005B51AF" w:rsidRPr="00F73C7D" w:rsidTr="00407D42">
        <w:trPr>
          <w:trHeight w:val="567"/>
        </w:trPr>
        <w:tc>
          <w:tcPr>
            <w:tcW w:w="2802" w:type="dxa"/>
            <w:gridSpan w:val="4"/>
            <w:shd w:val="clear" w:color="auto" w:fill="F2F2F2" w:themeFill="background1" w:themeFillShade="F2"/>
            <w:vAlign w:val="center"/>
          </w:tcPr>
          <w:p w:rsidR="005B51AF" w:rsidRPr="00287B79" w:rsidRDefault="00DC514E" w:rsidP="00537768">
            <w:pPr>
              <w:jc w:val="righ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Access</w:t>
            </w:r>
            <w:r w:rsidR="005B51AF">
              <w:rPr>
                <w:rFonts w:ascii="Century Gothic" w:hAnsi="Century Gothic"/>
                <w:b/>
              </w:rPr>
              <w:t xml:space="preserve"> Arrangements:</w:t>
            </w:r>
          </w:p>
        </w:tc>
        <w:tc>
          <w:tcPr>
            <w:tcW w:w="6447" w:type="dxa"/>
            <w:gridSpan w:val="7"/>
            <w:vAlign w:val="center"/>
          </w:tcPr>
          <w:p w:rsidR="00104096" w:rsidRPr="001B0C01" w:rsidRDefault="00104096" w:rsidP="00537768">
            <w:pPr>
              <w:rPr>
                <w:rFonts w:ascii="Century Gothic" w:hAnsi="Century Gothic"/>
              </w:rPr>
            </w:pPr>
            <w:r w:rsidRPr="00104096">
              <w:rPr>
                <w:rFonts w:ascii="Century Gothic" w:hAnsi="Century Gothic"/>
              </w:rPr>
              <w:t>25%</w:t>
            </w:r>
            <w:r w:rsidR="00BC3FA7">
              <w:rPr>
                <w:rFonts w:ascii="Century Gothic" w:hAnsi="Century Gothic"/>
              </w:rPr>
              <w:t xml:space="preserve"> extra time</w:t>
            </w:r>
          </w:p>
        </w:tc>
      </w:tr>
      <w:tr w:rsidR="005B51AF" w:rsidRPr="00F73C7D" w:rsidTr="00407D42">
        <w:trPr>
          <w:trHeight w:val="567"/>
        </w:trPr>
        <w:tc>
          <w:tcPr>
            <w:tcW w:w="2802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51AF" w:rsidRPr="00287B79" w:rsidRDefault="005B51AF" w:rsidP="002E0FA6">
            <w:pPr>
              <w:jc w:val="righ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External Agencies:</w:t>
            </w:r>
          </w:p>
        </w:tc>
        <w:tc>
          <w:tcPr>
            <w:tcW w:w="6447" w:type="dxa"/>
            <w:gridSpan w:val="7"/>
            <w:tcBorders>
              <w:bottom w:val="single" w:sz="4" w:space="0" w:color="auto"/>
            </w:tcBorders>
            <w:vAlign w:val="center"/>
          </w:tcPr>
          <w:p w:rsidR="005B51AF" w:rsidRPr="00287B79" w:rsidRDefault="00BC3FA7" w:rsidP="001B0C0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Hearing Impairment Support Services</w:t>
            </w:r>
          </w:p>
        </w:tc>
      </w:tr>
      <w:tr w:rsidR="005B51AF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B51AF" w:rsidRPr="00287B79" w:rsidRDefault="005B51AF" w:rsidP="00537768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567"/>
        </w:trPr>
        <w:tc>
          <w:tcPr>
            <w:tcW w:w="3943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51AF" w:rsidRPr="00287B79" w:rsidRDefault="005B51AF" w:rsidP="002E0FA6">
            <w:pPr>
              <w:jc w:val="right"/>
              <w:rPr>
                <w:rFonts w:ascii="Century Gothic" w:hAnsi="Century Gothic"/>
              </w:rPr>
            </w:pPr>
            <w:r w:rsidRPr="00287B79">
              <w:rPr>
                <w:rFonts w:ascii="Century Gothic" w:hAnsi="Century Gothic"/>
                <w:b/>
              </w:rPr>
              <w:t>Related documents:</w:t>
            </w:r>
          </w:p>
        </w:tc>
        <w:tc>
          <w:tcPr>
            <w:tcW w:w="53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51AF" w:rsidRPr="00287B79" w:rsidRDefault="002221C1" w:rsidP="005377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N/A</w:t>
            </w:r>
          </w:p>
        </w:tc>
      </w:tr>
      <w:tr w:rsidR="005B51AF" w:rsidRPr="00F73C7D" w:rsidTr="00407D42">
        <w:trPr>
          <w:trHeight w:val="284"/>
        </w:trPr>
        <w:tc>
          <w:tcPr>
            <w:tcW w:w="9249" w:type="dxa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B51AF" w:rsidRPr="00287B79" w:rsidRDefault="005B51AF" w:rsidP="00537768">
            <w:pPr>
              <w:rPr>
                <w:rFonts w:ascii="Century Gothic" w:hAnsi="Century Gothic"/>
              </w:rPr>
            </w:pPr>
          </w:p>
        </w:tc>
      </w:tr>
      <w:tr w:rsidR="005B51AF" w:rsidRPr="00F73C7D" w:rsidTr="00407D42">
        <w:trPr>
          <w:trHeight w:val="567"/>
        </w:trPr>
        <w:tc>
          <w:tcPr>
            <w:tcW w:w="1951" w:type="dxa"/>
            <w:gridSpan w:val="2"/>
            <w:shd w:val="clear" w:color="auto" w:fill="F2F2F2" w:themeFill="background1" w:themeFillShade="F2"/>
            <w:vAlign w:val="center"/>
          </w:tcPr>
          <w:p w:rsidR="005B51AF" w:rsidRPr="00287B79" w:rsidRDefault="005B51AF" w:rsidP="00F03FA7">
            <w:pPr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 xml:space="preserve">Last </w:t>
            </w:r>
            <w:r w:rsidR="00F03FA7">
              <w:rPr>
                <w:rFonts w:ascii="Century Gothic" w:hAnsi="Century Gothic"/>
                <w:b/>
              </w:rPr>
              <w:t>r</w:t>
            </w:r>
            <w:r w:rsidRPr="00287B79">
              <w:rPr>
                <w:rFonts w:ascii="Century Gothic" w:hAnsi="Century Gothic"/>
                <w:b/>
              </w:rPr>
              <w:t>eviewed:</w:t>
            </w:r>
          </w:p>
        </w:tc>
        <w:tc>
          <w:tcPr>
            <w:tcW w:w="3126" w:type="dxa"/>
            <w:gridSpan w:val="4"/>
            <w:shd w:val="clear" w:color="auto" w:fill="auto"/>
            <w:vAlign w:val="center"/>
          </w:tcPr>
          <w:p w:rsidR="005B51AF" w:rsidRPr="00B11B6C" w:rsidRDefault="00BC3FA7" w:rsidP="008157B6">
            <w:pPr>
              <w:rPr>
                <w:rFonts w:ascii="Century Gothic" w:hAnsi="Century Gothic"/>
                <w:color w:val="C00000"/>
              </w:rPr>
            </w:pPr>
            <w:r>
              <w:rPr>
                <w:rFonts w:ascii="Century Gothic" w:hAnsi="Century Gothic"/>
              </w:rPr>
              <w:t>30.06.2012</w:t>
            </w:r>
          </w:p>
        </w:tc>
        <w:tc>
          <w:tcPr>
            <w:tcW w:w="708" w:type="dxa"/>
            <w:gridSpan w:val="2"/>
            <w:shd w:val="clear" w:color="auto" w:fill="F2F2F2" w:themeFill="background1" w:themeFillShade="F2"/>
            <w:vAlign w:val="center"/>
          </w:tcPr>
          <w:p w:rsidR="005B51AF" w:rsidRPr="00287B79" w:rsidRDefault="005B51AF" w:rsidP="008157B6">
            <w:pPr>
              <w:jc w:val="center"/>
              <w:rPr>
                <w:rFonts w:ascii="Century Gothic" w:hAnsi="Century Gothic"/>
                <w:b/>
              </w:rPr>
            </w:pPr>
            <w:r w:rsidRPr="00287B79">
              <w:rPr>
                <w:rFonts w:ascii="Century Gothic" w:hAnsi="Century Gothic"/>
                <w:b/>
              </w:rPr>
              <w:t>by:</w:t>
            </w:r>
          </w:p>
        </w:tc>
        <w:tc>
          <w:tcPr>
            <w:tcW w:w="3464" w:type="dxa"/>
            <w:gridSpan w:val="3"/>
            <w:shd w:val="clear" w:color="auto" w:fill="auto"/>
            <w:vAlign w:val="center"/>
          </w:tcPr>
          <w:p w:rsidR="005B51AF" w:rsidRPr="00287B79" w:rsidRDefault="00BC3FA7" w:rsidP="008157B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Mr Kingswood (SENCo)</w:t>
            </w:r>
          </w:p>
        </w:tc>
      </w:tr>
    </w:tbl>
    <w:p w:rsidR="00F73C7D" w:rsidRPr="00F73C7D" w:rsidRDefault="00F73C7D" w:rsidP="00F73C7D">
      <w:pPr>
        <w:spacing w:after="0" w:line="240" w:lineRule="auto"/>
        <w:rPr>
          <w:rFonts w:ascii="Century Gothic" w:hAnsi="Century Gothic"/>
          <w:sz w:val="24"/>
          <w:szCs w:val="24"/>
        </w:rPr>
      </w:pPr>
    </w:p>
    <w:sectPr w:rsidR="00F73C7D" w:rsidRPr="00F73C7D" w:rsidSect="00B64271">
      <w:footerReference w:type="default" r:id="rId11"/>
      <w:pgSz w:w="11906" w:h="16838"/>
      <w:pgMar w:top="709" w:right="1440" w:bottom="1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78C" w:rsidRDefault="000F278C" w:rsidP="002E0FA6">
      <w:pPr>
        <w:spacing w:after="0" w:line="240" w:lineRule="auto"/>
      </w:pPr>
      <w:r>
        <w:separator/>
      </w:r>
    </w:p>
  </w:endnote>
  <w:endnote w:type="continuationSeparator" w:id="0">
    <w:p w:rsidR="000F278C" w:rsidRDefault="000F278C" w:rsidP="002E0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523556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F278C" w:rsidRDefault="000F278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2366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2366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F278C" w:rsidRDefault="000F27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78C" w:rsidRDefault="000F278C" w:rsidP="002E0FA6">
      <w:pPr>
        <w:spacing w:after="0" w:line="240" w:lineRule="auto"/>
      </w:pPr>
      <w:r>
        <w:separator/>
      </w:r>
    </w:p>
  </w:footnote>
  <w:footnote w:type="continuationSeparator" w:id="0">
    <w:p w:rsidR="000F278C" w:rsidRDefault="000F278C" w:rsidP="002E0F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6BF2"/>
    <w:multiLevelType w:val="hybridMultilevel"/>
    <w:tmpl w:val="BFC0D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A4FDA"/>
    <w:multiLevelType w:val="hybridMultilevel"/>
    <w:tmpl w:val="61FC9F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B7531"/>
    <w:multiLevelType w:val="hybridMultilevel"/>
    <w:tmpl w:val="EFB0D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268DC"/>
    <w:multiLevelType w:val="hybridMultilevel"/>
    <w:tmpl w:val="2B549C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B44A6B"/>
    <w:multiLevelType w:val="hybridMultilevel"/>
    <w:tmpl w:val="005E58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A939BD"/>
    <w:multiLevelType w:val="hybridMultilevel"/>
    <w:tmpl w:val="469AF3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84809"/>
    <w:multiLevelType w:val="hybridMultilevel"/>
    <w:tmpl w:val="8D6AC6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0D4884"/>
    <w:multiLevelType w:val="hybridMultilevel"/>
    <w:tmpl w:val="43F2F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20A95"/>
    <w:multiLevelType w:val="hybridMultilevel"/>
    <w:tmpl w:val="65C82CC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6762C47"/>
    <w:multiLevelType w:val="hybridMultilevel"/>
    <w:tmpl w:val="A86CCF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2396044"/>
    <w:multiLevelType w:val="hybridMultilevel"/>
    <w:tmpl w:val="A4B8B49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7A9151D"/>
    <w:multiLevelType w:val="hybridMultilevel"/>
    <w:tmpl w:val="5CB886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3F5618"/>
    <w:multiLevelType w:val="hybridMultilevel"/>
    <w:tmpl w:val="4A6096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1"/>
  </w:num>
  <w:num w:numId="7">
    <w:abstractNumId w:val="6"/>
  </w:num>
  <w:num w:numId="8">
    <w:abstractNumId w:val="11"/>
  </w:num>
  <w:num w:numId="9">
    <w:abstractNumId w:val="5"/>
  </w:num>
  <w:num w:numId="10">
    <w:abstractNumId w:val="0"/>
  </w:num>
  <w:num w:numId="11">
    <w:abstractNumId w:val="10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C7D"/>
    <w:rsid w:val="00047E90"/>
    <w:rsid w:val="00057134"/>
    <w:rsid w:val="000B71C9"/>
    <w:rsid w:val="000F278C"/>
    <w:rsid w:val="00104096"/>
    <w:rsid w:val="00110ACB"/>
    <w:rsid w:val="00116CDB"/>
    <w:rsid w:val="001B0C01"/>
    <w:rsid w:val="002221C1"/>
    <w:rsid w:val="002543CB"/>
    <w:rsid w:val="00287B79"/>
    <w:rsid w:val="002916C4"/>
    <w:rsid w:val="002E0FA6"/>
    <w:rsid w:val="003462BA"/>
    <w:rsid w:val="003872A1"/>
    <w:rsid w:val="003B2736"/>
    <w:rsid w:val="003C2EEB"/>
    <w:rsid w:val="003C54FC"/>
    <w:rsid w:val="00407D42"/>
    <w:rsid w:val="00451DCF"/>
    <w:rsid w:val="004D436D"/>
    <w:rsid w:val="00505F38"/>
    <w:rsid w:val="0052452B"/>
    <w:rsid w:val="00537768"/>
    <w:rsid w:val="005675CC"/>
    <w:rsid w:val="00576192"/>
    <w:rsid w:val="005B51AF"/>
    <w:rsid w:val="006372D6"/>
    <w:rsid w:val="006D5AF1"/>
    <w:rsid w:val="00723661"/>
    <w:rsid w:val="00743175"/>
    <w:rsid w:val="00780301"/>
    <w:rsid w:val="007819C1"/>
    <w:rsid w:val="008157B6"/>
    <w:rsid w:val="00836575"/>
    <w:rsid w:val="008A7AD1"/>
    <w:rsid w:val="008B44CF"/>
    <w:rsid w:val="00920F28"/>
    <w:rsid w:val="00AA5938"/>
    <w:rsid w:val="00AA7736"/>
    <w:rsid w:val="00AE7365"/>
    <w:rsid w:val="00B11B6C"/>
    <w:rsid w:val="00B26DBC"/>
    <w:rsid w:val="00B30E79"/>
    <w:rsid w:val="00B64271"/>
    <w:rsid w:val="00BA2CAD"/>
    <w:rsid w:val="00BC3FA7"/>
    <w:rsid w:val="00C10050"/>
    <w:rsid w:val="00C273EE"/>
    <w:rsid w:val="00C60DF3"/>
    <w:rsid w:val="00D13082"/>
    <w:rsid w:val="00D172D3"/>
    <w:rsid w:val="00D93596"/>
    <w:rsid w:val="00DB3EAD"/>
    <w:rsid w:val="00DC514E"/>
    <w:rsid w:val="00DD34B6"/>
    <w:rsid w:val="00DF15A7"/>
    <w:rsid w:val="00E82B4A"/>
    <w:rsid w:val="00E91604"/>
    <w:rsid w:val="00EB54D7"/>
    <w:rsid w:val="00F03FA7"/>
    <w:rsid w:val="00F23166"/>
    <w:rsid w:val="00F67FCF"/>
    <w:rsid w:val="00F73C7D"/>
    <w:rsid w:val="00F83415"/>
    <w:rsid w:val="00FB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3C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3C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0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FA6"/>
  </w:style>
  <w:style w:type="paragraph" w:styleId="Footer">
    <w:name w:val="footer"/>
    <w:basedOn w:val="Normal"/>
    <w:link w:val="FooterChar"/>
    <w:uiPriority w:val="99"/>
    <w:unhideWhenUsed/>
    <w:rsid w:val="002E0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FA6"/>
  </w:style>
  <w:style w:type="paragraph" w:styleId="BalloonText">
    <w:name w:val="Balloon Text"/>
    <w:basedOn w:val="Normal"/>
    <w:link w:val="BalloonTextChar"/>
    <w:uiPriority w:val="99"/>
    <w:semiHidden/>
    <w:unhideWhenUsed/>
    <w:rsid w:val="002E0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FA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3F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3C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3C7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0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FA6"/>
  </w:style>
  <w:style w:type="paragraph" w:styleId="Footer">
    <w:name w:val="footer"/>
    <w:basedOn w:val="Normal"/>
    <w:link w:val="FooterChar"/>
    <w:uiPriority w:val="99"/>
    <w:unhideWhenUsed/>
    <w:rsid w:val="002E0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FA6"/>
  </w:style>
  <w:style w:type="paragraph" w:styleId="BalloonText">
    <w:name w:val="Balloon Text"/>
    <w:basedOn w:val="Normal"/>
    <w:link w:val="BalloonTextChar"/>
    <w:uiPriority w:val="99"/>
    <w:semiHidden/>
    <w:unhideWhenUsed/>
    <w:rsid w:val="002E0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FA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3F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9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smith@schoole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2B447-E99D-4AE9-BBD4-F1F1F99E6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4A95F52F</Template>
  <TotalTime>8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Thornleigh Salesian College</Company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Grant</dc:creator>
  <cp:lastModifiedBy>Matthew Grant</cp:lastModifiedBy>
  <cp:revision>4</cp:revision>
  <cp:lastPrinted>2011-01-21T08:58:00Z</cp:lastPrinted>
  <dcterms:created xsi:type="dcterms:W3CDTF">2012-06-15T13:46:00Z</dcterms:created>
  <dcterms:modified xsi:type="dcterms:W3CDTF">2012-10-11T11:39:00Z</dcterms:modified>
</cp:coreProperties>
</file>