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F99A31" w14:textId="77777777" w:rsidR="00D26795" w:rsidRDefault="00D26795">
      <w:pPr>
        <w:spacing w:line="360" w:lineRule="auto"/>
        <w:jc w:val="center"/>
        <w:rPr>
          <w:b/>
          <w:sz w:val="32"/>
          <w:szCs w:val="32"/>
        </w:rPr>
      </w:pPr>
    </w:p>
    <w:p w14:paraId="569D4668" w14:textId="77777777" w:rsidR="00D26795" w:rsidRDefault="00D26795">
      <w:pPr>
        <w:spacing w:line="360" w:lineRule="auto"/>
        <w:jc w:val="center"/>
        <w:rPr>
          <w:b/>
          <w:sz w:val="32"/>
          <w:szCs w:val="32"/>
        </w:rPr>
      </w:pPr>
    </w:p>
    <w:p w14:paraId="35C862C3" w14:textId="77777777" w:rsidR="00D26795" w:rsidRDefault="00D26795">
      <w:pPr>
        <w:spacing w:line="360" w:lineRule="auto"/>
        <w:jc w:val="center"/>
        <w:rPr>
          <w:b/>
          <w:sz w:val="32"/>
          <w:szCs w:val="32"/>
        </w:rPr>
      </w:pPr>
    </w:p>
    <w:p w14:paraId="0173F942" w14:textId="77777777" w:rsidR="00D26795" w:rsidRDefault="00D26795">
      <w:pPr>
        <w:spacing w:line="360" w:lineRule="auto"/>
        <w:jc w:val="center"/>
        <w:rPr>
          <w:b/>
          <w:sz w:val="32"/>
          <w:szCs w:val="32"/>
        </w:rPr>
      </w:pPr>
    </w:p>
    <w:p w14:paraId="549E06F6" w14:textId="77777777" w:rsidR="00D26795" w:rsidRDefault="00D26795">
      <w:pPr>
        <w:spacing w:line="360" w:lineRule="auto"/>
        <w:jc w:val="center"/>
        <w:rPr>
          <w:b/>
          <w:sz w:val="32"/>
          <w:szCs w:val="32"/>
        </w:rPr>
      </w:pPr>
    </w:p>
    <w:p w14:paraId="74C5D1C8" w14:textId="77777777" w:rsidR="00D26795" w:rsidRDefault="00D26795">
      <w:pPr>
        <w:spacing w:line="360" w:lineRule="auto"/>
        <w:jc w:val="center"/>
        <w:rPr>
          <w:b/>
          <w:sz w:val="32"/>
          <w:szCs w:val="32"/>
        </w:rPr>
      </w:pPr>
    </w:p>
    <w:p w14:paraId="0215D33F" w14:textId="77777777" w:rsidR="00D26795" w:rsidRDefault="00D26795">
      <w:pPr>
        <w:spacing w:line="360" w:lineRule="auto"/>
        <w:jc w:val="center"/>
        <w:rPr>
          <w:b/>
          <w:sz w:val="32"/>
          <w:szCs w:val="32"/>
        </w:rPr>
      </w:pPr>
    </w:p>
    <w:p w14:paraId="65FD7C43" w14:textId="77777777" w:rsidR="00D26795" w:rsidRDefault="00D26795">
      <w:pPr>
        <w:spacing w:line="360" w:lineRule="auto"/>
        <w:jc w:val="center"/>
        <w:rPr>
          <w:b/>
          <w:sz w:val="32"/>
          <w:szCs w:val="32"/>
        </w:rPr>
      </w:pPr>
    </w:p>
    <w:p w14:paraId="18BCF91F" w14:textId="77777777" w:rsidR="00D26795" w:rsidRDefault="00D26795">
      <w:pPr>
        <w:spacing w:line="360" w:lineRule="auto"/>
        <w:jc w:val="center"/>
        <w:rPr>
          <w:b/>
          <w:sz w:val="32"/>
          <w:szCs w:val="32"/>
        </w:rPr>
      </w:pPr>
    </w:p>
    <w:p w14:paraId="6AA2E03E" w14:textId="2FC6CA77" w:rsidR="00D05279" w:rsidRDefault="00D05279">
      <w:pPr>
        <w:spacing w:line="360" w:lineRule="auto"/>
        <w:jc w:val="center"/>
        <w:rPr>
          <w:b/>
          <w:sz w:val="32"/>
          <w:szCs w:val="32"/>
        </w:rPr>
      </w:pPr>
    </w:p>
    <w:p w14:paraId="16B263A6" w14:textId="256D8334" w:rsidR="00D26795" w:rsidRPr="00D26795" w:rsidRDefault="00D26795" w:rsidP="00D26795">
      <w:pPr>
        <w:jc w:val="center"/>
        <w:rPr>
          <w:b/>
          <w:bCs/>
          <w:sz w:val="32"/>
          <w:szCs w:val="32"/>
        </w:rPr>
      </w:pPr>
      <w:r w:rsidRPr="00D26795">
        <w:rPr>
          <w:b/>
          <w:bCs/>
          <w:sz w:val="32"/>
          <w:szCs w:val="32"/>
        </w:rPr>
        <w:t xml:space="preserve"> A Lessons Learned Report</w:t>
      </w:r>
    </w:p>
    <w:p w14:paraId="5ED7C521" w14:textId="34BEBF0F" w:rsidR="00D26795" w:rsidRPr="00427C1E" w:rsidRDefault="0008423B">
      <w:pPr>
        <w:spacing w:line="360" w:lineRule="auto"/>
        <w:jc w:val="center"/>
        <w:rPr>
          <w:bCs/>
          <w:sz w:val="32"/>
          <w:szCs w:val="32"/>
        </w:rPr>
      </w:pPr>
      <w:r w:rsidRPr="00427C1E">
        <w:rPr>
          <w:bCs/>
          <w:sz w:val="32"/>
          <w:szCs w:val="32"/>
        </w:rPr>
        <w:t xml:space="preserve">Student Id.: 2123688                                                                             </w:t>
      </w:r>
      <w:r w:rsidR="000A4839" w:rsidRPr="00427C1E">
        <w:rPr>
          <w:bCs/>
          <w:sz w:val="32"/>
          <w:szCs w:val="32"/>
        </w:rPr>
        <w:t xml:space="preserve">Student </w:t>
      </w:r>
      <w:r w:rsidRPr="00427C1E">
        <w:rPr>
          <w:bCs/>
          <w:sz w:val="32"/>
          <w:szCs w:val="32"/>
        </w:rPr>
        <w:t xml:space="preserve">Name: George </w:t>
      </w:r>
      <w:proofErr w:type="spellStart"/>
      <w:r w:rsidRPr="00427C1E">
        <w:rPr>
          <w:bCs/>
          <w:sz w:val="32"/>
          <w:szCs w:val="32"/>
        </w:rPr>
        <w:t>Nitulescu</w:t>
      </w:r>
      <w:proofErr w:type="spellEnd"/>
      <w:r w:rsidR="00427C1E" w:rsidRPr="00427C1E">
        <w:rPr>
          <w:bCs/>
          <w:sz w:val="32"/>
          <w:szCs w:val="32"/>
        </w:rPr>
        <w:t xml:space="preserve"> </w:t>
      </w:r>
      <w:r w:rsidR="00BD63B8">
        <w:rPr>
          <w:bCs/>
          <w:sz w:val="32"/>
          <w:szCs w:val="32"/>
        </w:rPr>
        <w:t xml:space="preserve">                                                                     </w:t>
      </w:r>
      <w:r w:rsidR="00427C1E" w:rsidRPr="00427C1E">
        <w:rPr>
          <w:bCs/>
          <w:sz w:val="32"/>
          <w:szCs w:val="32"/>
        </w:rPr>
        <w:t>Mod</w:t>
      </w:r>
      <w:r w:rsidR="00427C1E">
        <w:rPr>
          <w:bCs/>
          <w:sz w:val="32"/>
          <w:szCs w:val="32"/>
        </w:rPr>
        <w:t>ule</w:t>
      </w:r>
      <w:r w:rsidR="00BD63B8">
        <w:rPr>
          <w:bCs/>
          <w:sz w:val="32"/>
          <w:szCs w:val="32"/>
        </w:rPr>
        <w:t xml:space="preserve"> </w:t>
      </w:r>
      <w:r w:rsidR="006C0A85">
        <w:rPr>
          <w:bCs/>
          <w:sz w:val="32"/>
          <w:szCs w:val="32"/>
        </w:rPr>
        <w:t xml:space="preserve"> Leadership and Management Theory and </w:t>
      </w:r>
      <w:r w:rsidR="0012584F">
        <w:rPr>
          <w:bCs/>
          <w:sz w:val="32"/>
          <w:szCs w:val="32"/>
        </w:rPr>
        <w:t xml:space="preserve">Practice </w:t>
      </w:r>
      <w:r w:rsidR="00BD63B8">
        <w:rPr>
          <w:bCs/>
          <w:sz w:val="32"/>
          <w:szCs w:val="32"/>
        </w:rPr>
        <w:t>LCBB6003</w:t>
      </w:r>
    </w:p>
    <w:p w14:paraId="058189E9" w14:textId="12F431A0" w:rsidR="00D05279" w:rsidRPr="00427C1E" w:rsidRDefault="0008423B">
      <w:pPr>
        <w:spacing w:line="360" w:lineRule="auto"/>
        <w:jc w:val="both"/>
        <w:rPr>
          <w:b/>
          <w:sz w:val="24"/>
          <w:szCs w:val="24"/>
        </w:rPr>
      </w:pPr>
      <w:r w:rsidRPr="00427C1E">
        <w:rPr>
          <w:b/>
          <w:sz w:val="24"/>
          <w:szCs w:val="24"/>
        </w:rPr>
        <w:t xml:space="preserve">                                            </w:t>
      </w:r>
    </w:p>
    <w:p w14:paraId="55946BE3" w14:textId="77777777" w:rsidR="00D05279" w:rsidRPr="00427C1E" w:rsidRDefault="0012584F">
      <w:pPr>
        <w:rPr>
          <w:sz w:val="24"/>
          <w:szCs w:val="24"/>
        </w:rPr>
      </w:pPr>
      <w:r w:rsidRPr="00427C1E">
        <w:br w:type="page"/>
      </w:r>
    </w:p>
    <w:bookmarkStart w:id="0" w:name="_heading=h.986w30ueppuo" w:colFirst="0" w:colLast="0" w:displacedByCustomXml="next"/>
    <w:bookmarkEnd w:id="0" w:displacedByCustomXml="next"/>
    <w:sdt>
      <w:sdtPr>
        <w:rPr>
          <w:rFonts w:ascii="Calibri" w:eastAsia="Calibri" w:hAnsi="Calibri" w:cs="Calibri"/>
          <w:color w:val="auto"/>
          <w:sz w:val="22"/>
          <w:szCs w:val="22"/>
          <w:lang w:val="en-GB" w:eastAsia="en-IN"/>
        </w:rPr>
        <w:id w:val="702685754"/>
        <w:docPartObj>
          <w:docPartGallery w:val="Table of Contents"/>
          <w:docPartUnique/>
        </w:docPartObj>
      </w:sdtPr>
      <w:sdtEndPr>
        <w:rPr>
          <w:b/>
          <w:bCs/>
          <w:noProof/>
        </w:rPr>
      </w:sdtEndPr>
      <w:sdtContent>
        <w:p w14:paraId="5280EDF7" w14:textId="3125DF3A" w:rsidR="00FA060F" w:rsidRPr="00FA060F" w:rsidRDefault="00FA060F" w:rsidP="00FA060F">
          <w:pPr>
            <w:pStyle w:val="TOCHeading"/>
            <w:jc w:val="center"/>
            <w:rPr>
              <w:rFonts w:asciiTheme="minorHAnsi" w:hAnsiTheme="minorHAnsi" w:cstheme="minorHAnsi"/>
              <w:b/>
              <w:bCs/>
              <w:color w:val="auto"/>
              <w:sz w:val="28"/>
              <w:szCs w:val="28"/>
            </w:rPr>
          </w:pPr>
          <w:r w:rsidRPr="00FA060F">
            <w:rPr>
              <w:rFonts w:asciiTheme="minorHAnsi" w:hAnsiTheme="minorHAnsi" w:cstheme="minorHAnsi"/>
              <w:b/>
              <w:bCs/>
              <w:color w:val="auto"/>
              <w:sz w:val="28"/>
              <w:szCs w:val="28"/>
            </w:rPr>
            <w:t>Table of Contents</w:t>
          </w:r>
        </w:p>
        <w:p w14:paraId="5375A68F" w14:textId="64611160" w:rsidR="00FA060F" w:rsidRDefault="00FA060F">
          <w:pPr>
            <w:pStyle w:val="TOC1"/>
            <w:tabs>
              <w:tab w:val="right" w:leader="dot" w:pos="9016"/>
            </w:tabs>
            <w:rPr>
              <w:noProof/>
            </w:rPr>
          </w:pPr>
          <w:r>
            <w:fldChar w:fldCharType="begin"/>
          </w:r>
          <w:r>
            <w:instrText xml:space="preserve"> TOC \o "1-3" \h \z \u </w:instrText>
          </w:r>
          <w:r>
            <w:fldChar w:fldCharType="separate"/>
          </w:r>
          <w:hyperlink w:anchor="_Toc173072776" w:history="1">
            <w:r w:rsidRPr="00DE12AE">
              <w:rPr>
                <w:rStyle w:val="Hyperlink"/>
                <w:noProof/>
              </w:rPr>
              <w:t>Introduction</w:t>
            </w:r>
            <w:r>
              <w:rPr>
                <w:noProof/>
                <w:webHidden/>
              </w:rPr>
              <w:tab/>
            </w:r>
            <w:r>
              <w:rPr>
                <w:noProof/>
                <w:webHidden/>
              </w:rPr>
              <w:fldChar w:fldCharType="begin"/>
            </w:r>
            <w:r>
              <w:rPr>
                <w:noProof/>
                <w:webHidden/>
              </w:rPr>
              <w:instrText xml:space="preserve"> PAGEREF _Toc173072776 \h </w:instrText>
            </w:r>
            <w:r>
              <w:rPr>
                <w:noProof/>
                <w:webHidden/>
              </w:rPr>
            </w:r>
            <w:r>
              <w:rPr>
                <w:noProof/>
                <w:webHidden/>
              </w:rPr>
              <w:fldChar w:fldCharType="separate"/>
            </w:r>
            <w:r>
              <w:rPr>
                <w:noProof/>
                <w:webHidden/>
              </w:rPr>
              <w:t>2</w:t>
            </w:r>
            <w:r>
              <w:rPr>
                <w:noProof/>
                <w:webHidden/>
              </w:rPr>
              <w:fldChar w:fldCharType="end"/>
            </w:r>
          </w:hyperlink>
        </w:p>
        <w:p w14:paraId="63839C61" w14:textId="62F9F7B9" w:rsidR="00FA060F" w:rsidRDefault="0012584F">
          <w:pPr>
            <w:pStyle w:val="TOC1"/>
            <w:tabs>
              <w:tab w:val="right" w:leader="dot" w:pos="9016"/>
            </w:tabs>
            <w:rPr>
              <w:noProof/>
            </w:rPr>
          </w:pPr>
          <w:hyperlink w:anchor="_Toc173072777" w:history="1">
            <w:r w:rsidR="00FA060F" w:rsidRPr="00DE12AE">
              <w:rPr>
                <w:rStyle w:val="Hyperlink"/>
                <w:noProof/>
              </w:rPr>
              <w:t>Description</w:t>
            </w:r>
            <w:r w:rsidR="00FA060F">
              <w:rPr>
                <w:noProof/>
                <w:webHidden/>
              </w:rPr>
              <w:tab/>
            </w:r>
            <w:r w:rsidR="00FA060F">
              <w:rPr>
                <w:noProof/>
                <w:webHidden/>
              </w:rPr>
              <w:fldChar w:fldCharType="begin"/>
            </w:r>
            <w:r w:rsidR="00FA060F">
              <w:rPr>
                <w:noProof/>
                <w:webHidden/>
              </w:rPr>
              <w:instrText xml:space="preserve"> PAGEREF _Toc173072777 \h </w:instrText>
            </w:r>
            <w:r w:rsidR="00FA060F">
              <w:rPr>
                <w:noProof/>
                <w:webHidden/>
              </w:rPr>
            </w:r>
            <w:r w:rsidR="00FA060F">
              <w:rPr>
                <w:noProof/>
                <w:webHidden/>
              </w:rPr>
              <w:fldChar w:fldCharType="separate"/>
            </w:r>
            <w:r w:rsidR="00FA060F">
              <w:rPr>
                <w:noProof/>
                <w:webHidden/>
              </w:rPr>
              <w:t>2</w:t>
            </w:r>
            <w:r w:rsidR="00FA060F">
              <w:rPr>
                <w:noProof/>
                <w:webHidden/>
              </w:rPr>
              <w:fldChar w:fldCharType="end"/>
            </w:r>
          </w:hyperlink>
        </w:p>
        <w:p w14:paraId="4B132CAC" w14:textId="6B63EDE9" w:rsidR="00FA060F" w:rsidRDefault="0012584F">
          <w:pPr>
            <w:pStyle w:val="TOC1"/>
            <w:tabs>
              <w:tab w:val="right" w:leader="dot" w:pos="9016"/>
            </w:tabs>
            <w:rPr>
              <w:noProof/>
            </w:rPr>
          </w:pPr>
          <w:hyperlink w:anchor="_Toc173072778" w:history="1">
            <w:r w:rsidR="00FA060F" w:rsidRPr="00DE12AE">
              <w:rPr>
                <w:rStyle w:val="Hyperlink"/>
                <w:noProof/>
              </w:rPr>
              <w:t>Feelings</w:t>
            </w:r>
            <w:r w:rsidR="00FA060F">
              <w:rPr>
                <w:noProof/>
                <w:webHidden/>
              </w:rPr>
              <w:tab/>
            </w:r>
            <w:r w:rsidR="00FA060F">
              <w:rPr>
                <w:noProof/>
                <w:webHidden/>
              </w:rPr>
              <w:fldChar w:fldCharType="begin"/>
            </w:r>
            <w:r w:rsidR="00FA060F">
              <w:rPr>
                <w:noProof/>
                <w:webHidden/>
              </w:rPr>
              <w:instrText xml:space="preserve"> PAGEREF _Toc173072778 \h </w:instrText>
            </w:r>
            <w:r w:rsidR="00FA060F">
              <w:rPr>
                <w:noProof/>
                <w:webHidden/>
              </w:rPr>
            </w:r>
            <w:r w:rsidR="00FA060F">
              <w:rPr>
                <w:noProof/>
                <w:webHidden/>
              </w:rPr>
              <w:fldChar w:fldCharType="separate"/>
            </w:r>
            <w:r w:rsidR="00FA060F">
              <w:rPr>
                <w:noProof/>
                <w:webHidden/>
              </w:rPr>
              <w:t>2</w:t>
            </w:r>
            <w:r w:rsidR="00FA060F">
              <w:rPr>
                <w:noProof/>
                <w:webHidden/>
              </w:rPr>
              <w:fldChar w:fldCharType="end"/>
            </w:r>
          </w:hyperlink>
        </w:p>
        <w:p w14:paraId="39A5B0DB" w14:textId="73412E31" w:rsidR="00FA060F" w:rsidRDefault="0012584F">
          <w:pPr>
            <w:pStyle w:val="TOC1"/>
            <w:tabs>
              <w:tab w:val="right" w:leader="dot" w:pos="9016"/>
            </w:tabs>
            <w:rPr>
              <w:noProof/>
            </w:rPr>
          </w:pPr>
          <w:hyperlink w:anchor="_Toc173072779" w:history="1">
            <w:r w:rsidR="00FA060F" w:rsidRPr="00DE12AE">
              <w:rPr>
                <w:rStyle w:val="Hyperlink"/>
                <w:noProof/>
              </w:rPr>
              <w:t>Evaluation</w:t>
            </w:r>
            <w:r w:rsidR="00FA060F">
              <w:rPr>
                <w:noProof/>
                <w:webHidden/>
              </w:rPr>
              <w:tab/>
            </w:r>
            <w:r w:rsidR="00FA060F">
              <w:rPr>
                <w:noProof/>
                <w:webHidden/>
              </w:rPr>
              <w:fldChar w:fldCharType="begin"/>
            </w:r>
            <w:r w:rsidR="00FA060F">
              <w:rPr>
                <w:noProof/>
                <w:webHidden/>
              </w:rPr>
              <w:instrText xml:space="preserve"> PAGEREF _Toc173072779 \h </w:instrText>
            </w:r>
            <w:r w:rsidR="00FA060F">
              <w:rPr>
                <w:noProof/>
                <w:webHidden/>
              </w:rPr>
            </w:r>
            <w:r w:rsidR="00FA060F">
              <w:rPr>
                <w:noProof/>
                <w:webHidden/>
              </w:rPr>
              <w:fldChar w:fldCharType="separate"/>
            </w:r>
            <w:r w:rsidR="00FA060F">
              <w:rPr>
                <w:noProof/>
                <w:webHidden/>
              </w:rPr>
              <w:t>2</w:t>
            </w:r>
            <w:r w:rsidR="00FA060F">
              <w:rPr>
                <w:noProof/>
                <w:webHidden/>
              </w:rPr>
              <w:fldChar w:fldCharType="end"/>
            </w:r>
          </w:hyperlink>
        </w:p>
        <w:p w14:paraId="247E8A64" w14:textId="33D1A6A1" w:rsidR="00FA060F" w:rsidRDefault="0012584F">
          <w:pPr>
            <w:pStyle w:val="TOC1"/>
            <w:tabs>
              <w:tab w:val="right" w:leader="dot" w:pos="9016"/>
            </w:tabs>
            <w:rPr>
              <w:noProof/>
            </w:rPr>
          </w:pPr>
          <w:hyperlink w:anchor="_Toc173072780" w:history="1">
            <w:r w:rsidR="00FA060F" w:rsidRPr="00DE12AE">
              <w:rPr>
                <w:rStyle w:val="Hyperlink"/>
                <w:noProof/>
              </w:rPr>
              <w:t>Analysis</w:t>
            </w:r>
            <w:r w:rsidR="00FA060F">
              <w:rPr>
                <w:noProof/>
                <w:webHidden/>
              </w:rPr>
              <w:tab/>
            </w:r>
            <w:r w:rsidR="00FA060F">
              <w:rPr>
                <w:noProof/>
                <w:webHidden/>
              </w:rPr>
              <w:fldChar w:fldCharType="begin"/>
            </w:r>
            <w:r w:rsidR="00FA060F">
              <w:rPr>
                <w:noProof/>
                <w:webHidden/>
              </w:rPr>
              <w:instrText xml:space="preserve"> PAGEREF _Toc173072780 \h </w:instrText>
            </w:r>
            <w:r w:rsidR="00FA060F">
              <w:rPr>
                <w:noProof/>
                <w:webHidden/>
              </w:rPr>
            </w:r>
            <w:r w:rsidR="00FA060F">
              <w:rPr>
                <w:noProof/>
                <w:webHidden/>
              </w:rPr>
              <w:fldChar w:fldCharType="separate"/>
            </w:r>
            <w:r w:rsidR="00FA060F">
              <w:rPr>
                <w:noProof/>
                <w:webHidden/>
              </w:rPr>
              <w:t>3</w:t>
            </w:r>
            <w:r w:rsidR="00FA060F">
              <w:rPr>
                <w:noProof/>
                <w:webHidden/>
              </w:rPr>
              <w:fldChar w:fldCharType="end"/>
            </w:r>
          </w:hyperlink>
        </w:p>
        <w:p w14:paraId="258FE716" w14:textId="3DB65F91" w:rsidR="00FA060F" w:rsidRDefault="0012584F">
          <w:pPr>
            <w:pStyle w:val="TOC1"/>
            <w:tabs>
              <w:tab w:val="right" w:leader="dot" w:pos="9016"/>
            </w:tabs>
            <w:rPr>
              <w:noProof/>
            </w:rPr>
          </w:pPr>
          <w:hyperlink w:anchor="_Toc173072781" w:history="1">
            <w:r w:rsidR="00FA060F" w:rsidRPr="00DE12AE">
              <w:rPr>
                <w:rStyle w:val="Hyperlink"/>
                <w:noProof/>
              </w:rPr>
              <w:t>Conclusion</w:t>
            </w:r>
            <w:r w:rsidR="00FA060F">
              <w:rPr>
                <w:noProof/>
                <w:webHidden/>
              </w:rPr>
              <w:tab/>
            </w:r>
            <w:r w:rsidR="00FA060F">
              <w:rPr>
                <w:noProof/>
                <w:webHidden/>
              </w:rPr>
              <w:fldChar w:fldCharType="begin"/>
            </w:r>
            <w:r w:rsidR="00FA060F">
              <w:rPr>
                <w:noProof/>
                <w:webHidden/>
              </w:rPr>
              <w:instrText xml:space="preserve"> PAGEREF _Toc173072781 \h </w:instrText>
            </w:r>
            <w:r w:rsidR="00FA060F">
              <w:rPr>
                <w:noProof/>
                <w:webHidden/>
              </w:rPr>
            </w:r>
            <w:r w:rsidR="00FA060F">
              <w:rPr>
                <w:noProof/>
                <w:webHidden/>
              </w:rPr>
              <w:fldChar w:fldCharType="separate"/>
            </w:r>
            <w:r w:rsidR="00FA060F">
              <w:rPr>
                <w:noProof/>
                <w:webHidden/>
              </w:rPr>
              <w:t>3</w:t>
            </w:r>
            <w:r w:rsidR="00FA060F">
              <w:rPr>
                <w:noProof/>
                <w:webHidden/>
              </w:rPr>
              <w:fldChar w:fldCharType="end"/>
            </w:r>
          </w:hyperlink>
        </w:p>
        <w:p w14:paraId="1CA0F8C8" w14:textId="3DA6CA35" w:rsidR="00FA060F" w:rsidRDefault="0012584F">
          <w:pPr>
            <w:pStyle w:val="TOC1"/>
            <w:tabs>
              <w:tab w:val="right" w:leader="dot" w:pos="9016"/>
            </w:tabs>
            <w:rPr>
              <w:noProof/>
            </w:rPr>
          </w:pPr>
          <w:hyperlink w:anchor="_Toc173072782" w:history="1">
            <w:r w:rsidR="00FA060F" w:rsidRPr="00DE12AE">
              <w:rPr>
                <w:rStyle w:val="Hyperlink"/>
                <w:noProof/>
              </w:rPr>
              <w:t>Action plan</w:t>
            </w:r>
            <w:r w:rsidR="00FA060F">
              <w:rPr>
                <w:noProof/>
                <w:webHidden/>
              </w:rPr>
              <w:tab/>
            </w:r>
            <w:r w:rsidR="00FA060F">
              <w:rPr>
                <w:noProof/>
                <w:webHidden/>
              </w:rPr>
              <w:fldChar w:fldCharType="begin"/>
            </w:r>
            <w:r w:rsidR="00FA060F">
              <w:rPr>
                <w:noProof/>
                <w:webHidden/>
              </w:rPr>
              <w:instrText xml:space="preserve"> PAGEREF _Toc173072782 \h </w:instrText>
            </w:r>
            <w:r w:rsidR="00FA060F">
              <w:rPr>
                <w:noProof/>
                <w:webHidden/>
              </w:rPr>
            </w:r>
            <w:r w:rsidR="00FA060F">
              <w:rPr>
                <w:noProof/>
                <w:webHidden/>
              </w:rPr>
              <w:fldChar w:fldCharType="separate"/>
            </w:r>
            <w:r w:rsidR="00FA060F">
              <w:rPr>
                <w:noProof/>
                <w:webHidden/>
              </w:rPr>
              <w:t>3</w:t>
            </w:r>
            <w:r w:rsidR="00FA060F">
              <w:rPr>
                <w:noProof/>
                <w:webHidden/>
              </w:rPr>
              <w:fldChar w:fldCharType="end"/>
            </w:r>
          </w:hyperlink>
        </w:p>
        <w:p w14:paraId="6674D690" w14:textId="56B7852E" w:rsidR="00FA060F" w:rsidRDefault="0012584F">
          <w:pPr>
            <w:pStyle w:val="TOC1"/>
            <w:tabs>
              <w:tab w:val="right" w:leader="dot" w:pos="9016"/>
            </w:tabs>
            <w:rPr>
              <w:noProof/>
            </w:rPr>
          </w:pPr>
          <w:hyperlink w:anchor="_Toc173072783" w:history="1">
            <w:r w:rsidR="00FA060F" w:rsidRPr="00DE12AE">
              <w:rPr>
                <w:rStyle w:val="Hyperlink"/>
                <w:noProof/>
              </w:rPr>
              <w:t>References</w:t>
            </w:r>
            <w:r w:rsidR="00FA060F">
              <w:rPr>
                <w:noProof/>
                <w:webHidden/>
              </w:rPr>
              <w:tab/>
            </w:r>
            <w:r w:rsidR="00FA060F">
              <w:rPr>
                <w:noProof/>
                <w:webHidden/>
              </w:rPr>
              <w:fldChar w:fldCharType="begin"/>
            </w:r>
            <w:r w:rsidR="00FA060F">
              <w:rPr>
                <w:noProof/>
                <w:webHidden/>
              </w:rPr>
              <w:instrText xml:space="preserve"> PAGEREF _Toc173072783 \h </w:instrText>
            </w:r>
            <w:r w:rsidR="00FA060F">
              <w:rPr>
                <w:noProof/>
                <w:webHidden/>
              </w:rPr>
            </w:r>
            <w:r w:rsidR="00FA060F">
              <w:rPr>
                <w:noProof/>
                <w:webHidden/>
              </w:rPr>
              <w:fldChar w:fldCharType="separate"/>
            </w:r>
            <w:r w:rsidR="00FA060F">
              <w:rPr>
                <w:noProof/>
                <w:webHidden/>
              </w:rPr>
              <w:t>5</w:t>
            </w:r>
            <w:r w:rsidR="00FA060F">
              <w:rPr>
                <w:noProof/>
                <w:webHidden/>
              </w:rPr>
              <w:fldChar w:fldCharType="end"/>
            </w:r>
          </w:hyperlink>
        </w:p>
        <w:p w14:paraId="3735EEB4" w14:textId="597D25F4" w:rsidR="00FA060F" w:rsidRDefault="00FA060F">
          <w:r>
            <w:rPr>
              <w:b/>
              <w:bCs/>
              <w:noProof/>
            </w:rPr>
            <w:fldChar w:fldCharType="end"/>
          </w:r>
        </w:p>
      </w:sdtContent>
    </w:sdt>
    <w:p w14:paraId="24C2AD1F" w14:textId="77777777" w:rsidR="00D26795" w:rsidRDefault="00D26795">
      <w:pPr>
        <w:rPr>
          <w:b/>
          <w:sz w:val="28"/>
          <w:szCs w:val="28"/>
        </w:rPr>
      </w:pPr>
      <w:r>
        <w:br w:type="page"/>
      </w:r>
    </w:p>
    <w:p w14:paraId="09D3A86D" w14:textId="77777777" w:rsidR="00D05279" w:rsidRDefault="0012584F" w:rsidP="00D26795">
      <w:pPr>
        <w:pStyle w:val="Heading1"/>
      </w:pPr>
      <w:bookmarkStart w:id="1" w:name="_heading=h.5yyp4cz80u33" w:colFirst="0" w:colLast="0"/>
      <w:bookmarkStart w:id="2" w:name="_Toc173072776"/>
      <w:bookmarkEnd w:id="1"/>
      <w:r>
        <w:t>Introduction</w:t>
      </w:r>
      <w:bookmarkEnd w:id="2"/>
    </w:p>
    <w:p w14:paraId="17F10AEF" w14:textId="77777777" w:rsidR="00D05279" w:rsidRDefault="0012584F">
      <w:pPr>
        <w:spacing w:line="360" w:lineRule="auto"/>
        <w:jc w:val="both"/>
        <w:rPr>
          <w:sz w:val="24"/>
          <w:szCs w:val="24"/>
        </w:rPr>
      </w:pPr>
      <w:r>
        <w:rPr>
          <w:sz w:val="24"/>
          <w:szCs w:val="24"/>
        </w:rPr>
        <w:t>This report will aim to present my personal experience or learnings in terms of leadership based on the evaluation of the characteristics of the four business leaders.</w:t>
      </w:r>
    </w:p>
    <w:p w14:paraId="153D222F" w14:textId="77777777" w:rsidR="00D05279" w:rsidRDefault="0012584F" w:rsidP="00D26795">
      <w:pPr>
        <w:pStyle w:val="Heading1"/>
      </w:pPr>
      <w:bookmarkStart w:id="3" w:name="_heading=h.ta2p5fwge0bu" w:colFirst="0" w:colLast="0"/>
      <w:bookmarkStart w:id="4" w:name="_Toc173072777"/>
      <w:bookmarkEnd w:id="3"/>
      <w:r>
        <w:t>Description</w:t>
      </w:r>
      <w:bookmarkEnd w:id="4"/>
    </w:p>
    <w:p w14:paraId="655510C1" w14:textId="77777777" w:rsidR="00D05279" w:rsidRDefault="0012584F">
      <w:pPr>
        <w:spacing w:line="360" w:lineRule="auto"/>
        <w:jc w:val="both"/>
        <w:rPr>
          <w:sz w:val="24"/>
          <w:szCs w:val="24"/>
        </w:rPr>
      </w:pPr>
      <w:r>
        <w:rPr>
          <w:sz w:val="24"/>
          <w:szCs w:val="24"/>
        </w:rPr>
        <w:t xml:space="preserve">In the </w:t>
      </w:r>
      <w:r>
        <w:rPr>
          <w:sz w:val="24"/>
          <w:szCs w:val="24"/>
        </w:rPr>
        <w:t>process of analysing the leadership characteristics of leaders from the 20</w:t>
      </w:r>
      <w:r>
        <w:rPr>
          <w:sz w:val="24"/>
          <w:szCs w:val="24"/>
          <w:vertAlign w:val="superscript"/>
        </w:rPr>
        <w:t>th</w:t>
      </w:r>
      <w:r>
        <w:rPr>
          <w:sz w:val="24"/>
          <w:szCs w:val="24"/>
        </w:rPr>
        <w:t xml:space="preserve"> century (Ohio Barber and Olive Beech) and 21</w:t>
      </w:r>
      <w:r>
        <w:rPr>
          <w:sz w:val="24"/>
          <w:szCs w:val="24"/>
          <w:vertAlign w:val="superscript"/>
        </w:rPr>
        <w:t>st</w:t>
      </w:r>
      <w:r>
        <w:rPr>
          <w:sz w:val="24"/>
          <w:szCs w:val="24"/>
        </w:rPr>
        <w:t xml:space="preserve"> century (Elong Musk and Jeff Bezos), I have focused on understanding the impact of different leadership styles on organisational success and the overall satisfaction of employees. I encountered that Ohio Barber targeted to inspire and collaborate with his followers, which demonstrated a transformational leadership approach. In the case of Olive Beech, a mix of transactional and transfo</w:t>
      </w:r>
      <w:r>
        <w:rPr>
          <w:sz w:val="24"/>
          <w:szCs w:val="24"/>
        </w:rPr>
        <w:t>rmational leadership demonstrated her meticulous management strategy. For Elon Musk a strong focus on innovative aspects can be identified due to his visionary and autocratic leadership style, whereas Jeb Bezos demonstrated a data-driven and visionary approach by the incorporation of a structured decision-making process.</w:t>
      </w:r>
    </w:p>
    <w:p w14:paraId="0B70B859" w14:textId="77777777" w:rsidR="00D05279" w:rsidRDefault="0012584F" w:rsidP="00D26795">
      <w:pPr>
        <w:pStyle w:val="Heading1"/>
      </w:pPr>
      <w:bookmarkStart w:id="5" w:name="_heading=h.8wna1w7frv92" w:colFirst="0" w:colLast="0"/>
      <w:bookmarkStart w:id="6" w:name="_Toc173072778"/>
      <w:bookmarkEnd w:id="5"/>
      <w:r>
        <w:t>Feelings</w:t>
      </w:r>
      <w:bookmarkEnd w:id="6"/>
    </w:p>
    <w:p w14:paraId="7E5CE7F3" w14:textId="77777777" w:rsidR="00D05279" w:rsidRDefault="0012584F">
      <w:pPr>
        <w:spacing w:line="360" w:lineRule="auto"/>
        <w:jc w:val="both"/>
        <w:rPr>
          <w:sz w:val="24"/>
          <w:szCs w:val="24"/>
        </w:rPr>
      </w:pPr>
      <w:r>
        <w:rPr>
          <w:sz w:val="24"/>
          <w:szCs w:val="24"/>
        </w:rPr>
        <w:t>Firstly, it was overwhelming for me due to the variety and complexities of different leadership styles demonstrated by the four leaders. However, as I studied more thoroughly, I understood that based on the situations and requirements the leaders have appropriately presented different nuances of their leadership styles. This has helped me to understand that for an effective leader, it is not possible to stick to a single leadership style as the business environment is continuously evolving.</w:t>
      </w:r>
    </w:p>
    <w:p w14:paraId="4D3B4944" w14:textId="77777777" w:rsidR="00D05279" w:rsidRDefault="0012584F" w:rsidP="00D26795">
      <w:pPr>
        <w:pStyle w:val="Heading1"/>
      </w:pPr>
      <w:bookmarkStart w:id="7" w:name="_heading=h.7lmsdp3870ng" w:colFirst="0" w:colLast="0"/>
      <w:bookmarkStart w:id="8" w:name="_Toc173072779"/>
      <w:bookmarkEnd w:id="7"/>
      <w:r>
        <w:t>Evaluation</w:t>
      </w:r>
      <w:bookmarkEnd w:id="8"/>
    </w:p>
    <w:p w14:paraId="7676966F" w14:textId="77777777" w:rsidR="00D05279" w:rsidRDefault="0012584F">
      <w:pPr>
        <w:spacing w:line="360" w:lineRule="auto"/>
        <w:jc w:val="both"/>
        <w:rPr>
          <w:sz w:val="24"/>
          <w:szCs w:val="24"/>
        </w:rPr>
      </w:pPr>
      <w:r>
        <w:rPr>
          <w:sz w:val="24"/>
          <w:szCs w:val="24"/>
        </w:rPr>
        <w:t>I encountered that although Ohio Barber effectively fostered innovation and team cohesion by the incorporation of a participative leadership style, due to his high expectations employees often felt stressed and unmotivated. The mixed approach of leadership of Beech helped her maintain a resilient management approach whereas it also formed difficulties for her to maintain operational rigor. On the other hand, the visionary approach of Elong Musk supported disruptive innovation and it also contributed to deve</w:t>
      </w:r>
      <w:r>
        <w:rPr>
          <w:sz w:val="24"/>
          <w:szCs w:val="24"/>
        </w:rPr>
        <w:t>loping an intensively demanding work culture. Although the presence of a strategically data-driven approach helped Jeff Bezos to maintain an efficient work process, it has also become overwhelming for the employees to meet the high standards.</w:t>
      </w:r>
    </w:p>
    <w:p w14:paraId="3E760D45" w14:textId="77777777" w:rsidR="00D05279" w:rsidRDefault="0012584F" w:rsidP="00D26795">
      <w:pPr>
        <w:pStyle w:val="Heading1"/>
      </w:pPr>
      <w:bookmarkStart w:id="9" w:name="_heading=h.h2wk9bv97i7y" w:colFirst="0" w:colLast="0"/>
      <w:bookmarkStart w:id="10" w:name="_Toc173072780"/>
      <w:bookmarkEnd w:id="9"/>
      <w:r>
        <w:t>Analysis</w:t>
      </w:r>
      <w:bookmarkEnd w:id="10"/>
    </w:p>
    <w:p w14:paraId="51E7EE1A" w14:textId="77777777" w:rsidR="00D05279" w:rsidRDefault="0012584F">
      <w:pPr>
        <w:spacing w:line="360" w:lineRule="auto"/>
        <w:jc w:val="both"/>
        <w:rPr>
          <w:sz w:val="24"/>
          <w:szCs w:val="24"/>
        </w:rPr>
      </w:pPr>
      <w:r>
        <w:rPr>
          <w:sz w:val="24"/>
          <w:szCs w:val="24"/>
        </w:rPr>
        <w:t>Based on the transformational leadership theory it has been identified that the leaders can effectively motivate and inspire their team members to achieve set high-end goals (</w:t>
      </w:r>
      <w:r>
        <w:rPr>
          <w:color w:val="222222"/>
          <w:sz w:val="24"/>
          <w:szCs w:val="24"/>
          <w:highlight w:val="white"/>
        </w:rPr>
        <w:t>Khaliq, 2021</w:t>
      </w:r>
      <w:r>
        <w:rPr>
          <w:sz w:val="24"/>
          <w:szCs w:val="24"/>
        </w:rPr>
        <w:t>). This type of leadership approach I have encountered in the business practices of Barber and Musk. However, I would like to state that due to higher expectations of these leaders’ employee burnout and higher employee turnover also occurred.  In this aspect, considering the Job Demands-Resources Model it has been identified that there is a strong requirement to maintain a certain balance in job demands and ensure the overall well-being of the employees.</w:t>
      </w:r>
    </w:p>
    <w:p w14:paraId="49A633B6" w14:textId="77777777" w:rsidR="00D05279" w:rsidRDefault="0012584F">
      <w:pPr>
        <w:spacing w:line="360" w:lineRule="auto"/>
        <w:jc w:val="both"/>
        <w:rPr>
          <w:sz w:val="24"/>
          <w:szCs w:val="24"/>
        </w:rPr>
      </w:pPr>
      <w:r>
        <w:rPr>
          <w:sz w:val="24"/>
          <w:szCs w:val="24"/>
        </w:rPr>
        <w:t>The Path-Goal Theory states that leaders need to adapt their styles of management depending on the needs of the employees as well as the overall organisation (</w:t>
      </w:r>
      <w:r>
        <w:rPr>
          <w:color w:val="222222"/>
          <w:sz w:val="24"/>
          <w:szCs w:val="24"/>
          <w:highlight w:val="white"/>
        </w:rPr>
        <w:t xml:space="preserve">Saleem </w:t>
      </w:r>
      <w:r>
        <w:rPr>
          <w:i/>
          <w:color w:val="222222"/>
          <w:sz w:val="24"/>
          <w:szCs w:val="24"/>
          <w:highlight w:val="white"/>
        </w:rPr>
        <w:t>et al</w:t>
      </w:r>
      <w:r>
        <w:rPr>
          <w:color w:val="222222"/>
          <w:sz w:val="24"/>
          <w:szCs w:val="24"/>
          <w:highlight w:val="white"/>
        </w:rPr>
        <w:t>., 2021</w:t>
      </w:r>
      <w:r>
        <w:rPr>
          <w:sz w:val="24"/>
          <w:szCs w:val="24"/>
        </w:rPr>
        <w:t>). This type of leadership I have encountered from Beech helped her to maintain a supportive business environment. On the other hand, Jeff Bezos’s approach to leadership is well aligned with Theory X and Theory Y of McGregor.</w:t>
      </w:r>
    </w:p>
    <w:p w14:paraId="081AA5E9" w14:textId="77777777" w:rsidR="00D05279" w:rsidRDefault="0012584F" w:rsidP="00D26795">
      <w:pPr>
        <w:pStyle w:val="Heading1"/>
      </w:pPr>
      <w:bookmarkStart w:id="11" w:name="_heading=h.vylc165j4zvy" w:colFirst="0" w:colLast="0"/>
      <w:bookmarkStart w:id="12" w:name="_Toc173072781"/>
      <w:bookmarkEnd w:id="11"/>
      <w:r>
        <w:t>Conclusion</w:t>
      </w:r>
      <w:bookmarkEnd w:id="12"/>
    </w:p>
    <w:p w14:paraId="015B987E" w14:textId="77777777" w:rsidR="00D05279" w:rsidRDefault="0012584F">
      <w:pPr>
        <w:spacing w:line="360" w:lineRule="auto"/>
        <w:jc w:val="both"/>
        <w:rPr>
          <w:sz w:val="24"/>
          <w:szCs w:val="24"/>
        </w:rPr>
      </w:pPr>
      <w:r>
        <w:rPr>
          <w:sz w:val="24"/>
          <w:szCs w:val="24"/>
        </w:rPr>
        <w:t>Hence, I would like to conclude that an effective leader needs to maintain a balanced approach to business goals and employee management. This is because an inspired and motivated workforce can effectively support a leader to attain his/her strategic goals as well as foster innovation.</w:t>
      </w:r>
    </w:p>
    <w:p w14:paraId="31F5B9C5" w14:textId="77777777" w:rsidR="00D05279" w:rsidRDefault="0012584F" w:rsidP="00D26795">
      <w:pPr>
        <w:pStyle w:val="Heading1"/>
      </w:pPr>
      <w:bookmarkStart w:id="13" w:name="_heading=h.cd42vdtu0til" w:colFirst="0" w:colLast="0"/>
      <w:bookmarkStart w:id="14" w:name="_Toc173072782"/>
      <w:bookmarkEnd w:id="13"/>
      <w:r>
        <w:t>Action plan</w:t>
      </w:r>
      <w:bookmarkEnd w:id="14"/>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0"/>
        <w:gridCol w:w="2310"/>
        <w:gridCol w:w="2311"/>
        <w:gridCol w:w="2311"/>
      </w:tblGrid>
      <w:tr w:rsidR="00D05279" w14:paraId="4BAF51A6" w14:textId="77777777">
        <w:tc>
          <w:tcPr>
            <w:tcW w:w="2310" w:type="dxa"/>
          </w:tcPr>
          <w:p w14:paraId="3AE4838C" w14:textId="77777777" w:rsidR="00D05279" w:rsidRDefault="0012584F">
            <w:pPr>
              <w:spacing w:line="360" w:lineRule="auto"/>
              <w:jc w:val="center"/>
              <w:rPr>
                <w:b/>
                <w:sz w:val="24"/>
                <w:szCs w:val="24"/>
              </w:rPr>
            </w:pPr>
            <w:r>
              <w:rPr>
                <w:b/>
                <w:sz w:val="24"/>
                <w:szCs w:val="24"/>
              </w:rPr>
              <w:t>Plan</w:t>
            </w:r>
          </w:p>
        </w:tc>
        <w:tc>
          <w:tcPr>
            <w:tcW w:w="2310" w:type="dxa"/>
          </w:tcPr>
          <w:p w14:paraId="6B97740D" w14:textId="77777777" w:rsidR="00D05279" w:rsidRDefault="0012584F">
            <w:pPr>
              <w:spacing w:line="360" w:lineRule="auto"/>
              <w:jc w:val="center"/>
              <w:rPr>
                <w:b/>
                <w:sz w:val="24"/>
                <w:szCs w:val="24"/>
              </w:rPr>
            </w:pPr>
            <w:r>
              <w:rPr>
                <w:b/>
                <w:sz w:val="24"/>
                <w:szCs w:val="24"/>
              </w:rPr>
              <w:t>Description</w:t>
            </w:r>
          </w:p>
        </w:tc>
        <w:tc>
          <w:tcPr>
            <w:tcW w:w="2311" w:type="dxa"/>
          </w:tcPr>
          <w:p w14:paraId="2C4C0551" w14:textId="77777777" w:rsidR="00D05279" w:rsidRDefault="0012584F">
            <w:pPr>
              <w:spacing w:line="360" w:lineRule="auto"/>
              <w:jc w:val="center"/>
              <w:rPr>
                <w:b/>
                <w:sz w:val="24"/>
                <w:szCs w:val="24"/>
              </w:rPr>
            </w:pPr>
            <w:r>
              <w:rPr>
                <w:b/>
                <w:sz w:val="24"/>
                <w:szCs w:val="24"/>
              </w:rPr>
              <w:t>Activities</w:t>
            </w:r>
          </w:p>
        </w:tc>
        <w:tc>
          <w:tcPr>
            <w:tcW w:w="2311" w:type="dxa"/>
          </w:tcPr>
          <w:p w14:paraId="7B74D228" w14:textId="77777777" w:rsidR="00D05279" w:rsidRDefault="0012584F">
            <w:pPr>
              <w:spacing w:line="360" w:lineRule="auto"/>
              <w:jc w:val="center"/>
              <w:rPr>
                <w:b/>
                <w:sz w:val="24"/>
                <w:szCs w:val="24"/>
              </w:rPr>
            </w:pPr>
            <w:r>
              <w:rPr>
                <w:b/>
                <w:sz w:val="24"/>
                <w:szCs w:val="24"/>
              </w:rPr>
              <w:t>Timeframe</w:t>
            </w:r>
          </w:p>
        </w:tc>
      </w:tr>
      <w:tr w:rsidR="00D05279" w14:paraId="5C27BACC" w14:textId="77777777">
        <w:tc>
          <w:tcPr>
            <w:tcW w:w="2310" w:type="dxa"/>
          </w:tcPr>
          <w:p w14:paraId="1FDC36BB" w14:textId="77777777" w:rsidR="00D05279" w:rsidRDefault="0012584F">
            <w:pPr>
              <w:spacing w:line="360" w:lineRule="auto"/>
              <w:jc w:val="both"/>
              <w:rPr>
                <w:sz w:val="24"/>
                <w:szCs w:val="24"/>
              </w:rPr>
            </w:pPr>
            <w:r>
              <w:rPr>
                <w:sz w:val="24"/>
                <w:szCs w:val="24"/>
              </w:rPr>
              <w:t>Adopting transformational leadership</w:t>
            </w:r>
          </w:p>
        </w:tc>
        <w:tc>
          <w:tcPr>
            <w:tcW w:w="2310" w:type="dxa"/>
          </w:tcPr>
          <w:p w14:paraId="5E2C6D36" w14:textId="77777777" w:rsidR="00D05279" w:rsidRDefault="0012584F">
            <w:pPr>
              <w:spacing w:line="360" w:lineRule="auto"/>
              <w:jc w:val="both"/>
              <w:rPr>
                <w:sz w:val="24"/>
                <w:szCs w:val="24"/>
              </w:rPr>
            </w:pPr>
            <w:r>
              <w:rPr>
                <w:sz w:val="24"/>
                <w:szCs w:val="24"/>
              </w:rPr>
              <w:t xml:space="preserve">It would be helpful to </w:t>
            </w:r>
            <w:r>
              <w:rPr>
                <w:sz w:val="24"/>
                <w:szCs w:val="24"/>
              </w:rPr>
              <w:t>motivate and encourage team members by setting a clear and concise vision</w:t>
            </w:r>
          </w:p>
        </w:tc>
        <w:tc>
          <w:tcPr>
            <w:tcW w:w="2311" w:type="dxa"/>
          </w:tcPr>
          <w:p w14:paraId="6966A32E" w14:textId="77777777" w:rsidR="00D05279" w:rsidRDefault="0012584F">
            <w:pPr>
              <w:spacing w:line="360" w:lineRule="auto"/>
              <w:jc w:val="both"/>
              <w:rPr>
                <w:sz w:val="24"/>
                <w:szCs w:val="24"/>
              </w:rPr>
            </w:pPr>
            <w:r>
              <w:rPr>
                <w:sz w:val="24"/>
                <w:szCs w:val="24"/>
              </w:rPr>
              <w:t>Take part in group activities</w:t>
            </w:r>
          </w:p>
          <w:p w14:paraId="218F1180" w14:textId="77777777" w:rsidR="00D05279" w:rsidRDefault="0012584F">
            <w:pPr>
              <w:spacing w:line="360" w:lineRule="auto"/>
              <w:jc w:val="both"/>
              <w:rPr>
                <w:sz w:val="24"/>
                <w:szCs w:val="24"/>
              </w:rPr>
            </w:pPr>
            <w:r>
              <w:rPr>
                <w:sz w:val="24"/>
                <w:szCs w:val="24"/>
              </w:rPr>
              <w:t>Actively associating in leading teams</w:t>
            </w:r>
          </w:p>
        </w:tc>
        <w:tc>
          <w:tcPr>
            <w:tcW w:w="2311" w:type="dxa"/>
          </w:tcPr>
          <w:p w14:paraId="089F23A9" w14:textId="77777777" w:rsidR="00D05279" w:rsidRDefault="0012584F">
            <w:pPr>
              <w:spacing w:line="360" w:lineRule="auto"/>
              <w:jc w:val="both"/>
              <w:rPr>
                <w:sz w:val="24"/>
                <w:szCs w:val="24"/>
              </w:rPr>
            </w:pPr>
            <w:r>
              <w:rPr>
                <w:sz w:val="24"/>
                <w:szCs w:val="24"/>
              </w:rPr>
              <w:t xml:space="preserve"> 1 year</w:t>
            </w:r>
          </w:p>
        </w:tc>
      </w:tr>
      <w:tr w:rsidR="00D05279" w14:paraId="4DC7DFDA" w14:textId="77777777">
        <w:tc>
          <w:tcPr>
            <w:tcW w:w="2310" w:type="dxa"/>
          </w:tcPr>
          <w:p w14:paraId="7B360AFC" w14:textId="77777777" w:rsidR="00D05279" w:rsidRDefault="0012584F">
            <w:pPr>
              <w:spacing w:line="360" w:lineRule="auto"/>
              <w:jc w:val="both"/>
              <w:rPr>
                <w:sz w:val="24"/>
                <w:szCs w:val="24"/>
              </w:rPr>
            </w:pPr>
            <w:r>
              <w:rPr>
                <w:sz w:val="24"/>
                <w:szCs w:val="24"/>
              </w:rPr>
              <w:t>Data-driven decision making</w:t>
            </w:r>
          </w:p>
        </w:tc>
        <w:tc>
          <w:tcPr>
            <w:tcW w:w="2310" w:type="dxa"/>
          </w:tcPr>
          <w:p w14:paraId="63504E72" w14:textId="77777777" w:rsidR="00D05279" w:rsidRDefault="0012584F">
            <w:pPr>
              <w:spacing w:line="360" w:lineRule="auto"/>
              <w:jc w:val="both"/>
              <w:rPr>
                <w:sz w:val="24"/>
                <w:szCs w:val="24"/>
              </w:rPr>
            </w:pPr>
            <w:r>
              <w:rPr>
                <w:sz w:val="24"/>
                <w:szCs w:val="24"/>
              </w:rPr>
              <w:t>Focusing on data and analytics to make informed decisions and adapt to the changing situations</w:t>
            </w:r>
          </w:p>
        </w:tc>
        <w:tc>
          <w:tcPr>
            <w:tcW w:w="2311" w:type="dxa"/>
          </w:tcPr>
          <w:p w14:paraId="1ADE50A5" w14:textId="77777777" w:rsidR="00D05279" w:rsidRDefault="0012584F">
            <w:pPr>
              <w:spacing w:line="360" w:lineRule="auto"/>
              <w:jc w:val="both"/>
              <w:rPr>
                <w:sz w:val="24"/>
                <w:szCs w:val="24"/>
              </w:rPr>
            </w:pPr>
            <w:r>
              <w:rPr>
                <w:sz w:val="24"/>
                <w:szCs w:val="24"/>
              </w:rPr>
              <w:t>Use of analytics</w:t>
            </w:r>
          </w:p>
          <w:p w14:paraId="5DC88CA0" w14:textId="77777777" w:rsidR="00D05279" w:rsidRDefault="0012584F">
            <w:pPr>
              <w:spacing w:line="360" w:lineRule="auto"/>
              <w:jc w:val="both"/>
              <w:rPr>
                <w:sz w:val="24"/>
                <w:szCs w:val="24"/>
              </w:rPr>
            </w:pPr>
            <w:r>
              <w:rPr>
                <w:sz w:val="24"/>
                <w:szCs w:val="24"/>
              </w:rPr>
              <w:t>Interpretation of complex data</w:t>
            </w:r>
          </w:p>
          <w:p w14:paraId="71C7C949" w14:textId="77777777" w:rsidR="00D05279" w:rsidRDefault="0012584F">
            <w:pPr>
              <w:spacing w:line="360" w:lineRule="auto"/>
              <w:jc w:val="both"/>
              <w:rPr>
                <w:sz w:val="24"/>
                <w:szCs w:val="24"/>
              </w:rPr>
            </w:pPr>
            <w:r>
              <w:rPr>
                <w:sz w:val="24"/>
                <w:szCs w:val="24"/>
              </w:rPr>
              <w:t>Learning data management tools</w:t>
            </w:r>
          </w:p>
        </w:tc>
        <w:tc>
          <w:tcPr>
            <w:tcW w:w="2311" w:type="dxa"/>
          </w:tcPr>
          <w:p w14:paraId="1881FCB1" w14:textId="77777777" w:rsidR="00D05279" w:rsidRDefault="0012584F">
            <w:pPr>
              <w:spacing w:line="360" w:lineRule="auto"/>
              <w:jc w:val="both"/>
              <w:rPr>
                <w:sz w:val="24"/>
                <w:szCs w:val="24"/>
              </w:rPr>
            </w:pPr>
            <w:r>
              <w:rPr>
                <w:sz w:val="24"/>
                <w:szCs w:val="24"/>
              </w:rPr>
              <w:t>2 years</w:t>
            </w:r>
          </w:p>
        </w:tc>
      </w:tr>
      <w:tr w:rsidR="00D05279" w14:paraId="2D2AE10C" w14:textId="77777777">
        <w:tc>
          <w:tcPr>
            <w:tcW w:w="2310" w:type="dxa"/>
          </w:tcPr>
          <w:p w14:paraId="07E387F7" w14:textId="77777777" w:rsidR="00D05279" w:rsidRDefault="0012584F">
            <w:pPr>
              <w:spacing w:line="360" w:lineRule="auto"/>
              <w:jc w:val="both"/>
              <w:rPr>
                <w:sz w:val="24"/>
                <w:szCs w:val="24"/>
              </w:rPr>
            </w:pPr>
            <w:r>
              <w:rPr>
                <w:sz w:val="24"/>
                <w:szCs w:val="24"/>
              </w:rPr>
              <w:t>Employee management</w:t>
            </w:r>
          </w:p>
        </w:tc>
        <w:tc>
          <w:tcPr>
            <w:tcW w:w="2310" w:type="dxa"/>
          </w:tcPr>
          <w:p w14:paraId="3EE3B312" w14:textId="77777777" w:rsidR="00D05279" w:rsidRDefault="0012584F">
            <w:pPr>
              <w:spacing w:line="360" w:lineRule="auto"/>
              <w:jc w:val="both"/>
              <w:rPr>
                <w:sz w:val="24"/>
                <w:szCs w:val="24"/>
              </w:rPr>
            </w:pPr>
            <w:r>
              <w:rPr>
                <w:sz w:val="24"/>
                <w:szCs w:val="24"/>
              </w:rPr>
              <w:t>Recognising the requirements of the needs of employees to ensure employee well-being</w:t>
            </w:r>
          </w:p>
        </w:tc>
        <w:tc>
          <w:tcPr>
            <w:tcW w:w="2311" w:type="dxa"/>
          </w:tcPr>
          <w:p w14:paraId="4059970D" w14:textId="77777777" w:rsidR="00D05279" w:rsidRDefault="0012584F">
            <w:pPr>
              <w:spacing w:line="360" w:lineRule="auto"/>
              <w:jc w:val="both"/>
              <w:rPr>
                <w:sz w:val="24"/>
                <w:szCs w:val="24"/>
              </w:rPr>
            </w:pPr>
            <w:r>
              <w:rPr>
                <w:sz w:val="24"/>
                <w:szCs w:val="24"/>
              </w:rPr>
              <w:t>HRM workshops</w:t>
            </w:r>
          </w:p>
          <w:p w14:paraId="48049B93" w14:textId="77777777" w:rsidR="00D05279" w:rsidRDefault="0012584F">
            <w:pPr>
              <w:spacing w:line="360" w:lineRule="auto"/>
              <w:jc w:val="both"/>
              <w:rPr>
                <w:sz w:val="24"/>
                <w:szCs w:val="24"/>
              </w:rPr>
            </w:pPr>
            <w:r>
              <w:rPr>
                <w:sz w:val="24"/>
                <w:szCs w:val="24"/>
              </w:rPr>
              <w:t>Group activities</w:t>
            </w:r>
          </w:p>
          <w:p w14:paraId="73D125AC" w14:textId="77777777" w:rsidR="00D05279" w:rsidRDefault="0012584F">
            <w:pPr>
              <w:spacing w:line="360" w:lineRule="auto"/>
              <w:jc w:val="both"/>
              <w:rPr>
                <w:sz w:val="24"/>
                <w:szCs w:val="24"/>
              </w:rPr>
            </w:pPr>
            <w:r>
              <w:rPr>
                <w:sz w:val="24"/>
                <w:szCs w:val="24"/>
              </w:rPr>
              <w:t>Active communication with group members</w:t>
            </w:r>
          </w:p>
        </w:tc>
        <w:tc>
          <w:tcPr>
            <w:tcW w:w="2311" w:type="dxa"/>
          </w:tcPr>
          <w:p w14:paraId="399F3E6E" w14:textId="77777777" w:rsidR="00D05279" w:rsidRDefault="0012584F">
            <w:pPr>
              <w:spacing w:line="360" w:lineRule="auto"/>
              <w:jc w:val="both"/>
              <w:rPr>
                <w:sz w:val="24"/>
                <w:szCs w:val="24"/>
              </w:rPr>
            </w:pPr>
            <w:r>
              <w:rPr>
                <w:sz w:val="24"/>
                <w:szCs w:val="24"/>
              </w:rPr>
              <w:t>6 months</w:t>
            </w:r>
          </w:p>
        </w:tc>
      </w:tr>
    </w:tbl>
    <w:p w14:paraId="61085017" w14:textId="77777777" w:rsidR="00D05279" w:rsidRDefault="00D05279">
      <w:pPr>
        <w:spacing w:line="360" w:lineRule="auto"/>
        <w:jc w:val="both"/>
        <w:rPr>
          <w:b/>
          <w:sz w:val="24"/>
          <w:szCs w:val="24"/>
        </w:rPr>
      </w:pPr>
    </w:p>
    <w:p w14:paraId="16F56E2E" w14:textId="77777777" w:rsidR="00D05279" w:rsidRDefault="0012584F">
      <w:pPr>
        <w:pStyle w:val="Heading1"/>
      </w:pPr>
      <w:bookmarkStart w:id="15" w:name="_heading=h.6pzp9an9y3at" w:colFirst="0" w:colLast="0"/>
      <w:bookmarkEnd w:id="15"/>
      <w:r>
        <w:br w:type="page"/>
      </w:r>
    </w:p>
    <w:p w14:paraId="60909CCC" w14:textId="77777777" w:rsidR="00D05279" w:rsidRPr="00D26795" w:rsidRDefault="0012584F" w:rsidP="00D26795">
      <w:pPr>
        <w:pStyle w:val="Heading1"/>
      </w:pPr>
      <w:bookmarkStart w:id="16" w:name="_heading=h.rndjw3t7mg29" w:colFirst="0" w:colLast="0"/>
      <w:bookmarkStart w:id="17" w:name="_Toc173072783"/>
      <w:bookmarkEnd w:id="16"/>
      <w:r w:rsidRPr="00D26795">
        <w:t>References</w:t>
      </w:r>
      <w:bookmarkEnd w:id="17"/>
    </w:p>
    <w:p w14:paraId="363425FE" w14:textId="77777777" w:rsidR="00D26795" w:rsidRDefault="00D26795">
      <w:pPr>
        <w:spacing w:line="360" w:lineRule="auto"/>
        <w:jc w:val="both"/>
        <w:rPr>
          <w:color w:val="222222"/>
          <w:sz w:val="24"/>
          <w:szCs w:val="24"/>
          <w:highlight w:val="white"/>
        </w:rPr>
      </w:pPr>
      <w:r>
        <w:rPr>
          <w:color w:val="222222"/>
          <w:sz w:val="24"/>
          <w:szCs w:val="24"/>
          <w:highlight w:val="white"/>
        </w:rPr>
        <w:t xml:space="preserve">Khaliq, M., Usman, A. and Ahmed, A., 2021. Effect of leadership style on working culture and employees motivation. </w:t>
      </w:r>
      <w:r>
        <w:rPr>
          <w:i/>
          <w:color w:val="222222"/>
          <w:sz w:val="24"/>
          <w:szCs w:val="24"/>
          <w:highlight w:val="white"/>
        </w:rPr>
        <w:t>The Journal of Educational Paradigms</w:t>
      </w:r>
      <w:r>
        <w:rPr>
          <w:color w:val="222222"/>
          <w:sz w:val="24"/>
          <w:szCs w:val="24"/>
          <w:highlight w:val="white"/>
        </w:rPr>
        <w:t xml:space="preserve">, </w:t>
      </w:r>
      <w:r>
        <w:rPr>
          <w:i/>
          <w:color w:val="222222"/>
          <w:sz w:val="24"/>
          <w:szCs w:val="24"/>
          <w:highlight w:val="white"/>
        </w:rPr>
        <w:t>3</w:t>
      </w:r>
      <w:r>
        <w:rPr>
          <w:color w:val="222222"/>
          <w:sz w:val="24"/>
          <w:szCs w:val="24"/>
          <w:highlight w:val="white"/>
        </w:rPr>
        <w:t>(1), pp.166-170.</w:t>
      </w:r>
    </w:p>
    <w:p w14:paraId="09A24310" w14:textId="77777777" w:rsidR="00D26795" w:rsidRDefault="00D26795">
      <w:pPr>
        <w:spacing w:line="360" w:lineRule="auto"/>
        <w:jc w:val="both"/>
        <w:rPr>
          <w:color w:val="222222"/>
          <w:sz w:val="28"/>
          <w:szCs w:val="28"/>
          <w:highlight w:val="white"/>
        </w:rPr>
      </w:pPr>
      <w:r>
        <w:rPr>
          <w:color w:val="222222"/>
          <w:sz w:val="24"/>
          <w:szCs w:val="24"/>
          <w:highlight w:val="white"/>
        </w:rPr>
        <w:t xml:space="preserve">Saleem, A., Wu, L., Aslam, S. and Zhang, T., 2021. Spotlight on leadership path-goal theory silos in practice to improve and sustain job-oriented development: evidence from education sector.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13</w:t>
      </w:r>
      <w:r>
        <w:rPr>
          <w:color w:val="222222"/>
          <w:sz w:val="24"/>
          <w:szCs w:val="24"/>
          <w:highlight w:val="white"/>
        </w:rPr>
        <w:t>(21), p.12324.</w:t>
      </w:r>
    </w:p>
    <w:p w14:paraId="1CC69A14" w14:textId="77777777" w:rsidR="00D05279" w:rsidRDefault="00D05279"/>
    <w:sectPr w:rsidR="00D05279" w:rsidSect="00FA060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17BFF7" w14:textId="77777777" w:rsidR="001D2B22" w:rsidRDefault="001D2B22" w:rsidP="00FA060F">
      <w:pPr>
        <w:spacing w:after="0" w:line="240" w:lineRule="auto"/>
      </w:pPr>
      <w:r>
        <w:separator/>
      </w:r>
    </w:p>
  </w:endnote>
  <w:endnote w:type="continuationSeparator" w:id="0">
    <w:p w14:paraId="16C75D73" w14:textId="77777777" w:rsidR="001D2B22" w:rsidRDefault="001D2B22" w:rsidP="00FA0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3744636"/>
      <w:docPartObj>
        <w:docPartGallery w:val="Page Numbers (Bottom of Page)"/>
        <w:docPartUnique/>
      </w:docPartObj>
    </w:sdtPr>
    <w:sdtEndPr/>
    <w:sdtContent>
      <w:sdt>
        <w:sdtPr>
          <w:id w:val="-1769616900"/>
          <w:docPartObj>
            <w:docPartGallery w:val="Page Numbers (Top of Page)"/>
            <w:docPartUnique/>
          </w:docPartObj>
        </w:sdtPr>
        <w:sdtEndPr/>
        <w:sdtContent>
          <w:p w14:paraId="766C1390" w14:textId="0BD7B9B4" w:rsidR="00FA060F" w:rsidRDefault="00FA060F">
            <w:pPr>
              <w:pStyle w:val="Footer"/>
              <w:jc w:val="right"/>
            </w:pPr>
            <w:r w:rsidRPr="00FA060F">
              <w:t xml:space="preserve">Page </w:t>
            </w:r>
            <w:r w:rsidRPr="00FA060F">
              <w:fldChar w:fldCharType="begin"/>
            </w:r>
            <w:r w:rsidRPr="00FA060F">
              <w:instrText xml:space="preserve"> PAGE </w:instrText>
            </w:r>
            <w:r w:rsidRPr="00FA060F">
              <w:fldChar w:fldCharType="separate"/>
            </w:r>
            <w:r w:rsidRPr="00FA060F">
              <w:rPr>
                <w:noProof/>
              </w:rPr>
              <w:t>2</w:t>
            </w:r>
            <w:r w:rsidRPr="00FA060F">
              <w:fldChar w:fldCharType="end"/>
            </w:r>
            <w:r w:rsidRPr="00FA060F">
              <w:t xml:space="preserve"> of </w:t>
            </w:r>
            <w:r w:rsidRPr="00FA060F">
              <w:fldChar w:fldCharType="begin"/>
            </w:r>
            <w:r w:rsidRPr="00FA060F">
              <w:instrText xml:space="preserve"> NUMPAGES  </w:instrText>
            </w:r>
            <w:r w:rsidRPr="00FA060F">
              <w:fldChar w:fldCharType="separate"/>
            </w:r>
            <w:r w:rsidRPr="00FA060F">
              <w:rPr>
                <w:noProof/>
              </w:rPr>
              <w:t>2</w:t>
            </w:r>
            <w:r w:rsidRPr="00FA060F">
              <w:fldChar w:fldCharType="end"/>
            </w:r>
          </w:p>
        </w:sdtContent>
      </w:sdt>
    </w:sdtContent>
  </w:sdt>
  <w:p w14:paraId="7D146457" w14:textId="77777777" w:rsidR="00FA060F" w:rsidRDefault="00FA0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EDB30" w14:textId="77777777" w:rsidR="001D2B22" w:rsidRDefault="001D2B22" w:rsidP="00FA060F">
      <w:pPr>
        <w:spacing w:after="0" w:line="240" w:lineRule="auto"/>
      </w:pPr>
      <w:r>
        <w:separator/>
      </w:r>
    </w:p>
  </w:footnote>
  <w:footnote w:type="continuationSeparator" w:id="0">
    <w:p w14:paraId="23322320" w14:textId="77777777" w:rsidR="001D2B22" w:rsidRDefault="001D2B22" w:rsidP="00FA06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279"/>
    <w:rsid w:val="0008423B"/>
    <w:rsid w:val="000A4839"/>
    <w:rsid w:val="0012584F"/>
    <w:rsid w:val="001D2B22"/>
    <w:rsid w:val="00427C1E"/>
    <w:rsid w:val="006C0A85"/>
    <w:rsid w:val="00AF2647"/>
    <w:rsid w:val="00BD63B8"/>
    <w:rsid w:val="00D05279"/>
    <w:rsid w:val="00D26795"/>
    <w:rsid w:val="00D56740"/>
    <w:rsid w:val="00F1422B"/>
    <w:rsid w:val="00F84827"/>
    <w:rsid w:val="00FA06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BB43"/>
  <w15:docId w15:val="{D78B3368-2225-4E31-BA56-BC33831B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360" w:lineRule="auto"/>
      <w:jc w:val="both"/>
      <w:outlineLvl w:val="0"/>
    </w:pPr>
    <w:rPr>
      <w:b/>
      <w:sz w:val="28"/>
      <w:szCs w:val="28"/>
    </w:rPr>
  </w:style>
  <w:style w:type="paragraph" w:styleId="Heading2">
    <w:name w:val="heading 2"/>
    <w:basedOn w:val="Normal"/>
    <w:next w:val="Normal"/>
    <w:uiPriority w:val="9"/>
    <w:unhideWhenUsed/>
    <w:qFormat/>
    <w:pPr>
      <w:keepNext/>
      <w:keepLines/>
      <w:spacing w:before="360" w:after="8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4C48C8"/>
    <w:pPr>
      <w:ind w:left="720"/>
      <w:contextualSpacing/>
    </w:pPr>
  </w:style>
  <w:style w:type="table" w:styleId="TableGrid">
    <w:name w:val="Table Grid"/>
    <w:basedOn w:val="TableNormal"/>
    <w:uiPriority w:val="39"/>
    <w:rsid w:val="005E2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FA0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60F"/>
  </w:style>
  <w:style w:type="paragraph" w:styleId="Footer">
    <w:name w:val="footer"/>
    <w:basedOn w:val="Normal"/>
    <w:link w:val="FooterChar"/>
    <w:uiPriority w:val="99"/>
    <w:unhideWhenUsed/>
    <w:rsid w:val="00FA0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60F"/>
  </w:style>
  <w:style w:type="paragraph" w:styleId="TOCHeading">
    <w:name w:val="TOC Heading"/>
    <w:basedOn w:val="Heading1"/>
    <w:next w:val="Normal"/>
    <w:uiPriority w:val="39"/>
    <w:unhideWhenUsed/>
    <w:qFormat/>
    <w:rsid w:val="00FA060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FA060F"/>
    <w:pPr>
      <w:spacing w:after="100"/>
    </w:pPr>
  </w:style>
  <w:style w:type="character" w:styleId="Hyperlink">
    <w:name w:val="Hyperlink"/>
    <w:basedOn w:val="DefaultParagraphFont"/>
    <w:uiPriority w:val="99"/>
    <w:unhideWhenUsed/>
    <w:rsid w:val="00FA06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eajUMwxv0kKvNV72gVH+HctZPA==">CgMxLjAyDmguOTg2dzMwdWVwcHVvMg5oLjV5eXA0Y3o4MHUzMzIOaC50YTJwNWZ3Z2UwYnUyDmguOHduYTF3N2ZydjkyMg5oLjdsbXNkcDM4NzBuZzIOaC5oMndrOWJ2OTdpN3kyDmgudnlsYzE2NWo0enZ5Mg5oLmNkNDJ2ZHR1MHRpbDIOaC42cHpwOWFuOXkzYXQyDmgucm5kanczdDdtZzI5OAByITFvY0puYzREc3JUMkk4UW54eE5rQU93aTFmcFlEbC1uZQ==</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5B5F282-3F95-4492-B13B-474B9336E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854</Words>
  <Characters>4870</Characters>
  <DocSecurity>0</DocSecurity>
  <Lines>40</Lines>
  <Paragraphs>11</Paragraphs>
  <ScaleCrop>false</ScaleCrop>
  <Company/>
  <LinksUpToDate>false</LinksUpToDate>
  <CharactersWithSpaces>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2024-07-28T05:20:00Z</dcterms:created>
  <dcterms:modified xsi:type="dcterms:W3CDTF">2024-08-07T17:28:00Z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16bc8fdd282d5e5b603ca9cdca27d8cf0ced49a0de24ebddca3a1b0ca84f6bd5</vt:lpwstr>
  </property>
</Properties>
</file>