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3B86" w:rsidRDefault="00EA6FF6" w:rsidP="00D930E1">
      <w:pPr>
        <w:ind w:left="-900"/>
        <w:jc w:val="center"/>
      </w:pPr>
      <w:r>
        <w:rPr>
          <w:noProof/>
        </w:rPr>
        <w:drawing>
          <wp:inline distT="0" distB="0" distL="0" distR="0">
            <wp:extent cx="2619375" cy="1076325"/>
            <wp:effectExtent l="0" t="0" r="9525"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19375" cy="1076325"/>
                    </a:xfrm>
                    <a:prstGeom prst="rect">
                      <a:avLst/>
                    </a:prstGeom>
                    <a:noFill/>
                    <a:ln>
                      <a:noFill/>
                    </a:ln>
                  </pic:spPr>
                </pic:pic>
              </a:graphicData>
            </a:graphic>
          </wp:inline>
        </w:drawing>
      </w:r>
    </w:p>
    <w:p w:rsidR="003223B5" w:rsidRDefault="003223B5" w:rsidP="003223B5">
      <w:pPr>
        <w:jc w:val="center"/>
        <w:rPr>
          <w:rFonts w:ascii="Calibri" w:hAnsi="Calibri"/>
          <w:b/>
          <w:sz w:val="40"/>
          <w:szCs w:val="40"/>
          <w:u w:val="single"/>
        </w:rPr>
      </w:pPr>
      <w:r w:rsidRPr="003223B5">
        <w:rPr>
          <w:rFonts w:ascii="Calibri" w:hAnsi="Calibri"/>
          <w:b/>
          <w:sz w:val="40"/>
          <w:szCs w:val="40"/>
          <w:u w:val="single"/>
        </w:rPr>
        <w:t>Exams Feedback</w:t>
      </w:r>
    </w:p>
    <w:p w:rsidR="003223B5" w:rsidRDefault="003223B5" w:rsidP="003223B5">
      <w:pPr>
        <w:jc w:val="center"/>
        <w:rPr>
          <w:rFonts w:ascii="Calibri" w:hAnsi="Calibri"/>
          <w:b/>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9"/>
        <w:gridCol w:w="3515"/>
        <w:gridCol w:w="1323"/>
        <w:gridCol w:w="13"/>
        <w:gridCol w:w="1219"/>
        <w:gridCol w:w="1435"/>
        <w:gridCol w:w="1212"/>
        <w:gridCol w:w="1246"/>
      </w:tblGrid>
      <w:tr w:rsidR="003223B5" w:rsidRPr="00D1366D" w:rsidTr="007D7622">
        <w:tc>
          <w:tcPr>
            <w:tcW w:w="5210" w:type="dxa"/>
            <w:gridSpan w:val="4"/>
          </w:tcPr>
          <w:p w:rsidR="003223B5" w:rsidRPr="00D1366D" w:rsidRDefault="003223B5" w:rsidP="003223B5">
            <w:pPr>
              <w:rPr>
                <w:rFonts w:ascii="Calibri" w:hAnsi="Calibri"/>
                <w:b/>
              </w:rPr>
            </w:pPr>
            <w:r w:rsidRPr="00D1366D">
              <w:rPr>
                <w:rFonts w:ascii="Calibri" w:hAnsi="Calibri"/>
                <w:b/>
              </w:rPr>
              <w:t>Student No:</w:t>
            </w:r>
            <w:r w:rsidR="00061398">
              <w:rPr>
                <w:rFonts w:ascii="Calibri" w:hAnsi="Calibri"/>
                <w:b/>
              </w:rPr>
              <w:t xml:space="preserve">  </w:t>
            </w:r>
            <w:r w:rsidR="00B94DFE">
              <w:rPr>
                <w:rFonts w:ascii="Calibri" w:hAnsi="Calibri"/>
                <w:b/>
              </w:rPr>
              <w:t>1701983</w:t>
            </w:r>
          </w:p>
          <w:p w:rsidR="003223B5" w:rsidRPr="00D1366D" w:rsidRDefault="003223B5" w:rsidP="00061398">
            <w:pPr>
              <w:rPr>
                <w:rFonts w:ascii="Calibri" w:hAnsi="Calibri"/>
                <w:b/>
              </w:rPr>
            </w:pPr>
            <w:r w:rsidRPr="00D1366D">
              <w:rPr>
                <w:rFonts w:ascii="Calibri" w:hAnsi="Calibri"/>
                <w:b/>
              </w:rPr>
              <w:t>Module Code:</w:t>
            </w:r>
            <w:r w:rsidR="008941C3">
              <w:rPr>
                <w:rFonts w:ascii="Calibri" w:hAnsi="Calibri"/>
                <w:b/>
              </w:rPr>
              <w:t xml:space="preserve"> CSEN</w:t>
            </w:r>
            <w:r w:rsidR="00061398">
              <w:rPr>
                <w:rFonts w:ascii="Calibri" w:hAnsi="Calibri"/>
                <w:b/>
              </w:rPr>
              <w:t>4006</w:t>
            </w:r>
          </w:p>
        </w:tc>
        <w:tc>
          <w:tcPr>
            <w:tcW w:w="5112" w:type="dxa"/>
            <w:gridSpan w:val="4"/>
          </w:tcPr>
          <w:p w:rsidR="003223B5" w:rsidRPr="00D1366D" w:rsidRDefault="003223B5" w:rsidP="003223B5">
            <w:pPr>
              <w:rPr>
                <w:rFonts w:ascii="Calibri" w:hAnsi="Calibri"/>
                <w:b/>
              </w:rPr>
            </w:pPr>
            <w:r w:rsidRPr="00D1366D">
              <w:rPr>
                <w:rFonts w:ascii="Calibri" w:hAnsi="Calibri"/>
                <w:b/>
              </w:rPr>
              <w:t>Programme:</w:t>
            </w:r>
          </w:p>
          <w:p w:rsidR="003223B5" w:rsidRPr="00D1366D" w:rsidRDefault="003223B5" w:rsidP="003223B5">
            <w:pPr>
              <w:rPr>
                <w:rFonts w:ascii="Calibri" w:hAnsi="Calibri"/>
                <w:b/>
              </w:rPr>
            </w:pPr>
            <w:r w:rsidRPr="00D1366D">
              <w:rPr>
                <w:rFonts w:ascii="Calibri" w:hAnsi="Calibri"/>
                <w:b/>
              </w:rPr>
              <w:t>Lecturer Name:</w:t>
            </w:r>
            <w:r w:rsidR="008941C3">
              <w:rPr>
                <w:rFonts w:ascii="Calibri" w:hAnsi="Calibri"/>
                <w:b/>
              </w:rPr>
              <w:t xml:space="preserve"> Dr Peter Mitchell</w:t>
            </w:r>
          </w:p>
        </w:tc>
      </w:tr>
      <w:tr w:rsidR="003223B5" w:rsidRPr="00D1366D" w:rsidTr="007D7622">
        <w:tc>
          <w:tcPr>
            <w:tcW w:w="10322" w:type="dxa"/>
            <w:gridSpan w:val="8"/>
          </w:tcPr>
          <w:p w:rsidR="003223B5" w:rsidRPr="00D1366D" w:rsidRDefault="003223B5" w:rsidP="00061398">
            <w:pPr>
              <w:rPr>
                <w:rFonts w:ascii="Calibri" w:hAnsi="Calibri"/>
                <w:b/>
              </w:rPr>
            </w:pPr>
            <w:r w:rsidRPr="00D1366D">
              <w:rPr>
                <w:rFonts w:ascii="Calibri" w:hAnsi="Calibri"/>
                <w:b/>
              </w:rPr>
              <w:t xml:space="preserve">Module Name: </w:t>
            </w:r>
            <w:r w:rsidR="00061398">
              <w:rPr>
                <w:rFonts w:ascii="Calibri" w:hAnsi="Calibri"/>
                <w:b/>
              </w:rPr>
              <w:t>Historicising Texts</w:t>
            </w:r>
          </w:p>
        </w:tc>
      </w:tr>
      <w:tr w:rsidR="00B73904" w:rsidRPr="00D1366D" w:rsidTr="007D7622">
        <w:tc>
          <w:tcPr>
            <w:tcW w:w="3874" w:type="dxa"/>
            <w:gridSpan w:val="2"/>
            <w:vMerge w:val="restart"/>
          </w:tcPr>
          <w:p w:rsidR="003223B5" w:rsidRPr="00D1366D" w:rsidRDefault="003223B5" w:rsidP="003223B5">
            <w:pPr>
              <w:rPr>
                <w:rFonts w:ascii="Calibri" w:hAnsi="Calibri"/>
                <w:b/>
              </w:rPr>
            </w:pPr>
          </w:p>
          <w:p w:rsidR="00B73904" w:rsidRPr="00D1366D" w:rsidRDefault="00B73904" w:rsidP="00D1366D">
            <w:pPr>
              <w:jc w:val="center"/>
              <w:rPr>
                <w:rFonts w:ascii="Calibri" w:hAnsi="Calibri"/>
                <w:b/>
              </w:rPr>
            </w:pPr>
            <w:r w:rsidRPr="00D1366D">
              <w:rPr>
                <w:rFonts w:ascii="Calibri" w:hAnsi="Calibri"/>
                <w:b/>
              </w:rPr>
              <w:t>Marking Criteria</w:t>
            </w:r>
          </w:p>
        </w:tc>
        <w:tc>
          <w:tcPr>
            <w:tcW w:w="6448" w:type="dxa"/>
            <w:gridSpan w:val="6"/>
          </w:tcPr>
          <w:p w:rsidR="003223B5" w:rsidRPr="00D1366D" w:rsidRDefault="00B73904" w:rsidP="00D1366D">
            <w:pPr>
              <w:jc w:val="center"/>
              <w:rPr>
                <w:rFonts w:ascii="Calibri" w:hAnsi="Calibri"/>
                <w:b/>
              </w:rPr>
            </w:pPr>
            <w:r w:rsidRPr="00D1366D">
              <w:rPr>
                <w:rFonts w:ascii="Calibri" w:hAnsi="Calibri"/>
                <w:b/>
              </w:rPr>
              <w:t>Feedback</w:t>
            </w:r>
          </w:p>
        </w:tc>
      </w:tr>
      <w:tr w:rsidR="000F2AD6" w:rsidRPr="00D1366D" w:rsidTr="007D7622">
        <w:tc>
          <w:tcPr>
            <w:tcW w:w="3874" w:type="dxa"/>
            <w:gridSpan w:val="2"/>
            <w:vMerge/>
          </w:tcPr>
          <w:p w:rsidR="003223B5" w:rsidRPr="00D1366D" w:rsidRDefault="003223B5" w:rsidP="003223B5">
            <w:pPr>
              <w:rPr>
                <w:rFonts w:ascii="Calibri" w:hAnsi="Calibri"/>
                <w:b/>
                <w:u w:val="single"/>
              </w:rPr>
            </w:pPr>
          </w:p>
        </w:tc>
        <w:tc>
          <w:tcPr>
            <w:tcW w:w="1323"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Not Acceptable</w:t>
            </w:r>
          </w:p>
        </w:tc>
        <w:tc>
          <w:tcPr>
            <w:tcW w:w="1232" w:type="dxa"/>
            <w:gridSpan w:val="2"/>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Limited in Scope</w:t>
            </w:r>
          </w:p>
        </w:tc>
        <w:tc>
          <w:tcPr>
            <w:tcW w:w="1435"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Satisfactory</w:t>
            </w:r>
          </w:p>
        </w:tc>
        <w:tc>
          <w:tcPr>
            <w:tcW w:w="1212"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Good</w:t>
            </w:r>
          </w:p>
        </w:tc>
        <w:tc>
          <w:tcPr>
            <w:tcW w:w="1246"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Excellent</w:t>
            </w: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1</w:t>
            </w:r>
          </w:p>
        </w:tc>
        <w:tc>
          <w:tcPr>
            <w:tcW w:w="3515" w:type="dxa"/>
          </w:tcPr>
          <w:p w:rsidR="003223B5" w:rsidRPr="00D1366D" w:rsidRDefault="00B73904" w:rsidP="003223B5">
            <w:pPr>
              <w:rPr>
                <w:rFonts w:ascii="Calibri" w:hAnsi="Calibri"/>
                <w:b/>
              </w:rPr>
            </w:pPr>
            <w:r w:rsidRPr="00D1366D">
              <w:rPr>
                <w:rFonts w:ascii="Calibri" w:hAnsi="Calibri"/>
                <w:b/>
              </w:rPr>
              <w:t>Structure:</w:t>
            </w:r>
          </w:p>
          <w:p w:rsidR="00B73904" w:rsidRPr="00D1366D" w:rsidRDefault="00B73904" w:rsidP="003223B5">
            <w:pPr>
              <w:rPr>
                <w:rFonts w:ascii="Calibri" w:hAnsi="Calibri"/>
              </w:rPr>
            </w:pPr>
            <w:r w:rsidRPr="00D1366D">
              <w:rPr>
                <w:rFonts w:ascii="Calibri" w:hAnsi="Calibri"/>
              </w:rPr>
              <w:t>Effective and clear introduction;</w:t>
            </w:r>
          </w:p>
          <w:p w:rsidR="00B73904" w:rsidRPr="00D1366D" w:rsidRDefault="00B73904" w:rsidP="003223B5">
            <w:pPr>
              <w:rPr>
                <w:rFonts w:ascii="Calibri" w:hAnsi="Calibri"/>
              </w:rPr>
            </w:pPr>
            <w:r w:rsidRPr="00D1366D">
              <w:rPr>
                <w:rFonts w:ascii="Calibri" w:hAnsi="Calibri"/>
              </w:rPr>
              <w:t xml:space="preserve">Breadth of issues covered, </w:t>
            </w:r>
          </w:p>
          <w:p w:rsidR="00B73904" w:rsidRPr="00D1366D" w:rsidRDefault="00B73904" w:rsidP="003223B5">
            <w:pPr>
              <w:rPr>
                <w:rFonts w:ascii="Calibri" w:hAnsi="Calibri"/>
              </w:rPr>
            </w:pPr>
            <w:r w:rsidRPr="00D1366D">
              <w:rPr>
                <w:rFonts w:ascii="Calibri" w:hAnsi="Calibri"/>
              </w:rPr>
              <w:t>Structure and coherence of arguments;</w:t>
            </w:r>
          </w:p>
          <w:p w:rsidR="00B73904" w:rsidRPr="00D1366D" w:rsidRDefault="00B73904" w:rsidP="003223B5">
            <w:pPr>
              <w:rPr>
                <w:rFonts w:ascii="Calibri" w:hAnsi="Calibri"/>
              </w:rPr>
            </w:pPr>
            <w:r w:rsidRPr="00D1366D">
              <w:rPr>
                <w:rFonts w:ascii="Calibri" w:hAnsi="Calibri"/>
              </w:rPr>
              <w:t>Usefulness of conclusion.</w:t>
            </w:r>
          </w:p>
        </w:tc>
        <w:tc>
          <w:tcPr>
            <w:tcW w:w="1323" w:type="dxa"/>
            <w:shd w:val="clear" w:color="auto" w:fill="C0C0C0"/>
          </w:tcPr>
          <w:p w:rsidR="003223B5" w:rsidRPr="00D1366D" w:rsidRDefault="003223B5" w:rsidP="0010010E">
            <w:pPr>
              <w:rPr>
                <w:rFonts w:ascii="Calibri" w:hAnsi="Calibri"/>
                <w:b/>
                <w:sz w:val="32"/>
                <w:szCs w:val="32"/>
                <w:u w:val="single"/>
              </w:rPr>
            </w:pPr>
          </w:p>
          <w:p w:rsidR="00686240" w:rsidRPr="00D1366D" w:rsidRDefault="00686240" w:rsidP="0010010E">
            <w:pPr>
              <w:rPr>
                <w:rFonts w:ascii="Calibri" w:hAnsi="Calibri"/>
                <w:b/>
                <w:sz w:val="32"/>
                <w:szCs w:val="32"/>
              </w:rPr>
            </w:pPr>
          </w:p>
          <w:p w:rsidR="0019474F"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ed w:val="0"/>
                  </w:checkBox>
                </w:ffData>
              </w:fldChar>
            </w:r>
            <w:bookmarkStart w:id="0" w:name="Check1"/>
            <w:r w:rsidR="0068624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bookmarkEnd w:id="0"/>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ed w:val="0"/>
                  </w:checkBox>
                </w:ffData>
              </w:fldChar>
            </w:r>
            <w:bookmarkStart w:id="1" w:name="Check2"/>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bookmarkEnd w:id="1"/>
            <w:r w:rsidR="0010010E" w:rsidRPr="00D1366D">
              <w:rPr>
                <w:rFonts w:ascii="Calibri" w:hAnsi="Calibri"/>
                <w:b/>
              </w:rPr>
              <w:t xml:space="preserve"> </w:t>
            </w:r>
            <w:r w:rsidR="007D7622">
              <w:rPr>
                <w:rFonts w:ascii="Calibri" w:hAnsi="Calibri"/>
                <w:b/>
              </w:rPr>
              <w:fldChar w:fldCharType="begin">
                <w:ffData>
                  <w:name w:val="Check3"/>
                  <w:enabled/>
                  <w:calcOnExit w:val="0"/>
                  <w:checkBox>
                    <w:sizeAuto/>
                    <w:default w:val="0"/>
                  </w:checkBox>
                </w:ffData>
              </w:fldChar>
            </w:r>
            <w:bookmarkStart w:id="2" w:name="Check3"/>
            <w:r w:rsidR="007D7622">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7D7622">
              <w:rPr>
                <w:rFonts w:ascii="Calibri" w:hAnsi="Calibri"/>
                <w:b/>
              </w:rPr>
              <w:fldChar w:fldCharType="end"/>
            </w:r>
            <w:bookmarkEnd w:id="2"/>
          </w:p>
          <w:p w:rsidR="0010010E" w:rsidRPr="00D1366D" w:rsidRDefault="0010010E" w:rsidP="00D1366D">
            <w:pPr>
              <w:jc w:val="center"/>
              <w:rPr>
                <w:rFonts w:ascii="Calibri" w:hAnsi="Calibri"/>
                <w:b/>
                <w:sz w:val="32"/>
                <w:szCs w:val="32"/>
                <w:u w:val="single"/>
              </w:rPr>
            </w:pPr>
          </w:p>
        </w:tc>
        <w:tc>
          <w:tcPr>
            <w:tcW w:w="1232" w:type="dxa"/>
            <w:gridSpan w:val="2"/>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A734F3">
              <w:rPr>
                <w:rFonts w:ascii="Calibri" w:hAnsi="Calibri"/>
                <w:b/>
              </w:rPr>
              <w:fldChar w:fldCharType="begin">
                <w:ffData>
                  <w:name w:val=""/>
                  <w:enabled/>
                  <w:calcOnExit w:val="0"/>
                  <w:checkBox>
                    <w:sizeAuto/>
                    <w:default w:val="1"/>
                  </w:checkBox>
                </w:ffData>
              </w:fldChar>
            </w:r>
            <w:r w:rsidR="00A734F3">
              <w:rPr>
                <w:rFonts w:ascii="Calibri" w:hAnsi="Calibri"/>
                <w:b/>
              </w:rPr>
              <w:instrText xml:space="preserve"> FORMCHECKBOX </w:instrText>
            </w:r>
            <w:r w:rsidR="00A734F3">
              <w:rPr>
                <w:rFonts w:ascii="Calibri" w:hAnsi="Calibri"/>
                <w:b/>
              </w:rPr>
            </w:r>
            <w:r w:rsidR="00A734F3">
              <w:rPr>
                <w:rFonts w:ascii="Calibri" w:hAnsi="Calibri"/>
                <w:b/>
              </w:rPr>
              <w:fldChar w:fldCharType="end"/>
            </w:r>
            <w:r w:rsidR="0010010E" w:rsidRPr="00D1366D">
              <w:rPr>
                <w:rFonts w:ascii="Calibri" w:hAnsi="Calibri"/>
                <w:b/>
              </w:rPr>
              <w:t xml:space="preserve"> </w:t>
            </w:r>
            <w:r w:rsidR="00A734F3">
              <w:rPr>
                <w:rFonts w:ascii="Calibri" w:hAnsi="Calibri"/>
                <w:b/>
              </w:rPr>
              <w:fldChar w:fldCharType="begin">
                <w:ffData>
                  <w:name w:val=""/>
                  <w:enabled/>
                  <w:calcOnExit w:val="0"/>
                  <w:checkBox>
                    <w:sizeAuto/>
                    <w:default w:val="0"/>
                  </w:checkBox>
                </w:ffData>
              </w:fldChar>
            </w:r>
            <w:r w:rsidR="00A734F3">
              <w:rPr>
                <w:rFonts w:ascii="Calibri" w:hAnsi="Calibri"/>
                <w:b/>
              </w:rPr>
              <w:instrText xml:space="preserve"> FORMCHECKBOX </w:instrText>
            </w:r>
            <w:r w:rsidR="00A734F3">
              <w:rPr>
                <w:rFonts w:ascii="Calibri" w:hAnsi="Calibri"/>
                <w:b/>
              </w:rPr>
            </w:r>
            <w:r w:rsidR="00A734F3">
              <w:rPr>
                <w:rFonts w:ascii="Calibri" w:hAnsi="Calibri"/>
                <w:b/>
              </w:rPr>
              <w:fldChar w:fldCharType="end"/>
            </w:r>
          </w:p>
          <w:p w:rsidR="0010010E" w:rsidRPr="00D1366D" w:rsidRDefault="0010010E" w:rsidP="0010010E">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A734F3"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10010E" w:rsidRPr="00D1366D" w:rsidRDefault="0010010E" w:rsidP="0010010E">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F3286">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2</w:t>
            </w:r>
          </w:p>
        </w:tc>
        <w:tc>
          <w:tcPr>
            <w:tcW w:w="3515" w:type="dxa"/>
          </w:tcPr>
          <w:p w:rsidR="003223B5" w:rsidRPr="00D1366D" w:rsidRDefault="00B73904" w:rsidP="003223B5">
            <w:pPr>
              <w:rPr>
                <w:rFonts w:ascii="Calibri" w:hAnsi="Calibri"/>
                <w:b/>
              </w:rPr>
            </w:pPr>
            <w:r w:rsidRPr="00D1366D">
              <w:rPr>
                <w:rFonts w:ascii="Calibri" w:hAnsi="Calibri"/>
                <w:b/>
              </w:rPr>
              <w:t>Understanding and Application of Theories:</w:t>
            </w:r>
          </w:p>
          <w:p w:rsidR="00B73904" w:rsidRPr="00D1366D" w:rsidRDefault="00B73904" w:rsidP="003223B5">
            <w:pPr>
              <w:rPr>
                <w:rFonts w:ascii="Calibri" w:hAnsi="Calibri"/>
              </w:rPr>
            </w:pPr>
            <w:r w:rsidRPr="00D1366D">
              <w:rPr>
                <w:rFonts w:ascii="Calibri" w:hAnsi="Calibri"/>
              </w:rPr>
              <w:t>Appropriate use of relevant theoretical framework/models.</w:t>
            </w:r>
          </w:p>
        </w:tc>
        <w:tc>
          <w:tcPr>
            <w:tcW w:w="1323"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E7474B">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A734F3"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F3286"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3</w:t>
            </w:r>
          </w:p>
        </w:tc>
        <w:tc>
          <w:tcPr>
            <w:tcW w:w="3515" w:type="dxa"/>
          </w:tcPr>
          <w:p w:rsidR="003223B5" w:rsidRPr="00D1366D" w:rsidRDefault="00B73904" w:rsidP="003223B5">
            <w:pPr>
              <w:rPr>
                <w:rFonts w:ascii="Calibri" w:hAnsi="Calibri"/>
                <w:b/>
              </w:rPr>
            </w:pPr>
            <w:r w:rsidRPr="00D1366D">
              <w:rPr>
                <w:rFonts w:ascii="Calibri" w:hAnsi="Calibri"/>
                <w:b/>
              </w:rPr>
              <w:t xml:space="preserve">Evidence of Wider </w:t>
            </w:r>
            <w:smartTag w:uri="urn:schemas-microsoft-com:office:smarttags" w:element="City">
              <w:smartTag w:uri="urn:schemas-microsoft-com:office:smarttags" w:element="place">
                <w:r w:rsidRPr="00D1366D">
                  <w:rPr>
                    <w:rFonts w:ascii="Calibri" w:hAnsi="Calibri"/>
                    <w:b/>
                  </w:rPr>
                  <w:t>Reading</w:t>
                </w:r>
              </w:smartTag>
            </w:smartTag>
            <w:r w:rsidRPr="00D1366D">
              <w:rPr>
                <w:rFonts w:ascii="Calibri" w:hAnsi="Calibri"/>
                <w:b/>
              </w:rPr>
              <w:t>:</w:t>
            </w:r>
          </w:p>
          <w:p w:rsidR="00B73904" w:rsidRPr="00D1366D" w:rsidRDefault="00B73904" w:rsidP="003223B5">
            <w:pPr>
              <w:rPr>
                <w:rFonts w:ascii="Calibri" w:hAnsi="Calibri"/>
              </w:rPr>
            </w:pPr>
            <w:r w:rsidRPr="00D1366D">
              <w:rPr>
                <w:rFonts w:ascii="Calibri" w:hAnsi="Calibri"/>
              </w:rPr>
              <w:t>Use of supporting evidence.</w:t>
            </w:r>
          </w:p>
        </w:tc>
        <w:tc>
          <w:tcPr>
            <w:tcW w:w="1323"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32" w:type="dxa"/>
            <w:gridSpan w:val="2"/>
            <w:shd w:val="clear" w:color="auto" w:fill="C0C0C0"/>
          </w:tcPr>
          <w:p w:rsidR="00964300" w:rsidRPr="00D1366D" w:rsidRDefault="00964300" w:rsidP="00D1366D">
            <w:pPr>
              <w:jc w:val="center"/>
              <w:rPr>
                <w:rFonts w:ascii="Calibri" w:hAnsi="Calibri"/>
                <w:b/>
                <w:sz w:val="20"/>
                <w:szCs w:val="20"/>
              </w:rPr>
            </w:pPr>
          </w:p>
          <w:p w:rsidR="00964300"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435"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A734F3">
              <w:rPr>
                <w:rFonts w:ascii="Calibri" w:hAnsi="Calibri"/>
                <w:b/>
              </w:rPr>
              <w:fldChar w:fldCharType="begin">
                <w:ffData>
                  <w:name w:val=""/>
                  <w:enabled/>
                  <w:calcOnExit w:val="0"/>
                  <w:checkBox>
                    <w:sizeAuto/>
                    <w:default w:val="1"/>
                  </w:checkBox>
                </w:ffData>
              </w:fldChar>
            </w:r>
            <w:r w:rsidR="00A734F3">
              <w:rPr>
                <w:rFonts w:ascii="Calibri" w:hAnsi="Calibri"/>
                <w:b/>
              </w:rPr>
              <w:instrText xml:space="preserve"> FORMCHECKBOX </w:instrText>
            </w:r>
            <w:r w:rsidR="00A734F3">
              <w:rPr>
                <w:rFonts w:ascii="Calibri" w:hAnsi="Calibri"/>
                <w:b/>
              </w:rPr>
            </w:r>
            <w:r w:rsidR="00A734F3">
              <w:rPr>
                <w:rFonts w:ascii="Calibri" w:hAnsi="Calibri"/>
                <w:b/>
              </w:rPr>
              <w:fldChar w:fldCharType="end"/>
            </w:r>
          </w:p>
          <w:p w:rsidR="003223B5" w:rsidRPr="00D1366D" w:rsidRDefault="003223B5" w:rsidP="003223B5">
            <w:pPr>
              <w:rPr>
                <w:rFonts w:ascii="Calibri" w:hAnsi="Calibri"/>
                <w:b/>
                <w:sz w:val="20"/>
                <w:szCs w:val="20"/>
                <w:u w:val="single"/>
              </w:rPr>
            </w:pPr>
          </w:p>
        </w:tc>
        <w:tc>
          <w:tcPr>
            <w:tcW w:w="1212" w:type="dxa"/>
            <w:shd w:val="clear" w:color="auto" w:fill="C0C0C0"/>
          </w:tcPr>
          <w:p w:rsidR="00964300" w:rsidRPr="00D1366D" w:rsidRDefault="00964300" w:rsidP="00D1366D">
            <w:pPr>
              <w:jc w:val="center"/>
              <w:rPr>
                <w:rFonts w:ascii="Calibri" w:hAnsi="Calibri"/>
                <w:b/>
                <w:sz w:val="20"/>
                <w:szCs w:val="20"/>
              </w:rPr>
            </w:pPr>
          </w:p>
          <w:p w:rsidR="00964300"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46" w:type="dxa"/>
            <w:shd w:val="clear" w:color="auto" w:fill="C0C0C0"/>
          </w:tcPr>
          <w:p w:rsidR="00964300" w:rsidRPr="00D1366D" w:rsidRDefault="00964300" w:rsidP="00D1366D">
            <w:pPr>
              <w:jc w:val="center"/>
              <w:rPr>
                <w:rFonts w:ascii="Calibri" w:hAnsi="Calibri"/>
                <w:b/>
                <w:sz w:val="20"/>
                <w:szCs w:val="20"/>
              </w:rPr>
            </w:pPr>
          </w:p>
          <w:p w:rsidR="00964300" w:rsidRPr="00D1366D" w:rsidRDefault="00BF3286"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bookmarkStart w:id="3" w:name="_GoBack"/>
        <w:bookmarkEnd w:id="3"/>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4</w:t>
            </w:r>
          </w:p>
        </w:tc>
        <w:tc>
          <w:tcPr>
            <w:tcW w:w="3515" w:type="dxa"/>
          </w:tcPr>
          <w:p w:rsidR="003223B5" w:rsidRPr="00D1366D" w:rsidRDefault="00B73904" w:rsidP="003223B5">
            <w:pPr>
              <w:rPr>
                <w:rFonts w:ascii="Calibri" w:hAnsi="Calibri"/>
                <w:b/>
              </w:rPr>
            </w:pPr>
            <w:r w:rsidRPr="00D1366D">
              <w:rPr>
                <w:rFonts w:ascii="Calibri" w:hAnsi="Calibri"/>
                <w:b/>
              </w:rPr>
              <w:t>Argument/Analysis:</w:t>
            </w:r>
          </w:p>
          <w:p w:rsidR="00B73904" w:rsidRPr="00D1366D" w:rsidRDefault="00B73904" w:rsidP="003223B5">
            <w:pPr>
              <w:rPr>
                <w:rFonts w:ascii="Calibri" w:hAnsi="Calibri"/>
              </w:rPr>
            </w:pPr>
            <w:r w:rsidRPr="00D1366D">
              <w:rPr>
                <w:rFonts w:ascii="Calibri" w:hAnsi="Calibri"/>
              </w:rPr>
              <w:t>Ability to answer the question with relevant information;</w:t>
            </w:r>
          </w:p>
          <w:p w:rsidR="00B73904" w:rsidRPr="00D1366D" w:rsidRDefault="00B73904" w:rsidP="003223B5">
            <w:pPr>
              <w:rPr>
                <w:rFonts w:ascii="Calibri" w:hAnsi="Calibri"/>
              </w:rPr>
            </w:pPr>
            <w:r w:rsidRPr="00D1366D">
              <w:rPr>
                <w:rFonts w:ascii="Calibri" w:hAnsi="Calibri"/>
              </w:rPr>
              <w:t>Evidence of critical analysis and analytical thinking.</w:t>
            </w:r>
          </w:p>
        </w:tc>
        <w:tc>
          <w:tcPr>
            <w:tcW w:w="1323"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C57233"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E7474B">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A734F3"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Pr>
                <w:rFonts w:ascii="Calibri" w:hAnsi="Calibri"/>
                <w:b/>
              </w:rPr>
            </w:r>
            <w:r>
              <w:rPr>
                <w:rFonts w:ascii="Calibri" w:hAnsi="Calibri"/>
                <w:b/>
              </w:rPr>
              <w:fldChar w:fldCharType="separate"/>
            </w:r>
            <w:r w:rsidR="00061398">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F3286">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5</w:t>
            </w:r>
          </w:p>
        </w:tc>
        <w:tc>
          <w:tcPr>
            <w:tcW w:w="3515" w:type="dxa"/>
          </w:tcPr>
          <w:p w:rsidR="003223B5" w:rsidRPr="00D1366D" w:rsidRDefault="00B73904" w:rsidP="003223B5">
            <w:pPr>
              <w:rPr>
                <w:rFonts w:ascii="Calibri" w:hAnsi="Calibri"/>
                <w:b/>
              </w:rPr>
            </w:pPr>
            <w:r w:rsidRPr="00D1366D">
              <w:rPr>
                <w:rFonts w:ascii="Calibri" w:hAnsi="Calibri"/>
                <w:b/>
              </w:rPr>
              <w:t>Style and Presentation:</w:t>
            </w:r>
          </w:p>
          <w:p w:rsidR="00B73904" w:rsidRPr="00D1366D" w:rsidRDefault="00B73904" w:rsidP="003223B5">
            <w:pPr>
              <w:rPr>
                <w:rFonts w:ascii="Calibri" w:hAnsi="Calibri"/>
              </w:rPr>
            </w:pPr>
            <w:r w:rsidRPr="00D1366D">
              <w:rPr>
                <w:rFonts w:ascii="Calibri" w:hAnsi="Calibri"/>
              </w:rPr>
              <w:t>Fluency of writing;</w:t>
            </w:r>
          </w:p>
          <w:p w:rsidR="00B73904" w:rsidRPr="00D1366D" w:rsidRDefault="00B73904" w:rsidP="003223B5">
            <w:pPr>
              <w:rPr>
                <w:rFonts w:ascii="Calibri" w:hAnsi="Calibri"/>
              </w:rPr>
            </w:pPr>
            <w:r w:rsidRPr="00D1366D">
              <w:rPr>
                <w:rFonts w:ascii="Calibri" w:hAnsi="Calibri"/>
              </w:rPr>
              <w:t>Spelling/grammar/punctuation;</w:t>
            </w:r>
          </w:p>
          <w:p w:rsidR="00B73904" w:rsidRPr="00D1366D" w:rsidRDefault="00B73904" w:rsidP="003223B5">
            <w:pPr>
              <w:rPr>
                <w:rFonts w:ascii="Calibri" w:hAnsi="Calibri"/>
              </w:rPr>
            </w:pPr>
            <w:r w:rsidRPr="00D1366D">
              <w:rPr>
                <w:rFonts w:ascii="Calibri" w:hAnsi="Calibri"/>
              </w:rPr>
              <w:t>Presentation.</w:t>
            </w:r>
          </w:p>
        </w:tc>
        <w:tc>
          <w:tcPr>
            <w:tcW w:w="1323"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A734F3">
              <w:rPr>
                <w:rFonts w:ascii="Calibri" w:hAnsi="Calibri"/>
                <w:b/>
              </w:rPr>
              <w:fldChar w:fldCharType="begin">
                <w:ffData>
                  <w:name w:val=""/>
                  <w:enabled/>
                  <w:calcOnExit w:val="0"/>
                  <w:checkBox>
                    <w:sizeAuto/>
                    <w:default w:val="1"/>
                  </w:checkBox>
                </w:ffData>
              </w:fldChar>
            </w:r>
            <w:r w:rsidR="00A734F3">
              <w:rPr>
                <w:rFonts w:ascii="Calibri" w:hAnsi="Calibri"/>
                <w:b/>
              </w:rPr>
              <w:instrText xml:space="preserve"> FORMCHECKBOX </w:instrText>
            </w:r>
            <w:r w:rsidR="00A734F3">
              <w:rPr>
                <w:rFonts w:ascii="Calibri" w:hAnsi="Calibri"/>
                <w:b/>
              </w:rPr>
            </w:r>
            <w:r w:rsidR="00A734F3">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743E9" w:rsidP="00964300">
            <w:pPr>
              <w:rPr>
                <w:rFonts w:ascii="Calibri" w:hAnsi="Calibri"/>
                <w:b/>
                <w:u w:val="single"/>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Pr="00D1366D">
              <w:rPr>
                <w:rFonts w:ascii="Calibri" w:hAnsi="Calibri"/>
                <w:b/>
              </w:rPr>
              <w:fldChar w:fldCharType="end"/>
            </w:r>
          </w:p>
        </w:tc>
        <w:tc>
          <w:tcPr>
            <w:tcW w:w="1435"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E7474B" w:rsidP="00C57233">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C57233">
              <w:rPr>
                <w:rFonts w:ascii="Calibri" w:hAnsi="Calibri"/>
                <w:b/>
              </w:rPr>
              <w:fldChar w:fldCharType="begin">
                <w:ffData>
                  <w:name w:val=""/>
                  <w:enabled/>
                  <w:calcOnExit w:val="0"/>
                  <w:checkBox>
                    <w:sizeAuto/>
                    <w:default w:val="0"/>
                  </w:checkBox>
                </w:ffData>
              </w:fldChar>
            </w:r>
            <w:r w:rsidR="00C57233">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C57233">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p>
        </w:tc>
        <w:tc>
          <w:tcPr>
            <w:tcW w:w="1212"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7D7622" w:rsidP="00061398">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061398">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p>
        </w:tc>
        <w:tc>
          <w:tcPr>
            <w:tcW w:w="1246"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F3286" w:rsidP="00964300">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A734F3">
              <w:rPr>
                <w:rFonts w:ascii="Calibri" w:hAnsi="Calibri"/>
                <w:b/>
              </w:rPr>
            </w:r>
            <w:r w:rsidR="00A734F3">
              <w:rPr>
                <w:rFonts w:ascii="Calibri" w:hAnsi="Calibri"/>
                <w:b/>
              </w:rPr>
              <w:fldChar w:fldCharType="separate"/>
            </w:r>
            <w:r w:rsidR="00B743E9" w:rsidRPr="00D1366D">
              <w:rPr>
                <w:rFonts w:ascii="Calibri" w:hAnsi="Calibri"/>
                <w:b/>
              </w:rPr>
              <w:fldChar w:fldCharType="end"/>
            </w:r>
          </w:p>
        </w:tc>
      </w:tr>
      <w:tr w:rsidR="00B73904" w:rsidRPr="00D1366D" w:rsidTr="007D7622">
        <w:tc>
          <w:tcPr>
            <w:tcW w:w="10322" w:type="dxa"/>
            <w:gridSpan w:val="8"/>
          </w:tcPr>
          <w:p w:rsidR="00B73904" w:rsidRPr="00D1366D" w:rsidRDefault="00B73904" w:rsidP="00044AA9">
            <w:pPr>
              <w:rPr>
                <w:rFonts w:ascii="Calibri" w:hAnsi="Calibri"/>
                <w:b/>
                <w:u w:val="single"/>
              </w:rPr>
            </w:pPr>
            <w:r w:rsidRPr="00D1366D">
              <w:rPr>
                <w:rFonts w:ascii="Calibri" w:hAnsi="Calibri"/>
                <w:b/>
              </w:rPr>
              <w:t>Any Other Comments:</w:t>
            </w:r>
            <w:r w:rsidR="008941C3">
              <w:rPr>
                <w:rFonts w:ascii="Calibri" w:hAnsi="Calibri"/>
                <w:b/>
              </w:rPr>
              <w:t xml:space="preserve"> </w:t>
            </w:r>
            <w:proofErr w:type="gramStart"/>
            <w:r w:rsidR="00061398">
              <w:rPr>
                <w:rFonts w:ascii="Calibri" w:hAnsi="Calibri"/>
                <w:b/>
                <w:sz w:val="20"/>
                <w:szCs w:val="20"/>
              </w:rPr>
              <w:t>Q</w:t>
            </w:r>
            <w:r w:rsidR="008941C3" w:rsidRPr="00E7474B">
              <w:rPr>
                <w:rFonts w:ascii="Calibri" w:hAnsi="Calibri"/>
                <w:b/>
                <w:sz w:val="20"/>
                <w:szCs w:val="20"/>
              </w:rPr>
              <w:t>.</w:t>
            </w:r>
            <w:r w:rsidR="00670D0F">
              <w:rPr>
                <w:rFonts w:ascii="Calibri" w:hAnsi="Calibri"/>
                <w:b/>
                <w:sz w:val="20"/>
                <w:szCs w:val="20"/>
              </w:rPr>
              <w:t>1</w:t>
            </w:r>
            <w:r w:rsidR="00061398">
              <w:rPr>
                <w:rFonts w:ascii="Calibri" w:hAnsi="Calibri"/>
                <w:b/>
                <w:sz w:val="20"/>
                <w:szCs w:val="20"/>
              </w:rPr>
              <w:t xml:space="preserve"> </w:t>
            </w:r>
            <w:r w:rsidR="008941C3" w:rsidRPr="00E7474B">
              <w:rPr>
                <w:rFonts w:ascii="Calibri" w:hAnsi="Calibri"/>
                <w:b/>
                <w:sz w:val="20"/>
                <w:szCs w:val="20"/>
              </w:rPr>
              <w:t>:</w:t>
            </w:r>
            <w:proofErr w:type="gramEnd"/>
            <w:r w:rsidR="00BF3286" w:rsidRPr="00BF3286">
              <w:rPr>
                <w:rFonts w:ascii="Calibri" w:hAnsi="Calibri"/>
                <w:sz w:val="20"/>
                <w:szCs w:val="20"/>
              </w:rPr>
              <w:t xml:space="preserve"> </w:t>
            </w:r>
            <w:r w:rsidR="00670D0F">
              <w:rPr>
                <w:rFonts w:ascii="Calibri" w:hAnsi="Calibri"/>
                <w:sz w:val="20"/>
                <w:szCs w:val="20"/>
              </w:rPr>
              <w:t xml:space="preserve"> </w:t>
            </w:r>
            <w:r w:rsidR="00C608CA">
              <w:rPr>
                <w:rFonts w:ascii="Calibri" w:hAnsi="Calibri"/>
                <w:sz w:val="20"/>
                <w:szCs w:val="20"/>
              </w:rPr>
              <w:t xml:space="preserve">This essay demonstrates detailed knowledge of ‘The Knight of the Cart’ and awareness of some of the criticism that has been published on it. </w:t>
            </w:r>
            <w:r w:rsidR="00044AA9">
              <w:rPr>
                <w:rFonts w:ascii="Calibri" w:hAnsi="Calibri"/>
                <w:sz w:val="20"/>
                <w:szCs w:val="20"/>
              </w:rPr>
              <w:t>One of t</w:t>
            </w:r>
            <w:r w:rsidR="00670D0F">
              <w:rPr>
                <w:rFonts w:ascii="Calibri" w:hAnsi="Calibri"/>
                <w:sz w:val="20"/>
                <w:szCs w:val="20"/>
              </w:rPr>
              <w:t>he main weakness</w:t>
            </w:r>
            <w:r w:rsidR="00044AA9">
              <w:rPr>
                <w:rFonts w:ascii="Calibri" w:hAnsi="Calibri"/>
                <w:sz w:val="20"/>
                <w:szCs w:val="20"/>
              </w:rPr>
              <w:t>es</w:t>
            </w:r>
            <w:r w:rsidR="00670D0F">
              <w:rPr>
                <w:rFonts w:ascii="Calibri" w:hAnsi="Calibri"/>
                <w:sz w:val="20"/>
                <w:szCs w:val="20"/>
              </w:rPr>
              <w:t xml:space="preserve"> of this essay is the lack of clear structure and development. Many good points are made and there is an attempt to gather evidence in support of arguments for and against the proposition in the question. But the arguments</w:t>
            </w:r>
            <w:r w:rsidR="00C608CA">
              <w:rPr>
                <w:rFonts w:ascii="Calibri" w:hAnsi="Calibri"/>
                <w:sz w:val="20"/>
                <w:szCs w:val="20"/>
              </w:rPr>
              <w:t xml:space="preserve"> still</w:t>
            </w:r>
            <w:r w:rsidR="00670D0F">
              <w:rPr>
                <w:rFonts w:ascii="Calibri" w:hAnsi="Calibri"/>
                <w:sz w:val="20"/>
                <w:szCs w:val="20"/>
              </w:rPr>
              <w:t xml:space="preserve"> need clearer organisation and expression.</w:t>
            </w:r>
            <w:r w:rsidR="00044AA9">
              <w:rPr>
                <w:rFonts w:ascii="Calibri" w:hAnsi="Calibri"/>
                <w:sz w:val="20"/>
                <w:szCs w:val="20"/>
              </w:rPr>
              <w:t xml:space="preserve"> There is, for example,</w:t>
            </w:r>
            <w:r w:rsidR="00044AA9">
              <w:rPr>
                <w:rFonts w:ascii="Calibri" w:hAnsi="Calibri"/>
                <w:sz w:val="20"/>
                <w:szCs w:val="20"/>
              </w:rPr>
              <w:t xml:space="preserve"> repetition of the same points in a paragraph, rather than finding a way to express a point clearly and adequately, once.</w:t>
            </w:r>
            <w:r w:rsidR="00670D0F">
              <w:rPr>
                <w:rFonts w:ascii="Calibri" w:hAnsi="Calibri"/>
                <w:sz w:val="20"/>
                <w:szCs w:val="20"/>
              </w:rPr>
              <w:t xml:space="preserve"> There are</w:t>
            </w:r>
            <w:r w:rsidR="00044AA9">
              <w:rPr>
                <w:rFonts w:ascii="Calibri" w:hAnsi="Calibri"/>
                <w:sz w:val="20"/>
                <w:szCs w:val="20"/>
              </w:rPr>
              <w:t xml:space="preserve"> also</w:t>
            </w:r>
            <w:r w:rsidR="00670D0F">
              <w:rPr>
                <w:rFonts w:ascii="Calibri" w:hAnsi="Calibri"/>
                <w:sz w:val="20"/>
                <w:szCs w:val="20"/>
              </w:rPr>
              <w:t xml:space="preserve"> frequent grammatical errors in the essay, including misplaced apostrophes and other errors of punctuation,</w:t>
            </w:r>
            <w:r w:rsidR="00C608CA">
              <w:rPr>
                <w:rFonts w:ascii="Calibri" w:hAnsi="Calibri"/>
                <w:sz w:val="20"/>
                <w:szCs w:val="20"/>
              </w:rPr>
              <w:t xml:space="preserve"> spelling mistakes and word-choice errors,</w:t>
            </w:r>
            <w:r w:rsidR="00670D0F">
              <w:rPr>
                <w:rFonts w:ascii="Calibri" w:hAnsi="Calibri"/>
                <w:sz w:val="20"/>
                <w:szCs w:val="20"/>
              </w:rPr>
              <w:t xml:space="preserve"> overrunning sentences,</w:t>
            </w:r>
            <w:r w:rsidR="00C608CA">
              <w:rPr>
                <w:rFonts w:ascii="Calibri" w:hAnsi="Calibri"/>
                <w:sz w:val="20"/>
                <w:szCs w:val="20"/>
              </w:rPr>
              <w:t xml:space="preserve"> and errors in syntax or word order</w:t>
            </w:r>
            <w:r w:rsidR="00366507">
              <w:rPr>
                <w:rFonts w:ascii="Calibri" w:hAnsi="Calibri"/>
                <w:sz w:val="20"/>
                <w:szCs w:val="20"/>
              </w:rPr>
              <w:t>.</w:t>
            </w:r>
            <w:r w:rsidR="00044AA9">
              <w:rPr>
                <w:rFonts w:ascii="Calibri" w:hAnsi="Calibri"/>
                <w:sz w:val="20"/>
                <w:szCs w:val="20"/>
              </w:rPr>
              <w:t xml:space="preserve"> The poor</w:t>
            </w:r>
            <w:r w:rsidR="00A734F3">
              <w:rPr>
                <w:rFonts w:ascii="Calibri" w:hAnsi="Calibri"/>
                <w:sz w:val="20"/>
                <w:szCs w:val="20"/>
              </w:rPr>
              <w:t xml:space="preserve"> command of grammar is the other main weakness of the essay.</w:t>
            </w:r>
          </w:p>
        </w:tc>
      </w:tr>
    </w:tbl>
    <w:p w:rsidR="00B73904" w:rsidRPr="00B73904" w:rsidRDefault="00B73904" w:rsidP="003223B5">
      <w:pPr>
        <w:rPr>
          <w:rFonts w:ascii="Calibri" w:hAnsi="Calibri"/>
          <w:b/>
          <w:sz w:val="2"/>
          <w:szCs w:val="2"/>
          <w:u w:val="single"/>
        </w:rPr>
      </w:pPr>
    </w:p>
    <w:tbl>
      <w:tblPr>
        <w:tblW w:w="0" w:type="auto"/>
        <w:tblInd w:w="4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62"/>
      </w:tblGrid>
      <w:tr w:rsidR="00B73904" w:rsidRPr="00D1366D" w:rsidTr="00D1366D">
        <w:tc>
          <w:tcPr>
            <w:tcW w:w="4680" w:type="dxa"/>
          </w:tcPr>
          <w:p w:rsidR="00B73904" w:rsidRPr="00D1366D" w:rsidRDefault="00B73904" w:rsidP="003223B5">
            <w:pPr>
              <w:rPr>
                <w:rFonts w:ascii="Calibri" w:hAnsi="Calibri"/>
                <w:b/>
              </w:rPr>
            </w:pPr>
            <w:r w:rsidRPr="00D1366D">
              <w:rPr>
                <w:rFonts w:ascii="Calibri" w:hAnsi="Calibri"/>
                <w:b/>
              </w:rPr>
              <w:t>Percentage Mark:</w:t>
            </w:r>
            <w:r w:rsidR="00C57233">
              <w:rPr>
                <w:rFonts w:ascii="Calibri" w:hAnsi="Calibri"/>
                <w:b/>
              </w:rPr>
              <w:t xml:space="preserve"> </w:t>
            </w:r>
            <w:r w:rsidR="00044AA9">
              <w:rPr>
                <w:rFonts w:ascii="Calibri" w:hAnsi="Calibri"/>
                <w:b/>
              </w:rPr>
              <w:t>52</w:t>
            </w:r>
            <w:r w:rsidR="00C57233">
              <w:rPr>
                <w:rFonts w:ascii="Calibri" w:hAnsi="Calibri"/>
                <w:b/>
              </w:rPr>
              <w:t xml:space="preserve"> %</w:t>
            </w:r>
          </w:p>
          <w:p w:rsidR="00B73904" w:rsidRPr="00D1366D" w:rsidRDefault="00B73904" w:rsidP="003223B5">
            <w:pPr>
              <w:rPr>
                <w:rFonts w:ascii="Calibri" w:hAnsi="Calibri"/>
                <w:b/>
                <w:u w:val="single"/>
              </w:rPr>
            </w:pPr>
          </w:p>
        </w:tc>
      </w:tr>
    </w:tbl>
    <w:p w:rsidR="00B73904" w:rsidRPr="00B73904" w:rsidRDefault="00B73904" w:rsidP="003223B5">
      <w:pPr>
        <w:rPr>
          <w:rFonts w:ascii="Calibri" w:hAnsi="Calibri"/>
          <w:b/>
          <w:sz w:val="2"/>
          <w:szCs w:val="2"/>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23"/>
        <w:gridCol w:w="4599"/>
      </w:tblGrid>
      <w:tr w:rsidR="00B73904" w:rsidRPr="00D1366D" w:rsidTr="00D1366D">
        <w:tc>
          <w:tcPr>
            <w:tcW w:w="5760" w:type="dxa"/>
          </w:tcPr>
          <w:p w:rsidR="00B73904" w:rsidRPr="00D1366D" w:rsidRDefault="00B73904" w:rsidP="003223B5">
            <w:pPr>
              <w:rPr>
                <w:rFonts w:ascii="Calibri" w:hAnsi="Calibri"/>
                <w:b/>
              </w:rPr>
            </w:pPr>
            <w:r w:rsidRPr="00D1366D">
              <w:rPr>
                <w:rFonts w:ascii="Calibri" w:hAnsi="Calibri"/>
                <w:b/>
              </w:rPr>
              <w:t xml:space="preserve">Lecturer Signature: </w:t>
            </w:r>
            <w:r w:rsidR="008941C3">
              <w:rPr>
                <w:noProof/>
              </w:rPr>
              <w:drawing>
                <wp:inline distT="0" distB="0" distL="0" distR="0" wp14:anchorId="14636480" wp14:editId="44132D82">
                  <wp:extent cx="2362200" cy="600075"/>
                  <wp:effectExtent l="0" t="0" r="0" b="9525"/>
                  <wp:docPr id="2" name="Picture 2" descr="48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850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2200" cy="600075"/>
                          </a:xfrm>
                          <a:prstGeom prst="rect">
                            <a:avLst/>
                          </a:prstGeom>
                          <a:noFill/>
                          <a:ln>
                            <a:noFill/>
                          </a:ln>
                        </pic:spPr>
                      </pic:pic>
                    </a:graphicData>
                  </a:graphic>
                </wp:inline>
              </w:drawing>
            </w:r>
          </w:p>
        </w:tc>
        <w:tc>
          <w:tcPr>
            <w:tcW w:w="4680" w:type="dxa"/>
          </w:tcPr>
          <w:p w:rsidR="00B73904" w:rsidRPr="00D1366D" w:rsidRDefault="00B73904" w:rsidP="003223B5">
            <w:pPr>
              <w:rPr>
                <w:rFonts w:ascii="Calibri" w:hAnsi="Calibri"/>
                <w:b/>
                <w:u w:val="single"/>
              </w:rPr>
            </w:pPr>
            <w:r w:rsidRPr="00D1366D">
              <w:rPr>
                <w:rFonts w:ascii="Calibri" w:hAnsi="Calibri"/>
                <w:b/>
              </w:rPr>
              <w:t>Date:</w:t>
            </w:r>
            <w:r w:rsidR="00BF3286">
              <w:rPr>
                <w:rFonts w:ascii="Calibri" w:hAnsi="Calibri"/>
                <w:b/>
              </w:rPr>
              <w:t xml:space="preserve">  2</w:t>
            </w:r>
            <w:r w:rsidR="008941C3">
              <w:rPr>
                <w:rFonts w:ascii="Calibri" w:hAnsi="Calibri"/>
                <w:b/>
              </w:rPr>
              <w:t xml:space="preserve"> </w:t>
            </w:r>
            <w:r w:rsidR="00061398">
              <w:rPr>
                <w:rFonts w:ascii="Calibri" w:hAnsi="Calibri"/>
                <w:b/>
              </w:rPr>
              <w:t>June</w:t>
            </w:r>
            <w:r w:rsidR="008941C3">
              <w:rPr>
                <w:rFonts w:ascii="Calibri" w:hAnsi="Calibri"/>
                <w:b/>
              </w:rPr>
              <w:t xml:space="preserve"> 201</w:t>
            </w:r>
            <w:r w:rsidR="00BF3286">
              <w:rPr>
                <w:rFonts w:ascii="Calibri" w:hAnsi="Calibri"/>
                <w:b/>
              </w:rPr>
              <w:t>8</w:t>
            </w:r>
          </w:p>
          <w:p w:rsidR="00B73904" w:rsidRPr="00D1366D" w:rsidRDefault="00B73904" w:rsidP="003223B5">
            <w:pPr>
              <w:rPr>
                <w:rFonts w:ascii="Calibri" w:hAnsi="Calibri"/>
                <w:b/>
                <w:u w:val="single"/>
              </w:rPr>
            </w:pPr>
          </w:p>
        </w:tc>
      </w:tr>
    </w:tbl>
    <w:p w:rsidR="00B73904" w:rsidRPr="003223B5" w:rsidRDefault="00B73904" w:rsidP="006E0438"/>
    <w:sectPr w:rsidR="00B73904" w:rsidRPr="003223B5" w:rsidSect="00BA6074">
      <w:pgSz w:w="11906" w:h="16838"/>
      <w:pgMar w:top="899" w:right="746" w:bottom="719"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763B"/>
    <w:rsid w:val="000051FF"/>
    <w:rsid w:val="0000591B"/>
    <w:rsid w:val="00006995"/>
    <w:rsid w:val="00021429"/>
    <w:rsid w:val="00022E99"/>
    <w:rsid w:val="00025D19"/>
    <w:rsid w:val="00026923"/>
    <w:rsid w:val="00034E2E"/>
    <w:rsid w:val="000408E9"/>
    <w:rsid w:val="0004295C"/>
    <w:rsid w:val="00043307"/>
    <w:rsid w:val="00044AA9"/>
    <w:rsid w:val="000534A7"/>
    <w:rsid w:val="00053667"/>
    <w:rsid w:val="0005573E"/>
    <w:rsid w:val="00056238"/>
    <w:rsid w:val="00061398"/>
    <w:rsid w:val="00070DAD"/>
    <w:rsid w:val="00072683"/>
    <w:rsid w:val="00074B02"/>
    <w:rsid w:val="00076688"/>
    <w:rsid w:val="00082EFD"/>
    <w:rsid w:val="000908FE"/>
    <w:rsid w:val="00092E69"/>
    <w:rsid w:val="00093B86"/>
    <w:rsid w:val="00093E56"/>
    <w:rsid w:val="000A16FA"/>
    <w:rsid w:val="000D0E49"/>
    <w:rsid w:val="000D3152"/>
    <w:rsid w:val="000D62C2"/>
    <w:rsid w:val="000F2AD6"/>
    <w:rsid w:val="0010010E"/>
    <w:rsid w:val="001070A0"/>
    <w:rsid w:val="001075BF"/>
    <w:rsid w:val="00120F72"/>
    <w:rsid w:val="00121BE0"/>
    <w:rsid w:val="0012790E"/>
    <w:rsid w:val="00135931"/>
    <w:rsid w:val="00140922"/>
    <w:rsid w:val="00140AC6"/>
    <w:rsid w:val="00145FFA"/>
    <w:rsid w:val="001476A4"/>
    <w:rsid w:val="0015292E"/>
    <w:rsid w:val="00152F14"/>
    <w:rsid w:val="00155F8D"/>
    <w:rsid w:val="00184150"/>
    <w:rsid w:val="00184258"/>
    <w:rsid w:val="0019474F"/>
    <w:rsid w:val="00194EB4"/>
    <w:rsid w:val="001A02A7"/>
    <w:rsid w:val="001A5375"/>
    <w:rsid w:val="001A5B8E"/>
    <w:rsid w:val="001A7738"/>
    <w:rsid w:val="001B5C1F"/>
    <w:rsid w:val="001B656C"/>
    <w:rsid w:val="001B6A91"/>
    <w:rsid w:val="001B746E"/>
    <w:rsid w:val="001C3BE6"/>
    <w:rsid w:val="001C41A2"/>
    <w:rsid w:val="001C6993"/>
    <w:rsid w:val="001C7D77"/>
    <w:rsid w:val="001C7E9A"/>
    <w:rsid w:val="001D01EA"/>
    <w:rsid w:val="001D55E0"/>
    <w:rsid w:val="001D7FBF"/>
    <w:rsid w:val="001E1178"/>
    <w:rsid w:val="001F2B5F"/>
    <w:rsid w:val="001F4A31"/>
    <w:rsid w:val="001F7480"/>
    <w:rsid w:val="001F7E17"/>
    <w:rsid w:val="00221706"/>
    <w:rsid w:val="00222527"/>
    <w:rsid w:val="00225403"/>
    <w:rsid w:val="00225A64"/>
    <w:rsid w:val="00225D90"/>
    <w:rsid w:val="00230DA6"/>
    <w:rsid w:val="00237E0C"/>
    <w:rsid w:val="00252AED"/>
    <w:rsid w:val="00254A5E"/>
    <w:rsid w:val="00255160"/>
    <w:rsid w:val="002759BE"/>
    <w:rsid w:val="00276CDD"/>
    <w:rsid w:val="0028026E"/>
    <w:rsid w:val="00280A83"/>
    <w:rsid w:val="002811D6"/>
    <w:rsid w:val="00285C9A"/>
    <w:rsid w:val="00290CE2"/>
    <w:rsid w:val="00294FCE"/>
    <w:rsid w:val="00296289"/>
    <w:rsid w:val="002A6B77"/>
    <w:rsid w:val="002B00E0"/>
    <w:rsid w:val="002B2F4E"/>
    <w:rsid w:val="002B393B"/>
    <w:rsid w:val="002C1907"/>
    <w:rsid w:val="002D3036"/>
    <w:rsid w:val="002D44E8"/>
    <w:rsid w:val="002D557D"/>
    <w:rsid w:val="002D5D31"/>
    <w:rsid w:val="002E19CF"/>
    <w:rsid w:val="002E3BAB"/>
    <w:rsid w:val="002F65EC"/>
    <w:rsid w:val="002F763B"/>
    <w:rsid w:val="00304007"/>
    <w:rsid w:val="003041F6"/>
    <w:rsid w:val="00305BC9"/>
    <w:rsid w:val="00320EA5"/>
    <w:rsid w:val="003223B5"/>
    <w:rsid w:val="00331FCC"/>
    <w:rsid w:val="0033351B"/>
    <w:rsid w:val="00341229"/>
    <w:rsid w:val="00351C9D"/>
    <w:rsid w:val="003635BB"/>
    <w:rsid w:val="00366507"/>
    <w:rsid w:val="00367B63"/>
    <w:rsid w:val="00371D3E"/>
    <w:rsid w:val="0037274A"/>
    <w:rsid w:val="00385076"/>
    <w:rsid w:val="003852AB"/>
    <w:rsid w:val="00385B53"/>
    <w:rsid w:val="00396CF6"/>
    <w:rsid w:val="003B1AED"/>
    <w:rsid w:val="003B1CAD"/>
    <w:rsid w:val="003B2021"/>
    <w:rsid w:val="003C5FDD"/>
    <w:rsid w:val="003C7EE4"/>
    <w:rsid w:val="003D0794"/>
    <w:rsid w:val="003D75F3"/>
    <w:rsid w:val="003D780B"/>
    <w:rsid w:val="003E02A3"/>
    <w:rsid w:val="003E34E2"/>
    <w:rsid w:val="003E4F1E"/>
    <w:rsid w:val="003F51A5"/>
    <w:rsid w:val="003F5D92"/>
    <w:rsid w:val="004014C2"/>
    <w:rsid w:val="004016D8"/>
    <w:rsid w:val="00404C6A"/>
    <w:rsid w:val="00410293"/>
    <w:rsid w:val="00421722"/>
    <w:rsid w:val="00433AC1"/>
    <w:rsid w:val="004374D7"/>
    <w:rsid w:val="004526A1"/>
    <w:rsid w:val="00452A83"/>
    <w:rsid w:val="00453099"/>
    <w:rsid w:val="004615A4"/>
    <w:rsid w:val="00474771"/>
    <w:rsid w:val="00477D45"/>
    <w:rsid w:val="004811BA"/>
    <w:rsid w:val="004945E8"/>
    <w:rsid w:val="00494978"/>
    <w:rsid w:val="00494F5D"/>
    <w:rsid w:val="004A030A"/>
    <w:rsid w:val="004A534D"/>
    <w:rsid w:val="004A63E8"/>
    <w:rsid w:val="004C22B6"/>
    <w:rsid w:val="004D0428"/>
    <w:rsid w:val="004D6575"/>
    <w:rsid w:val="004E3B8B"/>
    <w:rsid w:val="004E5A79"/>
    <w:rsid w:val="004E7281"/>
    <w:rsid w:val="004F1369"/>
    <w:rsid w:val="004F6BDA"/>
    <w:rsid w:val="0050176F"/>
    <w:rsid w:val="00501D54"/>
    <w:rsid w:val="0052305D"/>
    <w:rsid w:val="0053119E"/>
    <w:rsid w:val="00536563"/>
    <w:rsid w:val="005476AB"/>
    <w:rsid w:val="005521BE"/>
    <w:rsid w:val="005544B5"/>
    <w:rsid w:val="00554C1C"/>
    <w:rsid w:val="00555409"/>
    <w:rsid w:val="005650E6"/>
    <w:rsid w:val="00567071"/>
    <w:rsid w:val="0057028C"/>
    <w:rsid w:val="0057193A"/>
    <w:rsid w:val="00571A16"/>
    <w:rsid w:val="0058002E"/>
    <w:rsid w:val="005806B6"/>
    <w:rsid w:val="00581C74"/>
    <w:rsid w:val="00584205"/>
    <w:rsid w:val="00586F6E"/>
    <w:rsid w:val="005A4C60"/>
    <w:rsid w:val="005A5324"/>
    <w:rsid w:val="005A5A23"/>
    <w:rsid w:val="005A7076"/>
    <w:rsid w:val="005B2226"/>
    <w:rsid w:val="005B34C7"/>
    <w:rsid w:val="005B3C08"/>
    <w:rsid w:val="005B6AEF"/>
    <w:rsid w:val="005C2BA4"/>
    <w:rsid w:val="005C635B"/>
    <w:rsid w:val="005C7991"/>
    <w:rsid w:val="005D6B34"/>
    <w:rsid w:val="005E10B5"/>
    <w:rsid w:val="005E6A03"/>
    <w:rsid w:val="0060093A"/>
    <w:rsid w:val="00602B49"/>
    <w:rsid w:val="006034B7"/>
    <w:rsid w:val="00613CEE"/>
    <w:rsid w:val="00616D9C"/>
    <w:rsid w:val="00617DC7"/>
    <w:rsid w:val="00623926"/>
    <w:rsid w:val="00624D55"/>
    <w:rsid w:val="00630549"/>
    <w:rsid w:val="006323E8"/>
    <w:rsid w:val="00635B76"/>
    <w:rsid w:val="0063768A"/>
    <w:rsid w:val="00642372"/>
    <w:rsid w:val="006434BD"/>
    <w:rsid w:val="00643893"/>
    <w:rsid w:val="00644A13"/>
    <w:rsid w:val="00646AC0"/>
    <w:rsid w:val="00651A7E"/>
    <w:rsid w:val="006552CE"/>
    <w:rsid w:val="00664117"/>
    <w:rsid w:val="00670D0F"/>
    <w:rsid w:val="00671FA9"/>
    <w:rsid w:val="00680751"/>
    <w:rsid w:val="00684D5C"/>
    <w:rsid w:val="00686240"/>
    <w:rsid w:val="00691334"/>
    <w:rsid w:val="006C0D3F"/>
    <w:rsid w:val="006C5DA7"/>
    <w:rsid w:val="006C792C"/>
    <w:rsid w:val="006D5E1C"/>
    <w:rsid w:val="006D6C94"/>
    <w:rsid w:val="006E0438"/>
    <w:rsid w:val="006E3EAC"/>
    <w:rsid w:val="006F175E"/>
    <w:rsid w:val="006F4439"/>
    <w:rsid w:val="00703032"/>
    <w:rsid w:val="00705A2E"/>
    <w:rsid w:val="00707627"/>
    <w:rsid w:val="00712CD3"/>
    <w:rsid w:val="00715AB7"/>
    <w:rsid w:val="007162D0"/>
    <w:rsid w:val="0072152C"/>
    <w:rsid w:val="00724817"/>
    <w:rsid w:val="00727370"/>
    <w:rsid w:val="00727B66"/>
    <w:rsid w:val="00730EAB"/>
    <w:rsid w:val="00743023"/>
    <w:rsid w:val="00744382"/>
    <w:rsid w:val="00747865"/>
    <w:rsid w:val="007629F0"/>
    <w:rsid w:val="0076310F"/>
    <w:rsid w:val="00764BA7"/>
    <w:rsid w:val="00770F1E"/>
    <w:rsid w:val="007719BB"/>
    <w:rsid w:val="007768EE"/>
    <w:rsid w:val="007817F6"/>
    <w:rsid w:val="00791213"/>
    <w:rsid w:val="007A0683"/>
    <w:rsid w:val="007A30D9"/>
    <w:rsid w:val="007A3987"/>
    <w:rsid w:val="007C5846"/>
    <w:rsid w:val="007D0A79"/>
    <w:rsid w:val="007D152E"/>
    <w:rsid w:val="007D243C"/>
    <w:rsid w:val="007D7622"/>
    <w:rsid w:val="007E4BDB"/>
    <w:rsid w:val="007F6E15"/>
    <w:rsid w:val="008052F2"/>
    <w:rsid w:val="00806AF1"/>
    <w:rsid w:val="008205CD"/>
    <w:rsid w:val="0082185C"/>
    <w:rsid w:val="00832363"/>
    <w:rsid w:val="008418CA"/>
    <w:rsid w:val="008543FA"/>
    <w:rsid w:val="00867F1C"/>
    <w:rsid w:val="00893524"/>
    <w:rsid w:val="008941C3"/>
    <w:rsid w:val="00896F0C"/>
    <w:rsid w:val="008B0E31"/>
    <w:rsid w:val="008B2AEC"/>
    <w:rsid w:val="008B34F3"/>
    <w:rsid w:val="008C4369"/>
    <w:rsid w:val="008D0EBD"/>
    <w:rsid w:val="008D5C60"/>
    <w:rsid w:val="008D67FB"/>
    <w:rsid w:val="008D6BE9"/>
    <w:rsid w:val="008D7B14"/>
    <w:rsid w:val="008E51EF"/>
    <w:rsid w:val="008E6B16"/>
    <w:rsid w:val="008E795E"/>
    <w:rsid w:val="008F6FA6"/>
    <w:rsid w:val="008F7575"/>
    <w:rsid w:val="00903C67"/>
    <w:rsid w:val="00906D4C"/>
    <w:rsid w:val="00925ECF"/>
    <w:rsid w:val="00931440"/>
    <w:rsid w:val="00934A90"/>
    <w:rsid w:val="00935FE9"/>
    <w:rsid w:val="0093769C"/>
    <w:rsid w:val="00941581"/>
    <w:rsid w:val="009422EE"/>
    <w:rsid w:val="00943154"/>
    <w:rsid w:val="009557F5"/>
    <w:rsid w:val="00956CA3"/>
    <w:rsid w:val="00961874"/>
    <w:rsid w:val="00964300"/>
    <w:rsid w:val="00974215"/>
    <w:rsid w:val="00976209"/>
    <w:rsid w:val="00985B59"/>
    <w:rsid w:val="00987569"/>
    <w:rsid w:val="009913BA"/>
    <w:rsid w:val="009953C7"/>
    <w:rsid w:val="00997895"/>
    <w:rsid w:val="009A2010"/>
    <w:rsid w:val="009A4105"/>
    <w:rsid w:val="009A4632"/>
    <w:rsid w:val="009B016D"/>
    <w:rsid w:val="009B7050"/>
    <w:rsid w:val="009C3F42"/>
    <w:rsid w:val="009C52ED"/>
    <w:rsid w:val="009C63E4"/>
    <w:rsid w:val="009E1A2D"/>
    <w:rsid w:val="009E27B4"/>
    <w:rsid w:val="009E45CB"/>
    <w:rsid w:val="009E4772"/>
    <w:rsid w:val="009E6690"/>
    <w:rsid w:val="009E7008"/>
    <w:rsid w:val="009F45ED"/>
    <w:rsid w:val="00A05D4D"/>
    <w:rsid w:val="00A10916"/>
    <w:rsid w:val="00A12395"/>
    <w:rsid w:val="00A124BE"/>
    <w:rsid w:val="00A1797D"/>
    <w:rsid w:val="00A21779"/>
    <w:rsid w:val="00A256DB"/>
    <w:rsid w:val="00A25B1C"/>
    <w:rsid w:val="00A36D0F"/>
    <w:rsid w:val="00A467F2"/>
    <w:rsid w:val="00A5066B"/>
    <w:rsid w:val="00A50EF8"/>
    <w:rsid w:val="00A514D8"/>
    <w:rsid w:val="00A5274B"/>
    <w:rsid w:val="00A72AD7"/>
    <w:rsid w:val="00A734F3"/>
    <w:rsid w:val="00A747AA"/>
    <w:rsid w:val="00A768BD"/>
    <w:rsid w:val="00A77F35"/>
    <w:rsid w:val="00A83559"/>
    <w:rsid w:val="00A83DD0"/>
    <w:rsid w:val="00A869A4"/>
    <w:rsid w:val="00A878A7"/>
    <w:rsid w:val="00A87B20"/>
    <w:rsid w:val="00A959F2"/>
    <w:rsid w:val="00A95B86"/>
    <w:rsid w:val="00A97FA1"/>
    <w:rsid w:val="00AA0C34"/>
    <w:rsid w:val="00AA2198"/>
    <w:rsid w:val="00AA28FE"/>
    <w:rsid w:val="00AA5698"/>
    <w:rsid w:val="00AB34D0"/>
    <w:rsid w:val="00AB466B"/>
    <w:rsid w:val="00AC7B6F"/>
    <w:rsid w:val="00AD003D"/>
    <w:rsid w:val="00AD01FF"/>
    <w:rsid w:val="00AD1F69"/>
    <w:rsid w:val="00AD6189"/>
    <w:rsid w:val="00AE3283"/>
    <w:rsid w:val="00AE425F"/>
    <w:rsid w:val="00AF1B66"/>
    <w:rsid w:val="00AF5BD9"/>
    <w:rsid w:val="00AF7490"/>
    <w:rsid w:val="00B051A9"/>
    <w:rsid w:val="00B161F8"/>
    <w:rsid w:val="00B2471A"/>
    <w:rsid w:val="00B25489"/>
    <w:rsid w:val="00B33436"/>
    <w:rsid w:val="00B34AA1"/>
    <w:rsid w:val="00B34BE5"/>
    <w:rsid w:val="00B41AA8"/>
    <w:rsid w:val="00B42C9B"/>
    <w:rsid w:val="00B4389C"/>
    <w:rsid w:val="00B73904"/>
    <w:rsid w:val="00B743E9"/>
    <w:rsid w:val="00B74870"/>
    <w:rsid w:val="00B77572"/>
    <w:rsid w:val="00B83270"/>
    <w:rsid w:val="00B8702A"/>
    <w:rsid w:val="00B94DFE"/>
    <w:rsid w:val="00BA571B"/>
    <w:rsid w:val="00BA6074"/>
    <w:rsid w:val="00BB45FD"/>
    <w:rsid w:val="00BC0EE4"/>
    <w:rsid w:val="00BD6A5F"/>
    <w:rsid w:val="00BE19FA"/>
    <w:rsid w:val="00BF3286"/>
    <w:rsid w:val="00C03290"/>
    <w:rsid w:val="00C14DAC"/>
    <w:rsid w:val="00C16875"/>
    <w:rsid w:val="00C3345C"/>
    <w:rsid w:val="00C35C32"/>
    <w:rsid w:val="00C424F4"/>
    <w:rsid w:val="00C434A3"/>
    <w:rsid w:val="00C44057"/>
    <w:rsid w:val="00C45802"/>
    <w:rsid w:val="00C4627B"/>
    <w:rsid w:val="00C57233"/>
    <w:rsid w:val="00C60259"/>
    <w:rsid w:val="00C608CA"/>
    <w:rsid w:val="00C61538"/>
    <w:rsid w:val="00C703E6"/>
    <w:rsid w:val="00C705E6"/>
    <w:rsid w:val="00C8012E"/>
    <w:rsid w:val="00C84464"/>
    <w:rsid w:val="00C968C2"/>
    <w:rsid w:val="00CB16E8"/>
    <w:rsid w:val="00CB2820"/>
    <w:rsid w:val="00CB3A29"/>
    <w:rsid w:val="00CB44D6"/>
    <w:rsid w:val="00CB7167"/>
    <w:rsid w:val="00CC34FB"/>
    <w:rsid w:val="00CC77D5"/>
    <w:rsid w:val="00CD3F28"/>
    <w:rsid w:val="00CD7D8D"/>
    <w:rsid w:val="00CD7F00"/>
    <w:rsid w:val="00CE2E57"/>
    <w:rsid w:val="00CE5087"/>
    <w:rsid w:val="00CE6F5C"/>
    <w:rsid w:val="00D00084"/>
    <w:rsid w:val="00D0157D"/>
    <w:rsid w:val="00D0566A"/>
    <w:rsid w:val="00D06874"/>
    <w:rsid w:val="00D125BB"/>
    <w:rsid w:val="00D1366D"/>
    <w:rsid w:val="00D14154"/>
    <w:rsid w:val="00D14652"/>
    <w:rsid w:val="00D21E07"/>
    <w:rsid w:val="00D22594"/>
    <w:rsid w:val="00D2441F"/>
    <w:rsid w:val="00D24729"/>
    <w:rsid w:val="00D24AB7"/>
    <w:rsid w:val="00D25AC5"/>
    <w:rsid w:val="00D363C8"/>
    <w:rsid w:val="00D405D4"/>
    <w:rsid w:val="00D43D5E"/>
    <w:rsid w:val="00D45487"/>
    <w:rsid w:val="00D462F5"/>
    <w:rsid w:val="00D50298"/>
    <w:rsid w:val="00D6274E"/>
    <w:rsid w:val="00D63DC4"/>
    <w:rsid w:val="00D65176"/>
    <w:rsid w:val="00D67C06"/>
    <w:rsid w:val="00D70E64"/>
    <w:rsid w:val="00D77DF2"/>
    <w:rsid w:val="00D930E1"/>
    <w:rsid w:val="00D9515B"/>
    <w:rsid w:val="00D95706"/>
    <w:rsid w:val="00DA224C"/>
    <w:rsid w:val="00DA6AC7"/>
    <w:rsid w:val="00DA6BFE"/>
    <w:rsid w:val="00DC3376"/>
    <w:rsid w:val="00DD6902"/>
    <w:rsid w:val="00DE378B"/>
    <w:rsid w:val="00DF0717"/>
    <w:rsid w:val="00DF1CB6"/>
    <w:rsid w:val="00DF5B3B"/>
    <w:rsid w:val="00E03641"/>
    <w:rsid w:val="00E049C5"/>
    <w:rsid w:val="00E1269A"/>
    <w:rsid w:val="00E14E56"/>
    <w:rsid w:val="00E30B66"/>
    <w:rsid w:val="00E33703"/>
    <w:rsid w:val="00E453E3"/>
    <w:rsid w:val="00E45736"/>
    <w:rsid w:val="00E548F0"/>
    <w:rsid w:val="00E54EA1"/>
    <w:rsid w:val="00E558D9"/>
    <w:rsid w:val="00E5716E"/>
    <w:rsid w:val="00E57A74"/>
    <w:rsid w:val="00E637C5"/>
    <w:rsid w:val="00E63B89"/>
    <w:rsid w:val="00E67058"/>
    <w:rsid w:val="00E726CB"/>
    <w:rsid w:val="00E73932"/>
    <w:rsid w:val="00E7474B"/>
    <w:rsid w:val="00E75151"/>
    <w:rsid w:val="00E764F7"/>
    <w:rsid w:val="00E77ABE"/>
    <w:rsid w:val="00E80CC5"/>
    <w:rsid w:val="00E90D34"/>
    <w:rsid w:val="00E9161E"/>
    <w:rsid w:val="00E92181"/>
    <w:rsid w:val="00E9473C"/>
    <w:rsid w:val="00E94904"/>
    <w:rsid w:val="00E9761F"/>
    <w:rsid w:val="00EA128F"/>
    <w:rsid w:val="00EA3F86"/>
    <w:rsid w:val="00EA485D"/>
    <w:rsid w:val="00EA56E4"/>
    <w:rsid w:val="00EA6FF6"/>
    <w:rsid w:val="00EB1008"/>
    <w:rsid w:val="00EC7E20"/>
    <w:rsid w:val="00ED0EC7"/>
    <w:rsid w:val="00ED6109"/>
    <w:rsid w:val="00EF047C"/>
    <w:rsid w:val="00F01724"/>
    <w:rsid w:val="00F12DFD"/>
    <w:rsid w:val="00F13E97"/>
    <w:rsid w:val="00F13EF4"/>
    <w:rsid w:val="00F164D0"/>
    <w:rsid w:val="00F17EE6"/>
    <w:rsid w:val="00F2101E"/>
    <w:rsid w:val="00F32CB6"/>
    <w:rsid w:val="00F409EF"/>
    <w:rsid w:val="00F5163D"/>
    <w:rsid w:val="00F56A61"/>
    <w:rsid w:val="00F608EC"/>
    <w:rsid w:val="00F62D39"/>
    <w:rsid w:val="00F666AC"/>
    <w:rsid w:val="00F67D18"/>
    <w:rsid w:val="00F71F7E"/>
    <w:rsid w:val="00F72EFB"/>
    <w:rsid w:val="00F74738"/>
    <w:rsid w:val="00F770E2"/>
    <w:rsid w:val="00F8305A"/>
    <w:rsid w:val="00F86C3F"/>
    <w:rsid w:val="00F87025"/>
    <w:rsid w:val="00F877D6"/>
    <w:rsid w:val="00F87E74"/>
    <w:rsid w:val="00F90371"/>
    <w:rsid w:val="00FA3CC5"/>
    <w:rsid w:val="00FB2A13"/>
    <w:rsid w:val="00FB7668"/>
    <w:rsid w:val="00FC69F1"/>
    <w:rsid w:val="00FC6B3E"/>
    <w:rsid w:val="00FD0DAC"/>
    <w:rsid w:val="00FD4073"/>
    <w:rsid w:val="00FE171E"/>
    <w:rsid w:val="00FE3DE9"/>
    <w:rsid w:val="00FE4F72"/>
    <w:rsid w:val="00FF12F2"/>
    <w:rsid w:val="00FF19DC"/>
    <w:rsid w:val="00FF3560"/>
    <w:rsid w:val="00FF6F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5:docId w15:val="{6E737B4E-CF69-4AA8-9B54-EA297EE19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4300"/>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3223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25403"/>
    <w:rPr>
      <w:rFonts w:ascii="Tahoma" w:hAnsi="Tahoma" w:cs="Tahoma"/>
      <w:sz w:val="16"/>
      <w:szCs w:val="16"/>
    </w:rPr>
  </w:style>
  <w:style w:type="character" w:customStyle="1" w:styleId="BalloonTextChar">
    <w:name w:val="Balloon Text Char"/>
    <w:basedOn w:val="DefaultParagraphFont"/>
    <w:link w:val="BalloonText"/>
    <w:uiPriority w:val="99"/>
    <w:semiHidden/>
    <w:rsid w:val="00225403"/>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Pages>
  <Words>327</Words>
  <Characters>2887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CYD</Company>
  <LinksUpToDate>false</LinksUpToDate>
  <CharactersWithSpaces>3208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dc:creator>
  <cp:lastModifiedBy>Peter Mitchell</cp:lastModifiedBy>
  <cp:revision>3</cp:revision>
  <dcterms:created xsi:type="dcterms:W3CDTF">2018-06-03T11:26:00Z</dcterms:created>
  <dcterms:modified xsi:type="dcterms:W3CDTF">2018-06-03T11:56:00Z</dcterms:modified>
</cp:coreProperties>
</file>