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49BE27" w14:textId="77777777" w:rsidR="006412AD" w:rsidRPr="006E2F26" w:rsidRDefault="006E2F26" w:rsidP="006412AD">
      <w:pPr>
        <w:tabs>
          <w:tab w:val="left" w:pos="1825"/>
        </w:tabs>
        <w:spacing w:line="480" w:lineRule="auto"/>
        <w:rPr>
          <w:rFonts w:asciiTheme="minorBidi" w:hAnsiTheme="minorBidi"/>
          <w:sz w:val="24"/>
          <w:szCs w:val="24"/>
        </w:rPr>
      </w:pPr>
      <w:r w:rsidRPr="006E2F26">
        <w:rPr>
          <w:rFonts w:asciiTheme="minorBidi" w:hAnsiTheme="minorBidi"/>
          <w:noProof/>
          <w:color w:val="0000FF"/>
          <w:sz w:val="27"/>
          <w:szCs w:val="27"/>
          <w:lang w:eastAsia="en-US"/>
        </w:rPr>
        <w:drawing>
          <wp:anchor distT="0" distB="0" distL="114300" distR="114300" simplePos="0" relativeHeight="251681792" behindDoc="0" locked="0" layoutInCell="1" allowOverlap="1" wp14:anchorId="465FDC73" wp14:editId="6698F088">
            <wp:simplePos x="0" y="0"/>
            <wp:positionH relativeFrom="column">
              <wp:posOffset>1104265</wp:posOffset>
            </wp:positionH>
            <wp:positionV relativeFrom="paragraph">
              <wp:posOffset>-650240</wp:posOffset>
            </wp:positionV>
            <wp:extent cx="3636010" cy="1487170"/>
            <wp:effectExtent l="0" t="0" r="2540" b="0"/>
            <wp:wrapSquare wrapText="bothSides"/>
            <wp:docPr id="2" name="Picture 2" descr="Image result for trinity saint david">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nity saint david">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36010" cy="1487170"/>
                    </a:xfrm>
                    <a:prstGeom prst="rect">
                      <a:avLst/>
                    </a:prstGeom>
                    <a:noFill/>
                    <a:ln>
                      <a:noFill/>
                    </a:ln>
                  </pic:spPr>
                </pic:pic>
              </a:graphicData>
            </a:graphic>
            <wp14:sizeRelH relativeFrom="page">
              <wp14:pctWidth>0</wp14:pctWidth>
            </wp14:sizeRelH>
            <wp14:sizeRelV relativeFrom="page">
              <wp14:pctHeight>0</wp14:pctHeight>
            </wp14:sizeRelV>
          </wp:anchor>
        </w:drawing>
      </w:r>
      <w:r w:rsidR="006412AD" w:rsidRPr="006E2F26">
        <w:rPr>
          <w:rFonts w:asciiTheme="minorBidi" w:hAnsiTheme="minorBidi"/>
          <w:sz w:val="24"/>
          <w:szCs w:val="24"/>
        </w:rPr>
        <w:tab/>
      </w:r>
    </w:p>
    <w:p w14:paraId="0E10A654" w14:textId="77777777" w:rsidR="00D636CC" w:rsidRPr="006E2F26" w:rsidRDefault="00D636CC" w:rsidP="006412AD">
      <w:pPr>
        <w:tabs>
          <w:tab w:val="left" w:pos="1825"/>
        </w:tabs>
        <w:spacing w:line="480" w:lineRule="auto"/>
        <w:rPr>
          <w:rFonts w:asciiTheme="minorBidi" w:hAnsiTheme="minorBidi"/>
          <w:sz w:val="24"/>
          <w:szCs w:val="24"/>
        </w:rPr>
      </w:pPr>
    </w:p>
    <w:p w14:paraId="2FC994EC" w14:textId="77777777" w:rsidR="006E2F26" w:rsidRPr="006E2F26" w:rsidRDefault="006E2F26" w:rsidP="006E2F26">
      <w:pPr>
        <w:spacing w:line="240" w:lineRule="auto"/>
        <w:jc w:val="center"/>
        <w:rPr>
          <w:rFonts w:asciiTheme="minorBidi" w:hAnsiTheme="minorBidi"/>
          <w:b/>
          <w:bCs/>
          <w:sz w:val="48"/>
          <w:szCs w:val="48"/>
        </w:rPr>
      </w:pPr>
    </w:p>
    <w:p w14:paraId="6362E23F" w14:textId="77777777" w:rsidR="006E2F26" w:rsidRPr="006E2F26" w:rsidRDefault="006E2F26" w:rsidP="006E2F26">
      <w:pPr>
        <w:spacing w:line="240" w:lineRule="auto"/>
        <w:jc w:val="center"/>
        <w:rPr>
          <w:rFonts w:asciiTheme="minorBidi" w:hAnsiTheme="minorBidi"/>
          <w:b/>
          <w:bCs/>
          <w:sz w:val="48"/>
          <w:szCs w:val="48"/>
        </w:rPr>
      </w:pPr>
    </w:p>
    <w:p w14:paraId="638E73C9" w14:textId="77777777" w:rsidR="006E2F26" w:rsidRPr="006E2F26" w:rsidRDefault="006E2F26" w:rsidP="006E2F26">
      <w:pPr>
        <w:spacing w:line="240" w:lineRule="auto"/>
        <w:jc w:val="center"/>
        <w:rPr>
          <w:rFonts w:asciiTheme="minorBidi" w:hAnsiTheme="minorBidi"/>
          <w:b/>
          <w:bCs/>
          <w:sz w:val="18"/>
          <w:szCs w:val="18"/>
        </w:rPr>
      </w:pPr>
    </w:p>
    <w:p w14:paraId="6AFCCB3F" w14:textId="77777777" w:rsidR="00870CF9" w:rsidRPr="006E2F26" w:rsidRDefault="006E2F26" w:rsidP="006E2F26">
      <w:pPr>
        <w:spacing w:line="240" w:lineRule="auto"/>
        <w:jc w:val="center"/>
        <w:rPr>
          <w:rFonts w:asciiTheme="minorBidi" w:hAnsiTheme="minorBidi"/>
          <w:color w:val="FF0000"/>
          <w:sz w:val="36"/>
          <w:szCs w:val="36"/>
        </w:rPr>
      </w:pPr>
      <w:bookmarkStart w:id="0" w:name="OLE_LINK8"/>
      <w:bookmarkStart w:id="1" w:name="OLE_LINK9"/>
      <w:r w:rsidRPr="006E2F26">
        <w:rPr>
          <w:rFonts w:asciiTheme="minorBidi" w:hAnsiTheme="minorBidi"/>
          <w:b/>
          <w:bCs/>
          <w:sz w:val="48"/>
          <w:szCs w:val="48"/>
        </w:rPr>
        <w:t>Critical Evaluation of Non-Traditional Machining Equipment for the Manufacturing Industry</w:t>
      </w:r>
    </w:p>
    <w:bookmarkEnd w:id="0"/>
    <w:bookmarkEnd w:id="1"/>
    <w:p w14:paraId="7F0E18EF" w14:textId="77777777" w:rsidR="00D636CC" w:rsidRPr="006E2F26" w:rsidRDefault="00D636CC" w:rsidP="006412AD">
      <w:pPr>
        <w:tabs>
          <w:tab w:val="left" w:pos="1825"/>
        </w:tabs>
        <w:spacing w:line="480" w:lineRule="auto"/>
        <w:rPr>
          <w:rFonts w:asciiTheme="minorBidi" w:hAnsiTheme="minorBidi"/>
          <w:sz w:val="24"/>
          <w:szCs w:val="24"/>
        </w:rPr>
      </w:pPr>
    </w:p>
    <w:p w14:paraId="5ADF7C23" w14:textId="77777777" w:rsidR="00870CF9" w:rsidRPr="006E2F26" w:rsidRDefault="00870CF9" w:rsidP="00870CF9">
      <w:pPr>
        <w:spacing w:line="480" w:lineRule="auto"/>
        <w:rPr>
          <w:rFonts w:asciiTheme="minorBidi" w:hAnsiTheme="minorBidi"/>
          <w:b/>
          <w:bCs/>
          <w:sz w:val="36"/>
          <w:szCs w:val="36"/>
          <w:u w:val="single"/>
        </w:rPr>
      </w:pPr>
    </w:p>
    <w:p w14:paraId="4AAA3989" w14:textId="77777777" w:rsidR="00870CF9" w:rsidRPr="006E2F26" w:rsidRDefault="00870CF9" w:rsidP="00870CF9">
      <w:pPr>
        <w:spacing w:line="480" w:lineRule="auto"/>
        <w:rPr>
          <w:rFonts w:asciiTheme="minorBidi" w:hAnsiTheme="minorBidi"/>
          <w:b/>
          <w:bCs/>
          <w:sz w:val="36"/>
          <w:szCs w:val="36"/>
          <w:u w:val="single"/>
        </w:rPr>
      </w:pPr>
    </w:p>
    <w:p w14:paraId="7F6E090B" w14:textId="77777777" w:rsidR="006E2F26" w:rsidRPr="006E2F26" w:rsidRDefault="006E2F26" w:rsidP="006E2F26">
      <w:pPr>
        <w:tabs>
          <w:tab w:val="left" w:pos="2244"/>
          <w:tab w:val="left" w:pos="3195"/>
        </w:tabs>
        <w:spacing w:line="360" w:lineRule="auto"/>
        <w:rPr>
          <w:rFonts w:asciiTheme="minorBidi" w:hAnsiTheme="minorBidi"/>
          <w:b/>
          <w:bCs/>
          <w:sz w:val="36"/>
          <w:szCs w:val="36"/>
        </w:rPr>
      </w:pPr>
    </w:p>
    <w:p w14:paraId="3B5DE7C1" w14:textId="77777777" w:rsidR="006412AD" w:rsidRPr="006E2F26" w:rsidRDefault="006E2F26" w:rsidP="006E2F26">
      <w:pPr>
        <w:tabs>
          <w:tab w:val="left" w:pos="2244"/>
          <w:tab w:val="left" w:pos="3195"/>
        </w:tabs>
        <w:spacing w:line="360" w:lineRule="auto"/>
        <w:rPr>
          <w:rFonts w:asciiTheme="minorBidi" w:hAnsiTheme="minorBidi"/>
          <w:b/>
          <w:bCs/>
          <w:sz w:val="36"/>
          <w:szCs w:val="36"/>
        </w:rPr>
      </w:pPr>
      <w:r w:rsidRPr="006E2F26">
        <w:rPr>
          <w:rFonts w:asciiTheme="minorBidi" w:hAnsiTheme="minorBidi"/>
          <w:b/>
          <w:bCs/>
          <w:sz w:val="36"/>
          <w:szCs w:val="36"/>
        </w:rPr>
        <w:t>Name:</w:t>
      </w:r>
      <w:r w:rsidR="00F5579F">
        <w:rPr>
          <w:rFonts w:asciiTheme="minorBidi" w:hAnsiTheme="minorBidi"/>
          <w:b/>
          <w:bCs/>
          <w:sz w:val="36"/>
          <w:szCs w:val="36"/>
        </w:rPr>
        <w:t xml:space="preserve"> Aqeel Albar</w:t>
      </w:r>
    </w:p>
    <w:p w14:paraId="1C909B3A" w14:textId="77777777" w:rsidR="006E2F26" w:rsidRPr="006E2F26" w:rsidRDefault="006E2F26" w:rsidP="006E2F26">
      <w:pPr>
        <w:tabs>
          <w:tab w:val="left" w:pos="2244"/>
          <w:tab w:val="left" w:pos="3195"/>
        </w:tabs>
        <w:spacing w:line="360" w:lineRule="auto"/>
        <w:rPr>
          <w:rFonts w:asciiTheme="minorBidi" w:hAnsiTheme="minorBidi"/>
          <w:b/>
          <w:bCs/>
          <w:sz w:val="36"/>
          <w:szCs w:val="36"/>
        </w:rPr>
      </w:pPr>
      <w:r w:rsidRPr="006E2F26">
        <w:rPr>
          <w:rFonts w:asciiTheme="minorBidi" w:hAnsiTheme="minorBidi"/>
          <w:b/>
          <w:bCs/>
          <w:sz w:val="36"/>
          <w:szCs w:val="36"/>
        </w:rPr>
        <w:t>Student Number:</w:t>
      </w:r>
      <w:r w:rsidR="00F5579F">
        <w:rPr>
          <w:rFonts w:asciiTheme="minorBidi" w:hAnsiTheme="minorBidi"/>
          <w:b/>
          <w:bCs/>
          <w:sz w:val="36"/>
          <w:szCs w:val="36"/>
        </w:rPr>
        <w:t xml:space="preserve"> P142647</w:t>
      </w:r>
    </w:p>
    <w:p w14:paraId="729FB7D0" w14:textId="77777777" w:rsidR="006E2F26" w:rsidRPr="006E2F26" w:rsidRDefault="006E2F26" w:rsidP="006E2F26">
      <w:pPr>
        <w:tabs>
          <w:tab w:val="left" w:pos="2244"/>
          <w:tab w:val="left" w:pos="3195"/>
        </w:tabs>
        <w:spacing w:line="360" w:lineRule="auto"/>
        <w:rPr>
          <w:rFonts w:asciiTheme="minorBidi" w:hAnsiTheme="minorBidi"/>
          <w:sz w:val="36"/>
          <w:szCs w:val="36"/>
        </w:rPr>
      </w:pPr>
      <w:r w:rsidRPr="006E2F26">
        <w:rPr>
          <w:rFonts w:asciiTheme="minorBidi" w:hAnsiTheme="minorBidi"/>
          <w:b/>
          <w:bCs/>
          <w:sz w:val="36"/>
          <w:szCs w:val="36"/>
        </w:rPr>
        <w:t xml:space="preserve">Module: </w:t>
      </w:r>
      <w:r w:rsidRPr="006E2F26">
        <w:rPr>
          <w:rFonts w:asciiTheme="minorBidi" w:hAnsiTheme="minorBidi"/>
          <w:sz w:val="36"/>
          <w:szCs w:val="36"/>
        </w:rPr>
        <w:t>Advanced Processes and Materials (M6X00414)</w:t>
      </w:r>
    </w:p>
    <w:p w14:paraId="745BAC28" w14:textId="77777777" w:rsidR="006E2F26" w:rsidRDefault="006E2F26" w:rsidP="006E2F26">
      <w:pPr>
        <w:tabs>
          <w:tab w:val="left" w:pos="2244"/>
          <w:tab w:val="left" w:pos="3195"/>
        </w:tabs>
        <w:spacing w:line="360" w:lineRule="auto"/>
        <w:rPr>
          <w:rFonts w:asciiTheme="minorBidi" w:hAnsiTheme="minorBidi"/>
          <w:sz w:val="36"/>
          <w:szCs w:val="36"/>
        </w:rPr>
      </w:pPr>
      <w:r w:rsidRPr="006E2F26">
        <w:rPr>
          <w:rFonts w:asciiTheme="minorBidi" w:hAnsiTheme="minorBidi"/>
          <w:b/>
          <w:bCs/>
          <w:sz w:val="36"/>
          <w:szCs w:val="36"/>
        </w:rPr>
        <w:t xml:space="preserve">Lecturer: </w:t>
      </w:r>
      <w:bookmarkStart w:id="2" w:name="_GoBack"/>
      <w:r w:rsidRPr="006E2F26">
        <w:rPr>
          <w:rFonts w:asciiTheme="minorBidi" w:hAnsiTheme="minorBidi"/>
          <w:sz w:val="36"/>
          <w:szCs w:val="36"/>
        </w:rPr>
        <w:t>Greg Owen/Rachel Alexander</w:t>
      </w:r>
      <w:bookmarkEnd w:id="2"/>
    </w:p>
    <w:p w14:paraId="7BE875A3" w14:textId="77777777" w:rsidR="006E2F26" w:rsidRDefault="006E2F26" w:rsidP="006E2F26">
      <w:pPr>
        <w:tabs>
          <w:tab w:val="left" w:pos="2244"/>
          <w:tab w:val="left" w:pos="3195"/>
        </w:tabs>
        <w:spacing w:line="360" w:lineRule="auto"/>
        <w:rPr>
          <w:rFonts w:asciiTheme="minorBidi" w:hAnsiTheme="minorBidi"/>
          <w:sz w:val="36"/>
          <w:szCs w:val="36"/>
        </w:rPr>
      </w:pPr>
    </w:p>
    <w:p w14:paraId="1FF5D8D7" w14:textId="77777777" w:rsidR="006E2F26" w:rsidRPr="006E2F26" w:rsidRDefault="006E2F26" w:rsidP="006E2F26">
      <w:pPr>
        <w:tabs>
          <w:tab w:val="left" w:pos="2244"/>
          <w:tab w:val="left" w:pos="3195"/>
        </w:tabs>
        <w:spacing w:line="360" w:lineRule="auto"/>
        <w:jc w:val="center"/>
        <w:rPr>
          <w:rFonts w:asciiTheme="minorBidi" w:hAnsiTheme="minorBidi"/>
          <w:b/>
          <w:bCs/>
          <w:sz w:val="28"/>
          <w:szCs w:val="28"/>
          <w:u w:val="single"/>
        </w:rPr>
      </w:pPr>
      <w:r w:rsidRPr="006E2F26">
        <w:rPr>
          <w:rFonts w:asciiTheme="minorBidi" w:hAnsiTheme="minorBidi"/>
          <w:b/>
          <w:bCs/>
          <w:sz w:val="28"/>
          <w:szCs w:val="28"/>
          <w:u w:val="single"/>
        </w:rPr>
        <w:lastRenderedPageBreak/>
        <w:t>Abstract</w:t>
      </w:r>
    </w:p>
    <w:p w14:paraId="358C75DD" w14:textId="77777777" w:rsidR="006E2F26" w:rsidRPr="006E2F26" w:rsidRDefault="006E2F26" w:rsidP="006E2F26">
      <w:pPr>
        <w:tabs>
          <w:tab w:val="left" w:pos="2244"/>
          <w:tab w:val="left" w:pos="3195"/>
        </w:tabs>
        <w:spacing w:line="360" w:lineRule="auto"/>
        <w:rPr>
          <w:rFonts w:asciiTheme="minorBidi" w:hAnsiTheme="minorBidi"/>
          <w:sz w:val="12"/>
          <w:szCs w:val="12"/>
        </w:rPr>
      </w:pPr>
    </w:p>
    <w:p w14:paraId="68927D3E" w14:textId="77777777" w:rsidR="006E2F26" w:rsidRPr="006E2F26" w:rsidRDefault="006E2F26" w:rsidP="00CF5199">
      <w:pPr>
        <w:tabs>
          <w:tab w:val="left" w:pos="2244"/>
          <w:tab w:val="left" w:pos="3195"/>
        </w:tabs>
        <w:spacing w:line="480" w:lineRule="auto"/>
        <w:jc w:val="both"/>
        <w:rPr>
          <w:rFonts w:asciiTheme="minorBidi" w:hAnsiTheme="minorBidi"/>
          <w:sz w:val="24"/>
          <w:szCs w:val="24"/>
        </w:rPr>
      </w:pPr>
      <w:r w:rsidRPr="006E2F26">
        <w:rPr>
          <w:rFonts w:asciiTheme="minorBidi" w:hAnsiTheme="minorBidi"/>
          <w:sz w:val="24"/>
          <w:szCs w:val="24"/>
        </w:rPr>
        <w:t xml:space="preserve">This report will critically evaluate the non-traditional methods for machining, in particular waterjet cutting and ultrasonic machining. </w:t>
      </w:r>
      <w:r>
        <w:rPr>
          <w:rFonts w:asciiTheme="minorBidi" w:hAnsiTheme="minorBidi"/>
          <w:sz w:val="24"/>
          <w:szCs w:val="24"/>
        </w:rPr>
        <w:t xml:space="preserve">The report will discuss these two methods in terms of advantages and disadvantages. Moreover, a comparative study between the two methods will be carried out in order to decide on the best and optimum method. The Cambridge Engineering Selector (CES) will also be used in order to evaluate the performance of these two methods for industrial operations. This report will provide a useful guide so as to choose the optimum machining method for future applications. </w:t>
      </w:r>
    </w:p>
    <w:p w14:paraId="56DBAB2F" w14:textId="77777777" w:rsidR="006E2F26" w:rsidRDefault="006E2F26" w:rsidP="00CD08A3">
      <w:pPr>
        <w:spacing w:after="0" w:line="480" w:lineRule="auto"/>
        <w:jc w:val="both"/>
        <w:rPr>
          <w:rFonts w:asciiTheme="minorBidi" w:hAnsiTheme="minorBidi"/>
          <w:sz w:val="24"/>
          <w:szCs w:val="24"/>
        </w:rPr>
      </w:pPr>
    </w:p>
    <w:p w14:paraId="444306FC" w14:textId="77777777" w:rsidR="00CF5199" w:rsidRDefault="00CF5199" w:rsidP="00CD08A3">
      <w:pPr>
        <w:spacing w:after="0" w:line="480" w:lineRule="auto"/>
        <w:jc w:val="both"/>
        <w:rPr>
          <w:rFonts w:asciiTheme="minorBidi" w:hAnsiTheme="minorBidi"/>
          <w:sz w:val="24"/>
          <w:szCs w:val="24"/>
        </w:rPr>
      </w:pPr>
    </w:p>
    <w:p w14:paraId="5A6FD460" w14:textId="77777777" w:rsidR="00CF5199" w:rsidRDefault="00CF5199" w:rsidP="00CD08A3">
      <w:pPr>
        <w:spacing w:after="0" w:line="480" w:lineRule="auto"/>
        <w:jc w:val="both"/>
        <w:rPr>
          <w:rFonts w:asciiTheme="minorBidi" w:hAnsiTheme="minorBidi"/>
          <w:sz w:val="24"/>
          <w:szCs w:val="24"/>
        </w:rPr>
      </w:pPr>
    </w:p>
    <w:p w14:paraId="0F33571F" w14:textId="77777777" w:rsidR="00CF5199" w:rsidRDefault="00CF5199" w:rsidP="00CD08A3">
      <w:pPr>
        <w:spacing w:after="0" w:line="480" w:lineRule="auto"/>
        <w:jc w:val="both"/>
        <w:rPr>
          <w:rFonts w:asciiTheme="minorBidi" w:hAnsiTheme="minorBidi"/>
          <w:sz w:val="24"/>
          <w:szCs w:val="24"/>
        </w:rPr>
      </w:pPr>
    </w:p>
    <w:p w14:paraId="3FA1F77C" w14:textId="77777777" w:rsidR="00CF5199" w:rsidRPr="0098359A" w:rsidRDefault="00CF5199" w:rsidP="00CD08A3">
      <w:pPr>
        <w:spacing w:after="0" w:line="480" w:lineRule="auto"/>
        <w:jc w:val="both"/>
        <w:rPr>
          <w:rFonts w:asciiTheme="minorBidi" w:hAnsiTheme="minorBidi"/>
          <w:sz w:val="28"/>
          <w:szCs w:val="28"/>
        </w:rPr>
      </w:pPr>
    </w:p>
    <w:p w14:paraId="43A024DE" w14:textId="77777777" w:rsidR="00CF5199" w:rsidRDefault="00CF5199" w:rsidP="00CD08A3">
      <w:pPr>
        <w:spacing w:after="0" w:line="480" w:lineRule="auto"/>
        <w:jc w:val="both"/>
        <w:rPr>
          <w:rFonts w:asciiTheme="minorBidi" w:hAnsiTheme="minorBidi"/>
          <w:sz w:val="24"/>
          <w:szCs w:val="24"/>
        </w:rPr>
      </w:pPr>
    </w:p>
    <w:p w14:paraId="71B323CC" w14:textId="77777777" w:rsidR="00CF5199" w:rsidRDefault="00CF5199" w:rsidP="00CD08A3">
      <w:pPr>
        <w:spacing w:after="0" w:line="480" w:lineRule="auto"/>
        <w:jc w:val="both"/>
        <w:rPr>
          <w:rFonts w:asciiTheme="minorBidi" w:hAnsiTheme="minorBidi"/>
          <w:sz w:val="24"/>
          <w:szCs w:val="24"/>
        </w:rPr>
      </w:pPr>
    </w:p>
    <w:p w14:paraId="0071506F" w14:textId="77777777" w:rsidR="00CF5199" w:rsidRDefault="00CF5199" w:rsidP="00CD08A3">
      <w:pPr>
        <w:spacing w:after="0" w:line="480" w:lineRule="auto"/>
        <w:jc w:val="both"/>
        <w:rPr>
          <w:rFonts w:asciiTheme="minorBidi" w:hAnsiTheme="minorBidi"/>
          <w:sz w:val="24"/>
          <w:szCs w:val="24"/>
        </w:rPr>
      </w:pPr>
    </w:p>
    <w:p w14:paraId="1627679A" w14:textId="77777777" w:rsidR="00CF5199" w:rsidRDefault="00CF5199" w:rsidP="00CD08A3">
      <w:pPr>
        <w:spacing w:after="0" w:line="480" w:lineRule="auto"/>
        <w:jc w:val="both"/>
        <w:rPr>
          <w:rFonts w:asciiTheme="minorBidi" w:hAnsiTheme="minorBidi"/>
          <w:sz w:val="24"/>
          <w:szCs w:val="24"/>
        </w:rPr>
      </w:pPr>
    </w:p>
    <w:p w14:paraId="00BE380C" w14:textId="77777777" w:rsidR="00CF5199" w:rsidRDefault="00CF5199" w:rsidP="00CD08A3">
      <w:pPr>
        <w:spacing w:after="0" w:line="480" w:lineRule="auto"/>
        <w:jc w:val="both"/>
        <w:rPr>
          <w:rFonts w:asciiTheme="minorBidi" w:hAnsiTheme="minorBidi"/>
          <w:sz w:val="24"/>
          <w:szCs w:val="24"/>
        </w:rPr>
      </w:pPr>
    </w:p>
    <w:p w14:paraId="1C78CCB6" w14:textId="77777777" w:rsidR="00CF5199" w:rsidRDefault="00CF5199" w:rsidP="00CD08A3">
      <w:pPr>
        <w:spacing w:after="0" w:line="480" w:lineRule="auto"/>
        <w:jc w:val="both"/>
        <w:rPr>
          <w:rFonts w:asciiTheme="minorBidi" w:hAnsiTheme="minorBidi"/>
          <w:sz w:val="24"/>
          <w:szCs w:val="24"/>
        </w:rPr>
      </w:pPr>
    </w:p>
    <w:p w14:paraId="6152219E" w14:textId="77777777" w:rsidR="00CF5199" w:rsidRDefault="00CF5199" w:rsidP="00CD08A3">
      <w:pPr>
        <w:spacing w:after="0" w:line="480" w:lineRule="auto"/>
        <w:jc w:val="both"/>
        <w:rPr>
          <w:rFonts w:asciiTheme="minorBidi" w:hAnsiTheme="minorBidi"/>
          <w:sz w:val="24"/>
          <w:szCs w:val="24"/>
        </w:rPr>
      </w:pPr>
    </w:p>
    <w:p w14:paraId="26E0A0A3" w14:textId="77777777" w:rsidR="00CF5199" w:rsidRDefault="00CF5199" w:rsidP="00CD08A3">
      <w:pPr>
        <w:spacing w:after="0" w:line="480" w:lineRule="auto"/>
        <w:jc w:val="both"/>
        <w:rPr>
          <w:rFonts w:asciiTheme="minorBidi" w:hAnsiTheme="minorBidi"/>
          <w:sz w:val="24"/>
          <w:szCs w:val="24"/>
        </w:rPr>
      </w:pPr>
    </w:p>
    <w:p w14:paraId="127F58D2" w14:textId="77777777" w:rsidR="00CF5199" w:rsidRPr="006E2F26" w:rsidRDefault="00CF5199" w:rsidP="00CD08A3">
      <w:pPr>
        <w:spacing w:after="0" w:line="480" w:lineRule="auto"/>
        <w:jc w:val="both"/>
        <w:rPr>
          <w:rFonts w:asciiTheme="minorBidi" w:hAnsiTheme="minorBidi"/>
          <w:sz w:val="24"/>
          <w:szCs w:val="24"/>
        </w:rPr>
      </w:pPr>
    </w:p>
    <w:p w14:paraId="3A7F2E55" w14:textId="77777777" w:rsidR="00870CF9" w:rsidRPr="00CF5199" w:rsidRDefault="006E2F26" w:rsidP="00CF5199">
      <w:pPr>
        <w:pStyle w:val="ListParagraph"/>
        <w:numPr>
          <w:ilvl w:val="0"/>
          <w:numId w:val="6"/>
        </w:numPr>
        <w:spacing w:after="0" w:line="480" w:lineRule="auto"/>
        <w:jc w:val="both"/>
        <w:rPr>
          <w:rFonts w:asciiTheme="minorBidi" w:hAnsiTheme="minorBidi"/>
          <w:b/>
          <w:bCs/>
          <w:sz w:val="24"/>
          <w:szCs w:val="24"/>
        </w:rPr>
      </w:pPr>
      <w:r w:rsidRPr="00CF5199">
        <w:rPr>
          <w:rFonts w:asciiTheme="minorBidi" w:hAnsiTheme="minorBidi"/>
          <w:b/>
          <w:bCs/>
          <w:sz w:val="24"/>
          <w:szCs w:val="24"/>
        </w:rPr>
        <w:lastRenderedPageBreak/>
        <w:t>Introduction</w:t>
      </w:r>
      <w:r w:rsidR="00D74AB2" w:rsidRPr="00CF5199">
        <w:rPr>
          <w:rFonts w:asciiTheme="minorBidi" w:hAnsiTheme="minorBidi"/>
          <w:b/>
          <w:bCs/>
          <w:sz w:val="24"/>
          <w:szCs w:val="24"/>
        </w:rPr>
        <w:tab/>
      </w:r>
    </w:p>
    <w:p w14:paraId="3C2135A4" w14:textId="77777777" w:rsidR="004F6FE2" w:rsidRPr="006E2F26" w:rsidRDefault="004F6FE2" w:rsidP="004F6FE2">
      <w:pPr>
        <w:spacing w:after="0" w:line="480" w:lineRule="auto"/>
        <w:jc w:val="both"/>
        <w:rPr>
          <w:rFonts w:asciiTheme="minorBidi" w:hAnsiTheme="minorBidi"/>
          <w:sz w:val="10"/>
          <w:szCs w:val="10"/>
        </w:rPr>
      </w:pPr>
    </w:p>
    <w:p w14:paraId="6113A859" w14:textId="77777777" w:rsidR="00A95949" w:rsidRPr="00A95949" w:rsidRDefault="00A95949" w:rsidP="00A95949">
      <w:pPr>
        <w:spacing w:after="0" w:line="480" w:lineRule="auto"/>
        <w:jc w:val="both"/>
        <w:rPr>
          <w:rFonts w:asciiTheme="minorBidi" w:hAnsiTheme="minorBidi"/>
          <w:sz w:val="8"/>
          <w:szCs w:val="8"/>
        </w:rPr>
      </w:pPr>
    </w:p>
    <w:p w14:paraId="4A2E3B05" w14:textId="77777777" w:rsidR="00870CF9" w:rsidRDefault="00CF5199" w:rsidP="00A95949">
      <w:pPr>
        <w:spacing w:after="0" w:line="480" w:lineRule="auto"/>
        <w:jc w:val="both"/>
        <w:rPr>
          <w:rFonts w:asciiTheme="minorBidi" w:hAnsiTheme="minorBidi"/>
          <w:sz w:val="24"/>
          <w:szCs w:val="24"/>
        </w:rPr>
      </w:pPr>
      <w:r>
        <w:rPr>
          <w:rFonts w:asciiTheme="minorBidi" w:hAnsiTheme="minorBidi"/>
          <w:sz w:val="24"/>
          <w:szCs w:val="24"/>
        </w:rPr>
        <w:t>Metallic parts are cut and machined based on 2D models in order to obtain the final product. However, such a method is time consuming and requires a high level of skills. Over the years, engineering efforts have been focusing on developing new techniques that provide precise measurements at the lowest time possible. There have been several improvements in this area of</w:t>
      </w:r>
      <w:r w:rsidR="004B40DE">
        <w:rPr>
          <w:rFonts w:asciiTheme="minorBidi" w:hAnsiTheme="minorBidi"/>
          <w:sz w:val="24"/>
          <w:szCs w:val="24"/>
        </w:rPr>
        <w:t xml:space="preserve"> </w:t>
      </w:r>
      <w:r>
        <w:rPr>
          <w:rFonts w:asciiTheme="minorBidi" w:hAnsiTheme="minorBidi"/>
          <w:sz w:val="24"/>
          <w:szCs w:val="24"/>
        </w:rPr>
        <w:t xml:space="preserve">research </w:t>
      </w:r>
      <w:r w:rsidR="009A04DD">
        <w:rPr>
          <w:rFonts w:asciiTheme="minorBidi" w:hAnsiTheme="minorBidi"/>
          <w:sz w:val="24"/>
          <w:szCs w:val="24"/>
        </w:rPr>
        <w:t>and this has led to 3D prototyping technologies, or additive manufacturing, which are capable of producing parts with a high level of accuracy based on computer models. However, there are limitations on the type of material as well as durability of the product which might restrict the use of such techniques for various applications</w:t>
      </w:r>
      <w:r w:rsidR="00780F8D" w:rsidRPr="006E2F26">
        <w:rPr>
          <w:rFonts w:asciiTheme="minorBidi" w:hAnsiTheme="minorBidi"/>
          <w:noProof/>
          <w:sz w:val="24"/>
          <w:szCs w:val="24"/>
          <w:lang w:eastAsia="en-US"/>
        </w:rPr>
        <mc:AlternateContent>
          <mc:Choice Requires="wps">
            <w:drawing>
              <wp:anchor distT="0" distB="0" distL="114300" distR="114300" simplePos="0" relativeHeight="251677696" behindDoc="0" locked="0" layoutInCell="1" allowOverlap="1" wp14:anchorId="1450798F" wp14:editId="6E5428DB">
                <wp:simplePos x="0" y="0"/>
                <wp:positionH relativeFrom="column">
                  <wp:posOffset>7995714</wp:posOffset>
                </wp:positionH>
                <wp:positionV relativeFrom="paragraph">
                  <wp:posOffset>3051544</wp:posOffset>
                </wp:positionV>
                <wp:extent cx="287079" cy="202018"/>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79" cy="202018"/>
                        </a:xfrm>
                        <a:prstGeom prst="rect">
                          <a:avLst/>
                        </a:prstGeom>
                        <a:noFill/>
                        <a:ln w="9525">
                          <a:noFill/>
                          <a:miter lim="800000"/>
                          <a:headEnd/>
                          <a:tailEnd/>
                        </a:ln>
                      </wps:spPr>
                      <wps:txbx>
                        <w:txbxContent>
                          <w:p w14:paraId="5C3D52B3" w14:textId="77777777" w:rsidR="00780F8D" w:rsidRPr="00780F8D" w:rsidRDefault="00780F8D" w:rsidP="00780F8D">
                            <w:pPr>
                              <w:rPr>
                                <w:color w:val="FFFFFF" w:themeColor="background1"/>
                                <w:sz w:val="2"/>
                                <w:szCs w:val="2"/>
                              </w:rPr>
                            </w:pPr>
                            <w:r w:rsidRPr="00780F8D">
                              <w:rPr>
                                <w:rFonts w:ascii="Times New Roman" w:hAnsi="Times New Roman" w:cs="Times New Roman"/>
                                <w:color w:val="FFFFFF" w:themeColor="background1"/>
                                <w:sz w:val="2"/>
                                <w:szCs w:val="2"/>
                              </w:rPr>
                              <w:t>In general, metal parts are being cut and machined by skilled people from 2D models and drawings to produce the actual metal part which is a time consuming and very expensive process. Recently, there have been improvements to explore new technologies and this In general, metal parts are being cut and machined by skilled people from 2D models and drawings to produce the actual metal part which is a time consuming and very expensive process. Recently, there have been improvements to explore new technologies and this In general, metal parts are being cut and machined by skilled people from 2D models and drawings to produce the actual metal part which is a time consuming and very expensive process. Recently, there have been improvements to explore new technologies and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29.6pt;margin-top:240.3pt;width:22.6pt;height:15.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fALCgIAAPMDAAAOAAAAZHJzL2Uyb0RvYy54bWysU9tuGyEQfa/Uf0C817ve2rW9Mo7SpKkq&#10;pRcp6QdglvWiAkMBe9f9+g6s41jNW1QeEDAzZ+acGdZXg9HkIH1QYBmdTkpKpBXQKLtj9Ofj3bsl&#10;JSFy23ANVjJ6lIFebd6+WfeulhV0oBvpCYLYUPeO0S5GVxdFEJ00PEzASYvGFrzhEa9+VzSe94hu&#10;dFGV5YeiB984D0KGgK+3o5FuMn7bShG/t22QkWhGsbaYd5/3bdqLzZrXO89dp8SpDP6KKgxXFpOe&#10;oW555GTv1Qsoo4SHAG2cCDAFtK0SMnNANtPyHzYPHXcyc0FxgjvLFP4frPh2+OGJahh9Xy4osdxg&#10;kx7lEMlHGEiV9OldqNHtwaFjHPAZ+5y5BncP4lcgFm46bnfy2nvoO8kbrG+aIouL0BEnJJBt/xUa&#10;TMP3ETLQ0HqTxEM5CKJjn47n3qRSBD5Wy0W5WFEi0FSVKNYyZ+D1U7DzIX6WYEg6MOqx9RmcH+5D&#10;TMXw+skl5bJwp7TO7deW9Iyu5tU8B1xYjIo4nVoZRpdlWuO8JI6fbJODI1d6PGMCbU+kE8+RcRy2&#10;AzomJbbQHJG+h3EK8dfgoQP/h5IeJ5DR8HvPvaREf7Eo4Wo6m6WRzZfZfFHhxV9atpcWbgVCMRop&#10;GY83MY/5yPUapW5VluG5klOtOFlZndMvSKN7ec9ez3918xcAAP//AwBQSwMEFAAGAAgAAAAhAJop&#10;dQ7gAAAADQEAAA8AAABkcnMvZG93bnJldi54bWxMj8tOwzAQRfdI/IM1SOyo3eBUbcikQiC2IMpD&#10;YufG0yQiHkex24S/x13B8mqO7j1TbmfXixONofOMsFwoEMS1tx03CO9vTzdrECEatqb3TAg/FGBb&#10;XV6UprB+4lc67WIjUgmHwiC0MQ6FlKFuyZmw8ANxuh386ExMcWykHc2Uyl0vM6VW0pmO00JrBnpo&#10;qf7eHR3Cx/Ph61Orl+bR5cPkZyXZbSTi9dV8fwci0hz/YDjrJ3WoktPeH9kG0aec5ZsssQh6rVYg&#10;zsit0hrEHiFfZhpkVcr/X1S/AAAA//8DAFBLAQItABQABgAIAAAAIQC2gziS/gAAAOEBAAATAAAA&#10;AAAAAAAAAAAAAAAAAABbQ29udGVudF9UeXBlc10ueG1sUEsBAi0AFAAGAAgAAAAhADj9If/WAAAA&#10;lAEAAAsAAAAAAAAAAAAAAAAALwEAAF9yZWxzLy5yZWxzUEsBAi0AFAAGAAgAAAAhAJk58AsKAgAA&#10;8wMAAA4AAAAAAAAAAAAAAAAALgIAAGRycy9lMm9Eb2MueG1sUEsBAi0AFAAGAAgAAAAhAJopdQ7g&#10;AAAADQEAAA8AAAAAAAAAAAAAAAAAZAQAAGRycy9kb3ducmV2LnhtbFBLBQYAAAAABAAEAPMAAABx&#10;BQAAAAA=&#10;" filled="f" stroked="f">
                <v:textbox>
                  <w:txbxContent>
                    <w:p w:rsidR="00780F8D" w:rsidRPr="00780F8D" w:rsidRDefault="00780F8D" w:rsidP="00780F8D">
                      <w:pPr>
                        <w:rPr>
                          <w:color w:val="FFFFFF" w:themeColor="background1"/>
                          <w:sz w:val="2"/>
                          <w:szCs w:val="2"/>
                        </w:rPr>
                      </w:pPr>
                      <w:r w:rsidRPr="00780F8D">
                        <w:rPr>
                          <w:rFonts w:ascii="Times New Roman" w:hAnsi="Times New Roman" w:cs="Times New Roman"/>
                          <w:color w:val="FFFFFF" w:themeColor="background1"/>
                          <w:sz w:val="2"/>
                          <w:szCs w:val="2"/>
                        </w:rPr>
                        <w:t>In general, metal parts are being cut and machined by skilled people from 2D models and drawings to produce the actual metal part which is a time consuming and very expensive process. Recently, there have been improvements to explore new technologies and this In general, metal parts are being cut and machined by skilled people from 2D models and drawings to produce the actual metal part which is a time consuming and very expensive process. Recently, there have been improvements to explore new technologies and this In general, metal parts are being cut and machined by skilled people from 2D models and drawings to produce the actual metal part which is a time consuming and very expensive process. Recently, there have been improvements to explore new technologies and this</w:t>
                      </w:r>
                    </w:p>
                  </w:txbxContent>
                </v:textbox>
              </v:shape>
            </w:pict>
          </mc:Fallback>
        </mc:AlternateContent>
      </w:r>
      <w:sdt>
        <w:sdtPr>
          <w:rPr>
            <w:rFonts w:asciiTheme="minorBidi" w:hAnsiTheme="minorBidi"/>
            <w:sz w:val="24"/>
            <w:szCs w:val="24"/>
          </w:rPr>
          <w:id w:val="-1930577449"/>
          <w:citation/>
        </w:sdtPr>
        <w:sdtEndPr/>
        <w:sdtContent>
          <w:r w:rsidR="00870CF9" w:rsidRPr="006E2F26">
            <w:rPr>
              <w:rFonts w:asciiTheme="minorBidi" w:hAnsiTheme="minorBidi"/>
              <w:sz w:val="24"/>
              <w:szCs w:val="24"/>
            </w:rPr>
            <w:fldChar w:fldCharType="begin"/>
          </w:r>
          <w:r w:rsidR="009A04DD">
            <w:rPr>
              <w:rFonts w:asciiTheme="minorBidi" w:hAnsiTheme="minorBidi"/>
              <w:sz w:val="24"/>
              <w:szCs w:val="24"/>
              <w:lang w:val="en-GB"/>
            </w:rPr>
            <w:instrText xml:space="preserve">CITATION Jer14 \l 2057 </w:instrText>
          </w:r>
          <w:r w:rsidR="00870CF9" w:rsidRPr="006E2F26">
            <w:rPr>
              <w:rFonts w:asciiTheme="minorBidi" w:hAnsiTheme="minorBidi"/>
              <w:sz w:val="24"/>
              <w:szCs w:val="24"/>
            </w:rPr>
            <w:fldChar w:fldCharType="separate"/>
          </w:r>
          <w:r w:rsidR="009A04DD">
            <w:rPr>
              <w:rFonts w:asciiTheme="minorBidi" w:hAnsiTheme="minorBidi"/>
              <w:noProof/>
              <w:sz w:val="24"/>
              <w:szCs w:val="24"/>
            </w:rPr>
            <w:t xml:space="preserve"> </w:t>
          </w:r>
          <w:r w:rsidR="009A04DD" w:rsidRPr="009A04DD">
            <w:rPr>
              <w:rFonts w:asciiTheme="minorBidi" w:hAnsiTheme="minorBidi"/>
              <w:noProof/>
              <w:sz w:val="24"/>
              <w:szCs w:val="24"/>
            </w:rPr>
            <w:t>(Jeremy, 2014)</w:t>
          </w:r>
          <w:r w:rsidR="00870CF9" w:rsidRPr="006E2F26">
            <w:rPr>
              <w:rFonts w:asciiTheme="minorBidi" w:hAnsiTheme="minorBidi"/>
              <w:sz w:val="24"/>
              <w:szCs w:val="24"/>
            </w:rPr>
            <w:fldChar w:fldCharType="end"/>
          </w:r>
        </w:sdtContent>
      </w:sdt>
      <w:r w:rsidR="00870CF9" w:rsidRPr="006E2F26">
        <w:rPr>
          <w:rFonts w:asciiTheme="minorBidi" w:hAnsiTheme="minorBidi"/>
          <w:sz w:val="24"/>
          <w:szCs w:val="24"/>
        </w:rPr>
        <w:t xml:space="preserve">. </w:t>
      </w:r>
      <w:r w:rsidR="009A04DD">
        <w:rPr>
          <w:rFonts w:asciiTheme="minorBidi" w:hAnsiTheme="minorBidi"/>
          <w:sz w:val="24"/>
          <w:szCs w:val="24"/>
        </w:rPr>
        <w:t>This means that it would be difficult to replace metal cutting techniques with the newly developed additive manufacturing approaches due to the fact that the produced part will not have the same mechanical properties when the two methods</w:t>
      </w:r>
      <w:r w:rsidR="00A95949">
        <w:rPr>
          <w:rFonts w:asciiTheme="minorBidi" w:hAnsiTheme="minorBidi"/>
          <w:sz w:val="24"/>
          <w:szCs w:val="24"/>
        </w:rPr>
        <w:t xml:space="preserve"> are employed to manufacture a certain product. In order to overcome the issues with cutting methods, advanced methods have been developed to suit the aerospace and automotive applications as such applications require high speed machining technique with a high level of accuracy. Amongst these methods is the waterjet cutting technique and the ultrasonic machining. These methods provide a faster and more accurate tool when compared to the old and traditional machining methods. For this reason, modern industries have started to adopt such methods to produce high quality products at a reduce amount of time and possibly cost </w:t>
      </w:r>
      <w:sdt>
        <w:sdtPr>
          <w:rPr>
            <w:rFonts w:asciiTheme="minorBidi" w:hAnsiTheme="minorBidi"/>
            <w:sz w:val="24"/>
            <w:szCs w:val="24"/>
          </w:rPr>
          <w:id w:val="982895165"/>
          <w:citation/>
        </w:sdtPr>
        <w:sdtEndPr/>
        <w:sdtContent>
          <w:r w:rsidR="004F6FE2" w:rsidRPr="006E2F26">
            <w:rPr>
              <w:rFonts w:asciiTheme="minorBidi" w:hAnsiTheme="minorBidi"/>
              <w:sz w:val="24"/>
              <w:szCs w:val="24"/>
            </w:rPr>
            <w:fldChar w:fldCharType="begin"/>
          </w:r>
          <w:r w:rsidR="00A95949">
            <w:rPr>
              <w:rFonts w:asciiTheme="minorBidi" w:hAnsiTheme="minorBidi"/>
              <w:sz w:val="24"/>
              <w:szCs w:val="24"/>
              <w:lang w:val="en-GB"/>
            </w:rPr>
            <w:instrText xml:space="preserve">CITATION Ros14 \l 2057 </w:instrText>
          </w:r>
          <w:r w:rsidR="004F6FE2" w:rsidRPr="006E2F26">
            <w:rPr>
              <w:rFonts w:asciiTheme="minorBidi" w:hAnsiTheme="minorBidi"/>
              <w:sz w:val="24"/>
              <w:szCs w:val="24"/>
            </w:rPr>
            <w:fldChar w:fldCharType="separate"/>
          </w:r>
          <w:r w:rsidR="00A95949" w:rsidRPr="00A95949">
            <w:rPr>
              <w:rFonts w:asciiTheme="minorBidi" w:hAnsiTheme="minorBidi"/>
              <w:noProof/>
              <w:sz w:val="24"/>
              <w:szCs w:val="24"/>
            </w:rPr>
            <w:t>(Lacalle, 2018)</w:t>
          </w:r>
          <w:r w:rsidR="004F6FE2" w:rsidRPr="006E2F26">
            <w:rPr>
              <w:rFonts w:asciiTheme="minorBidi" w:hAnsiTheme="minorBidi"/>
              <w:sz w:val="24"/>
              <w:szCs w:val="24"/>
            </w:rPr>
            <w:fldChar w:fldCharType="end"/>
          </w:r>
        </w:sdtContent>
      </w:sdt>
      <w:r w:rsidR="004F6FE2" w:rsidRPr="006E2F26">
        <w:rPr>
          <w:rFonts w:asciiTheme="minorBidi" w:hAnsiTheme="minorBidi"/>
          <w:sz w:val="24"/>
          <w:szCs w:val="24"/>
        </w:rPr>
        <w:t>.</w:t>
      </w:r>
    </w:p>
    <w:p w14:paraId="6A9AFCBD" w14:textId="77777777" w:rsidR="00A95949" w:rsidRPr="006E2F26" w:rsidRDefault="00A95949" w:rsidP="00A95949">
      <w:pPr>
        <w:spacing w:after="0" w:line="480" w:lineRule="auto"/>
        <w:jc w:val="both"/>
        <w:rPr>
          <w:rFonts w:asciiTheme="minorBidi" w:hAnsiTheme="minorBidi"/>
          <w:sz w:val="24"/>
          <w:szCs w:val="24"/>
        </w:rPr>
      </w:pPr>
    </w:p>
    <w:p w14:paraId="56DEDB44" w14:textId="77777777" w:rsidR="004F6FE2" w:rsidRPr="006E2F26" w:rsidRDefault="004F6FE2" w:rsidP="004F6FE2">
      <w:pPr>
        <w:spacing w:after="0" w:line="480" w:lineRule="auto"/>
        <w:jc w:val="both"/>
        <w:rPr>
          <w:rFonts w:asciiTheme="minorBidi" w:hAnsiTheme="minorBidi"/>
          <w:sz w:val="18"/>
          <w:szCs w:val="18"/>
        </w:rPr>
      </w:pPr>
    </w:p>
    <w:p w14:paraId="3E8E9C2A" w14:textId="77777777" w:rsidR="00A220CE" w:rsidRPr="00CF5199" w:rsidRDefault="00A220CE" w:rsidP="00A220CE">
      <w:pPr>
        <w:pStyle w:val="ListParagraph"/>
        <w:numPr>
          <w:ilvl w:val="0"/>
          <w:numId w:val="6"/>
        </w:numPr>
        <w:spacing w:after="0" w:line="480" w:lineRule="auto"/>
        <w:jc w:val="both"/>
        <w:rPr>
          <w:rFonts w:asciiTheme="minorBidi" w:hAnsiTheme="minorBidi"/>
          <w:b/>
          <w:bCs/>
          <w:sz w:val="24"/>
          <w:szCs w:val="24"/>
        </w:rPr>
      </w:pPr>
      <w:r>
        <w:rPr>
          <w:rFonts w:asciiTheme="minorBidi" w:hAnsiTheme="minorBidi"/>
          <w:b/>
          <w:bCs/>
          <w:sz w:val="24"/>
          <w:szCs w:val="24"/>
        </w:rPr>
        <w:lastRenderedPageBreak/>
        <w:t>The Waterjet Machining Method</w:t>
      </w:r>
      <w:r w:rsidRPr="00CF5199">
        <w:rPr>
          <w:rFonts w:asciiTheme="minorBidi" w:hAnsiTheme="minorBidi"/>
          <w:b/>
          <w:bCs/>
          <w:sz w:val="24"/>
          <w:szCs w:val="24"/>
        </w:rPr>
        <w:tab/>
      </w:r>
    </w:p>
    <w:p w14:paraId="0009D6A5" w14:textId="77777777" w:rsidR="00A220CE" w:rsidRDefault="00A220CE" w:rsidP="004F6FE2">
      <w:pPr>
        <w:spacing w:after="0" w:line="480" w:lineRule="auto"/>
        <w:jc w:val="both"/>
        <w:rPr>
          <w:rFonts w:asciiTheme="minorBidi" w:hAnsiTheme="minorBidi"/>
          <w:b/>
          <w:bCs/>
          <w:sz w:val="24"/>
          <w:szCs w:val="24"/>
          <w:u w:val="single"/>
        </w:rPr>
      </w:pPr>
    </w:p>
    <w:p w14:paraId="147C3430" w14:textId="77777777" w:rsidR="00522231" w:rsidRDefault="00A220CE" w:rsidP="00522231">
      <w:pPr>
        <w:spacing w:after="0" w:line="480" w:lineRule="auto"/>
        <w:jc w:val="both"/>
        <w:rPr>
          <w:rFonts w:asciiTheme="minorBidi" w:hAnsiTheme="minorBidi"/>
          <w:sz w:val="24"/>
          <w:szCs w:val="24"/>
        </w:rPr>
      </w:pPr>
      <w:r w:rsidRPr="00A220CE">
        <w:rPr>
          <w:rFonts w:asciiTheme="minorBidi" w:hAnsiTheme="minorBidi"/>
          <w:sz w:val="24"/>
          <w:szCs w:val="24"/>
        </w:rPr>
        <w:t xml:space="preserve">This is one of the modern methods for cutting metallic and no-metallic materials at a </w:t>
      </w:r>
      <w:proofErr w:type="gramStart"/>
      <w:r w:rsidRPr="00A220CE">
        <w:rPr>
          <w:rFonts w:asciiTheme="minorBidi" w:hAnsiTheme="minorBidi"/>
          <w:sz w:val="24"/>
          <w:szCs w:val="24"/>
        </w:rPr>
        <w:t>high</w:t>
      </w:r>
      <w:proofErr w:type="gramEnd"/>
      <w:r w:rsidRPr="00A220CE">
        <w:rPr>
          <w:rFonts w:asciiTheme="minorBidi" w:hAnsiTheme="minorBidi"/>
          <w:sz w:val="24"/>
          <w:szCs w:val="24"/>
        </w:rPr>
        <w:t xml:space="preserve"> level of precision during a short time relative to </w:t>
      </w:r>
      <w:r>
        <w:rPr>
          <w:rFonts w:asciiTheme="minorBidi" w:hAnsiTheme="minorBidi"/>
          <w:sz w:val="24"/>
          <w:szCs w:val="24"/>
        </w:rPr>
        <w:t xml:space="preserve">the traditionally used methods, </w:t>
      </w:r>
      <w:r w:rsidR="00522231">
        <w:rPr>
          <w:rFonts w:asciiTheme="minorBidi" w:hAnsiTheme="minorBidi"/>
          <w:sz w:val="24"/>
          <w:szCs w:val="24"/>
        </w:rPr>
        <w:fldChar w:fldCharType="begin"/>
      </w:r>
      <w:r w:rsidR="00522231">
        <w:rPr>
          <w:rFonts w:asciiTheme="minorBidi" w:hAnsiTheme="minorBidi"/>
          <w:sz w:val="24"/>
          <w:szCs w:val="24"/>
        </w:rPr>
        <w:instrText xml:space="preserve"> REF _Ref507929380 \h  \* MERGEFORMAT </w:instrText>
      </w:r>
      <w:r w:rsidR="00522231">
        <w:rPr>
          <w:rFonts w:asciiTheme="minorBidi" w:hAnsiTheme="minorBidi"/>
          <w:sz w:val="24"/>
          <w:szCs w:val="24"/>
        </w:rPr>
      </w:r>
      <w:r w:rsidR="00522231">
        <w:rPr>
          <w:rFonts w:asciiTheme="minorBidi" w:hAnsiTheme="minorBidi"/>
          <w:sz w:val="24"/>
          <w:szCs w:val="24"/>
        </w:rPr>
        <w:fldChar w:fldCharType="separate"/>
      </w:r>
      <w:r w:rsidR="00522231" w:rsidRPr="00522231">
        <w:rPr>
          <w:rFonts w:asciiTheme="minorBidi" w:hAnsiTheme="minorBidi"/>
          <w:sz w:val="24"/>
          <w:szCs w:val="24"/>
        </w:rPr>
        <w:t>Figure 1</w:t>
      </w:r>
      <w:r w:rsidR="00522231">
        <w:rPr>
          <w:rFonts w:asciiTheme="minorBidi" w:hAnsiTheme="minorBidi"/>
          <w:sz w:val="24"/>
          <w:szCs w:val="24"/>
        </w:rPr>
        <w:fldChar w:fldCharType="end"/>
      </w:r>
      <w:r>
        <w:rPr>
          <w:rFonts w:asciiTheme="minorBidi" w:hAnsiTheme="minorBidi"/>
          <w:sz w:val="24"/>
          <w:szCs w:val="24"/>
        </w:rPr>
        <w:t xml:space="preserve">. This method utilises a high velocity stream of water mixed with abrasive particles that hit the surface of the material and therefore cause an immediate cut into the surface. This means that the method works based on the principle of converting the high kinetic energy into pressure energy that produces a significant amount of stress on the material and therefore removes the material from the surface and provides a precise cut. The waterjet machining device contains several parts such as </w:t>
      </w:r>
      <w:sdt>
        <w:sdtPr>
          <w:rPr>
            <w:rFonts w:asciiTheme="minorBidi" w:hAnsiTheme="minorBidi"/>
            <w:sz w:val="24"/>
            <w:szCs w:val="24"/>
          </w:rPr>
          <w:id w:val="-677351513"/>
          <w:citation/>
        </w:sdtPr>
        <w:sdtEndPr/>
        <w:sdtContent>
          <w:r w:rsidR="0011396D" w:rsidRPr="006E2F26">
            <w:rPr>
              <w:rFonts w:asciiTheme="minorBidi" w:hAnsiTheme="minorBidi"/>
              <w:sz w:val="24"/>
              <w:szCs w:val="24"/>
            </w:rPr>
            <w:fldChar w:fldCharType="begin"/>
          </w:r>
          <w:r w:rsidR="0011396D" w:rsidRPr="006E2F26">
            <w:rPr>
              <w:rFonts w:asciiTheme="minorBidi" w:hAnsiTheme="minorBidi"/>
              <w:sz w:val="24"/>
              <w:szCs w:val="24"/>
              <w:lang w:val="en-GB"/>
            </w:rPr>
            <w:instrText xml:space="preserve"> CITATION Dix15 \l 2057 </w:instrText>
          </w:r>
          <w:r w:rsidR="0011396D" w:rsidRPr="006E2F26">
            <w:rPr>
              <w:rFonts w:asciiTheme="minorBidi" w:hAnsiTheme="minorBidi"/>
              <w:sz w:val="24"/>
              <w:szCs w:val="24"/>
            </w:rPr>
            <w:fldChar w:fldCharType="separate"/>
          </w:r>
          <w:r w:rsidR="0011396D" w:rsidRPr="006E2F26">
            <w:rPr>
              <w:rFonts w:asciiTheme="minorBidi" w:hAnsiTheme="minorBidi"/>
              <w:noProof/>
              <w:sz w:val="24"/>
              <w:szCs w:val="24"/>
              <w:lang w:val="en-GB"/>
            </w:rPr>
            <w:t>(Dixit, 2015)</w:t>
          </w:r>
          <w:r w:rsidR="0011396D" w:rsidRPr="006E2F26">
            <w:rPr>
              <w:rFonts w:asciiTheme="minorBidi" w:hAnsiTheme="minorBidi"/>
              <w:sz w:val="24"/>
              <w:szCs w:val="24"/>
            </w:rPr>
            <w:fldChar w:fldCharType="end"/>
          </w:r>
        </w:sdtContent>
      </w:sdt>
      <w:r w:rsidR="00CE0DF5" w:rsidRPr="006E2F26">
        <w:rPr>
          <w:rFonts w:asciiTheme="minorBidi" w:hAnsiTheme="minorBidi"/>
          <w:sz w:val="24"/>
          <w:szCs w:val="24"/>
        </w:rPr>
        <w:t xml:space="preserve">: </w:t>
      </w:r>
    </w:p>
    <w:p w14:paraId="7BEACA69" w14:textId="77777777" w:rsidR="00522231" w:rsidRPr="00522231" w:rsidRDefault="00522231" w:rsidP="00522231">
      <w:pPr>
        <w:spacing w:after="0" w:line="480" w:lineRule="auto"/>
        <w:jc w:val="both"/>
        <w:rPr>
          <w:rFonts w:asciiTheme="minorBidi" w:hAnsiTheme="minorBidi"/>
          <w:sz w:val="14"/>
          <w:szCs w:val="14"/>
        </w:rPr>
      </w:pPr>
    </w:p>
    <w:p w14:paraId="796415BF" w14:textId="77777777" w:rsidR="00522231" w:rsidRDefault="00522231" w:rsidP="00522231">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A pump that draws water from the reservoir and adds pressure to the stream of water.</w:t>
      </w:r>
    </w:p>
    <w:p w14:paraId="0FA334E7" w14:textId="77777777" w:rsidR="00522231" w:rsidRDefault="00522231" w:rsidP="00522231">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An intensifier that adds more pressure to the water before discharge from the nozzle.</w:t>
      </w:r>
    </w:p>
    <w:p w14:paraId="033146C8" w14:textId="77777777" w:rsidR="00522231" w:rsidRDefault="00522231" w:rsidP="00522231">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An accumulator that temporarily stores water before discharge.</w:t>
      </w:r>
    </w:p>
    <w:p w14:paraId="1475175D" w14:textId="77777777" w:rsidR="00522231" w:rsidRDefault="00522231" w:rsidP="00522231">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A control valve that controls the direction of the discharged water.</w:t>
      </w:r>
    </w:p>
    <w:p w14:paraId="6B0E00CF" w14:textId="77777777" w:rsidR="00522231" w:rsidRDefault="00522231" w:rsidP="00522231">
      <w:pPr>
        <w:pStyle w:val="ListParagraph"/>
        <w:numPr>
          <w:ilvl w:val="0"/>
          <w:numId w:val="8"/>
        </w:numPr>
        <w:spacing w:after="0" w:line="360" w:lineRule="auto"/>
        <w:jc w:val="both"/>
        <w:rPr>
          <w:rFonts w:asciiTheme="minorBidi" w:hAnsiTheme="minorBidi"/>
          <w:sz w:val="24"/>
          <w:szCs w:val="24"/>
        </w:rPr>
      </w:pPr>
      <w:r w:rsidRPr="00522231">
        <w:rPr>
          <w:rFonts w:asciiTheme="minorBidi" w:hAnsiTheme="minorBidi"/>
          <w:sz w:val="24"/>
          <w:szCs w:val="24"/>
        </w:rPr>
        <w:t xml:space="preserve">A nozzle that is made from Sapphire, a very hard material, that allows the water to leave at elevated speeds. </w:t>
      </w:r>
    </w:p>
    <w:p w14:paraId="1341F49F" w14:textId="77777777" w:rsidR="00522231" w:rsidRDefault="00522231" w:rsidP="00522231">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Mixing tubes that combines the water with the abrasive particles and this is normally made of tungsten carbide, a very hard material.</w:t>
      </w:r>
    </w:p>
    <w:p w14:paraId="64522F22" w14:textId="77777777" w:rsidR="00522231" w:rsidRDefault="00522231" w:rsidP="00522231">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 xml:space="preserve">A catcher that collects the water and abrasives after hitting the workpiece for further use. </w:t>
      </w:r>
    </w:p>
    <w:p w14:paraId="3FE70E1B" w14:textId="77777777" w:rsidR="00522231" w:rsidRDefault="00522231" w:rsidP="00522231">
      <w:pPr>
        <w:spacing w:after="0" w:line="360" w:lineRule="auto"/>
        <w:jc w:val="both"/>
        <w:rPr>
          <w:rFonts w:asciiTheme="minorBidi" w:hAnsiTheme="minorBidi"/>
          <w:sz w:val="24"/>
          <w:szCs w:val="24"/>
        </w:rPr>
      </w:pPr>
    </w:p>
    <w:p w14:paraId="1E150B16" w14:textId="77777777" w:rsidR="00522231" w:rsidRDefault="00522231" w:rsidP="00522231">
      <w:pPr>
        <w:spacing w:after="0" w:line="480" w:lineRule="auto"/>
        <w:jc w:val="both"/>
        <w:rPr>
          <w:rFonts w:asciiTheme="minorBidi" w:hAnsiTheme="minorBidi"/>
          <w:sz w:val="24"/>
          <w:szCs w:val="24"/>
        </w:rPr>
      </w:pPr>
      <w:r>
        <w:rPr>
          <w:rFonts w:asciiTheme="minorBidi" w:hAnsiTheme="minorBidi"/>
          <w:sz w:val="24"/>
          <w:szCs w:val="24"/>
        </w:rPr>
        <w:t xml:space="preserve">It is worthwhile mentioning that the diameter of the nozzle is dependent on the application and any wear of the nozzle affects the cohesion of the water particles and might cause some deviation from the workpiece leading to a poor cut. It is </w:t>
      </w:r>
      <w:r>
        <w:rPr>
          <w:rFonts w:asciiTheme="minorBidi" w:hAnsiTheme="minorBidi"/>
          <w:sz w:val="24"/>
          <w:szCs w:val="24"/>
        </w:rPr>
        <w:lastRenderedPageBreak/>
        <w:t xml:space="preserve">recommended to change the nozzle every 200 hours of operation. The mixing tubes as well as the nozzle are made of very hard materials in order to resist wear and erosion as a result of the abrasive particles </w:t>
      </w:r>
      <w:sdt>
        <w:sdtPr>
          <w:rPr>
            <w:rFonts w:asciiTheme="minorBidi" w:hAnsiTheme="minorBidi"/>
            <w:sz w:val="24"/>
            <w:szCs w:val="24"/>
          </w:rPr>
          <w:id w:val="-2131847773"/>
          <w:citation/>
        </w:sdtPr>
        <w:sdtEndPr/>
        <w:sdtContent>
          <w:r w:rsidRPr="006E2F26">
            <w:rPr>
              <w:rFonts w:asciiTheme="minorBidi" w:hAnsiTheme="minorBidi"/>
              <w:sz w:val="24"/>
              <w:szCs w:val="24"/>
            </w:rPr>
            <w:fldChar w:fldCharType="begin"/>
          </w:r>
          <w:r w:rsidRPr="006E2F26">
            <w:rPr>
              <w:rFonts w:asciiTheme="minorBidi" w:hAnsiTheme="minorBidi"/>
              <w:sz w:val="24"/>
              <w:szCs w:val="24"/>
              <w:lang w:val="en-GB"/>
            </w:rPr>
            <w:instrText xml:space="preserve"> CITATION Dix15 \l 2057 </w:instrText>
          </w:r>
          <w:r w:rsidRPr="006E2F26">
            <w:rPr>
              <w:rFonts w:asciiTheme="minorBidi" w:hAnsiTheme="minorBidi"/>
              <w:sz w:val="24"/>
              <w:szCs w:val="24"/>
            </w:rPr>
            <w:fldChar w:fldCharType="separate"/>
          </w:r>
          <w:r w:rsidRPr="006E2F26">
            <w:rPr>
              <w:rFonts w:asciiTheme="minorBidi" w:hAnsiTheme="minorBidi"/>
              <w:noProof/>
              <w:sz w:val="24"/>
              <w:szCs w:val="24"/>
              <w:lang w:val="en-GB"/>
            </w:rPr>
            <w:t>(Dixit, 2015)</w:t>
          </w:r>
          <w:r w:rsidRPr="006E2F26">
            <w:rPr>
              <w:rFonts w:asciiTheme="minorBidi" w:hAnsiTheme="minorBidi"/>
              <w:sz w:val="24"/>
              <w:szCs w:val="24"/>
            </w:rPr>
            <w:fldChar w:fldCharType="end"/>
          </w:r>
        </w:sdtContent>
      </w:sdt>
      <w:r>
        <w:rPr>
          <w:rFonts w:asciiTheme="minorBidi" w:hAnsiTheme="minorBidi"/>
          <w:sz w:val="24"/>
          <w:szCs w:val="24"/>
        </w:rPr>
        <w:t>.</w:t>
      </w:r>
    </w:p>
    <w:p w14:paraId="28570656" w14:textId="77777777" w:rsidR="00522231" w:rsidRPr="00522231" w:rsidRDefault="00522231" w:rsidP="00522231">
      <w:pPr>
        <w:spacing w:after="0" w:line="360" w:lineRule="auto"/>
        <w:jc w:val="both"/>
        <w:rPr>
          <w:rFonts w:asciiTheme="minorBidi" w:hAnsiTheme="minorBidi"/>
          <w:sz w:val="24"/>
          <w:szCs w:val="24"/>
        </w:rPr>
      </w:pPr>
    </w:p>
    <w:p w14:paraId="2D9AE5B0" w14:textId="77777777" w:rsidR="00992AA9" w:rsidRPr="006E2F26" w:rsidRDefault="00522231" w:rsidP="001B6606">
      <w:pPr>
        <w:spacing w:after="0" w:line="480" w:lineRule="auto"/>
        <w:jc w:val="both"/>
        <w:rPr>
          <w:rFonts w:asciiTheme="minorBidi" w:hAnsiTheme="minorBidi"/>
          <w:sz w:val="24"/>
          <w:szCs w:val="24"/>
        </w:rPr>
      </w:pPr>
      <w:r w:rsidRPr="006E2F26">
        <w:rPr>
          <w:rFonts w:asciiTheme="minorBidi" w:hAnsiTheme="minorBidi"/>
          <w:noProof/>
          <w:lang w:eastAsia="en-US"/>
        </w:rPr>
        <w:drawing>
          <wp:anchor distT="0" distB="0" distL="114300" distR="114300" simplePos="0" relativeHeight="251673600" behindDoc="0" locked="0" layoutInCell="1" allowOverlap="1" wp14:anchorId="2DB04575" wp14:editId="5E65628F">
            <wp:simplePos x="0" y="0"/>
            <wp:positionH relativeFrom="column">
              <wp:posOffset>474345</wp:posOffset>
            </wp:positionH>
            <wp:positionV relativeFrom="paragraph">
              <wp:posOffset>107950</wp:posOffset>
            </wp:positionV>
            <wp:extent cx="2137410" cy="2695575"/>
            <wp:effectExtent l="0" t="0" r="0" b="9525"/>
            <wp:wrapSquare wrapText="bothSides"/>
            <wp:docPr id="1" name="Picture 1" descr="Image result for water jet machining 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ter jet machining par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7410" cy="2695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F26">
        <w:rPr>
          <w:rFonts w:asciiTheme="minorBidi" w:hAnsiTheme="minorBidi"/>
          <w:noProof/>
          <w:lang w:eastAsia="en-US"/>
        </w:rPr>
        <w:drawing>
          <wp:anchor distT="0" distB="0" distL="114300" distR="114300" simplePos="0" relativeHeight="251672576" behindDoc="0" locked="0" layoutInCell="1" allowOverlap="1" wp14:anchorId="7282E59B" wp14:editId="22AF6D76">
            <wp:simplePos x="0" y="0"/>
            <wp:positionH relativeFrom="column">
              <wp:posOffset>2927350</wp:posOffset>
            </wp:positionH>
            <wp:positionV relativeFrom="paragraph">
              <wp:posOffset>78105</wp:posOffset>
            </wp:positionV>
            <wp:extent cx="2433955" cy="2727325"/>
            <wp:effectExtent l="0" t="0" r="4445" b="0"/>
            <wp:wrapSquare wrapText="bothSides"/>
            <wp:docPr id="3" name="Picture 3" descr="Image result for water jet machining 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ater jet machining par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3955" cy="272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6A5F9D" w14:textId="77777777" w:rsidR="00353884" w:rsidRPr="006E2F26" w:rsidRDefault="00353884" w:rsidP="00353884">
      <w:pPr>
        <w:spacing w:after="0" w:line="480" w:lineRule="auto"/>
        <w:jc w:val="both"/>
        <w:rPr>
          <w:rFonts w:asciiTheme="minorBidi" w:hAnsiTheme="minorBidi"/>
          <w:sz w:val="24"/>
          <w:szCs w:val="24"/>
        </w:rPr>
      </w:pPr>
    </w:p>
    <w:p w14:paraId="4DE2D93C" w14:textId="77777777" w:rsidR="00EC5CF8" w:rsidRPr="006E2F26" w:rsidRDefault="00EC5CF8" w:rsidP="00EC5CF8">
      <w:pPr>
        <w:pStyle w:val="Caption"/>
        <w:rPr>
          <w:rFonts w:asciiTheme="minorBidi" w:hAnsiTheme="minorBidi"/>
        </w:rPr>
      </w:pPr>
    </w:p>
    <w:p w14:paraId="12B4AC6A" w14:textId="77777777" w:rsidR="0011396D" w:rsidRPr="006E2F26" w:rsidRDefault="0011396D" w:rsidP="0011396D">
      <w:pPr>
        <w:rPr>
          <w:rFonts w:asciiTheme="minorBidi" w:hAnsiTheme="minorBidi"/>
        </w:rPr>
      </w:pPr>
      <w:r w:rsidRPr="006E2F26">
        <w:rPr>
          <w:rFonts w:asciiTheme="minorBidi" w:hAnsiTheme="minorBidi"/>
        </w:rPr>
        <w:t xml:space="preserve"> </w:t>
      </w:r>
    </w:p>
    <w:p w14:paraId="38471B47" w14:textId="77777777" w:rsidR="0011396D" w:rsidRPr="006E2F26" w:rsidRDefault="0011396D" w:rsidP="0011396D">
      <w:pPr>
        <w:rPr>
          <w:rFonts w:asciiTheme="minorBidi" w:hAnsiTheme="minorBidi"/>
        </w:rPr>
      </w:pPr>
    </w:p>
    <w:p w14:paraId="1AEE322F" w14:textId="77777777" w:rsidR="0011396D" w:rsidRPr="006E2F26" w:rsidRDefault="0011396D" w:rsidP="0011396D">
      <w:pPr>
        <w:rPr>
          <w:rFonts w:asciiTheme="minorBidi" w:hAnsiTheme="minorBidi"/>
        </w:rPr>
      </w:pPr>
    </w:p>
    <w:p w14:paraId="3F08022D" w14:textId="77777777" w:rsidR="0011396D" w:rsidRPr="006E2F26" w:rsidRDefault="0011396D" w:rsidP="0011396D">
      <w:pPr>
        <w:rPr>
          <w:rFonts w:asciiTheme="minorBidi" w:hAnsiTheme="minorBidi"/>
        </w:rPr>
      </w:pPr>
    </w:p>
    <w:p w14:paraId="31484EAB" w14:textId="77777777" w:rsidR="0011396D" w:rsidRPr="006E2F26" w:rsidRDefault="0011396D" w:rsidP="0011396D">
      <w:pPr>
        <w:rPr>
          <w:rFonts w:asciiTheme="minorBidi" w:hAnsiTheme="minorBidi"/>
        </w:rPr>
      </w:pPr>
    </w:p>
    <w:p w14:paraId="3DFEB330" w14:textId="77777777" w:rsidR="0011396D" w:rsidRPr="006E2F26" w:rsidRDefault="0011396D" w:rsidP="0011396D">
      <w:pPr>
        <w:rPr>
          <w:rFonts w:asciiTheme="minorBidi" w:hAnsiTheme="minorBidi"/>
        </w:rPr>
      </w:pPr>
    </w:p>
    <w:p w14:paraId="6F2D13B3" w14:textId="77777777" w:rsidR="0011396D" w:rsidRPr="006E2F26" w:rsidRDefault="0011396D" w:rsidP="0011396D">
      <w:pPr>
        <w:rPr>
          <w:rFonts w:asciiTheme="minorBidi" w:hAnsiTheme="minorBidi"/>
        </w:rPr>
      </w:pPr>
    </w:p>
    <w:p w14:paraId="2F599D02" w14:textId="77777777" w:rsidR="0011396D" w:rsidRPr="00522231" w:rsidRDefault="00522231" w:rsidP="00522231">
      <w:pPr>
        <w:spacing w:after="0" w:line="480" w:lineRule="auto"/>
        <w:jc w:val="center"/>
        <w:rPr>
          <w:rFonts w:asciiTheme="minorBidi" w:hAnsiTheme="minorBidi"/>
          <w:sz w:val="20"/>
          <w:szCs w:val="20"/>
        </w:rPr>
      </w:pPr>
      <w:bookmarkStart w:id="3" w:name="_Ref507929380"/>
      <w:r w:rsidRPr="00522231">
        <w:rPr>
          <w:rFonts w:asciiTheme="minorBidi" w:hAnsiTheme="minorBidi"/>
          <w:b/>
          <w:bCs/>
          <w:sz w:val="20"/>
          <w:szCs w:val="20"/>
        </w:rPr>
        <w:t xml:space="preserve">Figure </w:t>
      </w:r>
      <w:r w:rsidRPr="00522231">
        <w:rPr>
          <w:rFonts w:asciiTheme="minorBidi" w:hAnsiTheme="minorBidi"/>
          <w:b/>
          <w:bCs/>
          <w:sz w:val="20"/>
          <w:szCs w:val="20"/>
        </w:rPr>
        <w:fldChar w:fldCharType="begin"/>
      </w:r>
      <w:r w:rsidRPr="00522231">
        <w:rPr>
          <w:rFonts w:asciiTheme="minorBidi" w:hAnsiTheme="minorBidi"/>
          <w:b/>
          <w:bCs/>
          <w:sz w:val="20"/>
          <w:szCs w:val="20"/>
        </w:rPr>
        <w:instrText xml:space="preserve"> SEQ Figure \* ARABIC </w:instrText>
      </w:r>
      <w:r w:rsidRPr="00522231">
        <w:rPr>
          <w:rFonts w:asciiTheme="minorBidi" w:hAnsiTheme="minorBidi"/>
          <w:b/>
          <w:bCs/>
          <w:sz w:val="20"/>
          <w:szCs w:val="20"/>
        </w:rPr>
        <w:fldChar w:fldCharType="separate"/>
      </w:r>
      <w:r w:rsidR="00D22E95">
        <w:rPr>
          <w:rFonts w:asciiTheme="minorBidi" w:hAnsiTheme="minorBidi"/>
          <w:b/>
          <w:bCs/>
          <w:noProof/>
          <w:sz w:val="20"/>
          <w:szCs w:val="20"/>
        </w:rPr>
        <w:t>1</w:t>
      </w:r>
      <w:r w:rsidRPr="00522231">
        <w:rPr>
          <w:rFonts w:asciiTheme="minorBidi" w:hAnsiTheme="minorBidi"/>
          <w:b/>
          <w:bCs/>
          <w:sz w:val="20"/>
          <w:szCs w:val="20"/>
        </w:rPr>
        <w:fldChar w:fldCharType="end"/>
      </w:r>
      <w:bookmarkEnd w:id="3"/>
      <w:r w:rsidRPr="00522231">
        <w:rPr>
          <w:rFonts w:asciiTheme="minorBidi" w:hAnsiTheme="minorBidi"/>
          <w:b/>
          <w:bCs/>
          <w:sz w:val="20"/>
          <w:szCs w:val="20"/>
        </w:rPr>
        <w:t>:</w:t>
      </w:r>
      <w:r w:rsidRPr="00522231">
        <w:rPr>
          <w:rFonts w:asciiTheme="minorBidi" w:hAnsiTheme="minorBidi"/>
          <w:sz w:val="20"/>
          <w:szCs w:val="20"/>
        </w:rPr>
        <w:t xml:space="preserve"> The working principle of the waterjet cutting method.</w:t>
      </w:r>
    </w:p>
    <w:p w14:paraId="1BE92D9F" w14:textId="77777777" w:rsidR="0011396D" w:rsidRPr="006E2F26" w:rsidRDefault="0011396D" w:rsidP="0011396D">
      <w:pPr>
        <w:rPr>
          <w:rFonts w:asciiTheme="minorBidi" w:hAnsiTheme="minorBidi"/>
        </w:rPr>
      </w:pPr>
    </w:p>
    <w:p w14:paraId="5B87E2B5" w14:textId="77777777" w:rsidR="0011396D" w:rsidRDefault="00522231" w:rsidP="00522231">
      <w:pPr>
        <w:spacing w:after="0" w:line="480" w:lineRule="auto"/>
        <w:jc w:val="both"/>
        <w:rPr>
          <w:rFonts w:asciiTheme="minorBidi" w:hAnsiTheme="minorBidi"/>
        </w:rPr>
      </w:pPr>
      <w:r>
        <w:rPr>
          <w:rFonts w:asciiTheme="minorBidi" w:hAnsiTheme="minorBidi"/>
        </w:rPr>
        <w:t>There are several advantages of the waterjet cutting approach and this includes</w:t>
      </w:r>
      <w:r w:rsidRPr="00522231">
        <w:rPr>
          <w:rFonts w:asciiTheme="minorBidi" w:hAnsiTheme="minorBidi"/>
          <w:sz w:val="24"/>
          <w:szCs w:val="24"/>
        </w:rPr>
        <w:t xml:space="preserve"> </w:t>
      </w:r>
      <w:sdt>
        <w:sdtPr>
          <w:rPr>
            <w:rFonts w:asciiTheme="minorBidi" w:hAnsiTheme="minorBidi"/>
            <w:sz w:val="24"/>
            <w:szCs w:val="24"/>
          </w:rPr>
          <w:id w:val="1734268075"/>
          <w:citation/>
        </w:sdtPr>
        <w:sdtEndPr/>
        <w:sdtContent>
          <w:r w:rsidRPr="006E2F26">
            <w:rPr>
              <w:rFonts w:asciiTheme="minorBidi" w:hAnsiTheme="minorBidi"/>
              <w:sz w:val="24"/>
              <w:szCs w:val="24"/>
            </w:rPr>
            <w:fldChar w:fldCharType="begin"/>
          </w:r>
          <w:r>
            <w:rPr>
              <w:rFonts w:asciiTheme="minorBidi" w:hAnsiTheme="minorBidi"/>
              <w:sz w:val="24"/>
              <w:szCs w:val="24"/>
              <w:lang w:val="en-GB"/>
            </w:rPr>
            <w:instrText xml:space="preserve">CITATION TEC16 \l 2057 </w:instrText>
          </w:r>
          <w:r w:rsidRPr="006E2F26">
            <w:rPr>
              <w:rFonts w:asciiTheme="minorBidi" w:hAnsiTheme="minorBidi"/>
              <w:sz w:val="24"/>
              <w:szCs w:val="24"/>
            </w:rPr>
            <w:fldChar w:fldCharType="separate"/>
          </w:r>
          <w:r w:rsidRPr="00522231">
            <w:rPr>
              <w:rFonts w:asciiTheme="minorBidi" w:hAnsiTheme="minorBidi"/>
              <w:noProof/>
              <w:sz w:val="24"/>
              <w:szCs w:val="24"/>
            </w:rPr>
            <w:t>(TECHNI, 2018)</w:t>
          </w:r>
          <w:r w:rsidRPr="006E2F26">
            <w:rPr>
              <w:rFonts w:asciiTheme="minorBidi" w:hAnsiTheme="minorBidi"/>
              <w:sz w:val="24"/>
              <w:szCs w:val="24"/>
            </w:rPr>
            <w:fldChar w:fldCharType="end"/>
          </w:r>
        </w:sdtContent>
      </w:sdt>
      <w:r w:rsidRPr="006E2F26">
        <w:rPr>
          <w:rFonts w:asciiTheme="minorBidi" w:hAnsiTheme="minorBidi"/>
          <w:sz w:val="24"/>
          <w:szCs w:val="24"/>
        </w:rPr>
        <w:t>:</w:t>
      </w:r>
    </w:p>
    <w:p w14:paraId="07113191" w14:textId="77777777" w:rsidR="00005FF8" w:rsidRDefault="00005FF8" w:rsidP="00005FF8">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 xml:space="preserve">It is a cold cutting technique which means that no heat is generated as heat might affect the mechanical properties of the product. </w:t>
      </w:r>
    </w:p>
    <w:p w14:paraId="39A74C29" w14:textId="77777777" w:rsidR="00005FF8" w:rsidRDefault="00005FF8" w:rsidP="00005FF8">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 xml:space="preserve">This method is flexible and can cut in any direction required. </w:t>
      </w:r>
    </w:p>
    <w:p w14:paraId="62219B7B" w14:textId="77777777" w:rsidR="00AC4144" w:rsidRDefault="00AC4144" w:rsidP="00005FF8">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It can cut metals and non-metals.</w:t>
      </w:r>
    </w:p>
    <w:p w14:paraId="3E56AEAD" w14:textId="77777777" w:rsidR="00AC4144" w:rsidRDefault="00AC4144" w:rsidP="00005FF8">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The cuts produced are very precise, i.e. net shape or near net shape.</w:t>
      </w:r>
    </w:p>
    <w:p w14:paraId="1E77F964" w14:textId="77777777" w:rsidR="00AC4144" w:rsidRDefault="00AC4144" w:rsidP="00AC4144">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Environmentally friendly.</w:t>
      </w:r>
    </w:p>
    <w:p w14:paraId="7BA7434C" w14:textId="77777777" w:rsidR="00AC4144" w:rsidRDefault="00AC4144" w:rsidP="00005FF8">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Stress-free method so the workpiece is not affected.</w:t>
      </w:r>
    </w:p>
    <w:p w14:paraId="5ACDAFDF" w14:textId="77777777" w:rsidR="00AC4144" w:rsidRDefault="00AC4144" w:rsidP="00005FF8">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Waste is very minimal.</w:t>
      </w:r>
    </w:p>
    <w:p w14:paraId="1FE0E231" w14:textId="77777777" w:rsidR="00AC4144" w:rsidRDefault="00AC4144" w:rsidP="00005FF8">
      <w:pPr>
        <w:pStyle w:val="ListParagraph"/>
        <w:numPr>
          <w:ilvl w:val="0"/>
          <w:numId w:val="8"/>
        </w:numPr>
        <w:spacing w:after="0" w:line="360" w:lineRule="auto"/>
        <w:jc w:val="both"/>
        <w:rPr>
          <w:rFonts w:asciiTheme="minorBidi" w:hAnsiTheme="minorBidi"/>
          <w:sz w:val="24"/>
          <w:szCs w:val="24"/>
        </w:rPr>
      </w:pPr>
      <w:r>
        <w:rPr>
          <w:rFonts w:asciiTheme="minorBidi" w:hAnsiTheme="minorBidi"/>
          <w:sz w:val="24"/>
          <w:szCs w:val="24"/>
        </w:rPr>
        <w:t>A fast cutting method.</w:t>
      </w:r>
    </w:p>
    <w:p w14:paraId="11524606" w14:textId="77777777" w:rsidR="00AC4144" w:rsidRPr="00AC4144" w:rsidRDefault="00AC4144" w:rsidP="00D22E95">
      <w:pPr>
        <w:spacing w:after="0" w:line="480" w:lineRule="auto"/>
        <w:jc w:val="both"/>
        <w:rPr>
          <w:rFonts w:asciiTheme="minorBidi" w:hAnsiTheme="minorBidi"/>
          <w:sz w:val="24"/>
          <w:szCs w:val="24"/>
        </w:rPr>
      </w:pPr>
      <w:r w:rsidRPr="00AC4144">
        <w:rPr>
          <w:rFonts w:asciiTheme="minorBidi" w:hAnsiTheme="minorBidi"/>
          <w:sz w:val="24"/>
          <w:szCs w:val="24"/>
        </w:rPr>
        <w:lastRenderedPageBreak/>
        <w:t xml:space="preserve">On the other hand, this method has several disadvantages and this includes </w:t>
      </w:r>
      <w:sdt>
        <w:sdtPr>
          <w:rPr>
            <w:rFonts w:asciiTheme="minorBidi" w:hAnsiTheme="minorBidi"/>
            <w:sz w:val="24"/>
            <w:szCs w:val="24"/>
          </w:rPr>
          <w:id w:val="-615603219"/>
          <w:citation/>
        </w:sdtPr>
        <w:sdtEndPr/>
        <w:sdtContent>
          <w:r w:rsidRPr="00AC4144">
            <w:rPr>
              <w:rFonts w:asciiTheme="minorBidi" w:hAnsiTheme="minorBidi"/>
              <w:sz w:val="24"/>
              <w:szCs w:val="24"/>
            </w:rPr>
            <w:fldChar w:fldCharType="begin"/>
          </w:r>
          <w:r w:rsidRPr="00AC4144">
            <w:rPr>
              <w:rFonts w:asciiTheme="minorBidi" w:hAnsiTheme="minorBidi"/>
              <w:sz w:val="24"/>
              <w:szCs w:val="24"/>
            </w:rPr>
            <w:instrText xml:space="preserve"> CITATION BAL16 \l 1033 </w:instrText>
          </w:r>
          <w:r w:rsidRPr="00AC4144">
            <w:rPr>
              <w:rFonts w:asciiTheme="minorBidi" w:hAnsiTheme="minorBidi"/>
              <w:sz w:val="24"/>
              <w:szCs w:val="24"/>
            </w:rPr>
            <w:fldChar w:fldCharType="separate"/>
          </w:r>
          <w:r w:rsidRPr="00AC4144">
            <w:rPr>
              <w:rFonts w:asciiTheme="minorBidi" w:hAnsiTheme="minorBidi"/>
              <w:noProof/>
              <w:sz w:val="24"/>
              <w:szCs w:val="24"/>
            </w:rPr>
            <w:t>(BALLARD, 2018)</w:t>
          </w:r>
          <w:r w:rsidRPr="00AC4144">
            <w:rPr>
              <w:rFonts w:asciiTheme="minorBidi" w:hAnsiTheme="minorBidi"/>
              <w:sz w:val="24"/>
              <w:szCs w:val="24"/>
            </w:rPr>
            <w:fldChar w:fldCharType="end"/>
          </w:r>
        </w:sdtContent>
      </w:sdt>
      <w:r w:rsidRPr="00AC4144">
        <w:rPr>
          <w:rFonts w:asciiTheme="minorBidi" w:hAnsiTheme="minorBidi"/>
          <w:sz w:val="24"/>
          <w:szCs w:val="24"/>
        </w:rPr>
        <w:t>:</w:t>
      </w:r>
    </w:p>
    <w:p w14:paraId="1C550DF4" w14:textId="77777777" w:rsidR="00AC4144" w:rsidRPr="00AC4144" w:rsidRDefault="00AC4144" w:rsidP="00AC4144">
      <w:pPr>
        <w:pStyle w:val="ListParagraph"/>
        <w:numPr>
          <w:ilvl w:val="0"/>
          <w:numId w:val="10"/>
        </w:numPr>
        <w:spacing w:line="360" w:lineRule="auto"/>
        <w:rPr>
          <w:rFonts w:asciiTheme="minorBidi" w:hAnsiTheme="minorBidi"/>
          <w:sz w:val="24"/>
          <w:szCs w:val="24"/>
        </w:rPr>
      </w:pPr>
      <w:r w:rsidRPr="00AC4144">
        <w:rPr>
          <w:rFonts w:asciiTheme="minorBidi" w:hAnsiTheme="minorBidi"/>
          <w:sz w:val="24"/>
          <w:szCs w:val="24"/>
        </w:rPr>
        <w:t>Material wears such as nozzle and orifice.</w:t>
      </w:r>
    </w:p>
    <w:p w14:paraId="0604FED8" w14:textId="77777777" w:rsidR="00AC4144" w:rsidRPr="00AC4144" w:rsidRDefault="00AC4144" w:rsidP="00AC4144">
      <w:pPr>
        <w:pStyle w:val="ListParagraph"/>
        <w:numPr>
          <w:ilvl w:val="0"/>
          <w:numId w:val="10"/>
        </w:numPr>
        <w:spacing w:line="360" w:lineRule="auto"/>
        <w:rPr>
          <w:rFonts w:asciiTheme="minorBidi" w:hAnsiTheme="minorBidi"/>
          <w:sz w:val="24"/>
          <w:szCs w:val="24"/>
        </w:rPr>
      </w:pPr>
      <w:r w:rsidRPr="00AC4144">
        <w:rPr>
          <w:rFonts w:asciiTheme="minorBidi" w:hAnsiTheme="minorBidi"/>
          <w:sz w:val="24"/>
          <w:szCs w:val="24"/>
        </w:rPr>
        <w:t>The thickness of the workpiece is limited (the thicker the workpiece the lower the accuracy).</w:t>
      </w:r>
    </w:p>
    <w:p w14:paraId="08B15699" w14:textId="77777777" w:rsidR="00AC4144" w:rsidRPr="00AC4144" w:rsidRDefault="00AC4144" w:rsidP="00AC4144">
      <w:pPr>
        <w:pStyle w:val="ListParagraph"/>
        <w:numPr>
          <w:ilvl w:val="0"/>
          <w:numId w:val="10"/>
        </w:numPr>
        <w:spacing w:line="360" w:lineRule="auto"/>
        <w:rPr>
          <w:rFonts w:asciiTheme="minorBidi" w:hAnsiTheme="minorBidi"/>
          <w:sz w:val="24"/>
          <w:szCs w:val="24"/>
        </w:rPr>
      </w:pPr>
      <w:r w:rsidRPr="00AC4144">
        <w:rPr>
          <w:rFonts w:asciiTheme="minorBidi" w:hAnsiTheme="minorBidi"/>
          <w:sz w:val="24"/>
          <w:szCs w:val="24"/>
        </w:rPr>
        <w:t>Expensive initially to optimise the type of abrasive for a certain material.</w:t>
      </w:r>
    </w:p>
    <w:p w14:paraId="1653F2EB" w14:textId="77777777" w:rsidR="00EC5CF8" w:rsidRPr="006E2F26" w:rsidRDefault="00EC5CF8" w:rsidP="00EC5CF8">
      <w:pPr>
        <w:pStyle w:val="Caption"/>
        <w:rPr>
          <w:rFonts w:asciiTheme="minorBidi" w:hAnsiTheme="minorBidi"/>
        </w:rPr>
      </w:pPr>
    </w:p>
    <w:p w14:paraId="2D9AD1DA" w14:textId="77777777" w:rsidR="00F32F46" w:rsidRPr="006E2F26" w:rsidRDefault="00F32F46" w:rsidP="00EC5CF8">
      <w:pPr>
        <w:spacing w:after="0" w:line="480" w:lineRule="auto"/>
        <w:jc w:val="both"/>
        <w:rPr>
          <w:rFonts w:asciiTheme="minorBidi" w:hAnsiTheme="minorBidi"/>
          <w:sz w:val="6"/>
          <w:szCs w:val="6"/>
        </w:rPr>
      </w:pPr>
    </w:p>
    <w:p w14:paraId="27715FAE" w14:textId="77777777" w:rsidR="00F32F46" w:rsidRPr="006E2F26" w:rsidRDefault="00F32F46" w:rsidP="00EC5CF8">
      <w:pPr>
        <w:spacing w:after="0" w:line="480" w:lineRule="auto"/>
        <w:jc w:val="both"/>
        <w:rPr>
          <w:rFonts w:asciiTheme="minorBidi" w:hAnsiTheme="minorBidi"/>
          <w:sz w:val="6"/>
          <w:szCs w:val="6"/>
        </w:rPr>
      </w:pPr>
    </w:p>
    <w:p w14:paraId="437054A0" w14:textId="77777777" w:rsidR="00AC4144" w:rsidRPr="00CF5199" w:rsidRDefault="00AC4144" w:rsidP="00AC4144">
      <w:pPr>
        <w:pStyle w:val="ListParagraph"/>
        <w:numPr>
          <w:ilvl w:val="0"/>
          <w:numId w:val="6"/>
        </w:numPr>
        <w:spacing w:after="0" w:line="480" w:lineRule="auto"/>
        <w:jc w:val="both"/>
        <w:rPr>
          <w:rFonts w:asciiTheme="minorBidi" w:hAnsiTheme="minorBidi"/>
          <w:b/>
          <w:bCs/>
          <w:sz w:val="24"/>
          <w:szCs w:val="24"/>
        </w:rPr>
      </w:pPr>
      <w:r>
        <w:rPr>
          <w:rFonts w:asciiTheme="minorBidi" w:hAnsiTheme="minorBidi"/>
          <w:b/>
          <w:bCs/>
          <w:sz w:val="24"/>
          <w:szCs w:val="24"/>
        </w:rPr>
        <w:t>The Ultrasonic Machining Method</w:t>
      </w:r>
      <w:r w:rsidRPr="00CF5199">
        <w:rPr>
          <w:rFonts w:asciiTheme="minorBidi" w:hAnsiTheme="minorBidi"/>
          <w:b/>
          <w:bCs/>
          <w:sz w:val="24"/>
          <w:szCs w:val="24"/>
        </w:rPr>
        <w:tab/>
      </w:r>
    </w:p>
    <w:p w14:paraId="476B63BA" w14:textId="77777777" w:rsidR="00AC4144" w:rsidRDefault="00AC4144" w:rsidP="00B4694E">
      <w:pPr>
        <w:spacing w:after="0" w:line="480" w:lineRule="auto"/>
        <w:jc w:val="both"/>
        <w:rPr>
          <w:rFonts w:asciiTheme="minorBidi" w:hAnsiTheme="minorBidi"/>
          <w:b/>
          <w:bCs/>
          <w:sz w:val="24"/>
          <w:szCs w:val="24"/>
          <w:u w:val="single"/>
        </w:rPr>
      </w:pPr>
    </w:p>
    <w:p w14:paraId="7DDDBC18" w14:textId="77777777" w:rsidR="00D22E95" w:rsidRPr="006E2F26" w:rsidRDefault="00AC4144" w:rsidP="00D22E95">
      <w:pPr>
        <w:spacing w:after="0" w:line="480" w:lineRule="auto"/>
        <w:jc w:val="both"/>
        <w:rPr>
          <w:rFonts w:asciiTheme="minorBidi" w:hAnsiTheme="minorBidi"/>
          <w:sz w:val="24"/>
          <w:szCs w:val="24"/>
        </w:rPr>
      </w:pPr>
      <w:r w:rsidRPr="00D22E95">
        <w:rPr>
          <w:rFonts w:asciiTheme="minorBidi" w:hAnsiTheme="minorBidi"/>
          <w:sz w:val="24"/>
          <w:szCs w:val="24"/>
        </w:rPr>
        <w:t>This method utilises a tool of a certain shape that vibrates at ultrasonic frequencies over the surface of the workpiece</w:t>
      </w:r>
      <w:r w:rsidR="00D22E95">
        <w:rPr>
          <w:rFonts w:asciiTheme="minorBidi" w:hAnsiTheme="minorBidi"/>
          <w:sz w:val="24"/>
          <w:szCs w:val="24"/>
        </w:rPr>
        <w:t xml:space="preserve">, </w:t>
      </w:r>
      <w:r w:rsidR="00D22E95">
        <w:rPr>
          <w:rFonts w:asciiTheme="minorBidi" w:hAnsiTheme="minorBidi"/>
          <w:sz w:val="24"/>
          <w:szCs w:val="24"/>
        </w:rPr>
        <w:fldChar w:fldCharType="begin"/>
      </w:r>
      <w:r w:rsidR="00D22E95">
        <w:rPr>
          <w:rFonts w:asciiTheme="minorBidi" w:hAnsiTheme="minorBidi"/>
          <w:sz w:val="24"/>
          <w:szCs w:val="24"/>
        </w:rPr>
        <w:instrText xml:space="preserve"> REF _Ref507931554 \h  \* MERGEFORMAT </w:instrText>
      </w:r>
      <w:r w:rsidR="00D22E95">
        <w:rPr>
          <w:rFonts w:asciiTheme="minorBidi" w:hAnsiTheme="minorBidi"/>
          <w:sz w:val="24"/>
          <w:szCs w:val="24"/>
        </w:rPr>
      </w:r>
      <w:r w:rsidR="00D22E95">
        <w:rPr>
          <w:rFonts w:asciiTheme="minorBidi" w:hAnsiTheme="minorBidi"/>
          <w:sz w:val="24"/>
          <w:szCs w:val="24"/>
        </w:rPr>
        <w:fldChar w:fldCharType="separate"/>
      </w:r>
      <w:r w:rsidR="00D22E95" w:rsidRPr="00D22E95">
        <w:rPr>
          <w:rFonts w:asciiTheme="minorBidi" w:hAnsiTheme="minorBidi"/>
          <w:sz w:val="24"/>
          <w:szCs w:val="24"/>
        </w:rPr>
        <w:t>Figure 2</w:t>
      </w:r>
      <w:r w:rsidR="00D22E95">
        <w:rPr>
          <w:rFonts w:asciiTheme="minorBidi" w:hAnsiTheme="minorBidi"/>
          <w:sz w:val="24"/>
          <w:szCs w:val="24"/>
        </w:rPr>
        <w:fldChar w:fldCharType="end"/>
      </w:r>
      <w:r w:rsidRPr="00D22E95">
        <w:rPr>
          <w:rFonts w:asciiTheme="minorBidi" w:hAnsiTheme="minorBidi"/>
          <w:sz w:val="24"/>
          <w:szCs w:val="24"/>
        </w:rPr>
        <w:t xml:space="preserve">. This vibrating action alongside a force that is directed downwards towards the workpiece </w:t>
      </w:r>
      <w:r w:rsidR="00D22E95" w:rsidRPr="00D22E95">
        <w:rPr>
          <w:rFonts w:asciiTheme="minorBidi" w:hAnsiTheme="minorBidi"/>
          <w:sz w:val="24"/>
          <w:szCs w:val="24"/>
        </w:rPr>
        <w:t>causes the removal of the material from the surface of the sample.</w:t>
      </w:r>
      <w:r w:rsidR="00D22E95">
        <w:rPr>
          <w:rFonts w:asciiTheme="minorBidi" w:hAnsiTheme="minorBidi"/>
          <w:sz w:val="24"/>
          <w:szCs w:val="24"/>
        </w:rPr>
        <w:t xml:space="preserve"> There is a gap between the vibrating tool and the surface of the workpiece, i.e. the machining zone, which contains particles of a hard abrasive material in the form of slurry that rubs against the surface at a specified frequency as that of the tool. This causes an indentation action on the workpiece as well as the tool. This means that the machining method is better when the workpiece is brittle as it will help with easy cracking and removal of the material. In other words, the indenting particles hit the surface, cause cracking of the surface of the workpiece and hence remove the material at a certain removal rate. The tool should be manufactured from a ductile material which reduces the abrasion of the tool material and hence provide durable tool for further machining </w:t>
      </w:r>
      <w:sdt>
        <w:sdtPr>
          <w:rPr>
            <w:rFonts w:asciiTheme="minorBidi" w:hAnsiTheme="minorBidi"/>
            <w:sz w:val="24"/>
            <w:szCs w:val="24"/>
          </w:rPr>
          <w:id w:val="-103503107"/>
          <w:citation/>
        </w:sdtPr>
        <w:sdtEndPr/>
        <w:sdtContent>
          <w:r w:rsidR="00D22E95" w:rsidRPr="006E2F26">
            <w:rPr>
              <w:rFonts w:asciiTheme="minorBidi" w:hAnsiTheme="minorBidi"/>
              <w:sz w:val="24"/>
              <w:szCs w:val="24"/>
            </w:rPr>
            <w:fldChar w:fldCharType="begin"/>
          </w:r>
          <w:r w:rsidR="00D22E95">
            <w:rPr>
              <w:rFonts w:asciiTheme="minorBidi" w:hAnsiTheme="minorBidi"/>
              <w:sz w:val="24"/>
              <w:szCs w:val="24"/>
              <w:lang w:val="en-GB"/>
            </w:rPr>
            <w:instrText xml:space="preserve">CITATION Kha16 \l 2057 </w:instrText>
          </w:r>
          <w:r w:rsidR="00D22E95" w:rsidRPr="006E2F26">
            <w:rPr>
              <w:rFonts w:asciiTheme="minorBidi" w:hAnsiTheme="minorBidi"/>
              <w:sz w:val="24"/>
              <w:szCs w:val="24"/>
            </w:rPr>
            <w:fldChar w:fldCharType="separate"/>
          </w:r>
          <w:r w:rsidR="00D22E95" w:rsidRPr="00D22E95">
            <w:rPr>
              <w:rFonts w:asciiTheme="minorBidi" w:hAnsiTheme="minorBidi"/>
              <w:noProof/>
              <w:sz w:val="24"/>
              <w:szCs w:val="24"/>
            </w:rPr>
            <w:t>(Kharagpur, 2018)</w:t>
          </w:r>
          <w:r w:rsidR="00D22E95" w:rsidRPr="006E2F26">
            <w:rPr>
              <w:rFonts w:asciiTheme="minorBidi" w:hAnsiTheme="minorBidi"/>
              <w:sz w:val="24"/>
              <w:szCs w:val="24"/>
            </w:rPr>
            <w:fldChar w:fldCharType="end"/>
          </w:r>
        </w:sdtContent>
      </w:sdt>
      <w:r w:rsidR="00D22E95" w:rsidRPr="006E2F26">
        <w:rPr>
          <w:rFonts w:asciiTheme="minorBidi" w:hAnsiTheme="minorBidi"/>
          <w:sz w:val="24"/>
          <w:szCs w:val="24"/>
        </w:rPr>
        <w:t>.</w:t>
      </w:r>
    </w:p>
    <w:p w14:paraId="3E85E9A4" w14:textId="77777777" w:rsidR="00AC4144" w:rsidRPr="00D22E95" w:rsidRDefault="00AC4144" w:rsidP="00B4694E">
      <w:pPr>
        <w:spacing w:after="0" w:line="480" w:lineRule="auto"/>
        <w:jc w:val="both"/>
        <w:rPr>
          <w:rFonts w:asciiTheme="minorBidi" w:hAnsiTheme="minorBidi"/>
          <w:sz w:val="24"/>
          <w:szCs w:val="24"/>
        </w:rPr>
      </w:pPr>
    </w:p>
    <w:p w14:paraId="32611B69" w14:textId="77777777" w:rsidR="00AC4144" w:rsidRPr="00D22E95" w:rsidRDefault="00AC4144" w:rsidP="00B4694E">
      <w:pPr>
        <w:spacing w:after="0" w:line="480" w:lineRule="auto"/>
        <w:jc w:val="both"/>
        <w:rPr>
          <w:rFonts w:asciiTheme="minorBidi" w:hAnsiTheme="minorBidi"/>
          <w:sz w:val="24"/>
          <w:szCs w:val="24"/>
        </w:rPr>
      </w:pPr>
    </w:p>
    <w:p w14:paraId="52655506" w14:textId="77777777" w:rsidR="00AC4144" w:rsidRPr="00D22E95" w:rsidRDefault="00D22E95" w:rsidP="00B4694E">
      <w:pPr>
        <w:spacing w:after="0" w:line="480" w:lineRule="auto"/>
        <w:jc w:val="both"/>
        <w:rPr>
          <w:rFonts w:asciiTheme="minorBidi" w:hAnsiTheme="minorBidi"/>
          <w:sz w:val="24"/>
          <w:szCs w:val="24"/>
        </w:rPr>
      </w:pPr>
      <w:r w:rsidRPr="006E2F26">
        <w:rPr>
          <w:rFonts w:asciiTheme="minorBidi" w:hAnsiTheme="minorBidi"/>
          <w:noProof/>
          <w:sz w:val="6"/>
          <w:szCs w:val="6"/>
          <w:lang w:eastAsia="en-US"/>
        </w:rPr>
        <w:lastRenderedPageBreak/>
        <w:drawing>
          <wp:anchor distT="0" distB="0" distL="114300" distR="114300" simplePos="0" relativeHeight="251675648" behindDoc="0" locked="0" layoutInCell="1" allowOverlap="1" wp14:anchorId="3F070EF9" wp14:editId="0CD64EC3">
            <wp:simplePos x="0" y="0"/>
            <wp:positionH relativeFrom="column">
              <wp:posOffset>3253740</wp:posOffset>
            </wp:positionH>
            <wp:positionV relativeFrom="paragraph">
              <wp:posOffset>-43180</wp:posOffset>
            </wp:positionV>
            <wp:extent cx="2101850" cy="247840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01850" cy="2478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F26">
        <w:rPr>
          <w:rFonts w:asciiTheme="minorBidi" w:hAnsiTheme="minorBidi"/>
          <w:noProof/>
          <w:sz w:val="6"/>
          <w:szCs w:val="6"/>
          <w:lang w:eastAsia="en-US"/>
        </w:rPr>
        <w:drawing>
          <wp:anchor distT="0" distB="0" distL="114300" distR="114300" simplePos="0" relativeHeight="251674624" behindDoc="0" locked="0" layoutInCell="1" allowOverlap="1" wp14:anchorId="14983C53" wp14:editId="2F4EF972">
            <wp:simplePos x="0" y="0"/>
            <wp:positionH relativeFrom="column">
              <wp:posOffset>546100</wp:posOffset>
            </wp:positionH>
            <wp:positionV relativeFrom="paragraph">
              <wp:posOffset>-15875</wp:posOffset>
            </wp:positionV>
            <wp:extent cx="2173605" cy="240855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73605" cy="2408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7BA4C5" w14:textId="77777777" w:rsidR="008F2AF4" w:rsidRPr="006E2F26" w:rsidRDefault="008F2AF4" w:rsidP="00EC5CF8">
      <w:pPr>
        <w:spacing w:after="0" w:line="480" w:lineRule="auto"/>
        <w:jc w:val="both"/>
        <w:rPr>
          <w:rFonts w:asciiTheme="minorBidi" w:hAnsiTheme="minorBidi"/>
          <w:sz w:val="10"/>
          <w:szCs w:val="10"/>
        </w:rPr>
      </w:pPr>
    </w:p>
    <w:p w14:paraId="666CC805" w14:textId="77777777" w:rsidR="008F2AF4" w:rsidRPr="006E2F26" w:rsidRDefault="008F2AF4" w:rsidP="00EC5CF8">
      <w:pPr>
        <w:spacing w:after="0" w:line="480" w:lineRule="auto"/>
        <w:jc w:val="both"/>
        <w:rPr>
          <w:rFonts w:asciiTheme="minorBidi" w:hAnsiTheme="minorBidi"/>
        </w:rPr>
      </w:pPr>
    </w:p>
    <w:p w14:paraId="76425954" w14:textId="77777777" w:rsidR="00257D63" w:rsidRPr="006E2F26" w:rsidRDefault="00257D63" w:rsidP="00EC5CF8">
      <w:pPr>
        <w:spacing w:after="0" w:line="480" w:lineRule="auto"/>
        <w:jc w:val="both"/>
        <w:rPr>
          <w:rFonts w:asciiTheme="minorBidi" w:hAnsiTheme="minorBidi"/>
          <w:sz w:val="6"/>
          <w:szCs w:val="6"/>
        </w:rPr>
      </w:pPr>
    </w:p>
    <w:p w14:paraId="6A69F2D5" w14:textId="77777777" w:rsidR="00257D63" w:rsidRPr="006E2F26" w:rsidRDefault="00257D63" w:rsidP="00257D63">
      <w:pPr>
        <w:rPr>
          <w:rFonts w:asciiTheme="minorBidi" w:hAnsiTheme="minorBidi"/>
          <w:sz w:val="6"/>
          <w:szCs w:val="6"/>
        </w:rPr>
      </w:pPr>
    </w:p>
    <w:p w14:paraId="7D95D760" w14:textId="77777777" w:rsidR="00257D63" w:rsidRPr="006E2F26" w:rsidRDefault="00257D63" w:rsidP="00257D63">
      <w:pPr>
        <w:rPr>
          <w:rFonts w:asciiTheme="minorBidi" w:hAnsiTheme="minorBidi"/>
          <w:sz w:val="6"/>
          <w:szCs w:val="6"/>
        </w:rPr>
      </w:pPr>
    </w:p>
    <w:p w14:paraId="787483B2" w14:textId="77777777" w:rsidR="00257D63" w:rsidRPr="006E2F26" w:rsidRDefault="00257D63" w:rsidP="00257D63">
      <w:pPr>
        <w:rPr>
          <w:rFonts w:asciiTheme="minorBidi" w:hAnsiTheme="minorBidi"/>
          <w:sz w:val="6"/>
          <w:szCs w:val="6"/>
        </w:rPr>
      </w:pPr>
    </w:p>
    <w:p w14:paraId="28ED2D64" w14:textId="77777777" w:rsidR="00257D63" w:rsidRPr="006E2F26" w:rsidRDefault="00257D63" w:rsidP="00257D63">
      <w:pPr>
        <w:rPr>
          <w:rFonts w:asciiTheme="minorBidi" w:hAnsiTheme="minorBidi"/>
          <w:sz w:val="6"/>
          <w:szCs w:val="6"/>
        </w:rPr>
      </w:pPr>
    </w:p>
    <w:p w14:paraId="2DF31432" w14:textId="77777777" w:rsidR="00257D63" w:rsidRPr="006E2F26" w:rsidRDefault="00257D63" w:rsidP="00257D63">
      <w:pPr>
        <w:rPr>
          <w:rFonts w:asciiTheme="minorBidi" w:hAnsiTheme="minorBidi"/>
          <w:sz w:val="6"/>
          <w:szCs w:val="6"/>
        </w:rPr>
      </w:pPr>
    </w:p>
    <w:p w14:paraId="615A84D9" w14:textId="77777777" w:rsidR="00257D63" w:rsidRPr="006E2F26" w:rsidRDefault="00257D63" w:rsidP="00257D63">
      <w:pPr>
        <w:rPr>
          <w:rFonts w:asciiTheme="minorBidi" w:hAnsiTheme="minorBidi"/>
          <w:sz w:val="6"/>
          <w:szCs w:val="6"/>
        </w:rPr>
      </w:pPr>
    </w:p>
    <w:p w14:paraId="68A76BFF" w14:textId="77777777" w:rsidR="00257D63" w:rsidRPr="006E2F26" w:rsidRDefault="00257D63" w:rsidP="00257D63">
      <w:pPr>
        <w:rPr>
          <w:rFonts w:asciiTheme="minorBidi" w:hAnsiTheme="minorBidi"/>
          <w:sz w:val="6"/>
          <w:szCs w:val="6"/>
        </w:rPr>
      </w:pPr>
    </w:p>
    <w:p w14:paraId="79E6F671" w14:textId="77777777" w:rsidR="00257D63" w:rsidRPr="006E2F26" w:rsidRDefault="00257D63" w:rsidP="00257D63">
      <w:pPr>
        <w:rPr>
          <w:rFonts w:asciiTheme="minorBidi" w:hAnsiTheme="minorBidi"/>
          <w:sz w:val="6"/>
          <w:szCs w:val="6"/>
        </w:rPr>
      </w:pPr>
    </w:p>
    <w:p w14:paraId="2C8940F7" w14:textId="77777777" w:rsidR="00257D63" w:rsidRPr="006E2F26" w:rsidRDefault="00257D63" w:rsidP="00257D63">
      <w:pPr>
        <w:rPr>
          <w:rFonts w:asciiTheme="minorBidi" w:hAnsiTheme="minorBidi"/>
          <w:sz w:val="6"/>
          <w:szCs w:val="6"/>
        </w:rPr>
      </w:pPr>
    </w:p>
    <w:p w14:paraId="288E1D92" w14:textId="77777777" w:rsidR="00257D63" w:rsidRPr="00D22E95" w:rsidRDefault="00257D63" w:rsidP="00257D63">
      <w:pPr>
        <w:rPr>
          <w:rFonts w:asciiTheme="minorBidi" w:hAnsiTheme="minorBidi"/>
          <w:sz w:val="2"/>
          <w:szCs w:val="2"/>
        </w:rPr>
      </w:pPr>
    </w:p>
    <w:p w14:paraId="6F113BB5" w14:textId="77777777" w:rsidR="00D22E95" w:rsidRPr="006E2F26" w:rsidRDefault="00D22E95" w:rsidP="00257D63">
      <w:pPr>
        <w:rPr>
          <w:rFonts w:asciiTheme="minorBidi" w:hAnsiTheme="minorBidi"/>
          <w:sz w:val="6"/>
          <w:szCs w:val="6"/>
        </w:rPr>
      </w:pPr>
    </w:p>
    <w:p w14:paraId="032C8E83" w14:textId="77777777" w:rsidR="00D22E95" w:rsidRPr="00D22E95" w:rsidRDefault="00D22E95" w:rsidP="00D22E95">
      <w:pPr>
        <w:spacing w:after="0" w:line="480" w:lineRule="auto"/>
        <w:jc w:val="center"/>
        <w:rPr>
          <w:rFonts w:asciiTheme="minorBidi" w:hAnsiTheme="minorBidi"/>
          <w:sz w:val="20"/>
          <w:szCs w:val="20"/>
        </w:rPr>
      </w:pPr>
      <w:bookmarkStart w:id="4" w:name="_Ref507931554"/>
      <w:r w:rsidRPr="00D22E95">
        <w:rPr>
          <w:rFonts w:asciiTheme="minorBidi" w:hAnsiTheme="minorBidi"/>
          <w:b/>
          <w:bCs/>
          <w:sz w:val="20"/>
          <w:szCs w:val="20"/>
        </w:rPr>
        <w:t xml:space="preserve">Figure </w:t>
      </w:r>
      <w:r w:rsidRPr="00D22E95">
        <w:rPr>
          <w:rFonts w:asciiTheme="minorBidi" w:hAnsiTheme="minorBidi"/>
          <w:b/>
          <w:bCs/>
          <w:sz w:val="20"/>
          <w:szCs w:val="20"/>
        </w:rPr>
        <w:fldChar w:fldCharType="begin"/>
      </w:r>
      <w:r w:rsidRPr="00D22E95">
        <w:rPr>
          <w:rFonts w:asciiTheme="minorBidi" w:hAnsiTheme="minorBidi"/>
          <w:b/>
          <w:bCs/>
          <w:sz w:val="20"/>
          <w:szCs w:val="20"/>
        </w:rPr>
        <w:instrText xml:space="preserve"> SEQ Figure \* ARABIC </w:instrText>
      </w:r>
      <w:r w:rsidRPr="00D22E95">
        <w:rPr>
          <w:rFonts w:asciiTheme="minorBidi" w:hAnsiTheme="minorBidi"/>
          <w:b/>
          <w:bCs/>
          <w:sz w:val="20"/>
          <w:szCs w:val="20"/>
        </w:rPr>
        <w:fldChar w:fldCharType="separate"/>
      </w:r>
      <w:r w:rsidRPr="00D22E95">
        <w:rPr>
          <w:rFonts w:asciiTheme="minorBidi" w:hAnsiTheme="minorBidi"/>
          <w:b/>
          <w:bCs/>
          <w:sz w:val="20"/>
          <w:szCs w:val="20"/>
        </w:rPr>
        <w:t>2</w:t>
      </w:r>
      <w:r w:rsidRPr="00D22E95">
        <w:rPr>
          <w:rFonts w:asciiTheme="minorBidi" w:hAnsiTheme="minorBidi"/>
          <w:b/>
          <w:bCs/>
          <w:sz w:val="20"/>
          <w:szCs w:val="20"/>
        </w:rPr>
        <w:fldChar w:fldCharType="end"/>
      </w:r>
      <w:bookmarkEnd w:id="4"/>
      <w:r w:rsidRPr="00D22E95">
        <w:rPr>
          <w:rFonts w:asciiTheme="minorBidi" w:hAnsiTheme="minorBidi"/>
          <w:b/>
          <w:bCs/>
          <w:sz w:val="20"/>
          <w:szCs w:val="20"/>
        </w:rPr>
        <w:t>:</w:t>
      </w:r>
      <w:r w:rsidRPr="00D22E95">
        <w:rPr>
          <w:rFonts w:asciiTheme="minorBidi" w:hAnsiTheme="minorBidi"/>
          <w:sz w:val="20"/>
          <w:szCs w:val="20"/>
        </w:rPr>
        <w:t xml:space="preserve">  </w:t>
      </w:r>
      <w:r w:rsidRPr="00522231">
        <w:rPr>
          <w:rFonts w:asciiTheme="minorBidi" w:hAnsiTheme="minorBidi"/>
          <w:sz w:val="20"/>
          <w:szCs w:val="20"/>
        </w:rPr>
        <w:t>The working principle of the waterjet cutting method.</w:t>
      </w:r>
    </w:p>
    <w:p w14:paraId="5F63DF86" w14:textId="77777777" w:rsidR="00D22E95" w:rsidRDefault="00D22E95" w:rsidP="00257D63">
      <w:pPr>
        <w:spacing w:after="0" w:line="480" w:lineRule="auto"/>
        <w:jc w:val="center"/>
        <w:rPr>
          <w:rFonts w:asciiTheme="minorBidi" w:hAnsiTheme="minorBidi"/>
          <w:sz w:val="6"/>
          <w:szCs w:val="6"/>
        </w:rPr>
      </w:pPr>
    </w:p>
    <w:p w14:paraId="158310C5" w14:textId="77777777" w:rsidR="00D22E95" w:rsidRDefault="00D22E95" w:rsidP="00257D63">
      <w:pPr>
        <w:spacing w:after="0" w:line="480" w:lineRule="auto"/>
        <w:jc w:val="center"/>
        <w:rPr>
          <w:rFonts w:asciiTheme="minorBidi" w:hAnsiTheme="minorBidi"/>
          <w:sz w:val="6"/>
          <w:szCs w:val="6"/>
        </w:rPr>
      </w:pPr>
    </w:p>
    <w:p w14:paraId="60270E10" w14:textId="77777777" w:rsidR="00D22E95" w:rsidRDefault="00D22E95" w:rsidP="00257D63">
      <w:pPr>
        <w:spacing w:after="0" w:line="480" w:lineRule="auto"/>
        <w:jc w:val="center"/>
        <w:rPr>
          <w:rFonts w:asciiTheme="minorBidi" w:hAnsiTheme="minorBidi"/>
          <w:sz w:val="6"/>
          <w:szCs w:val="6"/>
        </w:rPr>
      </w:pPr>
    </w:p>
    <w:p w14:paraId="55535401" w14:textId="77777777" w:rsidR="00D22E95" w:rsidRDefault="00D22E95" w:rsidP="00257D63">
      <w:pPr>
        <w:spacing w:after="0" w:line="480" w:lineRule="auto"/>
        <w:jc w:val="center"/>
        <w:rPr>
          <w:rFonts w:asciiTheme="minorBidi" w:hAnsiTheme="minorBidi"/>
          <w:sz w:val="6"/>
          <w:szCs w:val="6"/>
        </w:rPr>
      </w:pPr>
    </w:p>
    <w:p w14:paraId="78CA7C2F" w14:textId="77777777" w:rsidR="00D22E95" w:rsidRDefault="00D22E95" w:rsidP="00257D63">
      <w:pPr>
        <w:spacing w:after="0" w:line="480" w:lineRule="auto"/>
        <w:jc w:val="center"/>
        <w:rPr>
          <w:rFonts w:asciiTheme="minorBidi" w:hAnsiTheme="minorBidi"/>
          <w:sz w:val="6"/>
          <w:szCs w:val="6"/>
        </w:rPr>
      </w:pPr>
    </w:p>
    <w:p w14:paraId="0B0AFE67" w14:textId="77777777" w:rsidR="00103565" w:rsidRPr="006E2F26" w:rsidRDefault="00103565" w:rsidP="00103565">
      <w:pPr>
        <w:rPr>
          <w:rFonts w:asciiTheme="minorBidi" w:hAnsiTheme="minorBidi"/>
          <w:sz w:val="2"/>
          <w:szCs w:val="2"/>
        </w:rPr>
      </w:pPr>
    </w:p>
    <w:p w14:paraId="3FCE7B7A" w14:textId="77777777" w:rsidR="00D22E95" w:rsidRDefault="00D22E95" w:rsidP="006A3646">
      <w:pPr>
        <w:spacing w:after="0" w:line="480" w:lineRule="auto"/>
        <w:jc w:val="both"/>
        <w:rPr>
          <w:rFonts w:asciiTheme="minorBidi" w:hAnsiTheme="minorBidi"/>
        </w:rPr>
      </w:pPr>
      <w:r>
        <w:rPr>
          <w:rFonts w:asciiTheme="minorBidi" w:hAnsiTheme="minorBidi"/>
        </w:rPr>
        <w:t xml:space="preserve">There are </w:t>
      </w:r>
      <w:r w:rsidR="006A3646">
        <w:rPr>
          <w:rFonts w:asciiTheme="minorBidi" w:hAnsiTheme="minorBidi"/>
        </w:rPr>
        <w:t xml:space="preserve">several advantages to this technique and these include </w:t>
      </w:r>
      <w:sdt>
        <w:sdtPr>
          <w:rPr>
            <w:rFonts w:asciiTheme="minorBidi" w:hAnsiTheme="minorBidi"/>
          </w:rPr>
          <w:id w:val="1208993109"/>
          <w:citation/>
        </w:sdtPr>
        <w:sdtEndPr/>
        <w:sdtContent>
          <w:r w:rsidR="006A3646">
            <w:rPr>
              <w:rFonts w:asciiTheme="minorBidi" w:hAnsiTheme="minorBidi"/>
            </w:rPr>
            <w:fldChar w:fldCharType="begin"/>
          </w:r>
          <w:r w:rsidR="006A3646">
            <w:rPr>
              <w:rFonts w:asciiTheme="minorBidi" w:hAnsiTheme="minorBidi"/>
            </w:rPr>
            <w:instrText xml:space="preserve"> CITATION Placeholder1 \l 1033 </w:instrText>
          </w:r>
          <w:r w:rsidR="006A3646">
            <w:rPr>
              <w:rFonts w:asciiTheme="minorBidi" w:hAnsiTheme="minorBidi"/>
            </w:rPr>
            <w:fldChar w:fldCharType="separate"/>
          </w:r>
          <w:r w:rsidR="006A3646" w:rsidRPr="006A3646">
            <w:rPr>
              <w:rFonts w:asciiTheme="minorBidi" w:hAnsiTheme="minorBidi"/>
              <w:noProof/>
            </w:rPr>
            <w:t>(Jagadeesha, 2016)</w:t>
          </w:r>
          <w:r w:rsidR="006A3646">
            <w:rPr>
              <w:rFonts w:asciiTheme="minorBidi" w:hAnsiTheme="minorBidi"/>
            </w:rPr>
            <w:fldChar w:fldCharType="end"/>
          </w:r>
        </w:sdtContent>
      </w:sdt>
      <w:r w:rsidR="006A3646" w:rsidRPr="006E2F26">
        <w:rPr>
          <w:rFonts w:asciiTheme="minorBidi" w:hAnsiTheme="minorBidi"/>
        </w:rPr>
        <w:t>:</w:t>
      </w:r>
    </w:p>
    <w:p w14:paraId="6F63CACA" w14:textId="77777777" w:rsidR="006A3646" w:rsidRDefault="006A3646" w:rsidP="006A3646">
      <w:pPr>
        <w:spacing w:after="0" w:line="360" w:lineRule="auto"/>
        <w:jc w:val="both"/>
        <w:rPr>
          <w:rFonts w:asciiTheme="minorBidi" w:hAnsiTheme="minorBidi"/>
        </w:rPr>
      </w:pPr>
    </w:p>
    <w:p w14:paraId="62678E8F" w14:textId="77777777" w:rsidR="006A3646" w:rsidRDefault="006A3646" w:rsidP="006A3646">
      <w:pPr>
        <w:pStyle w:val="ListParagraph"/>
        <w:numPr>
          <w:ilvl w:val="0"/>
          <w:numId w:val="12"/>
        </w:numPr>
        <w:spacing w:after="0" w:line="360" w:lineRule="auto"/>
        <w:jc w:val="both"/>
        <w:rPr>
          <w:rFonts w:asciiTheme="minorBidi" w:hAnsiTheme="minorBidi"/>
        </w:rPr>
      </w:pPr>
      <w:r>
        <w:rPr>
          <w:rFonts w:asciiTheme="minorBidi" w:hAnsiTheme="minorBidi"/>
        </w:rPr>
        <w:t>This method does not involve any heat or chemicals and this keeps the workpiece unaffected.</w:t>
      </w:r>
    </w:p>
    <w:p w14:paraId="39D4E26F" w14:textId="77777777" w:rsidR="006A3646" w:rsidRDefault="006A3646" w:rsidP="006A3646">
      <w:pPr>
        <w:pStyle w:val="ListParagraph"/>
        <w:numPr>
          <w:ilvl w:val="0"/>
          <w:numId w:val="12"/>
        </w:numPr>
        <w:spacing w:after="0" w:line="360" w:lineRule="auto"/>
        <w:jc w:val="both"/>
        <w:rPr>
          <w:rFonts w:asciiTheme="minorBidi" w:hAnsiTheme="minorBidi"/>
        </w:rPr>
      </w:pPr>
      <w:r>
        <w:rPr>
          <w:rFonts w:asciiTheme="minorBidi" w:hAnsiTheme="minorBidi"/>
        </w:rPr>
        <w:t>This method can machine very hard and brittle materials.</w:t>
      </w:r>
    </w:p>
    <w:p w14:paraId="36FF980A" w14:textId="77777777" w:rsidR="006A3646" w:rsidRDefault="006A3646" w:rsidP="006A3646">
      <w:pPr>
        <w:pStyle w:val="ListParagraph"/>
        <w:numPr>
          <w:ilvl w:val="0"/>
          <w:numId w:val="12"/>
        </w:numPr>
        <w:spacing w:after="0" w:line="360" w:lineRule="auto"/>
        <w:jc w:val="both"/>
        <w:rPr>
          <w:rFonts w:asciiTheme="minorBidi" w:hAnsiTheme="minorBidi"/>
        </w:rPr>
      </w:pPr>
      <w:r>
        <w:rPr>
          <w:rFonts w:asciiTheme="minorBidi" w:hAnsiTheme="minorBidi"/>
        </w:rPr>
        <w:t>This method can machine non-conductive materials.</w:t>
      </w:r>
    </w:p>
    <w:p w14:paraId="067877B3" w14:textId="77777777" w:rsidR="006A3646" w:rsidRDefault="006A3646" w:rsidP="006A3646">
      <w:pPr>
        <w:pStyle w:val="ListParagraph"/>
        <w:numPr>
          <w:ilvl w:val="0"/>
          <w:numId w:val="12"/>
        </w:numPr>
        <w:spacing w:after="0" w:line="360" w:lineRule="auto"/>
        <w:jc w:val="both"/>
        <w:rPr>
          <w:rFonts w:asciiTheme="minorBidi" w:hAnsiTheme="minorBidi"/>
        </w:rPr>
      </w:pPr>
      <w:r>
        <w:rPr>
          <w:rFonts w:asciiTheme="minorBidi" w:hAnsiTheme="minorBidi"/>
        </w:rPr>
        <w:t>This method produces a small amount of burr and result in less distortion of the workpiece.</w:t>
      </w:r>
    </w:p>
    <w:p w14:paraId="5694CD1E" w14:textId="77777777" w:rsidR="006A3646" w:rsidRPr="006A3646" w:rsidRDefault="006A3646" w:rsidP="006A3646">
      <w:pPr>
        <w:pStyle w:val="ListParagraph"/>
        <w:spacing w:after="0" w:line="480" w:lineRule="auto"/>
        <w:jc w:val="both"/>
        <w:rPr>
          <w:rFonts w:asciiTheme="minorBidi" w:hAnsiTheme="minorBidi"/>
        </w:rPr>
      </w:pPr>
    </w:p>
    <w:p w14:paraId="258DCF7E" w14:textId="77777777" w:rsidR="006A3646" w:rsidRDefault="006A3646" w:rsidP="006A3646">
      <w:pPr>
        <w:spacing w:after="0" w:line="480" w:lineRule="auto"/>
        <w:jc w:val="both"/>
        <w:rPr>
          <w:rFonts w:asciiTheme="minorBidi" w:hAnsiTheme="minorBidi"/>
        </w:rPr>
      </w:pPr>
      <w:r>
        <w:rPr>
          <w:rFonts w:asciiTheme="minorBidi" w:hAnsiTheme="minorBidi"/>
        </w:rPr>
        <w:t xml:space="preserve">On the other hand, the disadvantages include </w:t>
      </w:r>
      <w:sdt>
        <w:sdtPr>
          <w:rPr>
            <w:rFonts w:asciiTheme="minorBidi" w:hAnsiTheme="minorBidi"/>
          </w:rPr>
          <w:id w:val="-1238621997"/>
          <w:citation/>
        </w:sdtPr>
        <w:sdtEndPr/>
        <w:sdtContent>
          <w:r w:rsidRPr="006E2F26">
            <w:rPr>
              <w:rFonts w:asciiTheme="minorBidi" w:hAnsiTheme="minorBidi"/>
            </w:rPr>
            <w:fldChar w:fldCharType="begin"/>
          </w:r>
          <w:r>
            <w:rPr>
              <w:rFonts w:asciiTheme="minorBidi" w:hAnsiTheme="minorBidi"/>
              <w:lang w:val="en-GB"/>
            </w:rPr>
            <w:instrText xml:space="preserve">CITATION Placeholder2 \l 2057 </w:instrText>
          </w:r>
          <w:r w:rsidRPr="006E2F26">
            <w:rPr>
              <w:rFonts w:asciiTheme="minorBidi" w:hAnsiTheme="minorBidi"/>
            </w:rPr>
            <w:fldChar w:fldCharType="separate"/>
          </w:r>
          <w:r w:rsidRPr="006A3646">
            <w:rPr>
              <w:rFonts w:asciiTheme="minorBidi" w:hAnsiTheme="minorBidi"/>
              <w:noProof/>
            </w:rPr>
            <w:t>(Novel_Mech, 2016)</w:t>
          </w:r>
          <w:r w:rsidRPr="006E2F26">
            <w:rPr>
              <w:rFonts w:asciiTheme="minorBidi" w:hAnsiTheme="minorBidi"/>
            </w:rPr>
            <w:fldChar w:fldCharType="end"/>
          </w:r>
        </w:sdtContent>
      </w:sdt>
      <w:r w:rsidRPr="006E2F26">
        <w:rPr>
          <w:rFonts w:asciiTheme="minorBidi" w:hAnsiTheme="minorBidi"/>
        </w:rPr>
        <w:t>:</w:t>
      </w:r>
    </w:p>
    <w:p w14:paraId="4C5DD536" w14:textId="77777777" w:rsidR="006A3646" w:rsidRDefault="006A3646" w:rsidP="006A3646">
      <w:pPr>
        <w:pStyle w:val="ListParagraph"/>
        <w:numPr>
          <w:ilvl w:val="0"/>
          <w:numId w:val="12"/>
        </w:numPr>
        <w:spacing w:after="0" w:line="360" w:lineRule="auto"/>
        <w:jc w:val="both"/>
        <w:rPr>
          <w:rFonts w:asciiTheme="minorBidi" w:hAnsiTheme="minorBidi"/>
        </w:rPr>
      </w:pPr>
      <w:r>
        <w:rPr>
          <w:rFonts w:asciiTheme="minorBidi" w:hAnsiTheme="minorBidi"/>
        </w:rPr>
        <w:t>Low material removal rate.</w:t>
      </w:r>
    </w:p>
    <w:p w14:paraId="46C95A8C" w14:textId="77777777" w:rsidR="006A3646" w:rsidRDefault="006A3646" w:rsidP="006A3646">
      <w:pPr>
        <w:pStyle w:val="ListParagraph"/>
        <w:numPr>
          <w:ilvl w:val="0"/>
          <w:numId w:val="12"/>
        </w:numPr>
        <w:spacing w:after="0" w:line="360" w:lineRule="auto"/>
        <w:jc w:val="both"/>
        <w:rPr>
          <w:rFonts w:asciiTheme="minorBidi" w:hAnsiTheme="minorBidi"/>
        </w:rPr>
      </w:pPr>
      <w:r>
        <w:rPr>
          <w:rFonts w:asciiTheme="minorBidi" w:hAnsiTheme="minorBidi"/>
        </w:rPr>
        <w:t>Initial machining is expensive.</w:t>
      </w:r>
    </w:p>
    <w:p w14:paraId="35A39636" w14:textId="77777777" w:rsidR="006A3646" w:rsidRDefault="006A3646" w:rsidP="006A3646">
      <w:pPr>
        <w:pStyle w:val="ListParagraph"/>
        <w:numPr>
          <w:ilvl w:val="0"/>
          <w:numId w:val="12"/>
        </w:numPr>
        <w:spacing w:after="0" w:line="360" w:lineRule="auto"/>
        <w:jc w:val="both"/>
        <w:rPr>
          <w:rFonts w:asciiTheme="minorBidi" w:hAnsiTheme="minorBidi"/>
        </w:rPr>
      </w:pPr>
      <w:r>
        <w:rPr>
          <w:rFonts w:asciiTheme="minorBidi" w:hAnsiTheme="minorBidi"/>
        </w:rPr>
        <w:t>This method is not suitable for heavy metal removal rate.</w:t>
      </w:r>
    </w:p>
    <w:p w14:paraId="5FC657ED" w14:textId="77777777" w:rsidR="006A3646" w:rsidRDefault="006A3646" w:rsidP="006A3646">
      <w:pPr>
        <w:pStyle w:val="ListParagraph"/>
        <w:numPr>
          <w:ilvl w:val="0"/>
          <w:numId w:val="12"/>
        </w:numPr>
        <w:spacing w:after="0" w:line="360" w:lineRule="auto"/>
        <w:jc w:val="both"/>
        <w:rPr>
          <w:rFonts w:asciiTheme="minorBidi" w:hAnsiTheme="minorBidi"/>
        </w:rPr>
      </w:pPr>
      <w:r>
        <w:rPr>
          <w:rFonts w:asciiTheme="minorBidi" w:hAnsiTheme="minorBidi"/>
        </w:rPr>
        <w:t>This method is difficult to machine soft materials.</w:t>
      </w:r>
    </w:p>
    <w:p w14:paraId="572815C8" w14:textId="77777777" w:rsidR="006A3646" w:rsidRDefault="006A3646" w:rsidP="006A3646">
      <w:pPr>
        <w:pStyle w:val="ListParagraph"/>
        <w:numPr>
          <w:ilvl w:val="0"/>
          <w:numId w:val="12"/>
        </w:numPr>
        <w:spacing w:after="0" w:line="360" w:lineRule="auto"/>
        <w:jc w:val="both"/>
        <w:rPr>
          <w:rFonts w:asciiTheme="minorBidi" w:hAnsiTheme="minorBidi"/>
        </w:rPr>
      </w:pPr>
      <w:r>
        <w:rPr>
          <w:rFonts w:asciiTheme="minorBidi" w:hAnsiTheme="minorBidi"/>
        </w:rPr>
        <w:t>The abrasive slurry has to be changed for better cutting efficiency.</w:t>
      </w:r>
    </w:p>
    <w:p w14:paraId="37D88F12" w14:textId="77777777" w:rsidR="006A3646" w:rsidRDefault="006A3646" w:rsidP="006A3646">
      <w:pPr>
        <w:pStyle w:val="ListParagraph"/>
        <w:numPr>
          <w:ilvl w:val="0"/>
          <w:numId w:val="12"/>
        </w:numPr>
        <w:spacing w:after="0" w:line="360" w:lineRule="auto"/>
        <w:jc w:val="both"/>
        <w:rPr>
          <w:rFonts w:asciiTheme="minorBidi" w:hAnsiTheme="minorBidi"/>
        </w:rPr>
      </w:pPr>
      <w:r>
        <w:rPr>
          <w:rFonts w:asciiTheme="minorBidi" w:hAnsiTheme="minorBidi"/>
        </w:rPr>
        <w:t>High power consumption.</w:t>
      </w:r>
    </w:p>
    <w:p w14:paraId="09F57138" w14:textId="77777777" w:rsidR="006A3646" w:rsidRPr="006A3646" w:rsidRDefault="006A3646" w:rsidP="006A3646">
      <w:pPr>
        <w:pStyle w:val="ListParagraph"/>
        <w:numPr>
          <w:ilvl w:val="0"/>
          <w:numId w:val="13"/>
        </w:numPr>
        <w:spacing w:after="0" w:line="480" w:lineRule="auto"/>
        <w:jc w:val="both"/>
        <w:rPr>
          <w:rFonts w:asciiTheme="minorBidi" w:hAnsiTheme="minorBidi"/>
        </w:rPr>
      </w:pPr>
      <w:r>
        <w:rPr>
          <w:rFonts w:asciiTheme="minorBidi" w:hAnsiTheme="minorBidi"/>
        </w:rPr>
        <w:t>Cavities might form at the surface of the workpiece.</w:t>
      </w:r>
    </w:p>
    <w:p w14:paraId="2805365B" w14:textId="77777777" w:rsidR="006A3646" w:rsidRPr="00CF5199" w:rsidRDefault="006A3646" w:rsidP="006A3646">
      <w:pPr>
        <w:pStyle w:val="ListParagraph"/>
        <w:numPr>
          <w:ilvl w:val="0"/>
          <w:numId w:val="6"/>
        </w:numPr>
        <w:spacing w:after="0" w:line="480" w:lineRule="auto"/>
        <w:jc w:val="both"/>
        <w:rPr>
          <w:rFonts w:asciiTheme="minorBidi" w:hAnsiTheme="minorBidi"/>
          <w:b/>
          <w:bCs/>
          <w:sz w:val="24"/>
          <w:szCs w:val="24"/>
        </w:rPr>
      </w:pPr>
      <w:r>
        <w:rPr>
          <w:rFonts w:asciiTheme="minorBidi" w:hAnsiTheme="minorBidi"/>
          <w:b/>
          <w:bCs/>
          <w:sz w:val="24"/>
          <w:szCs w:val="24"/>
        </w:rPr>
        <w:lastRenderedPageBreak/>
        <w:t>A Comparative Study (Waterjet vs. Ultrasonic Machining)</w:t>
      </w:r>
    </w:p>
    <w:p w14:paraId="6B02FFB2" w14:textId="77777777" w:rsidR="00D22E95" w:rsidRPr="003F250C" w:rsidRDefault="00D22E95" w:rsidP="00707CD2">
      <w:pPr>
        <w:spacing w:after="0" w:line="480" w:lineRule="auto"/>
        <w:jc w:val="both"/>
        <w:rPr>
          <w:rFonts w:asciiTheme="minorBidi" w:hAnsiTheme="minorBidi"/>
          <w:sz w:val="12"/>
          <w:szCs w:val="12"/>
        </w:rPr>
      </w:pPr>
    </w:p>
    <w:p w14:paraId="6D184A2B" w14:textId="77777777" w:rsidR="006A3646" w:rsidRDefault="006A3646" w:rsidP="006A3646">
      <w:pPr>
        <w:spacing w:after="0" w:line="480" w:lineRule="auto"/>
        <w:jc w:val="both"/>
        <w:rPr>
          <w:rFonts w:asciiTheme="minorBidi" w:hAnsiTheme="minorBidi"/>
        </w:rPr>
      </w:pPr>
      <w:r>
        <w:rPr>
          <w:rFonts w:asciiTheme="minorBidi" w:hAnsiTheme="minorBidi"/>
        </w:rPr>
        <w:t>The comparison between waterjet and ultrasonic machining is based on the accuracy of the machining process, materials of the tool, cost and wear as well as the type of the workpiece material</w:t>
      </w:r>
      <w:r w:rsidR="003F250C">
        <w:rPr>
          <w:rFonts w:asciiTheme="minorBidi" w:hAnsiTheme="minorBidi"/>
        </w:rPr>
        <w:t xml:space="preserve">, </w:t>
      </w:r>
      <w:r w:rsidR="003F250C">
        <w:rPr>
          <w:rFonts w:asciiTheme="minorBidi" w:hAnsiTheme="minorBidi"/>
        </w:rPr>
        <w:fldChar w:fldCharType="begin"/>
      </w:r>
      <w:r w:rsidR="003F250C">
        <w:rPr>
          <w:rFonts w:asciiTheme="minorBidi" w:hAnsiTheme="minorBidi"/>
        </w:rPr>
        <w:instrText xml:space="preserve"> REF _Ref507933238 \h </w:instrText>
      </w:r>
      <w:r w:rsidR="003F250C">
        <w:rPr>
          <w:rFonts w:asciiTheme="minorBidi" w:hAnsiTheme="minorBidi"/>
        </w:rPr>
      </w:r>
      <w:r w:rsidR="003F250C">
        <w:rPr>
          <w:rFonts w:asciiTheme="minorBidi" w:hAnsiTheme="minorBidi"/>
        </w:rPr>
        <w:fldChar w:fldCharType="separate"/>
      </w:r>
      <w:r w:rsidR="003F250C">
        <w:t xml:space="preserve">Table </w:t>
      </w:r>
      <w:r w:rsidR="003F250C">
        <w:rPr>
          <w:noProof/>
        </w:rPr>
        <w:t>1</w:t>
      </w:r>
      <w:r w:rsidR="003F250C">
        <w:rPr>
          <w:rFonts w:asciiTheme="minorBidi" w:hAnsiTheme="minorBidi"/>
        </w:rPr>
        <w:fldChar w:fldCharType="end"/>
      </w:r>
      <w:r>
        <w:rPr>
          <w:rFonts w:asciiTheme="minorBidi" w:hAnsiTheme="minorBidi"/>
        </w:rPr>
        <w:t xml:space="preserve">. Overall, the waterjet is more accurate due to the use of a nozzle and hence the narrow stream of water that cuts very precisely. The </w:t>
      </w:r>
      <w:r w:rsidR="003F250C">
        <w:rPr>
          <w:rFonts w:asciiTheme="minorBidi" w:hAnsiTheme="minorBidi"/>
        </w:rPr>
        <w:t xml:space="preserve">waterjet method </w:t>
      </w:r>
      <w:r>
        <w:rPr>
          <w:rFonts w:asciiTheme="minorBidi" w:hAnsiTheme="minorBidi"/>
        </w:rPr>
        <w:t xml:space="preserve">provides a quicker method </w:t>
      </w:r>
      <w:r w:rsidR="003F250C">
        <w:rPr>
          <w:rFonts w:asciiTheme="minorBidi" w:hAnsiTheme="minorBidi"/>
        </w:rPr>
        <w:t xml:space="preserve">for cutting when compared to the ultrasonic technique and this reduces the running cost of the machine. In both methods, the tool is subjected to wear and this requires replacement of the tool after a certain amount of use. The waterjet is capable of machining any material whereas the ultrasonic machining method is restricted to brittle and hard materials </w:t>
      </w:r>
      <w:sdt>
        <w:sdtPr>
          <w:rPr>
            <w:rFonts w:asciiTheme="minorBidi" w:hAnsiTheme="minorBidi"/>
          </w:rPr>
          <w:id w:val="1434092490"/>
          <w:citation/>
        </w:sdtPr>
        <w:sdtEndPr/>
        <w:sdtContent>
          <w:r w:rsidR="003F250C">
            <w:rPr>
              <w:rFonts w:asciiTheme="minorBidi" w:hAnsiTheme="minorBidi"/>
            </w:rPr>
            <w:fldChar w:fldCharType="begin"/>
          </w:r>
          <w:r w:rsidR="003F250C">
            <w:rPr>
              <w:rFonts w:asciiTheme="minorBidi" w:hAnsiTheme="minorBidi"/>
            </w:rPr>
            <w:instrText xml:space="preserve"> CITATION Sin18 \l 1033 </w:instrText>
          </w:r>
          <w:r w:rsidR="003F250C">
            <w:rPr>
              <w:rFonts w:asciiTheme="minorBidi" w:hAnsiTheme="minorBidi"/>
            </w:rPr>
            <w:fldChar w:fldCharType="separate"/>
          </w:r>
          <w:r w:rsidR="003F250C" w:rsidRPr="003F250C">
            <w:rPr>
              <w:rFonts w:asciiTheme="minorBidi" w:hAnsiTheme="minorBidi"/>
              <w:noProof/>
            </w:rPr>
            <w:t>(Sinha, 2018)</w:t>
          </w:r>
          <w:r w:rsidR="003F250C">
            <w:rPr>
              <w:rFonts w:asciiTheme="minorBidi" w:hAnsiTheme="minorBidi"/>
            </w:rPr>
            <w:fldChar w:fldCharType="end"/>
          </w:r>
        </w:sdtContent>
      </w:sdt>
      <w:r w:rsidR="003F250C">
        <w:rPr>
          <w:rFonts w:asciiTheme="minorBidi" w:hAnsiTheme="minorBidi"/>
        </w:rPr>
        <w:t xml:space="preserve">, </w:t>
      </w:r>
      <w:sdt>
        <w:sdtPr>
          <w:rPr>
            <w:rFonts w:asciiTheme="minorBidi" w:hAnsiTheme="minorBidi"/>
          </w:rPr>
          <w:id w:val="-256289133"/>
          <w:citation/>
        </w:sdtPr>
        <w:sdtEndPr/>
        <w:sdtContent>
          <w:r w:rsidR="003F250C">
            <w:rPr>
              <w:rFonts w:asciiTheme="minorBidi" w:hAnsiTheme="minorBidi"/>
            </w:rPr>
            <w:fldChar w:fldCharType="begin"/>
          </w:r>
          <w:r w:rsidR="003F250C">
            <w:rPr>
              <w:rFonts w:asciiTheme="minorBidi" w:hAnsiTheme="minorBidi"/>
            </w:rPr>
            <w:instrText xml:space="preserve"> CITATION Mac18 \l 1033 </w:instrText>
          </w:r>
          <w:r w:rsidR="003F250C">
            <w:rPr>
              <w:rFonts w:asciiTheme="minorBidi" w:hAnsiTheme="minorBidi"/>
            </w:rPr>
            <w:fldChar w:fldCharType="separate"/>
          </w:r>
          <w:r w:rsidR="003F250C" w:rsidRPr="003F250C">
            <w:rPr>
              <w:rFonts w:asciiTheme="minorBidi" w:hAnsiTheme="minorBidi"/>
              <w:noProof/>
            </w:rPr>
            <w:t>(Machining, 2018)</w:t>
          </w:r>
          <w:r w:rsidR="003F250C">
            <w:rPr>
              <w:rFonts w:asciiTheme="minorBidi" w:hAnsiTheme="minorBidi"/>
            </w:rPr>
            <w:fldChar w:fldCharType="end"/>
          </w:r>
        </w:sdtContent>
      </w:sdt>
      <w:r w:rsidR="003F250C">
        <w:rPr>
          <w:rFonts w:asciiTheme="minorBidi" w:hAnsiTheme="minorBidi"/>
        </w:rPr>
        <w:t xml:space="preserve">. </w:t>
      </w:r>
    </w:p>
    <w:p w14:paraId="57E25339" w14:textId="77777777" w:rsidR="006A3646" w:rsidRDefault="006A3646" w:rsidP="003023E0">
      <w:pPr>
        <w:spacing w:after="0" w:line="480" w:lineRule="auto"/>
        <w:jc w:val="both"/>
        <w:rPr>
          <w:rFonts w:asciiTheme="minorBidi" w:hAnsiTheme="minorBidi"/>
        </w:rPr>
      </w:pPr>
    </w:p>
    <w:p w14:paraId="209F9870" w14:textId="77777777" w:rsidR="00B4694E" w:rsidRPr="003F250C" w:rsidRDefault="003F250C" w:rsidP="003F250C">
      <w:pPr>
        <w:spacing w:after="0" w:line="480" w:lineRule="auto"/>
        <w:jc w:val="center"/>
        <w:rPr>
          <w:rFonts w:asciiTheme="minorBidi" w:hAnsiTheme="minorBidi"/>
          <w:sz w:val="20"/>
          <w:szCs w:val="20"/>
        </w:rPr>
      </w:pPr>
      <w:bookmarkStart w:id="5" w:name="_Ref507933238"/>
      <w:r w:rsidRPr="003F250C">
        <w:rPr>
          <w:rFonts w:asciiTheme="minorBidi" w:hAnsiTheme="minorBidi"/>
          <w:b/>
          <w:bCs/>
          <w:sz w:val="20"/>
          <w:szCs w:val="20"/>
        </w:rPr>
        <w:t xml:space="preserve">Table </w:t>
      </w:r>
      <w:r w:rsidRPr="003F250C">
        <w:rPr>
          <w:rFonts w:asciiTheme="minorBidi" w:hAnsiTheme="minorBidi"/>
          <w:b/>
          <w:bCs/>
          <w:sz w:val="20"/>
          <w:szCs w:val="20"/>
        </w:rPr>
        <w:fldChar w:fldCharType="begin"/>
      </w:r>
      <w:r w:rsidRPr="003F250C">
        <w:rPr>
          <w:rFonts w:asciiTheme="minorBidi" w:hAnsiTheme="minorBidi"/>
          <w:b/>
          <w:bCs/>
          <w:sz w:val="20"/>
          <w:szCs w:val="20"/>
        </w:rPr>
        <w:instrText xml:space="preserve"> SEQ Table \* ARABIC </w:instrText>
      </w:r>
      <w:r w:rsidRPr="003F250C">
        <w:rPr>
          <w:rFonts w:asciiTheme="minorBidi" w:hAnsiTheme="minorBidi"/>
          <w:b/>
          <w:bCs/>
          <w:sz w:val="20"/>
          <w:szCs w:val="20"/>
        </w:rPr>
        <w:fldChar w:fldCharType="separate"/>
      </w:r>
      <w:r w:rsidRPr="003F250C">
        <w:rPr>
          <w:rFonts w:asciiTheme="minorBidi" w:hAnsiTheme="minorBidi"/>
          <w:b/>
          <w:bCs/>
          <w:sz w:val="20"/>
          <w:szCs w:val="20"/>
        </w:rPr>
        <w:t>1</w:t>
      </w:r>
      <w:r w:rsidRPr="003F250C">
        <w:rPr>
          <w:rFonts w:asciiTheme="minorBidi" w:hAnsiTheme="minorBidi"/>
          <w:b/>
          <w:bCs/>
          <w:sz w:val="20"/>
          <w:szCs w:val="20"/>
        </w:rPr>
        <w:fldChar w:fldCharType="end"/>
      </w:r>
      <w:bookmarkEnd w:id="5"/>
      <w:r w:rsidRPr="003F250C">
        <w:rPr>
          <w:rFonts w:asciiTheme="minorBidi" w:hAnsiTheme="minorBidi"/>
          <w:b/>
          <w:bCs/>
          <w:sz w:val="20"/>
          <w:szCs w:val="20"/>
        </w:rPr>
        <w:t>:</w:t>
      </w:r>
      <w:r w:rsidRPr="003F250C">
        <w:rPr>
          <w:rFonts w:asciiTheme="minorBidi" w:hAnsiTheme="minorBidi"/>
          <w:sz w:val="20"/>
          <w:szCs w:val="20"/>
        </w:rPr>
        <w:t xml:space="preserve"> A comparative study (waterjet vs. Ultrasonic machining).</w:t>
      </w:r>
    </w:p>
    <w:p w14:paraId="25A7B54A" w14:textId="77777777" w:rsidR="00C21AC2" w:rsidRPr="003F250C" w:rsidRDefault="00C21AC2" w:rsidP="003F250C">
      <w:pPr>
        <w:pStyle w:val="Caption"/>
        <w:rPr>
          <w:rFonts w:asciiTheme="minorBidi" w:hAnsiTheme="minorBidi"/>
          <w:b w:val="0"/>
          <w:bCs w:val="0"/>
          <w:sz w:val="2"/>
          <w:szCs w:val="2"/>
        </w:rPr>
      </w:pPr>
    </w:p>
    <w:tbl>
      <w:tblPr>
        <w:tblStyle w:val="TableGrid"/>
        <w:tblW w:w="0" w:type="auto"/>
        <w:tblLook w:val="04A0" w:firstRow="1" w:lastRow="0" w:firstColumn="1" w:lastColumn="0" w:noHBand="0" w:noVBand="1"/>
      </w:tblPr>
      <w:tblGrid>
        <w:gridCol w:w="3192"/>
        <w:gridCol w:w="3192"/>
        <w:gridCol w:w="3192"/>
      </w:tblGrid>
      <w:tr w:rsidR="00B57AAC" w:rsidRPr="006E2F26" w14:paraId="3F4B4376" w14:textId="77777777" w:rsidTr="00B57AAC">
        <w:tc>
          <w:tcPr>
            <w:tcW w:w="3192" w:type="dxa"/>
            <w:vMerge w:val="restart"/>
            <w:vAlign w:val="center"/>
          </w:tcPr>
          <w:p w14:paraId="2DE29EFE" w14:textId="77777777" w:rsidR="00B57AAC" w:rsidRPr="003F250C" w:rsidRDefault="003F250C" w:rsidP="00B57AAC">
            <w:pPr>
              <w:spacing w:line="480" w:lineRule="auto"/>
              <w:jc w:val="center"/>
              <w:rPr>
                <w:rFonts w:asciiTheme="minorBidi" w:hAnsiTheme="minorBidi"/>
                <w:b/>
                <w:bCs/>
                <w:lang w:val="en-GB"/>
              </w:rPr>
            </w:pPr>
            <w:r w:rsidRPr="003F250C">
              <w:rPr>
                <w:rFonts w:asciiTheme="minorBidi" w:hAnsiTheme="minorBidi"/>
                <w:b/>
                <w:bCs/>
                <w:lang w:val="en-GB"/>
              </w:rPr>
              <w:t>Criterion for Comparison</w:t>
            </w:r>
          </w:p>
        </w:tc>
        <w:tc>
          <w:tcPr>
            <w:tcW w:w="6384" w:type="dxa"/>
            <w:gridSpan w:val="2"/>
            <w:vAlign w:val="center"/>
          </w:tcPr>
          <w:p w14:paraId="69FA3835" w14:textId="77777777" w:rsidR="00B57AAC" w:rsidRPr="003F250C" w:rsidRDefault="003F250C" w:rsidP="00B57AAC">
            <w:pPr>
              <w:spacing w:line="480" w:lineRule="auto"/>
              <w:jc w:val="center"/>
              <w:rPr>
                <w:rFonts w:asciiTheme="minorBidi" w:hAnsiTheme="minorBidi"/>
                <w:b/>
                <w:bCs/>
                <w:lang w:val="en-GB"/>
              </w:rPr>
            </w:pPr>
            <w:r w:rsidRPr="003F250C">
              <w:rPr>
                <w:rFonts w:asciiTheme="minorBidi" w:hAnsiTheme="minorBidi"/>
                <w:b/>
                <w:bCs/>
                <w:lang w:val="en-GB"/>
              </w:rPr>
              <w:t>Machining Technique</w:t>
            </w:r>
          </w:p>
        </w:tc>
      </w:tr>
      <w:tr w:rsidR="00B57AAC" w:rsidRPr="006E2F26" w14:paraId="66360CB2" w14:textId="77777777" w:rsidTr="00B57AAC">
        <w:tc>
          <w:tcPr>
            <w:tcW w:w="3192" w:type="dxa"/>
            <w:vMerge/>
            <w:vAlign w:val="center"/>
          </w:tcPr>
          <w:p w14:paraId="4567E986" w14:textId="77777777" w:rsidR="00B57AAC" w:rsidRPr="003F250C" w:rsidRDefault="00B57AAC" w:rsidP="00B57AAC">
            <w:pPr>
              <w:spacing w:line="480" w:lineRule="auto"/>
              <w:jc w:val="center"/>
              <w:rPr>
                <w:rFonts w:asciiTheme="minorBidi" w:hAnsiTheme="minorBidi"/>
                <w:b/>
                <w:bCs/>
                <w:lang w:val="en-GB"/>
              </w:rPr>
            </w:pPr>
          </w:p>
        </w:tc>
        <w:tc>
          <w:tcPr>
            <w:tcW w:w="3192" w:type="dxa"/>
            <w:vAlign w:val="center"/>
          </w:tcPr>
          <w:p w14:paraId="3E76837C" w14:textId="77777777" w:rsidR="00B57AAC" w:rsidRPr="003F250C" w:rsidRDefault="003F250C" w:rsidP="00B57AAC">
            <w:pPr>
              <w:spacing w:line="480" w:lineRule="auto"/>
              <w:jc w:val="center"/>
              <w:rPr>
                <w:rFonts w:asciiTheme="minorBidi" w:hAnsiTheme="minorBidi"/>
                <w:b/>
                <w:bCs/>
                <w:lang w:val="en-GB"/>
              </w:rPr>
            </w:pPr>
            <w:r w:rsidRPr="003F250C">
              <w:rPr>
                <w:rFonts w:asciiTheme="minorBidi" w:hAnsiTheme="minorBidi"/>
                <w:b/>
                <w:bCs/>
                <w:lang w:val="en-GB"/>
              </w:rPr>
              <w:t>Waterjet Method</w:t>
            </w:r>
          </w:p>
        </w:tc>
        <w:tc>
          <w:tcPr>
            <w:tcW w:w="3192" w:type="dxa"/>
            <w:vAlign w:val="center"/>
          </w:tcPr>
          <w:p w14:paraId="639F02AA" w14:textId="77777777" w:rsidR="00B57AAC" w:rsidRPr="003F250C" w:rsidRDefault="003F250C" w:rsidP="00B57AAC">
            <w:pPr>
              <w:spacing w:line="480" w:lineRule="auto"/>
              <w:jc w:val="center"/>
              <w:rPr>
                <w:rFonts w:asciiTheme="minorBidi" w:hAnsiTheme="minorBidi"/>
                <w:b/>
                <w:bCs/>
                <w:lang w:val="en-GB"/>
              </w:rPr>
            </w:pPr>
            <w:r w:rsidRPr="003F250C">
              <w:rPr>
                <w:rFonts w:asciiTheme="minorBidi" w:hAnsiTheme="minorBidi"/>
                <w:b/>
                <w:bCs/>
                <w:lang w:val="en-GB"/>
              </w:rPr>
              <w:t>Ultrasonic Method</w:t>
            </w:r>
          </w:p>
        </w:tc>
      </w:tr>
      <w:tr w:rsidR="00B57AAC" w:rsidRPr="006E2F26" w14:paraId="5A03DF2E" w14:textId="77777777" w:rsidTr="00B57AAC">
        <w:tc>
          <w:tcPr>
            <w:tcW w:w="3192" w:type="dxa"/>
            <w:vAlign w:val="center"/>
          </w:tcPr>
          <w:p w14:paraId="4291F9CE" w14:textId="77777777" w:rsidR="00B57AAC" w:rsidRPr="003F250C" w:rsidRDefault="003F250C" w:rsidP="00B57AAC">
            <w:pPr>
              <w:spacing w:line="480" w:lineRule="auto"/>
              <w:jc w:val="center"/>
              <w:rPr>
                <w:rFonts w:asciiTheme="minorBidi" w:hAnsiTheme="minorBidi"/>
                <w:b/>
                <w:bCs/>
                <w:lang w:val="en-GB"/>
              </w:rPr>
            </w:pPr>
            <w:r w:rsidRPr="003F250C">
              <w:rPr>
                <w:rFonts w:asciiTheme="minorBidi" w:hAnsiTheme="minorBidi"/>
                <w:b/>
                <w:bCs/>
                <w:lang w:val="en-GB"/>
              </w:rPr>
              <w:t>Accuracy of cut</w:t>
            </w:r>
          </w:p>
        </w:tc>
        <w:tc>
          <w:tcPr>
            <w:tcW w:w="3192" w:type="dxa"/>
            <w:vAlign w:val="center"/>
          </w:tcPr>
          <w:p w14:paraId="75293850" w14:textId="77777777" w:rsidR="00B57AAC"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Very precise</w:t>
            </w:r>
          </w:p>
        </w:tc>
        <w:tc>
          <w:tcPr>
            <w:tcW w:w="3192" w:type="dxa"/>
            <w:vAlign w:val="center"/>
          </w:tcPr>
          <w:p w14:paraId="49624528" w14:textId="77777777" w:rsidR="00B57AAC"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Less precise</w:t>
            </w:r>
          </w:p>
        </w:tc>
      </w:tr>
      <w:tr w:rsidR="00B57AAC" w:rsidRPr="006E2F26" w14:paraId="6E58A412" w14:textId="77777777" w:rsidTr="00B57AAC">
        <w:tc>
          <w:tcPr>
            <w:tcW w:w="3192" w:type="dxa"/>
            <w:vAlign w:val="center"/>
          </w:tcPr>
          <w:p w14:paraId="6195C4C5" w14:textId="77777777" w:rsidR="00B57AAC" w:rsidRPr="003F250C" w:rsidRDefault="003F250C" w:rsidP="00B57AAC">
            <w:pPr>
              <w:spacing w:line="480" w:lineRule="auto"/>
              <w:jc w:val="center"/>
              <w:rPr>
                <w:rFonts w:asciiTheme="minorBidi" w:hAnsiTheme="minorBidi"/>
                <w:b/>
                <w:bCs/>
                <w:lang w:val="en-GB"/>
              </w:rPr>
            </w:pPr>
            <w:r w:rsidRPr="003F250C">
              <w:rPr>
                <w:rFonts w:asciiTheme="minorBidi" w:hAnsiTheme="minorBidi"/>
                <w:b/>
                <w:bCs/>
                <w:lang w:val="en-GB"/>
              </w:rPr>
              <w:t>Tools to be used</w:t>
            </w:r>
          </w:p>
        </w:tc>
        <w:tc>
          <w:tcPr>
            <w:tcW w:w="3192" w:type="dxa"/>
            <w:vAlign w:val="center"/>
          </w:tcPr>
          <w:p w14:paraId="49AAAA55" w14:textId="77777777" w:rsidR="00B57AAC"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Nozzle + Pump+ Mixing chamber</w:t>
            </w:r>
          </w:p>
        </w:tc>
        <w:tc>
          <w:tcPr>
            <w:tcW w:w="3192" w:type="dxa"/>
            <w:vAlign w:val="center"/>
          </w:tcPr>
          <w:p w14:paraId="335566E1" w14:textId="77777777" w:rsidR="00B57AAC"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Vibrating tool and transducer to produce the frequency</w:t>
            </w:r>
          </w:p>
        </w:tc>
      </w:tr>
      <w:tr w:rsidR="00B57AAC" w:rsidRPr="006E2F26" w14:paraId="65A27072" w14:textId="77777777" w:rsidTr="00B57AAC">
        <w:tc>
          <w:tcPr>
            <w:tcW w:w="3192" w:type="dxa"/>
            <w:vAlign w:val="center"/>
          </w:tcPr>
          <w:p w14:paraId="599B3AAD" w14:textId="77777777" w:rsidR="00B57AAC" w:rsidRPr="003F250C" w:rsidRDefault="003F250C" w:rsidP="00B57AAC">
            <w:pPr>
              <w:spacing w:line="480" w:lineRule="auto"/>
              <w:jc w:val="center"/>
              <w:rPr>
                <w:rFonts w:asciiTheme="minorBidi" w:hAnsiTheme="minorBidi"/>
                <w:b/>
                <w:bCs/>
                <w:lang w:val="en-GB"/>
              </w:rPr>
            </w:pPr>
            <w:r w:rsidRPr="003F250C">
              <w:rPr>
                <w:rFonts w:asciiTheme="minorBidi" w:hAnsiTheme="minorBidi"/>
                <w:b/>
                <w:bCs/>
                <w:lang w:val="en-GB"/>
              </w:rPr>
              <w:t>Cost of Machining</w:t>
            </w:r>
          </w:p>
        </w:tc>
        <w:tc>
          <w:tcPr>
            <w:tcW w:w="3192" w:type="dxa"/>
            <w:vAlign w:val="center"/>
          </w:tcPr>
          <w:p w14:paraId="3326EDAB" w14:textId="77777777" w:rsidR="00B57AAC"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Relatively cheap</w:t>
            </w:r>
          </w:p>
        </w:tc>
        <w:tc>
          <w:tcPr>
            <w:tcW w:w="3192" w:type="dxa"/>
            <w:vAlign w:val="center"/>
          </w:tcPr>
          <w:p w14:paraId="77788565" w14:textId="77777777" w:rsidR="00B57AAC"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Relatively Expensive</w:t>
            </w:r>
          </w:p>
        </w:tc>
      </w:tr>
      <w:tr w:rsidR="003F250C" w:rsidRPr="006E2F26" w14:paraId="301BACE3" w14:textId="77777777" w:rsidTr="00B57AAC">
        <w:tc>
          <w:tcPr>
            <w:tcW w:w="3192" w:type="dxa"/>
            <w:vAlign w:val="center"/>
          </w:tcPr>
          <w:p w14:paraId="23C0AFE4" w14:textId="77777777" w:rsidR="003F250C" w:rsidRPr="003F250C" w:rsidRDefault="003F250C" w:rsidP="00CA42BF">
            <w:pPr>
              <w:spacing w:line="480" w:lineRule="auto"/>
              <w:jc w:val="center"/>
              <w:rPr>
                <w:rFonts w:asciiTheme="minorBidi" w:hAnsiTheme="minorBidi"/>
                <w:b/>
                <w:bCs/>
                <w:lang w:val="en-GB"/>
              </w:rPr>
            </w:pPr>
            <w:r w:rsidRPr="003F250C">
              <w:rPr>
                <w:rFonts w:asciiTheme="minorBidi" w:hAnsiTheme="minorBidi"/>
                <w:b/>
                <w:bCs/>
                <w:lang w:val="en-GB"/>
              </w:rPr>
              <w:t>Time of Machining</w:t>
            </w:r>
          </w:p>
        </w:tc>
        <w:tc>
          <w:tcPr>
            <w:tcW w:w="3192" w:type="dxa"/>
            <w:vAlign w:val="center"/>
          </w:tcPr>
          <w:p w14:paraId="32287593" w14:textId="77777777" w:rsidR="003F250C"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Quick</w:t>
            </w:r>
          </w:p>
        </w:tc>
        <w:tc>
          <w:tcPr>
            <w:tcW w:w="3192" w:type="dxa"/>
            <w:vAlign w:val="center"/>
          </w:tcPr>
          <w:p w14:paraId="553367A3" w14:textId="77777777" w:rsidR="003F250C"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Slow</w:t>
            </w:r>
          </w:p>
        </w:tc>
      </w:tr>
      <w:tr w:rsidR="00B57AAC" w:rsidRPr="006E2F26" w14:paraId="5AFA41BE" w14:textId="77777777" w:rsidTr="00B57AAC">
        <w:tc>
          <w:tcPr>
            <w:tcW w:w="3192" w:type="dxa"/>
            <w:vAlign w:val="center"/>
          </w:tcPr>
          <w:p w14:paraId="30C43DAF" w14:textId="77777777" w:rsidR="00B57AAC" w:rsidRPr="003F250C" w:rsidRDefault="003F250C" w:rsidP="00B57AAC">
            <w:pPr>
              <w:spacing w:line="480" w:lineRule="auto"/>
              <w:jc w:val="center"/>
              <w:rPr>
                <w:rFonts w:asciiTheme="minorBidi" w:hAnsiTheme="minorBidi"/>
                <w:b/>
                <w:bCs/>
                <w:lang w:val="en-GB"/>
              </w:rPr>
            </w:pPr>
            <w:r w:rsidRPr="003F250C">
              <w:rPr>
                <w:rFonts w:asciiTheme="minorBidi" w:hAnsiTheme="minorBidi"/>
                <w:b/>
                <w:bCs/>
                <w:lang w:val="en-GB"/>
              </w:rPr>
              <w:t>Tools and Wear</w:t>
            </w:r>
          </w:p>
        </w:tc>
        <w:tc>
          <w:tcPr>
            <w:tcW w:w="3192" w:type="dxa"/>
            <w:vAlign w:val="center"/>
          </w:tcPr>
          <w:p w14:paraId="737F2568" w14:textId="77777777" w:rsidR="00B57AAC"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The nozzle and mixing chamber are subjected to wear from abrasive particles</w:t>
            </w:r>
          </w:p>
        </w:tc>
        <w:tc>
          <w:tcPr>
            <w:tcW w:w="3192" w:type="dxa"/>
            <w:vAlign w:val="center"/>
          </w:tcPr>
          <w:p w14:paraId="6FCB07E1" w14:textId="77777777" w:rsidR="00B57AAC"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The vibrating tool is subjected to wear due to direct contact with the abrasives</w:t>
            </w:r>
          </w:p>
        </w:tc>
      </w:tr>
      <w:tr w:rsidR="00C21AC2" w:rsidRPr="006E2F26" w14:paraId="1F72C6C1" w14:textId="77777777" w:rsidTr="00B57AAC">
        <w:tc>
          <w:tcPr>
            <w:tcW w:w="3192" w:type="dxa"/>
            <w:vAlign w:val="center"/>
          </w:tcPr>
          <w:p w14:paraId="4DB8EB5E" w14:textId="77777777" w:rsidR="00C21AC2" w:rsidRPr="003F250C" w:rsidRDefault="003F250C" w:rsidP="00B57AAC">
            <w:pPr>
              <w:spacing w:line="480" w:lineRule="auto"/>
              <w:jc w:val="center"/>
              <w:rPr>
                <w:rFonts w:asciiTheme="minorBidi" w:hAnsiTheme="minorBidi"/>
                <w:b/>
                <w:bCs/>
                <w:lang w:val="en-GB"/>
              </w:rPr>
            </w:pPr>
            <w:r w:rsidRPr="003F250C">
              <w:rPr>
                <w:rFonts w:asciiTheme="minorBidi" w:hAnsiTheme="minorBidi"/>
                <w:b/>
                <w:bCs/>
                <w:lang w:val="en-GB"/>
              </w:rPr>
              <w:t>Type of Workpiece</w:t>
            </w:r>
          </w:p>
        </w:tc>
        <w:tc>
          <w:tcPr>
            <w:tcW w:w="3192" w:type="dxa"/>
            <w:vAlign w:val="center"/>
          </w:tcPr>
          <w:p w14:paraId="4A2A4AB7" w14:textId="77777777" w:rsidR="00C21AC2"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Can cut any material</w:t>
            </w:r>
          </w:p>
        </w:tc>
        <w:tc>
          <w:tcPr>
            <w:tcW w:w="3192" w:type="dxa"/>
            <w:vAlign w:val="center"/>
          </w:tcPr>
          <w:p w14:paraId="538138F4" w14:textId="77777777" w:rsidR="00C21AC2" w:rsidRPr="003F250C" w:rsidRDefault="003F250C" w:rsidP="003F250C">
            <w:pPr>
              <w:spacing w:line="276" w:lineRule="auto"/>
              <w:jc w:val="center"/>
              <w:rPr>
                <w:rFonts w:asciiTheme="minorBidi" w:hAnsiTheme="minorBidi"/>
                <w:sz w:val="20"/>
                <w:szCs w:val="20"/>
                <w:lang w:val="en-GB"/>
              </w:rPr>
            </w:pPr>
            <w:r w:rsidRPr="003F250C">
              <w:rPr>
                <w:rFonts w:asciiTheme="minorBidi" w:hAnsiTheme="minorBidi"/>
                <w:sz w:val="20"/>
                <w:szCs w:val="20"/>
                <w:lang w:val="en-GB"/>
              </w:rPr>
              <w:t>Can cut brittle materials only</w:t>
            </w:r>
          </w:p>
        </w:tc>
      </w:tr>
    </w:tbl>
    <w:p w14:paraId="113F92FD" w14:textId="77777777" w:rsidR="003F250C" w:rsidRDefault="003F250C" w:rsidP="00907FA0">
      <w:pPr>
        <w:spacing w:after="0" w:line="480" w:lineRule="auto"/>
        <w:jc w:val="both"/>
        <w:rPr>
          <w:rFonts w:asciiTheme="minorBidi" w:hAnsiTheme="minorBidi"/>
          <w:b/>
          <w:bCs/>
          <w:sz w:val="24"/>
          <w:szCs w:val="24"/>
          <w:u w:val="single"/>
        </w:rPr>
      </w:pPr>
    </w:p>
    <w:p w14:paraId="4EF6A237" w14:textId="77777777" w:rsidR="003F250C" w:rsidRDefault="003F250C" w:rsidP="00907FA0">
      <w:pPr>
        <w:spacing w:after="0" w:line="480" w:lineRule="auto"/>
        <w:jc w:val="both"/>
        <w:rPr>
          <w:rFonts w:asciiTheme="minorBidi" w:hAnsiTheme="minorBidi"/>
          <w:b/>
          <w:bCs/>
          <w:sz w:val="24"/>
          <w:szCs w:val="24"/>
          <w:u w:val="single"/>
        </w:rPr>
      </w:pPr>
    </w:p>
    <w:p w14:paraId="66B9FB8F" w14:textId="77777777" w:rsidR="003F250C" w:rsidRDefault="003F250C" w:rsidP="00907FA0">
      <w:pPr>
        <w:spacing w:after="0" w:line="480" w:lineRule="auto"/>
        <w:jc w:val="both"/>
        <w:rPr>
          <w:rFonts w:asciiTheme="minorBidi" w:hAnsiTheme="minorBidi"/>
          <w:b/>
          <w:bCs/>
          <w:sz w:val="24"/>
          <w:szCs w:val="24"/>
          <w:u w:val="single"/>
        </w:rPr>
      </w:pPr>
    </w:p>
    <w:p w14:paraId="07F48627" w14:textId="77777777" w:rsidR="00F8717A" w:rsidRPr="00CF5199" w:rsidRDefault="00F8717A" w:rsidP="00F8717A">
      <w:pPr>
        <w:pStyle w:val="ListParagraph"/>
        <w:numPr>
          <w:ilvl w:val="0"/>
          <w:numId w:val="6"/>
        </w:numPr>
        <w:spacing w:after="0" w:line="480" w:lineRule="auto"/>
        <w:jc w:val="both"/>
        <w:rPr>
          <w:rFonts w:asciiTheme="minorBidi" w:hAnsiTheme="minorBidi"/>
          <w:b/>
          <w:bCs/>
          <w:sz w:val="24"/>
          <w:szCs w:val="24"/>
        </w:rPr>
      </w:pPr>
      <w:bookmarkStart w:id="6" w:name="OLE_LINK4"/>
      <w:bookmarkStart w:id="7" w:name="OLE_LINK5"/>
      <w:r>
        <w:rPr>
          <w:rFonts w:asciiTheme="minorBidi" w:hAnsiTheme="minorBidi"/>
          <w:b/>
          <w:bCs/>
          <w:sz w:val="24"/>
          <w:szCs w:val="24"/>
        </w:rPr>
        <w:lastRenderedPageBreak/>
        <w:t>The CES Analysis of Methods</w:t>
      </w:r>
    </w:p>
    <w:bookmarkEnd w:id="6"/>
    <w:bookmarkEnd w:id="7"/>
    <w:p w14:paraId="4ACB3A8B" w14:textId="77777777" w:rsidR="003F250C" w:rsidRDefault="003F250C" w:rsidP="00907FA0">
      <w:pPr>
        <w:spacing w:after="0" w:line="480" w:lineRule="auto"/>
        <w:jc w:val="both"/>
        <w:rPr>
          <w:rFonts w:asciiTheme="minorBidi" w:hAnsiTheme="minorBidi"/>
          <w:b/>
          <w:bCs/>
          <w:sz w:val="24"/>
          <w:szCs w:val="24"/>
          <w:u w:val="single"/>
        </w:rPr>
      </w:pPr>
    </w:p>
    <w:p w14:paraId="7191BF0F" w14:textId="77777777" w:rsidR="00907FA0" w:rsidRPr="00F8717A" w:rsidRDefault="00F8717A" w:rsidP="00907FA0">
      <w:pPr>
        <w:spacing w:after="0" w:line="480" w:lineRule="auto"/>
        <w:jc w:val="both"/>
        <w:rPr>
          <w:rFonts w:asciiTheme="minorBidi" w:hAnsiTheme="minorBidi"/>
        </w:rPr>
      </w:pPr>
      <w:r w:rsidRPr="00F8717A">
        <w:rPr>
          <w:rFonts w:asciiTheme="minorBidi" w:hAnsiTheme="minorBidi"/>
        </w:rPr>
        <w:t>The Cambridge Engineering Selector (CES) can provide the most appropriate method for machin</w:t>
      </w:r>
      <w:r>
        <w:rPr>
          <w:rFonts w:asciiTheme="minorBidi" w:hAnsiTheme="minorBidi"/>
        </w:rPr>
        <w:t>in</w:t>
      </w:r>
      <w:r w:rsidRPr="00F8717A">
        <w:rPr>
          <w:rFonts w:asciiTheme="minorBidi" w:hAnsiTheme="minorBidi"/>
        </w:rPr>
        <w:t>g based on certain criteria such as cutting speed and thickness of materials as well as the produced roughness and minimum</w:t>
      </w:r>
      <w:r>
        <w:rPr>
          <w:rFonts w:asciiTheme="minorBidi" w:hAnsiTheme="minorBidi"/>
        </w:rPr>
        <w:t xml:space="preserve"> cut width, </w:t>
      </w:r>
      <w:r>
        <w:rPr>
          <w:rFonts w:asciiTheme="minorBidi" w:hAnsiTheme="minorBidi"/>
        </w:rPr>
        <w:fldChar w:fldCharType="begin"/>
      </w:r>
      <w:r>
        <w:rPr>
          <w:rFonts w:asciiTheme="minorBidi" w:hAnsiTheme="minorBidi"/>
        </w:rPr>
        <w:instrText xml:space="preserve"> REF _Ref507933676 \h  \* MERGEFORMAT </w:instrText>
      </w:r>
      <w:r>
        <w:rPr>
          <w:rFonts w:asciiTheme="minorBidi" w:hAnsiTheme="minorBidi"/>
        </w:rPr>
      </w:r>
      <w:r>
        <w:rPr>
          <w:rFonts w:asciiTheme="minorBidi" w:hAnsiTheme="minorBidi"/>
        </w:rPr>
        <w:fldChar w:fldCharType="separate"/>
      </w:r>
      <w:r w:rsidRPr="006E2F26">
        <w:rPr>
          <w:rFonts w:asciiTheme="minorBidi" w:hAnsiTheme="minorBidi"/>
        </w:rPr>
        <w:t xml:space="preserve">Figure </w:t>
      </w:r>
      <w:r>
        <w:rPr>
          <w:rFonts w:asciiTheme="minorBidi" w:hAnsiTheme="minorBidi"/>
        </w:rPr>
        <w:t>4</w:t>
      </w:r>
      <w:r>
        <w:rPr>
          <w:rFonts w:asciiTheme="minorBidi" w:hAnsiTheme="minorBidi"/>
        </w:rPr>
        <w:fldChar w:fldCharType="end"/>
      </w:r>
      <w:r>
        <w:rPr>
          <w:rFonts w:asciiTheme="minorBidi" w:hAnsiTheme="minorBidi"/>
        </w:rPr>
        <w:t xml:space="preserve"> and </w:t>
      </w:r>
      <w:r>
        <w:rPr>
          <w:rFonts w:asciiTheme="minorBidi" w:hAnsiTheme="minorBidi"/>
        </w:rPr>
        <w:fldChar w:fldCharType="begin"/>
      </w:r>
      <w:r>
        <w:rPr>
          <w:rFonts w:asciiTheme="minorBidi" w:hAnsiTheme="minorBidi"/>
        </w:rPr>
        <w:instrText xml:space="preserve"> REF _Ref507933677 \h  \* MERGEFORMAT </w:instrText>
      </w:r>
      <w:r>
        <w:rPr>
          <w:rFonts w:asciiTheme="minorBidi" w:hAnsiTheme="minorBidi"/>
        </w:rPr>
      </w:r>
      <w:r>
        <w:rPr>
          <w:rFonts w:asciiTheme="minorBidi" w:hAnsiTheme="minorBidi"/>
        </w:rPr>
        <w:fldChar w:fldCharType="separate"/>
      </w:r>
      <w:r w:rsidRPr="006E2F26">
        <w:rPr>
          <w:rFonts w:asciiTheme="minorBidi" w:hAnsiTheme="minorBidi"/>
        </w:rPr>
        <w:t xml:space="preserve">Figure </w:t>
      </w:r>
      <w:r>
        <w:rPr>
          <w:rFonts w:asciiTheme="minorBidi" w:hAnsiTheme="minorBidi"/>
        </w:rPr>
        <w:t>5</w:t>
      </w:r>
      <w:r>
        <w:rPr>
          <w:rFonts w:asciiTheme="minorBidi" w:hAnsiTheme="minorBidi"/>
        </w:rPr>
        <w:fldChar w:fldCharType="end"/>
      </w:r>
      <w:r>
        <w:rPr>
          <w:rFonts w:asciiTheme="minorBidi" w:hAnsiTheme="minorBidi"/>
        </w:rPr>
        <w:t>. It can be seen that the waterjet machining can cut thin sections at a very high speed. Also, the results suggest that the waterjet provides a surface with low roughness which means that secondary machining operations are eliminated. This means that the waterjet machining is very acceptable in terms of the various advantages as discussed earlier in the report.</w:t>
      </w:r>
    </w:p>
    <w:p w14:paraId="7F5B971C" w14:textId="77777777" w:rsidR="00F8717A" w:rsidRPr="00F8717A" w:rsidRDefault="00F8717A" w:rsidP="00F8717A">
      <w:pPr>
        <w:spacing w:after="0" w:line="480" w:lineRule="auto"/>
        <w:jc w:val="both"/>
        <w:rPr>
          <w:rFonts w:asciiTheme="minorBidi" w:hAnsiTheme="minorBidi"/>
        </w:rPr>
      </w:pPr>
      <w:r w:rsidRPr="006E2F26">
        <w:rPr>
          <w:rFonts w:asciiTheme="minorBidi" w:hAnsiTheme="minorBidi"/>
          <w:b/>
          <w:bCs/>
          <w:noProof/>
          <w:sz w:val="24"/>
          <w:szCs w:val="24"/>
          <w:u w:val="single"/>
          <w:lang w:eastAsia="en-US"/>
        </w:rPr>
        <w:drawing>
          <wp:anchor distT="0" distB="0" distL="114300" distR="114300" simplePos="0" relativeHeight="251679744" behindDoc="1" locked="0" layoutInCell="1" allowOverlap="1" wp14:anchorId="03C45439" wp14:editId="1DDFBEF7">
            <wp:simplePos x="0" y="0"/>
            <wp:positionH relativeFrom="column">
              <wp:posOffset>-95885</wp:posOffset>
            </wp:positionH>
            <wp:positionV relativeFrom="paragraph">
              <wp:posOffset>294005</wp:posOffset>
            </wp:positionV>
            <wp:extent cx="6136640" cy="38741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36640" cy="387413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8" w:name="_Ref472946521"/>
    </w:p>
    <w:p w14:paraId="77C10654" w14:textId="77777777" w:rsidR="00907FA0" w:rsidRPr="00F8717A" w:rsidRDefault="00907FA0" w:rsidP="00F8717A">
      <w:pPr>
        <w:spacing w:after="0" w:line="480" w:lineRule="auto"/>
        <w:jc w:val="center"/>
        <w:rPr>
          <w:rFonts w:asciiTheme="minorBidi" w:hAnsiTheme="minorBidi"/>
          <w:sz w:val="20"/>
          <w:szCs w:val="20"/>
        </w:rPr>
      </w:pPr>
      <w:bookmarkStart w:id="9" w:name="_Ref507933676"/>
      <w:r w:rsidRPr="00F8717A">
        <w:rPr>
          <w:rFonts w:asciiTheme="minorBidi" w:hAnsiTheme="minorBidi"/>
          <w:b/>
          <w:bCs/>
          <w:sz w:val="20"/>
          <w:szCs w:val="20"/>
        </w:rPr>
        <w:t xml:space="preserve">Figure </w:t>
      </w:r>
      <w:r w:rsidRPr="00F8717A">
        <w:rPr>
          <w:rFonts w:asciiTheme="minorBidi" w:hAnsiTheme="minorBidi"/>
          <w:b/>
          <w:bCs/>
          <w:sz w:val="20"/>
          <w:szCs w:val="20"/>
        </w:rPr>
        <w:fldChar w:fldCharType="begin"/>
      </w:r>
      <w:r w:rsidRPr="00F8717A">
        <w:rPr>
          <w:rFonts w:asciiTheme="minorBidi" w:hAnsiTheme="minorBidi"/>
          <w:b/>
          <w:bCs/>
          <w:sz w:val="20"/>
          <w:szCs w:val="20"/>
        </w:rPr>
        <w:instrText xml:space="preserve"> SEQ Figure \* ARABIC </w:instrText>
      </w:r>
      <w:r w:rsidRPr="00F8717A">
        <w:rPr>
          <w:rFonts w:asciiTheme="minorBidi" w:hAnsiTheme="minorBidi"/>
          <w:b/>
          <w:bCs/>
          <w:sz w:val="20"/>
          <w:szCs w:val="20"/>
        </w:rPr>
        <w:fldChar w:fldCharType="separate"/>
      </w:r>
      <w:r w:rsidR="00D22E95" w:rsidRPr="00F8717A">
        <w:rPr>
          <w:rFonts w:asciiTheme="minorBidi" w:hAnsiTheme="minorBidi"/>
          <w:b/>
          <w:bCs/>
          <w:sz w:val="20"/>
          <w:szCs w:val="20"/>
        </w:rPr>
        <w:t>4</w:t>
      </w:r>
      <w:r w:rsidRPr="00F8717A">
        <w:rPr>
          <w:rFonts w:asciiTheme="minorBidi" w:hAnsiTheme="minorBidi"/>
          <w:b/>
          <w:bCs/>
          <w:sz w:val="20"/>
          <w:szCs w:val="20"/>
        </w:rPr>
        <w:fldChar w:fldCharType="end"/>
      </w:r>
      <w:bookmarkEnd w:id="8"/>
      <w:bookmarkEnd w:id="9"/>
      <w:r w:rsidRPr="00F8717A">
        <w:rPr>
          <w:rFonts w:asciiTheme="minorBidi" w:hAnsiTheme="minorBidi"/>
          <w:b/>
          <w:bCs/>
          <w:sz w:val="20"/>
          <w:szCs w:val="20"/>
        </w:rPr>
        <w:t>:</w:t>
      </w:r>
      <w:r w:rsidRPr="00F8717A">
        <w:rPr>
          <w:rFonts w:asciiTheme="minorBidi" w:hAnsiTheme="minorBidi"/>
          <w:sz w:val="20"/>
          <w:szCs w:val="20"/>
        </w:rPr>
        <w:t xml:space="preserve"> </w:t>
      </w:r>
      <w:bookmarkStart w:id="10" w:name="OLE_LINK1"/>
      <w:bookmarkStart w:id="11" w:name="OLE_LINK2"/>
      <w:bookmarkStart w:id="12" w:name="OLE_LINK3"/>
      <w:r w:rsidR="00F8717A" w:rsidRPr="00F8717A">
        <w:rPr>
          <w:rFonts w:asciiTheme="minorBidi" w:hAnsiTheme="minorBidi"/>
          <w:sz w:val="20"/>
          <w:szCs w:val="20"/>
        </w:rPr>
        <w:t xml:space="preserve">The CES results (thickness </w:t>
      </w:r>
      <w:r w:rsidR="00F8717A">
        <w:rPr>
          <w:rFonts w:asciiTheme="minorBidi" w:hAnsiTheme="minorBidi"/>
          <w:sz w:val="20"/>
          <w:szCs w:val="20"/>
        </w:rPr>
        <w:t>of the workpiece vs.</w:t>
      </w:r>
      <w:r w:rsidR="00F8717A" w:rsidRPr="00F8717A">
        <w:rPr>
          <w:rFonts w:asciiTheme="minorBidi" w:hAnsiTheme="minorBidi"/>
          <w:sz w:val="20"/>
          <w:szCs w:val="20"/>
        </w:rPr>
        <w:t xml:space="preserve"> speed of cut).</w:t>
      </w:r>
      <w:bookmarkEnd w:id="10"/>
      <w:bookmarkEnd w:id="11"/>
      <w:bookmarkEnd w:id="12"/>
    </w:p>
    <w:p w14:paraId="431CB9C7" w14:textId="77777777" w:rsidR="00907FA0" w:rsidRPr="006E2F26" w:rsidRDefault="00907FA0" w:rsidP="00907FA0">
      <w:pPr>
        <w:spacing w:after="0" w:line="480" w:lineRule="auto"/>
        <w:jc w:val="both"/>
        <w:rPr>
          <w:rFonts w:asciiTheme="minorBidi" w:hAnsiTheme="minorBidi"/>
          <w:b/>
          <w:bCs/>
          <w:sz w:val="24"/>
          <w:szCs w:val="24"/>
          <w:u w:val="single"/>
        </w:rPr>
      </w:pPr>
    </w:p>
    <w:p w14:paraId="400FEB79" w14:textId="77777777" w:rsidR="00907FA0" w:rsidRPr="006E2F26" w:rsidRDefault="00F8717A" w:rsidP="00F8717A">
      <w:pPr>
        <w:spacing w:after="0" w:line="480" w:lineRule="auto"/>
        <w:jc w:val="both"/>
        <w:rPr>
          <w:rFonts w:asciiTheme="minorBidi" w:hAnsiTheme="minorBidi"/>
          <w:b/>
          <w:bCs/>
          <w:sz w:val="24"/>
          <w:szCs w:val="24"/>
          <w:u w:val="single"/>
        </w:rPr>
      </w:pPr>
      <w:r w:rsidRPr="006E2F26">
        <w:rPr>
          <w:rFonts w:asciiTheme="minorBidi" w:hAnsiTheme="minorBidi"/>
          <w:b/>
          <w:bCs/>
          <w:noProof/>
          <w:sz w:val="24"/>
          <w:szCs w:val="24"/>
          <w:u w:val="single"/>
          <w:lang w:eastAsia="en-US"/>
        </w:rPr>
        <w:lastRenderedPageBreak/>
        <w:drawing>
          <wp:anchor distT="0" distB="0" distL="114300" distR="114300" simplePos="0" relativeHeight="251680768" behindDoc="0" locked="0" layoutInCell="1" allowOverlap="1" wp14:anchorId="2BADBC4F" wp14:editId="431DED7A">
            <wp:simplePos x="0" y="0"/>
            <wp:positionH relativeFrom="column">
              <wp:posOffset>-103505</wp:posOffset>
            </wp:positionH>
            <wp:positionV relativeFrom="paragraph">
              <wp:posOffset>-32385</wp:posOffset>
            </wp:positionV>
            <wp:extent cx="5947410" cy="37699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7410" cy="3769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C9552D" w14:textId="77777777" w:rsidR="00907FA0" w:rsidRPr="00F8717A" w:rsidRDefault="00907FA0" w:rsidP="00F8717A">
      <w:pPr>
        <w:spacing w:after="0" w:line="480" w:lineRule="auto"/>
        <w:jc w:val="center"/>
        <w:rPr>
          <w:rFonts w:asciiTheme="minorBidi" w:hAnsiTheme="minorBidi"/>
          <w:sz w:val="20"/>
          <w:szCs w:val="20"/>
        </w:rPr>
      </w:pPr>
      <w:bookmarkStart w:id="13" w:name="_Ref507933677"/>
      <w:r w:rsidRPr="00F8717A">
        <w:rPr>
          <w:rFonts w:asciiTheme="minorBidi" w:hAnsiTheme="minorBidi"/>
          <w:sz w:val="20"/>
          <w:szCs w:val="20"/>
        </w:rPr>
        <w:t xml:space="preserve">Figure </w:t>
      </w:r>
      <w:r w:rsidRPr="00F8717A">
        <w:rPr>
          <w:rFonts w:asciiTheme="minorBidi" w:hAnsiTheme="minorBidi"/>
          <w:sz w:val="20"/>
          <w:szCs w:val="20"/>
        </w:rPr>
        <w:fldChar w:fldCharType="begin"/>
      </w:r>
      <w:r w:rsidRPr="00F8717A">
        <w:rPr>
          <w:rFonts w:asciiTheme="minorBidi" w:hAnsiTheme="minorBidi"/>
          <w:sz w:val="20"/>
          <w:szCs w:val="20"/>
        </w:rPr>
        <w:instrText xml:space="preserve"> SEQ Figure \* ARABIC </w:instrText>
      </w:r>
      <w:r w:rsidRPr="00F8717A">
        <w:rPr>
          <w:rFonts w:asciiTheme="minorBidi" w:hAnsiTheme="minorBidi"/>
          <w:sz w:val="20"/>
          <w:szCs w:val="20"/>
        </w:rPr>
        <w:fldChar w:fldCharType="separate"/>
      </w:r>
      <w:r w:rsidR="00D22E95" w:rsidRPr="00F8717A">
        <w:rPr>
          <w:rFonts w:asciiTheme="minorBidi" w:hAnsiTheme="minorBidi"/>
          <w:sz w:val="20"/>
          <w:szCs w:val="20"/>
        </w:rPr>
        <w:t>5</w:t>
      </w:r>
      <w:r w:rsidRPr="00F8717A">
        <w:rPr>
          <w:rFonts w:asciiTheme="minorBidi" w:hAnsiTheme="minorBidi"/>
          <w:sz w:val="20"/>
          <w:szCs w:val="20"/>
        </w:rPr>
        <w:fldChar w:fldCharType="end"/>
      </w:r>
      <w:bookmarkEnd w:id="13"/>
      <w:r w:rsidRPr="00F8717A">
        <w:rPr>
          <w:rFonts w:asciiTheme="minorBidi" w:hAnsiTheme="minorBidi"/>
          <w:sz w:val="20"/>
          <w:szCs w:val="20"/>
        </w:rPr>
        <w:t xml:space="preserve">: </w:t>
      </w:r>
      <w:r w:rsidR="00F8717A" w:rsidRPr="00F8717A">
        <w:rPr>
          <w:rFonts w:asciiTheme="minorBidi" w:hAnsiTheme="minorBidi"/>
          <w:sz w:val="20"/>
          <w:szCs w:val="20"/>
        </w:rPr>
        <w:t>The CES results (</w:t>
      </w:r>
      <w:r w:rsidR="00F8717A">
        <w:rPr>
          <w:rFonts w:asciiTheme="minorBidi" w:hAnsiTheme="minorBidi"/>
          <w:sz w:val="20"/>
          <w:szCs w:val="20"/>
        </w:rPr>
        <w:t>cut width vs. roughness of the machined surface</w:t>
      </w:r>
      <w:r w:rsidR="00F8717A" w:rsidRPr="00F8717A">
        <w:rPr>
          <w:rFonts w:asciiTheme="minorBidi" w:hAnsiTheme="minorBidi"/>
          <w:sz w:val="20"/>
          <w:szCs w:val="20"/>
        </w:rPr>
        <w:t>).</w:t>
      </w:r>
    </w:p>
    <w:p w14:paraId="6FD57F7A" w14:textId="77777777" w:rsidR="00F8717A" w:rsidRPr="00914B98" w:rsidRDefault="00F8717A" w:rsidP="00B1562F">
      <w:pPr>
        <w:spacing w:after="0" w:line="480" w:lineRule="auto"/>
        <w:jc w:val="both"/>
        <w:rPr>
          <w:rFonts w:asciiTheme="minorBidi" w:hAnsiTheme="minorBidi"/>
          <w:b/>
          <w:bCs/>
          <w:sz w:val="36"/>
          <w:szCs w:val="36"/>
          <w:u w:val="single"/>
        </w:rPr>
      </w:pPr>
    </w:p>
    <w:p w14:paraId="6C886D3E" w14:textId="77777777" w:rsidR="00914B98" w:rsidRPr="00CF5199" w:rsidRDefault="00914B98" w:rsidP="00914B98">
      <w:pPr>
        <w:pStyle w:val="ListParagraph"/>
        <w:numPr>
          <w:ilvl w:val="0"/>
          <w:numId w:val="6"/>
        </w:numPr>
        <w:spacing w:after="0" w:line="480" w:lineRule="auto"/>
        <w:jc w:val="both"/>
        <w:rPr>
          <w:rFonts w:asciiTheme="minorBidi" w:hAnsiTheme="minorBidi"/>
          <w:b/>
          <w:bCs/>
          <w:sz w:val="24"/>
          <w:szCs w:val="24"/>
        </w:rPr>
      </w:pPr>
      <w:bookmarkStart w:id="14" w:name="OLE_LINK6"/>
      <w:r>
        <w:rPr>
          <w:rFonts w:asciiTheme="minorBidi" w:hAnsiTheme="minorBidi"/>
          <w:b/>
          <w:bCs/>
          <w:sz w:val="24"/>
          <w:szCs w:val="24"/>
        </w:rPr>
        <w:t>The Machining Method and Industrial Response</w:t>
      </w:r>
    </w:p>
    <w:bookmarkEnd w:id="14"/>
    <w:p w14:paraId="48D3E287" w14:textId="77777777" w:rsidR="00914B98" w:rsidRPr="00914B98" w:rsidRDefault="00914B98" w:rsidP="00B1562F">
      <w:pPr>
        <w:spacing w:after="0" w:line="480" w:lineRule="auto"/>
        <w:jc w:val="both"/>
        <w:rPr>
          <w:rFonts w:asciiTheme="minorBidi" w:hAnsiTheme="minorBidi"/>
          <w:sz w:val="14"/>
          <w:szCs w:val="14"/>
        </w:rPr>
      </w:pPr>
    </w:p>
    <w:p w14:paraId="03A62A64" w14:textId="77777777" w:rsidR="00EF2D6A" w:rsidRPr="006E2F26" w:rsidRDefault="00914B98" w:rsidP="003279D5">
      <w:pPr>
        <w:spacing w:after="0" w:line="480" w:lineRule="auto"/>
        <w:jc w:val="both"/>
        <w:rPr>
          <w:rFonts w:asciiTheme="minorBidi" w:hAnsiTheme="minorBidi"/>
        </w:rPr>
      </w:pPr>
      <w:r w:rsidRPr="00914B98">
        <w:rPr>
          <w:rFonts w:asciiTheme="minorBidi" w:hAnsiTheme="minorBidi"/>
        </w:rPr>
        <w:t xml:space="preserve">In general, most industries </w:t>
      </w:r>
      <w:r>
        <w:rPr>
          <w:rFonts w:asciiTheme="minorBidi" w:hAnsiTheme="minorBidi"/>
        </w:rPr>
        <w:t xml:space="preserve">would prefer a high speed machining method in order to increase the production rate and reduce the running costs. This is achieved by employing advanced machining methods such as waterjet and ultrasonic machining. These methods produce parts of high accuracy where the workpiece is not influenced by the heat of the machining method.  It is very important to utilise a method that does not affect the mechanical properties of the produced part in terms of induced stresses or heat affected zones. Such speedy methods mean that industries can increase their production rate and reduce the cost of products which makes them capable of competing in the market. Moreover, such methods reduce the amount of waste of the </w:t>
      </w:r>
      <w:r>
        <w:rPr>
          <w:rFonts w:asciiTheme="minorBidi" w:hAnsiTheme="minorBidi"/>
        </w:rPr>
        <w:lastRenderedPageBreak/>
        <w:t xml:space="preserve">workpiece material and this means savings in terms of money and resources. Such reduced amount of waste mean that the environment is not affected by the disposal of such waste and this is very desirable. Advanced machining can provide accurate parts and this attracts businesses and other industries especially aerospace and automotive where accuracy of parts is a priority. When such methods are adopted by certain industries, it will attract businesses and improve the quality of products. This will also reflect on the performance of such industries in terms of professionalism and reputation in the market. Moreover, such employment of these methods will boost the research and development in the machining industry and will provide a mean to further optimise such methods and </w:t>
      </w:r>
      <w:r w:rsidR="003279D5">
        <w:rPr>
          <w:rFonts w:asciiTheme="minorBidi" w:hAnsiTheme="minorBidi"/>
        </w:rPr>
        <w:t xml:space="preserve">reduce the negatives features of these techniques. This will mean that industries will compete in terms of quality of products and this will attract customers to such industries and therefore provide more profit to industries </w:t>
      </w:r>
      <w:sdt>
        <w:sdtPr>
          <w:rPr>
            <w:rFonts w:asciiTheme="minorBidi" w:hAnsiTheme="minorBidi"/>
          </w:rPr>
          <w:id w:val="2055576314"/>
          <w:citation/>
        </w:sdtPr>
        <w:sdtEndPr/>
        <w:sdtContent>
          <w:r w:rsidR="00EF2D6A" w:rsidRPr="006E2F26">
            <w:rPr>
              <w:rFonts w:asciiTheme="minorBidi" w:hAnsiTheme="minorBidi"/>
            </w:rPr>
            <w:fldChar w:fldCharType="begin"/>
          </w:r>
          <w:r w:rsidR="003279D5">
            <w:rPr>
              <w:rFonts w:asciiTheme="minorBidi" w:hAnsiTheme="minorBidi"/>
              <w:lang w:val="en-GB"/>
            </w:rPr>
            <w:instrText xml:space="preserve">CITATION Sin16 \l 2057 </w:instrText>
          </w:r>
          <w:r w:rsidR="00EF2D6A" w:rsidRPr="006E2F26">
            <w:rPr>
              <w:rFonts w:asciiTheme="minorBidi" w:hAnsiTheme="minorBidi"/>
            </w:rPr>
            <w:fldChar w:fldCharType="separate"/>
          </w:r>
          <w:r w:rsidR="003279D5" w:rsidRPr="003279D5">
            <w:rPr>
              <w:rFonts w:asciiTheme="minorBidi" w:hAnsiTheme="minorBidi"/>
              <w:noProof/>
            </w:rPr>
            <w:t>(NST, 2009)</w:t>
          </w:r>
          <w:r w:rsidR="00EF2D6A" w:rsidRPr="006E2F26">
            <w:rPr>
              <w:rFonts w:asciiTheme="minorBidi" w:hAnsiTheme="minorBidi"/>
            </w:rPr>
            <w:fldChar w:fldCharType="end"/>
          </w:r>
        </w:sdtContent>
      </w:sdt>
      <w:r w:rsidR="00EF2D6A" w:rsidRPr="006E2F26">
        <w:rPr>
          <w:rFonts w:asciiTheme="minorBidi" w:hAnsiTheme="minorBidi"/>
        </w:rPr>
        <w:t xml:space="preserve">, </w:t>
      </w:r>
      <w:sdt>
        <w:sdtPr>
          <w:rPr>
            <w:rFonts w:asciiTheme="minorBidi" w:hAnsiTheme="minorBidi"/>
          </w:rPr>
          <w:id w:val="735980720"/>
          <w:citation/>
        </w:sdtPr>
        <w:sdtEndPr/>
        <w:sdtContent>
          <w:r w:rsidR="00EF2D6A" w:rsidRPr="006E2F26">
            <w:rPr>
              <w:rFonts w:asciiTheme="minorBidi" w:hAnsiTheme="minorBidi"/>
            </w:rPr>
            <w:fldChar w:fldCharType="begin"/>
          </w:r>
          <w:r w:rsidR="00EF2D6A" w:rsidRPr="006E2F26">
            <w:rPr>
              <w:rFonts w:asciiTheme="minorBidi" w:hAnsiTheme="minorBidi"/>
              <w:lang w:val="en-GB"/>
            </w:rPr>
            <w:instrText xml:space="preserve"> CITATION Alc12 \l 2057 </w:instrText>
          </w:r>
          <w:r w:rsidR="00EF2D6A" w:rsidRPr="006E2F26">
            <w:rPr>
              <w:rFonts w:asciiTheme="minorBidi" w:hAnsiTheme="minorBidi"/>
            </w:rPr>
            <w:fldChar w:fldCharType="separate"/>
          </w:r>
          <w:r w:rsidR="00EF2D6A" w:rsidRPr="006E2F26">
            <w:rPr>
              <w:rFonts w:asciiTheme="minorBidi" w:hAnsiTheme="minorBidi"/>
              <w:noProof/>
              <w:lang w:val="en-GB"/>
            </w:rPr>
            <w:t>(Alcaraz, 2012)</w:t>
          </w:r>
          <w:r w:rsidR="00EF2D6A" w:rsidRPr="006E2F26">
            <w:rPr>
              <w:rFonts w:asciiTheme="minorBidi" w:hAnsiTheme="minorBidi"/>
            </w:rPr>
            <w:fldChar w:fldCharType="end"/>
          </w:r>
        </w:sdtContent>
      </w:sdt>
      <w:r w:rsidR="00EF2D6A" w:rsidRPr="006E2F26">
        <w:rPr>
          <w:rFonts w:asciiTheme="minorBidi" w:hAnsiTheme="minorBidi"/>
        </w:rPr>
        <w:t>.</w:t>
      </w:r>
    </w:p>
    <w:p w14:paraId="18B4ED89" w14:textId="77777777" w:rsidR="007B0A7D" w:rsidRDefault="007B0A7D" w:rsidP="00B57AAC">
      <w:pPr>
        <w:spacing w:after="0" w:line="480" w:lineRule="auto"/>
        <w:jc w:val="both"/>
        <w:rPr>
          <w:rFonts w:asciiTheme="minorBidi" w:hAnsiTheme="minorBidi"/>
        </w:rPr>
      </w:pPr>
    </w:p>
    <w:p w14:paraId="700964E0" w14:textId="77777777" w:rsidR="003279D5" w:rsidRPr="003279D5" w:rsidRDefault="003279D5" w:rsidP="00B57AAC">
      <w:pPr>
        <w:spacing w:after="0" w:line="480" w:lineRule="auto"/>
        <w:jc w:val="both"/>
        <w:rPr>
          <w:rFonts w:asciiTheme="minorBidi" w:hAnsiTheme="minorBidi"/>
          <w:sz w:val="8"/>
          <w:szCs w:val="8"/>
        </w:rPr>
      </w:pPr>
    </w:p>
    <w:p w14:paraId="336FE9D9" w14:textId="77777777" w:rsidR="003279D5" w:rsidRPr="00CF5199" w:rsidRDefault="003279D5" w:rsidP="003279D5">
      <w:pPr>
        <w:pStyle w:val="ListParagraph"/>
        <w:numPr>
          <w:ilvl w:val="0"/>
          <w:numId w:val="6"/>
        </w:numPr>
        <w:spacing w:after="0" w:line="480" w:lineRule="auto"/>
        <w:jc w:val="both"/>
        <w:rPr>
          <w:rFonts w:asciiTheme="minorBidi" w:hAnsiTheme="minorBidi"/>
          <w:b/>
          <w:bCs/>
          <w:sz w:val="24"/>
          <w:szCs w:val="24"/>
        </w:rPr>
      </w:pPr>
      <w:bookmarkStart w:id="15" w:name="OLE_LINK7"/>
      <w:r>
        <w:rPr>
          <w:rFonts w:asciiTheme="minorBidi" w:hAnsiTheme="minorBidi"/>
          <w:b/>
          <w:bCs/>
          <w:sz w:val="24"/>
          <w:szCs w:val="24"/>
        </w:rPr>
        <w:t>Conclusions</w:t>
      </w:r>
    </w:p>
    <w:bookmarkEnd w:id="15"/>
    <w:p w14:paraId="676B0910" w14:textId="77777777" w:rsidR="003279D5" w:rsidRPr="003279D5" w:rsidRDefault="003279D5" w:rsidP="00B57AAC">
      <w:pPr>
        <w:spacing w:after="0" w:line="480" w:lineRule="auto"/>
        <w:jc w:val="both"/>
        <w:rPr>
          <w:rFonts w:asciiTheme="minorBidi" w:hAnsiTheme="minorBidi"/>
          <w:sz w:val="12"/>
          <w:szCs w:val="12"/>
        </w:rPr>
      </w:pPr>
    </w:p>
    <w:p w14:paraId="1047A5D9" w14:textId="77777777" w:rsidR="00907FA0" w:rsidRPr="006E2F26" w:rsidRDefault="003279D5" w:rsidP="003279D5">
      <w:pPr>
        <w:spacing w:after="0" w:line="480" w:lineRule="auto"/>
        <w:jc w:val="both"/>
        <w:rPr>
          <w:rFonts w:asciiTheme="minorBidi" w:hAnsiTheme="minorBidi"/>
        </w:rPr>
      </w:pPr>
      <w:r>
        <w:rPr>
          <w:rFonts w:asciiTheme="minorBidi" w:hAnsiTheme="minorBidi"/>
        </w:rPr>
        <w:t>Advanced machining and non-traditional cutting methods are those which provide very high speed machining methods as well as high accuracy. It has been shown that waterjet and ultrasonic machining techniques provide an alternative cutting and machining tools to other traditional approaches. These advanced methods provide high quality products at a reduced cost which is desirable. Moreover, they provide industries with professional and advanced tools which reflect on the reputation and profit of such industries. These advanced methods have started to dominate some industries and this will open new areas for research and optimization to increase the efficiency and reduce waste and therefore save money and resources.</w:t>
      </w:r>
    </w:p>
    <w:p w14:paraId="27B2330D" w14:textId="77777777" w:rsidR="007B0A7D" w:rsidRPr="006E2F26" w:rsidRDefault="007B0A7D" w:rsidP="00B57AAC">
      <w:pPr>
        <w:spacing w:after="0" w:line="480" w:lineRule="auto"/>
        <w:jc w:val="both"/>
        <w:rPr>
          <w:rFonts w:asciiTheme="minorBidi" w:hAnsiTheme="minorBidi"/>
        </w:rPr>
      </w:pPr>
    </w:p>
    <w:p w14:paraId="7A5D3C8E" w14:textId="77777777" w:rsidR="00EF2D6A" w:rsidRPr="006E2F26" w:rsidRDefault="00EF2D6A" w:rsidP="00B57AAC">
      <w:pPr>
        <w:spacing w:after="0" w:line="480" w:lineRule="auto"/>
        <w:jc w:val="both"/>
        <w:rPr>
          <w:rFonts w:asciiTheme="minorBidi" w:hAnsiTheme="minorBidi"/>
          <w:lang w:val="en-GB"/>
        </w:rPr>
      </w:pPr>
    </w:p>
    <w:p w14:paraId="65E914AF" w14:textId="77777777" w:rsidR="003279D5" w:rsidRPr="00CF5199" w:rsidRDefault="003279D5" w:rsidP="003279D5">
      <w:pPr>
        <w:pStyle w:val="ListParagraph"/>
        <w:spacing w:after="0" w:line="480" w:lineRule="auto"/>
        <w:ind w:left="1080"/>
        <w:jc w:val="both"/>
        <w:rPr>
          <w:rFonts w:asciiTheme="minorBidi" w:hAnsiTheme="minorBidi"/>
          <w:b/>
          <w:bCs/>
          <w:sz w:val="24"/>
          <w:szCs w:val="24"/>
        </w:rPr>
      </w:pPr>
      <w:r>
        <w:rPr>
          <w:rFonts w:asciiTheme="minorBidi" w:hAnsiTheme="minorBidi"/>
          <w:b/>
          <w:bCs/>
          <w:sz w:val="24"/>
          <w:szCs w:val="24"/>
        </w:rPr>
        <w:lastRenderedPageBreak/>
        <w:t>References</w:t>
      </w:r>
    </w:p>
    <w:sdt>
      <w:sdtPr>
        <w:rPr>
          <w:rFonts w:asciiTheme="minorHAnsi" w:eastAsiaTheme="minorEastAsia" w:hAnsiTheme="minorHAnsi" w:cstheme="minorBidi"/>
          <w:b w:val="0"/>
          <w:bCs w:val="0"/>
          <w:color w:val="auto"/>
          <w:sz w:val="22"/>
          <w:szCs w:val="22"/>
        </w:rPr>
        <w:id w:val="-1675023155"/>
        <w:docPartObj>
          <w:docPartGallery w:val="Bibliographies"/>
          <w:docPartUnique/>
        </w:docPartObj>
      </w:sdtPr>
      <w:sdtEndPr/>
      <w:sdtContent>
        <w:p w14:paraId="39CB7C94" w14:textId="77777777" w:rsidR="00ED762D" w:rsidRPr="00ED762D" w:rsidRDefault="00ED762D" w:rsidP="00ED762D">
          <w:pPr>
            <w:pStyle w:val="Heading1"/>
            <w:numPr>
              <w:ilvl w:val="0"/>
              <w:numId w:val="0"/>
            </w:numPr>
            <w:ind w:left="432"/>
            <w:rPr>
              <w:sz w:val="2"/>
              <w:szCs w:val="2"/>
            </w:rPr>
          </w:pPr>
        </w:p>
        <w:sdt>
          <w:sdtPr>
            <w:id w:val="111145805"/>
            <w:bibliography/>
          </w:sdtPr>
          <w:sdtEndPr/>
          <w:sdtContent>
            <w:p w14:paraId="4E770F09" w14:textId="77777777" w:rsidR="00ED762D" w:rsidRDefault="00ED762D" w:rsidP="00ED762D">
              <w:pPr>
                <w:pStyle w:val="Bibliography"/>
                <w:ind w:left="720" w:hanging="720"/>
                <w:rPr>
                  <w:noProof/>
                </w:rPr>
              </w:pPr>
              <w:r>
                <w:fldChar w:fldCharType="begin"/>
              </w:r>
              <w:r>
                <w:instrText xml:space="preserve"> BIBLIOGRAPHY </w:instrText>
              </w:r>
              <w:r>
                <w:fldChar w:fldCharType="separate"/>
              </w:r>
              <w:r>
                <w:rPr>
                  <w:noProof/>
                </w:rPr>
                <w:t xml:space="preserve">Alcaraz, J. (2012). Benefits of advanced manufacturing technologies . </w:t>
              </w:r>
              <w:r>
                <w:rPr>
                  <w:i/>
                  <w:iCs/>
                  <w:noProof/>
                </w:rPr>
                <w:t>African Journal of Business Management</w:t>
              </w:r>
              <w:r>
                <w:rPr>
                  <w:noProof/>
                </w:rPr>
                <w:t>.</w:t>
              </w:r>
            </w:p>
            <w:p w14:paraId="48889ADE" w14:textId="77777777" w:rsidR="00ED762D" w:rsidRDefault="00ED762D" w:rsidP="00ED762D">
              <w:pPr>
                <w:pStyle w:val="Bibliography"/>
                <w:ind w:left="720" w:hanging="720"/>
                <w:rPr>
                  <w:noProof/>
                </w:rPr>
              </w:pPr>
              <w:r>
                <w:rPr>
                  <w:noProof/>
                </w:rPr>
                <w:t xml:space="preserve">BALLARD. (2018). </w:t>
              </w:r>
              <w:r>
                <w:rPr>
                  <w:i/>
                  <w:iCs/>
                  <w:noProof/>
                </w:rPr>
                <w:t>THE ADVANTAGES AND DISADVANTAGES OF WATERJET CUTTING</w:t>
              </w:r>
              <w:r>
                <w:rPr>
                  <w:noProof/>
                </w:rPr>
                <w:t>. Retrieved 3 4, 2018, from http://ballardmachineworks.com/2016/07/02/advantages-disadvantages-waterjet-cutting/</w:t>
              </w:r>
            </w:p>
            <w:p w14:paraId="3BAA253E" w14:textId="77777777" w:rsidR="00ED762D" w:rsidRDefault="00ED762D" w:rsidP="00ED762D">
              <w:pPr>
                <w:pStyle w:val="Bibliography"/>
                <w:ind w:left="720" w:hanging="720"/>
                <w:rPr>
                  <w:noProof/>
                </w:rPr>
              </w:pPr>
              <w:r>
                <w:rPr>
                  <w:noProof/>
                </w:rPr>
                <w:t xml:space="preserve">Dixit, A. (2015). WATER JET MACHINING: AN ADVANCE MANUFACTURING PROCESS. </w:t>
              </w:r>
              <w:r>
                <w:rPr>
                  <w:i/>
                  <w:iCs/>
                  <w:noProof/>
                </w:rPr>
                <w:t>International Journal of Engineering Research and General Science</w:t>
              </w:r>
              <w:r>
                <w:rPr>
                  <w:noProof/>
                </w:rPr>
                <w:t>.</w:t>
              </w:r>
            </w:p>
            <w:p w14:paraId="09639943" w14:textId="77777777" w:rsidR="00ED762D" w:rsidRDefault="00ED762D" w:rsidP="00ED762D">
              <w:pPr>
                <w:pStyle w:val="Bibliography"/>
                <w:ind w:left="720" w:hanging="720"/>
                <w:rPr>
                  <w:noProof/>
                </w:rPr>
              </w:pPr>
              <w:r>
                <w:rPr>
                  <w:noProof/>
                </w:rPr>
                <w:t xml:space="preserve">Jagadeesha, T. (2016). </w:t>
              </w:r>
              <w:r>
                <w:rPr>
                  <w:i/>
                  <w:iCs/>
                  <w:noProof/>
                </w:rPr>
                <w:t>ULTRASONIC MACHINING.</w:t>
              </w:r>
              <w:r>
                <w:rPr>
                  <w:noProof/>
                </w:rPr>
                <w:t xml:space="preserve"> MED, National Institute of Technology.</w:t>
              </w:r>
            </w:p>
            <w:p w14:paraId="4CFB5BBB" w14:textId="77777777" w:rsidR="00ED762D" w:rsidRDefault="00ED762D" w:rsidP="00ED762D">
              <w:pPr>
                <w:pStyle w:val="Bibliography"/>
                <w:ind w:left="720" w:hanging="720"/>
                <w:rPr>
                  <w:noProof/>
                </w:rPr>
              </w:pPr>
              <w:r>
                <w:rPr>
                  <w:noProof/>
                </w:rPr>
                <w:t xml:space="preserve">Jeremy, F. (2014). Comparing Environmental Impacts of Additive Manufacturing vs. Traditional Machining via LifeCycle. </w:t>
              </w:r>
              <w:r>
                <w:rPr>
                  <w:i/>
                  <w:iCs/>
                  <w:noProof/>
                </w:rPr>
                <w:t xml:space="preserve">Rapid Prototyping Journal </w:t>
              </w:r>
              <w:r>
                <w:rPr>
                  <w:noProof/>
                </w:rPr>
                <w:t>.</w:t>
              </w:r>
            </w:p>
            <w:p w14:paraId="61FAFE35" w14:textId="77777777" w:rsidR="00ED762D" w:rsidRDefault="00ED762D" w:rsidP="00ED762D">
              <w:pPr>
                <w:pStyle w:val="Bibliography"/>
                <w:ind w:left="720" w:hanging="720"/>
                <w:rPr>
                  <w:noProof/>
                </w:rPr>
              </w:pPr>
              <w:r>
                <w:rPr>
                  <w:noProof/>
                </w:rPr>
                <w:t xml:space="preserve">Kharagpur, I. (2018). </w:t>
              </w:r>
              <w:r>
                <w:rPr>
                  <w:i/>
                  <w:iCs/>
                  <w:noProof/>
                </w:rPr>
                <w:t>Ultrasonic Machining (USM).</w:t>
              </w:r>
              <w:r>
                <w:rPr>
                  <w:noProof/>
                </w:rPr>
                <w:t xml:space="preserve"> Version 2 ME, IIT Kharagpur.</w:t>
              </w:r>
            </w:p>
            <w:p w14:paraId="74F718F5" w14:textId="77777777" w:rsidR="00ED762D" w:rsidRDefault="00ED762D" w:rsidP="00ED762D">
              <w:pPr>
                <w:pStyle w:val="Bibliography"/>
                <w:ind w:left="720" w:hanging="720"/>
                <w:rPr>
                  <w:noProof/>
                </w:rPr>
              </w:pPr>
              <w:r>
                <w:rPr>
                  <w:noProof/>
                </w:rPr>
                <w:t xml:space="preserve">Lacalle, L. (2018). </w:t>
              </w:r>
              <w:r>
                <w:rPr>
                  <w:i/>
                  <w:iCs/>
                  <w:noProof/>
                </w:rPr>
                <w:t>Modern Machining Process.</w:t>
              </w:r>
              <w:r>
                <w:rPr>
                  <w:noProof/>
                </w:rPr>
                <w:t xml:space="preserve"> http://www.iste.co.uk/data/doc_ayupatunrlmy.pdf.</w:t>
              </w:r>
            </w:p>
            <w:p w14:paraId="468569D0" w14:textId="77777777" w:rsidR="00ED762D" w:rsidRDefault="00ED762D" w:rsidP="00ED762D">
              <w:pPr>
                <w:pStyle w:val="Bibliography"/>
                <w:ind w:left="720" w:hanging="720"/>
                <w:rPr>
                  <w:noProof/>
                </w:rPr>
              </w:pPr>
              <w:r>
                <w:rPr>
                  <w:noProof/>
                </w:rPr>
                <w:t xml:space="preserve">Machining. (2018). </w:t>
              </w:r>
              <w:r>
                <w:rPr>
                  <w:i/>
                  <w:iCs/>
                  <w:noProof/>
                </w:rPr>
                <w:t>Non-Traditional Machining.</w:t>
              </w:r>
              <w:r>
                <w:rPr>
                  <w:noProof/>
                </w:rPr>
                <w:t xml:space="preserve"> http://www.me.iitb.ac.in/~ramesh/courses/ME338/non_trad.pdf.</w:t>
              </w:r>
            </w:p>
            <w:p w14:paraId="07391F51" w14:textId="77777777" w:rsidR="00ED762D" w:rsidRDefault="00ED762D" w:rsidP="00ED762D">
              <w:pPr>
                <w:pStyle w:val="Bibliography"/>
                <w:ind w:left="720" w:hanging="720"/>
                <w:rPr>
                  <w:noProof/>
                </w:rPr>
              </w:pPr>
              <w:r>
                <w:rPr>
                  <w:noProof/>
                </w:rPr>
                <w:t xml:space="preserve">Novel_Mech. (2016). </w:t>
              </w:r>
              <w:r>
                <w:rPr>
                  <w:i/>
                  <w:iCs/>
                  <w:noProof/>
                </w:rPr>
                <w:t>Ultra Sonic Machining Working, Characteristics, Advantages, Disadvantages and Applications</w:t>
              </w:r>
              <w:r>
                <w:rPr>
                  <w:noProof/>
                </w:rPr>
                <w:t>. Retrieved 1 14, 2016, from http://novelmech.com/2016/03/complete-guide-to-ultra-sonic-machining.html</w:t>
              </w:r>
            </w:p>
            <w:p w14:paraId="3573163B" w14:textId="77777777" w:rsidR="00ED762D" w:rsidRDefault="00ED762D" w:rsidP="00ED762D">
              <w:pPr>
                <w:pStyle w:val="Bibliography"/>
                <w:ind w:left="720" w:hanging="720"/>
                <w:rPr>
                  <w:noProof/>
                </w:rPr>
              </w:pPr>
              <w:r>
                <w:rPr>
                  <w:noProof/>
                </w:rPr>
                <w:t xml:space="preserve">NST. (2009). </w:t>
              </w:r>
              <w:r>
                <w:rPr>
                  <w:i/>
                  <w:iCs/>
                  <w:noProof/>
                </w:rPr>
                <w:t>Challenges to Innovation in Advanced Manufacturing: Industry Drivers and R&amp;D Needs.</w:t>
              </w:r>
              <w:r>
                <w:rPr>
                  <w:noProof/>
                </w:rPr>
                <w:t xml:space="preserve"> https://www.nist.gov/sites/default/files/documents/el/whitepapers.pdf.</w:t>
              </w:r>
            </w:p>
            <w:p w14:paraId="1B28AAEE" w14:textId="77777777" w:rsidR="00ED762D" w:rsidRDefault="00ED762D" w:rsidP="00ED762D">
              <w:pPr>
                <w:pStyle w:val="Bibliography"/>
                <w:ind w:left="720" w:hanging="720"/>
                <w:rPr>
                  <w:noProof/>
                </w:rPr>
              </w:pPr>
              <w:r>
                <w:rPr>
                  <w:noProof/>
                </w:rPr>
                <w:t xml:space="preserve">Sinha, N. (2018). </w:t>
              </w:r>
              <w:r>
                <w:rPr>
                  <w:i/>
                  <w:iCs/>
                  <w:noProof/>
                </w:rPr>
                <w:t>Introduction to Non-Traditional Machining.</w:t>
              </w:r>
              <w:r>
                <w:rPr>
                  <w:noProof/>
                </w:rPr>
                <w:t xml:space="preserve"> http://home.iitk.ac.in/~nsinha/Non-traditional-machining.pdf.</w:t>
              </w:r>
            </w:p>
            <w:p w14:paraId="0232299B" w14:textId="77777777" w:rsidR="00ED762D" w:rsidRDefault="00ED762D" w:rsidP="00ED762D">
              <w:pPr>
                <w:pStyle w:val="Bibliography"/>
                <w:ind w:left="720" w:hanging="720"/>
                <w:rPr>
                  <w:noProof/>
                </w:rPr>
              </w:pPr>
              <w:r>
                <w:rPr>
                  <w:noProof/>
                </w:rPr>
                <w:t xml:space="preserve">TECHNI. (2018). </w:t>
              </w:r>
              <w:r>
                <w:rPr>
                  <w:i/>
                  <w:iCs/>
                  <w:noProof/>
                </w:rPr>
                <w:t>Waterjet Advantages</w:t>
              </w:r>
              <w:r>
                <w:rPr>
                  <w:noProof/>
                </w:rPr>
                <w:t>. Retrieved 3 4, 218, from http://www.techniwaterjet.com/waterjet-advantages/</w:t>
              </w:r>
            </w:p>
            <w:p w14:paraId="5972DB2D" w14:textId="77777777" w:rsidR="00ED762D" w:rsidRDefault="00ED762D" w:rsidP="00ED762D">
              <w:r>
                <w:rPr>
                  <w:b/>
                  <w:bCs/>
                  <w:noProof/>
                </w:rPr>
                <w:fldChar w:fldCharType="end"/>
              </w:r>
            </w:p>
          </w:sdtContent>
        </w:sdt>
      </w:sdtContent>
    </w:sdt>
    <w:p w14:paraId="264F2C36" w14:textId="77777777" w:rsidR="00EF2D6A" w:rsidRPr="006E2F26" w:rsidRDefault="00EF2D6A" w:rsidP="00EF2D6A">
      <w:pPr>
        <w:spacing w:after="0" w:line="480" w:lineRule="auto"/>
        <w:jc w:val="both"/>
        <w:rPr>
          <w:rFonts w:asciiTheme="minorBidi" w:hAnsiTheme="minorBidi"/>
          <w:b/>
          <w:bCs/>
          <w:sz w:val="24"/>
          <w:szCs w:val="24"/>
          <w:u w:val="single"/>
        </w:rPr>
      </w:pPr>
    </w:p>
    <w:sectPr w:rsidR="00EF2D6A" w:rsidRPr="006E2F26">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59091" w14:textId="77777777" w:rsidR="003050B0" w:rsidRDefault="003050B0" w:rsidP="006412AD">
      <w:pPr>
        <w:spacing w:after="0" w:line="240" w:lineRule="auto"/>
      </w:pPr>
      <w:r>
        <w:separator/>
      </w:r>
    </w:p>
  </w:endnote>
  <w:endnote w:type="continuationSeparator" w:id="0">
    <w:p w14:paraId="0C05B530" w14:textId="77777777" w:rsidR="003050B0" w:rsidRDefault="003050B0" w:rsidP="00641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新細明體">
    <w:panose1 w:val="00000000000000000000"/>
    <w:charset w:val="88"/>
    <w:family w:val="auto"/>
    <w:notTrueType/>
    <w:pitch w:val="variable"/>
    <w:sig w:usb0="00000001" w:usb1="08080000" w:usb2="00000010" w:usb3="00000000" w:csb0="001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2C45CC" w14:textId="77777777" w:rsidR="003050B0" w:rsidRDefault="003050B0" w:rsidP="006412AD">
      <w:pPr>
        <w:spacing w:after="0" w:line="240" w:lineRule="auto"/>
      </w:pPr>
      <w:r>
        <w:separator/>
      </w:r>
    </w:p>
  </w:footnote>
  <w:footnote w:type="continuationSeparator" w:id="0">
    <w:p w14:paraId="19E2018B" w14:textId="77777777" w:rsidR="003050B0" w:rsidRDefault="003050B0" w:rsidP="006412A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F0881" w14:textId="77777777" w:rsidR="006412AD" w:rsidRPr="006412AD" w:rsidRDefault="006412AD" w:rsidP="00EF2D6A">
    <w:pPr>
      <w:pStyle w:val="Header"/>
      <w:spacing w:line="480" w:lineRule="auto"/>
      <w:jc w:val="right"/>
      <w:rPr>
        <w:rFonts w:ascii="Times New Roman" w:hAnsi="Times New Roman" w:cs="Times New Roman"/>
        <w:sz w:val="24"/>
        <w:szCs w:val="24"/>
      </w:rPr>
    </w:pPr>
  </w:p>
  <w:p w14:paraId="2B45FB35" w14:textId="77777777" w:rsidR="006412AD" w:rsidRDefault="006412A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1086"/>
    <w:multiLevelType w:val="hybridMultilevel"/>
    <w:tmpl w:val="81BC98D2"/>
    <w:lvl w:ilvl="0" w:tplc="3328E1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7C682F"/>
    <w:multiLevelType w:val="hybridMultilevel"/>
    <w:tmpl w:val="8176F9BE"/>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B7661B"/>
    <w:multiLevelType w:val="multilevel"/>
    <w:tmpl w:val="C27A7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9B1D5F"/>
    <w:multiLevelType w:val="multilevel"/>
    <w:tmpl w:val="008C5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D703D5"/>
    <w:multiLevelType w:val="hybridMultilevel"/>
    <w:tmpl w:val="622464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A84C3B"/>
    <w:multiLevelType w:val="hybridMultilevel"/>
    <w:tmpl w:val="81BC98D2"/>
    <w:lvl w:ilvl="0" w:tplc="3328E1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22C46FA"/>
    <w:multiLevelType w:val="multilevel"/>
    <w:tmpl w:val="48CE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C61876"/>
    <w:multiLevelType w:val="hybridMultilevel"/>
    <w:tmpl w:val="470AC4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E236BF4"/>
    <w:multiLevelType w:val="hybridMultilevel"/>
    <w:tmpl w:val="81BC98D2"/>
    <w:lvl w:ilvl="0" w:tplc="3328E1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8383302"/>
    <w:multiLevelType w:val="hybridMultilevel"/>
    <w:tmpl w:val="81BC98D2"/>
    <w:lvl w:ilvl="0" w:tplc="3328E1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AD53EAB"/>
    <w:multiLevelType w:val="hybridMultilevel"/>
    <w:tmpl w:val="C8C4A8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AB6117"/>
    <w:multiLevelType w:val="hybridMultilevel"/>
    <w:tmpl w:val="81BC98D2"/>
    <w:lvl w:ilvl="0" w:tplc="3328E1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F277885"/>
    <w:multiLevelType w:val="hybridMultilevel"/>
    <w:tmpl w:val="81BC98D2"/>
    <w:lvl w:ilvl="0" w:tplc="3328E1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4663332"/>
    <w:multiLevelType w:val="hybridMultilevel"/>
    <w:tmpl w:val="84B809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7F10B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nsid w:val="77B769DC"/>
    <w:multiLevelType w:val="hybridMultilevel"/>
    <w:tmpl w:val="81BC98D2"/>
    <w:lvl w:ilvl="0" w:tplc="3328E1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9770DA9"/>
    <w:multiLevelType w:val="hybridMultilevel"/>
    <w:tmpl w:val="8B9A29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3"/>
  </w:num>
  <w:num w:numId="4">
    <w:abstractNumId w:val="6"/>
  </w:num>
  <w:num w:numId="5">
    <w:abstractNumId w:val="1"/>
  </w:num>
  <w:num w:numId="6">
    <w:abstractNumId w:val="12"/>
  </w:num>
  <w:num w:numId="7">
    <w:abstractNumId w:val="9"/>
  </w:num>
  <w:num w:numId="8">
    <w:abstractNumId w:val="7"/>
  </w:num>
  <w:num w:numId="9">
    <w:abstractNumId w:val="10"/>
  </w:num>
  <w:num w:numId="10">
    <w:abstractNumId w:val="13"/>
  </w:num>
  <w:num w:numId="11">
    <w:abstractNumId w:val="5"/>
  </w:num>
  <w:num w:numId="12">
    <w:abstractNumId w:val="4"/>
  </w:num>
  <w:num w:numId="13">
    <w:abstractNumId w:val="16"/>
  </w:num>
  <w:num w:numId="14">
    <w:abstractNumId w:val="0"/>
  </w:num>
  <w:num w:numId="15">
    <w:abstractNumId w:val="8"/>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9AA"/>
    <w:rsid w:val="00005FF8"/>
    <w:rsid w:val="00010DAE"/>
    <w:rsid w:val="00036FA4"/>
    <w:rsid w:val="000602EA"/>
    <w:rsid w:val="00061A23"/>
    <w:rsid w:val="000E2202"/>
    <w:rsid w:val="000F3A6F"/>
    <w:rsid w:val="00103565"/>
    <w:rsid w:val="0011396D"/>
    <w:rsid w:val="0011594D"/>
    <w:rsid w:val="0013492C"/>
    <w:rsid w:val="00137CAF"/>
    <w:rsid w:val="00191874"/>
    <w:rsid w:val="001A2725"/>
    <w:rsid w:val="001B6606"/>
    <w:rsid w:val="001D5ED7"/>
    <w:rsid w:val="001D6FC6"/>
    <w:rsid w:val="001F0647"/>
    <w:rsid w:val="002361A9"/>
    <w:rsid w:val="002415E7"/>
    <w:rsid w:val="00257D63"/>
    <w:rsid w:val="002722A5"/>
    <w:rsid w:val="002E2F0E"/>
    <w:rsid w:val="003023E0"/>
    <w:rsid w:val="003050B0"/>
    <w:rsid w:val="003279D5"/>
    <w:rsid w:val="00331C73"/>
    <w:rsid w:val="003365BE"/>
    <w:rsid w:val="00353884"/>
    <w:rsid w:val="003A56E2"/>
    <w:rsid w:val="003A6342"/>
    <w:rsid w:val="003F250C"/>
    <w:rsid w:val="003F5952"/>
    <w:rsid w:val="003F638E"/>
    <w:rsid w:val="00422E21"/>
    <w:rsid w:val="00434482"/>
    <w:rsid w:val="00446373"/>
    <w:rsid w:val="004867A7"/>
    <w:rsid w:val="004A2921"/>
    <w:rsid w:val="004A5687"/>
    <w:rsid w:val="004B40DE"/>
    <w:rsid w:val="004C6517"/>
    <w:rsid w:val="004D796E"/>
    <w:rsid w:val="004F6FE2"/>
    <w:rsid w:val="00513629"/>
    <w:rsid w:val="00521390"/>
    <w:rsid w:val="00522231"/>
    <w:rsid w:val="00541C37"/>
    <w:rsid w:val="0055249E"/>
    <w:rsid w:val="006412AD"/>
    <w:rsid w:val="006A3646"/>
    <w:rsid w:val="006B145C"/>
    <w:rsid w:val="006B1D3C"/>
    <w:rsid w:val="006E2F26"/>
    <w:rsid w:val="00702B06"/>
    <w:rsid w:val="00707CD2"/>
    <w:rsid w:val="0074121C"/>
    <w:rsid w:val="0076772F"/>
    <w:rsid w:val="00780F8D"/>
    <w:rsid w:val="0079001F"/>
    <w:rsid w:val="00791174"/>
    <w:rsid w:val="007B0A7D"/>
    <w:rsid w:val="007B71D4"/>
    <w:rsid w:val="00842692"/>
    <w:rsid w:val="00870CF9"/>
    <w:rsid w:val="00896950"/>
    <w:rsid w:val="008F2AF4"/>
    <w:rsid w:val="008F6B4E"/>
    <w:rsid w:val="008F7115"/>
    <w:rsid w:val="00907FA0"/>
    <w:rsid w:val="00914B98"/>
    <w:rsid w:val="0093162C"/>
    <w:rsid w:val="00942891"/>
    <w:rsid w:val="00957B79"/>
    <w:rsid w:val="0097423A"/>
    <w:rsid w:val="0098359A"/>
    <w:rsid w:val="00992AA9"/>
    <w:rsid w:val="009952F9"/>
    <w:rsid w:val="009A04DD"/>
    <w:rsid w:val="009F354C"/>
    <w:rsid w:val="009F7F17"/>
    <w:rsid w:val="00A10125"/>
    <w:rsid w:val="00A220CE"/>
    <w:rsid w:val="00A27921"/>
    <w:rsid w:val="00A95949"/>
    <w:rsid w:val="00AA3813"/>
    <w:rsid w:val="00AB6F4A"/>
    <w:rsid w:val="00AC4144"/>
    <w:rsid w:val="00B0752F"/>
    <w:rsid w:val="00B1562F"/>
    <w:rsid w:val="00B37B31"/>
    <w:rsid w:val="00B43432"/>
    <w:rsid w:val="00B4694E"/>
    <w:rsid w:val="00B57AAC"/>
    <w:rsid w:val="00B63657"/>
    <w:rsid w:val="00BD0CDD"/>
    <w:rsid w:val="00C01EF6"/>
    <w:rsid w:val="00C21AC2"/>
    <w:rsid w:val="00C26D5A"/>
    <w:rsid w:val="00C539AA"/>
    <w:rsid w:val="00C74035"/>
    <w:rsid w:val="00C75BBD"/>
    <w:rsid w:val="00CD08A3"/>
    <w:rsid w:val="00CD402B"/>
    <w:rsid w:val="00CE0DF5"/>
    <w:rsid w:val="00CF5199"/>
    <w:rsid w:val="00D116B4"/>
    <w:rsid w:val="00D14C04"/>
    <w:rsid w:val="00D221EA"/>
    <w:rsid w:val="00D22E95"/>
    <w:rsid w:val="00D636CC"/>
    <w:rsid w:val="00D7260E"/>
    <w:rsid w:val="00D74AB2"/>
    <w:rsid w:val="00D83C11"/>
    <w:rsid w:val="00DF4045"/>
    <w:rsid w:val="00E00F8A"/>
    <w:rsid w:val="00E16734"/>
    <w:rsid w:val="00E25AA5"/>
    <w:rsid w:val="00E269CE"/>
    <w:rsid w:val="00EC5CF8"/>
    <w:rsid w:val="00ED762D"/>
    <w:rsid w:val="00EE6790"/>
    <w:rsid w:val="00EF2D6A"/>
    <w:rsid w:val="00F00B93"/>
    <w:rsid w:val="00F1778B"/>
    <w:rsid w:val="00F32F46"/>
    <w:rsid w:val="00F5579F"/>
    <w:rsid w:val="00F64493"/>
    <w:rsid w:val="00F71684"/>
    <w:rsid w:val="00F85EDF"/>
    <w:rsid w:val="00F8717A"/>
    <w:rsid w:val="00F93BB5"/>
    <w:rsid w:val="00FB2809"/>
    <w:rsid w:val="00FB52F2"/>
    <w:rsid w:val="00FE1B76"/>
    <w:rsid w:val="00FE66CF"/>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84F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412AD"/>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12AD"/>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412AD"/>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12AD"/>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412AD"/>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412A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6412A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2A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412A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39AA"/>
    <w:rPr>
      <w:color w:val="0000FF" w:themeColor="hyperlink"/>
      <w:u w:val="single"/>
    </w:rPr>
  </w:style>
  <w:style w:type="paragraph" w:styleId="BalloonText">
    <w:name w:val="Balloon Text"/>
    <w:basedOn w:val="Normal"/>
    <w:link w:val="BalloonTextChar"/>
    <w:uiPriority w:val="99"/>
    <w:semiHidden/>
    <w:unhideWhenUsed/>
    <w:rsid w:val="00EE67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790"/>
    <w:rPr>
      <w:rFonts w:ascii="Tahoma" w:hAnsi="Tahoma" w:cs="Tahoma"/>
      <w:sz w:val="16"/>
      <w:szCs w:val="16"/>
    </w:rPr>
  </w:style>
  <w:style w:type="paragraph" w:styleId="Header">
    <w:name w:val="header"/>
    <w:basedOn w:val="Normal"/>
    <w:link w:val="HeaderChar"/>
    <w:uiPriority w:val="99"/>
    <w:unhideWhenUsed/>
    <w:rsid w:val="006412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12AD"/>
  </w:style>
  <w:style w:type="paragraph" w:styleId="Footer">
    <w:name w:val="footer"/>
    <w:basedOn w:val="Normal"/>
    <w:link w:val="FooterChar"/>
    <w:uiPriority w:val="99"/>
    <w:unhideWhenUsed/>
    <w:rsid w:val="006412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12AD"/>
  </w:style>
  <w:style w:type="character" w:customStyle="1" w:styleId="Heading1Char">
    <w:name w:val="Heading 1 Char"/>
    <w:basedOn w:val="DefaultParagraphFont"/>
    <w:link w:val="Heading1"/>
    <w:uiPriority w:val="9"/>
    <w:rsid w:val="006412A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412A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412A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12A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6412A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6412A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6412A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2A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412AD"/>
    <w:rPr>
      <w:rFonts w:asciiTheme="majorHAnsi" w:eastAsiaTheme="majorEastAsia" w:hAnsiTheme="majorHAnsi" w:cstheme="majorBidi"/>
      <w:i/>
      <w:iCs/>
      <w:color w:val="404040" w:themeColor="text1" w:themeTint="BF"/>
      <w:sz w:val="20"/>
      <w:szCs w:val="20"/>
    </w:rPr>
  </w:style>
  <w:style w:type="paragraph" w:styleId="Bibliography">
    <w:name w:val="Bibliography"/>
    <w:basedOn w:val="Normal"/>
    <w:next w:val="Normal"/>
    <w:uiPriority w:val="37"/>
    <w:unhideWhenUsed/>
    <w:rsid w:val="006412AD"/>
  </w:style>
  <w:style w:type="paragraph" w:styleId="TOCHeading">
    <w:name w:val="TOC Heading"/>
    <w:basedOn w:val="Heading1"/>
    <w:next w:val="Normal"/>
    <w:uiPriority w:val="39"/>
    <w:semiHidden/>
    <w:unhideWhenUsed/>
    <w:qFormat/>
    <w:rsid w:val="006412AD"/>
    <w:pPr>
      <w:numPr>
        <w:numId w:val="0"/>
      </w:numPr>
      <w:outlineLvl w:val="9"/>
    </w:pPr>
    <w:rPr>
      <w:lang w:eastAsia="ja-JP"/>
    </w:rPr>
  </w:style>
  <w:style w:type="paragraph" w:styleId="TOC1">
    <w:name w:val="toc 1"/>
    <w:basedOn w:val="Normal"/>
    <w:next w:val="Normal"/>
    <w:autoRedefine/>
    <w:uiPriority w:val="39"/>
    <w:unhideWhenUsed/>
    <w:rsid w:val="006412AD"/>
    <w:pPr>
      <w:spacing w:after="100"/>
    </w:pPr>
  </w:style>
  <w:style w:type="paragraph" w:styleId="TOC2">
    <w:name w:val="toc 2"/>
    <w:basedOn w:val="Normal"/>
    <w:next w:val="Normal"/>
    <w:autoRedefine/>
    <w:uiPriority w:val="39"/>
    <w:unhideWhenUsed/>
    <w:rsid w:val="006412AD"/>
    <w:pPr>
      <w:spacing w:after="100"/>
      <w:ind w:left="220"/>
    </w:pPr>
  </w:style>
  <w:style w:type="paragraph" w:styleId="Caption">
    <w:name w:val="caption"/>
    <w:basedOn w:val="Normal"/>
    <w:next w:val="Normal"/>
    <w:uiPriority w:val="35"/>
    <w:unhideWhenUsed/>
    <w:qFormat/>
    <w:rsid w:val="00CD08A3"/>
    <w:pPr>
      <w:spacing w:line="240" w:lineRule="auto"/>
    </w:pPr>
    <w:rPr>
      <w:b/>
      <w:bCs/>
      <w:color w:val="4F81BD" w:themeColor="accent1"/>
      <w:sz w:val="18"/>
      <w:szCs w:val="18"/>
    </w:rPr>
  </w:style>
  <w:style w:type="character" w:customStyle="1" w:styleId="hvr">
    <w:name w:val="hvr"/>
    <w:basedOn w:val="DefaultParagraphFont"/>
    <w:rsid w:val="00A10125"/>
  </w:style>
  <w:style w:type="character" w:customStyle="1" w:styleId="apple-converted-space">
    <w:name w:val="apple-converted-space"/>
    <w:basedOn w:val="DefaultParagraphFont"/>
    <w:rsid w:val="00A10125"/>
  </w:style>
  <w:style w:type="character" w:styleId="Strong">
    <w:name w:val="Strong"/>
    <w:basedOn w:val="DefaultParagraphFont"/>
    <w:uiPriority w:val="22"/>
    <w:qFormat/>
    <w:rsid w:val="00103565"/>
    <w:rPr>
      <w:b/>
      <w:bCs/>
    </w:rPr>
  </w:style>
  <w:style w:type="table" w:styleId="TableGrid">
    <w:name w:val="Table Grid"/>
    <w:basedOn w:val="TableNormal"/>
    <w:uiPriority w:val="59"/>
    <w:rsid w:val="00B57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E2F2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412AD"/>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12AD"/>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412AD"/>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12AD"/>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412AD"/>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412A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6412A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2A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412A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39AA"/>
    <w:rPr>
      <w:color w:val="0000FF" w:themeColor="hyperlink"/>
      <w:u w:val="single"/>
    </w:rPr>
  </w:style>
  <w:style w:type="paragraph" w:styleId="BalloonText">
    <w:name w:val="Balloon Text"/>
    <w:basedOn w:val="Normal"/>
    <w:link w:val="BalloonTextChar"/>
    <w:uiPriority w:val="99"/>
    <w:semiHidden/>
    <w:unhideWhenUsed/>
    <w:rsid w:val="00EE67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790"/>
    <w:rPr>
      <w:rFonts w:ascii="Tahoma" w:hAnsi="Tahoma" w:cs="Tahoma"/>
      <w:sz w:val="16"/>
      <w:szCs w:val="16"/>
    </w:rPr>
  </w:style>
  <w:style w:type="paragraph" w:styleId="Header">
    <w:name w:val="header"/>
    <w:basedOn w:val="Normal"/>
    <w:link w:val="HeaderChar"/>
    <w:uiPriority w:val="99"/>
    <w:unhideWhenUsed/>
    <w:rsid w:val="006412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12AD"/>
  </w:style>
  <w:style w:type="paragraph" w:styleId="Footer">
    <w:name w:val="footer"/>
    <w:basedOn w:val="Normal"/>
    <w:link w:val="FooterChar"/>
    <w:uiPriority w:val="99"/>
    <w:unhideWhenUsed/>
    <w:rsid w:val="006412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12AD"/>
  </w:style>
  <w:style w:type="character" w:customStyle="1" w:styleId="Heading1Char">
    <w:name w:val="Heading 1 Char"/>
    <w:basedOn w:val="DefaultParagraphFont"/>
    <w:link w:val="Heading1"/>
    <w:uiPriority w:val="9"/>
    <w:rsid w:val="006412A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412A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412A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12A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6412A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6412A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6412A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2A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412AD"/>
    <w:rPr>
      <w:rFonts w:asciiTheme="majorHAnsi" w:eastAsiaTheme="majorEastAsia" w:hAnsiTheme="majorHAnsi" w:cstheme="majorBidi"/>
      <w:i/>
      <w:iCs/>
      <w:color w:val="404040" w:themeColor="text1" w:themeTint="BF"/>
      <w:sz w:val="20"/>
      <w:szCs w:val="20"/>
    </w:rPr>
  </w:style>
  <w:style w:type="paragraph" w:styleId="Bibliography">
    <w:name w:val="Bibliography"/>
    <w:basedOn w:val="Normal"/>
    <w:next w:val="Normal"/>
    <w:uiPriority w:val="37"/>
    <w:unhideWhenUsed/>
    <w:rsid w:val="006412AD"/>
  </w:style>
  <w:style w:type="paragraph" w:styleId="TOCHeading">
    <w:name w:val="TOC Heading"/>
    <w:basedOn w:val="Heading1"/>
    <w:next w:val="Normal"/>
    <w:uiPriority w:val="39"/>
    <w:semiHidden/>
    <w:unhideWhenUsed/>
    <w:qFormat/>
    <w:rsid w:val="006412AD"/>
    <w:pPr>
      <w:numPr>
        <w:numId w:val="0"/>
      </w:numPr>
      <w:outlineLvl w:val="9"/>
    </w:pPr>
    <w:rPr>
      <w:lang w:eastAsia="ja-JP"/>
    </w:rPr>
  </w:style>
  <w:style w:type="paragraph" w:styleId="TOC1">
    <w:name w:val="toc 1"/>
    <w:basedOn w:val="Normal"/>
    <w:next w:val="Normal"/>
    <w:autoRedefine/>
    <w:uiPriority w:val="39"/>
    <w:unhideWhenUsed/>
    <w:rsid w:val="006412AD"/>
    <w:pPr>
      <w:spacing w:after="100"/>
    </w:pPr>
  </w:style>
  <w:style w:type="paragraph" w:styleId="TOC2">
    <w:name w:val="toc 2"/>
    <w:basedOn w:val="Normal"/>
    <w:next w:val="Normal"/>
    <w:autoRedefine/>
    <w:uiPriority w:val="39"/>
    <w:unhideWhenUsed/>
    <w:rsid w:val="006412AD"/>
    <w:pPr>
      <w:spacing w:after="100"/>
      <w:ind w:left="220"/>
    </w:pPr>
  </w:style>
  <w:style w:type="paragraph" w:styleId="Caption">
    <w:name w:val="caption"/>
    <w:basedOn w:val="Normal"/>
    <w:next w:val="Normal"/>
    <w:uiPriority w:val="35"/>
    <w:unhideWhenUsed/>
    <w:qFormat/>
    <w:rsid w:val="00CD08A3"/>
    <w:pPr>
      <w:spacing w:line="240" w:lineRule="auto"/>
    </w:pPr>
    <w:rPr>
      <w:b/>
      <w:bCs/>
      <w:color w:val="4F81BD" w:themeColor="accent1"/>
      <w:sz w:val="18"/>
      <w:szCs w:val="18"/>
    </w:rPr>
  </w:style>
  <w:style w:type="character" w:customStyle="1" w:styleId="hvr">
    <w:name w:val="hvr"/>
    <w:basedOn w:val="DefaultParagraphFont"/>
    <w:rsid w:val="00A10125"/>
  </w:style>
  <w:style w:type="character" w:customStyle="1" w:styleId="apple-converted-space">
    <w:name w:val="apple-converted-space"/>
    <w:basedOn w:val="DefaultParagraphFont"/>
    <w:rsid w:val="00A10125"/>
  </w:style>
  <w:style w:type="character" w:styleId="Strong">
    <w:name w:val="Strong"/>
    <w:basedOn w:val="DefaultParagraphFont"/>
    <w:uiPriority w:val="22"/>
    <w:qFormat/>
    <w:rsid w:val="00103565"/>
    <w:rPr>
      <w:b/>
      <w:bCs/>
    </w:rPr>
  </w:style>
  <w:style w:type="table" w:styleId="TableGrid">
    <w:name w:val="Table Grid"/>
    <w:basedOn w:val="TableNormal"/>
    <w:uiPriority w:val="59"/>
    <w:rsid w:val="00B57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E2F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367922">
      <w:bodyDiv w:val="1"/>
      <w:marLeft w:val="0"/>
      <w:marRight w:val="0"/>
      <w:marTop w:val="0"/>
      <w:marBottom w:val="0"/>
      <w:divBdr>
        <w:top w:val="none" w:sz="0" w:space="0" w:color="auto"/>
        <w:left w:val="none" w:sz="0" w:space="0" w:color="auto"/>
        <w:bottom w:val="none" w:sz="0" w:space="0" w:color="auto"/>
        <w:right w:val="none" w:sz="0" w:space="0" w:color="auto"/>
      </w:divBdr>
    </w:div>
    <w:div w:id="1757747709">
      <w:bodyDiv w:val="1"/>
      <w:marLeft w:val="0"/>
      <w:marRight w:val="0"/>
      <w:marTop w:val="0"/>
      <w:marBottom w:val="0"/>
      <w:divBdr>
        <w:top w:val="none" w:sz="0" w:space="0" w:color="auto"/>
        <w:left w:val="none" w:sz="0" w:space="0" w:color="auto"/>
        <w:bottom w:val="none" w:sz="0" w:space="0" w:color="auto"/>
        <w:right w:val="none" w:sz="0" w:space="0" w:color="auto"/>
      </w:divBdr>
    </w:div>
    <w:div w:id="185179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www.google.co.uk/url?sa=i&amp;rct=j&amp;q=&amp;esrc=s&amp;source=images&amp;cd=&amp;cad=rja&amp;uact=8&amp;ved=2ahUKEwiE8__qx9LZAhWCKcAKHf9xCvIQjRx6BAgAEAY&amp;url=http://www.momentumcardiff.com/blog/2017/07/21/university-of-wales-trinity-saint-david/&amp;psig=AOvVaw2l22WMiXrTzi_X8-PRFed5&amp;ust=1520249226743359" TargetMode="Externa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Dix15</b:Tag>
    <b:SourceType>JournalArticle</b:SourceType>
    <b:Guid>{F7B23373-CB81-49B4-A581-E5BB05591955}</b:Guid>
    <b:Title>WATER JET MACHINING: AN ADVANCE MANUFACTURING PROCESS</b:Title>
    <b:Year>2015</b:Year>
    <b:Author>
      <b:Author>
        <b:NameList>
          <b:Person>
            <b:Last>Dixit</b:Last>
            <b:First>A.</b:First>
          </b:Person>
        </b:NameList>
      </b:Author>
    </b:Author>
    <b:JournalName>International Journal of Engineering Research and General Science</b:JournalName>
    <b:RefOrder>3</b:RefOrder>
  </b:Source>
  <b:Source>
    <b:Tag>Alc12</b:Tag>
    <b:SourceType>JournalArticle</b:SourceType>
    <b:Guid>{4F0B7580-163F-4535-BF76-96CD58B0CC19}</b:Guid>
    <b:Author>
      <b:Author>
        <b:NameList>
          <b:Person>
            <b:Last>Alcaraz</b:Last>
            <b:First>J.</b:First>
          </b:Person>
        </b:NameList>
      </b:Author>
    </b:Author>
    <b:Title>Benefits of advanced manufacturing technologies </b:Title>
    <b:JournalName>African Journal of Business Management</b:JournalName>
    <b:Year>2012</b:Year>
    <b:RefOrder>12</b:RefOrder>
  </b:Source>
  <b:Source>
    <b:Tag>Jer14</b:Tag>
    <b:SourceType>JournalArticle</b:SourceType>
    <b:Guid>{A19F832B-06A2-4D13-95D7-D5AE619A53D1}</b:Guid>
    <b:Title>Comparing Environmental Impacts of Additive Manufacturing vs. Traditional Machining via LifeCycle</b:Title>
    <b:Year>2014</b:Year>
    <b:Author>
      <b:Author>
        <b:NameList>
          <b:Person>
            <b:Last>Jeremy</b:Last>
            <b:First>F.</b:First>
          </b:Person>
        </b:NameList>
      </b:Author>
    </b:Author>
    <b:Publisher>LMAS</b:Publisher>
    <b:JournalName>Rapid Prototyping Journal </b:JournalName>
    <b:RefOrder>1</b:RefOrder>
  </b:Source>
  <b:Source>
    <b:Tag>Ros14</b:Tag>
    <b:SourceType>Report</b:SourceType>
    <b:Guid>{486FA910-44FB-4822-BC36-CE5387E3DA37}</b:Guid>
    <b:Author>
      <b:Author>
        <b:NameList>
          <b:Person>
            <b:Last>Lacalle</b:Last>
            <b:First>L.</b:First>
          </b:Person>
        </b:NameList>
      </b:Author>
    </b:Author>
    <b:Title>Modern Machining Process</b:Title>
    <b:Year>2018</b:Year>
    <b:Publisher>http://www.iste.co.uk/data/doc_ayupatunrlmy.pdf</b:Publisher>
    <b:RefOrder>2</b:RefOrder>
  </b:Source>
  <b:Source>
    <b:Tag>TEC16</b:Tag>
    <b:SourceType>InternetSite</b:SourceType>
    <b:Guid>{DA7575D8-17FF-4C7A-B0CF-5C0A555DBC1F}</b:Guid>
    <b:Title>Waterjet Advantages</b:Title>
    <b:Year>2018</b:Year>
    <b:Author>
      <b:Author>
        <b:NameList>
          <b:Person>
            <b:Last>TECHNI</b:Last>
          </b:Person>
        </b:NameList>
      </b:Author>
    </b:Author>
    <b:YearAccessed>218</b:YearAccessed>
    <b:MonthAccessed>3</b:MonthAccessed>
    <b:DayAccessed>4</b:DayAccessed>
    <b:URL>http://www.techniwaterjet.com/waterjet-advantages/</b:URL>
    <b:RefOrder>4</b:RefOrder>
  </b:Source>
  <b:Source>
    <b:Tag>BAL16</b:Tag>
    <b:SourceType>InternetSite</b:SourceType>
    <b:Guid>{934B9473-DBF4-46A8-9889-F79AD601E037}</b:Guid>
    <b:Author>
      <b:Author>
        <b:NameList>
          <b:Person>
            <b:Last>BALLARD</b:Last>
          </b:Person>
        </b:NameList>
      </b:Author>
    </b:Author>
    <b:Title>THE ADVANTAGES AND DISADVANTAGES OF WATERJET CUTTING</b:Title>
    <b:Year>2018</b:Year>
    <b:YearAccessed>2018</b:YearAccessed>
    <b:MonthAccessed>3</b:MonthAccessed>
    <b:DayAccessed>4</b:DayAccessed>
    <b:URL>http://ballardmachineworks.com/2016/07/02/advantages-disadvantages-waterjet-cutting/</b:URL>
    <b:RefOrder>5</b:RefOrder>
  </b:Source>
  <b:Source>
    <b:Tag>Kha16</b:Tag>
    <b:SourceType>Report</b:SourceType>
    <b:Guid>{8DDB88C9-7896-42D8-875B-27B5812392A5}</b:Guid>
    <b:Title>Ultrasonic Machining (USM)</b:Title>
    <b:Year>2018</b:Year>
    <b:Author>
      <b:Author>
        <b:NameList>
          <b:Person>
            <b:Last>Kharagpur</b:Last>
            <b:First>I.</b:First>
          </b:Person>
        </b:NameList>
      </b:Author>
    </b:Author>
    <b:Publisher>Version 2 ME, IIT Kharagpur</b:Publisher>
    <b:RefOrder>6</b:RefOrder>
  </b:Source>
  <b:Source>
    <b:Tag>Placeholder1</b:Tag>
    <b:SourceType>Report</b:SourceType>
    <b:Guid>{2FFC74C9-6FF9-4AD6-9EE2-2C05EB94DD5D}</b:Guid>
    <b:Title>ULTRASONIC MACHINING</b:Title>
    <b:Year>2016</b:Year>
    <b:Publisher> MED, National Institute of Technology</b:Publisher>
    <b:URL>http://www.nitc.ac.in/dept/me/jagadeesha/mev303/Chapter_3_USM.pdf</b:URL>
    <b:Author>
      <b:Author>
        <b:NameList>
          <b:Person>
            <b:Last>Jagadeesha</b:Last>
            <b:First>T.</b:First>
          </b:Person>
        </b:NameList>
      </b:Author>
    </b:Author>
    <b:RefOrder>7</b:RefOrder>
  </b:Source>
  <b:Source>
    <b:Tag>Placeholder2</b:Tag>
    <b:SourceType>InternetSite</b:SourceType>
    <b:Guid>{62DD5639-29E0-4562-9979-6A743828593B}</b:Guid>
    <b:Title>Ultra Sonic Machining Working, Characteristics, Advantages, Disadvantages and Applications</b:Title>
    <b:Year>2016</b:Year>
    <b:Author>
      <b:Author>
        <b:NameList>
          <b:Person>
            <b:Last>Novel_Mech</b:Last>
          </b:Person>
        </b:NameList>
      </b:Author>
    </b:Author>
    <b:YearAccessed>2016</b:YearAccessed>
    <b:MonthAccessed>1</b:MonthAccessed>
    <b:DayAccessed>14</b:DayAccessed>
    <b:URL>http://novelmech.com/2016/03/complete-guide-to-ultra-sonic-machining.html</b:URL>
    <b:RefOrder>8</b:RefOrder>
  </b:Source>
  <b:Source>
    <b:Tag>Sin18</b:Tag>
    <b:SourceType>Report</b:SourceType>
    <b:Guid>{DF304A7C-349A-4778-A05A-3EDAA36B69B1}</b:Guid>
    <b:Title>Introduction to Non-Traditional Machining</b:Title>
    <b:Year>2018</b:Year>
    <b:Author>
      <b:Author>
        <b:NameList>
          <b:Person>
            <b:Last>Sinha</b:Last>
            <b:First>N.</b:First>
          </b:Person>
        </b:NameList>
      </b:Author>
    </b:Author>
    <b:Publisher>http://home.iitk.ac.in/~nsinha/Non-traditional-machining.pdf</b:Publisher>
    <b:RefOrder>9</b:RefOrder>
  </b:Source>
  <b:Source>
    <b:Tag>Mac18</b:Tag>
    <b:SourceType>Report</b:SourceType>
    <b:Guid>{7F4BD795-4D43-4089-A84F-D8CB1E08D87C}</b:Guid>
    <b:Author>
      <b:Author>
        <b:NameList>
          <b:Person>
            <b:Last>Machining</b:Last>
          </b:Person>
        </b:NameList>
      </b:Author>
    </b:Author>
    <b:Title>Non-Traditional Machining</b:Title>
    <b:Year>2018</b:Year>
    <b:Publisher>http://www.me.iitb.ac.in/~ramesh/courses/ME338/non_trad.pdf</b:Publisher>
    <b:RefOrder>10</b:RefOrder>
  </b:Source>
  <b:Source>
    <b:Tag>Sin16</b:Tag>
    <b:SourceType>Report</b:SourceType>
    <b:Guid>{79D898D6-8AA5-4A99-AC7C-8C928D9EFEEE}</b:Guid>
    <b:Title>Challenges to Innovation in  Advanced Manufacturing:  Industry Drivers and R&amp;D Needs</b:Title>
    <b:Year>2009</b:Year>
    <b:Author>
      <b:Author>
        <b:NameList>
          <b:Person>
            <b:Last>NST</b:Last>
          </b:Person>
        </b:NameList>
      </b:Author>
    </b:Author>
    <b:JournalName>European Journal of Mechanical Engineering Research</b:JournalName>
    <b:Publisher>https://www.nist.gov/sites/default/files/documents/el/whitepapers.pdf</b:Publisher>
    <b:RefOrder>11</b:RefOrder>
  </b:Source>
</b:Sources>
</file>

<file path=customXml/itemProps1.xml><?xml version="1.0" encoding="utf-8"?>
<ds:datastoreItem xmlns:ds="http://schemas.openxmlformats.org/officeDocument/2006/customXml" ds:itemID="{5AEEA407-0B91-154D-BB0B-D8E018A1C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2137</Words>
  <Characters>12184</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Aqeel Albar</cp:lastModifiedBy>
  <cp:revision>7</cp:revision>
  <dcterms:created xsi:type="dcterms:W3CDTF">2018-03-04T14:01:00Z</dcterms:created>
  <dcterms:modified xsi:type="dcterms:W3CDTF">2018-03-13T18:45:00Z</dcterms:modified>
</cp:coreProperties>
</file>