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80230B" w14:textId="62CE2F31" w:rsidR="00294FDB" w:rsidRPr="00B3074F" w:rsidRDefault="00B3074F" w:rsidP="00EE0046">
      <w:pPr>
        <w:pStyle w:val="Titlu"/>
        <w:rPr>
          <w:sz w:val="48"/>
          <w:szCs w:val="48"/>
        </w:rPr>
      </w:pPr>
      <w:r w:rsidRPr="00B3074F">
        <w:rPr>
          <w:sz w:val="48"/>
          <w:szCs w:val="48"/>
        </w:rPr>
        <w:t>Planning and Delivering an International Meeting/Event</w:t>
      </w:r>
    </w:p>
    <w:p w14:paraId="094E48A8" w14:textId="77777777" w:rsidR="00B3074F" w:rsidRDefault="00B3074F" w:rsidP="00B3074F"/>
    <w:p w14:paraId="6884D79D" w14:textId="77777777" w:rsidR="00B3074F" w:rsidRDefault="00B3074F" w:rsidP="00B3074F"/>
    <w:p w14:paraId="6B1461E1" w14:textId="77777777" w:rsidR="00B3074F" w:rsidRPr="00B3074F" w:rsidRDefault="00B3074F" w:rsidP="00B3074F"/>
    <w:p w14:paraId="3F78266E" w14:textId="77777777" w:rsidR="00B3074F" w:rsidRPr="00B3074F" w:rsidRDefault="00B3074F" w:rsidP="00B3074F">
      <w:pPr>
        <w:rPr>
          <w:rFonts w:ascii="Arial" w:hAnsi="Arial" w:cs="Arial"/>
          <w:bCs/>
          <w:sz w:val="32"/>
          <w:szCs w:val="32"/>
        </w:rPr>
      </w:pPr>
      <w:r w:rsidRPr="00B3074F">
        <w:rPr>
          <w:rFonts w:ascii="Arial" w:hAnsi="Arial" w:cs="Arial"/>
          <w:bCs/>
          <w:sz w:val="32"/>
          <w:szCs w:val="32"/>
        </w:rPr>
        <w:t>BMIH6007</w:t>
      </w:r>
    </w:p>
    <w:p w14:paraId="15003314" w14:textId="677CF2B6" w:rsidR="00B3074F" w:rsidRPr="00B3074F" w:rsidRDefault="00B3074F" w:rsidP="00B3074F">
      <w:pPr>
        <w:rPr>
          <w:rFonts w:ascii="Arial" w:hAnsi="Arial" w:cs="Arial"/>
          <w:bCs/>
          <w:sz w:val="32"/>
          <w:szCs w:val="32"/>
        </w:rPr>
      </w:pPr>
      <w:r w:rsidRPr="00B3074F">
        <w:rPr>
          <w:rFonts w:ascii="Arial" w:hAnsi="Arial" w:cs="Arial"/>
          <w:bCs/>
          <w:sz w:val="32"/>
          <w:szCs w:val="32"/>
        </w:rPr>
        <w:t>International Meetings Management for the Hotel Industry</w:t>
      </w:r>
    </w:p>
    <w:p w14:paraId="26020FA2" w14:textId="72AE6C81" w:rsidR="00B3074F" w:rsidRPr="00B3074F" w:rsidRDefault="00B3074F" w:rsidP="00B3074F">
      <w:pPr>
        <w:rPr>
          <w:rFonts w:ascii="Arial" w:hAnsi="Arial" w:cs="Arial"/>
          <w:bCs/>
          <w:sz w:val="32"/>
          <w:szCs w:val="32"/>
        </w:rPr>
      </w:pPr>
      <w:r w:rsidRPr="00B3074F">
        <w:rPr>
          <w:rFonts w:ascii="Arial" w:hAnsi="Arial" w:cs="Arial"/>
          <w:bCs/>
          <w:sz w:val="32"/>
          <w:szCs w:val="32"/>
        </w:rPr>
        <w:t>Jemma Smith</w:t>
      </w:r>
    </w:p>
    <w:p w14:paraId="381E92CB" w14:textId="45DA0BE9" w:rsidR="00B3074F" w:rsidRPr="00B3074F" w:rsidRDefault="00B3074F" w:rsidP="00B3074F">
      <w:pPr>
        <w:rPr>
          <w:rFonts w:ascii="Arial" w:hAnsi="Arial" w:cs="Arial"/>
          <w:bCs/>
          <w:sz w:val="32"/>
          <w:szCs w:val="32"/>
        </w:rPr>
      </w:pPr>
      <w:r w:rsidRPr="00B3074F">
        <w:rPr>
          <w:rFonts w:ascii="Arial" w:hAnsi="Arial" w:cs="Arial"/>
          <w:bCs/>
          <w:sz w:val="32"/>
          <w:szCs w:val="32"/>
        </w:rPr>
        <w:t>Student Name:</w:t>
      </w:r>
      <w:r>
        <w:rPr>
          <w:rFonts w:ascii="Arial" w:hAnsi="Arial" w:cs="Arial"/>
          <w:bCs/>
          <w:sz w:val="32"/>
          <w:szCs w:val="32"/>
        </w:rPr>
        <w:t xml:space="preserve"> Adina Irimia</w:t>
      </w:r>
    </w:p>
    <w:p w14:paraId="05059C12" w14:textId="23B78D0B" w:rsidR="00B3074F" w:rsidRPr="00B3074F" w:rsidRDefault="00B3074F" w:rsidP="00B3074F">
      <w:pPr>
        <w:rPr>
          <w:rFonts w:ascii="Arial" w:hAnsi="Arial" w:cs="Arial"/>
          <w:bCs/>
          <w:sz w:val="32"/>
          <w:szCs w:val="32"/>
        </w:rPr>
      </w:pPr>
      <w:r w:rsidRPr="00B3074F">
        <w:rPr>
          <w:rFonts w:ascii="Arial" w:hAnsi="Arial" w:cs="Arial"/>
          <w:bCs/>
          <w:sz w:val="32"/>
          <w:szCs w:val="32"/>
        </w:rPr>
        <w:t>Student ID:</w:t>
      </w:r>
      <w:r>
        <w:rPr>
          <w:rFonts w:ascii="Arial" w:hAnsi="Arial" w:cs="Arial"/>
          <w:bCs/>
          <w:sz w:val="32"/>
          <w:szCs w:val="32"/>
        </w:rPr>
        <w:t xml:space="preserve"> 2125046</w:t>
      </w:r>
    </w:p>
    <w:p w14:paraId="67ADE391" w14:textId="77777777" w:rsidR="00B3074F" w:rsidRPr="00B3074F" w:rsidRDefault="00B3074F" w:rsidP="00B3074F">
      <w:pPr>
        <w:rPr>
          <w:rFonts w:ascii="Arial" w:hAnsi="Arial" w:cs="Arial"/>
          <w:bCs/>
          <w:sz w:val="32"/>
          <w:szCs w:val="32"/>
        </w:rPr>
      </w:pPr>
    </w:p>
    <w:p w14:paraId="4239901C" w14:textId="77777777" w:rsidR="00B3074F" w:rsidRPr="00B3074F" w:rsidRDefault="00B3074F" w:rsidP="00B3074F">
      <w:pPr>
        <w:rPr>
          <w:b/>
        </w:rPr>
      </w:pPr>
    </w:p>
    <w:p w14:paraId="7BD4C696" w14:textId="77777777" w:rsidR="00B3074F" w:rsidRPr="00B3074F" w:rsidRDefault="00B3074F" w:rsidP="00B3074F"/>
    <w:p w14:paraId="6589809C" w14:textId="77777777" w:rsidR="00D95BAB" w:rsidRDefault="00D95BAB">
      <w:pPr>
        <w:spacing w:line="259" w:lineRule="auto"/>
        <w:jc w:val="left"/>
      </w:pPr>
      <w:r>
        <w:br w:type="page"/>
      </w:r>
    </w:p>
    <w:p w14:paraId="7CFEA18E" w14:textId="77777777" w:rsidR="00D95BAB" w:rsidRPr="00D95BAB" w:rsidRDefault="00D95BAB" w:rsidP="00D95BAB">
      <w:pPr>
        <w:spacing w:line="259" w:lineRule="auto"/>
        <w:jc w:val="center"/>
        <w:rPr>
          <w:b/>
          <w:bCs/>
        </w:rPr>
      </w:pPr>
      <w:r w:rsidRPr="00D95BAB">
        <w:rPr>
          <w:b/>
          <w:bCs/>
        </w:rPr>
        <w:lastRenderedPageBreak/>
        <w:t>Executive Summary</w:t>
      </w:r>
    </w:p>
    <w:p w14:paraId="27578BF2" w14:textId="5134A673" w:rsidR="00EE0046" w:rsidRPr="00B3074F" w:rsidRDefault="00D95BAB" w:rsidP="00B3074F">
      <w:pPr>
        <w:jc w:val="left"/>
        <w:rPr>
          <w:rFonts w:cs="Times New Roman"/>
          <w:szCs w:val="24"/>
        </w:rPr>
      </w:pPr>
      <w:r w:rsidRPr="00B3074F">
        <w:rPr>
          <w:rFonts w:cs="Times New Roman"/>
          <w:szCs w:val="24"/>
        </w:rPr>
        <w:t xml:space="preserve">The aim of the report was to develop a comprehensive event plan to organise an international meeting for the IT sector in the UK. The report has presented the guest experience such as networking events, interactive stations and more along with an itinerary for the event. By formulating a smart objective for the meeting, the scales and resources required for the meeting have been identified. Industry trends identified in the sector include AI and 5G adoption. Through the internal and external analysis, it has been found that favourable governmental policies </w:t>
      </w:r>
      <w:proofErr w:type="gramStart"/>
      <w:r w:rsidRPr="00B3074F">
        <w:rPr>
          <w:rFonts w:cs="Times New Roman"/>
          <w:szCs w:val="24"/>
        </w:rPr>
        <w:t>positive growth</w:t>
      </w:r>
      <w:proofErr w:type="gramEnd"/>
      <w:r w:rsidRPr="00B3074F">
        <w:rPr>
          <w:rFonts w:cs="Times New Roman"/>
          <w:szCs w:val="24"/>
        </w:rPr>
        <w:t xml:space="preserve"> rate and more whale help in the expansion of the IT sector however skill gaps fierce competition </w:t>
      </w:r>
      <w:r w:rsidR="00B86C95" w:rsidRPr="00B3074F">
        <w:rPr>
          <w:rFonts w:cs="Times New Roman"/>
          <w:szCs w:val="24"/>
        </w:rPr>
        <w:t>cybercrime</w:t>
      </w:r>
      <w:r w:rsidRPr="00B3074F">
        <w:rPr>
          <w:rFonts w:cs="Times New Roman"/>
          <w:szCs w:val="24"/>
        </w:rPr>
        <w:t xml:space="preserve"> and more will affect the sector. Lastly, cultural and social considerations for the meeting have been </w:t>
      </w:r>
      <w:r w:rsidR="007F46D9" w:rsidRPr="00B3074F">
        <w:rPr>
          <w:rFonts w:cs="Times New Roman"/>
          <w:szCs w:val="24"/>
        </w:rPr>
        <w:t>addressed</w:t>
      </w:r>
      <w:r w:rsidRPr="00B3074F">
        <w:rPr>
          <w:rFonts w:cs="Times New Roman"/>
          <w:szCs w:val="24"/>
        </w:rPr>
        <w:t> as well.</w:t>
      </w:r>
      <w:r w:rsidR="00EE0046" w:rsidRPr="00B3074F">
        <w:rPr>
          <w:rFonts w:cs="Times New Roman"/>
          <w:szCs w:val="24"/>
        </w:rPr>
        <w:br w:type="page"/>
      </w:r>
    </w:p>
    <w:p w14:paraId="7E9C6173" w14:textId="5C3B3437" w:rsidR="00EE0046" w:rsidRPr="002755F4" w:rsidRDefault="00EE0046" w:rsidP="00EE0046">
      <w:pPr>
        <w:pStyle w:val="Titlu1"/>
      </w:pPr>
      <w:bookmarkStart w:id="0" w:name="_Toc167897759"/>
      <w:r w:rsidRPr="002755F4">
        <w:lastRenderedPageBreak/>
        <w:t>Introduction</w:t>
      </w:r>
      <w:bookmarkEnd w:id="0"/>
    </w:p>
    <w:p w14:paraId="4677EC79" w14:textId="7127D20F" w:rsidR="0064658A" w:rsidRPr="002755F4" w:rsidRDefault="002755F4" w:rsidP="00B3074F">
      <w:r w:rsidRPr="002755F4">
        <w:t xml:space="preserve">An event is a planned activity for </w:t>
      </w:r>
      <w:r w:rsidR="0089326A">
        <w:t>specific and special purposes</w:t>
      </w:r>
      <w:r w:rsidRPr="002755F4">
        <w:t xml:space="preserve"> usually involving a lot of people (IBM, 2023). The primary purpose of holding an event is to share a wealth of knowledge with others to address a particular topic. In this report, the details of </w:t>
      </w:r>
      <w:r w:rsidR="0089326A">
        <w:t>the international meeting for the IT sector in</w:t>
      </w:r>
      <w:r w:rsidR="00A305B4">
        <w:t xml:space="preserve"> the UK. It has ties </w:t>
      </w:r>
      <w:r w:rsidR="00496003">
        <w:t>to</w:t>
      </w:r>
      <w:r w:rsidR="00A305B4">
        <w:t xml:space="preserve"> the </w:t>
      </w:r>
      <w:r w:rsidR="00A305B4" w:rsidRPr="00567A1F">
        <w:rPr>
          <w:lang w:val="en-US"/>
        </w:rPr>
        <w:t>UK Government's Digital Strategy (2020)</w:t>
      </w:r>
      <w:r w:rsidR="00A305B4">
        <w:rPr>
          <w:lang w:val="en-US"/>
        </w:rPr>
        <w:t xml:space="preserve"> to enhance the IT sector’s performance, skill development, and international bonding. </w:t>
      </w:r>
      <w:r w:rsidR="0064658A">
        <w:t xml:space="preserve">The location for the meeting has been chosen as 30 Euston Square which is a grade II listed and award-winning event venue in Central London (30 Euston Square, 2024). </w:t>
      </w:r>
      <w:r w:rsidR="009C6C27">
        <w:t xml:space="preserve">The versatile choices of various event spaces including meeting rooms and conference spaces make it an excellent choice for holding an international event. </w:t>
      </w:r>
      <w:r w:rsidR="008C281F">
        <w:t xml:space="preserve">Moreover, it has the capacity of 230 guests which will be quite helpful in arranging the IT meeting successfully. </w:t>
      </w:r>
    </w:p>
    <w:p w14:paraId="7EF45AE6" w14:textId="503FC5CC" w:rsidR="00EE0046" w:rsidRDefault="00EE0046" w:rsidP="00EE0046">
      <w:pPr>
        <w:pStyle w:val="Titlu1"/>
      </w:pPr>
      <w:bookmarkStart w:id="1" w:name="_Toc167897760"/>
      <w:r w:rsidRPr="002755F4">
        <w:t>The Event Cycle</w:t>
      </w:r>
      <w:bookmarkEnd w:id="1"/>
    </w:p>
    <w:p w14:paraId="089A8C16" w14:textId="138B7E91" w:rsidR="00521C37" w:rsidRDefault="00521C37" w:rsidP="00521C37">
      <w:r>
        <w:t xml:space="preserve">Strategic planning- the first </w:t>
      </w:r>
      <w:r w:rsidR="00CF7869">
        <w:t>step</w:t>
      </w:r>
      <w:r>
        <w:t xml:space="preserve"> of event planning is to develop </w:t>
      </w:r>
      <w:r w:rsidR="00CF7869">
        <w:t xml:space="preserve">a </w:t>
      </w:r>
      <w:r>
        <w:t>strategic direction for the event and the organising team</w:t>
      </w:r>
      <w:r w:rsidR="00CF7869">
        <w:t xml:space="preserve"> (EPG, 2024)</w:t>
      </w:r>
      <w:r>
        <w:t>. In this developing vision</w:t>
      </w:r>
      <w:r w:rsidR="00CF7869">
        <w:t>,</w:t>
      </w:r>
      <w:r>
        <w:t xml:space="preserve"> objectives need to be created and defined to start the event.</w:t>
      </w:r>
      <w:r w:rsidR="00CF7869">
        <w:t xml:space="preserve"> The meeting for the international IT sector has developed </w:t>
      </w:r>
      <w:r w:rsidR="00812018">
        <w:t xml:space="preserve">the </w:t>
      </w:r>
      <w:r w:rsidR="00CF7869">
        <w:t xml:space="preserve">SMART objectives. </w:t>
      </w:r>
    </w:p>
    <w:p w14:paraId="1CDE6EE4" w14:textId="3EADC72D" w:rsidR="00521C37" w:rsidRDefault="00521C37" w:rsidP="00521C37">
      <w:r>
        <w:t>Operational Planning- The second stage is operational planning where priorities of the organisation team shi</w:t>
      </w:r>
      <w:r w:rsidR="00CF7869">
        <w:t>ft</w:t>
      </w:r>
      <w:r>
        <w:t xml:space="preserve"> to clients to create a more detailed </w:t>
      </w:r>
      <w:r w:rsidR="00CF7869">
        <w:t>venue-centric</w:t>
      </w:r>
      <w:r>
        <w:t xml:space="preserve"> operation all planning.</w:t>
      </w:r>
      <w:r w:rsidR="00812018">
        <w:t xml:space="preserve"> here, the activities such as speech delivery, workshops, and more are developed. </w:t>
      </w:r>
    </w:p>
    <w:p w14:paraId="1C50E5D7" w14:textId="2B1C12C2" w:rsidR="00521C37" w:rsidRDefault="00521C37" w:rsidP="00521C37">
      <w:r>
        <w:t xml:space="preserve">Operational readiness- the focus of the stage is to taste the plan in </w:t>
      </w:r>
      <w:r w:rsidR="00CF7869">
        <w:t>real-time</w:t>
      </w:r>
      <w:r>
        <w:t xml:space="preserve"> scenarios by finalising operations, developing contingency scenarios and training the team involved</w:t>
      </w:r>
      <w:r w:rsidR="00CF7869">
        <w:t xml:space="preserve"> (EPG, 2024)</w:t>
      </w:r>
      <w:r>
        <w:t>.</w:t>
      </w:r>
    </w:p>
    <w:p w14:paraId="668E27BE" w14:textId="2EE43ED0" w:rsidR="00521C37" w:rsidRDefault="00521C37" w:rsidP="00521C37">
      <w:r>
        <w:t>Event delivery- it is the execution plan where the main event comments. Venue, facilities, stakeholders, participants and more are put into action</w:t>
      </w:r>
      <w:r w:rsidR="00CF7869">
        <w:t xml:space="preserve"> (EPG, 2024)</w:t>
      </w:r>
      <w:r>
        <w:t>.</w:t>
      </w:r>
    </w:p>
    <w:p w14:paraId="4340E6EC" w14:textId="284CEF5D" w:rsidR="00521C37" w:rsidRPr="00521C37" w:rsidRDefault="00521C37" w:rsidP="00521C37">
      <w:r>
        <w:t xml:space="preserve">Event closure- it is the last stage of the event where the venue is </w:t>
      </w:r>
      <w:proofErr w:type="gramStart"/>
      <w:r>
        <w:t>returned</w:t>
      </w:r>
      <w:proofErr w:type="gramEnd"/>
      <w:r>
        <w:t xml:space="preserve"> and the final outcomes are reported and accounted</w:t>
      </w:r>
      <w:r w:rsidR="00CF7869">
        <w:t xml:space="preserve"> for</w:t>
      </w:r>
      <w:r>
        <w:t>.</w:t>
      </w:r>
    </w:p>
    <w:p w14:paraId="7F4471F6" w14:textId="0EA48D22" w:rsidR="00EE0046" w:rsidRDefault="00EE0046" w:rsidP="00EE0046">
      <w:pPr>
        <w:pStyle w:val="Titlu1"/>
      </w:pPr>
      <w:bookmarkStart w:id="2" w:name="_Toc167897761"/>
      <w:r w:rsidRPr="002755F4">
        <w:t>Event Concept</w:t>
      </w:r>
      <w:bookmarkEnd w:id="2"/>
    </w:p>
    <w:p w14:paraId="6E227440" w14:textId="1A5C50DB" w:rsidR="004C1B67" w:rsidRDefault="00E55547" w:rsidP="004C1B67">
      <w:r>
        <w:t xml:space="preserve">The international meeting on the UK IT industry which has significant ties with </w:t>
      </w:r>
      <w:r w:rsidR="005829EB">
        <w:t xml:space="preserve">the </w:t>
      </w:r>
      <w:r w:rsidR="008E66C5" w:rsidRPr="00567A1F">
        <w:rPr>
          <w:lang w:val="en-US"/>
        </w:rPr>
        <w:t>UK Government's Digital Strategy (2020)</w:t>
      </w:r>
      <w:r w:rsidR="008E66C5">
        <w:rPr>
          <w:lang w:val="en-US"/>
        </w:rPr>
        <w:t xml:space="preserve"> (Refer to Assignment 1). </w:t>
      </w:r>
      <w:r w:rsidR="00660B6B">
        <w:rPr>
          <w:lang w:val="en-US"/>
        </w:rPr>
        <w:t xml:space="preserve">It aims to showcase the country’s </w:t>
      </w:r>
      <w:r w:rsidR="00660B6B">
        <w:t xml:space="preserve">IT leadership to foster collaboration between UK and international IT companies. The meeting will be designed to offer an engaging and dynamic experience for attendees with </w:t>
      </w:r>
      <w:r w:rsidR="00660B6B">
        <w:lastRenderedPageBreak/>
        <w:t xml:space="preserve">the aim of promoting knowledge-sharing, building partnerships, and </w:t>
      </w:r>
      <w:r w:rsidR="005829EB">
        <w:t>getting</w:t>
      </w:r>
      <w:r w:rsidR="00660B6B">
        <w:t xml:space="preserve"> a glimpse into the future. </w:t>
      </w:r>
      <w:r w:rsidR="005829EB">
        <w:t xml:space="preserve">The main guests of the event are leaders from various sectors including gas and oil sectors, various researchers, investors and policymakers. The experience that guests of the meeting will gain </w:t>
      </w:r>
      <w:r w:rsidR="00AE5D52">
        <w:t>includes</w:t>
      </w:r>
      <w:r w:rsidR="005829EB">
        <w:t>-</w:t>
      </w:r>
    </w:p>
    <w:p w14:paraId="3E7C55BF" w14:textId="4AD6B4A3" w:rsidR="009A3078" w:rsidRDefault="005829EB" w:rsidP="004C1B67">
      <w:r>
        <w:t>Networking events-</w:t>
      </w:r>
      <w:r w:rsidR="009A3078">
        <w:t xml:space="preserve"> The meeting will offer dedicated networking events such as social gatherings and receptions. This will facilitate connections between attendees which might lead to fostering potential collaborations and</w:t>
      </w:r>
      <w:r w:rsidR="009A3078" w:rsidRPr="009A3078">
        <w:t xml:space="preserve"> </w:t>
      </w:r>
      <w:r w:rsidR="009A3078">
        <w:t xml:space="preserve">partnerships. Networking is an important aspect for professionals to gain success by gaining access to resources and information (CFI, 2024). Therefore, attendees will be able to foster </w:t>
      </w:r>
      <w:r w:rsidR="004217C7">
        <w:t>connections</w:t>
      </w:r>
      <w:r w:rsidR="009A3078">
        <w:t xml:space="preserve"> for IT development.  </w:t>
      </w:r>
    </w:p>
    <w:p w14:paraId="135CCCD7" w14:textId="318AD00C" w:rsidR="005A74A2" w:rsidRDefault="005829EB" w:rsidP="004C1B67">
      <w:r>
        <w:t>Interactive sessions-</w:t>
      </w:r>
      <w:r w:rsidR="005A74A2">
        <w:t xml:space="preserve"> </w:t>
      </w:r>
      <w:r w:rsidR="00A87A99">
        <w:t xml:space="preserve">The meeting will include workshops, breakout sessions, and more to provide the guests with opportunities to share ideas, collaborate on solutions, and delve deeper into specific topics. </w:t>
      </w:r>
      <w:r w:rsidR="005A74A2">
        <w:t xml:space="preserve">According to </w:t>
      </w:r>
      <w:r w:rsidR="005A74A2" w:rsidRPr="005A74A2">
        <w:t>Pang</w:t>
      </w:r>
      <w:r w:rsidR="005A74A2">
        <w:t xml:space="preserve"> </w:t>
      </w:r>
      <w:r w:rsidR="005A74A2" w:rsidRPr="005A74A2">
        <w:rPr>
          <w:i/>
          <w:iCs/>
        </w:rPr>
        <w:t>et al</w:t>
      </w:r>
      <w:r w:rsidR="005A74A2">
        <w:t xml:space="preserve">. (2022), adjacent interactions within sessions can develop transaction relationships. </w:t>
      </w:r>
      <w:r w:rsidR="00A87A99">
        <w:t xml:space="preserve">Hence, this way, relationships between various countries </w:t>
      </w:r>
      <w:r w:rsidR="00720B92">
        <w:t>can</w:t>
      </w:r>
      <w:r w:rsidR="00A87A99">
        <w:t xml:space="preserve"> </w:t>
      </w:r>
      <w:r w:rsidR="006671B6">
        <w:t>be strengthened</w:t>
      </w:r>
      <w:r w:rsidR="00A87A99">
        <w:t xml:space="preserve"> immensely. </w:t>
      </w:r>
    </w:p>
    <w:p w14:paraId="196AE5E1" w14:textId="1197CC4B" w:rsidR="005829EB" w:rsidRDefault="005829EB" w:rsidP="004C1B67">
      <w:r>
        <w:t>Exhibition showcase-</w:t>
      </w:r>
      <w:r w:rsidR="00382CD3">
        <w:t xml:space="preserve"> </w:t>
      </w:r>
      <w:r w:rsidR="0060163C">
        <w:t xml:space="preserve">Guests can access an exhibition area where they will be able to view various technological innovations from the IT companies of the UK and other international countries. </w:t>
      </w:r>
      <w:r w:rsidR="00EF1880">
        <w:t>Interactive exhibits will create an engaging experience for guests.</w:t>
      </w:r>
    </w:p>
    <w:p w14:paraId="4EA6B4BC" w14:textId="30EBB2EE" w:rsidR="005829EB" w:rsidRDefault="005829EB" w:rsidP="004C1B67">
      <w:r>
        <w:t>Leadership-</w:t>
      </w:r>
      <w:r w:rsidR="000D6EE1">
        <w:t xml:space="preserve"> Renowned leaders of the IT industry, researchers, and policymakers will be invited to deliver speeches on the various trends, challenges, and opportunities in panel discussions. This will offer valuable insights into current trends and future directions in IT that can be utilised to develop solutions.</w:t>
      </w:r>
    </w:p>
    <w:p w14:paraId="42B572DF" w14:textId="4357A3DF" w:rsidR="005829EB" w:rsidRDefault="005829EB" w:rsidP="004C1B67">
      <w:r>
        <w:t xml:space="preserve">Cultural experience- </w:t>
      </w:r>
      <w:r w:rsidR="007D1453">
        <w:t xml:space="preserve">As the event will be held in the UK, the </w:t>
      </w:r>
      <w:r w:rsidR="0044527A">
        <w:t>organisers</w:t>
      </w:r>
      <w:r w:rsidR="007D1453">
        <w:t xml:space="preserve"> will ensure to offer a</w:t>
      </w:r>
      <w:r w:rsidR="008C2364">
        <w:t xml:space="preserve"> cohesive cultural experience to their guests.</w:t>
      </w:r>
      <w:r w:rsidR="009049C2">
        <w:t xml:space="preserve"> By offering cultural tours or events to the guests, the event organisers can give them a chance to experience </w:t>
      </w:r>
      <w:r w:rsidR="00B7410D">
        <w:t xml:space="preserve">the </w:t>
      </w:r>
      <w:r w:rsidR="009049C2">
        <w:t>UK</w:t>
      </w:r>
      <w:r w:rsidR="00B7410D">
        <w:t>’s</w:t>
      </w:r>
      <w:r w:rsidR="009049C2">
        <w:t xml:space="preserve"> culture and hospitality.</w:t>
      </w:r>
    </w:p>
    <w:p w14:paraId="4006D321" w14:textId="7C83A1B6" w:rsidR="004C1B67" w:rsidRDefault="004C1B67" w:rsidP="004C1B67">
      <w:r>
        <w:t xml:space="preserve">Itinerary </w:t>
      </w:r>
    </w:p>
    <w:p w14:paraId="03A28F1F" w14:textId="1CFFC139" w:rsidR="004C1B67" w:rsidRDefault="004C1B67" w:rsidP="004C1B67">
      <w:r>
        <w:t>The event will be a two-day meeting and its itinerary is as follows-</w:t>
      </w:r>
    </w:p>
    <w:tbl>
      <w:tblPr>
        <w:tblStyle w:val="Tabelgril"/>
        <w:tblW w:w="0" w:type="auto"/>
        <w:tblLook w:val="04A0" w:firstRow="1" w:lastRow="0" w:firstColumn="1" w:lastColumn="0" w:noHBand="0" w:noVBand="1"/>
      </w:tblPr>
      <w:tblGrid>
        <w:gridCol w:w="2113"/>
        <w:gridCol w:w="2397"/>
        <w:gridCol w:w="2443"/>
        <w:gridCol w:w="2289"/>
      </w:tblGrid>
      <w:tr w:rsidR="001802D4" w:rsidRPr="0010533E" w14:paraId="0F090DA6" w14:textId="77777777" w:rsidTr="00453D40">
        <w:tc>
          <w:tcPr>
            <w:tcW w:w="2310" w:type="dxa"/>
            <w:vMerge w:val="restart"/>
          </w:tcPr>
          <w:p w14:paraId="6F5D9652" w14:textId="01F0B714" w:rsidR="001802D4" w:rsidRPr="0010533E" w:rsidRDefault="001802D4" w:rsidP="001802D4">
            <w:pPr>
              <w:jc w:val="center"/>
              <w:rPr>
                <w:b/>
                <w:bCs/>
                <w:sz w:val="24"/>
                <w:szCs w:val="24"/>
              </w:rPr>
            </w:pPr>
            <w:r w:rsidRPr="0010533E">
              <w:rPr>
                <w:b/>
                <w:bCs/>
                <w:sz w:val="24"/>
                <w:szCs w:val="24"/>
              </w:rPr>
              <w:t xml:space="preserve">Days </w:t>
            </w:r>
          </w:p>
        </w:tc>
        <w:tc>
          <w:tcPr>
            <w:tcW w:w="6932" w:type="dxa"/>
            <w:gridSpan w:val="3"/>
          </w:tcPr>
          <w:p w14:paraId="10790D89" w14:textId="476E62BB" w:rsidR="001802D4" w:rsidRPr="0010533E" w:rsidRDefault="001802D4" w:rsidP="001802D4">
            <w:pPr>
              <w:jc w:val="center"/>
              <w:rPr>
                <w:b/>
                <w:bCs/>
                <w:sz w:val="24"/>
                <w:szCs w:val="24"/>
              </w:rPr>
            </w:pPr>
            <w:r w:rsidRPr="0010533E">
              <w:rPr>
                <w:b/>
                <w:bCs/>
                <w:sz w:val="24"/>
                <w:szCs w:val="24"/>
              </w:rPr>
              <w:t xml:space="preserve">Activities </w:t>
            </w:r>
          </w:p>
        </w:tc>
      </w:tr>
      <w:tr w:rsidR="001802D4" w:rsidRPr="0010533E" w14:paraId="3EB4B4A4" w14:textId="77777777" w:rsidTr="001802D4">
        <w:tc>
          <w:tcPr>
            <w:tcW w:w="2310" w:type="dxa"/>
            <w:vMerge/>
          </w:tcPr>
          <w:p w14:paraId="76F5C4C4" w14:textId="77777777" w:rsidR="001802D4" w:rsidRPr="0010533E" w:rsidRDefault="001802D4" w:rsidP="001802D4">
            <w:pPr>
              <w:jc w:val="center"/>
              <w:rPr>
                <w:b/>
                <w:bCs/>
                <w:sz w:val="24"/>
                <w:szCs w:val="24"/>
              </w:rPr>
            </w:pPr>
          </w:p>
        </w:tc>
        <w:tc>
          <w:tcPr>
            <w:tcW w:w="2310" w:type="dxa"/>
          </w:tcPr>
          <w:p w14:paraId="4D8A80F9" w14:textId="7FC387B7" w:rsidR="001802D4" w:rsidRPr="0010533E" w:rsidRDefault="001802D4" w:rsidP="001802D4">
            <w:pPr>
              <w:jc w:val="center"/>
              <w:rPr>
                <w:b/>
                <w:bCs/>
                <w:sz w:val="24"/>
                <w:szCs w:val="24"/>
              </w:rPr>
            </w:pPr>
            <w:r w:rsidRPr="0010533E">
              <w:rPr>
                <w:b/>
                <w:bCs/>
                <w:sz w:val="24"/>
                <w:szCs w:val="24"/>
              </w:rPr>
              <w:t>Morning</w:t>
            </w:r>
          </w:p>
        </w:tc>
        <w:tc>
          <w:tcPr>
            <w:tcW w:w="2311" w:type="dxa"/>
          </w:tcPr>
          <w:p w14:paraId="5582AE57" w14:textId="36A3E098" w:rsidR="001802D4" w:rsidRPr="0010533E" w:rsidRDefault="001802D4" w:rsidP="001802D4">
            <w:pPr>
              <w:jc w:val="center"/>
              <w:rPr>
                <w:b/>
                <w:bCs/>
                <w:sz w:val="24"/>
                <w:szCs w:val="24"/>
              </w:rPr>
            </w:pPr>
            <w:r w:rsidRPr="0010533E">
              <w:rPr>
                <w:b/>
                <w:bCs/>
                <w:sz w:val="24"/>
                <w:szCs w:val="24"/>
              </w:rPr>
              <w:t>Afternoon</w:t>
            </w:r>
          </w:p>
        </w:tc>
        <w:tc>
          <w:tcPr>
            <w:tcW w:w="2311" w:type="dxa"/>
          </w:tcPr>
          <w:p w14:paraId="1167304D" w14:textId="786F2494" w:rsidR="001802D4" w:rsidRPr="0010533E" w:rsidRDefault="001802D4" w:rsidP="001802D4">
            <w:pPr>
              <w:jc w:val="center"/>
              <w:rPr>
                <w:b/>
                <w:bCs/>
                <w:sz w:val="24"/>
                <w:szCs w:val="24"/>
              </w:rPr>
            </w:pPr>
            <w:r w:rsidRPr="0010533E">
              <w:rPr>
                <w:b/>
                <w:bCs/>
                <w:sz w:val="24"/>
                <w:szCs w:val="24"/>
              </w:rPr>
              <w:t>Evening</w:t>
            </w:r>
          </w:p>
        </w:tc>
      </w:tr>
      <w:tr w:rsidR="001802D4" w:rsidRPr="0010533E" w14:paraId="5784137D" w14:textId="77777777" w:rsidTr="001802D4">
        <w:tc>
          <w:tcPr>
            <w:tcW w:w="2310" w:type="dxa"/>
          </w:tcPr>
          <w:p w14:paraId="3582DA09" w14:textId="3F917679" w:rsidR="001802D4" w:rsidRPr="0010533E" w:rsidRDefault="001802D4" w:rsidP="004C1B67">
            <w:pPr>
              <w:rPr>
                <w:sz w:val="24"/>
                <w:szCs w:val="24"/>
              </w:rPr>
            </w:pPr>
            <w:r w:rsidRPr="0010533E">
              <w:rPr>
                <w:sz w:val="24"/>
                <w:szCs w:val="24"/>
              </w:rPr>
              <w:t>Day 1</w:t>
            </w:r>
          </w:p>
        </w:tc>
        <w:tc>
          <w:tcPr>
            <w:tcW w:w="2310" w:type="dxa"/>
          </w:tcPr>
          <w:p w14:paraId="66079405" w14:textId="77777777" w:rsidR="001802D4" w:rsidRPr="0010533E" w:rsidRDefault="00601EDC" w:rsidP="00601EDC">
            <w:pPr>
              <w:pStyle w:val="Listparagraf"/>
              <w:numPr>
                <w:ilvl w:val="0"/>
                <w:numId w:val="4"/>
              </w:numPr>
              <w:rPr>
                <w:sz w:val="24"/>
                <w:szCs w:val="24"/>
              </w:rPr>
            </w:pPr>
            <w:r w:rsidRPr="0010533E">
              <w:rPr>
                <w:sz w:val="24"/>
                <w:szCs w:val="24"/>
              </w:rPr>
              <w:t xml:space="preserve">Welcoming of guests </w:t>
            </w:r>
          </w:p>
          <w:p w14:paraId="284D19BB" w14:textId="77777777" w:rsidR="00601EDC" w:rsidRPr="0010533E" w:rsidRDefault="00601EDC" w:rsidP="00601EDC">
            <w:pPr>
              <w:pStyle w:val="Listparagraf"/>
              <w:numPr>
                <w:ilvl w:val="0"/>
                <w:numId w:val="4"/>
              </w:numPr>
              <w:rPr>
                <w:sz w:val="24"/>
                <w:szCs w:val="24"/>
              </w:rPr>
            </w:pPr>
            <w:r w:rsidRPr="0010533E">
              <w:rPr>
                <w:sz w:val="24"/>
                <w:szCs w:val="24"/>
              </w:rPr>
              <w:lastRenderedPageBreak/>
              <w:t>Delivery of a thought-provoking speech on the future of technology by a prominent figure in the UK IT industry</w:t>
            </w:r>
          </w:p>
          <w:p w14:paraId="77F358AB" w14:textId="7ED71FF9" w:rsidR="00601EDC" w:rsidRPr="0010533E" w:rsidRDefault="00601EDC" w:rsidP="00601EDC">
            <w:pPr>
              <w:pStyle w:val="Listparagraf"/>
              <w:numPr>
                <w:ilvl w:val="0"/>
                <w:numId w:val="4"/>
              </w:numPr>
              <w:rPr>
                <w:sz w:val="24"/>
                <w:szCs w:val="24"/>
              </w:rPr>
            </w:pPr>
            <w:r w:rsidRPr="0010533E">
              <w:rPr>
                <w:sz w:val="24"/>
                <w:szCs w:val="24"/>
              </w:rPr>
              <w:t xml:space="preserve">Discussion of key trends and challenges </w:t>
            </w:r>
          </w:p>
        </w:tc>
        <w:tc>
          <w:tcPr>
            <w:tcW w:w="2311" w:type="dxa"/>
          </w:tcPr>
          <w:p w14:paraId="1265B5E6" w14:textId="77777777" w:rsidR="001802D4" w:rsidRPr="0010533E" w:rsidRDefault="00601EDC" w:rsidP="00601EDC">
            <w:pPr>
              <w:pStyle w:val="Listparagraf"/>
              <w:numPr>
                <w:ilvl w:val="0"/>
                <w:numId w:val="5"/>
              </w:numPr>
              <w:rPr>
                <w:sz w:val="24"/>
                <w:szCs w:val="24"/>
              </w:rPr>
            </w:pPr>
            <w:r w:rsidRPr="0010533E">
              <w:rPr>
                <w:sz w:val="24"/>
                <w:szCs w:val="24"/>
              </w:rPr>
              <w:lastRenderedPageBreak/>
              <w:t xml:space="preserve">Networking opportunities at </w:t>
            </w:r>
            <w:r w:rsidRPr="0010533E">
              <w:rPr>
                <w:sz w:val="24"/>
                <w:szCs w:val="24"/>
              </w:rPr>
              <w:lastRenderedPageBreak/>
              <w:t xml:space="preserve">lunch break </w:t>
            </w:r>
          </w:p>
          <w:p w14:paraId="33144308" w14:textId="77777777" w:rsidR="00601EDC" w:rsidRDefault="00601EDC" w:rsidP="00601EDC">
            <w:pPr>
              <w:pStyle w:val="Listparagraf"/>
              <w:numPr>
                <w:ilvl w:val="0"/>
                <w:numId w:val="5"/>
              </w:numPr>
              <w:rPr>
                <w:sz w:val="24"/>
                <w:szCs w:val="24"/>
              </w:rPr>
            </w:pPr>
            <w:r w:rsidRPr="0010533E">
              <w:rPr>
                <w:sz w:val="24"/>
                <w:szCs w:val="24"/>
              </w:rPr>
              <w:t xml:space="preserve">Exploration of technology innovations and more </w:t>
            </w:r>
          </w:p>
          <w:p w14:paraId="4D9D8A50" w14:textId="01B23D99" w:rsidR="008422CA" w:rsidRPr="0010533E" w:rsidRDefault="008422CA" w:rsidP="00601EDC">
            <w:pPr>
              <w:pStyle w:val="Listparagraf"/>
              <w:numPr>
                <w:ilvl w:val="0"/>
                <w:numId w:val="5"/>
              </w:numPr>
              <w:rPr>
                <w:sz w:val="24"/>
                <w:szCs w:val="24"/>
              </w:rPr>
            </w:pPr>
            <w:r>
              <w:rPr>
                <w:sz w:val="24"/>
                <w:szCs w:val="24"/>
              </w:rPr>
              <w:t>Exhibition showcasing</w:t>
            </w:r>
            <w:r>
              <w:t xml:space="preserve"> </w:t>
            </w:r>
            <w:r w:rsidRPr="008422CA">
              <w:rPr>
                <w:sz w:val="24"/>
                <w:szCs w:val="24"/>
              </w:rPr>
              <w:t>cutting-edge technologies and innovations</w:t>
            </w:r>
            <w:r>
              <w:rPr>
                <w:sz w:val="24"/>
                <w:szCs w:val="24"/>
              </w:rPr>
              <w:t xml:space="preserve"> </w:t>
            </w:r>
          </w:p>
        </w:tc>
        <w:tc>
          <w:tcPr>
            <w:tcW w:w="2311" w:type="dxa"/>
          </w:tcPr>
          <w:p w14:paraId="185AE6FD" w14:textId="77777777" w:rsidR="001802D4" w:rsidRPr="0010533E" w:rsidRDefault="00601EDC" w:rsidP="00601EDC">
            <w:pPr>
              <w:pStyle w:val="Listparagraf"/>
              <w:numPr>
                <w:ilvl w:val="0"/>
                <w:numId w:val="5"/>
              </w:numPr>
              <w:rPr>
                <w:sz w:val="24"/>
                <w:szCs w:val="24"/>
              </w:rPr>
            </w:pPr>
            <w:r w:rsidRPr="0010533E">
              <w:rPr>
                <w:sz w:val="24"/>
                <w:szCs w:val="24"/>
              </w:rPr>
              <w:lastRenderedPageBreak/>
              <w:t xml:space="preserve">Formal event with music, </w:t>
            </w:r>
            <w:r w:rsidRPr="0010533E">
              <w:rPr>
                <w:sz w:val="24"/>
                <w:szCs w:val="24"/>
              </w:rPr>
              <w:lastRenderedPageBreak/>
              <w:t xml:space="preserve">food, and drinks to facilitate </w:t>
            </w:r>
            <w:proofErr w:type="gramStart"/>
            <w:r w:rsidRPr="0010533E">
              <w:rPr>
                <w:sz w:val="24"/>
                <w:szCs w:val="24"/>
              </w:rPr>
              <w:t>connections</w:t>
            </w:r>
            <w:proofErr w:type="gramEnd"/>
          </w:p>
          <w:p w14:paraId="2FCFF202" w14:textId="78CD8CBA" w:rsidR="00601EDC" w:rsidRPr="0010533E" w:rsidRDefault="00601EDC" w:rsidP="004C1B67">
            <w:pPr>
              <w:rPr>
                <w:sz w:val="24"/>
                <w:szCs w:val="24"/>
              </w:rPr>
            </w:pPr>
          </w:p>
        </w:tc>
      </w:tr>
      <w:tr w:rsidR="001802D4" w:rsidRPr="0010533E" w14:paraId="7BA534BD" w14:textId="77777777" w:rsidTr="001802D4">
        <w:tc>
          <w:tcPr>
            <w:tcW w:w="2310" w:type="dxa"/>
          </w:tcPr>
          <w:p w14:paraId="00EC774F" w14:textId="1462B918" w:rsidR="001802D4" w:rsidRPr="0010533E" w:rsidRDefault="001802D4" w:rsidP="004C1B67">
            <w:pPr>
              <w:rPr>
                <w:sz w:val="24"/>
                <w:szCs w:val="24"/>
              </w:rPr>
            </w:pPr>
            <w:r w:rsidRPr="0010533E">
              <w:rPr>
                <w:sz w:val="24"/>
                <w:szCs w:val="24"/>
              </w:rPr>
              <w:lastRenderedPageBreak/>
              <w:t>Day 2</w:t>
            </w:r>
          </w:p>
        </w:tc>
        <w:tc>
          <w:tcPr>
            <w:tcW w:w="2310" w:type="dxa"/>
          </w:tcPr>
          <w:p w14:paraId="16685775" w14:textId="77777777" w:rsidR="001802D4" w:rsidRPr="0010533E" w:rsidRDefault="0010533E" w:rsidP="00601EDC">
            <w:pPr>
              <w:pStyle w:val="Listparagraf"/>
              <w:numPr>
                <w:ilvl w:val="0"/>
                <w:numId w:val="6"/>
              </w:numPr>
              <w:rPr>
                <w:sz w:val="24"/>
                <w:szCs w:val="24"/>
              </w:rPr>
            </w:pPr>
            <w:r w:rsidRPr="0010533E">
              <w:rPr>
                <w:sz w:val="24"/>
                <w:szCs w:val="24"/>
              </w:rPr>
              <w:t>Speech of renowned guests on insights into global IT innovation and collaboration</w:t>
            </w:r>
          </w:p>
          <w:p w14:paraId="0AA9BD76" w14:textId="6D40848F" w:rsidR="0010533E" w:rsidRPr="0010533E" w:rsidRDefault="0010533E" w:rsidP="00601EDC">
            <w:pPr>
              <w:pStyle w:val="Listparagraf"/>
              <w:numPr>
                <w:ilvl w:val="0"/>
                <w:numId w:val="6"/>
              </w:numPr>
              <w:rPr>
                <w:sz w:val="24"/>
                <w:szCs w:val="24"/>
              </w:rPr>
            </w:pPr>
            <w:r w:rsidRPr="0010533E">
              <w:rPr>
                <w:sz w:val="24"/>
                <w:szCs w:val="24"/>
              </w:rPr>
              <w:t>Active participation of the guests in Workshops and presentations</w:t>
            </w:r>
          </w:p>
        </w:tc>
        <w:tc>
          <w:tcPr>
            <w:tcW w:w="2311" w:type="dxa"/>
          </w:tcPr>
          <w:p w14:paraId="2100C34E" w14:textId="1E402690" w:rsidR="00557870" w:rsidRPr="0010533E" w:rsidRDefault="00557870" w:rsidP="00601EDC">
            <w:pPr>
              <w:pStyle w:val="Listparagraf"/>
              <w:numPr>
                <w:ilvl w:val="0"/>
                <w:numId w:val="6"/>
              </w:numPr>
              <w:rPr>
                <w:sz w:val="24"/>
                <w:szCs w:val="24"/>
              </w:rPr>
            </w:pPr>
            <w:r w:rsidRPr="0010533E">
              <w:rPr>
                <w:sz w:val="24"/>
                <w:szCs w:val="24"/>
              </w:rPr>
              <w:t xml:space="preserve">Lunch break and networking </w:t>
            </w:r>
            <w:proofErr w:type="gramStart"/>
            <w:r w:rsidRPr="0010533E">
              <w:rPr>
                <w:sz w:val="24"/>
                <w:szCs w:val="24"/>
              </w:rPr>
              <w:t>opportunities</w:t>
            </w:r>
            <w:proofErr w:type="gramEnd"/>
            <w:r w:rsidRPr="0010533E">
              <w:rPr>
                <w:sz w:val="24"/>
                <w:szCs w:val="24"/>
              </w:rPr>
              <w:t xml:space="preserve"> </w:t>
            </w:r>
          </w:p>
          <w:p w14:paraId="2CD60E58" w14:textId="360D7872" w:rsidR="00557870" w:rsidRPr="0010533E" w:rsidRDefault="00557870" w:rsidP="0010533E">
            <w:pPr>
              <w:pStyle w:val="Listparagraf"/>
              <w:numPr>
                <w:ilvl w:val="0"/>
                <w:numId w:val="6"/>
              </w:numPr>
              <w:rPr>
                <w:sz w:val="24"/>
                <w:szCs w:val="24"/>
              </w:rPr>
            </w:pPr>
            <w:r w:rsidRPr="0010533E">
              <w:rPr>
                <w:sz w:val="24"/>
                <w:szCs w:val="24"/>
              </w:rPr>
              <w:t>Discussion on strategies for international cooperation and partnerships</w:t>
            </w:r>
          </w:p>
        </w:tc>
        <w:tc>
          <w:tcPr>
            <w:tcW w:w="2311" w:type="dxa"/>
          </w:tcPr>
          <w:p w14:paraId="5D1AA4A6" w14:textId="77777777" w:rsidR="001802D4" w:rsidRPr="0010533E" w:rsidRDefault="00557870" w:rsidP="00601EDC">
            <w:pPr>
              <w:pStyle w:val="Listparagraf"/>
              <w:keepNext/>
              <w:numPr>
                <w:ilvl w:val="0"/>
                <w:numId w:val="6"/>
              </w:numPr>
              <w:rPr>
                <w:sz w:val="24"/>
                <w:szCs w:val="24"/>
              </w:rPr>
            </w:pPr>
            <w:r w:rsidRPr="0010533E">
              <w:rPr>
                <w:sz w:val="24"/>
                <w:szCs w:val="24"/>
              </w:rPr>
              <w:t xml:space="preserve">Recap of the key takeaways and highlights of the meetings </w:t>
            </w:r>
          </w:p>
          <w:p w14:paraId="2AF106F8" w14:textId="269ABCA4" w:rsidR="00557870" w:rsidRPr="0010533E" w:rsidRDefault="00557870" w:rsidP="00601EDC">
            <w:pPr>
              <w:pStyle w:val="Listparagraf"/>
              <w:keepNext/>
              <w:numPr>
                <w:ilvl w:val="0"/>
                <w:numId w:val="6"/>
              </w:numPr>
              <w:rPr>
                <w:sz w:val="24"/>
                <w:szCs w:val="24"/>
              </w:rPr>
            </w:pPr>
            <w:r w:rsidRPr="0010533E">
              <w:rPr>
                <w:sz w:val="24"/>
                <w:szCs w:val="24"/>
              </w:rPr>
              <w:t>Informal gathering for bidding guests farewell</w:t>
            </w:r>
          </w:p>
        </w:tc>
      </w:tr>
    </w:tbl>
    <w:p w14:paraId="3110EBCE" w14:textId="20D9DDBA" w:rsidR="004C1B67" w:rsidRPr="001802D4" w:rsidRDefault="001802D4" w:rsidP="001802D4">
      <w:pPr>
        <w:pStyle w:val="Legend"/>
        <w:jc w:val="center"/>
        <w:rPr>
          <w:b/>
          <w:bCs/>
          <w:i w:val="0"/>
          <w:iCs w:val="0"/>
          <w:color w:val="auto"/>
          <w:sz w:val="24"/>
          <w:szCs w:val="24"/>
        </w:rPr>
      </w:pPr>
      <w:r w:rsidRPr="001802D4">
        <w:rPr>
          <w:b/>
          <w:bCs/>
          <w:i w:val="0"/>
          <w:iCs w:val="0"/>
          <w:color w:val="auto"/>
          <w:sz w:val="24"/>
          <w:szCs w:val="24"/>
        </w:rPr>
        <w:t xml:space="preserve">Table </w:t>
      </w:r>
      <w:r w:rsidRPr="001802D4">
        <w:rPr>
          <w:b/>
          <w:bCs/>
          <w:i w:val="0"/>
          <w:iCs w:val="0"/>
          <w:color w:val="auto"/>
          <w:sz w:val="24"/>
          <w:szCs w:val="24"/>
        </w:rPr>
        <w:fldChar w:fldCharType="begin"/>
      </w:r>
      <w:r w:rsidRPr="001802D4">
        <w:rPr>
          <w:b/>
          <w:bCs/>
          <w:i w:val="0"/>
          <w:iCs w:val="0"/>
          <w:color w:val="auto"/>
          <w:sz w:val="24"/>
          <w:szCs w:val="24"/>
        </w:rPr>
        <w:instrText xml:space="preserve"> SEQ Table \* ARABIC </w:instrText>
      </w:r>
      <w:r w:rsidRPr="001802D4">
        <w:rPr>
          <w:b/>
          <w:bCs/>
          <w:i w:val="0"/>
          <w:iCs w:val="0"/>
          <w:color w:val="auto"/>
          <w:sz w:val="24"/>
          <w:szCs w:val="24"/>
        </w:rPr>
        <w:fldChar w:fldCharType="separate"/>
      </w:r>
      <w:r w:rsidR="00304E26">
        <w:rPr>
          <w:b/>
          <w:bCs/>
          <w:i w:val="0"/>
          <w:iCs w:val="0"/>
          <w:noProof/>
          <w:color w:val="auto"/>
          <w:sz w:val="24"/>
          <w:szCs w:val="24"/>
        </w:rPr>
        <w:t>1</w:t>
      </w:r>
      <w:r w:rsidRPr="001802D4">
        <w:rPr>
          <w:b/>
          <w:bCs/>
          <w:i w:val="0"/>
          <w:iCs w:val="0"/>
          <w:color w:val="auto"/>
          <w:sz w:val="24"/>
          <w:szCs w:val="24"/>
        </w:rPr>
        <w:fldChar w:fldCharType="end"/>
      </w:r>
      <w:r w:rsidRPr="001802D4">
        <w:rPr>
          <w:b/>
          <w:bCs/>
          <w:i w:val="0"/>
          <w:iCs w:val="0"/>
          <w:color w:val="auto"/>
          <w:sz w:val="24"/>
          <w:szCs w:val="24"/>
        </w:rPr>
        <w:t>: Event Itinerary</w:t>
      </w:r>
    </w:p>
    <w:p w14:paraId="42F72BDA" w14:textId="1E972AB8" w:rsidR="00EE0046" w:rsidRPr="002755F4" w:rsidRDefault="00EE0046" w:rsidP="00EE0046">
      <w:pPr>
        <w:pStyle w:val="Titlu1"/>
      </w:pPr>
      <w:bookmarkStart w:id="3" w:name="_Toc167897762"/>
      <w:r w:rsidRPr="002755F4">
        <w:t>Aim and Objectives of the Meeting</w:t>
      </w:r>
      <w:bookmarkEnd w:id="3"/>
    </w:p>
    <w:p w14:paraId="3CF5A8BF" w14:textId="33C03756" w:rsidR="00F34A27" w:rsidRPr="002755F4" w:rsidRDefault="00F34A27" w:rsidP="001D1D0E">
      <w:r w:rsidRPr="002755F4">
        <w:t xml:space="preserve">Aim </w:t>
      </w:r>
    </w:p>
    <w:p w14:paraId="59066EE9" w14:textId="5EBEA598" w:rsidR="00F34A27" w:rsidRPr="002755F4" w:rsidRDefault="00F34A27" w:rsidP="001D1D0E">
      <w:r w:rsidRPr="002755F4">
        <w:t>The aim of hosting this international IT meeting is to discuss and discover effective solutions to existing problems</w:t>
      </w:r>
      <w:r w:rsidR="00F90AF1" w:rsidRPr="002755F4">
        <w:t>, seek avenues for growth, and envision future trends in the industry.</w:t>
      </w:r>
      <w:r w:rsidR="008E66C5">
        <w:t xml:space="preserve"> </w:t>
      </w:r>
    </w:p>
    <w:p w14:paraId="675DF7F3" w14:textId="4B43DF6D" w:rsidR="001D1D0E" w:rsidRDefault="00965ECB" w:rsidP="001D1D0E">
      <w:r>
        <w:t xml:space="preserve">SMART </w:t>
      </w:r>
      <w:r w:rsidR="001D1D0E" w:rsidRPr="002755F4">
        <w:t xml:space="preserve">Objectives </w:t>
      </w:r>
    </w:p>
    <w:tbl>
      <w:tblPr>
        <w:tblStyle w:val="Tabelgril"/>
        <w:tblW w:w="0" w:type="auto"/>
        <w:tblLook w:val="04A0" w:firstRow="1" w:lastRow="0" w:firstColumn="1" w:lastColumn="0" w:noHBand="0" w:noVBand="1"/>
      </w:tblPr>
      <w:tblGrid>
        <w:gridCol w:w="1848"/>
        <w:gridCol w:w="1848"/>
        <w:gridCol w:w="1848"/>
        <w:gridCol w:w="1849"/>
        <w:gridCol w:w="1849"/>
      </w:tblGrid>
      <w:tr w:rsidR="00495BF7" w:rsidRPr="00011EEB" w14:paraId="69897E31" w14:textId="77777777" w:rsidTr="00495BF7">
        <w:tc>
          <w:tcPr>
            <w:tcW w:w="1848" w:type="dxa"/>
          </w:tcPr>
          <w:p w14:paraId="5EFAB9DE" w14:textId="5E59AE5A" w:rsidR="00495BF7" w:rsidRPr="00011EEB" w:rsidRDefault="00495BF7" w:rsidP="00011EEB">
            <w:pPr>
              <w:jc w:val="center"/>
              <w:rPr>
                <w:b/>
                <w:bCs/>
                <w:sz w:val="24"/>
                <w:szCs w:val="24"/>
              </w:rPr>
            </w:pPr>
            <w:r w:rsidRPr="00011EEB">
              <w:rPr>
                <w:b/>
                <w:bCs/>
                <w:sz w:val="24"/>
                <w:szCs w:val="24"/>
              </w:rPr>
              <w:lastRenderedPageBreak/>
              <w:t>Specific</w:t>
            </w:r>
          </w:p>
        </w:tc>
        <w:tc>
          <w:tcPr>
            <w:tcW w:w="1848" w:type="dxa"/>
          </w:tcPr>
          <w:p w14:paraId="53B95D87" w14:textId="31829FB8" w:rsidR="00495BF7" w:rsidRPr="00011EEB" w:rsidRDefault="00495BF7" w:rsidP="00011EEB">
            <w:pPr>
              <w:jc w:val="center"/>
              <w:rPr>
                <w:b/>
                <w:bCs/>
                <w:sz w:val="24"/>
                <w:szCs w:val="24"/>
              </w:rPr>
            </w:pPr>
            <w:r w:rsidRPr="00011EEB">
              <w:rPr>
                <w:b/>
                <w:bCs/>
                <w:sz w:val="24"/>
                <w:szCs w:val="24"/>
              </w:rPr>
              <w:t>Measurable</w:t>
            </w:r>
          </w:p>
        </w:tc>
        <w:tc>
          <w:tcPr>
            <w:tcW w:w="1848" w:type="dxa"/>
          </w:tcPr>
          <w:p w14:paraId="0945E2C2" w14:textId="7B361455" w:rsidR="00495BF7" w:rsidRPr="00011EEB" w:rsidRDefault="00495BF7" w:rsidP="00011EEB">
            <w:pPr>
              <w:jc w:val="center"/>
              <w:rPr>
                <w:b/>
                <w:bCs/>
                <w:sz w:val="24"/>
                <w:szCs w:val="24"/>
              </w:rPr>
            </w:pPr>
            <w:r w:rsidRPr="00011EEB">
              <w:rPr>
                <w:b/>
                <w:bCs/>
                <w:sz w:val="24"/>
                <w:szCs w:val="24"/>
              </w:rPr>
              <w:t>Attainable</w:t>
            </w:r>
          </w:p>
        </w:tc>
        <w:tc>
          <w:tcPr>
            <w:tcW w:w="1849" w:type="dxa"/>
          </w:tcPr>
          <w:p w14:paraId="5918D05E" w14:textId="55C04692" w:rsidR="00495BF7" w:rsidRPr="00011EEB" w:rsidRDefault="00495BF7" w:rsidP="00011EEB">
            <w:pPr>
              <w:jc w:val="center"/>
              <w:rPr>
                <w:b/>
                <w:bCs/>
                <w:sz w:val="24"/>
                <w:szCs w:val="24"/>
              </w:rPr>
            </w:pPr>
            <w:r w:rsidRPr="00011EEB">
              <w:rPr>
                <w:b/>
                <w:bCs/>
                <w:sz w:val="24"/>
                <w:szCs w:val="24"/>
              </w:rPr>
              <w:t>Relevant</w:t>
            </w:r>
          </w:p>
        </w:tc>
        <w:tc>
          <w:tcPr>
            <w:tcW w:w="1849" w:type="dxa"/>
          </w:tcPr>
          <w:p w14:paraId="27FE8037" w14:textId="64B6ED73" w:rsidR="00495BF7" w:rsidRPr="00011EEB" w:rsidRDefault="00495BF7" w:rsidP="00011EEB">
            <w:pPr>
              <w:jc w:val="center"/>
              <w:rPr>
                <w:b/>
                <w:bCs/>
                <w:sz w:val="24"/>
                <w:szCs w:val="24"/>
              </w:rPr>
            </w:pPr>
            <w:r w:rsidRPr="00011EEB">
              <w:rPr>
                <w:b/>
                <w:bCs/>
                <w:sz w:val="24"/>
                <w:szCs w:val="24"/>
              </w:rPr>
              <w:t>Timebound</w:t>
            </w:r>
          </w:p>
        </w:tc>
      </w:tr>
      <w:tr w:rsidR="00495BF7" w:rsidRPr="00011EEB" w14:paraId="1001A6CE" w14:textId="77777777" w:rsidTr="00495BF7">
        <w:tc>
          <w:tcPr>
            <w:tcW w:w="1848" w:type="dxa"/>
          </w:tcPr>
          <w:p w14:paraId="5ABB1130" w14:textId="63C23489" w:rsidR="00495BF7" w:rsidRPr="00011EEB" w:rsidRDefault="00C535A4" w:rsidP="001D1D0E">
            <w:pPr>
              <w:rPr>
                <w:sz w:val="24"/>
                <w:szCs w:val="24"/>
              </w:rPr>
            </w:pPr>
            <w:r>
              <w:rPr>
                <w:sz w:val="24"/>
                <w:szCs w:val="24"/>
              </w:rPr>
              <w:t xml:space="preserve">To achieve </w:t>
            </w:r>
            <w:r w:rsidRPr="00C535A4">
              <w:rPr>
                <w:sz w:val="24"/>
                <w:szCs w:val="24"/>
              </w:rPr>
              <w:t>a 20% increase in website traffic from international visitors</w:t>
            </w:r>
          </w:p>
        </w:tc>
        <w:tc>
          <w:tcPr>
            <w:tcW w:w="1848" w:type="dxa"/>
          </w:tcPr>
          <w:p w14:paraId="558F5426" w14:textId="4EDED2AD" w:rsidR="00495BF7" w:rsidRPr="00011EEB" w:rsidRDefault="00D87E9A" w:rsidP="001D1D0E">
            <w:pPr>
              <w:rPr>
                <w:sz w:val="24"/>
                <w:szCs w:val="24"/>
              </w:rPr>
            </w:pPr>
            <w:r>
              <w:rPr>
                <w:sz w:val="24"/>
                <w:szCs w:val="24"/>
              </w:rPr>
              <w:t xml:space="preserve">Tracking website analytics to monitor traffic sources </w:t>
            </w:r>
          </w:p>
        </w:tc>
        <w:tc>
          <w:tcPr>
            <w:tcW w:w="1848" w:type="dxa"/>
          </w:tcPr>
          <w:p w14:paraId="769C1D5A" w14:textId="54B2FFB2" w:rsidR="00495BF7" w:rsidRPr="00011EEB" w:rsidRDefault="00C535A4" w:rsidP="001D1D0E">
            <w:pPr>
              <w:rPr>
                <w:sz w:val="24"/>
                <w:szCs w:val="24"/>
              </w:rPr>
            </w:pPr>
            <w:r>
              <w:rPr>
                <w:sz w:val="24"/>
                <w:szCs w:val="24"/>
              </w:rPr>
              <w:t xml:space="preserve">This can be achieved through targeted marketing efforts both </w:t>
            </w:r>
            <w:r w:rsidR="0030418F">
              <w:rPr>
                <w:sz w:val="24"/>
                <w:szCs w:val="24"/>
              </w:rPr>
              <w:t>pre-</w:t>
            </w:r>
            <w:r>
              <w:rPr>
                <w:sz w:val="24"/>
                <w:szCs w:val="24"/>
              </w:rPr>
              <w:t xml:space="preserve"> and </w:t>
            </w:r>
            <w:r w:rsidR="00BB134B">
              <w:rPr>
                <w:sz w:val="24"/>
                <w:szCs w:val="24"/>
              </w:rPr>
              <w:t>post-meeting</w:t>
            </w:r>
            <w:r>
              <w:rPr>
                <w:sz w:val="24"/>
                <w:szCs w:val="24"/>
              </w:rPr>
              <w:t xml:space="preserve"> </w:t>
            </w:r>
          </w:p>
        </w:tc>
        <w:tc>
          <w:tcPr>
            <w:tcW w:w="1849" w:type="dxa"/>
          </w:tcPr>
          <w:p w14:paraId="5E1F06F2" w14:textId="6BF11638" w:rsidR="00495BF7" w:rsidRPr="00011EEB" w:rsidRDefault="00AA23A9" w:rsidP="001D1D0E">
            <w:pPr>
              <w:rPr>
                <w:sz w:val="24"/>
                <w:szCs w:val="24"/>
              </w:rPr>
            </w:pPr>
            <w:r>
              <w:rPr>
                <w:sz w:val="24"/>
                <w:szCs w:val="24"/>
              </w:rPr>
              <w:t xml:space="preserve">Increase awareness of the UK IT sector </w:t>
            </w:r>
            <w:r w:rsidR="00987A5E">
              <w:rPr>
                <w:sz w:val="24"/>
                <w:szCs w:val="24"/>
              </w:rPr>
              <w:t>to garner</w:t>
            </w:r>
            <w:r>
              <w:rPr>
                <w:sz w:val="24"/>
                <w:szCs w:val="24"/>
              </w:rPr>
              <w:t xml:space="preserve"> a wider audience and collaborations in the future.</w:t>
            </w:r>
          </w:p>
        </w:tc>
        <w:tc>
          <w:tcPr>
            <w:tcW w:w="1849" w:type="dxa"/>
          </w:tcPr>
          <w:p w14:paraId="675A587D" w14:textId="7DF79C05" w:rsidR="00495BF7" w:rsidRPr="00011EEB" w:rsidRDefault="00C535A4" w:rsidP="001D1D0E">
            <w:pPr>
              <w:rPr>
                <w:sz w:val="24"/>
                <w:szCs w:val="24"/>
              </w:rPr>
            </w:pPr>
            <w:r>
              <w:rPr>
                <w:sz w:val="24"/>
                <w:szCs w:val="24"/>
              </w:rPr>
              <w:t xml:space="preserve">3 months </w:t>
            </w:r>
          </w:p>
        </w:tc>
      </w:tr>
      <w:tr w:rsidR="00495BF7" w:rsidRPr="00011EEB" w14:paraId="53A1C83D" w14:textId="77777777" w:rsidTr="00495BF7">
        <w:tc>
          <w:tcPr>
            <w:tcW w:w="1848" w:type="dxa"/>
          </w:tcPr>
          <w:p w14:paraId="2A68D5D3" w14:textId="496B455C" w:rsidR="00495BF7" w:rsidRPr="00011EEB" w:rsidRDefault="00AA5C06" w:rsidP="001D1D0E">
            <w:pPr>
              <w:rPr>
                <w:sz w:val="24"/>
                <w:szCs w:val="24"/>
              </w:rPr>
            </w:pPr>
            <w:r>
              <w:rPr>
                <w:sz w:val="24"/>
                <w:szCs w:val="24"/>
              </w:rPr>
              <w:t xml:space="preserve">To </w:t>
            </w:r>
            <w:r w:rsidR="00ED661B">
              <w:rPr>
                <w:sz w:val="24"/>
                <w:szCs w:val="24"/>
              </w:rPr>
              <w:t xml:space="preserve">achieve attainable solutions for the current challenges facing the global IT sector </w:t>
            </w:r>
            <w:r>
              <w:rPr>
                <w:sz w:val="24"/>
                <w:szCs w:val="24"/>
              </w:rPr>
              <w:t xml:space="preserve"> </w:t>
            </w:r>
          </w:p>
        </w:tc>
        <w:tc>
          <w:tcPr>
            <w:tcW w:w="1848" w:type="dxa"/>
          </w:tcPr>
          <w:p w14:paraId="12DFC0D8" w14:textId="4AA378BC" w:rsidR="00495BF7" w:rsidRPr="00011EEB" w:rsidRDefault="00A828EF" w:rsidP="001D1D0E">
            <w:pPr>
              <w:rPr>
                <w:sz w:val="24"/>
                <w:szCs w:val="24"/>
              </w:rPr>
            </w:pPr>
            <w:r>
              <w:rPr>
                <w:sz w:val="24"/>
                <w:szCs w:val="24"/>
              </w:rPr>
              <w:t xml:space="preserve">By measuring the effectiveness of proposed solutions </w:t>
            </w:r>
          </w:p>
        </w:tc>
        <w:tc>
          <w:tcPr>
            <w:tcW w:w="1848" w:type="dxa"/>
          </w:tcPr>
          <w:p w14:paraId="2CF5D2FF" w14:textId="0241A083" w:rsidR="00495BF7" w:rsidRPr="00011EEB" w:rsidRDefault="00A828EF" w:rsidP="001D1D0E">
            <w:pPr>
              <w:rPr>
                <w:sz w:val="24"/>
                <w:szCs w:val="24"/>
              </w:rPr>
            </w:pPr>
            <w:r>
              <w:rPr>
                <w:sz w:val="24"/>
                <w:szCs w:val="24"/>
              </w:rPr>
              <w:t xml:space="preserve">Providing opportunities to discuss and evaluate current challenges to propose </w:t>
            </w:r>
            <w:r w:rsidR="008C7E24">
              <w:rPr>
                <w:sz w:val="24"/>
                <w:szCs w:val="24"/>
              </w:rPr>
              <w:t xml:space="preserve">a </w:t>
            </w:r>
            <w:r>
              <w:rPr>
                <w:sz w:val="24"/>
                <w:szCs w:val="24"/>
              </w:rPr>
              <w:t xml:space="preserve">suitable solution </w:t>
            </w:r>
          </w:p>
        </w:tc>
        <w:tc>
          <w:tcPr>
            <w:tcW w:w="1849" w:type="dxa"/>
          </w:tcPr>
          <w:p w14:paraId="6DAC40C6" w14:textId="4FEAFF72" w:rsidR="00495BF7" w:rsidRPr="00011EEB" w:rsidRDefault="006E692F" w:rsidP="001D1D0E">
            <w:pPr>
              <w:rPr>
                <w:sz w:val="24"/>
                <w:szCs w:val="24"/>
              </w:rPr>
            </w:pPr>
            <w:r>
              <w:rPr>
                <w:sz w:val="24"/>
                <w:szCs w:val="24"/>
              </w:rPr>
              <w:t>This will enable mitigate existing IT challenges</w:t>
            </w:r>
          </w:p>
        </w:tc>
        <w:tc>
          <w:tcPr>
            <w:tcW w:w="1849" w:type="dxa"/>
          </w:tcPr>
          <w:p w14:paraId="043DD85B" w14:textId="38D8CE9C" w:rsidR="00495BF7" w:rsidRPr="00011EEB" w:rsidRDefault="00A828EF" w:rsidP="001D1D0E">
            <w:pPr>
              <w:rPr>
                <w:sz w:val="24"/>
                <w:szCs w:val="24"/>
              </w:rPr>
            </w:pPr>
            <w:r>
              <w:rPr>
                <w:sz w:val="24"/>
                <w:szCs w:val="24"/>
              </w:rPr>
              <w:t>1 week</w:t>
            </w:r>
          </w:p>
        </w:tc>
      </w:tr>
      <w:tr w:rsidR="00495BF7" w:rsidRPr="00011EEB" w14:paraId="040A44AD" w14:textId="77777777" w:rsidTr="00495BF7">
        <w:tc>
          <w:tcPr>
            <w:tcW w:w="1848" w:type="dxa"/>
          </w:tcPr>
          <w:p w14:paraId="008BBA4F" w14:textId="0A65DFF9" w:rsidR="00495BF7" w:rsidRPr="00011EEB" w:rsidRDefault="0030418F" w:rsidP="001D1D0E">
            <w:pPr>
              <w:rPr>
                <w:sz w:val="24"/>
                <w:szCs w:val="24"/>
              </w:rPr>
            </w:pPr>
            <w:r>
              <w:rPr>
                <w:sz w:val="24"/>
                <w:szCs w:val="24"/>
              </w:rPr>
              <w:t xml:space="preserve">To foster collaboration by securing a minimum of 10 signed Memorandums between the UK and international IT companies </w:t>
            </w:r>
          </w:p>
        </w:tc>
        <w:tc>
          <w:tcPr>
            <w:tcW w:w="1848" w:type="dxa"/>
          </w:tcPr>
          <w:p w14:paraId="0B771CA1" w14:textId="7A875C5B" w:rsidR="00495BF7" w:rsidRPr="00011EEB" w:rsidRDefault="0030418F" w:rsidP="001D1D0E">
            <w:pPr>
              <w:rPr>
                <w:sz w:val="24"/>
                <w:szCs w:val="24"/>
              </w:rPr>
            </w:pPr>
            <w:r>
              <w:rPr>
                <w:sz w:val="24"/>
                <w:szCs w:val="24"/>
              </w:rPr>
              <w:t xml:space="preserve">Tracking the number of signed memorandums during and after the pandemic </w:t>
            </w:r>
          </w:p>
        </w:tc>
        <w:tc>
          <w:tcPr>
            <w:tcW w:w="1848" w:type="dxa"/>
          </w:tcPr>
          <w:p w14:paraId="7391FB3E" w14:textId="1386CDE2" w:rsidR="00495BF7" w:rsidRPr="00011EEB" w:rsidRDefault="00F3105C" w:rsidP="001D1D0E">
            <w:pPr>
              <w:rPr>
                <w:sz w:val="24"/>
                <w:szCs w:val="24"/>
              </w:rPr>
            </w:pPr>
            <w:r>
              <w:rPr>
                <w:sz w:val="24"/>
                <w:szCs w:val="24"/>
              </w:rPr>
              <w:t xml:space="preserve">It will require </w:t>
            </w:r>
            <w:r w:rsidR="00ED661B">
              <w:rPr>
                <w:sz w:val="24"/>
                <w:szCs w:val="24"/>
              </w:rPr>
              <w:t xml:space="preserve">a </w:t>
            </w:r>
            <w:r>
              <w:rPr>
                <w:sz w:val="24"/>
                <w:szCs w:val="24"/>
              </w:rPr>
              <w:t xml:space="preserve">dedicated effort to facilitate connections and partnerships  </w:t>
            </w:r>
          </w:p>
        </w:tc>
        <w:tc>
          <w:tcPr>
            <w:tcW w:w="1849" w:type="dxa"/>
          </w:tcPr>
          <w:p w14:paraId="42606C0D" w14:textId="01CC3E83" w:rsidR="00495BF7" w:rsidRPr="00011EEB" w:rsidRDefault="00ED661B" w:rsidP="001D1D0E">
            <w:pPr>
              <w:rPr>
                <w:sz w:val="24"/>
                <w:szCs w:val="24"/>
              </w:rPr>
            </w:pPr>
            <w:r>
              <w:rPr>
                <w:sz w:val="24"/>
                <w:szCs w:val="24"/>
              </w:rPr>
              <w:t>This will concrete knowledge sharing and collaboration between participants of the meeting</w:t>
            </w:r>
          </w:p>
        </w:tc>
        <w:tc>
          <w:tcPr>
            <w:tcW w:w="1849" w:type="dxa"/>
          </w:tcPr>
          <w:p w14:paraId="081E0DF6" w14:textId="47E025D9" w:rsidR="00495BF7" w:rsidRPr="00011EEB" w:rsidRDefault="0030418F" w:rsidP="003A3C71">
            <w:pPr>
              <w:keepNext/>
              <w:rPr>
                <w:sz w:val="24"/>
                <w:szCs w:val="24"/>
              </w:rPr>
            </w:pPr>
            <w:r>
              <w:rPr>
                <w:sz w:val="24"/>
                <w:szCs w:val="24"/>
              </w:rPr>
              <w:t xml:space="preserve">6 months </w:t>
            </w:r>
          </w:p>
        </w:tc>
      </w:tr>
    </w:tbl>
    <w:p w14:paraId="5146DA00" w14:textId="01249064" w:rsidR="00965ECB" w:rsidRPr="003A3C71" w:rsidRDefault="003A3C71" w:rsidP="003A3C71">
      <w:pPr>
        <w:jc w:val="center"/>
        <w:rPr>
          <w:b/>
          <w:bCs/>
        </w:rPr>
      </w:pPr>
      <w:r w:rsidRPr="003A3C71">
        <w:rPr>
          <w:b/>
          <w:bCs/>
        </w:rPr>
        <w:t xml:space="preserve">Table </w:t>
      </w:r>
      <w:r w:rsidRPr="003A3C71">
        <w:rPr>
          <w:b/>
          <w:bCs/>
        </w:rPr>
        <w:fldChar w:fldCharType="begin"/>
      </w:r>
      <w:r w:rsidRPr="003A3C71">
        <w:rPr>
          <w:b/>
          <w:bCs/>
        </w:rPr>
        <w:instrText xml:space="preserve"> SEQ Table \* ARABIC </w:instrText>
      </w:r>
      <w:r w:rsidRPr="003A3C71">
        <w:rPr>
          <w:b/>
          <w:bCs/>
        </w:rPr>
        <w:fldChar w:fldCharType="separate"/>
      </w:r>
      <w:r w:rsidR="00304E26">
        <w:rPr>
          <w:b/>
          <w:bCs/>
          <w:noProof/>
        </w:rPr>
        <w:t>2</w:t>
      </w:r>
      <w:r w:rsidRPr="003A3C71">
        <w:rPr>
          <w:b/>
          <w:bCs/>
        </w:rPr>
        <w:fldChar w:fldCharType="end"/>
      </w:r>
      <w:r w:rsidRPr="003A3C71">
        <w:rPr>
          <w:b/>
          <w:bCs/>
        </w:rPr>
        <w:t>: SMART Objectives</w:t>
      </w:r>
    </w:p>
    <w:p w14:paraId="24DF1997" w14:textId="00B6705D" w:rsidR="00F34A27" w:rsidRPr="002755F4" w:rsidRDefault="0089326A" w:rsidP="001D1D0E">
      <w:r>
        <w:t>The meeting will be attended by t</w:t>
      </w:r>
      <w:r w:rsidRPr="002755F4">
        <w:t xml:space="preserve">he leaders of </w:t>
      </w:r>
      <w:r>
        <w:t xml:space="preserve">the </w:t>
      </w:r>
      <w:r w:rsidRPr="002755F4">
        <w:t>gas and oil sector, policymakers, investors, and researchers from various countries</w:t>
      </w:r>
      <w:r>
        <w:t xml:space="preserve"> to gain a broader perspective on the challenges and opportunities facing the IT sector. </w:t>
      </w:r>
    </w:p>
    <w:p w14:paraId="687CFBB3" w14:textId="525FAB32" w:rsidR="00EE0046" w:rsidRDefault="00EE0046" w:rsidP="00EE0046">
      <w:pPr>
        <w:pStyle w:val="Titlu1"/>
      </w:pPr>
      <w:bookmarkStart w:id="4" w:name="_Toc167897763"/>
      <w:r w:rsidRPr="002755F4">
        <w:t>Event Operations</w:t>
      </w:r>
      <w:bookmarkEnd w:id="4"/>
    </w:p>
    <w:p w14:paraId="7CE90226" w14:textId="12D2D5E2" w:rsidR="00932D88" w:rsidRDefault="00932D88" w:rsidP="00932D88">
      <w:proofErr w:type="gramStart"/>
      <w:r>
        <w:t>In order to</w:t>
      </w:r>
      <w:proofErr w:type="gramEnd"/>
      <w:r>
        <w:t xml:space="preserve"> organise a successful </w:t>
      </w:r>
      <w:r w:rsidR="00C62205">
        <w:t>international</w:t>
      </w:r>
      <w:r>
        <w:t xml:space="preserve"> meeting for the IT sector a diversity with a wide range of skills and resources will be required. Some necessary skills in this context include- </w:t>
      </w:r>
    </w:p>
    <w:p w14:paraId="272A4E8C" w14:textId="77B5D203" w:rsidR="00932D88" w:rsidRDefault="00932D88" w:rsidP="00932D88">
      <w:r>
        <w:lastRenderedPageBreak/>
        <w:t xml:space="preserve">Skill in project management will be necessary to plan and deliver the meeting efficiently. </w:t>
      </w:r>
      <w:r w:rsidR="00A60780">
        <w:t xml:space="preserve">Effective </w:t>
      </w:r>
      <w:r w:rsidR="00F439D8">
        <w:t>event</w:t>
      </w:r>
      <w:r w:rsidR="00A60780">
        <w:t xml:space="preserve"> management is about demonstrating appropriate behaviour to carry out the project (</w:t>
      </w:r>
      <w:r w:rsidR="00A60780" w:rsidRPr="00A60780">
        <w:t>Magano</w:t>
      </w:r>
      <w:r w:rsidR="00A60780">
        <w:t xml:space="preserve"> </w:t>
      </w:r>
      <w:r w:rsidR="00A60780" w:rsidRPr="00A60780">
        <w:rPr>
          <w:i/>
          <w:iCs/>
        </w:rPr>
        <w:t>et al</w:t>
      </w:r>
      <w:r w:rsidR="00A60780">
        <w:t xml:space="preserve">., 2020). </w:t>
      </w:r>
      <w:r>
        <w:t xml:space="preserve">This will be crucial to oversee the entire meeting </w:t>
      </w:r>
      <w:r w:rsidR="00C62205">
        <w:t xml:space="preserve">and </w:t>
      </w:r>
      <w:r>
        <w:t xml:space="preserve">manage budget and timelines along with deliverables. Apart from managing the project, logistic coordination will be necessary as well to handle venue selection, accommodation arrangements for the guests, booking travel logistics and more. Efficient time management </w:t>
      </w:r>
      <w:r w:rsidR="00C62205">
        <w:t>skills</w:t>
      </w:r>
      <w:r>
        <w:t xml:space="preserve"> will enable the organisers to ensure that the device plan is carried out in a timely and successful manner. Marketing and communication skills are further necessary in this meeting planning. The marketing team will need to develop a compiling communication strategy and create promotional materials to attract sponsors and attendance for the meeting</w:t>
      </w:r>
      <w:r w:rsidR="00521C37">
        <w:t xml:space="preserve"> (</w:t>
      </w:r>
      <w:r w:rsidR="00521C37" w:rsidRPr="00521C37">
        <w:t>Allen</w:t>
      </w:r>
      <w:r w:rsidR="00521C37">
        <w:t xml:space="preserve"> </w:t>
      </w:r>
      <w:r w:rsidR="00521C37" w:rsidRPr="00521C37">
        <w:rPr>
          <w:i/>
          <w:iCs/>
        </w:rPr>
        <w:t>et al</w:t>
      </w:r>
      <w:r w:rsidR="00521C37">
        <w:t>., 2022)</w:t>
      </w:r>
      <w:r>
        <w:t xml:space="preserve">. Additionally, managing social media presence and interaction will allow them to measure the success of the plan </w:t>
      </w:r>
      <w:r w:rsidR="00364660">
        <w:t>post-event</w:t>
      </w:r>
      <w:r>
        <w:t xml:space="preserve">. </w:t>
      </w:r>
    </w:p>
    <w:p w14:paraId="1E9B87DF" w14:textId="79A2A2CD" w:rsidR="004D0273" w:rsidRDefault="00932D88" w:rsidP="00932D88">
      <w:r>
        <w:t xml:space="preserve">Communication </w:t>
      </w:r>
      <w:r w:rsidR="00364660">
        <w:t>skills</w:t>
      </w:r>
      <w:r>
        <w:t xml:space="preserve"> will also allow the organisers to negotiate and collaborate with various suppliers, speakers, and more to adhere to the set budget. </w:t>
      </w:r>
      <w:proofErr w:type="spellStart"/>
      <w:r w:rsidR="00364660" w:rsidRPr="00364660">
        <w:t>Hanaei</w:t>
      </w:r>
      <w:proofErr w:type="spellEnd"/>
      <w:r w:rsidR="00364660">
        <w:t xml:space="preserve"> </w:t>
      </w:r>
      <w:r w:rsidR="00364660" w:rsidRPr="00554A0E">
        <w:rPr>
          <w:i/>
          <w:iCs/>
        </w:rPr>
        <w:t>et al</w:t>
      </w:r>
      <w:r w:rsidR="00364660">
        <w:t xml:space="preserve">. (2022) implied that in an event face-to-face communication bears more positive results in delivering concrete meaning. </w:t>
      </w:r>
      <w:r>
        <w:t>Considering that the event will include technology such as videos, audio, lighting and other systems technical skills will be necessary for the project management team.</w:t>
      </w:r>
      <w:r w:rsidR="007C3085">
        <w:t xml:space="preserve"> According to </w:t>
      </w:r>
      <w:proofErr w:type="spellStart"/>
      <w:r w:rsidR="007C3085" w:rsidRPr="007C3085">
        <w:t>Marhraoui</w:t>
      </w:r>
      <w:proofErr w:type="spellEnd"/>
      <w:r w:rsidR="007C3085">
        <w:t xml:space="preserve"> (2023), digital skills such as privacy knowledge and more </w:t>
      </w:r>
      <w:r w:rsidR="00D25CC0">
        <w:t>enable</w:t>
      </w:r>
      <w:r w:rsidR="007C3085">
        <w:t xml:space="preserve"> </w:t>
      </w:r>
      <w:r w:rsidR="00D25CC0">
        <w:t>event</w:t>
      </w:r>
      <w:r w:rsidR="007C3085">
        <w:t xml:space="preserve"> managers to make data-driven decisions.</w:t>
      </w:r>
      <w:r>
        <w:t xml:space="preserve"> The team will further need to manage catering services to ensure that </w:t>
      </w:r>
      <w:r w:rsidR="00364660">
        <w:t xml:space="preserve">the </w:t>
      </w:r>
      <w:r>
        <w:t xml:space="preserve">dietary needs of guests are met and provide logistics support for the event. Additionally, financial skills will allow the organiser to hold the meeting within the budget limit. Lastly, consultation with the legal counsel to ensure compliance with </w:t>
      </w:r>
      <w:r w:rsidR="00C62205">
        <w:t>regulations</w:t>
      </w:r>
      <w:r>
        <w:t xml:space="preserve"> and obtaining insurance for mitigating risks will be necessary.</w:t>
      </w:r>
    </w:p>
    <w:p w14:paraId="07F664E2" w14:textId="1502B88A" w:rsidR="00A60780" w:rsidRDefault="00D25CC0" w:rsidP="00932D88">
      <w:r>
        <w:t>Resources needed in this context are-</w:t>
      </w:r>
    </w:p>
    <w:p w14:paraId="377EE8A4" w14:textId="7B47B78B" w:rsidR="00D25CC0" w:rsidRDefault="00D25CC0" w:rsidP="008A032E">
      <w:pPr>
        <w:pStyle w:val="Listparagraf"/>
        <w:numPr>
          <w:ilvl w:val="0"/>
          <w:numId w:val="8"/>
        </w:numPr>
      </w:pPr>
      <w:r>
        <w:t>Financial resources are needed to cover marketing expenses,</w:t>
      </w:r>
      <w:r w:rsidRPr="00D25CC0">
        <w:t xml:space="preserve"> </w:t>
      </w:r>
      <w:r>
        <w:t>venue rental,</w:t>
      </w:r>
      <w:r w:rsidRPr="00D25CC0">
        <w:t xml:space="preserve"> </w:t>
      </w:r>
      <w:r>
        <w:t>speaker fees,</w:t>
      </w:r>
      <w:r w:rsidRPr="00D25CC0">
        <w:t xml:space="preserve"> </w:t>
      </w:r>
      <w:r>
        <w:t>technology,</w:t>
      </w:r>
      <w:r w:rsidRPr="00D25CC0">
        <w:t xml:space="preserve"> </w:t>
      </w:r>
      <w:r>
        <w:t>catering,</w:t>
      </w:r>
      <w:r w:rsidRPr="00D25CC0">
        <w:t xml:space="preserve"> </w:t>
      </w:r>
      <w:r>
        <w:t>and miscellaneous costs.</w:t>
      </w:r>
    </w:p>
    <w:p w14:paraId="1F6C056A" w14:textId="0AB61F3D" w:rsidR="00D25CC0" w:rsidRDefault="00B11813" w:rsidP="008A032E">
      <w:pPr>
        <w:pStyle w:val="Listparagraf"/>
        <w:numPr>
          <w:ilvl w:val="0"/>
          <w:numId w:val="8"/>
        </w:numPr>
      </w:pPr>
      <w:r>
        <w:t>The human</w:t>
      </w:r>
      <w:r w:rsidR="00D25CC0">
        <w:t xml:space="preserve"> </w:t>
      </w:r>
      <w:r w:rsidR="00210653">
        <w:t>resources</w:t>
      </w:r>
      <w:r>
        <w:t>,</w:t>
      </w:r>
      <w:r w:rsidR="00D25CC0">
        <w:t xml:space="preserve"> that is</w:t>
      </w:r>
      <w:r>
        <w:t>,</w:t>
      </w:r>
      <w:r w:rsidR="00D25CC0">
        <w:t xml:space="preserve"> a team of event management</w:t>
      </w:r>
      <w:r>
        <w:t xml:space="preserve"> with expertise in marketing, risk management, technical skills, and more will be required. </w:t>
      </w:r>
    </w:p>
    <w:p w14:paraId="0A9CDAC2" w14:textId="5C928BA0" w:rsidR="00025507" w:rsidRDefault="00210653" w:rsidP="008A032E">
      <w:pPr>
        <w:pStyle w:val="Listparagraf"/>
        <w:numPr>
          <w:ilvl w:val="0"/>
          <w:numId w:val="8"/>
        </w:numPr>
      </w:pPr>
      <w:r>
        <w:t xml:space="preserve">Technologies including speakers, audio, </w:t>
      </w:r>
      <w:r w:rsidR="00025507">
        <w:t xml:space="preserve">video, lighting, and more required for holding the event will be necessary. </w:t>
      </w:r>
    </w:p>
    <w:p w14:paraId="037317D5" w14:textId="4A6ABFA1" w:rsidR="00327950" w:rsidRPr="004D0273" w:rsidRDefault="00E3658F" w:rsidP="008A032E">
      <w:pPr>
        <w:pStyle w:val="Listparagraf"/>
        <w:numPr>
          <w:ilvl w:val="0"/>
          <w:numId w:val="8"/>
        </w:numPr>
      </w:pPr>
      <w:r>
        <w:t xml:space="preserve">Marketing resources like promotional materials, and more will be necessary for the meeting.  </w:t>
      </w:r>
    </w:p>
    <w:p w14:paraId="5ADFE765" w14:textId="03B6F418" w:rsidR="00EE0046" w:rsidRDefault="00EE0046" w:rsidP="00EE0046">
      <w:pPr>
        <w:pStyle w:val="Titlu1"/>
      </w:pPr>
      <w:bookmarkStart w:id="5" w:name="_Toc167897764"/>
      <w:r w:rsidRPr="002755F4">
        <w:lastRenderedPageBreak/>
        <w:t>Event Budget</w:t>
      </w:r>
      <w:bookmarkEnd w:id="5"/>
    </w:p>
    <w:tbl>
      <w:tblPr>
        <w:tblStyle w:val="Tabelgril"/>
        <w:tblW w:w="0" w:type="auto"/>
        <w:jc w:val="center"/>
        <w:tblLook w:val="04A0" w:firstRow="1" w:lastRow="0" w:firstColumn="1" w:lastColumn="0" w:noHBand="0" w:noVBand="1"/>
      </w:tblPr>
      <w:tblGrid>
        <w:gridCol w:w="6487"/>
        <w:gridCol w:w="2755"/>
      </w:tblGrid>
      <w:tr w:rsidR="00762D4C" w:rsidRPr="00762D4C" w14:paraId="2776339A" w14:textId="77777777" w:rsidTr="00762D4C">
        <w:trPr>
          <w:jc w:val="center"/>
        </w:trPr>
        <w:tc>
          <w:tcPr>
            <w:tcW w:w="6487" w:type="dxa"/>
          </w:tcPr>
          <w:p w14:paraId="071BE85C" w14:textId="04021386" w:rsidR="00762D4C" w:rsidRPr="00762D4C" w:rsidRDefault="00762D4C" w:rsidP="00762D4C">
            <w:pPr>
              <w:jc w:val="center"/>
              <w:rPr>
                <w:b/>
                <w:bCs/>
                <w:sz w:val="24"/>
                <w:szCs w:val="24"/>
              </w:rPr>
            </w:pPr>
            <w:r w:rsidRPr="00762D4C">
              <w:rPr>
                <w:b/>
                <w:bCs/>
                <w:sz w:val="24"/>
                <w:szCs w:val="24"/>
              </w:rPr>
              <w:t>Areas of investment</w:t>
            </w:r>
          </w:p>
        </w:tc>
        <w:tc>
          <w:tcPr>
            <w:tcW w:w="2755" w:type="dxa"/>
          </w:tcPr>
          <w:p w14:paraId="54ADB7EF" w14:textId="75A70A09" w:rsidR="00762D4C" w:rsidRPr="00762D4C" w:rsidRDefault="00762D4C" w:rsidP="00762D4C">
            <w:pPr>
              <w:jc w:val="center"/>
              <w:rPr>
                <w:b/>
                <w:bCs/>
                <w:sz w:val="24"/>
                <w:szCs w:val="24"/>
              </w:rPr>
            </w:pPr>
            <w:r w:rsidRPr="00762D4C">
              <w:rPr>
                <w:b/>
                <w:bCs/>
                <w:sz w:val="24"/>
                <w:szCs w:val="24"/>
              </w:rPr>
              <w:t>Budget (</w:t>
            </w:r>
            <w:r w:rsidRPr="00762D4C">
              <w:rPr>
                <w:b/>
                <w:bCs/>
                <w:sz w:val="24"/>
                <w:szCs w:val="24"/>
                <w:lang w:val="en-US"/>
              </w:rPr>
              <w:t>£)</w:t>
            </w:r>
          </w:p>
        </w:tc>
      </w:tr>
      <w:tr w:rsidR="00762D4C" w:rsidRPr="00762D4C" w14:paraId="51790DB6" w14:textId="77777777" w:rsidTr="00762D4C">
        <w:trPr>
          <w:jc w:val="center"/>
        </w:trPr>
        <w:tc>
          <w:tcPr>
            <w:tcW w:w="6487" w:type="dxa"/>
          </w:tcPr>
          <w:p w14:paraId="7CA6645F" w14:textId="4816BB80" w:rsidR="00762D4C" w:rsidRPr="00762D4C" w:rsidRDefault="00762D4C" w:rsidP="00762D4C">
            <w:pPr>
              <w:jc w:val="center"/>
              <w:rPr>
                <w:sz w:val="24"/>
                <w:szCs w:val="24"/>
              </w:rPr>
            </w:pPr>
            <w:r>
              <w:rPr>
                <w:sz w:val="24"/>
                <w:szCs w:val="24"/>
              </w:rPr>
              <w:t xml:space="preserve">Venue Rental </w:t>
            </w:r>
          </w:p>
        </w:tc>
        <w:tc>
          <w:tcPr>
            <w:tcW w:w="2755" w:type="dxa"/>
          </w:tcPr>
          <w:p w14:paraId="16659104" w14:textId="026693DC" w:rsidR="00762D4C" w:rsidRPr="00762D4C" w:rsidRDefault="00F05649" w:rsidP="00762D4C">
            <w:pPr>
              <w:jc w:val="center"/>
              <w:rPr>
                <w:sz w:val="24"/>
                <w:szCs w:val="24"/>
              </w:rPr>
            </w:pPr>
            <w:r>
              <w:rPr>
                <w:sz w:val="24"/>
                <w:szCs w:val="24"/>
              </w:rPr>
              <w:t>20,000</w:t>
            </w:r>
          </w:p>
        </w:tc>
      </w:tr>
      <w:tr w:rsidR="00762D4C" w:rsidRPr="00762D4C" w14:paraId="7EA8C2C7" w14:textId="77777777" w:rsidTr="00762D4C">
        <w:trPr>
          <w:jc w:val="center"/>
        </w:trPr>
        <w:tc>
          <w:tcPr>
            <w:tcW w:w="6487" w:type="dxa"/>
          </w:tcPr>
          <w:p w14:paraId="2C0FCEFE" w14:textId="20F288D7" w:rsidR="00762D4C" w:rsidRPr="00762D4C" w:rsidRDefault="00762D4C" w:rsidP="00762D4C">
            <w:pPr>
              <w:jc w:val="center"/>
              <w:rPr>
                <w:sz w:val="24"/>
                <w:szCs w:val="24"/>
              </w:rPr>
            </w:pPr>
            <w:r>
              <w:rPr>
                <w:sz w:val="24"/>
                <w:szCs w:val="24"/>
              </w:rPr>
              <w:t>Expenses for marketing</w:t>
            </w:r>
          </w:p>
        </w:tc>
        <w:tc>
          <w:tcPr>
            <w:tcW w:w="2755" w:type="dxa"/>
          </w:tcPr>
          <w:p w14:paraId="7584B1E0" w14:textId="5AF07C1E" w:rsidR="00762D4C" w:rsidRPr="00762D4C" w:rsidRDefault="00F05649" w:rsidP="00762D4C">
            <w:pPr>
              <w:jc w:val="center"/>
              <w:rPr>
                <w:sz w:val="24"/>
                <w:szCs w:val="24"/>
              </w:rPr>
            </w:pPr>
            <w:r>
              <w:rPr>
                <w:sz w:val="24"/>
                <w:szCs w:val="24"/>
              </w:rPr>
              <w:t>10,000</w:t>
            </w:r>
          </w:p>
        </w:tc>
      </w:tr>
      <w:tr w:rsidR="00762D4C" w:rsidRPr="00762D4C" w14:paraId="59C3D922" w14:textId="77777777" w:rsidTr="00762D4C">
        <w:trPr>
          <w:jc w:val="center"/>
        </w:trPr>
        <w:tc>
          <w:tcPr>
            <w:tcW w:w="6487" w:type="dxa"/>
          </w:tcPr>
          <w:p w14:paraId="2B45356B" w14:textId="7D6631B3" w:rsidR="00762D4C" w:rsidRPr="00762D4C" w:rsidRDefault="00762D4C" w:rsidP="00762D4C">
            <w:pPr>
              <w:jc w:val="center"/>
              <w:rPr>
                <w:sz w:val="24"/>
                <w:szCs w:val="24"/>
              </w:rPr>
            </w:pPr>
            <w:r>
              <w:rPr>
                <w:sz w:val="24"/>
                <w:szCs w:val="24"/>
              </w:rPr>
              <w:t>Technology and equipment</w:t>
            </w:r>
          </w:p>
        </w:tc>
        <w:tc>
          <w:tcPr>
            <w:tcW w:w="2755" w:type="dxa"/>
          </w:tcPr>
          <w:p w14:paraId="191F1DB8" w14:textId="2CC92D0B" w:rsidR="00762D4C" w:rsidRPr="00762D4C" w:rsidRDefault="00F05649" w:rsidP="00762D4C">
            <w:pPr>
              <w:jc w:val="center"/>
              <w:rPr>
                <w:sz w:val="24"/>
                <w:szCs w:val="24"/>
              </w:rPr>
            </w:pPr>
            <w:r>
              <w:rPr>
                <w:sz w:val="24"/>
                <w:szCs w:val="24"/>
              </w:rPr>
              <w:t>5,000</w:t>
            </w:r>
          </w:p>
        </w:tc>
      </w:tr>
      <w:tr w:rsidR="00762D4C" w:rsidRPr="00762D4C" w14:paraId="799B62C3" w14:textId="77777777" w:rsidTr="00762D4C">
        <w:trPr>
          <w:jc w:val="center"/>
        </w:trPr>
        <w:tc>
          <w:tcPr>
            <w:tcW w:w="6487" w:type="dxa"/>
          </w:tcPr>
          <w:p w14:paraId="496DDD85" w14:textId="69BD3287" w:rsidR="00762D4C" w:rsidRPr="00762D4C" w:rsidRDefault="00762D4C" w:rsidP="00762D4C">
            <w:pPr>
              <w:jc w:val="center"/>
              <w:rPr>
                <w:sz w:val="24"/>
                <w:szCs w:val="24"/>
              </w:rPr>
            </w:pPr>
            <w:r>
              <w:rPr>
                <w:sz w:val="24"/>
                <w:szCs w:val="24"/>
              </w:rPr>
              <w:t xml:space="preserve">Logistics </w:t>
            </w:r>
          </w:p>
        </w:tc>
        <w:tc>
          <w:tcPr>
            <w:tcW w:w="2755" w:type="dxa"/>
          </w:tcPr>
          <w:p w14:paraId="16D80DF0" w14:textId="7A65C1CF" w:rsidR="00762D4C" w:rsidRPr="00762D4C" w:rsidRDefault="00F05649" w:rsidP="00762D4C">
            <w:pPr>
              <w:jc w:val="center"/>
              <w:rPr>
                <w:sz w:val="24"/>
                <w:szCs w:val="24"/>
              </w:rPr>
            </w:pPr>
            <w:r>
              <w:rPr>
                <w:sz w:val="24"/>
                <w:szCs w:val="24"/>
              </w:rPr>
              <w:t>15,000</w:t>
            </w:r>
          </w:p>
        </w:tc>
      </w:tr>
      <w:tr w:rsidR="00762D4C" w:rsidRPr="00762D4C" w14:paraId="11A2FB3B" w14:textId="77777777" w:rsidTr="00762D4C">
        <w:trPr>
          <w:jc w:val="center"/>
        </w:trPr>
        <w:tc>
          <w:tcPr>
            <w:tcW w:w="6487" w:type="dxa"/>
          </w:tcPr>
          <w:p w14:paraId="5928C3FB" w14:textId="3DBDB350" w:rsidR="00762D4C" w:rsidRPr="00762D4C" w:rsidRDefault="00762D4C" w:rsidP="00762D4C">
            <w:pPr>
              <w:jc w:val="center"/>
              <w:rPr>
                <w:sz w:val="24"/>
                <w:szCs w:val="24"/>
              </w:rPr>
            </w:pPr>
            <w:r>
              <w:rPr>
                <w:sz w:val="24"/>
                <w:szCs w:val="24"/>
              </w:rPr>
              <w:t xml:space="preserve">Fees for speakers </w:t>
            </w:r>
          </w:p>
        </w:tc>
        <w:tc>
          <w:tcPr>
            <w:tcW w:w="2755" w:type="dxa"/>
          </w:tcPr>
          <w:p w14:paraId="0BF358D1" w14:textId="6DCA7599" w:rsidR="00762D4C" w:rsidRPr="00762D4C" w:rsidRDefault="00F05649" w:rsidP="00762D4C">
            <w:pPr>
              <w:jc w:val="center"/>
              <w:rPr>
                <w:sz w:val="24"/>
                <w:szCs w:val="24"/>
              </w:rPr>
            </w:pPr>
            <w:r>
              <w:rPr>
                <w:sz w:val="24"/>
                <w:szCs w:val="24"/>
              </w:rPr>
              <w:t>7,000</w:t>
            </w:r>
          </w:p>
        </w:tc>
      </w:tr>
      <w:tr w:rsidR="00762D4C" w:rsidRPr="00762D4C" w14:paraId="549490BB" w14:textId="77777777" w:rsidTr="00762D4C">
        <w:trPr>
          <w:jc w:val="center"/>
        </w:trPr>
        <w:tc>
          <w:tcPr>
            <w:tcW w:w="6487" w:type="dxa"/>
          </w:tcPr>
          <w:p w14:paraId="348CCDD7" w14:textId="769B1834" w:rsidR="00762D4C" w:rsidRPr="00762D4C" w:rsidRDefault="00762D4C" w:rsidP="00762D4C">
            <w:pPr>
              <w:jc w:val="center"/>
              <w:rPr>
                <w:sz w:val="24"/>
                <w:szCs w:val="24"/>
              </w:rPr>
            </w:pPr>
            <w:r>
              <w:rPr>
                <w:sz w:val="24"/>
                <w:szCs w:val="24"/>
              </w:rPr>
              <w:t xml:space="preserve">Catering and refreshments </w:t>
            </w:r>
          </w:p>
        </w:tc>
        <w:tc>
          <w:tcPr>
            <w:tcW w:w="2755" w:type="dxa"/>
          </w:tcPr>
          <w:p w14:paraId="18C18EEB" w14:textId="41306672" w:rsidR="00762D4C" w:rsidRPr="00762D4C" w:rsidRDefault="00F05649" w:rsidP="00762D4C">
            <w:pPr>
              <w:jc w:val="center"/>
              <w:rPr>
                <w:sz w:val="24"/>
                <w:szCs w:val="24"/>
              </w:rPr>
            </w:pPr>
            <w:r>
              <w:rPr>
                <w:sz w:val="24"/>
                <w:szCs w:val="24"/>
              </w:rPr>
              <w:t>8,000</w:t>
            </w:r>
          </w:p>
        </w:tc>
      </w:tr>
      <w:tr w:rsidR="00762D4C" w:rsidRPr="00762D4C" w14:paraId="1BCAB2D4" w14:textId="77777777" w:rsidTr="00762D4C">
        <w:trPr>
          <w:jc w:val="center"/>
        </w:trPr>
        <w:tc>
          <w:tcPr>
            <w:tcW w:w="6487" w:type="dxa"/>
          </w:tcPr>
          <w:p w14:paraId="62813B16" w14:textId="79644DE7" w:rsidR="00762D4C" w:rsidRPr="00762D4C" w:rsidRDefault="00762D4C" w:rsidP="00762D4C">
            <w:pPr>
              <w:jc w:val="center"/>
              <w:rPr>
                <w:sz w:val="24"/>
                <w:szCs w:val="24"/>
              </w:rPr>
            </w:pPr>
            <w:r>
              <w:rPr>
                <w:sz w:val="24"/>
                <w:szCs w:val="24"/>
              </w:rPr>
              <w:t xml:space="preserve">Miscellaneous expenses </w:t>
            </w:r>
          </w:p>
        </w:tc>
        <w:tc>
          <w:tcPr>
            <w:tcW w:w="2755" w:type="dxa"/>
          </w:tcPr>
          <w:p w14:paraId="12C49D14" w14:textId="1DEA2EF4" w:rsidR="00762D4C" w:rsidRPr="00762D4C" w:rsidRDefault="00F05649" w:rsidP="00762D4C">
            <w:pPr>
              <w:jc w:val="center"/>
              <w:rPr>
                <w:sz w:val="24"/>
                <w:szCs w:val="24"/>
              </w:rPr>
            </w:pPr>
            <w:r>
              <w:rPr>
                <w:sz w:val="24"/>
                <w:szCs w:val="24"/>
              </w:rPr>
              <w:t>5,000</w:t>
            </w:r>
          </w:p>
        </w:tc>
      </w:tr>
      <w:tr w:rsidR="00762D4C" w:rsidRPr="00762D4C" w14:paraId="78BDD7AD" w14:textId="77777777" w:rsidTr="00762D4C">
        <w:trPr>
          <w:jc w:val="center"/>
        </w:trPr>
        <w:tc>
          <w:tcPr>
            <w:tcW w:w="6487" w:type="dxa"/>
          </w:tcPr>
          <w:p w14:paraId="79B5E81D" w14:textId="49E39E37" w:rsidR="00762D4C" w:rsidRPr="00762D4C" w:rsidRDefault="00762D4C" w:rsidP="00762D4C">
            <w:pPr>
              <w:jc w:val="center"/>
              <w:rPr>
                <w:b/>
                <w:bCs/>
                <w:szCs w:val="24"/>
              </w:rPr>
            </w:pPr>
            <w:r>
              <w:rPr>
                <w:b/>
                <w:bCs/>
                <w:szCs w:val="24"/>
              </w:rPr>
              <w:t xml:space="preserve">Total </w:t>
            </w:r>
          </w:p>
        </w:tc>
        <w:tc>
          <w:tcPr>
            <w:tcW w:w="2755" w:type="dxa"/>
          </w:tcPr>
          <w:p w14:paraId="5296A828" w14:textId="060DD671" w:rsidR="00762D4C" w:rsidRPr="00762D4C" w:rsidRDefault="00762D4C" w:rsidP="00304E26">
            <w:pPr>
              <w:keepNext/>
              <w:jc w:val="center"/>
              <w:rPr>
                <w:b/>
                <w:bCs/>
                <w:szCs w:val="24"/>
              </w:rPr>
            </w:pPr>
            <w:r w:rsidRPr="00762D4C">
              <w:rPr>
                <w:b/>
                <w:bCs/>
                <w:szCs w:val="24"/>
                <w:lang w:val="en-US"/>
              </w:rPr>
              <w:t>£</w:t>
            </w:r>
            <w:r w:rsidR="00F05649">
              <w:rPr>
                <w:b/>
                <w:bCs/>
                <w:szCs w:val="24"/>
                <w:lang w:val="en-US"/>
              </w:rPr>
              <w:t>70,000</w:t>
            </w:r>
          </w:p>
        </w:tc>
      </w:tr>
    </w:tbl>
    <w:p w14:paraId="26405477" w14:textId="021AB319" w:rsidR="00762D4C" w:rsidRDefault="00304E26" w:rsidP="00304E26">
      <w:pPr>
        <w:jc w:val="center"/>
        <w:rPr>
          <w:b/>
          <w:bCs/>
        </w:rPr>
      </w:pPr>
      <w:r w:rsidRPr="00304E26">
        <w:rPr>
          <w:b/>
          <w:bCs/>
        </w:rPr>
        <w:t xml:space="preserve">Table </w:t>
      </w:r>
      <w:r w:rsidRPr="00304E26">
        <w:rPr>
          <w:b/>
          <w:bCs/>
        </w:rPr>
        <w:fldChar w:fldCharType="begin"/>
      </w:r>
      <w:r w:rsidRPr="00304E26">
        <w:rPr>
          <w:b/>
          <w:bCs/>
        </w:rPr>
        <w:instrText xml:space="preserve"> SEQ Table \* ARABIC </w:instrText>
      </w:r>
      <w:r w:rsidRPr="00304E26">
        <w:rPr>
          <w:b/>
          <w:bCs/>
        </w:rPr>
        <w:fldChar w:fldCharType="separate"/>
      </w:r>
      <w:r w:rsidRPr="00304E26">
        <w:rPr>
          <w:b/>
          <w:bCs/>
        </w:rPr>
        <w:t>3</w:t>
      </w:r>
      <w:r w:rsidRPr="00304E26">
        <w:rPr>
          <w:b/>
          <w:bCs/>
        </w:rPr>
        <w:fldChar w:fldCharType="end"/>
      </w:r>
      <w:r w:rsidRPr="00304E26">
        <w:rPr>
          <w:b/>
          <w:bCs/>
        </w:rPr>
        <w:t>: Budget</w:t>
      </w:r>
    </w:p>
    <w:p w14:paraId="375EABCD" w14:textId="6A1F67EA" w:rsidR="00304E26" w:rsidRPr="00304E26" w:rsidRDefault="00304E26" w:rsidP="00304E26">
      <w:pPr>
        <w:jc w:val="center"/>
      </w:pPr>
      <w:r>
        <w:t>(Source: Created by the learner)</w:t>
      </w:r>
    </w:p>
    <w:p w14:paraId="657BAF8A" w14:textId="76150765" w:rsidR="00EE0046" w:rsidRDefault="00EE0046" w:rsidP="00EE0046">
      <w:pPr>
        <w:pStyle w:val="Titlu1"/>
      </w:pPr>
      <w:bookmarkStart w:id="6" w:name="_Toc167897765"/>
      <w:r w:rsidRPr="002755F4">
        <w:t>Industry Trends/ Issues/ Impacts</w:t>
      </w:r>
      <w:bookmarkEnd w:id="6"/>
    </w:p>
    <w:p w14:paraId="6BCA51D3" w14:textId="1953300C" w:rsidR="00AA5C06" w:rsidRDefault="00AA5C06" w:rsidP="00AA5C06">
      <w:r>
        <w:t>Industry Trends</w:t>
      </w:r>
    </w:p>
    <w:p w14:paraId="0B87C9CF" w14:textId="45FA5F40" w:rsidR="00BF326D" w:rsidRDefault="00BF326D" w:rsidP="00AA5C06">
      <w:r>
        <w:t xml:space="preserve">Technological advancement is shaping the IT sector in the UK. According to Rogers (2024), AI is </w:t>
      </w:r>
      <w:r w:rsidR="00D769B8">
        <w:t>a</w:t>
      </w:r>
      <w:r>
        <w:t xml:space="preserve"> continuous trend in the country as the government sees AI as a key to </w:t>
      </w:r>
      <w:r w:rsidR="00D769B8">
        <w:t>boosting</w:t>
      </w:r>
      <w:r>
        <w:t xml:space="preserve"> productivity and </w:t>
      </w:r>
      <w:r w:rsidR="00D769B8">
        <w:t xml:space="preserve">a </w:t>
      </w:r>
      <w:r>
        <w:t xml:space="preserve">sluggish economy. </w:t>
      </w:r>
      <w:r w:rsidR="00D769B8">
        <w:t>Using Artificial Intelligence to maximise efficiency in various sectors will continue to grow however, risks like data breaches and cybercrime will affect businesses and citizens immensely. With many companies shifting towards 5G, this is likely to become a trend to enhance connectivity. In the UK, 5G is continuing to gain popularity which signifies the need to switch to</w:t>
      </w:r>
      <w:r w:rsidR="008C7E24">
        <w:t xml:space="preserve"> </w:t>
      </w:r>
      <w:r w:rsidR="00F805F3">
        <w:t xml:space="preserve">5G to enhance their capability. </w:t>
      </w:r>
    </w:p>
    <w:p w14:paraId="34E32135" w14:textId="1FE689F5" w:rsidR="00AA5C06" w:rsidRDefault="00AA5C06" w:rsidP="00AA5C06">
      <w:r>
        <w:t>SWOT Analysis</w:t>
      </w:r>
    </w:p>
    <w:tbl>
      <w:tblPr>
        <w:tblStyle w:val="Tabelgril4-Accentuare5"/>
        <w:tblW w:w="0" w:type="auto"/>
        <w:tblLook w:val="04A0" w:firstRow="1" w:lastRow="0" w:firstColumn="1" w:lastColumn="0" w:noHBand="0" w:noVBand="1"/>
      </w:tblPr>
      <w:tblGrid>
        <w:gridCol w:w="2310"/>
        <w:gridCol w:w="2310"/>
        <w:gridCol w:w="2311"/>
        <w:gridCol w:w="2311"/>
      </w:tblGrid>
      <w:tr w:rsidR="00D13362" w:rsidRPr="00CD46EA" w14:paraId="2ED22DFA" w14:textId="77777777" w:rsidTr="00D133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196441BA" w14:textId="3AA16C19" w:rsidR="00D13362" w:rsidRPr="00CD46EA" w:rsidRDefault="00D13362" w:rsidP="00D13362">
            <w:pPr>
              <w:jc w:val="center"/>
              <w:rPr>
                <w:sz w:val="24"/>
                <w:szCs w:val="24"/>
              </w:rPr>
            </w:pPr>
            <w:r w:rsidRPr="00CD46EA">
              <w:rPr>
                <w:sz w:val="24"/>
                <w:szCs w:val="24"/>
              </w:rPr>
              <w:t xml:space="preserve">Strengths </w:t>
            </w:r>
          </w:p>
        </w:tc>
        <w:tc>
          <w:tcPr>
            <w:tcW w:w="2310" w:type="dxa"/>
          </w:tcPr>
          <w:p w14:paraId="363A3CA3" w14:textId="2C582955" w:rsidR="00D13362" w:rsidRPr="00CD46EA" w:rsidRDefault="00D13362" w:rsidP="00D13362">
            <w:pPr>
              <w:jc w:val="center"/>
              <w:cnfStyle w:val="100000000000" w:firstRow="1" w:lastRow="0" w:firstColumn="0" w:lastColumn="0" w:oddVBand="0" w:evenVBand="0" w:oddHBand="0" w:evenHBand="0" w:firstRowFirstColumn="0" w:firstRowLastColumn="0" w:lastRowFirstColumn="0" w:lastRowLastColumn="0"/>
              <w:rPr>
                <w:sz w:val="24"/>
                <w:szCs w:val="24"/>
              </w:rPr>
            </w:pPr>
            <w:r w:rsidRPr="00CD46EA">
              <w:rPr>
                <w:sz w:val="24"/>
                <w:szCs w:val="24"/>
              </w:rPr>
              <w:t xml:space="preserve">Weaknesses </w:t>
            </w:r>
          </w:p>
        </w:tc>
        <w:tc>
          <w:tcPr>
            <w:tcW w:w="2311" w:type="dxa"/>
          </w:tcPr>
          <w:p w14:paraId="7334F84D" w14:textId="71B74AF5" w:rsidR="00D13362" w:rsidRPr="00CD46EA" w:rsidRDefault="00D13362" w:rsidP="00D13362">
            <w:pPr>
              <w:jc w:val="center"/>
              <w:cnfStyle w:val="100000000000" w:firstRow="1" w:lastRow="0" w:firstColumn="0" w:lastColumn="0" w:oddVBand="0" w:evenVBand="0" w:oddHBand="0" w:evenHBand="0" w:firstRowFirstColumn="0" w:firstRowLastColumn="0" w:lastRowFirstColumn="0" w:lastRowLastColumn="0"/>
              <w:rPr>
                <w:sz w:val="24"/>
                <w:szCs w:val="24"/>
              </w:rPr>
            </w:pPr>
            <w:r w:rsidRPr="00CD46EA">
              <w:rPr>
                <w:sz w:val="24"/>
                <w:szCs w:val="24"/>
              </w:rPr>
              <w:t xml:space="preserve">Opportunities </w:t>
            </w:r>
          </w:p>
        </w:tc>
        <w:tc>
          <w:tcPr>
            <w:tcW w:w="2311" w:type="dxa"/>
          </w:tcPr>
          <w:p w14:paraId="52269FED" w14:textId="70EE79A5" w:rsidR="00D13362" w:rsidRPr="00CD46EA" w:rsidRDefault="00D13362" w:rsidP="00D13362">
            <w:pPr>
              <w:jc w:val="center"/>
              <w:cnfStyle w:val="100000000000" w:firstRow="1" w:lastRow="0" w:firstColumn="0" w:lastColumn="0" w:oddVBand="0" w:evenVBand="0" w:oddHBand="0" w:evenHBand="0" w:firstRowFirstColumn="0" w:firstRowLastColumn="0" w:lastRowFirstColumn="0" w:lastRowLastColumn="0"/>
              <w:rPr>
                <w:sz w:val="24"/>
                <w:szCs w:val="24"/>
              </w:rPr>
            </w:pPr>
            <w:r w:rsidRPr="00CD46EA">
              <w:rPr>
                <w:sz w:val="24"/>
                <w:szCs w:val="24"/>
              </w:rPr>
              <w:t xml:space="preserve">Threats </w:t>
            </w:r>
          </w:p>
        </w:tc>
      </w:tr>
      <w:tr w:rsidR="00D13362" w:rsidRPr="00CD46EA" w14:paraId="0EBBECA8" w14:textId="77777777" w:rsidTr="00D133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2C9CD831" w14:textId="77777777" w:rsidR="00D13362" w:rsidRPr="00CD46EA" w:rsidRDefault="00622239" w:rsidP="00CD46EA">
            <w:pPr>
              <w:pStyle w:val="Listparagraf"/>
              <w:numPr>
                <w:ilvl w:val="0"/>
                <w:numId w:val="3"/>
              </w:numPr>
              <w:rPr>
                <w:b w:val="0"/>
                <w:bCs w:val="0"/>
                <w:sz w:val="24"/>
                <w:szCs w:val="24"/>
              </w:rPr>
            </w:pPr>
            <w:r w:rsidRPr="00CD46EA">
              <w:rPr>
                <w:b w:val="0"/>
                <w:bCs w:val="0"/>
                <w:sz w:val="24"/>
                <w:szCs w:val="24"/>
              </w:rPr>
              <w:t xml:space="preserve">The revenue in the IT service market is projected to reach $105.30 billion in 2024 with an </w:t>
            </w:r>
            <w:r w:rsidRPr="00CD46EA">
              <w:rPr>
                <w:b w:val="0"/>
                <w:bCs w:val="0"/>
                <w:sz w:val="24"/>
                <w:szCs w:val="24"/>
              </w:rPr>
              <w:lastRenderedPageBreak/>
              <w:t xml:space="preserve">annual growth rate of 6.84% (Statista, 2024). </w:t>
            </w:r>
          </w:p>
          <w:p w14:paraId="503A925B" w14:textId="6EC755C6" w:rsidR="002F314C" w:rsidRPr="00CD46EA" w:rsidRDefault="002F314C" w:rsidP="00CD46EA">
            <w:pPr>
              <w:pStyle w:val="Listparagraf"/>
              <w:numPr>
                <w:ilvl w:val="0"/>
                <w:numId w:val="3"/>
              </w:numPr>
              <w:rPr>
                <w:sz w:val="24"/>
                <w:szCs w:val="24"/>
              </w:rPr>
            </w:pPr>
            <w:r w:rsidRPr="00CD46EA">
              <w:rPr>
                <w:b w:val="0"/>
                <w:bCs w:val="0"/>
                <w:sz w:val="24"/>
                <w:szCs w:val="24"/>
              </w:rPr>
              <w:t>The UK has a good reputation as a sensible regulator of emerging technologies (Landi, 2024). This will help the nation to attain leadership in AI</w:t>
            </w:r>
            <w:r w:rsidR="00903CE1" w:rsidRPr="00CD46EA">
              <w:rPr>
                <w:b w:val="0"/>
                <w:bCs w:val="0"/>
                <w:sz w:val="24"/>
                <w:szCs w:val="24"/>
              </w:rPr>
              <w:t xml:space="preserve"> and other emerging technologies. </w:t>
            </w:r>
          </w:p>
        </w:tc>
        <w:tc>
          <w:tcPr>
            <w:tcW w:w="2310" w:type="dxa"/>
          </w:tcPr>
          <w:p w14:paraId="4F9CA0C0" w14:textId="77777777" w:rsidR="00D13362" w:rsidRPr="00CD46EA" w:rsidRDefault="00467EA5" w:rsidP="00CD46EA">
            <w:pPr>
              <w:pStyle w:val="Listparagraf"/>
              <w:numPr>
                <w:ilvl w:val="0"/>
                <w:numId w:val="3"/>
              </w:numPr>
              <w:cnfStyle w:val="000000100000" w:firstRow="0" w:lastRow="0" w:firstColumn="0" w:lastColumn="0" w:oddVBand="0" w:evenVBand="0" w:oddHBand="1" w:evenHBand="0" w:firstRowFirstColumn="0" w:firstRowLastColumn="0" w:lastRowFirstColumn="0" w:lastRowLastColumn="0"/>
              <w:rPr>
                <w:sz w:val="24"/>
                <w:szCs w:val="24"/>
              </w:rPr>
            </w:pPr>
            <w:r w:rsidRPr="00CD46EA">
              <w:rPr>
                <w:sz w:val="24"/>
                <w:szCs w:val="24"/>
              </w:rPr>
              <w:lastRenderedPageBreak/>
              <w:t xml:space="preserve">Over 93% of businesses in the UK state that there are substantial IT skill gaps which affect the job </w:t>
            </w:r>
            <w:r w:rsidRPr="00CD46EA">
              <w:rPr>
                <w:sz w:val="24"/>
                <w:szCs w:val="24"/>
              </w:rPr>
              <w:lastRenderedPageBreak/>
              <w:t xml:space="preserve">market (Thornhill and Pratt, 2023). This weakness can create significant challenges. </w:t>
            </w:r>
          </w:p>
          <w:p w14:paraId="720D9249" w14:textId="49542AD3" w:rsidR="00114890" w:rsidRPr="00CD46EA" w:rsidRDefault="00114890" w:rsidP="00CD46EA">
            <w:pPr>
              <w:pStyle w:val="Listparagraf"/>
              <w:numPr>
                <w:ilvl w:val="0"/>
                <w:numId w:val="3"/>
              </w:numPr>
              <w:cnfStyle w:val="000000100000" w:firstRow="0" w:lastRow="0" w:firstColumn="0" w:lastColumn="0" w:oddVBand="0" w:evenVBand="0" w:oddHBand="1" w:evenHBand="0" w:firstRowFirstColumn="0" w:firstRowLastColumn="0" w:lastRowFirstColumn="0" w:lastRowLastColumn="0"/>
              <w:rPr>
                <w:sz w:val="24"/>
                <w:szCs w:val="24"/>
              </w:rPr>
            </w:pPr>
            <w:r w:rsidRPr="00CD46EA">
              <w:rPr>
                <w:sz w:val="24"/>
                <w:szCs w:val="24"/>
              </w:rPr>
              <w:t xml:space="preserve">The uncertainties caused by the Brexit Movement have </w:t>
            </w:r>
            <w:r w:rsidR="001802D4">
              <w:rPr>
                <w:sz w:val="24"/>
                <w:szCs w:val="24"/>
              </w:rPr>
              <w:t>made</w:t>
            </w:r>
            <w:r w:rsidRPr="00CD46EA">
              <w:rPr>
                <w:sz w:val="24"/>
                <w:szCs w:val="24"/>
              </w:rPr>
              <w:t xml:space="preserve"> collaboration and talent mobility with other European countries challenging. This is a weakness that the country will need to address. </w:t>
            </w:r>
          </w:p>
        </w:tc>
        <w:tc>
          <w:tcPr>
            <w:tcW w:w="2311" w:type="dxa"/>
          </w:tcPr>
          <w:p w14:paraId="4453AEA2" w14:textId="77777777" w:rsidR="00D13362" w:rsidRPr="00CD46EA" w:rsidRDefault="00622239" w:rsidP="00E457BE">
            <w:pPr>
              <w:pStyle w:val="Listparagraf"/>
              <w:numPr>
                <w:ilvl w:val="0"/>
                <w:numId w:val="2"/>
              </w:numPr>
              <w:cnfStyle w:val="000000100000" w:firstRow="0" w:lastRow="0" w:firstColumn="0" w:lastColumn="0" w:oddVBand="0" w:evenVBand="0" w:oddHBand="1" w:evenHBand="0" w:firstRowFirstColumn="0" w:firstRowLastColumn="0" w:lastRowFirstColumn="0" w:lastRowLastColumn="0"/>
              <w:rPr>
                <w:sz w:val="24"/>
                <w:szCs w:val="24"/>
              </w:rPr>
            </w:pPr>
            <w:r w:rsidRPr="00CD46EA">
              <w:rPr>
                <w:sz w:val="24"/>
                <w:szCs w:val="24"/>
              </w:rPr>
              <w:lastRenderedPageBreak/>
              <w:t xml:space="preserve">Through international meetings and collaboration with different </w:t>
            </w:r>
            <w:r w:rsidR="00017BB6" w:rsidRPr="00CD46EA">
              <w:rPr>
                <w:sz w:val="24"/>
                <w:szCs w:val="24"/>
              </w:rPr>
              <w:t>sectors</w:t>
            </w:r>
            <w:r w:rsidRPr="00CD46EA">
              <w:rPr>
                <w:sz w:val="24"/>
                <w:szCs w:val="24"/>
              </w:rPr>
              <w:t xml:space="preserve">, the IT sector can foster </w:t>
            </w:r>
            <w:r w:rsidRPr="00CD46EA">
              <w:rPr>
                <w:sz w:val="24"/>
                <w:szCs w:val="24"/>
              </w:rPr>
              <w:lastRenderedPageBreak/>
              <w:t>partnerships with international IT companies, expanding market reach.</w:t>
            </w:r>
          </w:p>
          <w:p w14:paraId="58B5AF8F" w14:textId="3A76C0C2" w:rsidR="00127F0E" w:rsidRPr="00CD46EA" w:rsidRDefault="00127F0E" w:rsidP="00E457BE">
            <w:pPr>
              <w:pStyle w:val="Listparagraf"/>
              <w:numPr>
                <w:ilvl w:val="0"/>
                <w:numId w:val="2"/>
              </w:numPr>
              <w:cnfStyle w:val="000000100000" w:firstRow="0" w:lastRow="0" w:firstColumn="0" w:lastColumn="0" w:oddVBand="0" w:evenVBand="0" w:oddHBand="1" w:evenHBand="0" w:firstRowFirstColumn="0" w:firstRowLastColumn="0" w:lastRowFirstColumn="0" w:lastRowLastColumn="0"/>
              <w:rPr>
                <w:sz w:val="24"/>
                <w:szCs w:val="24"/>
              </w:rPr>
            </w:pPr>
            <w:r w:rsidRPr="00CD46EA">
              <w:rPr>
                <w:sz w:val="24"/>
                <w:szCs w:val="24"/>
              </w:rPr>
              <w:t xml:space="preserve">Investing in upskilling through the creation of skill development programmes and more can reduce skill gaps in the sector. </w:t>
            </w:r>
          </w:p>
          <w:p w14:paraId="0DB1E393" w14:textId="036CE737" w:rsidR="00127F0E" w:rsidRPr="00CD46EA" w:rsidRDefault="00E457BE" w:rsidP="00E457BE">
            <w:pPr>
              <w:pStyle w:val="Listparagraf"/>
              <w:numPr>
                <w:ilvl w:val="0"/>
                <w:numId w:val="2"/>
              </w:numPr>
              <w:cnfStyle w:val="000000100000" w:firstRow="0" w:lastRow="0" w:firstColumn="0" w:lastColumn="0" w:oddVBand="0" w:evenVBand="0" w:oddHBand="1" w:evenHBand="0" w:firstRowFirstColumn="0" w:firstRowLastColumn="0" w:lastRowFirstColumn="0" w:lastRowLastColumn="0"/>
              <w:rPr>
                <w:sz w:val="24"/>
                <w:szCs w:val="24"/>
              </w:rPr>
            </w:pPr>
            <w:r w:rsidRPr="00CD46EA">
              <w:rPr>
                <w:sz w:val="24"/>
                <w:szCs w:val="24"/>
              </w:rPr>
              <w:t>New and emerging technologies can help the UK IT sector to solidify its leadership in areas like AI, the Internet of Things (IoT), Blockchain, and more. The</w:t>
            </w:r>
            <w:r w:rsidR="00467EA5" w:rsidRPr="00CD46EA">
              <w:rPr>
                <w:sz w:val="24"/>
                <w:szCs w:val="24"/>
              </w:rPr>
              <w:t xml:space="preserve"> </w:t>
            </w:r>
            <w:r w:rsidRPr="00CD46EA">
              <w:rPr>
                <w:sz w:val="24"/>
                <w:szCs w:val="24"/>
              </w:rPr>
              <w:t xml:space="preserve">trends of AI optimisation and 5G will </w:t>
            </w:r>
            <w:r w:rsidRPr="00CD46EA">
              <w:rPr>
                <w:sz w:val="24"/>
                <w:szCs w:val="24"/>
              </w:rPr>
              <w:lastRenderedPageBreak/>
              <w:t>be helpful in this regard (Rogers, 2024).</w:t>
            </w:r>
          </w:p>
        </w:tc>
        <w:tc>
          <w:tcPr>
            <w:tcW w:w="2311" w:type="dxa"/>
          </w:tcPr>
          <w:p w14:paraId="3ABAAB93" w14:textId="77777777" w:rsidR="00D13362" w:rsidRPr="00CD46EA" w:rsidRDefault="001F4724" w:rsidP="00B308A5">
            <w:pPr>
              <w:pStyle w:val="Listparagraf"/>
              <w:numPr>
                <w:ilvl w:val="0"/>
                <w:numId w:val="2"/>
              </w:numPr>
              <w:cnfStyle w:val="000000100000" w:firstRow="0" w:lastRow="0" w:firstColumn="0" w:lastColumn="0" w:oddVBand="0" w:evenVBand="0" w:oddHBand="1" w:evenHBand="0" w:firstRowFirstColumn="0" w:firstRowLastColumn="0" w:lastRowFirstColumn="0" w:lastRowLastColumn="0"/>
              <w:rPr>
                <w:sz w:val="24"/>
                <w:szCs w:val="24"/>
              </w:rPr>
            </w:pPr>
            <w:r w:rsidRPr="00CD46EA">
              <w:rPr>
                <w:sz w:val="24"/>
                <w:szCs w:val="24"/>
              </w:rPr>
              <w:lastRenderedPageBreak/>
              <w:t xml:space="preserve">The increasing reliance on technology makes the IT sector vulnerable to cyberattacks. </w:t>
            </w:r>
            <w:r w:rsidRPr="00CD46EA">
              <w:rPr>
                <w:sz w:val="24"/>
                <w:szCs w:val="24"/>
              </w:rPr>
              <w:t xml:space="preserve">For instance, UK businesses faced 7.378 million cybercrimes in 2023 alone (ONS, 2024). </w:t>
            </w:r>
          </w:p>
          <w:p w14:paraId="7C7424FD" w14:textId="5484E3D4" w:rsidR="00B308A5" w:rsidRPr="00CD46EA" w:rsidRDefault="009130D1" w:rsidP="003A3C71">
            <w:pPr>
              <w:pStyle w:val="Listparagraf"/>
              <w:keepNext/>
              <w:numPr>
                <w:ilvl w:val="0"/>
                <w:numId w:val="2"/>
              </w:numPr>
              <w:cnfStyle w:val="000000100000" w:firstRow="0" w:lastRow="0" w:firstColumn="0" w:lastColumn="0" w:oddVBand="0" w:evenVBand="0" w:oddHBand="1" w:evenHBand="0" w:firstRowFirstColumn="0" w:firstRowLastColumn="0" w:lastRowFirstColumn="0" w:lastRowLastColumn="0"/>
              <w:rPr>
                <w:sz w:val="24"/>
                <w:szCs w:val="24"/>
              </w:rPr>
            </w:pPr>
            <w:r w:rsidRPr="00CD46EA">
              <w:rPr>
                <w:sz w:val="24"/>
                <w:szCs w:val="24"/>
              </w:rPr>
              <w:t>Fierce Competition from other established and emerging global technologies can hinder the growth of the IT sector of the UK.</w:t>
            </w:r>
          </w:p>
        </w:tc>
      </w:tr>
    </w:tbl>
    <w:p w14:paraId="496262EE" w14:textId="427E046E" w:rsidR="00AA5C06" w:rsidRPr="003A3C71" w:rsidRDefault="003A3C71" w:rsidP="003A3C71">
      <w:pPr>
        <w:jc w:val="center"/>
        <w:rPr>
          <w:b/>
          <w:bCs/>
        </w:rPr>
      </w:pPr>
      <w:r w:rsidRPr="003A3C71">
        <w:rPr>
          <w:b/>
          <w:bCs/>
        </w:rPr>
        <w:lastRenderedPageBreak/>
        <w:t xml:space="preserve">Table </w:t>
      </w:r>
      <w:r w:rsidRPr="003A3C71">
        <w:rPr>
          <w:b/>
          <w:bCs/>
        </w:rPr>
        <w:fldChar w:fldCharType="begin"/>
      </w:r>
      <w:r w:rsidRPr="003A3C71">
        <w:rPr>
          <w:b/>
          <w:bCs/>
        </w:rPr>
        <w:instrText xml:space="preserve"> SEQ Table \* ARABIC </w:instrText>
      </w:r>
      <w:r w:rsidRPr="003A3C71">
        <w:rPr>
          <w:b/>
          <w:bCs/>
        </w:rPr>
        <w:fldChar w:fldCharType="separate"/>
      </w:r>
      <w:r w:rsidR="00304E26">
        <w:rPr>
          <w:b/>
          <w:bCs/>
          <w:noProof/>
        </w:rPr>
        <w:t>4</w:t>
      </w:r>
      <w:r w:rsidRPr="003A3C71">
        <w:rPr>
          <w:b/>
          <w:bCs/>
        </w:rPr>
        <w:fldChar w:fldCharType="end"/>
      </w:r>
      <w:r w:rsidRPr="003A3C71">
        <w:rPr>
          <w:b/>
          <w:bCs/>
        </w:rPr>
        <w:t>: SWOT Analysis</w:t>
      </w:r>
    </w:p>
    <w:p w14:paraId="0FE60AC2" w14:textId="66E204C5" w:rsidR="00AA5C06" w:rsidRDefault="00AA5C06" w:rsidP="00AA5C06">
      <w:r>
        <w:t>Pestle Analysis</w:t>
      </w:r>
    </w:p>
    <w:tbl>
      <w:tblPr>
        <w:tblStyle w:val="Tabelgril4-Accentuare3"/>
        <w:tblW w:w="0" w:type="auto"/>
        <w:tblLook w:val="04A0" w:firstRow="1" w:lastRow="0" w:firstColumn="1" w:lastColumn="0" w:noHBand="0" w:noVBand="1"/>
      </w:tblPr>
      <w:tblGrid>
        <w:gridCol w:w="1809"/>
        <w:gridCol w:w="7433"/>
      </w:tblGrid>
      <w:tr w:rsidR="0040257E" w:rsidRPr="00987A5E" w14:paraId="59C696F0" w14:textId="77777777" w:rsidTr="004025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0393763B" w14:textId="41641E1E" w:rsidR="0040257E" w:rsidRPr="00987A5E" w:rsidRDefault="0040257E" w:rsidP="0040257E">
            <w:pPr>
              <w:jc w:val="center"/>
              <w:rPr>
                <w:sz w:val="24"/>
                <w:szCs w:val="24"/>
              </w:rPr>
            </w:pPr>
            <w:r w:rsidRPr="00987A5E">
              <w:rPr>
                <w:sz w:val="24"/>
                <w:szCs w:val="24"/>
              </w:rPr>
              <w:t>Factors</w:t>
            </w:r>
          </w:p>
        </w:tc>
        <w:tc>
          <w:tcPr>
            <w:tcW w:w="7433" w:type="dxa"/>
          </w:tcPr>
          <w:p w14:paraId="4B2B5E1F" w14:textId="2B966F9B" w:rsidR="0040257E" w:rsidRPr="00987A5E" w:rsidRDefault="0040257E" w:rsidP="0040257E">
            <w:pPr>
              <w:jc w:val="center"/>
              <w:cnfStyle w:val="100000000000" w:firstRow="1" w:lastRow="0" w:firstColumn="0" w:lastColumn="0" w:oddVBand="0" w:evenVBand="0" w:oddHBand="0" w:evenHBand="0" w:firstRowFirstColumn="0" w:firstRowLastColumn="0" w:lastRowFirstColumn="0" w:lastRowLastColumn="0"/>
              <w:rPr>
                <w:sz w:val="24"/>
                <w:szCs w:val="24"/>
              </w:rPr>
            </w:pPr>
            <w:r w:rsidRPr="00987A5E">
              <w:rPr>
                <w:sz w:val="24"/>
                <w:szCs w:val="24"/>
              </w:rPr>
              <w:t xml:space="preserve">Analysis </w:t>
            </w:r>
          </w:p>
        </w:tc>
      </w:tr>
      <w:tr w:rsidR="0040257E" w:rsidRPr="00987A5E" w14:paraId="25218EC9"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2996090" w14:textId="4ECE2374" w:rsidR="0040257E" w:rsidRPr="00987A5E" w:rsidRDefault="00ED19DB" w:rsidP="00AA5C06">
            <w:pPr>
              <w:rPr>
                <w:sz w:val="24"/>
                <w:szCs w:val="24"/>
              </w:rPr>
            </w:pPr>
            <w:r w:rsidRPr="00987A5E">
              <w:rPr>
                <w:sz w:val="24"/>
                <w:szCs w:val="24"/>
              </w:rPr>
              <w:t xml:space="preserve">Political </w:t>
            </w:r>
          </w:p>
        </w:tc>
        <w:tc>
          <w:tcPr>
            <w:tcW w:w="7433" w:type="dxa"/>
          </w:tcPr>
          <w:p w14:paraId="411A32F4" w14:textId="7858311E" w:rsidR="0040257E" w:rsidRPr="00987A5E" w:rsidRDefault="00ED19DB" w:rsidP="00AA5C06">
            <w:pPr>
              <w:cnfStyle w:val="000000100000" w:firstRow="0" w:lastRow="0" w:firstColumn="0" w:lastColumn="0" w:oddVBand="0" w:evenVBand="0" w:oddHBand="1" w:evenHBand="0" w:firstRowFirstColumn="0" w:firstRowLastColumn="0" w:lastRowFirstColumn="0" w:lastRowLastColumn="0"/>
              <w:rPr>
                <w:sz w:val="24"/>
                <w:szCs w:val="24"/>
              </w:rPr>
            </w:pPr>
            <w:r w:rsidRPr="00987A5E">
              <w:rPr>
                <w:sz w:val="24"/>
                <w:szCs w:val="24"/>
              </w:rPr>
              <w:t xml:space="preserve">The UK government has established several favourable policies to address opportunities brought by rapid technological changes. Among them, the International Technology Strategy provides </w:t>
            </w:r>
            <w:r w:rsidR="00987A5E" w:rsidRPr="00987A5E">
              <w:rPr>
                <w:sz w:val="24"/>
                <w:szCs w:val="24"/>
              </w:rPr>
              <w:t xml:space="preserve">a </w:t>
            </w:r>
            <w:r w:rsidRPr="00987A5E">
              <w:rPr>
                <w:sz w:val="24"/>
                <w:szCs w:val="24"/>
              </w:rPr>
              <w:t xml:space="preserve">vehicle to deliver </w:t>
            </w:r>
            <w:r w:rsidR="00987A5E" w:rsidRPr="00987A5E">
              <w:rPr>
                <w:sz w:val="24"/>
                <w:szCs w:val="24"/>
              </w:rPr>
              <w:t xml:space="preserve">the </w:t>
            </w:r>
            <w:r w:rsidRPr="00987A5E">
              <w:rPr>
                <w:sz w:val="24"/>
                <w:szCs w:val="24"/>
              </w:rPr>
              <w:t xml:space="preserve">UK’s ambition to become </w:t>
            </w:r>
            <w:r w:rsidR="00987A5E" w:rsidRPr="00987A5E">
              <w:rPr>
                <w:sz w:val="24"/>
                <w:szCs w:val="24"/>
              </w:rPr>
              <w:t xml:space="preserve">a </w:t>
            </w:r>
            <w:r w:rsidRPr="00987A5E">
              <w:rPr>
                <w:sz w:val="24"/>
                <w:szCs w:val="24"/>
              </w:rPr>
              <w:t xml:space="preserve">technology and science superpower (Gov.UK, 2023). </w:t>
            </w:r>
            <w:r w:rsidR="008B7EF1" w:rsidRPr="00987A5E">
              <w:rPr>
                <w:sz w:val="24"/>
                <w:szCs w:val="24"/>
              </w:rPr>
              <w:t xml:space="preserve">With the positive actions mentioned in the policy, the government aims to reinforce the nation’s capacity and develop national good through </w:t>
            </w:r>
            <w:r w:rsidR="00987A5E" w:rsidRPr="00987A5E">
              <w:rPr>
                <w:sz w:val="24"/>
                <w:szCs w:val="24"/>
              </w:rPr>
              <w:t>technology</w:t>
            </w:r>
            <w:r w:rsidR="008B7EF1" w:rsidRPr="00987A5E">
              <w:rPr>
                <w:sz w:val="24"/>
                <w:szCs w:val="24"/>
              </w:rPr>
              <w:t xml:space="preserve">. </w:t>
            </w:r>
          </w:p>
        </w:tc>
      </w:tr>
      <w:tr w:rsidR="0040257E" w:rsidRPr="00987A5E" w14:paraId="768E6A97"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136F8E30" w14:textId="216FD9E1" w:rsidR="0040257E" w:rsidRPr="00987A5E" w:rsidRDefault="00446339" w:rsidP="00AA5C06">
            <w:pPr>
              <w:rPr>
                <w:sz w:val="24"/>
                <w:szCs w:val="24"/>
              </w:rPr>
            </w:pPr>
            <w:r w:rsidRPr="00987A5E">
              <w:rPr>
                <w:sz w:val="24"/>
                <w:szCs w:val="24"/>
              </w:rPr>
              <w:t xml:space="preserve">Economic </w:t>
            </w:r>
          </w:p>
        </w:tc>
        <w:tc>
          <w:tcPr>
            <w:tcW w:w="7433" w:type="dxa"/>
          </w:tcPr>
          <w:p w14:paraId="39AE80C2" w14:textId="122E52A6" w:rsidR="0040257E" w:rsidRPr="00987A5E" w:rsidRDefault="0046154E" w:rsidP="00AA5C0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The gross domestic product or GDP growth rate in the first quarter of 2024 is 0.6% after the decline in the previous quarter (ONS, 2024). This can be a moderately positive aspect for the IT sector as positive economic growth will enable the government to invest more </w:t>
            </w:r>
            <w:r w:rsidR="006F2EFB">
              <w:rPr>
                <w:sz w:val="24"/>
                <w:szCs w:val="24"/>
              </w:rPr>
              <w:t>in</w:t>
            </w:r>
            <w:r>
              <w:rPr>
                <w:sz w:val="24"/>
                <w:szCs w:val="24"/>
              </w:rPr>
              <w:t xml:space="preserve"> IT development leading to creating more opportunities. </w:t>
            </w:r>
          </w:p>
        </w:tc>
      </w:tr>
      <w:tr w:rsidR="0040257E" w:rsidRPr="00987A5E" w14:paraId="327F4C64"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509C1412" w14:textId="3D4EFEA5" w:rsidR="0040257E" w:rsidRPr="00987A5E" w:rsidRDefault="00446339" w:rsidP="00AA5C06">
            <w:pPr>
              <w:rPr>
                <w:sz w:val="24"/>
                <w:szCs w:val="24"/>
              </w:rPr>
            </w:pPr>
            <w:r w:rsidRPr="00987A5E">
              <w:rPr>
                <w:sz w:val="24"/>
                <w:szCs w:val="24"/>
              </w:rPr>
              <w:t xml:space="preserve">Social </w:t>
            </w:r>
          </w:p>
        </w:tc>
        <w:tc>
          <w:tcPr>
            <w:tcW w:w="7433" w:type="dxa"/>
          </w:tcPr>
          <w:p w14:paraId="0EBAE211" w14:textId="4235A38B" w:rsidR="0040257E" w:rsidRPr="00987A5E" w:rsidRDefault="00A3549D" w:rsidP="00AA5C0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As of 2021, around 81% of the UK adult population </w:t>
            </w:r>
            <w:r w:rsidR="0046154E">
              <w:rPr>
                <w:sz w:val="24"/>
                <w:szCs w:val="24"/>
              </w:rPr>
              <w:t>has</w:t>
            </w:r>
            <w:r>
              <w:rPr>
                <w:sz w:val="24"/>
                <w:szCs w:val="24"/>
              </w:rPr>
              <w:t xml:space="preserve"> the most foundation level of digital knowledge (IPSOS, 2021). This presents a favourable condition for IT development in the country as more and more people will be interested in </w:t>
            </w:r>
            <w:r w:rsidR="0046154E">
              <w:rPr>
                <w:sz w:val="24"/>
                <w:szCs w:val="24"/>
              </w:rPr>
              <w:t xml:space="preserve">the </w:t>
            </w:r>
            <w:r>
              <w:rPr>
                <w:sz w:val="24"/>
                <w:szCs w:val="24"/>
              </w:rPr>
              <w:t xml:space="preserve">IT sector and such. </w:t>
            </w:r>
          </w:p>
        </w:tc>
      </w:tr>
      <w:tr w:rsidR="0040257E" w:rsidRPr="00987A5E" w14:paraId="4195FFF9"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58A2643B" w14:textId="730A5AFC" w:rsidR="0040257E" w:rsidRPr="00987A5E" w:rsidRDefault="00446339" w:rsidP="00AA5C06">
            <w:pPr>
              <w:rPr>
                <w:sz w:val="24"/>
                <w:szCs w:val="24"/>
              </w:rPr>
            </w:pPr>
            <w:r w:rsidRPr="00987A5E">
              <w:rPr>
                <w:sz w:val="24"/>
                <w:szCs w:val="24"/>
              </w:rPr>
              <w:t>Technology</w:t>
            </w:r>
          </w:p>
        </w:tc>
        <w:tc>
          <w:tcPr>
            <w:tcW w:w="7433" w:type="dxa"/>
          </w:tcPr>
          <w:p w14:paraId="68EC0558" w14:textId="0462C32B" w:rsidR="0040257E" w:rsidRPr="00987A5E" w:rsidRDefault="00BB134B" w:rsidP="00AA5C0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In 2023, businesses in the UK have faced approximately 7.78 million cybercrimes of all types and 116,000 non-phishing cybercrimes (Gov.UK, 2024). This indicates </w:t>
            </w:r>
            <w:r w:rsidR="00792DBC">
              <w:rPr>
                <w:sz w:val="24"/>
                <w:szCs w:val="24"/>
              </w:rPr>
              <w:t xml:space="preserve">that the challenges regarding cybercrime and data breach are quite high which can be quite a challenge for the IT sector which can also affect it financially. </w:t>
            </w:r>
          </w:p>
        </w:tc>
      </w:tr>
      <w:tr w:rsidR="0040257E" w:rsidRPr="00987A5E" w14:paraId="21849E38"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289C8BA" w14:textId="67F295D8" w:rsidR="0040257E" w:rsidRPr="00987A5E" w:rsidRDefault="00446339" w:rsidP="00AA5C06">
            <w:pPr>
              <w:rPr>
                <w:sz w:val="24"/>
                <w:szCs w:val="24"/>
              </w:rPr>
            </w:pPr>
            <w:r w:rsidRPr="00987A5E">
              <w:rPr>
                <w:sz w:val="24"/>
                <w:szCs w:val="24"/>
              </w:rPr>
              <w:t xml:space="preserve">Legal </w:t>
            </w:r>
          </w:p>
        </w:tc>
        <w:tc>
          <w:tcPr>
            <w:tcW w:w="7433" w:type="dxa"/>
          </w:tcPr>
          <w:p w14:paraId="6AE6562B" w14:textId="52203A5C" w:rsidR="0040257E" w:rsidRPr="00987A5E" w:rsidRDefault="00987A5E" w:rsidP="00AA5C06">
            <w:pPr>
              <w:cnfStyle w:val="000000100000" w:firstRow="0" w:lastRow="0" w:firstColumn="0" w:lastColumn="0" w:oddVBand="0" w:evenVBand="0" w:oddHBand="1" w:evenHBand="0" w:firstRowFirstColumn="0" w:firstRowLastColumn="0" w:lastRowFirstColumn="0" w:lastRowLastColumn="0"/>
              <w:rPr>
                <w:sz w:val="24"/>
                <w:szCs w:val="24"/>
              </w:rPr>
            </w:pPr>
            <w:r w:rsidRPr="00987A5E">
              <w:rPr>
                <w:sz w:val="24"/>
                <w:szCs w:val="24"/>
              </w:rPr>
              <w:t>The strict Data Protection Act 2018 established by the UK government aims to make provisions regarding the safe and lawful utilisation of data (Gov.UK, 2024).</w:t>
            </w:r>
            <w:r w:rsidR="006C7A51">
              <w:rPr>
                <w:sz w:val="24"/>
                <w:szCs w:val="24"/>
              </w:rPr>
              <w:t xml:space="preserve"> Adherence to this law can increase </w:t>
            </w:r>
            <w:r w:rsidR="00BB134B">
              <w:rPr>
                <w:sz w:val="24"/>
                <w:szCs w:val="24"/>
              </w:rPr>
              <w:t xml:space="preserve">the </w:t>
            </w:r>
            <w:r w:rsidR="006C7A51">
              <w:rPr>
                <w:sz w:val="24"/>
                <w:szCs w:val="24"/>
              </w:rPr>
              <w:t xml:space="preserve">trust and security of the international and national members attending the meeting. </w:t>
            </w:r>
          </w:p>
        </w:tc>
      </w:tr>
      <w:tr w:rsidR="0040257E" w:rsidRPr="00987A5E" w14:paraId="6EFCE338"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77B681B6" w14:textId="5FEABB3B" w:rsidR="0040257E" w:rsidRPr="00987A5E" w:rsidRDefault="00446339" w:rsidP="00AA5C06">
            <w:pPr>
              <w:rPr>
                <w:sz w:val="24"/>
                <w:szCs w:val="24"/>
              </w:rPr>
            </w:pPr>
            <w:r w:rsidRPr="00987A5E">
              <w:rPr>
                <w:sz w:val="24"/>
                <w:szCs w:val="24"/>
              </w:rPr>
              <w:lastRenderedPageBreak/>
              <w:t>Environmental</w:t>
            </w:r>
          </w:p>
        </w:tc>
        <w:tc>
          <w:tcPr>
            <w:tcW w:w="7433" w:type="dxa"/>
          </w:tcPr>
          <w:p w14:paraId="2F9B2C3D" w14:textId="1CFED885" w:rsidR="0040257E" w:rsidRPr="00987A5E" w:rsidRDefault="006F2EFB" w:rsidP="003A3C71">
            <w:pPr>
              <w:keepNext/>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The Environment Act 2021 aims to protect the environment by taking adequate measures to control pollution, waste, and more (Legislation.gov.UK, 2024). The UK IT sector will also need to adhere to this law by being mindful of the negative impact that their actions have. Additionally, while holding the meeting, the planner will also need to ensure that to </w:t>
            </w:r>
            <w:r w:rsidR="00496003">
              <w:rPr>
                <w:sz w:val="24"/>
                <w:szCs w:val="24"/>
              </w:rPr>
              <w:t>minimises</w:t>
            </w:r>
            <w:r>
              <w:rPr>
                <w:sz w:val="24"/>
                <w:szCs w:val="24"/>
              </w:rPr>
              <w:t xml:space="preserve"> any negative impacts of the event. </w:t>
            </w:r>
          </w:p>
        </w:tc>
      </w:tr>
    </w:tbl>
    <w:p w14:paraId="67A7648D" w14:textId="045D3C3D" w:rsidR="00AA5C06" w:rsidRPr="003A3C71" w:rsidRDefault="003A3C71" w:rsidP="003A3C71">
      <w:pPr>
        <w:jc w:val="center"/>
        <w:rPr>
          <w:b/>
          <w:bCs/>
        </w:rPr>
      </w:pPr>
      <w:r w:rsidRPr="003A3C71">
        <w:rPr>
          <w:b/>
          <w:bCs/>
        </w:rPr>
        <w:t xml:space="preserve">Table </w:t>
      </w:r>
      <w:r w:rsidRPr="003A3C71">
        <w:rPr>
          <w:b/>
          <w:bCs/>
        </w:rPr>
        <w:fldChar w:fldCharType="begin"/>
      </w:r>
      <w:r w:rsidRPr="003A3C71">
        <w:rPr>
          <w:b/>
          <w:bCs/>
        </w:rPr>
        <w:instrText xml:space="preserve"> SEQ Table \* ARABIC </w:instrText>
      </w:r>
      <w:r w:rsidRPr="003A3C71">
        <w:rPr>
          <w:b/>
          <w:bCs/>
        </w:rPr>
        <w:fldChar w:fldCharType="separate"/>
      </w:r>
      <w:r w:rsidR="00304E26">
        <w:rPr>
          <w:b/>
          <w:bCs/>
          <w:noProof/>
        </w:rPr>
        <w:t>5</w:t>
      </w:r>
      <w:r w:rsidRPr="003A3C71">
        <w:rPr>
          <w:b/>
          <w:bCs/>
        </w:rPr>
        <w:fldChar w:fldCharType="end"/>
      </w:r>
      <w:r w:rsidRPr="003A3C71">
        <w:rPr>
          <w:b/>
          <w:bCs/>
        </w:rPr>
        <w:t>: Pestle Analysis</w:t>
      </w:r>
    </w:p>
    <w:p w14:paraId="141BBECE" w14:textId="10A23F75" w:rsidR="00EE0046" w:rsidRDefault="00EE0046" w:rsidP="00EE0046">
      <w:pPr>
        <w:pStyle w:val="Titlu1"/>
      </w:pPr>
      <w:bookmarkStart w:id="7" w:name="_Toc167897766"/>
      <w:r w:rsidRPr="002755F4">
        <w:t>Cultural and Situational Considerations</w:t>
      </w:r>
      <w:bookmarkEnd w:id="7"/>
    </w:p>
    <w:p w14:paraId="43293B92" w14:textId="77777777" w:rsidR="004F1813" w:rsidRPr="00EC0E3B" w:rsidRDefault="004F1813" w:rsidP="004F1813">
      <w:pPr>
        <w:rPr>
          <w:b/>
        </w:rPr>
      </w:pPr>
      <w:r w:rsidRPr="00EC0E3B">
        <w:rPr>
          <w:b/>
        </w:rPr>
        <w:t xml:space="preserve">Cultural Considerations </w:t>
      </w:r>
    </w:p>
    <w:p w14:paraId="1FDF32B9" w14:textId="2CBA8356" w:rsidR="004F1813" w:rsidRDefault="001A0094" w:rsidP="004F1813">
      <w:r>
        <w:t>The importance of being mindful of wider cultural and situational considerations is important to create a welcoming and inclusive environment for the guests of the meeting.</w:t>
      </w:r>
      <w:r w:rsidR="0070599B">
        <w:t xml:space="preserve"> Moreover, this will allow meeting practices to become more inclusive (</w:t>
      </w:r>
      <w:proofErr w:type="spellStart"/>
      <w:r w:rsidR="0070599B" w:rsidRPr="0070599B">
        <w:t>Dashper</w:t>
      </w:r>
      <w:proofErr w:type="spellEnd"/>
      <w:r w:rsidR="0070599B" w:rsidRPr="0070599B">
        <w:t xml:space="preserve"> and Finkel</w:t>
      </w:r>
      <w:r w:rsidR="0070599B">
        <w:t>, 2020).</w:t>
      </w:r>
      <w:r>
        <w:t xml:space="preserve"> </w:t>
      </w:r>
      <w:r w:rsidR="004F1813">
        <w:t xml:space="preserve">The meeting is aiming to cater to a diverse global </w:t>
      </w:r>
      <w:proofErr w:type="gramStart"/>
      <w:r w:rsidR="004F1813">
        <w:t>audience,</w:t>
      </w:r>
      <w:proofErr w:type="gramEnd"/>
      <w:r w:rsidR="004F1813">
        <w:t xml:space="preserve"> hence, it will require sensitivity to cultural norms and expectations. In these considerations being mindful of the communication styles and appropriate greetings depending on the nationalities of attendees will be beneficial. It will be appropriate to provide guidance on the professional dress code required in the meeting while </w:t>
      </w:r>
      <w:proofErr w:type="gramStart"/>
      <w:r w:rsidR="004F1813">
        <w:t>taking into account</w:t>
      </w:r>
      <w:proofErr w:type="gramEnd"/>
      <w:r w:rsidR="004F1813">
        <w:t xml:space="preserve"> cultural variations in formality. While the UK tends to have a more structured approach to time management, being flexible through accommodating guests in punctuality will be helpful to maintain cultural appropriateness as not all countries follow the same strict time management. Additionally, ensuring that the event is accessible for attendees with disabilities by offering translated materials, lifts, sign language interpretation and more will be helpful.</w:t>
      </w:r>
    </w:p>
    <w:p w14:paraId="50A99F26" w14:textId="77777777" w:rsidR="004F1813" w:rsidRDefault="004F1813" w:rsidP="004F1813">
      <w:r>
        <w:t xml:space="preserve">Social Considerations </w:t>
      </w:r>
    </w:p>
    <w:p w14:paraId="2B14C60C" w14:textId="4C7290D7" w:rsidR="002E5082" w:rsidRPr="002E5082" w:rsidRDefault="004F1813" w:rsidP="004F1813">
      <w:r>
        <w:t xml:space="preserve">In terms of situational consideration, being aware of major international events happening concurrently which might </w:t>
      </w:r>
      <w:proofErr w:type="gramStart"/>
      <w:r>
        <w:t>have an effect on</w:t>
      </w:r>
      <w:proofErr w:type="gramEnd"/>
      <w:r>
        <w:t xml:space="preserve"> the travel of attendance will help in managing the situation effectively. Ensuring robust security measures in place will help the organiser to protect the belongings and data of attendees. In consideration of sustainability and environmental consciousness implementing sustainable practices throughout the meeting by using recycled materials offering food options minimising waste and more will be helpful as well.</w:t>
      </w:r>
    </w:p>
    <w:p w14:paraId="4CF2D38B" w14:textId="0C1D98F6" w:rsidR="00EE0046" w:rsidRDefault="00EE0046" w:rsidP="00EE0046">
      <w:pPr>
        <w:pStyle w:val="Titlu1"/>
      </w:pPr>
      <w:bookmarkStart w:id="8" w:name="_Toc167897767"/>
      <w:r w:rsidRPr="002755F4">
        <w:lastRenderedPageBreak/>
        <w:t>Conclusions</w:t>
      </w:r>
      <w:bookmarkEnd w:id="8"/>
    </w:p>
    <w:p w14:paraId="7E790318" w14:textId="21DE8D84" w:rsidR="00D95BAB" w:rsidRPr="00D95BAB" w:rsidRDefault="00D95BAB" w:rsidP="00D95BAB">
      <w:r w:rsidRPr="00D95BAB">
        <w:t xml:space="preserve">The report has outlined the planning process for an international meeting focused on the UK IT sector. The aim of the meeting is to showcase UK leadership, drive innovation and </w:t>
      </w:r>
      <w:r w:rsidR="00B86C95">
        <w:t>foster</w:t>
      </w:r>
      <w:r w:rsidRPr="00D95BAB">
        <w:t xml:space="preserve"> collaboration. </w:t>
      </w:r>
      <w:r w:rsidR="00B86C95">
        <w:t>A smart</w:t>
      </w:r>
      <w:r w:rsidRPr="00D95BAB">
        <w:t xml:space="preserve"> objective for the meeting has been designed. It has also included a </w:t>
      </w:r>
      <w:r w:rsidR="00B86C95">
        <w:t>2-day</w:t>
      </w:r>
      <w:r w:rsidRPr="00D95BAB">
        <w:t xml:space="preserve"> itinerary featuring networking events and exhibition area </w:t>
      </w:r>
      <w:r w:rsidR="00B86C95">
        <w:t>keynote</w:t>
      </w:r>
      <w:r w:rsidRPr="00D95BAB">
        <w:t xml:space="preserve"> speeches, interactive sessions and more. </w:t>
      </w:r>
      <w:proofErr w:type="gramStart"/>
      <w:r w:rsidRPr="00D95BAB">
        <w:t>In order to</w:t>
      </w:r>
      <w:proofErr w:type="gramEnd"/>
      <w:r w:rsidRPr="00D95BAB">
        <w:t xml:space="preserve"> organise this meeting team with d</w:t>
      </w:r>
      <w:r>
        <w:t xml:space="preserve">iverse </w:t>
      </w:r>
      <w:r w:rsidRPr="00D95BAB">
        <w:t xml:space="preserve">skills in event management communication logistics marketing and more will be required resources </w:t>
      </w:r>
      <w:r w:rsidR="00B86C95">
        <w:t>including</w:t>
      </w:r>
      <w:r w:rsidRPr="00D95BAB">
        <w:t xml:space="preserve"> budget staff technology and marketing materials. An estimated budget of 70000 British pounds has been allocated for venue rental, equipment, marketing, logistics and more. A comprehensive analysis of the IT sector has revealed that trains like 5G and AI adoption </w:t>
      </w:r>
      <w:r w:rsidR="00B86C95">
        <w:t>are</w:t>
      </w:r>
      <w:r w:rsidRPr="00D95BAB">
        <w:t xml:space="preserve"> shaping the sector. However, challenges like skill gaps, weaknesses in collaboration and more exist.</w:t>
      </w:r>
    </w:p>
    <w:p w14:paraId="7157C1A1" w14:textId="77777777" w:rsidR="00D95BAB" w:rsidRDefault="00D95BAB">
      <w:pPr>
        <w:spacing w:line="259" w:lineRule="auto"/>
        <w:jc w:val="left"/>
        <w:rPr>
          <w:rFonts w:eastAsiaTheme="majorEastAsia" w:cstheme="majorBidi"/>
          <w:b/>
          <w:szCs w:val="32"/>
        </w:rPr>
      </w:pPr>
      <w:r>
        <w:br w:type="page"/>
      </w:r>
    </w:p>
    <w:p w14:paraId="1C64AABD" w14:textId="4643A3C3" w:rsidR="00EE0046" w:rsidRDefault="00EE0046" w:rsidP="00EE0046">
      <w:pPr>
        <w:pStyle w:val="Titlu1"/>
      </w:pPr>
      <w:bookmarkStart w:id="9" w:name="_Toc167897768"/>
      <w:r w:rsidRPr="002755F4">
        <w:lastRenderedPageBreak/>
        <w:t>Reference List</w:t>
      </w:r>
      <w:bookmarkEnd w:id="9"/>
      <w:r w:rsidRPr="002755F4">
        <w:t xml:space="preserve">  </w:t>
      </w:r>
    </w:p>
    <w:p w14:paraId="52192E60" w14:textId="77777777" w:rsidR="00D95BAB" w:rsidRPr="002755F4" w:rsidRDefault="00D95BAB" w:rsidP="00D95BAB">
      <w:r w:rsidRPr="00D95BAB">
        <w:rPr>
          <w:lang w:val="en-US"/>
        </w:rPr>
        <w:t xml:space="preserve">30 Euston Square, 2024. </w:t>
      </w:r>
      <w:r w:rsidRPr="00D95BAB">
        <w:rPr>
          <w:i/>
          <w:iCs/>
        </w:rPr>
        <w:t>30 Euston Square is a Grade II* listed award-winning events venue, in a perfect central London location.</w:t>
      </w:r>
      <w:r w:rsidRPr="002755F4">
        <w:t xml:space="preserve"> [Online] </w:t>
      </w:r>
      <w:r>
        <w:t>Available at:</w:t>
      </w:r>
      <w:r w:rsidRPr="002755F4">
        <w:t xml:space="preserve"> </w:t>
      </w:r>
      <w:r w:rsidRPr="00701021">
        <w:t xml:space="preserve">https://30eustonsquare.co.uk/ </w:t>
      </w:r>
      <w:r w:rsidRPr="002755F4">
        <w:t xml:space="preserve">[Accessed 29 May 2024] </w:t>
      </w:r>
    </w:p>
    <w:p w14:paraId="2B14F138" w14:textId="77777777" w:rsidR="00D95BAB" w:rsidRDefault="00D95BAB" w:rsidP="00D95BAB">
      <w:r w:rsidRPr="00521C37">
        <w:t>Allen, J., Harris, R. and Jago, L., 2022. </w:t>
      </w:r>
      <w:r w:rsidRPr="00D95BAB">
        <w:rPr>
          <w:i/>
          <w:iCs/>
        </w:rPr>
        <w:t>Festival &amp; special event management</w:t>
      </w:r>
      <w:r w:rsidRPr="00521C37">
        <w:t>. John Wiley &amp; Sons.</w:t>
      </w:r>
    </w:p>
    <w:p w14:paraId="5D76AABD" w14:textId="77777777" w:rsidR="00D95BAB" w:rsidRPr="00B308A5" w:rsidRDefault="00D95BAB" w:rsidP="00D95BAB">
      <w:r>
        <w:t xml:space="preserve">CFI, 2024. </w:t>
      </w:r>
      <w:r w:rsidRPr="00D95BAB">
        <w:rPr>
          <w:i/>
          <w:iCs/>
        </w:rPr>
        <w:t xml:space="preserve">Networking Event Guide </w:t>
      </w:r>
      <w:r w:rsidRPr="002755F4">
        <w:t xml:space="preserve">[Online] </w:t>
      </w:r>
      <w:r>
        <w:t>Available at:</w:t>
      </w:r>
      <w:r w:rsidRPr="002755F4">
        <w:t xml:space="preserve"> </w:t>
      </w:r>
      <w:r w:rsidRPr="008C2364">
        <w:t>https://corporatefinanceinstitute.com/resources/career/networking-event-guide/</w:t>
      </w:r>
      <w:r w:rsidRPr="00BA5C3F">
        <w:t xml:space="preserve"> </w:t>
      </w:r>
      <w:r w:rsidRPr="002755F4">
        <w:t>[Accessed 29 May 2024]</w:t>
      </w:r>
    </w:p>
    <w:p w14:paraId="2C80F3BF" w14:textId="77777777" w:rsidR="00D95BAB" w:rsidRPr="002755F4" w:rsidRDefault="00D95BAB" w:rsidP="00D95BAB">
      <w:proofErr w:type="spellStart"/>
      <w:r w:rsidRPr="0070599B">
        <w:t>Dashper</w:t>
      </w:r>
      <w:proofErr w:type="spellEnd"/>
      <w:r w:rsidRPr="0070599B">
        <w:t>, K. and Finkel, R., 2020, August. Accessibility, diversity, and inclusion in the UK meetings industry. In </w:t>
      </w:r>
      <w:r w:rsidRPr="00D95BAB">
        <w:rPr>
          <w:i/>
          <w:iCs/>
        </w:rPr>
        <w:t>Journal of Convention &amp; Event Tourism</w:t>
      </w:r>
      <w:r w:rsidRPr="0070599B">
        <w:t> (Vol. 21, No. 4, pp. 283-307). Routledge.</w:t>
      </w:r>
    </w:p>
    <w:p w14:paraId="6A13AD1E" w14:textId="77777777" w:rsidR="00D95BAB" w:rsidRDefault="00D95BAB" w:rsidP="00D95BAB">
      <w:r>
        <w:t xml:space="preserve">EPG, 2024. </w:t>
      </w:r>
      <w:r w:rsidRPr="00D95BAB">
        <w:rPr>
          <w:i/>
          <w:iCs/>
        </w:rPr>
        <w:t xml:space="preserve">THE EVENT LIFECYCLE </w:t>
      </w:r>
      <w:r w:rsidRPr="002755F4">
        <w:t xml:space="preserve">[Online] </w:t>
      </w:r>
      <w:r>
        <w:t>Available at:</w:t>
      </w:r>
      <w:r w:rsidRPr="002755F4">
        <w:t xml:space="preserve"> </w:t>
      </w:r>
      <w:r w:rsidRPr="00210653">
        <w:t xml:space="preserve">https://www.eventplanninggroup.com/event-lifecycle </w:t>
      </w:r>
      <w:r w:rsidRPr="002755F4">
        <w:t xml:space="preserve">[Accessed 29 May 2024] </w:t>
      </w:r>
    </w:p>
    <w:p w14:paraId="0FE543B9" w14:textId="77777777" w:rsidR="00D95BAB" w:rsidRPr="002755F4" w:rsidRDefault="00D95BAB" w:rsidP="00D95BAB">
      <w:r>
        <w:t xml:space="preserve">Gov.UK, 2023. </w:t>
      </w:r>
      <w:r w:rsidRPr="00D95BAB">
        <w:rPr>
          <w:i/>
          <w:iCs/>
        </w:rPr>
        <w:t>The UK's International Technology Strategy.</w:t>
      </w:r>
      <w:r w:rsidRPr="002755F4">
        <w:t xml:space="preserve"> [Online] </w:t>
      </w:r>
      <w:r>
        <w:t>Available at:</w:t>
      </w:r>
      <w:r w:rsidRPr="002755F4">
        <w:t xml:space="preserve"> </w:t>
      </w:r>
      <w:r w:rsidRPr="00ED19DB">
        <w:t xml:space="preserve">https://www.gov.uk/government/publications/uk-international-technology-strategy/the-uks-international-technology-strategy </w:t>
      </w:r>
      <w:r w:rsidRPr="002755F4">
        <w:t xml:space="preserve">[Accessed 29 May 2024] </w:t>
      </w:r>
    </w:p>
    <w:p w14:paraId="6963D24B" w14:textId="77777777" w:rsidR="00D95BAB" w:rsidRPr="002755F4" w:rsidRDefault="00D95BAB" w:rsidP="00D95BAB">
      <w:r>
        <w:t xml:space="preserve">Gov.UK, 2024. </w:t>
      </w:r>
      <w:r w:rsidRPr="00D95BAB">
        <w:rPr>
          <w:i/>
          <w:iCs/>
        </w:rPr>
        <w:t>Cyber security breaches survey 2024.</w:t>
      </w:r>
      <w:r w:rsidRPr="002755F4">
        <w:t xml:space="preserve"> [Online] </w:t>
      </w:r>
      <w:r>
        <w:t>Available at:</w:t>
      </w:r>
      <w:r w:rsidRPr="002755F4">
        <w:t xml:space="preserve"> </w:t>
      </w:r>
      <w:r w:rsidRPr="00DE4A6D">
        <w:t xml:space="preserve">https://www.gov.uk/government/statistics/cyber-security-breaches-survey-2024/cyber-security-breaches-survey-2024#:~:text=We%20estimate%20that%20UK%20businesses,in%20the%20last%2012%20months. </w:t>
      </w:r>
      <w:r w:rsidRPr="002755F4">
        <w:t xml:space="preserve">[Accessed 29 May 2024] </w:t>
      </w:r>
    </w:p>
    <w:p w14:paraId="35876907" w14:textId="77777777" w:rsidR="00D95BAB" w:rsidRPr="002755F4" w:rsidRDefault="00D95BAB" w:rsidP="00D95BAB">
      <w:r>
        <w:t xml:space="preserve">Gov.UK, 2024. </w:t>
      </w:r>
      <w:r w:rsidRPr="00D95BAB">
        <w:rPr>
          <w:i/>
          <w:iCs/>
        </w:rPr>
        <w:t>Data protection.</w:t>
      </w:r>
      <w:r w:rsidRPr="002755F4">
        <w:t xml:space="preserve"> [Online] </w:t>
      </w:r>
      <w:r>
        <w:t>Available at:</w:t>
      </w:r>
      <w:r w:rsidRPr="002755F4">
        <w:t xml:space="preserve"> </w:t>
      </w:r>
      <w:r w:rsidRPr="00925E75">
        <w:t xml:space="preserve">https://www.gov.uk/data-protection#:~:text=The%20Data%20Protection%20Act%202018%20is%20the%20UK's%20implementation%20of,used%20fairly%2C%20lawfully%20and%20transparently </w:t>
      </w:r>
      <w:r w:rsidRPr="002755F4">
        <w:t xml:space="preserve">[Accessed 29 May 2024] </w:t>
      </w:r>
    </w:p>
    <w:p w14:paraId="26D50CF5" w14:textId="77777777" w:rsidR="00D95BAB" w:rsidRDefault="00D95BAB" w:rsidP="00D95BAB">
      <w:proofErr w:type="spellStart"/>
      <w:r w:rsidRPr="00364660">
        <w:t>Hanaei</w:t>
      </w:r>
      <w:proofErr w:type="spellEnd"/>
      <w:r w:rsidRPr="00364660">
        <w:t xml:space="preserve">, S., </w:t>
      </w:r>
      <w:proofErr w:type="spellStart"/>
      <w:r w:rsidRPr="00364660">
        <w:t>Takian</w:t>
      </w:r>
      <w:proofErr w:type="spellEnd"/>
      <w:r w:rsidRPr="00364660">
        <w:t xml:space="preserve">, A., </w:t>
      </w:r>
      <w:proofErr w:type="spellStart"/>
      <w:r w:rsidRPr="00364660">
        <w:t>Majdzadeh</w:t>
      </w:r>
      <w:proofErr w:type="spellEnd"/>
      <w:r w:rsidRPr="00364660">
        <w:t xml:space="preserve">, R., </w:t>
      </w:r>
      <w:proofErr w:type="spellStart"/>
      <w:r w:rsidRPr="00364660">
        <w:t>Maboloc</w:t>
      </w:r>
      <w:proofErr w:type="spellEnd"/>
      <w:r w:rsidRPr="00364660">
        <w:t xml:space="preserve">, C.R., Grossmann, I., Gomes, O., Milosevic, M., Gupta, M., </w:t>
      </w:r>
      <w:proofErr w:type="spellStart"/>
      <w:r w:rsidRPr="00364660">
        <w:t>Shamshirsaz</w:t>
      </w:r>
      <w:proofErr w:type="spellEnd"/>
      <w:r w:rsidRPr="00364660">
        <w:t>, A.A., Harbi, A. and Burhan, A.M., 2022. Emerging standards and the hybrid model for organizing scientific events during and after the COVID-19 pandemic. </w:t>
      </w:r>
      <w:r w:rsidRPr="00D95BAB">
        <w:rPr>
          <w:i/>
          <w:iCs/>
        </w:rPr>
        <w:t>Disaster medicine and public health preparedness</w:t>
      </w:r>
      <w:r w:rsidRPr="00364660">
        <w:t>, </w:t>
      </w:r>
      <w:r w:rsidRPr="00D95BAB">
        <w:rPr>
          <w:i/>
          <w:iCs/>
        </w:rPr>
        <w:t>16</w:t>
      </w:r>
      <w:r w:rsidRPr="00364660">
        <w:t>(3), pp.1172-1177.</w:t>
      </w:r>
    </w:p>
    <w:p w14:paraId="565EDD8E" w14:textId="77777777" w:rsidR="00D95BAB" w:rsidRPr="002755F4" w:rsidRDefault="00D95BAB" w:rsidP="00D95BAB">
      <w:r w:rsidRPr="002755F4">
        <w:lastRenderedPageBreak/>
        <w:t xml:space="preserve">IBM, 2023. </w:t>
      </w:r>
      <w:r w:rsidRPr="00D95BAB">
        <w:rPr>
          <w:i/>
          <w:iCs/>
        </w:rPr>
        <w:t>Event Definition</w:t>
      </w:r>
      <w:r w:rsidRPr="002755F4">
        <w:t xml:space="preserve"> [Online] </w:t>
      </w:r>
      <w:r>
        <w:t>Available at:</w:t>
      </w:r>
      <w:r w:rsidRPr="002755F4">
        <w:t xml:space="preserve"> https://www.ibm.com/docs/en/zvm/7.2?topic=management-event-definition [Accessed 29 May 2024] </w:t>
      </w:r>
    </w:p>
    <w:p w14:paraId="10668687" w14:textId="77777777" w:rsidR="00D95BAB" w:rsidRPr="002755F4" w:rsidRDefault="00D95BAB" w:rsidP="00D95BAB">
      <w:r>
        <w:t xml:space="preserve">IPSOS, 2021. </w:t>
      </w:r>
      <w:r w:rsidRPr="00D95BAB">
        <w:rPr>
          <w:i/>
          <w:iCs/>
        </w:rPr>
        <w:t>Essential Digital Skills UK 2021.</w:t>
      </w:r>
      <w:r w:rsidRPr="002755F4">
        <w:t xml:space="preserve"> [Online] </w:t>
      </w:r>
      <w:r>
        <w:t>Available at:</w:t>
      </w:r>
      <w:r w:rsidRPr="002755F4">
        <w:t xml:space="preserve"> </w:t>
      </w:r>
      <w:r w:rsidRPr="00A3549D">
        <w:t xml:space="preserve">https://www.ipsos.com/en-uk/essential-digital-skills-uk-2021#:~:text=Around%20a%20fifth%20of%20UK,basic%20digital%20tasks%20by%20themselves. </w:t>
      </w:r>
      <w:r w:rsidRPr="002755F4">
        <w:t xml:space="preserve">[Accessed 29 May 2024] </w:t>
      </w:r>
    </w:p>
    <w:p w14:paraId="484398C6" w14:textId="77777777" w:rsidR="00D95BAB" w:rsidRPr="002755F4" w:rsidRDefault="00D95BAB" w:rsidP="00D95BAB">
      <w:r>
        <w:t xml:space="preserve">Landi, M., 2024. </w:t>
      </w:r>
      <w:r w:rsidRPr="00D95BAB">
        <w:rPr>
          <w:i/>
          <w:iCs/>
        </w:rPr>
        <w:t xml:space="preserve">UK reputation as ‘sensible’ regulator will help it keep leadership role in AI </w:t>
      </w:r>
      <w:r w:rsidRPr="002755F4">
        <w:t xml:space="preserve">[Online] </w:t>
      </w:r>
      <w:r>
        <w:t>Available at:</w:t>
      </w:r>
      <w:r w:rsidRPr="002755F4">
        <w:t xml:space="preserve"> </w:t>
      </w:r>
      <w:r w:rsidRPr="00BA5C3F">
        <w:t xml:space="preserve">https://www.independent.co.uk/tech/government-silicon-valley-prime-minister-ces-las-vegas-b2476728.html </w:t>
      </w:r>
      <w:r w:rsidRPr="002755F4">
        <w:t xml:space="preserve">[Accessed 29 May 2024] </w:t>
      </w:r>
    </w:p>
    <w:p w14:paraId="6448B274" w14:textId="77777777" w:rsidR="00D95BAB" w:rsidRPr="002755F4" w:rsidRDefault="00D95BAB" w:rsidP="00D95BAB">
      <w:r>
        <w:t xml:space="preserve">Legislation.gov.UK, 2024. </w:t>
      </w:r>
      <w:r w:rsidRPr="00D95BAB">
        <w:rPr>
          <w:i/>
          <w:iCs/>
        </w:rPr>
        <w:t>Environment Act 2021.</w:t>
      </w:r>
      <w:r w:rsidRPr="002755F4">
        <w:t xml:space="preserve"> [Online] </w:t>
      </w:r>
      <w:r>
        <w:t>Available at:</w:t>
      </w:r>
      <w:r w:rsidRPr="002755F4">
        <w:t xml:space="preserve"> </w:t>
      </w:r>
      <w:r w:rsidRPr="002418D6">
        <w:t xml:space="preserve">https://www.legislation.gov.uk/ukpga/2021/30#:~:text=An%20Act%20to%20make%20provision,that%20fail%20to%20meet%20environmental </w:t>
      </w:r>
      <w:r w:rsidRPr="002755F4">
        <w:t xml:space="preserve">[Accessed 29 May 2024] </w:t>
      </w:r>
    </w:p>
    <w:p w14:paraId="53F2F3C4" w14:textId="77777777" w:rsidR="00D95BAB" w:rsidRDefault="00D95BAB" w:rsidP="00D95BAB">
      <w:r w:rsidRPr="00A60780">
        <w:t>Magano, J., Silva, C., Figueiredo, C., Vitória, A., Nogueira, T. and Pimenta Dinis, M.A., 2020. Generation Z: Fitting project management soft skills competencies—A mixed-method approach. </w:t>
      </w:r>
      <w:r w:rsidRPr="00D95BAB">
        <w:rPr>
          <w:i/>
          <w:iCs/>
        </w:rPr>
        <w:t>Education sciences</w:t>
      </w:r>
      <w:r w:rsidRPr="00A60780">
        <w:t>, </w:t>
      </w:r>
      <w:r w:rsidRPr="00D95BAB">
        <w:rPr>
          <w:i/>
          <w:iCs/>
        </w:rPr>
        <w:t>10</w:t>
      </w:r>
      <w:r w:rsidRPr="00A60780">
        <w:t>(7), p.187.</w:t>
      </w:r>
    </w:p>
    <w:p w14:paraId="2A7E8810" w14:textId="77777777" w:rsidR="00D95BAB" w:rsidRDefault="00D95BAB" w:rsidP="00D95BAB">
      <w:proofErr w:type="spellStart"/>
      <w:r w:rsidRPr="007C3085">
        <w:t>Marhraoui</w:t>
      </w:r>
      <w:proofErr w:type="spellEnd"/>
      <w:r w:rsidRPr="007C3085">
        <w:t>, M.A., 2023. Digital skills for project managers: A systematic literature Review. </w:t>
      </w:r>
      <w:r w:rsidRPr="00D95BAB">
        <w:rPr>
          <w:i/>
          <w:iCs/>
        </w:rPr>
        <w:t>Procedia Computer Science</w:t>
      </w:r>
      <w:r w:rsidRPr="007C3085">
        <w:t>, </w:t>
      </w:r>
      <w:r w:rsidRPr="00D95BAB">
        <w:rPr>
          <w:i/>
          <w:iCs/>
        </w:rPr>
        <w:t>219</w:t>
      </w:r>
      <w:r w:rsidRPr="007C3085">
        <w:t>, pp.1591-1598.</w:t>
      </w:r>
    </w:p>
    <w:p w14:paraId="533689D4" w14:textId="77777777" w:rsidR="00D95BAB" w:rsidRPr="002755F4" w:rsidRDefault="00D95BAB" w:rsidP="00D95BAB">
      <w:r>
        <w:t xml:space="preserve">ONS, 2024. </w:t>
      </w:r>
      <w:r w:rsidRPr="00D95BAB">
        <w:rPr>
          <w:i/>
          <w:iCs/>
        </w:rPr>
        <w:t>Gross Domestic Product (GDP).</w:t>
      </w:r>
      <w:r w:rsidRPr="002755F4">
        <w:t xml:space="preserve"> [Online] </w:t>
      </w:r>
      <w:r>
        <w:t>Available at:</w:t>
      </w:r>
      <w:r w:rsidRPr="002755F4">
        <w:t xml:space="preserve"> </w:t>
      </w:r>
      <w:r w:rsidRPr="00C4478A">
        <w:t xml:space="preserve">https://www.ons.gov.uk/economy/grossdomesticproductgdp#:~:text=UK%20gross%20domestic%20product%20(GDP,(July%20to%20Sept)%202023. </w:t>
      </w:r>
      <w:r w:rsidRPr="002755F4">
        <w:t xml:space="preserve">[Accessed 29 May 2024] </w:t>
      </w:r>
    </w:p>
    <w:p w14:paraId="6E5276CF" w14:textId="77777777" w:rsidR="00D95BAB" w:rsidRDefault="00D95BAB" w:rsidP="00D95BAB">
      <w:r w:rsidRPr="005A74A2">
        <w:t>Pang, Y., Wu, L., Shen, Q., Zhang, Y., Wei, Z., Xu, F., Chang, E., Long, B. and Pei, J., 2022, February. Heterogeneous global graph neural networks for personalized session-based recommendation. In </w:t>
      </w:r>
      <w:r w:rsidRPr="00D95BAB">
        <w:rPr>
          <w:i/>
          <w:iCs/>
        </w:rPr>
        <w:t>Proceedings of the fifteenth ACM international conference on web search and data mining</w:t>
      </w:r>
      <w:r w:rsidRPr="005A74A2">
        <w:t> (pp. 775-783).</w:t>
      </w:r>
    </w:p>
    <w:p w14:paraId="6CA4D982" w14:textId="77777777" w:rsidR="00D95BAB" w:rsidRPr="002755F4" w:rsidRDefault="00D95BAB" w:rsidP="00D95BAB">
      <w:r>
        <w:t xml:space="preserve">Ranger, S., 2024. </w:t>
      </w:r>
      <w:r w:rsidRPr="00D95BAB">
        <w:rPr>
          <w:i/>
          <w:iCs/>
        </w:rPr>
        <w:t>UK Tech Trends &amp; Predictions for 2024: AI Boosts Productivity, Hiring Increases, Fintech Matures, More 5G Rollouts.</w:t>
      </w:r>
      <w:r w:rsidRPr="002755F4">
        <w:t xml:space="preserve"> [Online] </w:t>
      </w:r>
      <w:r>
        <w:t>Available at:</w:t>
      </w:r>
      <w:r w:rsidRPr="002755F4">
        <w:t xml:space="preserve"> </w:t>
      </w:r>
      <w:r w:rsidRPr="00BF326D">
        <w:t xml:space="preserve">https://www.techrepublic.com/article/uk-tech-trends-2024/ </w:t>
      </w:r>
      <w:r w:rsidRPr="002755F4">
        <w:t xml:space="preserve">[Accessed 29 May 2024] </w:t>
      </w:r>
    </w:p>
    <w:p w14:paraId="0B39493D" w14:textId="77777777" w:rsidR="00D95BAB" w:rsidRPr="002755F4" w:rsidRDefault="00D95BAB" w:rsidP="00D95BAB">
      <w:r>
        <w:t xml:space="preserve">Statista, 2024. </w:t>
      </w:r>
      <w:r w:rsidRPr="00D95BAB">
        <w:rPr>
          <w:i/>
          <w:iCs/>
        </w:rPr>
        <w:t>IT Services - United Kingdom.</w:t>
      </w:r>
      <w:r w:rsidRPr="002755F4">
        <w:t xml:space="preserve"> [Online] </w:t>
      </w:r>
      <w:r>
        <w:t>Available at:</w:t>
      </w:r>
      <w:r w:rsidRPr="002755F4">
        <w:t xml:space="preserve"> </w:t>
      </w:r>
      <w:r w:rsidRPr="00622239">
        <w:t>https://www.statista.com/outlook/tmo/it-services/united-</w:t>
      </w:r>
      <w:r w:rsidRPr="00622239">
        <w:lastRenderedPageBreak/>
        <w:t xml:space="preserve">kingdom#:~:text=Revenue%20in%20the%20IT%20Services,US%2439.99bn%20in%202024. </w:t>
      </w:r>
      <w:r w:rsidRPr="002755F4">
        <w:t xml:space="preserve">[Accessed 29 May 2024] </w:t>
      </w:r>
    </w:p>
    <w:p w14:paraId="2FBB6A20" w14:textId="77777777" w:rsidR="00D95BAB" w:rsidRDefault="00D95BAB" w:rsidP="00D95BAB">
      <w:r>
        <w:t xml:space="preserve">Thornhill, J. and Pratt, K., 2023. </w:t>
      </w:r>
      <w:r w:rsidRPr="00D95BAB">
        <w:rPr>
          <w:i/>
          <w:iCs/>
        </w:rPr>
        <w:t xml:space="preserve">IT Skills Gap Report 2023 </w:t>
      </w:r>
      <w:r w:rsidRPr="002755F4">
        <w:t xml:space="preserve">[Online] </w:t>
      </w:r>
      <w:r>
        <w:t>Available at:</w:t>
      </w:r>
      <w:r w:rsidRPr="002755F4">
        <w:t xml:space="preserve"> </w:t>
      </w:r>
      <w:r w:rsidRPr="00B308A5">
        <w:t xml:space="preserve">https://www.forbes.com/uk/advisor/business/software/digital-skills-gap/ </w:t>
      </w:r>
      <w:r w:rsidRPr="002755F4">
        <w:t xml:space="preserve">[Accessed 29 May 2024] </w:t>
      </w:r>
    </w:p>
    <w:p w14:paraId="547297A8" w14:textId="77777777" w:rsidR="00521C37" w:rsidRPr="00701021" w:rsidRDefault="00521C37" w:rsidP="001A0094"/>
    <w:sectPr w:rsidR="00521C37" w:rsidRPr="0070102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F9AB62" w14:textId="77777777" w:rsidR="00A62D94" w:rsidRPr="002755F4" w:rsidRDefault="00A62D94" w:rsidP="00EE0046">
      <w:pPr>
        <w:spacing w:after="0" w:line="240" w:lineRule="auto"/>
      </w:pPr>
      <w:r w:rsidRPr="002755F4">
        <w:separator/>
      </w:r>
    </w:p>
  </w:endnote>
  <w:endnote w:type="continuationSeparator" w:id="0">
    <w:p w14:paraId="3E1EB64E" w14:textId="77777777" w:rsidR="00A62D94" w:rsidRPr="002755F4" w:rsidRDefault="00A62D94" w:rsidP="00EE0046">
      <w:pPr>
        <w:spacing w:after="0" w:line="240" w:lineRule="auto"/>
      </w:pPr>
      <w:r w:rsidRPr="002755F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6679077"/>
      <w:docPartObj>
        <w:docPartGallery w:val="Page Numbers (Bottom of Page)"/>
        <w:docPartUnique/>
      </w:docPartObj>
    </w:sdtPr>
    <w:sdtContent>
      <w:p w14:paraId="39817EB4" w14:textId="0296B6C8" w:rsidR="00EE0046" w:rsidRPr="002755F4" w:rsidRDefault="00EE0046">
        <w:pPr>
          <w:pStyle w:val="Subsol"/>
          <w:jc w:val="right"/>
        </w:pPr>
        <w:r w:rsidRPr="002755F4">
          <w:fldChar w:fldCharType="begin"/>
        </w:r>
        <w:r w:rsidRPr="002755F4">
          <w:instrText xml:space="preserve"> PAGE   \* MERGEFORMAT </w:instrText>
        </w:r>
        <w:r w:rsidRPr="002755F4">
          <w:fldChar w:fldCharType="separate"/>
        </w:r>
        <w:r w:rsidR="00EC0E3B">
          <w:rPr>
            <w:noProof/>
          </w:rPr>
          <w:t>12</w:t>
        </w:r>
        <w:r w:rsidRPr="002755F4">
          <w:fldChar w:fldCharType="end"/>
        </w:r>
      </w:p>
    </w:sdtContent>
  </w:sdt>
  <w:p w14:paraId="0D3E55B2" w14:textId="77777777" w:rsidR="00EE0046" w:rsidRPr="002755F4" w:rsidRDefault="00EE004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2AD7D6" w14:textId="77777777" w:rsidR="00A62D94" w:rsidRPr="002755F4" w:rsidRDefault="00A62D94" w:rsidP="00EE0046">
      <w:pPr>
        <w:spacing w:after="0" w:line="240" w:lineRule="auto"/>
      </w:pPr>
      <w:r w:rsidRPr="002755F4">
        <w:separator/>
      </w:r>
    </w:p>
  </w:footnote>
  <w:footnote w:type="continuationSeparator" w:id="0">
    <w:p w14:paraId="5B32F99E" w14:textId="77777777" w:rsidR="00A62D94" w:rsidRPr="002755F4" w:rsidRDefault="00A62D94" w:rsidP="00EE0046">
      <w:pPr>
        <w:spacing w:after="0" w:line="240" w:lineRule="auto"/>
      </w:pPr>
      <w:r w:rsidRPr="002755F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9947A8"/>
    <w:multiLevelType w:val="hybridMultilevel"/>
    <w:tmpl w:val="C9EE43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305883"/>
    <w:multiLevelType w:val="hybridMultilevel"/>
    <w:tmpl w:val="AA18F9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EF37DA"/>
    <w:multiLevelType w:val="hybridMultilevel"/>
    <w:tmpl w:val="E82223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89761E"/>
    <w:multiLevelType w:val="hybridMultilevel"/>
    <w:tmpl w:val="5F269E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B56346"/>
    <w:multiLevelType w:val="hybridMultilevel"/>
    <w:tmpl w:val="91AAB4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0D133DC"/>
    <w:multiLevelType w:val="hybridMultilevel"/>
    <w:tmpl w:val="F0FC8CC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6C16CDE"/>
    <w:multiLevelType w:val="hybridMultilevel"/>
    <w:tmpl w:val="79345E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83A6438"/>
    <w:multiLevelType w:val="hybridMultilevel"/>
    <w:tmpl w:val="39EC728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7681428"/>
    <w:multiLevelType w:val="hybridMultilevel"/>
    <w:tmpl w:val="0CE6165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7DD3E2F"/>
    <w:multiLevelType w:val="hybridMultilevel"/>
    <w:tmpl w:val="AF04C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CA32CA"/>
    <w:multiLevelType w:val="hybridMultilevel"/>
    <w:tmpl w:val="56349E3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81756277">
    <w:abstractNumId w:val="10"/>
  </w:num>
  <w:num w:numId="2" w16cid:durableId="880359223">
    <w:abstractNumId w:val="0"/>
  </w:num>
  <w:num w:numId="3" w16cid:durableId="772822068">
    <w:abstractNumId w:val="7"/>
  </w:num>
  <w:num w:numId="4" w16cid:durableId="967584321">
    <w:abstractNumId w:val="2"/>
  </w:num>
  <w:num w:numId="5" w16cid:durableId="1644508752">
    <w:abstractNumId w:val="8"/>
  </w:num>
  <w:num w:numId="6" w16cid:durableId="565914068">
    <w:abstractNumId w:val="5"/>
  </w:num>
  <w:num w:numId="7" w16cid:durableId="1712608235">
    <w:abstractNumId w:val="4"/>
  </w:num>
  <w:num w:numId="8" w16cid:durableId="2051371881">
    <w:abstractNumId w:val="1"/>
  </w:num>
  <w:num w:numId="9" w16cid:durableId="1848012690">
    <w:abstractNumId w:val="3"/>
  </w:num>
  <w:num w:numId="10" w16cid:durableId="867328687">
    <w:abstractNumId w:val="6"/>
  </w:num>
  <w:num w:numId="11" w16cid:durableId="19616428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4FDB"/>
    <w:rsid w:val="00011EEB"/>
    <w:rsid w:val="00017BB6"/>
    <w:rsid w:val="00025507"/>
    <w:rsid w:val="000D6EE1"/>
    <w:rsid w:val="000E7A22"/>
    <w:rsid w:val="0010533E"/>
    <w:rsid w:val="00114890"/>
    <w:rsid w:val="00127F0E"/>
    <w:rsid w:val="001714E8"/>
    <w:rsid w:val="001802D4"/>
    <w:rsid w:val="001A0094"/>
    <w:rsid w:val="001C2821"/>
    <w:rsid w:val="001D1D0E"/>
    <w:rsid w:val="001F4724"/>
    <w:rsid w:val="00210653"/>
    <w:rsid w:val="002418D6"/>
    <w:rsid w:val="00262027"/>
    <w:rsid w:val="002755F4"/>
    <w:rsid w:val="00294FDB"/>
    <w:rsid w:val="002C3818"/>
    <w:rsid w:val="002C6B5A"/>
    <w:rsid w:val="002E5082"/>
    <w:rsid w:val="002F314C"/>
    <w:rsid w:val="0030418F"/>
    <w:rsid w:val="00304E26"/>
    <w:rsid w:val="00327950"/>
    <w:rsid w:val="00364660"/>
    <w:rsid w:val="00382CD3"/>
    <w:rsid w:val="00384C9E"/>
    <w:rsid w:val="003A3C71"/>
    <w:rsid w:val="003C5AC2"/>
    <w:rsid w:val="003D2D2D"/>
    <w:rsid w:val="0040257E"/>
    <w:rsid w:val="004217C7"/>
    <w:rsid w:val="004227CA"/>
    <w:rsid w:val="0044527A"/>
    <w:rsid w:val="00446339"/>
    <w:rsid w:val="0046154E"/>
    <w:rsid w:val="00467EA5"/>
    <w:rsid w:val="00495BF7"/>
    <w:rsid w:val="00496003"/>
    <w:rsid w:val="004A3C3A"/>
    <w:rsid w:val="004C1B67"/>
    <w:rsid w:val="004D0273"/>
    <w:rsid w:val="004F1813"/>
    <w:rsid w:val="00521C37"/>
    <w:rsid w:val="0052461C"/>
    <w:rsid w:val="00525AD3"/>
    <w:rsid w:val="00554A0E"/>
    <w:rsid w:val="00557870"/>
    <w:rsid w:val="005668C5"/>
    <w:rsid w:val="005829EB"/>
    <w:rsid w:val="005A74A2"/>
    <w:rsid w:val="0060163C"/>
    <w:rsid w:val="00601EDC"/>
    <w:rsid w:val="00622239"/>
    <w:rsid w:val="00637B52"/>
    <w:rsid w:val="0064658A"/>
    <w:rsid w:val="00660B6B"/>
    <w:rsid w:val="006671B6"/>
    <w:rsid w:val="006B1719"/>
    <w:rsid w:val="006C7A51"/>
    <w:rsid w:val="006E692F"/>
    <w:rsid w:val="006F2EFB"/>
    <w:rsid w:val="00701021"/>
    <w:rsid w:val="0070599B"/>
    <w:rsid w:val="00720B92"/>
    <w:rsid w:val="00762D4C"/>
    <w:rsid w:val="00786E36"/>
    <w:rsid w:val="00792DBC"/>
    <w:rsid w:val="007C3085"/>
    <w:rsid w:val="007D1453"/>
    <w:rsid w:val="007F46D9"/>
    <w:rsid w:val="00812018"/>
    <w:rsid w:val="008422CA"/>
    <w:rsid w:val="0089326A"/>
    <w:rsid w:val="008A032E"/>
    <w:rsid w:val="008B7EF1"/>
    <w:rsid w:val="008C2364"/>
    <w:rsid w:val="008C281F"/>
    <w:rsid w:val="008C7E24"/>
    <w:rsid w:val="008E66C5"/>
    <w:rsid w:val="00903CE1"/>
    <w:rsid w:val="009049C2"/>
    <w:rsid w:val="009130D1"/>
    <w:rsid w:val="00922331"/>
    <w:rsid w:val="009249AC"/>
    <w:rsid w:val="00925E75"/>
    <w:rsid w:val="00932D88"/>
    <w:rsid w:val="00933C82"/>
    <w:rsid w:val="00955C07"/>
    <w:rsid w:val="00965ECB"/>
    <w:rsid w:val="00987A5E"/>
    <w:rsid w:val="009A3078"/>
    <w:rsid w:val="009B1390"/>
    <w:rsid w:val="009C6C27"/>
    <w:rsid w:val="00A04E66"/>
    <w:rsid w:val="00A305B4"/>
    <w:rsid w:val="00A3549D"/>
    <w:rsid w:val="00A60780"/>
    <w:rsid w:val="00A62D94"/>
    <w:rsid w:val="00A828EF"/>
    <w:rsid w:val="00A87A99"/>
    <w:rsid w:val="00AA23A9"/>
    <w:rsid w:val="00AA5C06"/>
    <w:rsid w:val="00AE5D52"/>
    <w:rsid w:val="00B11813"/>
    <w:rsid w:val="00B3074F"/>
    <w:rsid w:val="00B308A5"/>
    <w:rsid w:val="00B50357"/>
    <w:rsid w:val="00B65E6C"/>
    <w:rsid w:val="00B7410D"/>
    <w:rsid w:val="00B86C95"/>
    <w:rsid w:val="00BA5C3F"/>
    <w:rsid w:val="00BB134B"/>
    <w:rsid w:val="00BF326D"/>
    <w:rsid w:val="00C4478A"/>
    <w:rsid w:val="00C535A4"/>
    <w:rsid w:val="00C62205"/>
    <w:rsid w:val="00C92453"/>
    <w:rsid w:val="00CD46EA"/>
    <w:rsid w:val="00CF7869"/>
    <w:rsid w:val="00D13362"/>
    <w:rsid w:val="00D25CC0"/>
    <w:rsid w:val="00D769B8"/>
    <w:rsid w:val="00D76A79"/>
    <w:rsid w:val="00D87E9A"/>
    <w:rsid w:val="00D95BAB"/>
    <w:rsid w:val="00DE4A6D"/>
    <w:rsid w:val="00E0025D"/>
    <w:rsid w:val="00E225C4"/>
    <w:rsid w:val="00E3658F"/>
    <w:rsid w:val="00E457BE"/>
    <w:rsid w:val="00E55547"/>
    <w:rsid w:val="00EC0E3B"/>
    <w:rsid w:val="00ED19DB"/>
    <w:rsid w:val="00ED661B"/>
    <w:rsid w:val="00EE0046"/>
    <w:rsid w:val="00EE5FF4"/>
    <w:rsid w:val="00EF1880"/>
    <w:rsid w:val="00F05649"/>
    <w:rsid w:val="00F3105C"/>
    <w:rsid w:val="00F34A27"/>
    <w:rsid w:val="00F439D8"/>
    <w:rsid w:val="00F625B9"/>
    <w:rsid w:val="00F805F3"/>
    <w:rsid w:val="00F90A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08DD5F"/>
  <w15:chartTrackingRefBased/>
  <w15:docId w15:val="{C66A2DAF-8F88-4BBD-B817-2AADD99B7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FDB"/>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294FDB"/>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semiHidden/>
    <w:unhideWhenUsed/>
    <w:qFormat/>
    <w:rsid w:val="00294FDB"/>
    <w:pPr>
      <w:keepNext/>
      <w:keepLines/>
      <w:spacing w:before="40" w:after="0"/>
      <w:outlineLvl w:val="1"/>
    </w:pPr>
    <w:rPr>
      <w:rFonts w:eastAsiaTheme="majorEastAsia" w:cstheme="majorBidi"/>
      <w:b/>
      <w:szCs w:val="2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94FDB"/>
    <w:rPr>
      <w:rFonts w:ascii="Times New Roman" w:eastAsiaTheme="majorEastAsia" w:hAnsi="Times New Roman" w:cstheme="majorBidi"/>
      <w:b/>
      <w:sz w:val="24"/>
      <w:szCs w:val="32"/>
      <w:lang w:val="en-GB"/>
    </w:rPr>
  </w:style>
  <w:style w:type="character" w:customStyle="1" w:styleId="Titlu2Caracter">
    <w:name w:val="Titlu 2 Caracter"/>
    <w:basedOn w:val="Fontdeparagrafimplicit"/>
    <w:link w:val="Titlu2"/>
    <w:uiPriority w:val="9"/>
    <w:semiHidden/>
    <w:rsid w:val="00294FDB"/>
    <w:rPr>
      <w:rFonts w:ascii="Times New Roman" w:eastAsiaTheme="majorEastAsia" w:hAnsi="Times New Roman" w:cstheme="majorBidi"/>
      <w:b/>
      <w:sz w:val="24"/>
      <w:szCs w:val="26"/>
      <w:lang w:val="en-GB"/>
    </w:rPr>
  </w:style>
  <w:style w:type="paragraph" w:styleId="Titlu">
    <w:name w:val="Title"/>
    <w:basedOn w:val="Normal"/>
    <w:next w:val="Normal"/>
    <w:link w:val="TitluCaracter"/>
    <w:uiPriority w:val="10"/>
    <w:qFormat/>
    <w:rsid w:val="00294FDB"/>
    <w:pPr>
      <w:spacing w:after="0"/>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294FDB"/>
    <w:rPr>
      <w:rFonts w:ascii="Times New Roman" w:eastAsiaTheme="majorEastAsia" w:hAnsi="Times New Roman" w:cstheme="majorBidi"/>
      <w:b/>
      <w:spacing w:val="-10"/>
      <w:kern w:val="28"/>
      <w:sz w:val="36"/>
      <w:szCs w:val="56"/>
      <w:lang w:val="en-GB"/>
    </w:rPr>
  </w:style>
  <w:style w:type="paragraph" w:styleId="Antet">
    <w:name w:val="header"/>
    <w:basedOn w:val="Normal"/>
    <w:link w:val="AntetCaracter"/>
    <w:uiPriority w:val="99"/>
    <w:unhideWhenUsed/>
    <w:rsid w:val="00EE004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E0046"/>
    <w:rPr>
      <w:rFonts w:ascii="Times New Roman" w:hAnsi="Times New Roman"/>
      <w:sz w:val="24"/>
      <w:lang w:val="en-GB"/>
    </w:rPr>
  </w:style>
  <w:style w:type="paragraph" w:styleId="Subsol">
    <w:name w:val="footer"/>
    <w:basedOn w:val="Normal"/>
    <w:link w:val="SubsolCaracter"/>
    <w:uiPriority w:val="99"/>
    <w:unhideWhenUsed/>
    <w:rsid w:val="00EE004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E0046"/>
    <w:rPr>
      <w:rFonts w:ascii="Times New Roman" w:hAnsi="Times New Roman"/>
      <w:sz w:val="24"/>
      <w:lang w:val="en-GB"/>
    </w:rPr>
  </w:style>
  <w:style w:type="paragraph" w:styleId="Titlucuprins">
    <w:name w:val="TOC Heading"/>
    <w:basedOn w:val="Titlu1"/>
    <w:next w:val="Normal"/>
    <w:uiPriority w:val="39"/>
    <w:unhideWhenUsed/>
    <w:qFormat/>
    <w:rsid w:val="00EE0046"/>
    <w:pPr>
      <w:spacing w:line="259" w:lineRule="auto"/>
      <w:jc w:val="left"/>
      <w:outlineLvl w:val="9"/>
    </w:pPr>
    <w:rPr>
      <w:rFonts w:asciiTheme="majorHAnsi" w:hAnsiTheme="majorHAnsi"/>
      <w:b w:val="0"/>
      <w:color w:val="2F5496" w:themeColor="accent1" w:themeShade="BF"/>
      <w:kern w:val="0"/>
      <w:sz w:val="32"/>
      <w:lang w:val="en-US"/>
    </w:rPr>
  </w:style>
  <w:style w:type="paragraph" w:styleId="Cuprins1">
    <w:name w:val="toc 1"/>
    <w:basedOn w:val="Normal"/>
    <w:next w:val="Normal"/>
    <w:autoRedefine/>
    <w:uiPriority w:val="39"/>
    <w:unhideWhenUsed/>
    <w:rsid w:val="00EE0046"/>
    <w:pPr>
      <w:spacing w:after="100"/>
    </w:pPr>
  </w:style>
  <w:style w:type="character" w:styleId="Hyperlink">
    <w:name w:val="Hyperlink"/>
    <w:basedOn w:val="Fontdeparagrafimplicit"/>
    <w:uiPriority w:val="99"/>
    <w:unhideWhenUsed/>
    <w:rsid w:val="00EE0046"/>
    <w:rPr>
      <w:color w:val="0563C1" w:themeColor="hyperlink"/>
      <w:u w:val="single"/>
    </w:rPr>
  </w:style>
  <w:style w:type="paragraph" w:styleId="Listparagraf">
    <w:name w:val="List Paragraph"/>
    <w:basedOn w:val="Normal"/>
    <w:uiPriority w:val="34"/>
    <w:qFormat/>
    <w:rsid w:val="005668C5"/>
    <w:pPr>
      <w:ind w:left="720"/>
      <w:contextualSpacing/>
    </w:pPr>
  </w:style>
  <w:style w:type="table" w:styleId="Tabelgril">
    <w:name w:val="Table Grid"/>
    <w:basedOn w:val="TabelNormal"/>
    <w:uiPriority w:val="39"/>
    <w:rsid w:val="00495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3">
    <w:name w:val="Grid Table 4 Accent 3"/>
    <w:basedOn w:val="TabelNormal"/>
    <w:uiPriority w:val="49"/>
    <w:rsid w:val="0040257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elgril4-Accentuare5">
    <w:name w:val="Grid Table 4 Accent 5"/>
    <w:basedOn w:val="TabelNormal"/>
    <w:uiPriority w:val="49"/>
    <w:rsid w:val="00D133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egend">
    <w:name w:val="caption"/>
    <w:basedOn w:val="Normal"/>
    <w:next w:val="Normal"/>
    <w:uiPriority w:val="35"/>
    <w:unhideWhenUsed/>
    <w:qFormat/>
    <w:rsid w:val="003A3C7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11112-C804-41EE-AA39-DE17CE102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15</Pages>
  <Words>3355</Words>
  <Characters>19126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Adina Irimia (2125046)</cp:lastModifiedBy>
  <cp:revision>132</cp:revision>
  <dcterms:created xsi:type="dcterms:W3CDTF">2024-05-29T06:15:00Z</dcterms:created>
  <dcterms:modified xsi:type="dcterms:W3CDTF">2024-05-30T19:47:00Z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b32ebb08-3135-40c4-8400-f95c18a3f62b</vt:lpwstr>
  </property>
</Properties>
</file>