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B193A" w14:textId="77777777" w:rsidR="007E4390" w:rsidRPr="00CC3DEB" w:rsidRDefault="00661079" w:rsidP="007E4390">
      <w:pPr>
        <w:rPr>
          <w:rFonts w:ascii="Arial" w:hAnsi="Arial" w:cs="Arial"/>
          <w:b/>
          <w:bCs/>
          <w:u w:val="single"/>
          <w:lang w:val="cy-GB"/>
        </w:rPr>
      </w:pPr>
      <w:r w:rsidRPr="00CC3DEB">
        <w:rPr>
          <w:rFonts w:ascii="Arial" w:hAnsi="Arial" w:cs="Arial"/>
          <w:b/>
          <w:bCs/>
          <w:u w:val="single"/>
          <w:lang w:val="cy-GB"/>
        </w:rPr>
        <w:t>Rhan 1</w:t>
      </w:r>
    </w:p>
    <w:p w14:paraId="4E07CF48" w14:textId="77777777" w:rsidR="007E4390" w:rsidRPr="00CC3DEB" w:rsidRDefault="007E4390" w:rsidP="007E4390">
      <w:pPr>
        <w:rPr>
          <w:rFonts w:ascii="Arial" w:hAnsi="Arial" w:cs="Arial"/>
          <w:b/>
          <w:bCs/>
          <w:u w:val="single"/>
          <w:lang w:val="cy-GB"/>
        </w:rPr>
      </w:pPr>
    </w:p>
    <w:p w14:paraId="7662E476" w14:textId="311EBD54" w:rsidR="00B112E4" w:rsidRPr="00CC3DEB" w:rsidRDefault="00F37EAF" w:rsidP="007E4390">
      <w:pPr>
        <w:rPr>
          <w:rFonts w:ascii="Arial" w:hAnsi="Arial" w:cs="Arial"/>
          <w:b/>
          <w:bCs/>
          <w:u w:val="single"/>
          <w:lang w:val="cy-GB"/>
        </w:rPr>
      </w:pPr>
      <w:r w:rsidRPr="00CC3DEB">
        <w:rPr>
          <w:rStyle w:val="y2iqfc"/>
          <w:rFonts w:ascii="Arial" w:hAnsi="Arial" w:cs="Arial"/>
          <w:color w:val="202124"/>
          <w:lang w:val="cy-GB"/>
        </w:rPr>
        <w:t>Mae'r Cyfnod Sylfaen yn rhoi pwyslais cryf ar ddysgu trwy chwarae. Mae’n cydnabod pwysigrwydd chwarae yn natblygiad a dysgu plant, gan feithrin creadigrwydd, dychymyg a sgiliau cymdeithasol</w:t>
      </w:r>
      <w:r w:rsidR="004257F5" w:rsidRPr="00CC3DEB">
        <w:rPr>
          <w:rStyle w:val="y2iqfc"/>
          <w:rFonts w:ascii="Arial" w:hAnsi="Arial" w:cs="Arial"/>
          <w:color w:val="202124"/>
          <w:lang w:val="cy-GB"/>
        </w:rPr>
        <w:t xml:space="preserve"> </w:t>
      </w:r>
      <w:r w:rsidR="000B78A9" w:rsidRPr="00CC3DEB">
        <w:rPr>
          <w:rFonts w:ascii="Arial" w:hAnsi="Arial" w:cs="Arial"/>
          <w:color w:val="000000"/>
        </w:rPr>
        <w:t xml:space="preserve">(GOV.WALES, n.d.). </w:t>
      </w:r>
      <w:r w:rsidR="00345006" w:rsidRPr="00CC3DEB">
        <w:rPr>
          <w:rStyle w:val="y2iqfc"/>
          <w:rFonts w:ascii="Arial" w:hAnsi="Arial" w:cs="Arial"/>
          <w:color w:val="202124"/>
          <w:lang w:val="cy-GB"/>
        </w:rPr>
        <w:t>Mae’r cwricwlwm wedi’i gynllunio i gefnogi datblygiad cyfannol plant, gan fynd i’r afael â’u hanghenion gwybyddol, corfforol, cymdeithasol ac emosiynol. Ei nod yw darparu profiad addysgol cyflawn a chytbwys.</w:t>
      </w:r>
      <w:r w:rsidR="00B112E4" w:rsidRPr="00CC3DEB">
        <w:rPr>
          <w:rFonts w:ascii="Arial" w:hAnsi="Arial" w:cs="Arial"/>
          <w:color w:val="202124"/>
          <w:lang w:val="cy-GB"/>
        </w:rPr>
        <w:t xml:space="preserve"> </w:t>
      </w:r>
      <w:r w:rsidR="00B112E4" w:rsidRPr="00CC3DEB">
        <w:rPr>
          <w:rStyle w:val="y2iqfc"/>
          <w:rFonts w:ascii="Arial" w:hAnsi="Arial" w:cs="Arial"/>
          <w:color w:val="202124"/>
          <w:lang w:val="cy-GB"/>
        </w:rPr>
        <w:t>Yn debyg i Gyfnod Sylfaen y Blynyddoedd Cynnar (EYFS) yn Lloegr, mae’r Cyfnod Sylfaen wedi’i drefnu’n saith maes dysgu.</w:t>
      </w:r>
      <w:r w:rsidR="00895E5F" w:rsidRPr="00CC3DEB">
        <w:rPr>
          <w:rStyle w:val="y2iqfc"/>
          <w:rFonts w:ascii="Arial" w:hAnsi="Arial" w:cs="Arial"/>
          <w:color w:val="202124"/>
          <w:lang w:val="cy-GB"/>
        </w:rPr>
        <w:t xml:space="preserve"> </w:t>
      </w:r>
      <w:r w:rsidR="00895E5F" w:rsidRPr="00CC3DEB">
        <w:rPr>
          <w:rFonts w:ascii="Arial" w:hAnsi="Arial" w:cs="Arial"/>
          <w:color w:val="000000"/>
        </w:rPr>
        <w:t>(Riley, 2007)</w:t>
      </w:r>
      <w:r w:rsidR="00CC3DEB">
        <w:rPr>
          <w:rFonts w:ascii="Arial" w:hAnsi="Arial" w:cs="Arial"/>
          <w:color w:val="000000"/>
        </w:rPr>
        <w:t>.</w:t>
      </w:r>
      <w:r w:rsidR="00883972" w:rsidRPr="00CC3DEB">
        <w:rPr>
          <w:rStyle w:val="y2iqfc"/>
          <w:rFonts w:ascii="Arial" w:hAnsi="Arial" w:cs="Arial"/>
          <w:color w:val="202124"/>
          <w:lang w:val="cy-GB"/>
        </w:rPr>
        <w:t xml:space="preserve"> </w:t>
      </w:r>
      <w:r w:rsidR="00B112E4" w:rsidRPr="00CC3DEB">
        <w:rPr>
          <w:rStyle w:val="y2iqfc"/>
          <w:rFonts w:ascii="Arial" w:hAnsi="Arial" w:cs="Arial"/>
          <w:color w:val="202124"/>
          <w:lang w:val="cy-GB"/>
        </w:rPr>
        <w:t>Mae'r rhain yn cynnwys datblygiad personol a chymdeithasol, lles ac amrywiaeth ddiwylliannol,  sgiliau iaith, llythrennedd a chyfathrebu, datblygiad mathemategol,  datblygu'r Gymraeg,  gwybodaeth a dealltwriaeth o'r byd</w:t>
      </w:r>
      <w:r w:rsidR="007E4390" w:rsidRPr="00CC3DEB">
        <w:rPr>
          <w:rStyle w:val="y2iqfc"/>
          <w:rFonts w:ascii="Arial" w:hAnsi="Arial" w:cs="Arial"/>
          <w:color w:val="202124"/>
          <w:lang w:val="cy-GB"/>
        </w:rPr>
        <w:t xml:space="preserve">, </w:t>
      </w:r>
      <w:r w:rsidR="00B112E4" w:rsidRPr="00CC3DEB">
        <w:rPr>
          <w:rStyle w:val="y2iqfc"/>
          <w:rFonts w:ascii="Arial" w:hAnsi="Arial" w:cs="Arial"/>
          <w:color w:val="202124"/>
          <w:lang w:val="cy-GB"/>
        </w:rPr>
        <w:t xml:space="preserve"> datblygiad corfforol</w:t>
      </w:r>
      <w:r w:rsidR="007E4390" w:rsidRPr="00CC3DEB">
        <w:rPr>
          <w:rStyle w:val="y2iqfc"/>
          <w:rFonts w:ascii="Arial" w:hAnsi="Arial" w:cs="Arial"/>
          <w:color w:val="202124"/>
          <w:lang w:val="cy-GB"/>
        </w:rPr>
        <w:t xml:space="preserve">, </w:t>
      </w:r>
      <w:r w:rsidR="00B112E4" w:rsidRPr="00CC3DEB">
        <w:rPr>
          <w:rStyle w:val="y2iqfc"/>
          <w:rFonts w:ascii="Arial" w:hAnsi="Arial" w:cs="Arial"/>
          <w:color w:val="202124"/>
          <w:lang w:val="cy-GB"/>
        </w:rPr>
        <w:t>a datblygiad creadigol.</w:t>
      </w:r>
      <w:r w:rsidR="000E1ADE" w:rsidRPr="00CC3DEB">
        <w:rPr>
          <w:rStyle w:val="y2iqfc"/>
          <w:rFonts w:ascii="Arial" w:hAnsi="Arial" w:cs="Arial"/>
          <w:color w:val="202124"/>
          <w:lang w:val="cy-GB"/>
        </w:rPr>
        <w:t xml:space="preserve"> </w:t>
      </w:r>
      <w:r w:rsidR="000E1ADE" w:rsidRPr="00CC3DEB">
        <w:rPr>
          <w:rFonts w:ascii="Arial" w:hAnsi="Arial" w:cs="Arial"/>
          <w:color w:val="000000"/>
        </w:rPr>
        <w:t>(www.gov.wales, n.d.)</w:t>
      </w:r>
    </w:p>
    <w:p w14:paraId="71A23E33" w14:textId="77777777" w:rsidR="007E4390" w:rsidRPr="00CC3DEB" w:rsidRDefault="007E4390" w:rsidP="00193823">
      <w:pPr>
        <w:rPr>
          <w:rFonts w:ascii="Arial" w:hAnsi="Arial" w:cs="Arial"/>
          <w:lang w:val="cy-GB"/>
        </w:rPr>
      </w:pPr>
    </w:p>
    <w:p w14:paraId="4CFFF4FE" w14:textId="687F2B05" w:rsidR="00193823" w:rsidRPr="00CC3DEB" w:rsidRDefault="008C2DE6" w:rsidP="00193823">
      <w:pPr>
        <w:rPr>
          <w:rFonts w:ascii="Arial" w:hAnsi="Arial" w:cs="Arial"/>
          <w:b/>
          <w:bCs/>
          <w:u w:val="single"/>
          <w:lang w:val="cy-GB"/>
        </w:rPr>
      </w:pPr>
      <w:r w:rsidRPr="00CC3DEB">
        <w:rPr>
          <w:rFonts w:ascii="Arial" w:hAnsi="Arial" w:cs="Arial"/>
          <w:lang w:val="cy-GB"/>
        </w:rPr>
        <w:t xml:space="preserve">Erbyn hyn mae’r cyfnod Sylfaen yn </w:t>
      </w:r>
      <w:r w:rsidR="00D07227" w:rsidRPr="00CC3DEB">
        <w:rPr>
          <w:rFonts w:ascii="Arial" w:hAnsi="Arial" w:cs="Arial"/>
          <w:lang w:val="cy-GB"/>
        </w:rPr>
        <w:t xml:space="preserve">maes sydd wedi datblygu yn sylweddol </w:t>
      </w:r>
      <w:r w:rsidR="00417F47" w:rsidRPr="00CC3DEB">
        <w:rPr>
          <w:rFonts w:ascii="Arial" w:hAnsi="Arial" w:cs="Arial"/>
          <w:lang w:val="cy-GB"/>
        </w:rPr>
        <w:t>yng Ngh</w:t>
      </w:r>
      <w:r w:rsidR="00D07227" w:rsidRPr="00CC3DEB">
        <w:rPr>
          <w:rFonts w:ascii="Arial" w:hAnsi="Arial" w:cs="Arial"/>
          <w:lang w:val="cy-GB"/>
        </w:rPr>
        <w:t>ymru. Ond wrth edrych ar canlyniadau pellach a ffigurau oes, a ydy</w:t>
      </w:r>
      <w:r w:rsidR="00B7143E" w:rsidRPr="00CC3DEB">
        <w:rPr>
          <w:rFonts w:ascii="Arial" w:hAnsi="Arial" w:cs="Arial"/>
          <w:lang w:val="cy-GB"/>
        </w:rPr>
        <w:t>’r cyfnod Sylfaen wedi datblygu am y g</w:t>
      </w:r>
      <w:r w:rsidR="00AB56A0" w:rsidRPr="00CC3DEB">
        <w:rPr>
          <w:rFonts w:ascii="Arial" w:hAnsi="Arial" w:cs="Arial"/>
          <w:lang w:val="cy-GB"/>
        </w:rPr>
        <w:t>orau</w:t>
      </w:r>
      <w:r w:rsidR="007E3813" w:rsidRPr="00CC3DEB">
        <w:rPr>
          <w:rFonts w:ascii="Arial" w:hAnsi="Arial" w:cs="Arial"/>
          <w:lang w:val="cy-GB"/>
        </w:rPr>
        <w:t xml:space="preserve"> drwy gyrraedd ei llawn botensial</w:t>
      </w:r>
      <w:r w:rsidR="00AB56A0" w:rsidRPr="00CC3DEB">
        <w:rPr>
          <w:rFonts w:ascii="Arial" w:hAnsi="Arial" w:cs="Arial"/>
          <w:lang w:val="cy-GB"/>
        </w:rPr>
        <w:t>?</w:t>
      </w:r>
      <w:r w:rsidR="006D64C6" w:rsidRPr="00CC3DEB">
        <w:rPr>
          <w:rFonts w:ascii="Arial" w:hAnsi="Arial" w:cs="Arial"/>
          <w:lang w:val="cy-GB"/>
        </w:rPr>
        <w:t xml:space="preserve"> </w:t>
      </w:r>
      <w:r w:rsidR="003408F5" w:rsidRPr="00CC3DEB">
        <w:rPr>
          <w:rFonts w:ascii="Arial" w:hAnsi="Arial" w:cs="Arial"/>
          <w:lang w:val="cy-GB"/>
        </w:rPr>
        <w:t>Pwrpas y cyfnod sylfaen ydy i rhoi ddechreuad a’r addysg plant drwy</w:t>
      </w:r>
      <w:r w:rsidR="00A874F3" w:rsidRPr="00CC3DEB">
        <w:rPr>
          <w:rFonts w:ascii="Arial" w:hAnsi="Arial" w:cs="Arial"/>
          <w:lang w:val="cy-GB"/>
        </w:rPr>
        <w:t xml:space="preserve"> gynnig gweithgareddau sy’n apelio atynt i ddechrau ei llwybr dysgu. </w:t>
      </w:r>
      <w:r w:rsidR="00113C08" w:rsidRPr="00CC3DEB">
        <w:rPr>
          <w:rFonts w:ascii="Arial" w:hAnsi="Arial" w:cs="Arial"/>
          <w:lang w:val="cy-GB"/>
        </w:rPr>
        <w:t xml:space="preserve">Cefnogyr hyn ei sgiliau, </w:t>
      </w:r>
      <w:r w:rsidR="00193823" w:rsidRPr="00CC3DEB">
        <w:rPr>
          <w:rStyle w:val="y2iqfc"/>
          <w:rFonts w:ascii="Arial" w:hAnsi="Arial" w:cs="Arial"/>
          <w:color w:val="202124"/>
          <w:lang w:val="cy-GB"/>
        </w:rPr>
        <w:t>gwybyddol, cymdeithasol, emosiynol a chorfforol wrth iddynt ddysgu drwy chwarae.</w:t>
      </w:r>
    </w:p>
    <w:p w14:paraId="25DE92DC" w14:textId="5466619E" w:rsidR="00293AD0" w:rsidRPr="00CC3DEB" w:rsidRDefault="00AB56A0" w:rsidP="00293AD0">
      <w:pPr>
        <w:rPr>
          <w:rFonts w:ascii="Arial" w:hAnsi="Arial" w:cs="Arial"/>
          <w:color w:val="000000"/>
          <w:lang w:val="cy-GB"/>
        </w:rPr>
      </w:pPr>
      <w:r w:rsidRPr="00CC3DEB">
        <w:rPr>
          <w:rFonts w:ascii="Arial" w:hAnsi="Arial" w:cs="Arial"/>
          <w:lang w:val="cy-GB"/>
        </w:rPr>
        <w:t xml:space="preserve">Drwy edrych ar beth mae rhai datganiadau yn ei ddweud a chyferbynnu ac erthyglau </w:t>
      </w:r>
      <w:r w:rsidR="00BC7477" w:rsidRPr="00CC3DEB">
        <w:rPr>
          <w:rFonts w:ascii="Arial" w:hAnsi="Arial" w:cs="Arial"/>
          <w:lang w:val="cy-GB"/>
        </w:rPr>
        <w:t>eraill, sy’n cynnwys gwledydd eraill</w:t>
      </w:r>
      <w:r w:rsidRPr="00CC3DEB">
        <w:rPr>
          <w:rFonts w:ascii="Arial" w:hAnsi="Arial" w:cs="Arial"/>
          <w:lang w:val="cy-GB"/>
        </w:rPr>
        <w:t>, death I’r sylw bod y cyfnod Sylfaen a</w:t>
      </w:r>
      <w:r w:rsidR="006D64C6" w:rsidRPr="00CC3DEB">
        <w:rPr>
          <w:rFonts w:ascii="Arial" w:hAnsi="Arial" w:cs="Arial"/>
          <w:lang w:val="cy-GB"/>
        </w:rPr>
        <w:t xml:space="preserve">r </w:t>
      </w:r>
      <w:r w:rsidRPr="00CC3DEB">
        <w:rPr>
          <w:rFonts w:ascii="Arial" w:hAnsi="Arial" w:cs="Arial"/>
          <w:lang w:val="cy-GB"/>
        </w:rPr>
        <w:t>ei waethaf ers sawl blwydd</w:t>
      </w:r>
      <w:r w:rsidR="006D64C6" w:rsidRPr="00CC3DEB">
        <w:rPr>
          <w:rFonts w:ascii="Arial" w:hAnsi="Arial" w:cs="Arial"/>
          <w:lang w:val="cy-GB"/>
        </w:rPr>
        <w:t>yn erbyn hyn</w:t>
      </w:r>
      <w:r w:rsidR="00C67473" w:rsidRPr="00CC3DEB">
        <w:rPr>
          <w:rFonts w:ascii="Arial" w:hAnsi="Arial" w:cs="Arial"/>
          <w:lang w:val="cy-GB"/>
        </w:rPr>
        <w:t xml:space="preserve"> gydag </w:t>
      </w:r>
      <w:r w:rsidR="009B6A62" w:rsidRPr="00CC3DEB">
        <w:rPr>
          <w:rFonts w:ascii="Arial" w:hAnsi="Arial" w:cs="Arial"/>
          <w:lang w:val="cy-GB"/>
        </w:rPr>
        <w:t>ystadegau wedi cwmpo yn sylweddol ar draws Cymru gyfan.</w:t>
      </w:r>
      <w:r w:rsidR="0033477A" w:rsidRPr="00CC3DEB">
        <w:rPr>
          <w:rFonts w:ascii="Arial" w:hAnsi="Arial" w:cs="Arial"/>
          <w:lang w:val="cy-GB"/>
        </w:rPr>
        <w:t xml:space="preserve"> </w:t>
      </w:r>
      <w:r w:rsidR="0085557C" w:rsidRPr="00CC3DEB">
        <w:rPr>
          <w:rFonts w:ascii="Arial" w:hAnsi="Arial" w:cs="Arial"/>
          <w:color w:val="000000"/>
          <w:lang w:val="cy-GB"/>
        </w:rPr>
        <w:t>(Evaluating the Foundation Phase Final Report Ymchwil gymdeithasol Social research, 2015)</w:t>
      </w:r>
      <w:r w:rsidR="00F77710" w:rsidRPr="00CC3DEB">
        <w:rPr>
          <w:rFonts w:ascii="Arial" w:hAnsi="Arial" w:cs="Arial"/>
          <w:color w:val="000000"/>
          <w:lang w:val="cy-GB"/>
        </w:rPr>
        <w:t xml:space="preserve">. </w:t>
      </w:r>
    </w:p>
    <w:p w14:paraId="4165B046" w14:textId="77777777" w:rsidR="00293AD0" w:rsidRPr="00CC3DEB" w:rsidRDefault="00293AD0" w:rsidP="00293AD0">
      <w:pPr>
        <w:rPr>
          <w:rFonts w:ascii="Arial" w:hAnsi="Arial" w:cs="Arial"/>
          <w:color w:val="000000"/>
          <w:lang w:val="cy-GB"/>
        </w:rPr>
      </w:pPr>
    </w:p>
    <w:p w14:paraId="4F667EA7" w14:textId="34CB1DE3" w:rsidR="00293AD0" w:rsidRPr="00CC3DEB" w:rsidRDefault="00DC3E11" w:rsidP="00293AD0">
      <w:pPr>
        <w:rPr>
          <w:rFonts w:ascii="Arial" w:hAnsi="Arial" w:cs="Arial"/>
          <w:color w:val="000000"/>
          <w:lang w:val="cy-GB"/>
        </w:rPr>
      </w:pPr>
      <w:r w:rsidRPr="00CC3DEB">
        <w:rPr>
          <w:rFonts w:ascii="Arial" w:hAnsi="Arial" w:cs="Arial"/>
          <w:color w:val="000000"/>
          <w:lang w:val="cy-GB"/>
        </w:rPr>
        <w:t>Drwy edrych ar argymhellion adroddiad terfynnol gwerthuso’r cyfnod Sylfaen mae gweithredu</w:t>
      </w:r>
      <w:r w:rsidR="00FD5EBB" w:rsidRPr="00CC3DEB">
        <w:rPr>
          <w:rFonts w:ascii="Arial" w:hAnsi="Arial" w:cs="Arial"/>
          <w:color w:val="000000"/>
          <w:lang w:val="cy-GB"/>
        </w:rPr>
        <w:t xml:space="preserve"> ar newidiadau o fewn y Cyfnod Sylfaen yn werthusiad a</w:t>
      </w:r>
      <w:r w:rsidR="00803BF3" w:rsidRPr="00CC3DEB">
        <w:rPr>
          <w:rFonts w:ascii="Arial" w:hAnsi="Arial" w:cs="Arial"/>
          <w:color w:val="000000"/>
          <w:lang w:val="cy-GB"/>
        </w:rPr>
        <w:t>w</w:t>
      </w:r>
      <w:r w:rsidR="00FD5EBB" w:rsidRPr="00CC3DEB">
        <w:rPr>
          <w:rFonts w:ascii="Arial" w:hAnsi="Arial" w:cs="Arial"/>
          <w:color w:val="000000"/>
          <w:lang w:val="cy-GB"/>
        </w:rPr>
        <w:t xml:space="preserve">grymol tuag at ei ddatblygu I godi canlyniadau </w:t>
      </w:r>
      <w:r w:rsidR="00A64867" w:rsidRPr="00CC3DEB">
        <w:rPr>
          <w:rFonts w:ascii="Arial" w:hAnsi="Arial" w:cs="Arial"/>
          <w:color w:val="000000"/>
          <w:lang w:val="cy-GB"/>
        </w:rPr>
        <w:t xml:space="preserve">gwell. </w:t>
      </w:r>
      <w:r w:rsidR="00596E7D" w:rsidRPr="00CC3DEB">
        <w:rPr>
          <w:rFonts w:ascii="Arial" w:hAnsi="Arial" w:cs="Arial"/>
          <w:color w:val="000000"/>
          <w:lang w:val="cy-GB"/>
        </w:rPr>
        <w:t>C</w:t>
      </w:r>
      <w:r w:rsidR="00A57948" w:rsidRPr="00CC3DEB">
        <w:rPr>
          <w:rFonts w:ascii="Arial" w:hAnsi="Arial" w:cs="Arial"/>
          <w:color w:val="000000"/>
          <w:lang w:val="cy-GB"/>
        </w:rPr>
        <w:t>h</w:t>
      </w:r>
      <w:r w:rsidR="00596E7D" w:rsidRPr="00CC3DEB">
        <w:rPr>
          <w:rFonts w:ascii="Arial" w:hAnsi="Arial" w:cs="Arial"/>
          <w:color w:val="000000"/>
          <w:lang w:val="cy-GB"/>
        </w:rPr>
        <w:t xml:space="preserve">afodd Audit o’r cyfnod Sylfaen ei gario allan gan </w:t>
      </w:r>
      <w:r w:rsidR="00803BF3" w:rsidRPr="00CC3DEB">
        <w:rPr>
          <w:rFonts w:ascii="Arial" w:hAnsi="Arial" w:cs="Arial"/>
          <w:color w:val="000000"/>
          <w:lang w:val="cy-GB"/>
        </w:rPr>
        <w:t>‘</w:t>
      </w:r>
      <w:r w:rsidR="00596E7D" w:rsidRPr="00CC3DEB">
        <w:rPr>
          <w:rFonts w:ascii="Arial" w:hAnsi="Arial" w:cs="Arial"/>
          <w:color w:val="000000"/>
          <w:lang w:val="cy-GB"/>
        </w:rPr>
        <w:t xml:space="preserve">Proffesor </w:t>
      </w:r>
      <w:r w:rsidR="00921284" w:rsidRPr="00CC3DEB">
        <w:rPr>
          <w:rFonts w:ascii="Arial" w:hAnsi="Arial" w:cs="Arial"/>
          <w:color w:val="000000"/>
          <w:lang w:val="cy-GB"/>
        </w:rPr>
        <w:t>Graham Donaldson</w:t>
      </w:r>
      <w:r w:rsidR="00803BF3" w:rsidRPr="00CC3DEB">
        <w:rPr>
          <w:rFonts w:ascii="Arial" w:hAnsi="Arial" w:cs="Arial"/>
          <w:color w:val="000000"/>
          <w:lang w:val="cy-GB"/>
        </w:rPr>
        <w:t>’</w:t>
      </w:r>
      <w:r w:rsidR="00921284" w:rsidRPr="00CC3DEB">
        <w:rPr>
          <w:rFonts w:ascii="Arial" w:hAnsi="Arial" w:cs="Arial"/>
          <w:color w:val="000000"/>
          <w:lang w:val="cy-GB"/>
        </w:rPr>
        <w:t>. Pwrpas hyn oedd er mwyn gwella’r cwricwlwm a byddai’n herio’r cyfnod Sylfaen d</w:t>
      </w:r>
      <w:r w:rsidR="001D174B" w:rsidRPr="00CC3DEB">
        <w:rPr>
          <w:rFonts w:ascii="Arial" w:hAnsi="Arial" w:cs="Arial"/>
          <w:color w:val="000000"/>
          <w:lang w:val="cy-GB"/>
        </w:rPr>
        <w:t>r</w:t>
      </w:r>
      <w:r w:rsidR="00921284" w:rsidRPr="00CC3DEB">
        <w:rPr>
          <w:rFonts w:ascii="Arial" w:hAnsi="Arial" w:cs="Arial"/>
          <w:color w:val="000000"/>
          <w:lang w:val="cy-GB"/>
        </w:rPr>
        <w:t>wy bwysleisio ar</w:t>
      </w:r>
      <w:r w:rsidR="001D174B" w:rsidRPr="00CC3DEB">
        <w:rPr>
          <w:rFonts w:ascii="Arial" w:hAnsi="Arial" w:cs="Arial"/>
          <w:color w:val="000000"/>
          <w:lang w:val="cy-GB"/>
        </w:rPr>
        <w:t xml:space="preserve"> </w:t>
      </w:r>
      <w:r w:rsidR="00921284" w:rsidRPr="00CC3DEB">
        <w:rPr>
          <w:rFonts w:ascii="Arial" w:hAnsi="Arial" w:cs="Arial"/>
          <w:color w:val="000000"/>
          <w:lang w:val="cy-GB"/>
        </w:rPr>
        <w:t>ei ddatblygu’n sylweddol</w:t>
      </w:r>
      <w:r w:rsidR="00F70A62" w:rsidRPr="00CC3DEB">
        <w:rPr>
          <w:rFonts w:ascii="Arial" w:hAnsi="Arial" w:cs="Arial"/>
          <w:color w:val="000000"/>
          <w:lang w:val="cy-GB"/>
        </w:rPr>
        <w:t xml:space="preserve"> (Donaldson, 2015)</w:t>
      </w:r>
      <w:r w:rsidR="00921284" w:rsidRPr="00CC3DEB">
        <w:rPr>
          <w:rFonts w:ascii="Arial" w:hAnsi="Arial" w:cs="Arial"/>
          <w:color w:val="000000"/>
          <w:lang w:val="cy-GB"/>
        </w:rPr>
        <w:t>.</w:t>
      </w:r>
      <w:r w:rsidR="00D77BCD" w:rsidRPr="00CC3DEB">
        <w:rPr>
          <w:rFonts w:ascii="Arial" w:hAnsi="Arial" w:cs="Arial"/>
          <w:color w:val="000000"/>
          <w:lang w:val="cy-GB"/>
        </w:rPr>
        <w:t xml:space="preserve"> </w:t>
      </w:r>
      <w:r w:rsidR="00C04202" w:rsidRPr="00CC3DEB">
        <w:rPr>
          <w:rFonts w:ascii="Arial" w:hAnsi="Arial" w:cs="Arial"/>
          <w:color w:val="202124"/>
          <w:lang w:val="cy-GB"/>
        </w:rPr>
        <w:t>O fewn ymchwiliadau’r a</w:t>
      </w:r>
      <w:r w:rsidR="00126757" w:rsidRPr="00CC3DEB">
        <w:rPr>
          <w:rFonts w:ascii="Arial" w:hAnsi="Arial" w:cs="Arial"/>
          <w:color w:val="202124"/>
          <w:lang w:val="cy-GB"/>
        </w:rPr>
        <w:t xml:space="preserve">dolygiad </w:t>
      </w:r>
      <w:r w:rsidR="009A44C7" w:rsidRPr="00CC3DEB">
        <w:rPr>
          <w:rFonts w:ascii="Arial" w:hAnsi="Arial" w:cs="Arial"/>
          <w:color w:val="202124"/>
          <w:lang w:val="cy-GB"/>
        </w:rPr>
        <w:t xml:space="preserve">daethos ar draws </w:t>
      </w:r>
      <w:r w:rsidR="00126757" w:rsidRPr="00CC3DEB">
        <w:rPr>
          <w:rFonts w:ascii="Arial" w:hAnsi="Arial" w:cs="Arial"/>
          <w:color w:val="202124"/>
          <w:lang w:val="cy-GB"/>
        </w:rPr>
        <w:t xml:space="preserve">ystod </w:t>
      </w:r>
      <w:r w:rsidR="004D7A02" w:rsidRPr="00CC3DEB">
        <w:rPr>
          <w:rFonts w:ascii="Arial" w:hAnsi="Arial" w:cs="Arial"/>
          <w:color w:val="202124"/>
          <w:lang w:val="cy-GB"/>
        </w:rPr>
        <w:t xml:space="preserve">eang </w:t>
      </w:r>
      <w:r w:rsidR="00126757" w:rsidRPr="00CC3DEB">
        <w:rPr>
          <w:rFonts w:ascii="Arial" w:hAnsi="Arial" w:cs="Arial"/>
          <w:color w:val="202124"/>
          <w:lang w:val="cy-GB"/>
        </w:rPr>
        <w:t>o dystiolaeth ehangach o’r Deyrnas Unedig a</w:t>
      </w:r>
      <w:r w:rsidR="004D7A02" w:rsidRPr="00CC3DEB">
        <w:rPr>
          <w:rFonts w:ascii="Arial" w:hAnsi="Arial" w:cs="Arial"/>
          <w:color w:val="202124"/>
          <w:lang w:val="cy-GB"/>
        </w:rPr>
        <w:t>c yn</w:t>
      </w:r>
      <w:r w:rsidR="00126757" w:rsidRPr="00CC3DEB">
        <w:rPr>
          <w:rFonts w:ascii="Arial" w:hAnsi="Arial" w:cs="Arial"/>
          <w:color w:val="202124"/>
          <w:lang w:val="cy-GB"/>
        </w:rPr>
        <w:t xml:space="preserve"> rhyngwladol ar ffurf trafodaethau, ymweliadau, papurau ymchwil a dogfennau polisi</w:t>
      </w:r>
      <w:r w:rsidR="004D7A02" w:rsidRPr="00CC3DEB">
        <w:rPr>
          <w:rFonts w:ascii="Arial" w:hAnsi="Arial" w:cs="Arial"/>
          <w:color w:val="202124"/>
          <w:lang w:val="cy-GB"/>
        </w:rPr>
        <w:t xml:space="preserve">, ymhlith niferoedd eraill o bethau. </w:t>
      </w:r>
      <w:r w:rsidR="00293AD0" w:rsidRPr="00CC3DEB">
        <w:rPr>
          <w:rFonts w:ascii="Arial" w:hAnsi="Arial" w:cs="Arial"/>
          <w:lang w:val="cy-GB"/>
        </w:rPr>
        <w:t xml:space="preserve">Nod yr adroddiad oedd darparu argymhellion ar gyfer gwella rhaglenni addysg athrawon i sicrhau eu bod yn bodloni anghenion dysgwyr. Roedd yn ymdrin ag amrywiol agweddau ar addysg athrawon, gan gynnwys y cwricwlwm, addysgeg, a datblygiad proffesiynol. </w:t>
      </w:r>
      <w:r w:rsidR="00CE32CC" w:rsidRPr="00CC3DEB">
        <w:rPr>
          <w:rFonts w:ascii="Arial" w:hAnsi="Arial" w:cs="Arial"/>
          <w:color w:val="000000"/>
          <w:lang w:val="cy-GB"/>
        </w:rPr>
        <w:t>(research.senedd.wales, n.d.)</w:t>
      </w:r>
    </w:p>
    <w:p w14:paraId="1AE3E370" w14:textId="360F6FCB" w:rsidR="00293AD0" w:rsidRPr="00CC3DEB" w:rsidRDefault="006A02F7" w:rsidP="00293AD0">
      <w:pPr>
        <w:rPr>
          <w:rFonts w:ascii="Arial" w:hAnsi="Arial" w:cs="Arial"/>
          <w:lang w:val="cy-GB"/>
        </w:rPr>
      </w:pPr>
      <w:r w:rsidRPr="00CC3DEB">
        <w:rPr>
          <w:rFonts w:ascii="Arial" w:hAnsi="Arial" w:cs="Arial"/>
          <w:lang w:val="cy-GB"/>
        </w:rPr>
        <w:t xml:space="preserve">Wrth </w:t>
      </w:r>
      <w:r w:rsidR="003D4E08" w:rsidRPr="00CC3DEB">
        <w:rPr>
          <w:rFonts w:ascii="Arial" w:hAnsi="Arial" w:cs="Arial"/>
          <w:lang w:val="cy-GB"/>
        </w:rPr>
        <w:t>g</w:t>
      </w:r>
      <w:r w:rsidRPr="00CC3DEB">
        <w:rPr>
          <w:rFonts w:ascii="Arial" w:hAnsi="Arial" w:cs="Arial"/>
          <w:lang w:val="cy-GB"/>
        </w:rPr>
        <w:t>ymharu a chyferbynnu niferoedd o argymhellion</w:t>
      </w:r>
      <w:r w:rsidR="00814DA8" w:rsidRPr="00CC3DEB">
        <w:rPr>
          <w:rFonts w:ascii="Arial" w:hAnsi="Arial" w:cs="Arial"/>
          <w:lang w:val="cy-GB"/>
        </w:rPr>
        <w:t xml:space="preserve"> y llywodraerth ar y ffurf o wella’r Cyfnod Sylfaen o dan dylanwad y cwricwla, chymharwyd nifer iawn o bethau a gallai ategu at </w:t>
      </w:r>
      <w:r w:rsidR="00A866D5" w:rsidRPr="00CC3DEB">
        <w:rPr>
          <w:rFonts w:ascii="Arial" w:hAnsi="Arial" w:cs="Arial"/>
          <w:lang w:val="cy-GB"/>
        </w:rPr>
        <w:t>ei ddatblygu</w:t>
      </w:r>
      <w:r w:rsidR="003D4E08" w:rsidRPr="00CC3DEB">
        <w:rPr>
          <w:rFonts w:ascii="Arial" w:hAnsi="Arial" w:cs="Arial"/>
          <w:lang w:val="cy-GB"/>
        </w:rPr>
        <w:t xml:space="preserve"> ac efallai beth sy’n ei wneud yn llai effeithiol o edrych i fewn i</w:t>
      </w:r>
      <w:r w:rsidR="004421A4" w:rsidRPr="00CC3DEB">
        <w:rPr>
          <w:rFonts w:ascii="Arial" w:hAnsi="Arial" w:cs="Arial"/>
          <w:lang w:val="cy-GB"/>
        </w:rPr>
        <w:t xml:space="preserve">’r audit a chafodd ei </w:t>
      </w:r>
      <w:r w:rsidR="00BD7816" w:rsidRPr="00CC3DEB">
        <w:rPr>
          <w:rFonts w:ascii="Arial" w:hAnsi="Arial" w:cs="Arial"/>
          <w:lang w:val="cy-GB"/>
        </w:rPr>
        <w:t>greu.</w:t>
      </w:r>
    </w:p>
    <w:p w14:paraId="07C97A52" w14:textId="7C27449A" w:rsidR="00A21112" w:rsidRPr="00CC3DEB" w:rsidRDefault="00A21112" w:rsidP="00293AD0">
      <w:pPr>
        <w:rPr>
          <w:rFonts w:ascii="Arial" w:hAnsi="Arial" w:cs="Arial"/>
          <w:b/>
          <w:bCs/>
          <w:u w:val="single"/>
          <w:lang w:val="cy-GB"/>
        </w:rPr>
      </w:pPr>
    </w:p>
    <w:p w14:paraId="51719282" w14:textId="5C86C5C8" w:rsidR="00432FA0" w:rsidRPr="00CC3DEB" w:rsidRDefault="00432FA0" w:rsidP="00293AD0">
      <w:pPr>
        <w:rPr>
          <w:rFonts w:ascii="Arial" w:hAnsi="Arial" w:cs="Arial"/>
          <w:b/>
          <w:bCs/>
          <w:u w:val="single"/>
          <w:lang w:val="cy-GB"/>
        </w:rPr>
      </w:pPr>
      <w:r w:rsidRPr="00CC3DEB">
        <w:rPr>
          <w:rFonts w:ascii="Arial" w:hAnsi="Arial" w:cs="Arial"/>
          <w:b/>
          <w:bCs/>
          <w:u w:val="single"/>
          <w:lang w:val="cy-GB"/>
        </w:rPr>
        <w:t>Defnydd o’r ardal allanol</w:t>
      </w:r>
    </w:p>
    <w:p w14:paraId="799C5B95" w14:textId="7437FA10" w:rsidR="00D509AD" w:rsidRPr="00CC3DEB" w:rsidRDefault="00D509AD" w:rsidP="00293AD0">
      <w:pPr>
        <w:rPr>
          <w:rFonts w:ascii="Arial" w:hAnsi="Arial" w:cs="Arial"/>
          <w:color w:val="000000"/>
          <w:lang w:val="cy-GB"/>
        </w:rPr>
      </w:pPr>
      <w:r w:rsidRPr="00CC3DEB">
        <w:rPr>
          <w:rFonts w:ascii="Arial" w:hAnsi="Arial" w:cs="Arial"/>
          <w:lang w:val="cy-GB"/>
        </w:rPr>
        <w:t xml:space="preserve">Yn ol, </w:t>
      </w:r>
      <w:r w:rsidR="0032798A" w:rsidRPr="00CC3DEB">
        <w:rPr>
          <w:rFonts w:ascii="Arial" w:hAnsi="Arial" w:cs="Arial"/>
          <w:color w:val="000000"/>
          <w:lang w:val="cy-GB"/>
        </w:rPr>
        <w:t>(Evaluating the Foundation Phase Final Report Ymchwil gymdeithasol Social research, 2015)</w:t>
      </w:r>
      <w:r w:rsidR="00711414" w:rsidRPr="00CC3DEB">
        <w:rPr>
          <w:rFonts w:ascii="Arial" w:hAnsi="Arial" w:cs="Arial"/>
          <w:color w:val="000000"/>
          <w:lang w:val="cy-GB"/>
        </w:rPr>
        <w:t xml:space="preserve"> </w:t>
      </w:r>
      <w:r w:rsidR="00DA09A4" w:rsidRPr="00CC3DEB">
        <w:rPr>
          <w:rFonts w:ascii="Arial" w:hAnsi="Arial" w:cs="Arial"/>
          <w:color w:val="000000"/>
          <w:lang w:val="cy-GB"/>
        </w:rPr>
        <w:t xml:space="preserve">mae argymhelliant 7 o adroddiad </w:t>
      </w:r>
      <w:r w:rsidR="00104916" w:rsidRPr="00CC3DEB">
        <w:rPr>
          <w:rFonts w:ascii="Arial" w:hAnsi="Arial" w:cs="Arial"/>
          <w:color w:val="000000"/>
          <w:lang w:val="cy-GB"/>
        </w:rPr>
        <w:t xml:space="preserve">terfynol o werthuso’r cyfnod Sylfaen yn son am ddefnydd a phwrpas defnyddio’r awyr agored I greu addysg naturiol </w:t>
      </w:r>
      <w:r w:rsidR="00920434" w:rsidRPr="00CC3DEB">
        <w:rPr>
          <w:rFonts w:ascii="Arial" w:hAnsi="Arial" w:cs="Arial"/>
          <w:color w:val="000000"/>
          <w:lang w:val="cy-GB"/>
        </w:rPr>
        <w:t>a ch</w:t>
      </w:r>
      <w:r w:rsidR="00063554" w:rsidRPr="00CC3DEB">
        <w:rPr>
          <w:rFonts w:ascii="Arial" w:hAnsi="Arial" w:cs="Arial"/>
          <w:color w:val="000000"/>
          <w:lang w:val="cy-GB"/>
        </w:rPr>
        <w:t>y</w:t>
      </w:r>
      <w:r w:rsidR="00920434" w:rsidRPr="00CC3DEB">
        <w:rPr>
          <w:rFonts w:ascii="Arial" w:hAnsi="Arial" w:cs="Arial"/>
          <w:color w:val="000000"/>
          <w:lang w:val="cy-GB"/>
        </w:rPr>
        <w:t>ffroes I blant, o dan yr argymhell</w:t>
      </w:r>
      <w:r w:rsidR="0055390C" w:rsidRPr="00CC3DEB">
        <w:rPr>
          <w:rFonts w:ascii="Arial" w:hAnsi="Arial" w:cs="Arial"/>
          <w:color w:val="000000"/>
          <w:lang w:val="cy-GB"/>
        </w:rPr>
        <w:t xml:space="preserve">iant a </w:t>
      </w:r>
      <w:r w:rsidR="00920434" w:rsidRPr="00CC3DEB">
        <w:rPr>
          <w:rFonts w:ascii="Arial" w:hAnsi="Arial" w:cs="Arial"/>
          <w:color w:val="000000"/>
          <w:lang w:val="cy-GB"/>
        </w:rPr>
        <w:t xml:space="preserve">nodwyd, bod arweiniad </w:t>
      </w:r>
      <w:r w:rsidR="00A61416" w:rsidRPr="00CC3DEB">
        <w:rPr>
          <w:rFonts w:ascii="Arial" w:hAnsi="Arial" w:cs="Arial"/>
          <w:color w:val="000000"/>
          <w:lang w:val="cy-GB"/>
        </w:rPr>
        <w:t>staff ac ymarferwy</w:t>
      </w:r>
      <w:r w:rsidR="005F5317" w:rsidRPr="00CC3DEB">
        <w:rPr>
          <w:rFonts w:ascii="Arial" w:hAnsi="Arial" w:cs="Arial"/>
          <w:color w:val="000000"/>
          <w:lang w:val="cy-GB"/>
        </w:rPr>
        <w:t>r</w:t>
      </w:r>
      <w:r w:rsidR="00A61416" w:rsidRPr="00CC3DEB">
        <w:rPr>
          <w:rFonts w:ascii="Arial" w:hAnsi="Arial" w:cs="Arial"/>
          <w:color w:val="000000"/>
          <w:lang w:val="cy-GB"/>
        </w:rPr>
        <w:t xml:space="preserve"> y cyfnod Sylfaen o </w:t>
      </w:r>
      <w:r w:rsidR="00146332" w:rsidRPr="00CC3DEB">
        <w:rPr>
          <w:rFonts w:ascii="Arial" w:hAnsi="Arial" w:cs="Arial"/>
          <w:color w:val="000000"/>
          <w:lang w:val="cy-GB"/>
        </w:rPr>
        <w:t>fewn</w:t>
      </w:r>
      <w:r w:rsidR="00A61416" w:rsidRPr="00CC3DEB">
        <w:rPr>
          <w:rFonts w:ascii="Arial" w:hAnsi="Arial" w:cs="Arial"/>
          <w:color w:val="000000"/>
          <w:lang w:val="cy-GB"/>
        </w:rPr>
        <w:t xml:space="preserve"> y cwricwla </w:t>
      </w:r>
      <w:r w:rsidR="00146332" w:rsidRPr="00CC3DEB">
        <w:rPr>
          <w:rFonts w:ascii="Arial" w:hAnsi="Arial" w:cs="Arial"/>
          <w:color w:val="000000"/>
          <w:lang w:val="cy-GB"/>
        </w:rPr>
        <w:t>(Education and Training Inspectorate, 2021)</w:t>
      </w:r>
      <w:r w:rsidR="00077084" w:rsidRPr="00CC3DEB">
        <w:rPr>
          <w:rFonts w:ascii="Arial" w:hAnsi="Arial" w:cs="Arial"/>
          <w:color w:val="000000"/>
          <w:lang w:val="cy-GB"/>
        </w:rPr>
        <w:t xml:space="preserve"> yn </w:t>
      </w:r>
      <w:r w:rsidR="007E72D5" w:rsidRPr="00CC3DEB">
        <w:rPr>
          <w:rFonts w:ascii="Arial" w:hAnsi="Arial" w:cs="Arial"/>
          <w:color w:val="000000"/>
          <w:lang w:val="cy-GB"/>
        </w:rPr>
        <w:t xml:space="preserve">cyflwyno darpariaeth yn ol ei gallu nhw I </w:t>
      </w:r>
      <w:r w:rsidR="008E4F44" w:rsidRPr="00CC3DEB">
        <w:rPr>
          <w:rFonts w:ascii="Arial" w:hAnsi="Arial" w:cs="Arial"/>
          <w:color w:val="000000"/>
          <w:lang w:val="cy-GB"/>
        </w:rPr>
        <w:t xml:space="preserve">gynnig addysg tu allan I blant. Ar y </w:t>
      </w:r>
      <w:r w:rsidR="008E4F44" w:rsidRPr="00CC3DEB">
        <w:rPr>
          <w:rFonts w:ascii="Arial" w:hAnsi="Arial" w:cs="Arial"/>
          <w:color w:val="000000"/>
          <w:lang w:val="cy-GB"/>
        </w:rPr>
        <w:lastRenderedPageBreak/>
        <w:t xml:space="preserve">llaw arall ategau’r argymhelliant bod </w:t>
      </w:r>
      <w:r w:rsidR="009146F1" w:rsidRPr="00CC3DEB">
        <w:rPr>
          <w:rFonts w:ascii="Arial" w:hAnsi="Arial" w:cs="Arial"/>
          <w:color w:val="000000"/>
          <w:lang w:val="cy-GB"/>
        </w:rPr>
        <w:t xml:space="preserve">y deunyddiau sydd a’r gael hefyd yn dibynu ar </w:t>
      </w:r>
      <w:r w:rsidR="00C46CFE" w:rsidRPr="00CC3DEB">
        <w:rPr>
          <w:rFonts w:ascii="Arial" w:hAnsi="Arial" w:cs="Arial"/>
          <w:color w:val="000000"/>
          <w:lang w:val="cy-GB"/>
        </w:rPr>
        <w:t>cyllideb</w:t>
      </w:r>
      <w:r w:rsidR="009146F1" w:rsidRPr="00CC3DEB">
        <w:rPr>
          <w:rFonts w:ascii="Arial" w:hAnsi="Arial" w:cs="Arial"/>
          <w:color w:val="000000"/>
          <w:lang w:val="cy-GB"/>
        </w:rPr>
        <w:t xml:space="preserve"> ariannol</w:t>
      </w:r>
      <w:r w:rsidR="00C46CFE" w:rsidRPr="00CC3DEB">
        <w:rPr>
          <w:rFonts w:ascii="Arial" w:hAnsi="Arial" w:cs="Arial"/>
          <w:color w:val="000000"/>
          <w:lang w:val="cy-GB"/>
        </w:rPr>
        <w:t xml:space="preserve"> y lleoliad</w:t>
      </w:r>
      <w:r w:rsidR="00A00CAD" w:rsidRPr="00CC3DEB">
        <w:rPr>
          <w:rFonts w:ascii="Arial" w:hAnsi="Arial" w:cs="Arial"/>
          <w:color w:val="000000"/>
          <w:lang w:val="cy-GB"/>
        </w:rPr>
        <w:t>.</w:t>
      </w:r>
      <w:r w:rsidR="001B1E0E" w:rsidRPr="00CC3DEB">
        <w:rPr>
          <w:rFonts w:ascii="Arial" w:hAnsi="Arial" w:cs="Arial"/>
          <w:color w:val="000000"/>
          <w:lang w:val="cy-GB"/>
        </w:rPr>
        <w:t xml:space="preserve"> </w:t>
      </w:r>
      <w:r w:rsidR="00A00CAD" w:rsidRPr="00CC3DEB">
        <w:rPr>
          <w:rFonts w:ascii="Arial" w:hAnsi="Arial" w:cs="Arial"/>
          <w:color w:val="000000"/>
          <w:lang w:val="cy-GB"/>
        </w:rPr>
        <w:t>(www.estyn.gov.wales, n.d.)</w:t>
      </w:r>
      <w:r w:rsidR="001B1E0E" w:rsidRPr="00CC3DEB">
        <w:rPr>
          <w:rFonts w:ascii="Arial" w:hAnsi="Arial" w:cs="Arial"/>
          <w:color w:val="000000"/>
          <w:lang w:val="cy-GB"/>
        </w:rPr>
        <w:t xml:space="preserve">. </w:t>
      </w:r>
      <w:r w:rsidR="00AD4515" w:rsidRPr="00CC3DEB">
        <w:rPr>
          <w:rFonts w:ascii="Arial" w:hAnsi="Arial" w:cs="Arial"/>
          <w:color w:val="000000"/>
          <w:lang w:val="cy-GB"/>
        </w:rPr>
        <w:t xml:space="preserve">Yn wahanol I </w:t>
      </w:r>
      <w:r w:rsidR="007B39E5" w:rsidRPr="00CC3DEB">
        <w:rPr>
          <w:rFonts w:ascii="Arial" w:hAnsi="Arial" w:cs="Arial"/>
          <w:color w:val="000000"/>
          <w:lang w:val="cy-GB"/>
        </w:rPr>
        <w:t>adroddiad terfynol</w:t>
      </w:r>
      <w:r w:rsidR="001720BF" w:rsidRPr="00CC3DEB">
        <w:rPr>
          <w:rFonts w:ascii="Arial" w:hAnsi="Arial" w:cs="Arial"/>
          <w:color w:val="000000"/>
          <w:lang w:val="cy-GB"/>
        </w:rPr>
        <w:t xml:space="preserve"> Archwiliad annibynnol o’r cyfnod Sylfaen yng Nghymru, nid oes unrhyw pwyslais yn yr </w:t>
      </w:r>
      <w:r w:rsidR="001775B2" w:rsidRPr="00CC3DEB">
        <w:rPr>
          <w:rFonts w:ascii="Arial" w:hAnsi="Arial" w:cs="Arial"/>
          <w:color w:val="000000"/>
          <w:lang w:val="cy-GB"/>
        </w:rPr>
        <w:t>adroddiad yma  ar addysgu plant o fewn yr awyr agored.</w:t>
      </w:r>
      <w:r w:rsidR="00100DE7" w:rsidRPr="00CC3DEB">
        <w:rPr>
          <w:rFonts w:ascii="Arial" w:hAnsi="Arial" w:cs="Arial"/>
          <w:color w:val="000000"/>
          <w:lang w:val="cy-GB"/>
        </w:rPr>
        <w:t xml:space="preserve"> Ond yn hytrach yn canolbwyntio ar hyfforddiant ymarferwyr </w:t>
      </w:r>
      <w:r w:rsidR="00EF699B" w:rsidRPr="00CC3DEB">
        <w:rPr>
          <w:rFonts w:ascii="Arial" w:hAnsi="Arial" w:cs="Arial"/>
          <w:color w:val="000000"/>
          <w:lang w:val="cy-GB"/>
        </w:rPr>
        <w:t>a’r pwysigrwydd o arolygu’n gyson o fewn y cyfnod Sylfaen, boed yn arsylwi</w:t>
      </w:r>
      <w:r w:rsidR="003F01CA" w:rsidRPr="00CC3DEB">
        <w:rPr>
          <w:rFonts w:ascii="Arial" w:hAnsi="Arial" w:cs="Arial"/>
          <w:color w:val="000000"/>
          <w:lang w:val="cy-GB"/>
        </w:rPr>
        <w:t xml:space="preserve"> plant, athrawon neu y cyfnod Sylfaen yn gyffredinol.</w:t>
      </w:r>
      <w:r w:rsidR="005C2436" w:rsidRPr="00CC3DEB">
        <w:rPr>
          <w:rFonts w:ascii="Arial" w:hAnsi="Arial" w:cs="Arial"/>
          <w:color w:val="000000"/>
          <w:lang w:val="cy-GB"/>
        </w:rPr>
        <w:t xml:space="preserve"> Nodi’r argymhelliant</w:t>
      </w:r>
      <w:r w:rsidR="009B5DF2" w:rsidRPr="00CC3DEB">
        <w:rPr>
          <w:rFonts w:ascii="Arial" w:hAnsi="Arial" w:cs="Arial"/>
          <w:color w:val="000000"/>
          <w:lang w:val="cy-GB"/>
        </w:rPr>
        <w:t xml:space="preserve"> 9 yr adroddiad annibynnol yma ar y fframweithiau llythrennedd </w:t>
      </w:r>
      <w:r w:rsidR="00C91740" w:rsidRPr="00CC3DEB">
        <w:rPr>
          <w:rFonts w:ascii="Arial" w:hAnsi="Arial" w:cs="Arial"/>
          <w:color w:val="000000"/>
          <w:lang w:val="cy-GB"/>
        </w:rPr>
        <w:t>a rhifedd sy</w:t>
      </w:r>
      <w:r w:rsidR="00A441BB" w:rsidRPr="00CC3DEB">
        <w:rPr>
          <w:rFonts w:ascii="Arial" w:hAnsi="Arial" w:cs="Arial"/>
          <w:color w:val="000000"/>
          <w:lang w:val="cy-GB"/>
        </w:rPr>
        <w:t>’</w:t>
      </w:r>
      <w:r w:rsidR="00C91740" w:rsidRPr="00CC3DEB">
        <w:rPr>
          <w:rFonts w:ascii="Arial" w:hAnsi="Arial" w:cs="Arial"/>
          <w:color w:val="000000"/>
          <w:lang w:val="cy-GB"/>
        </w:rPr>
        <w:t>n bwysig o fewn y cyfnod Sylfaen, heb son am yr hyn gallai gael ei gyflawni tu allan I’r dosbarth o fewn yr amgylchedd allanol.</w:t>
      </w:r>
      <w:r w:rsidR="00534C97" w:rsidRPr="00CC3DEB">
        <w:rPr>
          <w:rFonts w:ascii="Arial" w:hAnsi="Arial" w:cs="Arial"/>
          <w:color w:val="000000"/>
          <w:lang w:val="cy-GB"/>
        </w:rPr>
        <w:t xml:space="preserve"> (www.gov.wales, 2014)</w:t>
      </w:r>
    </w:p>
    <w:p w14:paraId="13D95D20" w14:textId="77777777" w:rsidR="00841825" w:rsidRPr="00CC3DEB" w:rsidRDefault="00841825" w:rsidP="00293AD0">
      <w:pPr>
        <w:rPr>
          <w:rFonts w:ascii="Arial" w:hAnsi="Arial" w:cs="Arial"/>
          <w:color w:val="000000"/>
          <w:lang w:val="cy-GB"/>
        </w:rPr>
      </w:pPr>
    </w:p>
    <w:p w14:paraId="7C2E63E4" w14:textId="25251EBA" w:rsidR="00841825" w:rsidRPr="00CC3DEB" w:rsidRDefault="00F105D6" w:rsidP="00293AD0">
      <w:pPr>
        <w:rPr>
          <w:rFonts w:ascii="Arial" w:hAnsi="Arial" w:cs="Arial"/>
          <w:b/>
          <w:bCs/>
          <w:color w:val="000000"/>
          <w:u w:val="single"/>
          <w:lang w:val="cy-GB"/>
        </w:rPr>
      </w:pPr>
      <w:r w:rsidRPr="00CC3DEB">
        <w:rPr>
          <w:rFonts w:ascii="Arial" w:hAnsi="Arial" w:cs="Arial"/>
          <w:b/>
          <w:bCs/>
          <w:color w:val="000000"/>
          <w:u w:val="single"/>
          <w:lang w:val="cy-GB"/>
        </w:rPr>
        <w:t>Hyfforddiant</w:t>
      </w:r>
      <w:r w:rsidR="0018082B" w:rsidRPr="00CC3DEB">
        <w:rPr>
          <w:rFonts w:ascii="Arial" w:hAnsi="Arial" w:cs="Arial"/>
          <w:b/>
          <w:bCs/>
          <w:color w:val="000000"/>
          <w:u w:val="single"/>
          <w:lang w:val="cy-GB"/>
        </w:rPr>
        <w:t xml:space="preserve"> ac ymwybyddiaeth Staff</w:t>
      </w:r>
    </w:p>
    <w:p w14:paraId="16D7BCD5" w14:textId="77777777" w:rsidR="00841825" w:rsidRPr="00CC3DEB" w:rsidRDefault="00841825" w:rsidP="00293AD0">
      <w:pPr>
        <w:rPr>
          <w:rFonts w:ascii="Arial" w:hAnsi="Arial" w:cs="Arial"/>
          <w:color w:val="000000"/>
          <w:lang w:val="cy-GB"/>
        </w:rPr>
      </w:pPr>
    </w:p>
    <w:p w14:paraId="611FE394" w14:textId="35449F00" w:rsidR="0018082B" w:rsidRPr="00CC3DEB" w:rsidRDefault="002B20E0" w:rsidP="00293AD0">
      <w:pPr>
        <w:rPr>
          <w:rFonts w:ascii="Arial" w:hAnsi="Arial" w:cs="Arial"/>
          <w:color w:val="000000"/>
          <w:lang w:val="cy-GB"/>
        </w:rPr>
      </w:pPr>
      <w:r w:rsidRPr="00CC3DEB">
        <w:rPr>
          <w:rFonts w:ascii="Arial" w:hAnsi="Arial" w:cs="Arial"/>
          <w:color w:val="000000"/>
          <w:lang w:val="cy-GB"/>
        </w:rPr>
        <w:t>Mae adroddiad</w:t>
      </w:r>
      <w:r w:rsidR="00DC29DC" w:rsidRPr="00CC3DEB">
        <w:rPr>
          <w:rFonts w:ascii="Arial" w:hAnsi="Arial" w:cs="Arial"/>
          <w:color w:val="000000"/>
          <w:lang w:val="cy-GB"/>
        </w:rPr>
        <w:t xml:space="preserve"> gwerthuso’r cyfnod Sylfaen yn gweithredu ar hyfforddiant staff ag ymarferwyr </w:t>
      </w:r>
      <w:r w:rsidR="00E42F5F" w:rsidRPr="00CC3DEB">
        <w:rPr>
          <w:rFonts w:ascii="Arial" w:hAnsi="Arial" w:cs="Arial"/>
          <w:color w:val="000000"/>
          <w:lang w:val="cy-GB"/>
        </w:rPr>
        <w:t>ac o’i gymharu gyda’r adroddiad</w:t>
      </w:r>
      <w:r w:rsidR="00F87C47" w:rsidRPr="00CC3DEB">
        <w:rPr>
          <w:rFonts w:ascii="Arial" w:hAnsi="Arial" w:cs="Arial"/>
          <w:color w:val="000000"/>
          <w:lang w:val="cy-GB"/>
        </w:rPr>
        <w:t xml:space="preserve"> annibynnol, dangoswyd tebygrwydd o hybu hyfforddiant a </w:t>
      </w:r>
      <w:r w:rsidR="0037443A" w:rsidRPr="00CC3DEB">
        <w:rPr>
          <w:rFonts w:ascii="Arial" w:hAnsi="Arial" w:cs="Arial"/>
          <w:color w:val="000000"/>
          <w:lang w:val="cy-GB"/>
        </w:rPr>
        <w:t>chydbwysedd o ddealltwriaeth staff o fewn y cyfnod Sylfaen, ond yn</w:t>
      </w:r>
      <w:r w:rsidR="006425D2" w:rsidRPr="00CC3DEB">
        <w:rPr>
          <w:rFonts w:ascii="Arial" w:hAnsi="Arial" w:cs="Arial"/>
          <w:color w:val="000000"/>
          <w:lang w:val="cy-GB"/>
        </w:rPr>
        <w:t xml:space="preserve"> wirioneddol y dealltwriaeth sydd ganddynt am y cwricwla. </w:t>
      </w:r>
      <w:r w:rsidR="000870F8" w:rsidRPr="00CC3DEB">
        <w:rPr>
          <w:rFonts w:ascii="Arial" w:hAnsi="Arial" w:cs="Arial"/>
          <w:color w:val="000000"/>
          <w:lang w:val="cy-GB"/>
        </w:rPr>
        <w:t>(Dubiel, 2016)</w:t>
      </w:r>
      <w:r w:rsidR="00715AFC" w:rsidRPr="00CC3DEB">
        <w:rPr>
          <w:rFonts w:ascii="Arial" w:hAnsi="Arial" w:cs="Arial"/>
          <w:color w:val="000000"/>
          <w:lang w:val="cy-GB"/>
        </w:rPr>
        <w:t xml:space="preserve"> Mae angen I bob aelod o staff I fod yn ymwybodol o’r polisiau a gweithdrefnau sydd yn ei le</w:t>
      </w:r>
      <w:r w:rsidR="000808DD" w:rsidRPr="00CC3DEB">
        <w:rPr>
          <w:rFonts w:ascii="Arial" w:hAnsi="Arial" w:cs="Arial"/>
          <w:color w:val="000000"/>
          <w:lang w:val="cy-GB"/>
        </w:rPr>
        <w:t>, gan gofio bod gan bob plenty</w:t>
      </w:r>
      <w:r w:rsidR="005C533D" w:rsidRPr="00CC3DEB">
        <w:rPr>
          <w:rFonts w:ascii="Arial" w:hAnsi="Arial" w:cs="Arial"/>
          <w:color w:val="000000"/>
          <w:lang w:val="cy-GB"/>
        </w:rPr>
        <w:t>n</w:t>
      </w:r>
      <w:r w:rsidR="000808DD" w:rsidRPr="00CC3DEB">
        <w:rPr>
          <w:rFonts w:ascii="Arial" w:hAnsi="Arial" w:cs="Arial"/>
          <w:color w:val="000000"/>
          <w:lang w:val="cy-GB"/>
        </w:rPr>
        <w:t xml:space="preserve"> yr hawl at</w:t>
      </w:r>
      <w:r w:rsidR="009E78BB" w:rsidRPr="00CC3DEB">
        <w:rPr>
          <w:rFonts w:ascii="Arial" w:hAnsi="Arial" w:cs="Arial"/>
          <w:color w:val="000000"/>
          <w:lang w:val="cy-GB"/>
        </w:rPr>
        <w:t xml:space="preserve"> mynediad llawn i</w:t>
      </w:r>
      <w:r w:rsidR="000808DD" w:rsidRPr="00CC3DEB">
        <w:rPr>
          <w:rFonts w:ascii="Arial" w:hAnsi="Arial" w:cs="Arial"/>
          <w:color w:val="000000"/>
          <w:lang w:val="cy-GB"/>
        </w:rPr>
        <w:t xml:space="preserve"> addysg. </w:t>
      </w:r>
      <w:r w:rsidR="00817D3B" w:rsidRPr="00CC3DEB">
        <w:rPr>
          <w:rFonts w:ascii="Arial" w:hAnsi="Arial" w:cs="Arial"/>
          <w:color w:val="000000"/>
          <w:lang w:val="cy-GB"/>
        </w:rPr>
        <w:t>(UNICEF, 2022)</w:t>
      </w:r>
      <w:r w:rsidR="006516DD" w:rsidRPr="00CC3DEB">
        <w:rPr>
          <w:rFonts w:ascii="Arial" w:hAnsi="Arial" w:cs="Arial"/>
          <w:color w:val="000000"/>
          <w:lang w:val="cy-GB"/>
        </w:rPr>
        <w:t>.</w:t>
      </w:r>
      <w:r w:rsidR="009E78BB" w:rsidRPr="00CC3DEB">
        <w:rPr>
          <w:rFonts w:ascii="Arial" w:hAnsi="Arial" w:cs="Arial"/>
          <w:color w:val="000000"/>
          <w:lang w:val="cy-GB"/>
        </w:rPr>
        <w:t xml:space="preserve"> </w:t>
      </w:r>
      <w:r w:rsidR="00793DE9" w:rsidRPr="00CC3DEB">
        <w:rPr>
          <w:rFonts w:ascii="Arial" w:hAnsi="Arial" w:cs="Arial"/>
          <w:color w:val="000000"/>
          <w:lang w:val="cy-GB"/>
        </w:rPr>
        <w:t>Dywed argymhelliant</w:t>
      </w:r>
      <w:r w:rsidR="00CC28F9" w:rsidRPr="00CC3DEB">
        <w:rPr>
          <w:rFonts w:ascii="Arial" w:hAnsi="Arial" w:cs="Arial"/>
          <w:color w:val="000000"/>
          <w:lang w:val="cy-GB"/>
        </w:rPr>
        <w:t xml:space="preserve"> 11 o adroddiad gwerthuso’r cyfnod Sylfaen, y dylai hyfforddiant athrawon</w:t>
      </w:r>
      <w:r w:rsidR="002C34B6" w:rsidRPr="00CC3DEB">
        <w:rPr>
          <w:rFonts w:ascii="Arial" w:hAnsi="Arial" w:cs="Arial"/>
          <w:color w:val="000000"/>
          <w:lang w:val="cy-GB"/>
        </w:rPr>
        <w:t xml:space="preserve"> ag ymarferwyr gael ei rhoi ar waith </w:t>
      </w:r>
      <w:r w:rsidR="00477E82" w:rsidRPr="00CC3DEB">
        <w:rPr>
          <w:rFonts w:ascii="Arial" w:hAnsi="Arial" w:cs="Arial"/>
          <w:color w:val="000000"/>
          <w:lang w:val="cy-GB"/>
        </w:rPr>
        <w:t>“</w:t>
      </w:r>
      <w:r w:rsidR="002C34B6" w:rsidRPr="00CC3DEB">
        <w:rPr>
          <w:rFonts w:ascii="Arial" w:hAnsi="Arial" w:cs="Arial"/>
          <w:color w:val="000000"/>
          <w:lang w:val="cy-GB"/>
        </w:rPr>
        <w:t>ar ol iddynt gymryd rhan mewn modiwlau hyfforddi er mwyn</w:t>
      </w:r>
      <w:r w:rsidR="0095562C" w:rsidRPr="00CC3DEB">
        <w:rPr>
          <w:rFonts w:ascii="Arial" w:hAnsi="Arial" w:cs="Arial"/>
          <w:color w:val="000000"/>
          <w:lang w:val="cy-GB"/>
        </w:rPr>
        <w:t xml:space="preserve"> iddynt gynorthwyo I weithredu’r hyn a ddysgwyd”</w:t>
      </w:r>
      <w:r w:rsidR="00477E82" w:rsidRPr="00CC3DEB">
        <w:rPr>
          <w:rFonts w:ascii="Arial" w:hAnsi="Arial" w:cs="Arial"/>
          <w:color w:val="000000"/>
          <w:lang w:val="cy-GB"/>
        </w:rPr>
        <w:t xml:space="preserve"> </w:t>
      </w:r>
      <w:r w:rsidR="007B6F86" w:rsidRPr="00CC3DEB">
        <w:rPr>
          <w:rFonts w:ascii="Arial" w:hAnsi="Arial" w:cs="Arial"/>
          <w:color w:val="000000"/>
          <w:lang w:val="cy-GB"/>
        </w:rPr>
        <w:t>(Evaluating the Foundation Phase Final Report Ymchwil gymdeithasol Social research, 2015b)</w:t>
      </w:r>
    </w:p>
    <w:p w14:paraId="56F1AAAA" w14:textId="77777777" w:rsidR="0018082B" w:rsidRPr="00CC3DEB" w:rsidRDefault="0018082B" w:rsidP="00293AD0">
      <w:pPr>
        <w:rPr>
          <w:rFonts w:ascii="Arial" w:hAnsi="Arial" w:cs="Arial"/>
          <w:color w:val="000000"/>
        </w:rPr>
      </w:pPr>
    </w:p>
    <w:p w14:paraId="2E8B0A45" w14:textId="77777777" w:rsidR="0018082B" w:rsidRPr="00CC3DEB" w:rsidRDefault="0018082B" w:rsidP="00293AD0">
      <w:pPr>
        <w:rPr>
          <w:rFonts w:ascii="Arial" w:hAnsi="Arial" w:cs="Arial"/>
          <w:color w:val="000000"/>
        </w:rPr>
      </w:pPr>
    </w:p>
    <w:p w14:paraId="09B67210" w14:textId="77777777" w:rsidR="0018082B" w:rsidRPr="005E1EAD" w:rsidRDefault="0018082B" w:rsidP="00293AD0">
      <w:pPr>
        <w:rPr>
          <w:rFonts w:ascii="Arial" w:hAnsi="Arial" w:cs="Arial"/>
          <w:color w:val="000000"/>
          <w:lang w:val="cy-GB"/>
        </w:rPr>
      </w:pPr>
    </w:p>
    <w:p w14:paraId="68890959" w14:textId="77777777" w:rsidR="0095197B" w:rsidRPr="005E1EAD" w:rsidRDefault="00D52BD0" w:rsidP="0095197B">
      <w:pPr>
        <w:rPr>
          <w:rFonts w:ascii="Arial" w:hAnsi="Arial" w:cs="Arial"/>
          <w:b/>
          <w:bCs/>
          <w:color w:val="000000"/>
          <w:u w:val="single"/>
          <w:lang w:val="cy-GB"/>
        </w:rPr>
      </w:pPr>
      <w:r w:rsidRPr="005E1EAD">
        <w:rPr>
          <w:rFonts w:ascii="Arial" w:hAnsi="Arial" w:cs="Arial"/>
          <w:b/>
          <w:bCs/>
          <w:color w:val="000000"/>
          <w:u w:val="single"/>
          <w:lang w:val="cy-GB"/>
        </w:rPr>
        <w:t>Arweiniad effeithiol gan y llywodraeth</w:t>
      </w:r>
    </w:p>
    <w:p w14:paraId="30B16CB7" w14:textId="013630EB" w:rsidR="0095197B" w:rsidRPr="00CC3DEB" w:rsidRDefault="004C6D64" w:rsidP="0095197B">
      <w:pPr>
        <w:rPr>
          <w:rFonts w:ascii="Arial" w:hAnsi="Arial" w:cs="Arial"/>
          <w:b/>
          <w:bCs/>
          <w:color w:val="000000"/>
          <w:u w:val="single"/>
        </w:rPr>
      </w:pPr>
      <w:r w:rsidRPr="00CC3DEB">
        <w:rPr>
          <w:rFonts w:ascii="Arial" w:hAnsi="Arial" w:cs="Arial"/>
          <w:lang w:val="cy-GB"/>
        </w:rPr>
        <w:t xml:space="preserve">O safbwynt </w:t>
      </w:r>
      <w:r w:rsidR="00510CFB" w:rsidRPr="00CC3DEB">
        <w:rPr>
          <w:rFonts w:ascii="Arial" w:hAnsi="Arial" w:cs="Arial"/>
          <w:lang w:val="cy-GB"/>
        </w:rPr>
        <w:t>yr adroddiad gwerthuso’r cyfnod sylfaen sydd hefyd yn cefnogi hyfforddiant a’r chwarae o fewn yr awyr agored a chefnogwyd gan y llywodrae</w:t>
      </w:r>
      <w:r w:rsidR="00035DB8" w:rsidRPr="00CC3DEB">
        <w:rPr>
          <w:rFonts w:ascii="Arial" w:hAnsi="Arial" w:cs="Arial"/>
          <w:lang w:val="cy-GB"/>
        </w:rPr>
        <w:t>th.</w:t>
      </w:r>
      <w:r w:rsidR="004374EA" w:rsidRPr="00CC3DEB">
        <w:rPr>
          <w:rFonts w:ascii="Arial" w:hAnsi="Arial" w:cs="Arial"/>
          <w:lang w:val="cy-GB"/>
        </w:rPr>
        <w:t xml:space="preserve"> Yn 2011</w:t>
      </w:r>
      <w:r w:rsidR="00B07F6F" w:rsidRPr="00CC3DEB">
        <w:rPr>
          <w:rFonts w:ascii="Arial" w:hAnsi="Arial" w:cs="Arial"/>
          <w:lang w:val="cy-GB"/>
        </w:rPr>
        <w:t>-2012 cafodd dau adroddiad blynyddol i’w gyhoeddi</w:t>
      </w:r>
      <w:r w:rsidR="000E3B3B" w:rsidRPr="00CC3DEB">
        <w:rPr>
          <w:rFonts w:ascii="Arial" w:hAnsi="Arial" w:cs="Arial"/>
          <w:lang w:val="cy-GB"/>
        </w:rPr>
        <w:t>,</w:t>
      </w:r>
      <w:r w:rsidR="00C2485D" w:rsidRPr="00CC3DEB">
        <w:rPr>
          <w:rFonts w:ascii="Arial" w:hAnsi="Arial" w:cs="Arial"/>
          <w:lang w:val="cy-GB"/>
        </w:rPr>
        <w:t xml:space="preserve"> cofnodwyd hyn esblygiad o gynnydd</w:t>
      </w:r>
      <w:r w:rsidR="00BB4E61" w:rsidRPr="00CC3DEB">
        <w:rPr>
          <w:rFonts w:ascii="Arial" w:hAnsi="Arial" w:cs="Arial"/>
          <w:lang w:val="cy-GB"/>
        </w:rPr>
        <w:t xml:space="preserve"> gan ystyried manylion am y cynllun gwerthuso.</w:t>
      </w:r>
      <w:r w:rsidR="009C7A6C" w:rsidRPr="00CC3DEB">
        <w:rPr>
          <w:rFonts w:ascii="Arial" w:hAnsi="Arial" w:cs="Arial"/>
          <w:color w:val="000000"/>
        </w:rPr>
        <w:t xml:space="preserve"> (www.oecd-ilibrary.org, n.d.)</w:t>
      </w:r>
      <w:r w:rsidR="0095197B" w:rsidRPr="00CC3DEB">
        <w:rPr>
          <w:rFonts w:ascii="Arial" w:hAnsi="Arial" w:cs="Arial"/>
          <w:color w:val="202124"/>
          <w:lang w:val="cy-GB"/>
        </w:rPr>
        <w:t xml:space="preserve"> ac yn ogystal</w:t>
      </w:r>
      <w:r w:rsidR="00A4403E" w:rsidRPr="00CC3DEB">
        <w:rPr>
          <w:rFonts w:ascii="Arial" w:hAnsi="Arial" w:cs="Arial"/>
          <w:color w:val="202124"/>
          <w:lang w:val="cy-GB"/>
        </w:rPr>
        <w:t xml:space="preserve">, </w:t>
      </w:r>
      <w:r w:rsidR="0095197B" w:rsidRPr="00CC3DEB">
        <w:rPr>
          <w:rStyle w:val="y2iqfc"/>
          <w:rFonts w:ascii="Arial" w:hAnsi="Arial" w:cs="Arial"/>
          <w:color w:val="202124"/>
          <w:lang w:val="cy-GB"/>
        </w:rPr>
        <w:t xml:space="preserve">mae gwerthusiadau cychwynnol wedi </w:t>
      </w:r>
      <w:r w:rsidR="00A4403E" w:rsidRPr="00CC3DEB">
        <w:rPr>
          <w:rStyle w:val="y2iqfc"/>
          <w:rFonts w:ascii="Arial" w:hAnsi="Arial" w:cs="Arial"/>
          <w:color w:val="202124"/>
          <w:lang w:val="cy-GB"/>
        </w:rPr>
        <w:t>profi</w:t>
      </w:r>
      <w:r w:rsidR="0095197B" w:rsidRPr="00CC3DEB">
        <w:rPr>
          <w:rStyle w:val="y2iqfc"/>
          <w:rFonts w:ascii="Arial" w:hAnsi="Arial" w:cs="Arial"/>
          <w:color w:val="202124"/>
          <w:lang w:val="cy-GB"/>
        </w:rPr>
        <w:t xml:space="preserve"> bod plant yn fwy tebygol o fod â lefelau uwch o lesiant ac ymwneud â dysgu pan fyddant yn mynychu ysgolion sy’n gwneud mwy o ddefnydd o addysgeg y Cyfnod Sylfaen</w:t>
      </w:r>
      <w:r w:rsidR="00A4403E" w:rsidRPr="00CC3DEB">
        <w:rPr>
          <w:rStyle w:val="y2iqfc"/>
          <w:rFonts w:ascii="Arial" w:hAnsi="Arial" w:cs="Arial"/>
          <w:color w:val="202124"/>
          <w:lang w:val="cy-GB"/>
        </w:rPr>
        <w:t>.</w:t>
      </w:r>
      <w:r w:rsidR="00FC6BAC" w:rsidRPr="00CC3DEB">
        <w:rPr>
          <w:rStyle w:val="y2iqfc"/>
          <w:rFonts w:ascii="Arial" w:hAnsi="Arial" w:cs="Arial"/>
          <w:color w:val="202124"/>
          <w:lang w:val="cy-GB"/>
        </w:rPr>
        <w:t xml:space="preserve"> </w:t>
      </w:r>
      <w:r w:rsidR="00FC6BAC" w:rsidRPr="00CC3DEB">
        <w:rPr>
          <w:rFonts w:ascii="Arial" w:hAnsi="Arial" w:cs="Arial"/>
          <w:color w:val="000000"/>
        </w:rPr>
        <w:t>(Thomas and Lewis, 2016)</w:t>
      </w:r>
      <w:r w:rsidR="00A4403E" w:rsidRPr="00CC3DEB">
        <w:rPr>
          <w:rStyle w:val="y2iqfc"/>
          <w:rFonts w:ascii="Arial" w:hAnsi="Arial" w:cs="Arial"/>
          <w:color w:val="202124"/>
          <w:lang w:val="cy-GB"/>
        </w:rPr>
        <w:t xml:space="preserve"> </w:t>
      </w:r>
    </w:p>
    <w:p w14:paraId="7DBB5D2F" w14:textId="59E29C77" w:rsidR="00D5771D" w:rsidRPr="00CC3DEB" w:rsidRDefault="00AF470E" w:rsidP="00293AD0">
      <w:pPr>
        <w:rPr>
          <w:rFonts w:ascii="Arial" w:hAnsi="Arial" w:cs="Arial"/>
          <w:lang w:val="cy-GB"/>
        </w:rPr>
      </w:pPr>
      <w:r w:rsidRPr="00CC3DEB">
        <w:rPr>
          <w:rFonts w:ascii="Arial" w:hAnsi="Arial" w:cs="Arial"/>
          <w:lang w:val="cy-GB"/>
        </w:rPr>
        <w:t>Mae’r llywodraeth erbyn hyn yn ariannu niferoedd</w:t>
      </w:r>
      <w:r w:rsidR="001279B8" w:rsidRPr="00CC3DEB">
        <w:rPr>
          <w:rFonts w:ascii="Arial" w:hAnsi="Arial" w:cs="Arial"/>
          <w:lang w:val="cy-GB"/>
        </w:rPr>
        <w:t xml:space="preserve"> o gyrsiau</w:t>
      </w:r>
      <w:r w:rsidR="00D5771D" w:rsidRPr="00CC3DEB">
        <w:rPr>
          <w:rFonts w:ascii="Arial" w:hAnsi="Arial" w:cs="Arial"/>
          <w:lang w:val="cy-GB"/>
        </w:rPr>
        <w:t xml:space="preserve"> sy’n manteisio ar y cyfleoedd o addysgu o fewn yr awyr agored, ac ein bod ni fel ymarferwyr yn cael y cyfle i </w:t>
      </w:r>
      <w:r w:rsidR="00906D95" w:rsidRPr="00CC3DEB">
        <w:rPr>
          <w:rFonts w:ascii="Arial" w:hAnsi="Arial" w:cs="Arial"/>
          <w:lang w:val="cy-GB"/>
        </w:rPr>
        <w:t>estyn profiadau chwarae newydd i blant tu allan</w:t>
      </w:r>
      <w:r w:rsidR="00502CA6" w:rsidRPr="00CC3DEB">
        <w:rPr>
          <w:rFonts w:ascii="Arial" w:hAnsi="Arial" w:cs="Arial"/>
          <w:lang w:val="cy-GB"/>
        </w:rPr>
        <w:t>.</w:t>
      </w:r>
      <w:r w:rsidR="00906D95" w:rsidRPr="00CC3DEB">
        <w:rPr>
          <w:rFonts w:ascii="Arial" w:hAnsi="Arial" w:cs="Arial"/>
          <w:lang w:val="cy-GB"/>
        </w:rPr>
        <w:t xml:space="preserve"> </w:t>
      </w:r>
      <w:r w:rsidR="00502CA6" w:rsidRPr="00CC3DEB">
        <w:rPr>
          <w:rFonts w:ascii="Arial" w:hAnsi="Arial" w:cs="Arial"/>
          <w:lang w:val="cy-GB"/>
        </w:rPr>
        <w:t>G</w:t>
      </w:r>
      <w:r w:rsidR="00906D95" w:rsidRPr="00CC3DEB">
        <w:rPr>
          <w:rFonts w:ascii="Arial" w:hAnsi="Arial" w:cs="Arial"/>
          <w:lang w:val="cy-GB"/>
        </w:rPr>
        <w:t>allai hyn gynnwys yr ysgolion goedwig neu adnoddau</w:t>
      </w:r>
      <w:r w:rsidR="007932C2" w:rsidRPr="00CC3DEB">
        <w:rPr>
          <w:rFonts w:ascii="Arial" w:hAnsi="Arial" w:cs="Arial"/>
          <w:lang w:val="cy-GB"/>
        </w:rPr>
        <w:t xml:space="preserve"> o safon uwch a byddai’n lesol i unrhyw blentyn o fewn y cyfnod sylfaen.</w:t>
      </w:r>
      <w:r w:rsidR="006C6A94" w:rsidRPr="00CC3DEB">
        <w:rPr>
          <w:rFonts w:ascii="Arial" w:hAnsi="Arial" w:cs="Arial"/>
          <w:lang w:val="cy-GB"/>
        </w:rPr>
        <w:t xml:space="preserve"> </w:t>
      </w:r>
      <w:r w:rsidR="00A721BB" w:rsidRPr="00CC3DEB">
        <w:rPr>
          <w:rFonts w:ascii="Arial" w:hAnsi="Arial" w:cs="Arial"/>
          <w:color w:val="000000"/>
        </w:rPr>
        <w:t>(www.forestschoolsuk.co.uk, n.d.)</w:t>
      </w:r>
    </w:p>
    <w:p w14:paraId="395D598B" w14:textId="33374C28" w:rsidR="00E464D5" w:rsidRPr="00CC3DEB" w:rsidRDefault="00740AAB" w:rsidP="00E464D5">
      <w:pPr>
        <w:rPr>
          <w:rFonts w:ascii="Arial" w:hAnsi="Arial" w:cs="Arial"/>
          <w:color w:val="000000"/>
        </w:rPr>
      </w:pPr>
      <w:r w:rsidRPr="00CC3DEB">
        <w:rPr>
          <w:rFonts w:ascii="Arial" w:hAnsi="Arial" w:cs="Arial"/>
          <w:color w:val="000000"/>
          <w:lang w:val="cy-GB"/>
        </w:rPr>
        <w:t>Drwy ymchwiliadau ac asesiadau pellach mi fyddai hyn yn caniatau y llywodraeth i</w:t>
      </w:r>
      <w:r w:rsidR="00B1437A" w:rsidRPr="00CC3DEB">
        <w:rPr>
          <w:rFonts w:ascii="Arial" w:hAnsi="Arial" w:cs="Arial"/>
          <w:color w:val="000000"/>
          <w:lang w:val="cy-GB"/>
        </w:rPr>
        <w:t xml:space="preserve"> annog gwerthusiadau blynyddol ynglyn a datblygu agwedd y cyfnod sylfaen a dealltwriaeth staff yn gytbwys ag hyn.</w:t>
      </w:r>
      <w:r w:rsidR="0096638C" w:rsidRPr="00CC3DEB">
        <w:rPr>
          <w:rFonts w:ascii="Arial" w:hAnsi="Arial" w:cs="Arial"/>
          <w:color w:val="000000"/>
          <w:lang w:val="cy-GB"/>
        </w:rPr>
        <w:t xml:space="preserve"> Awgrymau argymhelliant 2 o adroddiad gwerthuso’r cyfnod sylfaen</w:t>
      </w:r>
      <w:r w:rsidR="00304BD9" w:rsidRPr="00CC3DEB">
        <w:rPr>
          <w:rFonts w:ascii="Arial" w:hAnsi="Arial" w:cs="Arial"/>
          <w:color w:val="000000"/>
          <w:lang w:val="cy-GB"/>
        </w:rPr>
        <w:t xml:space="preserve"> </w:t>
      </w:r>
      <w:r w:rsidR="00D37804" w:rsidRPr="00CC3DEB">
        <w:rPr>
          <w:rFonts w:ascii="Arial" w:hAnsi="Arial" w:cs="Arial"/>
          <w:color w:val="000000"/>
        </w:rPr>
        <w:t>(www.gov.wales, 2014)</w:t>
      </w:r>
      <w:r w:rsidR="00D75BD8" w:rsidRPr="00CC3DEB">
        <w:rPr>
          <w:rFonts w:ascii="Arial" w:hAnsi="Arial" w:cs="Arial"/>
          <w:color w:val="000000"/>
          <w:lang w:val="cy-GB"/>
        </w:rPr>
        <w:t>, mae trwy arweiniad clir y llywodraeth byddai’n ffordd ymlaen i wella y cyfnod sylfaen, pwysleisiau</w:t>
      </w:r>
      <w:r w:rsidR="006D2E25" w:rsidRPr="00CC3DEB">
        <w:rPr>
          <w:rFonts w:ascii="Arial" w:hAnsi="Arial" w:cs="Arial"/>
          <w:color w:val="000000"/>
          <w:lang w:val="cy-GB"/>
        </w:rPr>
        <w:t xml:space="preserve"> ar pwysigrwydd ymarfer sy’n briodol o fewn gwerthuso’r maes.</w:t>
      </w:r>
      <w:r w:rsidR="00B36330" w:rsidRPr="00CC3DEB">
        <w:rPr>
          <w:rFonts w:ascii="Arial" w:hAnsi="Arial" w:cs="Arial"/>
          <w:color w:val="000000"/>
          <w:lang w:val="cy-GB"/>
        </w:rPr>
        <w:t xml:space="preserve"> Drwy asesu lefelau a’i gymharu a </w:t>
      </w:r>
      <w:r w:rsidR="00092965" w:rsidRPr="00CC3DEB">
        <w:rPr>
          <w:rFonts w:ascii="Arial" w:hAnsi="Arial" w:cs="Arial"/>
          <w:color w:val="000000"/>
          <w:lang w:val="cy-GB"/>
        </w:rPr>
        <w:t>targedau sydd wedi ei osod gan</w:t>
      </w:r>
      <w:r w:rsidR="00B36330" w:rsidRPr="00CC3DEB">
        <w:rPr>
          <w:rFonts w:ascii="Arial" w:hAnsi="Arial" w:cs="Arial"/>
          <w:color w:val="000000"/>
          <w:lang w:val="cy-GB"/>
        </w:rPr>
        <w:t xml:space="preserve"> y cwircwlwm gallai hyn ei weithio yn</w:t>
      </w:r>
      <w:r w:rsidR="00092965" w:rsidRPr="00CC3DEB">
        <w:rPr>
          <w:rFonts w:ascii="Arial" w:hAnsi="Arial" w:cs="Arial"/>
          <w:color w:val="000000"/>
          <w:lang w:val="cy-GB"/>
        </w:rPr>
        <w:t xml:space="preserve"> hynnod o dda.</w:t>
      </w:r>
      <w:r w:rsidR="00E56F1B" w:rsidRPr="00CC3DEB">
        <w:rPr>
          <w:rFonts w:ascii="Arial" w:hAnsi="Arial" w:cs="Arial"/>
          <w:color w:val="000000"/>
        </w:rPr>
        <w:t xml:space="preserve"> (learningthroughplay.com, n.d.)</w:t>
      </w:r>
      <w:r w:rsidR="00797B65" w:rsidRPr="00CC3DEB">
        <w:rPr>
          <w:rFonts w:ascii="Arial" w:hAnsi="Arial" w:cs="Arial"/>
          <w:color w:val="000000"/>
          <w:lang w:val="cy-GB"/>
        </w:rPr>
        <w:t xml:space="preserve"> Ond ar y llaw arall, ynghyd a’r llywodraeth yn darpru’r gefnogaeth a</w:t>
      </w:r>
      <w:r w:rsidR="00BE511B" w:rsidRPr="00CC3DEB">
        <w:rPr>
          <w:rFonts w:ascii="Arial" w:hAnsi="Arial" w:cs="Arial"/>
          <w:color w:val="000000"/>
          <w:lang w:val="cy-GB"/>
        </w:rPr>
        <w:t xml:space="preserve"> chynllun priodol, mae </w:t>
      </w:r>
      <w:r w:rsidR="00E16A5C" w:rsidRPr="00CC3DEB">
        <w:rPr>
          <w:rFonts w:ascii="Arial" w:hAnsi="Arial" w:cs="Arial"/>
          <w:color w:val="000000"/>
          <w:lang w:val="cy-GB"/>
        </w:rPr>
        <w:t xml:space="preserve">hi’n ddisgwyliedig </w:t>
      </w:r>
      <w:r w:rsidR="00F60469" w:rsidRPr="00CC3DEB">
        <w:rPr>
          <w:rFonts w:ascii="Arial" w:hAnsi="Arial" w:cs="Arial"/>
          <w:color w:val="000000"/>
          <w:lang w:val="cy-GB"/>
        </w:rPr>
        <w:t xml:space="preserve">bod </w:t>
      </w:r>
      <w:r w:rsidR="00F60469" w:rsidRPr="00CC3DEB">
        <w:rPr>
          <w:rFonts w:ascii="Arial" w:hAnsi="Arial" w:cs="Arial"/>
          <w:color w:val="000000"/>
          <w:lang w:val="cy-GB"/>
        </w:rPr>
        <w:lastRenderedPageBreak/>
        <w:t>lleoliadau yn ei ddarparu i blant y cyfnod sylfaen, sydd yn adlewyrchu ar yn hyn sydd wedi ei paratoi ar ei gyfer, drwy gynllunio yn effeithiol a rhoi’r cyfle i bob blentyn ddysgu drwy chwarae.</w:t>
      </w:r>
      <w:r w:rsidR="00D37804" w:rsidRPr="00CC3DEB">
        <w:rPr>
          <w:rFonts w:ascii="Arial" w:hAnsi="Arial" w:cs="Arial"/>
          <w:color w:val="000000"/>
          <w:lang w:val="cy-GB"/>
        </w:rPr>
        <w:t xml:space="preserve"> </w:t>
      </w:r>
      <w:r w:rsidR="004251F2" w:rsidRPr="00CC3DEB">
        <w:rPr>
          <w:rFonts w:ascii="Arial" w:hAnsi="Arial" w:cs="Arial"/>
          <w:color w:val="000000"/>
        </w:rPr>
        <w:t>(Foundation Phase Action Plan, 2016)</w:t>
      </w:r>
      <w:r w:rsidR="00E56F1B" w:rsidRPr="00CC3DEB">
        <w:rPr>
          <w:rFonts w:ascii="Arial" w:hAnsi="Arial" w:cs="Arial"/>
          <w:color w:val="000000"/>
        </w:rPr>
        <w:t>.</w:t>
      </w:r>
    </w:p>
    <w:p w14:paraId="029C8C55" w14:textId="17401EDE" w:rsidR="00724BF7" w:rsidRDefault="009E0F7A" w:rsidP="00724BF7">
      <w:pPr>
        <w:pStyle w:val="NormalWeb"/>
        <w:rPr>
          <w:rFonts w:ascii="Arial" w:hAnsi="Arial" w:cs="Arial"/>
          <w:color w:val="000000"/>
        </w:rPr>
      </w:pPr>
      <w:proofErr w:type="spellStart"/>
      <w:r w:rsidRPr="00CC3DEB">
        <w:rPr>
          <w:rFonts w:ascii="Arial" w:hAnsi="Arial" w:cs="Arial"/>
          <w:color w:val="000000"/>
        </w:rPr>
        <w:t>Wrth</w:t>
      </w:r>
      <w:proofErr w:type="spellEnd"/>
      <w:r w:rsidRPr="00CC3DEB">
        <w:rPr>
          <w:rFonts w:ascii="Arial" w:hAnsi="Arial" w:cs="Arial"/>
          <w:color w:val="000000"/>
        </w:rPr>
        <w:t xml:space="preserve"> </w:t>
      </w:r>
      <w:proofErr w:type="spellStart"/>
      <w:r w:rsidRPr="00CC3DEB">
        <w:rPr>
          <w:rFonts w:ascii="Arial" w:hAnsi="Arial" w:cs="Arial"/>
          <w:color w:val="000000"/>
        </w:rPr>
        <w:t>gymharu</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sut</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mae</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ein</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llywodraeth</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ni</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yn</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rhoi</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pwyslais</w:t>
      </w:r>
      <w:proofErr w:type="spellEnd"/>
      <w:r w:rsidR="002403EE" w:rsidRPr="00CC3DEB">
        <w:rPr>
          <w:rFonts w:ascii="Arial" w:hAnsi="Arial" w:cs="Arial"/>
          <w:color w:val="000000"/>
        </w:rPr>
        <w:t xml:space="preserve"> </w:t>
      </w:r>
      <w:proofErr w:type="spellStart"/>
      <w:r w:rsidR="002403EE" w:rsidRPr="00CC3DEB">
        <w:rPr>
          <w:rFonts w:ascii="Arial" w:hAnsi="Arial" w:cs="Arial"/>
          <w:color w:val="000000"/>
        </w:rPr>
        <w:t>ar</w:t>
      </w:r>
      <w:proofErr w:type="spellEnd"/>
      <w:r w:rsidR="00BA5B37" w:rsidRPr="00CC3DEB">
        <w:rPr>
          <w:rFonts w:ascii="Arial" w:hAnsi="Arial" w:cs="Arial"/>
          <w:color w:val="000000"/>
        </w:rPr>
        <w:t xml:space="preserve"> y </w:t>
      </w:r>
      <w:proofErr w:type="spellStart"/>
      <w:r w:rsidR="00BA5B37" w:rsidRPr="00CC3DEB">
        <w:rPr>
          <w:rFonts w:ascii="Arial" w:hAnsi="Arial" w:cs="Arial"/>
          <w:color w:val="000000"/>
        </w:rPr>
        <w:t>cyfnod</w:t>
      </w:r>
      <w:proofErr w:type="spellEnd"/>
      <w:r w:rsidR="00BA5B37" w:rsidRPr="00CC3DEB">
        <w:rPr>
          <w:rFonts w:ascii="Arial" w:hAnsi="Arial" w:cs="Arial"/>
          <w:color w:val="000000"/>
        </w:rPr>
        <w:t xml:space="preserve"> Sylfaen ac </w:t>
      </w:r>
      <w:proofErr w:type="spellStart"/>
      <w:r w:rsidR="00BA5B37" w:rsidRPr="00CC3DEB">
        <w:rPr>
          <w:rFonts w:ascii="Arial" w:hAnsi="Arial" w:cs="Arial"/>
          <w:color w:val="000000"/>
        </w:rPr>
        <w:t>yn</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hybu</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addysgu</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drwy</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chwarae</w:t>
      </w:r>
      <w:proofErr w:type="spellEnd"/>
      <w:r w:rsidR="00BA5B37" w:rsidRPr="00CC3DEB">
        <w:rPr>
          <w:rFonts w:ascii="Arial" w:hAnsi="Arial" w:cs="Arial"/>
          <w:color w:val="000000"/>
        </w:rPr>
        <w:t xml:space="preserve"> I </w:t>
      </w:r>
      <w:proofErr w:type="spellStart"/>
      <w:r w:rsidR="00BA5B37" w:rsidRPr="00CC3DEB">
        <w:rPr>
          <w:rFonts w:ascii="Arial" w:hAnsi="Arial" w:cs="Arial"/>
          <w:color w:val="000000"/>
        </w:rPr>
        <w:t>blant</w:t>
      </w:r>
      <w:proofErr w:type="spellEnd"/>
      <w:r w:rsidR="00BA5B37" w:rsidRPr="00CC3DEB">
        <w:rPr>
          <w:rFonts w:ascii="Arial" w:hAnsi="Arial" w:cs="Arial"/>
          <w:color w:val="000000"/>
        </w:rPr>
        <w:t xml:space="preserve"> y </w:t>
      </w:r>
      <w:proofErr w:type="spellStart"/>
      <w:r w:rsidR="00BA5B37" w:rsidRPr="00CC3DEB">
        <w:rPr>
          <w:rFonts w:ascii="Arial" w:hAnsi="Arial" w:cs="Arial"/>
          <w:color w:val="000000"/>
        </w:rPr>
        <w:t>cyfnod</w:t>
      </w:r>
      <w:proofErr w:type="spellEnd"/>
      <w:r w:rsidR="00BA5B37" w:rsidRPr="00CC3DEB">
        <w:rPr>
          <w:rFonts w:ascii="Arial" w:hAnsi="Arial" w:cs="Arial"/>
          <w:color w:val="000000"/>
        </w:rPr>
        <w:t xml:space="preserve"> Sylfaen, death </w:t>
      </w:r>
      <w:proofErr w:type="spellStart"/>
      <w:r w:rsidR="00BA5B37" w:rsidRPr="00CC3DEB">
        <w:rPr>
          <w:rFonts w:ascii="Arial" w:hAnsi="Arial" w:cs="Arial"/>
          <w:color w:val="000000"/>
        </w:rPr>
        <w:t>I’r</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sylw</w:t>
      </w:r>
      <w:proofErr w:type="spellEnd"/>
      <w:r w:rsidR="00BA5B37" w:rsidRPr="00CC3DEB">
        <w:rPr>
          <w:rFonts w:ascii="Arial" w:hAnsi="Arial" w:cs="Arial"/>
          <w:color w:val="000000"/>
        </w:rPr>
        <w:t xml:space="preserve"> </w:t>
      </w:r>
      <w:proofErr w:type="spellStart"/>
      <w:r w:rsidR="00BA5B37" w:rsidRPr="00CC3DEB">
        <w:rPr>
          <w:rFonts w:ascii="Arial" w:hAnsi="Arial" w:cs="Arial"/>
          <w:color w:val="000000"/>
        </w:rPr>
        <w:t>fod</w:t>
      </w:r>
      <w:proofErr w:type="spellEnd"/>
      <w:r w:rsidR="00C349BB" w:rsidRPr="00CC3DEB">
        <w:rPr>
          <w:rFonts w:ascii="Arial" w:hAnsi="Arial" w:cs="Arial"/>
          <w:color w:val="000000"/>
        </w:rPr>
        <w:t xml:space="preserve"> </w:t>
      </w:r>
      <w:proofErr w:type="spellStart"/>
      <w:r w:rsidR="00C349BB" w:rsidRPr="00CC3DEB">
        <w:rPr>
          <w:rFonts w:ascii="Arial" w:hAnsi="Arial" w:cs="Arial"/>
          <w:color w:val="000000"/>
        </w:rPr>
        <w:t>yna</w:t>
      </w:r>
      <w:proofErr w:type="spellEnd"/>
      <w:r w:rsidR="00C349BB" w:rsidRPr="00CC3DEB">
        <w:rPr>
          <w:rFonts w:ascii="Arial" w:hAnsi="Arial" w:cs="Arial"/>
          <w:color w:val="000000"/>
        </w:rPr>
        <w:t xml:space="preserve"> un </w:t>
      </w:r>
      <w:proofErr w:type="spellStart"/>
      <w:r w:rsidR="00C349BB" w:rsidRPr="00CC3DEB">
        <w:rPr>
          <w:rFonts w:ascii="Arial" w:hAnsi="Arial" w:cs="Arial"/>
          <w:color w:val="000000"/>
        </w:rPr>
        <w:t>gwlad</w:t>
      </w:r>
      <w:proofErr w:type="spellEnd"/>
      <w:r w:rsidR="00C349BB" w:rsidRPr="00CC3DEB">
        <w:rPr>
          <w:rFonts w:ascii="Arial" w:hAnsi="Arial" w:cs="Arial"/>
          <w:color w:val="000000"/>
        </w:rPr>
        <w:t xml:space="preserve"> </w:t>
      </w:r>
      <w:proofErr w:type="spellStart"/>
      <w:r w:rsidR="00692DFE" w:rsidRPr="00CC3DEB">
        <w:rPr>
          <w:rFonts w:ascii="Arial" w:hAnsi="Arial" w:cs="Arial"/>
          <w:color w:val="000000"/>
        </w:rPr>
        <w:t>sy’n</w:t>
      </w:r>
      <w:proofErr w:type="spellEnd"/>
      <w:r w:rsidR="00692DFE" w:rsidRPr="00CC3DEB">
        <w:rPr>
          <w:rFonts w:ascii="Arial" w:hAnsi="Arial" w:cs="Arial"/>
          <w:color w:val="000000"/>
        </w:rPr>
        <w:t xml:space="preserve"> </w:t>
      </w:r>
      <w:proofErr w:type="spellStart"/>
      <w:r w:rsidR="00692DFE" w:rsidRPr="00CC3DEB">
        <w:rPr>
          <w:rFonts w:ascii="Arial" w:hAnsi="Arial" w:cs="Arial"/>
          <w:color w:val="000000"/>
        </w:rPr>
        <w:t>gwneud</w:t>
      </w:r>
      <w:proofErr w:type="spellEnd"/>
      <w:r w:rsidR="00692DFE" w:rsidRPr="00CC3DEB">
        <w:rPr>
          <w:rFonts w:ascii="Arial" w:hAnsi="Arial" w:cs="Arial"/>
          <w:color w:val="000000"/>
        </w:rPr>
        <w:t xml:space="preserve"> </w:t>
      </w:r>
      <w:proofErr w:type="spellStart"/>
      <w:r w:rsidR="00692DFE" w:rsidRPr="00CC3DEB">
        <w:rPr>
          <w:rFonts w:ascii="Arial" w:hAnsi="Arial" w:cs="Arial"/>
          <w:color w:val="000000"/>
        </w:rPr>
        <w:t>hyn</w:t>
      </w:r>
      <w:proofErr w:type="spellEnd"/>
      <w:r w:rsidR="00692DFE" w:rsidRPr="00CC3DEB">
        <w:rPr>
          <w:rFonts w:ascii="Arial" w:hAnsi="Arial" w:cs="Arial"/>
          <w:color w:val="000000"/>
        </w:rPr>
        <w:t xml:space="preserve"> </w:t>
      </w:r>
      <w:proofErr w:type="spellStart"/>
      <w:r w:rsidR="00692DFE" w:rsidRPr="00CC3DEB">
        <w:rPr>
          <w:rFonts w:ascii="Arial" w:hAnsi="Arial" w:cs="Arial"/>
          <w:color w:val="000000"/>
        </w:rPr>
        <w:t>yn</w:t>
      </w:r>
      <w:proofErr w:type="spellEnd"/>
      <w:r w:rsidR="00692DFE" w:rsidRPr="00CC3DEB">
        <w:rPr>
          <w:rFonts w:ascii="Arial" w:hAnsi="Arial" w:cs="Arial"/>
          <w:color w:val="000000"/>
        </w:rPr>
        <w:t xml:space="preserve"> </w:t>
      </w:r>
      <w:proofErr w:type="spellStart"/>
      <w:r w:rsidR="00692DFE" w:rsidRPr="00CC3DEB">
        <w:rPr>
          <w:rFonts w:ascii="Arial" w:hAnsi="Arial" w:cs="Arial"/>
          <w:color w:val="000000"/>
        </w:rPr>
        <w:t>hynnod</w:t>
      </w:r>
      <w:proofErr w:type="spellEnd"/>
      <w:r w:rsidR="00692DFE" w:rsidRPr="00CC3DEB">
        <w:rPr>
          <w:rFonts w:ascii="Arial" w:hAnsi="Arial" w:cs="Arial"/>
          <w:color w:val="000000"/>
        </w:rPr>
        <w:t xml:space="preserve"> o </w:t>
      </w:r>
      <w:proofErr w:type="spellStart"/>
      <w:r w:rsidR="00692DFE" w:rsidRPr="00CC3DEB">
        <w:rPr>
          <w:rFonts w:ascii="Arial" w:hAnsi="Arial" w:cs="Arial"/>
          <w:color w:val="000000"/>
        </w:rPr>
        <w:t>brofiadol</w:t>
      </w:r>
      <w:proofErr w:type="spellEnd"/>
      <w:r w:rsidR="00692DFE" w:rsidRPr="00CC3DEB">
        <w:rPr>
          <w:rFonts w:ascii="Arial" w:hAnsi="Arial" w:cs="Arial"/>
          <w:color w:val="000000"/>
        </w:rPr>
        <w:t xml:space="preserve"> a </w:t>
      </w:r>
      <w:proofErr w:type="spellStart"/>
      <w:r w:rsidR="00692DFE" w:rsidRPr="00CC3DEB">
        <w:rPr>
          <w:rFonts w:ascii="Arial" w:hAnsi="Arial" w:cs="Arial"/>
          <w:color w:val="000000"/>
        </w:rPr>
        <w:t>hudol</w:t>
      </w:r>
      <w:proofErr w:type="spellEnd"/>
      <w:r w:rsidR="00692DFE" w:rsidRPr="00CC3DEB">
        <w:rPr>
          <w:rFonts w:ascii="Arial" w:hAnsi="Arial" w:cs="Arial"/>
          <w:color w:val="000000"/>
        </w:rPr>
        <w:t xml:space="preserve"> </w:t>
      </w:r>
      <w:proofErr w:type="spellStart"/>
      <w:r w:rsidR="00692DFE" w:rsidRPr="00CC3DEB">
        <w:rPr>
          <w:rFonts w:ascii="Arial" w:hAnsi="Arial" w:cs="Arial"/>
          <w:color w:val="000000"/>
        </w:rPr>
        <w:t>I’w</w:t>
      </w:r>
      <w:proofErr w:type="spellEnd"/>
      <w:r w:rsidR="00692DFE" w:rsidRPr="00CC3DEB">
        <w:rPr>
          <w:rFonts w:ascii="Arial" w:hAnsi="Arial" w:cs="Arial"/>
          <w:color w:val="000000"/>
        </w:rPr>
        <w:t xml:space="preserve"> plant, </w:t>
      </w:r>
      <w:proofErr w:type="spellStart"/>
      <w:r w:rsidR="00692DFE" w:rsidRPr="00CC3DEB">
        <w:rPr>
          <w:rFonts w:ascii="Arial" w:hAnsi="Arial" w:cs="Arial"/>
          <w:color w:val="000000"/>
        </w:rPr>
        <w:t>sef</w:t>
      </w:r>
      <w:proofErr w:type="spellEnd"/>
      <w:r w:rsidR="00692DFE" w:rsidRPr="00CC3DEB">
        <w:rPr>
          <w:rFonts w:ascii="Arial" w:hAnsi="Arial" w:cs="Arial"/>
          <w:color w:val="000000"/>
        </w:rPr>
        <w:t xml:space="preserve"> </w:t>
      </w:r>
      <w:proofErr w:type="spellStart"/>
      <w:r w:rsidR="003A0DC2" w:rsidRPr="00CC3DEB">
        <w:rPr>
          <w:rFonts w:ascii="Arial" w:hAnsi="Arial" w:cs="Arial"/>
          <w:color w:val="000000"/>
        </w:rPr>
        <w:t>Yr</w:t>
      </w:r>
      <w:proofErr w:type="spellEnd"/>
      <w:r w:rsidR="003A0DC2" w:rsidRPr="00CC3DEB">
        <w:rPr>
          <w:rFonts w:ascii="Arial" w:hAnsi="Arial" w:cs="Arial"/>
          <w:color w:val="000000"/>
        </w:rPr>
        <w:t xml:space="preserve"> </w:t>
      </w:r>
      <w:proofErr w:type="spellStart"/>
      <w:r w:rsidR="003A0DC2" w:rsidRPr="00CC3DEB">
        <w:rPr>
          <w:rFonts w:ascii="Arial" w:hAnsi="Arial" w:cs="Arial"/>
          <w:color w:val="000000"/>
        </w:rPr>
        <w:t>Eidal</w:t>
      </w:r>
      <w:proofErr w:type="spellEnd"/>
      <w:r w:rsidR="003A0DC2" w:rsidRPr="00CC3DEB">
        <w:rPr>
          <w:rFonts w:ascii="Arial" w:hAnsi="Arial" w:cs="Arial"/>
          <w:color w:val="000000"/>
        </w:rPr>
        <w:t>.</w:t>
      </w:r>
      <w:r w:rsidR="00F63D79" w:rsidRPr="00CC3DEB">
        <w:rPr>
          <w:rFonts w:ascii="Arial" w:hAnsi="Arial" w:cs="Arial"/>
          <w:color w:val="000000"/>
        </w:rPr>
        <w:t xml:space="preserve"> </w:t>
      </w:r>
      <w:r w:rsidR="00335C51" w:rsidRPr="00CC3DEB">
        <w:rPr>
          <w:rFonts w:ascii="Arial" w:hAnsi="Arial" w:cs="Arial"/>
          <w:color w:val="000000"/>
        </w:rPr>
        <w:t xml:space="preserve">Mae Reggio Emilia </w:t>
      </w:r>
      <w:proofErr w:type="spellStart"/>
      <w:r w:rsidR="00335C51" w:rsidRPr="00CC3DEB">
        <w:rPr>
          <w:rFonts w:ascii="Arial" w:hAnsi="Arial" w:cs="Arial"/>
          <w:color w:val="000000"/>
        </w:rPr>
        <w:t>erbyn</w:t>
      </w:r>
      <w:proofErr w:type="spellEnd"/>
      <w:r w:rsidR="00335C51" w:rsidRPr="00CC3DEB">
        <w:rPr>
          <w:rFonts w:ascii="Arial" w:hAnsi="Arial" w:cs="Arial"/>
          <w:color w:val="000000"/>
        </w:rPr>
        <w:t xml:space="preserve"> </w:t>
      </w:r>
      <w:proofErr w:type="spellStart"/>
      <w:r w:rsidR="00335C51" w:rsidRPr="00CC3DEB">
        <w:rPr>
          <w:rFonts w:ascii="Arial" w:hAnsi="Arial" w:cs="Arial"/>
          <w:color w:val="000000"/>
        </w:rPr>
        <w:t>hyn</w:t>
      </w:r>
      <w:proofErr w:type="spellEnd"/>
      <w:r w:rsidR="00335C51" w:rsidRPr="00CC3DEB">
        <w:rPr>
          <w:rFonts w:ascii="Arial" w:hAnsi="Arial" w:cs="Arial"/>
          <w:color w:val="000000"/>
        </w:rPr>
        <w:t xml:space="preserve"> </w:t>
      </w:r>
      <w:proofErr w:type="spellStart"/>
      <w:r w:rsidR="00335C51" w:rsidRPr="00CC3DEB">
        <w:rPr>
          <w:rFonts w:ascii="Arial" w:hAnsi="Arial" w:cs="Arial"/>
          <w:color w:val="000000"/>
        </w:rPr>
        <w:t>yn</w:t>
      </w:r>
      <w:proofErr w:type="spellEnd"/>
      <w:r w:rsidR="00EE6D6C" w:rsidRPr="00CC3DEB">
        <w:rPr>
          <w:rFonts w:ascii="Arial" w:hAnsi="Arial" w:cs="Arial"/>
          <w:color w:val="000000"/>
        </w:rPr>
        <w:t xml:space="preserve"> </w:t>
      </w:r>
      <w:proofErr w:type="spellStart"/>
      <w:r w:rsidR="00EE6D6C" w:rsidRPr="00CC3DEB">
        <w:rPr>
          <w:rFonts w:ascii="Arial" w:hAnsi="Arial" w:cs="Arial"/>
          <w:color w:val="000000"/>
        </w:rPr>
        <w:t>leoliad</w:t>
      </w:r>
      <w:proofErr w:type="spellEnd"/>
      <w:r w:rsidR="0020305E" w:rsidRPr="00CC3DEB">
        <w:rPr>
          <w:rFonts w:ascii="Arial" w:hAnsi="Arial" w:cs="Arial"/>
          <w:color w:val="000000"/>
        </w:rPr>
        <w:t xml:space="preserve"> </w:t>
      </w:r>
      <w:proofErr w:type="spellStart"/>
      <w:r w:rsidR="0020305E" w:rsidRPr="00CC3DEB">
        <w:rPr>
          <w:rFonts w:ascii="Arial" w:hAnsi="Arial" w:cs="Arial"/>
          <w:color w:val="000000"/>
        </w:rPr>
        <w:t>lle</w:t>
      </w:r>
      <w:proofErr w:type="spellEnd"/>
      <w:r w:rsidR="0020305E" w:rsidRPr="00CC3DEB">
        <w:rPr>
          <w:rFonts w:ascii="Arial" w:hAnsi="Arial" w:cs="Arial"/>
          <w:color w:val="000000"/>
        </w:rPr>
        <w:t xml:space="preserve"> </w:t>
      </w:r>
      <w:r w:rsidR="0020305E" w:rsidRPr="00CC3DEB">
        <w:rPr>
          <w:rStyle w:val="y2iqfc"/>
          <w:rFonts w:ascii="Arial" w:hAnsi="Arial" w:cs="Arial"/>
          <w:color w:val="202124"/>
          <w:lang w:val="cy-GB"/>
        </w:rPr>
        <w:t>Mae'r ymagwedd yn gweld y plentyn yn gymwys, yn alluog ac yn llawn potensial</w:t>
      </w:r>
      <w:r w:rsidR="00402BD0" w:rsidRPr="00CC3DEB">
        <w:rPr>
          <w:rStyle w:val="y2iqfc"/>
          <w:rFonts w:ascii="Arial" w:hAnsi="Arial" w:cs="Arial"/>
          <w:color w:val="202124"/>
          <w:lang w:val="cy-GB"/>
        </w:rPr>
        <w:t xml:space="preserve"> </w:t>
      </w:r>
      <w:r w:rsidR="00D52E97" w:rsidRPr="00CC3DEB">
        <w:rPr>
          <w:rFonts w:ascii="Arial" w:hAnsi="Arial" w:cs="Arial"/>
          <w:color w:val="000000"/>
        </w:rPr>
        <w:t xml:space="preserve">(Louise Boyd </w:t>
      </w:r>
      <w:proofErr w:type="spellStart"/>
      <w:r w:rsidR="00D52E97" w:rsidRPr="00CC3DEB">
        <w:rPr>
          <w:rFonts w:ascii="Arial" w:hAnsi="Arial" w:cs="Arial"/>
          <w:color w:val="000000"/>
        </w:rPr>
        <w:t>Cadwell</w:t>
      </w:r>
      <w:proofErr w:type="spellEnd"/>
      <w:r w:rsidR="00D52E97" w:rsidRPr="00CC3DEB">
        <w:rPr>
          <w:rFonts w:ascii="Arial" w:hAnsi="Arial" w:cs="Arial"/>
          <w:color w:val="000000"/>
        </w:rPr>
        <w:t xml:space="preserve">, 2003). </w:t>
      </w:r>
      <w:r w:rsidR="0020305E" w:rsidRPr="00CC3DEB">
        <w:rPr>
          <w:rStyle w:val="y2iqfc"/>
          <w:rFonts w:ascii="Arial" w:hAnsi="Arial" w:cs="Arial"/>
          <w:color w:val="202124"/>
          <w:lang w:val="cy-GB"/>
        </w:rPr>
        <w:t>Ystyrir bod plant yn adeiladwyr gweithredol o'u gwybodaeth eu hunain, a chaiff eu syniadau a'u diddordebau eu gwerthfawrogi.</w:t>
      </w:r>
      <w:r w:rsidR="00967CE2" w:rsidRPr="00CC3DEB">
        <w:rPr>
          <w:rStyle w:val="y2iqfc"/>
          <w:rFonts w:ascii="Arial" w:hAnsi="Arial" w:cs="Arial"/>
          <w:color w:val="202124"/>
          <w:lang w:val="cy-GB"/>
        </w:rPr>
        <w:t xml:space="preserve"> Mae dysgu yn aml yn cael ei drefnu o amgylch prosiectau neu ymchwiliadau sy'n deillio o ddiddordebau'r plant. Mae prosiectau yn astudiaethau manwl sy'n caniatáu i blant archwilio cysyniadau mewn ffordd ystyrlon a chydweithredol. Mae athrawon yn gweithredu fel hwyluswyr, gan arwain y broses ddysgu</w:t>
      </w:r>
      <w:r w:rsidR="00224607">
        <w:rPr>
          <w:rStyle w:val="y2iqfc"/>
          <w:rFonts w:ascii="Arial" w:hAnsi="Arial" w:cs="Arial"/>
          <w:color w:val="202124"/>
          <w:lang w:val="cy-GB"/>
        </w:rPr>
        <w:t>.</w:t>
      </w:r>
      <w:r w:rsidR="00F4384B" w:rsidRPr="00CC3DEB">
        <w:rPr>
          <w:rStyle w:val="y2iqfc"/>
          <w:rFonts w:ascii="Arial" w:hAnsi="Arial" w:cs="Arial"/>
          <w:color w:val="202124"/>
          <w:lang w:val="cy-GB"/>
        </w:rPr>
        <w:t xml:space="preserve"> </w:t>
      </w:r>
      <w:r w:rsidR="00002353" w:rsidRPr="00CC3DEB">
        <w:rPr>
          <w:rStyle w:val="y2iqfc"/>
          <w:rFonts w:ascii="Arial" w:hAnsi="Arial" w:cs="Arial"/>
          <w:color w:val="202124"/>
          <w:lang w:val="cy-GB"/>
        </w:rPr>
        <w:t>Mae’r ffordd mae Reggio Emilia yn gweithredu ar arwain gwyddonwyr ifanc a rhoi cyfleoedd yn</w:t>
      </w:r>
      <w:r w:rsidR="00C21A2E" w:rsidRPr="00CC3DEB">
        <w:rPr>
          <w:rStyle w:val="y2iqfc"/>
          <w:rFonts w:ascii="Arial" w:hAnsi="Arial" w:cs="Arial"/>
          <w:color w:val="202124"/>
          <w:lang w:val="cy-GB"/>
        </w:rPr>
        <w:t xml:space="preserve"> gritigol o oed y blynyddoedd cynnar</w:t>
      </w:r>
      <w:r w:rsidR="00C61677" w:rsidRPr="00CC3DEB">
        <w:rPr>
          <w:rStyle w:val="y2iqfc"/>
          <w:rFonts w:ascii="Arial" w:hAnsi="Arial" w:cs="Arial"/>
          <w:color w:val="202124"/>
          <w:lang w:val="cy-GB"/>
        </w:rPr>
        <w:t xml:space="preserve"> sy’n atgyfeirio</w:t>
      </w:r>
      <w:r w:rsidR="00CC0D7F" w:rsidRPr="00CC3DEB">
        <w:rPr>
          <w:rStyle w:val="y2iqfc"/>
          <w:rFonts w:ascii="Arial" w:hAnsi="Arial" w:cs="Arial"/>
          <w:color w:val="202124"/>
          <w:lang w:val="cy-GB"/>
        </w:rPr>
        <w:t xml:space="preserve"> at canlyniadau da i’r wlad drwy edrych ar yr hyn mae plant yn ei gyflawni. </w:t>
      </w:r>
      <w:r w:rsidR="00BB137C" w:rsidRPr="00CC3DEB">
        <w:rPr>
          <w:rFonts w:ascii="Arial" w:hAnsi="Arial" w:cs="Arial"/>
          <w:color w:val="000000"/>
        </w:rPr>
        <w:t>(</w:t>
      </w:r>
      <w:proofErr w:type="spellStart"/>
      <w:r w:rsidR="00BB137C" w:rsidRPr="00CC3DEB">
        <w:rPr>
          <w:rFonts w:ascii="Arial" w:hAnsi="Arial" w:cs="Arial"/>
          <w:color w:val="000000"/>
        </w:rPr>
        <w:t>Arseven</w:t>
      </w:r>
      <w:proofErr w:type="spellEnd"/>
      <w:r w:rsidR="00BB137C" w:rsidRPr="00CC3DEB">
        <w:rPr>
          <w:rFonts w:ascii="Arial" w:hAnsi="Arial" w:cs="Arial"/>
          <w:color w:val="000000"/>
        </w:rPr>
        <w:t xml:space="preserve">, 2014). </w:t>
      </w:r>
      <w:r w:rsidR="00CC0D7F" w:rsidRPr="00CC3DEB">
        <w:rPr>
          <w:rStyle w:val="y2iqfc"/>
          <w:rFonts w:ascii="Arial" w:hAnsi="Arial" w:cs="Arial"/>
          <w:color w:val="202124"/>
          <w:lang w:val="cy-GB"/>
        </w:rPr>
        <w:t>Fodd bynnag, mae</w:t>
      </w:r>
      <w:r w:rsidR="001D7CDF" w:rsidRPr="00CC3DEB">
        <w:rPr>
          <w:rStyle w:val="y2iqfc"/>
          <w:rFonts w:ascii="Arial" w:hAnsi="Arial" w:cs="Arial"/>
          <w:color w:val="202124"/>
          <w:lang w:val="cy-GB"/>
        </w:rPr>
        <w:t>’r adnoddau sydd gan Reggio Emilia allan yn yr Eidal yn adn</w:t>
      </w:r>
      <w:r w:rsidR="00353FA6" w:rsidRPr="00CC3DEB">
        <w:rPr>
          <w:rStyle w:val="y2iqfc"/>
          <w:rFonts w:ascii="Arial" w:hAnsi="Arial" w:cs="Arial"/>
          <w:color w:val="202124"/>
          <w:lang w:val="cy-GB"/>
        </w:rPr>
        <w:t>oddau</w:t>
      </w:r>
      <w:r w:rsidR="001D7CDF" w:rsidRPr="00CC3DEB">
        <w:rPr>
          <w:rStyle w:val="y2iqfc"/>
          <w:rFonts w:ascii="Arial" w:hAnsi="Arial" w:cs="Arial"/>
          <w:color w:val="202124"/>
          <w:lang w:val="cy-GB"/>
        </w:rPr>
        <w:t xml:space="preserve"> o safon </w:t>
      </w:r>
      <w:r w:rsidR="00353FA6" w:rsidRPr="00CC3DEB">
        <w:rPr>
          <w:rStyle w:val="y2iqfc"/>
          <w:rFonts w:ascii="Arial" w:hAnsi="Arial" w:cs="Arial"/>
          <w:color w:val="202124"/>
          <w:lang w:val="cy-GB"/>
        </w:rPr>
        <w:t xml:space="preserve">uwch </w:t>
      </w:r>
      <w:r w:rsidR="001D7CDF" w:rsidRPr="00CC3DEB">
        <w:rPr>
          <w:rStyle w:val="y2iqfc"/>
          <w:rFonts w:ascii="Arial" w:hAnsi="Arial" w:cs="Arial"/>
          <w:color w:val="202124"/>
          <w:lang w:val="cy-GB"/>
        </w:rPr>
        <w:t>a ni allai ei gymharu gyda</w:t>
      </w:r>
      <w:r w:rsidR="00353FA6" w:rsidRPr="00CC3DEB">
        <w:rPr>
          <w:rStyle w:val="y2iqfc"/>
          <w:rFonts w:ascii="Arial" w:hAnsi="Arial" w:cs="Arial"/>
          <w:color w:val="202124"/>
          <w:lang w:val="cy-GB"/>
        </w:rPr>
        <w:t xml:space="preserve"> Chymru</w:t>
      </w:r>
      <w:r w:rsidR="00353FA6" w:rsidRPr="00CC3DEB">
        <w:rPr>
          <w:rStyle w:val="y2iqfc"/>
          <w:rFonts w:ascii="Arial" w:hAnsi="Arial" w:cs="Arial"/>
          <w:i/>
          <w:iCs/>
          <w:color w:val="202124"/>
          <w:lang w:val="cy-GB"/>
        </w:rPr>
        <w:t>.</w:t>
      </w:r>
      <w:r w:rsidR="00F22304" w:rsidRPr="00CC3DEB">
        <w:rPr>
          <w:rStyle w:val="y2iqfc"/>
          <w:rFonts w:ascii="Arial" w:hAnsi="Arial" w:cs="Arial"/>
          <w:color w:val="202124"/>
          <w:lang w:val="cy-GB"/>
        </w:rPr>
        <w:t xml:space="preserve"> Ond wrth gymharu y ddau lywodraeth o rhan ei trefniant a chymorth cadarn at y</w:t>
      </w:r>
      <w:r w:rsidR="003B1C2F" w:rsidRPr="00CC3DEB">
        <w:rPr>
          <w:rStyle w:val="y2iqfc"/>
          <w:rFonts w:ascii="Arial" w:hAnsi="Arial" w:cs="Arial"/>
          <w:color w:val="202124"/>
          <w:lang w:val="cy-GB"/>
        </w:rPr>
        <w:t xml:space="preserve"> cyfnod sylfaen, gwelwn bod yr Eidal yn gweithredu tipyn yn wahnol. Yn ol,</w:t>
      </w:r>
      <w:r w:rsidR="00C65799" w:rsidRPr="00CC3DEB">
        <w:rPr>
          <w:rStyle w:val="y2iqfc"/>
          <w:rFonts w:ascii="Arial" w:hAnsi="Arial" w:cs="Arial"/>
          <w:color w:val="202124"/>
          <w:lang w:val="cy-GB"/>
        </w:rPr>
        <w:t xml:space="preserve"> </w:t>
      </w:r>
      <w:r w:rsidR="00C65799" w:rsidRPr="00CC3DEB">
        <w:rPr>
          <w:rFonts w:ascii="Arial" w:hAnsi="Arial" w:cs="Arial"/>
          <w:color w:val="000000"/>
        </w:rPr>
        <w:t>(ITALY, n.d.)</w:t>
      </w:r>
      <w:r w:rsidR="003B1C2F" w:rsidRPr="00CC3DEB">
        <w:rPr>
          <w:rStyle w:val="y2iqfc"/>
          <w:rFonts w:ascii="Arial" w:hAnsi="Arial" w:cs="Arial"/>
          <w:color w:val="202124"/>
          <w:lang w:val="cy-GB"/>
        </w:rPr>
        <w:t xml:space="preserve"> </w:t>
      </w:r>
      <w:r w:rsidR="00353FA6" w:rsidRPr="00CC3DEB">
        <w:rPr>
          <w:rStyle w:val="y2iqfc"/>
          <w:rFonts w:ascii="Arial" w:hAnsi="Arial" w:cs="Arial"/>
          <w:i/>
          <w:iCs/>
          <w:color w:val="202124"/>
          <w:lang w:val="cy-GB"/>
        </w:rPr>
        <w:t xml:space="preserve"> </w:t>
      </w:r>
      <w:r w:rsidR="00F22304" w:rsidRPr="00CC3DEB">
        <w:rPr>
          <w:rStyle w:val="y2iqfc"/>
          <w:rFonts w:ascii="Arial" w:hAnsi="Arial" w:cs="Arial"/>
          <w:i/>
          <w:iCs/>
          <w:color w:val="202124"/>
          <w:lang w:val="cy-GB"/>
        </w:rPr>
        <w:t>“</w:t>
      </w:r>
      <w:r w:rsidR="0093660E" w:rsidRPr="00CC3DEB">
        <w:rPr>
          <w:rFonts w:ascii="Arial" w:hAnsi="Arial" w:cs="Arial"/>
          <w:i/>
          <w:iCs/>
        </w:rPr>
        <w:t>Pre-primary education for 3-6 year-olds is guided by National Guidelines for the 3-14 year-olds Curriculum</w:t>
      </w:r>
      <w:r w:rsidR="00724BF7" w:rsidRPr="00CC3DEB">
        <w:rPr>
          <w:rFonts w:ascii="Arial" w:hAnsi="Arial" w:cs="Arial"/>
        </w:rPr>
        <w:t>, monitoring children’s development is not standard and not carried out at the national level in Italy”</w:t>
      </w:r>
      <w:r w:rsidR="00D93AE8" w:rsidRPr="00CC3DEB">
        <w:rPr>
          <w:rFonts w:ascii="Arial" w:hAnsi="Arial" w:cs="Arial"/>
        </w:rPr>
        <w:t xml:space="preserve">. </w:t>
      </w:r>
      <w:r w:rsidR="00B44E6A" w:rsidRPr="00CC3DEB">
        <w:rPr>
          <w:rFonts w:ascii="Arial" w:hAnsi="Arial" w:cs="Arial"/>
        </w:rPr>
        <w:t xml:space="preserve">Felly o </w:t>
      </w:r>
      <w:proofErr w:type="spellStart"/>
      <w:r w:rsidR="00B44E6A" w:rsidRPr="00CC3DEB">
        <w:rPr>
          <w:rFonts w:ascii="Arial" w:hAnsi="Arial" w:cs="Arial"/>
        </w:rPr>
        <w:t>gymharu</w:t>
      </w:r>
      <w:proofErr w:type="spellEnd"/>
      <w:r w:rsidR="00B44E6A" w:rsidRPr="00CC3DEB">
        <w:rPr>
          <w:rFonts w:ascii="Arial" w:hAnsi="Arial" w:cs="Arial"/>
        </w:rPr>
        <w:t xml:space="preserve"> Reggio Emilia </w:t>
      </w:r>
      <w:proofErr w:type="spellStart"/>
      <w:r w:rsidR="00B44E6A" w:rsidRPr="00CC3DEB">
        <w:rPr>
          <w:rFonts w:ascii="Arial" w:hAnsi="Arial" w:cs="Arial"/>
        </w:rPr>
        <w:t>a’r</w:t>
      </w:r>
      <w:proofErr w:type="spellEnd"/>
      <w:r w:rsidR="00B44E6A" w:rsidRPr="00CC3DEB">
        <w:rPr>
          <w:rFonts w:ascii="Arial" w:hAnsi="Arial" w:cs="Arial"/>
        </w:rPr>
        <w:t xml:space="preserve"> </w:t>
      </w:r>
      <w:proofErr w:type="spellStart"/>
      <w:r w:rsidR="00B44E6A" w:rsidRPr="00CC3DEB">
        <w:rPr>
          <w:rFonts w:ascii="Arial" w:hAnsi="Arial" w:cs="Arial"/>
        </w:rPr>
        <w:t>ffordd</w:t>
      </w:r>
      <w:proofErr w:type="spellEnd"/>
      <w:r w:rsidR="00B44E6A" w:rsidRPr="00CC3DEB">
        <w:rPr>
          <w:rFonts w:ascii="Arial" w:hAnsi="Arial" w:cs="Arial"/>
        </w:rPr>
        <w:t xml:space="preserve"> </w:t>
      </w:r>
      <w:proofErr w:type="spellStart"/>
      <w:r w:rsidR="00B44E6A" w:rsidRPr="00CC3DEB">
        <w:rPr>
          <w:rFonts w:ascii="Arial" w:hAnsi="Arial" w:cs="Arial"/>
        </w:rPr>
        <w:t>mae</w:t>
      </w:r>
      <w:proofErr w:type="spellEnd"/>
      <w:r w:rsidR="00B44E6A" w:rsidRPr="00CC3DEB">
        <w:rPr>
          <w:rFonts w:ascii="Arial" w:hAnsi="Arial" w:cs="Arial"/>
        </w:rPr>
        <w:t xml:space="preserve"> </w:t>
      </w:r>
      <w:proofErr w:type="spellStart"/>
      <w:r w:rsidR="00B44E6A" w:rsidRPr="00CC3DEB">
        <w:rPr>
          <w:rFonts w:ascii="Arial" w:hAnsi="Arial" w:cs="Arial"/>
        </w:rPr>
        <w:t>llywodraeth</w:t>
      </w:r>
      <w:proofErr w:type="spellEnd"/>
      <w:r w:rsidR="00B44E6A" w:rsidRPr="00CC3DEB">
        <w:rPr>
          <w:rFonts w:ascii="Arial" w:hAnsi="Arial" w:cs="Arial"/>
        </w:rPr>
        <w:t xml:space="preserve"> </w:t>
      </w:r>
      <w:proofErr w:type="spellStart"/>
      <w:r w:rsidR="00B44E6A" w:rsidRPr="00CC3DEB">
        <w:rPr>
          <w:rFonts w:ascii="Arial" w:hAnsi="Arial" w:cs="Arial"/>
        </w:rPr>
        <w:t>yr</w:t>
      </w:r>
      <w:proofErr w:type="spellEnd"/>
      <w:r w:rsidR="00B44E6A" w:rsidRPr="00CC3DEB">
        <w:rPr>
          <w:rFonts w:ascii="Arial" w:hAnsi="Arial" w:cs="Arial"/>
        </w:rPr>
        <w:t xml:space="preserve"> </w:t>
      </w:r>
      <w:proofErr w:type="spellStart"/>
      <w:r w:rsidR="00B44E6A" w:rsidRPr="00CC3DEB">
        <w:rPr>
          <w:rFonts w:ascii="Arial" w:hAnsi="Arial" w:cs="Arial"/>
        </w:rPr>
        <w:t>Eidal</w:t>
      </w:r>
      <w:proofErr w:type="spellEnd"/>
      <w:r w:rsidR="00B44E6A" w:rsidRPr="00CC3DEB">
        <w:rPr>
          <w:rFonts w:ascii="Arial" w:hAnsi="Arial" w:cs="Arial"/>
        </w:rPr>
        <w:t xml:space="preserve"> </w:t>
      </w:r>
      <w:proofErr w:type="spellStart"/>
      <w:r w:rsidR="00B44E6A" w:rsidRPr="00CC3DEB">
        <w:rPr>
          <w:rFonts w:ascii="Arial" w:hAnsi="Arial" w:cs="Arial"/>
        </w:rPr>
        <w:t>yn</w:t>
      </w:r>
      <w:proofErr w:type="spellEnd"/>
      <w:r w:rsidR="00B44E6A" w:rsidRPr="00CC3DEB">
        <w:rPr>
          <w:rFonts w:ascii="Arial" w:hAnsi="Arial" w:cs="Arial"/>
        </w:rPr>
        <w:t xml:space="preserve"> </w:t>
      </w:r>
      <w:proofErr w:type="spellStart"/>
      <w:r w:rsidR="00B44E6A" w:rsidRPr="00CC3DEB">
        <w:rPr>
          <w:rFonts w:ascii="Arial" w:hAnsi="Arial" w:cs="Arial"/>
        </w:rPr>
        <w:t>cefnogi</w:t>
      </w:r>
      <w:proofErr w:type="spellEnd"/>
      <w:r w:rsidR="00B44E6A" w:rsidRPr="00CC3DEB">
        <w:rPr>
          <w:rFonts w:ascii="Arial" w:hAnsi="Arial" w:cs="Arial"/>
        </w:rPr>
        <w:t xml:space="preserve"> </w:t>
      </w:r>
      <w:proofErr w:type="spellStart"/>
      <w:r w:rsidR="00B44E6A" w:rsidRPr="00CC3DEB">
        <w:rPr>
          <w:rFonts w:ascii="Arial" w:hAnsi="Arial" w:cs="Arial"/>
        </w:rPr>
        <w:t>hyn</w:t>
      </w:r>
      <w:proofErr w:type="spellEnd"/>
      <w:r w:rsidR="00B44E6A" w:rsidRPr="00CC3DEB">
        <w:rPr>
          <w:rFonts w:ascii="Arial" w:hAnsi="Arial" w:cs="Arial"/>
        </w:rPr>
        <w:t xml:space="preserve">, </w:t>
      </w:r>
      <w:proofErr w:type="spellStart"/>
      <w:r w:rsidR="00B44E6A" w:rsidRPr="00CC3DEB">
        <w:rPr>
          <w:rFonts w:ascii="Arial" w:hAnsi="Arial" w:cs="Arial"/>
        </w:rPr>
        <w:t>mae’n</w:t>
      </w:r>
      <w:proofErr w:type="spellEnd"/>
      <w:r w:rsidR="00683F28" w:rsidRPr="00CC3DEB">
        <w:rPr>
          <w:rFonts w:ascii="Arial" w:hAnsi="Arial" w:cs="Arial"/>
        </w:rPr>
        <w:t xml:space="preserve"> </w:t>
      </w:r>
      <w:proofErr w:type="spellStart"/>
      <w:r w:rsidR="00683F28" w:rsidRPr="00CC3DEB">
        <w:rPr>
          <w:rFonts w:ascii="Arial" w:hAnsi="Arial" w:cs="Arial"/>
        </w:rPr>
        <w:t>eglir</w:t>
      </w:r>
      <w:proofErr w:type="spellEnd"/>
      <w:r w:rsidR="00683F28" w:rsidRPr="00CC3DEB">
        <w:rPr>
          <w:rFonts w:ascii="Arial" w:hAnsi="Arial" w:cs="Arial"/>
        </w:rPr>
        <w:t xml:space="preserve"> bod </w:t>
      </w:r>
      <w:proofErr w:type="spellStart"/>
      <w:r w:rsidR="00683F28" w:rsidRPr="00CC3DEB">
        <w:rPr>
          <w:rFonts w:ascii="Arial" w:hAnsi="Arial" w:cs="Arial"/>
        </w:rPr>
        <w:t>yna</w:t>
      </w:r>
      <w:proofErr w:type="spellEnd"/>
      <w:r w:rsidR="00683F28" w:rsidRPr="00CC3DEB">
        <w:rPr>
          <w:rFonts w:ascii="Arial" w:hAnsi="Arial" w:cs="Arial"/>
        </w:rPr>
        <w:t xml:space="preserve"> </w:t>
      </w:r>
      <w:proofErr w:type="spellStart"/>
      <w:r w:rsidR="00683F28" w:rsidRPr="00CC3DEB">
        <w:rPr>
          <w:rFonts w:ascii="Arial" w:hAnsi="Arial" w:cs="Arial"/>
        </w:rPr>
        <w:t>mwy</w:t>
      </w:r>
      <w:proofErr w:type="spellEnd"/>
      <w:r w:rsidR="00683F28" w:rsidRPr="00CC3DEB">
        <w:rPr>
          <w:rFonts w:ascii="Arial" w:hAnsi="Arial" w:cs="Arial"/>
        </w:rPr>
        <w:t xml:space="preserve"> </w:t>
      </w:r>
      <w:proofErr w:type="spellStart"/>
      <w:r w:rsidR="00683F28" w:rsidRPr="00CC3DEB">
        <w:rPr>
          <w:rFonts w:ascii="Arial" w:hAnsi="Arial" w:cs="Arial"/>
        </w:rPr>
        <w:t>allai</w:t>
      </w:r>
      <w:proofErr w:type="spellEnd"/>
      <w:r w:rsidR="00683F28" w:rsidRPr="00CC3DEB">
        <w:rPr>
          <w:rFonts w:ascii="Arial" w:hAnsi="Arial" w:cs="Arial"/>
        </w:rPr>
        <w:t xml:space="preserve"> </w:t>
      </w:r>
      <w:proofErr w:type="spellStart"/>
      <w:r w:rsidR="00683F28" w:rsidRPr="00CC3DEB">
        <w:rPr>
          <w:rFonts w:ascii="Arial" w:hAnsi="Arial" w:cs="Arial"/>
        </w:rPr>
        <w:t>llywodraeth</w:t>
      </w:r>
      <w:proofErr w:type="spellEnd"/>
      <w:r w:rsidR="00683F28" w:rsidRPr="00CC3DEB">
        <w:rPr>
          <w:rFonts w:ascii="Arial" w:hAnsi="Arial" w:cs="Arial"/>
        </w:rPr>
        <w:t xml:space="preserve"> Cymru </w:t>
      </w:r>
      <w:proofErr w:type="spellStart"/>
      <w:r w:rsidR="00683F28" w:rsidRPr="00CC3DEB">
        <w:rPr>
          <w:rFonts w:ascii="Arial" w:hAnsi="Arial" w:cs="Arial"/>
        </w:rPr>
        <w:t>ei</w:t>
      </w:r>
      <w:proofErr w:type="spellEnd"/>
      <w:r w:rsidR="00683F28" w:rsidRPr="00CC3DEB">
        <w:rPr>
          <w:rFonts w:ascii="Arial" w:hAnsi="Arial" w:cs="Arial"/>
        </w:rPr>
        <w:t xml:space="preserve"> </w:t>
      </w:r>
      <w:proofErr w:type="spellStart"/>
      <w:r w:rsidR="00683F28" w:rsidRPr="00CC3DEB">
        <w:rPr>
          <w:rFonts w:ascii="Arial" w:hAnsi="Arial" w:cs="Arial"/>
        </w:rPr>
        <w:t>gyn</w:t>
      </w:r>
      <w:r w:rsidR="00EA075C">
        <w:rPr>
          <w:rFonts w:ascii="Arial" w:hAnsi="Arial" w:cs="Arial"/>
        </w:rPr>
        <w:t>n</w:t>
      </w:r>
      <w:r w:rsidR="00683F28" w:rsidRPr="00CC3DEB">
        <w:rPr>
          <w:rFonts w:ascii="Arial" w:hAnsi="Arial" w:cs="Arial"/>
        </w:rPr>
        <w:t>ig</w:t>
      </w:r>
      <w:proofErr w:type="spellEnd"/>
      <w:r w:rsidR="00683F28" w:rsidRPr="00CC3DEB">
        <w:rPr>
          <w:rFonts w:ascii="Arial" w:hAnsi="Arial" w:cs="Arial"/>
        </w:rPr>
        <w:t xml:space="preserve">, </w:t>
      </w:r>
      <w:proofErr w:type="spellStart"/>
      <w:r w:rsidR="00683F28" w:rsidRPr="00CC3DEB">
        <w:rPr>
          <w:rFonts w:ascii="Arial" w:hAnsi="Arial" w:cs="Arial"/>
        </w:rPr>
        <w:t>ond</w:t>
      </w:r>
      <w:proofErr w:type="spellEnd"/>
      <w:r w:rsidR="00683F28" w:rsidRPr="00CC3DEB">
        <w:rPr>
          <w:rFonts w:ascii="Arial" w:hAnsi="Arial" w:cs="Arial"/>
        </w:rPr>
        <w:t xml:space="preserve"> </w:t>
      </w:r>
      <w:proofErr w:type="spellStart"/>
      <w:r w:rsidR="00683F28" w:rsidRPr="00CC3DEB">
        <w:rPr>
          <w:rFonts w:ascii="Arial" w:hAnsi="Arial" w:cs="Arial"/>
        </w:rPr>
        <w:t>gyda’r</w:t>
      </w:r>
      <w:proofErr w:type="spellEnd"/>
      <w:r w:rsidR="00683F28" w:rsidRPr="00CC3DEB">
        <w:rPr>
          <w:rFonts w:ascii="Arial" w:hAnsi="Arial" w:cs="Arial"/>
        </w:rPr>
        <w:t xml:space="preserve"> system </w:t>
      </w:r>
      <w:proofErr w:type="spellStart"/>
      <w:r w:rsidR="00683F28" w:rsidRPr="00CC3DEB">
        <w:rPr>
          <w:rFonts w:ascii="Arial" w:hAnsi="Arial" w:cs="Arial"/>
        </w:rPr>
        <w:t>ariannu</w:t>
      </w:r>
      <w:proofErr w:type="spellEnd"/>
      <w:r w:rsidR="00683F28" w:rsidRPr="00CC3DEB">
        <w:rPr>
          <w:rFonts w:ascii="Arial" w:hAnsi="Arial" w:cs="Arial"/>
        </w:rPr>
        <w:t xml:space="preserve"> </w:t>
      </w:r>
      <w:proofErr w:type="spellStart"/>
      <w:r w:rsidR="00683F28" w:rsidRPr="00CC3DEB">
        <w:rPr>
          <w:rFonts w:ascii="Arial" w:hAnsi="Arial" w:cs="Arial"/>
        </w:rPr>
        <w:t>yng</w:t>
      </w:r>
      <w:proofErr w:type="spellEnd"/>
      <w:r w:rsidR="00683F28" w:rsidRPr="00CC3DEB">
        <w:rPr>
          <w:rFonts w:ascii="Arial" w:hAnsi="Arial" w:cs="Arial"/>
        </w:rPr>
        <w:t xml:space="preserve"> </w:t>
      </w:r>
      <w:proofErr w:type="spellStart"/>
      <w:r w:rsidR="00683F28" w:rsidRPr="00CC3DEB">
        <w:rPr>
          <w:rFonts w:ascii="Arial" w:hAnsi="Arial" w:cs="Arial"/>
        </w:rPr>
        <w:t>Nghymru</w:t>
      </w:r>
      <w:proofErr w:type="spellEnd"/>
      <w:r w:rsidR="00683F28" w:rsidRPr="00CC3DEB">
        <w:rPr>
          <w:rFonts w:ascii="Arial" w:hAnsi="Arial" w:cs="Arial"/>
        </w:rPr>
        <w:t xml:space="preserve">, </w:t>
      </w:r>
      <w:proofErr w:type="spellStart"/>
      <w:r w:rsidR="00683F28" w:rsidRPr="00CC3DEB">
        <w:rPr>
          <w:rFonts w:ascii="Arial" w:hAnsi="Arial" w:cs="Arial"/>
        </w:rPr>
        <w:t>nid</w:t>
      </w:r>
      <w:proofErr w:type="spellEnd"/>
      <w:r w:rsidR="00683F28" w:rsidRPr="00CC3DEB">
        <w:rPr>
          <w:rFonts w:ascii="Arial" w:hAnsi="Arial" w:cs="Arial"/>
        </w:rPr>
        <w:t xml:space="preserve"> </w:t>
      </w:r>
      <w:proofErr w:type="spellStart"/>
      <w:r w:rsidR="00683F28" w:rsidRPr="00CC3DEB">
        <w:rPr>
          <w:rFonts w:ascii="Arial" w:hAnsi="Arial" w:cs="Arial"/>
        </w:rPr>
        <w:t>oes</w:t>
      </w:r>
      <w:proofErr w:type="spellEnd"/>
      <w:r w:rsidR="00683F28" w:rsidRPr="00CC3DEB">
        <w:rPr>
          <w:rFonts w:ascii="Arial" w:hAnsi="Arial" w:cs="Arial"/>
        </w:rPr>
        <w:t xml:space="preserve"> </w:t>
      </w:r>
      <w:proofErr w:type="spellStart"/>
      <w:r w:rsidR="00683F28" w:rsidRPr="00CC3DEB">
        <w:rPr>
          <w:rFonts w:ascii="Arial" w:hAnsi="Arial" w:cs="Arial"/>
        </w:rPr>
        <w:t>modd</w:t>
      </w:r>
      <w:proofErr w:type="spellEnd"/>
      <w:r w:rsidR="00683F28" w:rsidRPr="00CC3DEB">
        <w:rPr>
          <w:rFonts w:ascii="Arial" w:hAnsi="Arial" w:cs="Arial"/>
        </w:rPr>
        <w:t xml:space="preserve"> </w:t>
      </w:r>
      <w:proofErr w:type="spellStart"/>
      <w:r w:rsidR="00683F28" w:rsidRPr="00CC3DEB">
        <w:rPr>
          <w:rFonts w:ascii="Arial" w:hAnsi="Arial" w:cs="Arial"/>
        </w:rPr>
        <w:t>iddynt</w:t>
      </w:r>
      <w:proofErr w:type="spellEnd"/>
      <w:r w:rsidR="00683F28" w:rsidRPr="00CC3DEB">
        <w:rPr>
          <w:rFonts w:ascii="Arial" w:hAnsi="Arial" w:cs="Arial"/>
        </w:rPr>
        <w:t xml:space="preserve"> </w:t>
      </w:r>
      <w:proofErr w:type="spellStart"/>
      <w:r w:rsidR="00683F28" w:rsidRPr="00CC3DEB">
        <w:rPr>
          <w:rFonts w:ascii="Arial" w:hAnsi="Arial" w:cs="Arial"/>
        </w:rPr>
        <w:t>ddatblygu</w:t>
      </w:r>
      <w:proofErr w:type="spellEnd"/>
      <w:r w:rsidR="00683F28" w:rsidRPr="00CC3DEB">
        <w:rPr>
          <w:rFonts w:ascii="Arial" w:hAnsi="Arial" w:cs="Arial"/>
        </w:rPr>
        <w:t xml:space="preserve"> </w:t>
      </w:r>
      <w:proofErr w:type="spellStart"/>
      <w:r w:rsidR="00683F28" w:rsidRPr="00CC3DEB">
        <w:rPr>
          <w:rFonts w:ascii="Arial" w:hAnsi="Arial" w:cs="Arial"/>
        </w:rPr>
        <w:t>mudiadau</w:t>
      </w:r>
      <w:proofErr w:type="spellEnd"/>
      <w:r w:rsidR="00683F28" w:rsidRPr="00CC3DEB">
        <w:rPr>
          <w:rFonts w:ascii="Arial" w:hAnsi="Arial" w:cs="Arial"/>
        </w:rPr>
        <w:t xml:space="preserve"> </w:t>
      </w:r>
      <w:proofErr w:type="spellStart"/>
      <w:r w:rsidR="00683F28" w:rsidRPr="00CC3DEB">
        <w:rPr>
          <w:rFonts w:ascii="Arial" w:hAnsi="Arial" w:cs="Arial"/>
        </w:rPr>
        <w:t>fel</w:t>
      </w:r>
      <w:proofErr w:type="spellEnd"/>
      <w:r w:rsidR="00683F28" w:rsidRPr="00CC3DEB">
        <w:rPr>
          <w:rFonts w:ascii="Arial" w:hAnsi="Arial" w:cs="Arial"/>
        </w:rPr>
        <w:t xml:space="preserve"> </w:t>
      </w:r>
      <w:r w:rsidR="00E27A3B" w:rsidRPr="00CC3DEB">
        <w:rPr>
          <w:rFonts w:ascii="Arial" w:hAnsi="Arial" w:cs="Arial"/>
        </w:rPr>
        <w:t xml:space="preserve">Reggio Emilia </w:t>
      </w:r>
      <w:proofErr w:type="spellStart"/>
      <w:r w:rsidR="00E27A3B" w:rsidRPr="00CC3DEB">
        <w:rPr>
          <w:rFonts w:ascii="Arial" w:hAnsi="Arial" w:cs="Arial"/>
        </w:rPr>
        <w:t>yng</w:t>
      </w:r>
      <w:proofErr w:type="spellEnd"/>
      <w:r w:rsidR="00E27A3B" w:rsidRPr="00CC3DEB">
        <w:rPr>
          <w:rFonts w:ascii="Arial" w:hAnsi="Arial" w:cs="Arial"/>
        </w:rPr>
        <w:t xml:space="preserve"> </w:t>
      </w:r>
      <w:proofErr w:type="spellStart"/>
      <w:r w:rsidR="00E27A3B" w:rsidRPr="00CC3DEB">
        <w:rPr>
          <w:rFonts w:ascii="Arial" w:hAnsi="Arial" w:cs="Arial"/>
        </w:rPr>
        <w:t>Nghymru</w:t>
      </w:r>
      <w:proofErr w:type="spellEnd"/>
      <w:r w:rsidR="00E27A3B" w:rsidRPr="00CC3DEB">
        <w:rPr>
          <w:rFonts w:ascii="Arial" w:hAnsi="Arial" w:cs="Arial"/>
        </w:rPr>
        <w:t xml:space="preserve">, </w:t>
      </w:r>
      <w:proofErr w:type="spellStart"/>
      <w:r w:rsidR="003C5FCA">
        <w:rPr>
          <w:rFonts w:ascii="Arial" w:hAnsi="Arial" w:cs="Arial"/>
        </w:rPr>
        <w:t>ond</w:t>
      </w:r>
      <w:proofErr w:type="spellEnd"/>
      <w:r w:rsidR="003C5FCA">
        <w:rPr>
          <w:rFonts w:ascii="Arial" w:hAnsi="Arial" w:cs="Arial"/>
        </w:rPr>
        <w:t xml:space="preserve"> </w:t>
      </w:r>
      <w:proofErr w:type="spellStart"/>
      <w:r w:rsidR="003C5FCA">
        <w:rPr>
          <w:rFonts w:ascii="Arial" w:hAnsi="Arial" w:cs="Arial"/>
        </w:rPr>
        <w:t>fodd</w:t>
      </w:r>
      <w:proofErr w:type="spellEnd"/>
      <w:r w:rsidR="003C5FCA">
        <w:rPr>
          <w:rFonts w:ascii="Arial" w:hAnsi="Arial" w:cs="Arial"/>
        </w:rPr>
        <w:t xml:space="preserve"> </w:t>
      </w:r>
      <w:proofErr w:type="spellStart"/>
      <w:r w:rsidR="003C5FCA">
        <w:rPr>
          <w:rFonts w:ascii="Arial" w:hAnsi="Arial" w:cs="Arial"/>
        </w:rPr>
        <w:t>bynnag</w:t>
      </w:r>
      <w:proofErr w:type="spellEnd"/>
      <w:r w:rsidR="003C5FCA">
        <w:rPr>
          <w:rFonts w:ascii="Arial" w:hAnsi="Arial" w:cs="Arial"/>
        </w:rPr>
        <w:t xml:space="preserve"> </w:t>
      </w:r>
      <w:proofErr w:type="spellStart"/>
      <w:r w:rsidR="003C5FCA">
        <w:rPr>
          <w:rFonts w:ascii="Arial" w:hAnsi="Arial" w:cs="Arial"/>
        </w:rPr>
        <w:t>oherwydd</w:t>
      </w:r>
      <w:proofErr w:type="spellEnd"/>
      <w:r w:rsidR="003C5FCA">
        <w:rPr>
          <w:rFonts w:ascii="Arial" w:hAnsi="Arial" w:cs="Arial"/>
        </w:rPr>
        <w:t xml:space="preserve"> </w:t>
      </w:r>
      <w:proofErr w:type="spellStart"/>
      <w:r w:rsidR="003C5FCA">
        <w:rPr>
          <w:rFonts w:ascii="Arial" w:hAnsi="Arial" w:cs="Arial"/>
        </w:rPr>
        <w:t>anghysondeb</w:t>
      </w:r>
      <w:proofErr w:type="spellEnd"/>
      <w:r w:rsidR="008C17D6">
        <w:rPr>
          <w:rFonts w:ascii="Arial" w:hAnsi="Arial" w:cs="Arial"/>
        </w:rPr>
        <w:t xml:space="preserve"> </w:t>
      </w:r>
      <w:proofErr w:type="spellStart"/>
      <w:r w:rsidR="008C17D6">
        <w:rPr>
          <w:rFonts w:ascii="Arial" w:hAnsi="Arial" w:cs="Arial"/>
        </w:rPr>
        <w:t>fe</w:t>
      </w:r>
      <w:proofErr w:type="spellEnd"/>
      <w:r w:rsidR="008C17D6">
        <w:rPr>
          <w:rFonts w:ascii="Arial" w:hAnsi="Arial" w:cs="Arial"/>
        </w:rPr>
        <w:t xml:space="preserve"> </w:t>
      </w:r>
      <w:proofErr w:type="spellStart"/>
      <w:r w:rsidR="008C17D6">
        <w:rPr>
          <w:rFonts w:ascii="Arial" w:hAnsi="Arial" w:cs="Arial"/>
        </w:rPr>
        <w:t>benderfyniwyd</w:t>
      </w:r>
      <w:proofErr w:type="spellEnd"/>
      <w:r w:rsidR="008C17D6">
        <w:rPr>
          <w:rFonts w:ascii="Arial" w:hAnsi="Arial" w:cs="Arial"/>
        </w:rPr>
        <w:t xml:space="preserve"> </w:t>
      </w:r>
      <w:r w:rsidR="006975E9">
        <w:rPr>
          <w:rFonts w:ascii="Arial" w:hAnsi="Arial" w:cs="Arial"/>
        </w:rPr>
        <w:t xml:space="preserve"> </w:t>
      </w:r>
      <w:proofErr w:type="spellStart"/>
      <w:r w:rsidR="006975E9">
        <w:rPr>
          <w:rFonts w:ascii="Arial" w:hAnsi="Arial" w:cs="Arial"/>
        </w:rPr>
        <w:t>Llywodraeth</w:t>
      </w:r>
      <w:proofErr w:type="spellEnd"/>
      <w:r w:rsidR="006975E9">
        <w:rPr>
          <w:rFonts w:ascii="Arial" w:hAnsi="Arial" w:cs="Arial"/>
        </w:rPr>
        <w:t xml:space="preserve"> </w:t>
      </w:r>
      <w:proofErr w:type="spellStart"/>
      <w:r w:rsidR="008C17D6">
        <w:rPr>
          <w:rFonts w:ascii="Arial" w:hAnsi="Arial" w:cs="Arial"/>
        </w:rPr>
        <w:t>cymru</w:t>
      </w:r>
      <w:proofErr w:type="spellEnd"/>
      <w:r w:rsidR="008C17D6">
        <w:rPr>
          <w:rFonts w:ascii="Arial" w:hAnsi="Arial" w:cs="Arial"/>
        </w:rPr>
        <w:t xml:space="preserve"> I </w:t>
      </w:r>
      <w:proofErr w:type="spellStart"/>
      <w:r w:rsidR="008C17D6">
        <w:rPr>
          <w:rFonts w:ascii="Arial" w:hAnsi="Arial" w:cs="Arial"/>
        </w:rPr>
        <w:t>ddatganoli</w:t>
      </w:r>
      <w:proofErr w:type="spellEnd"/>
      <w:r w:rsidR="008C17D6">
        <w:rPr>
          <w:rFonts w:ascii="Arial" w:hAnsi="Arial" w:cs="Arial"/>
        </w:rPr>
        <w:t xml:space="preserve"> o </w:t>
      </w:r>
      <w:proofErr w:type="spellStart"/>
      <w:r w:rsidR="008C17D6">
        <w:rPr>
          <w:rFonts w:ascii="Arial" w:hAnsi="Arial" w:cs="Arial"/>
        </w:rPr>
        <w:t>westminister</w:t>
      </w:r>
      <w:proofErr w:type="spellEnd"/>
      <w:r w:rsidR="008C17D6">
        <w:rPr>
          <w:rFonts w:ascii="Arial" w:hAnsi="Arial" w:cs="Arial"/>
        </w:rPr>
        <w:t xml:space="preserve"> a </w:t>
      </w:r>
      <w:proofErr w:type="spellStart"/>
      <w:r w:rsidR="008C17D6">
        <w:rPr>
          <w:rFonts w:ascii="Arial" w:hAnsi="Arial" w:cs="Arial"/>
        </w:rPr>
        <w:t>chafodd</w:t>
      </w:r>
      <w:proofErr w:type="spellEnd"/>
      <w:r w:rsidR="008C17D6">
        <w:rPr>
          <w:rFonts w:ascii="Arial" w:hAnsi="Arial" w:cs="Arial"/>
        </w:rPr>
        <w:t xml:space="preserve"> </w:t>
      </w:r>
      <w:proofErr w:type="spellStart"/>
      <w:r w:rsidR="008C17D6">
        <w:rPr>
          <w:rFonts w:ascii="Arial" w:hAnsi="Arial" w:cs="Arial"/>
        </w:rPr>
        <w:t>effaith</w:t>
      </w:r>
      <w:proofErr w:type="spellEnd"/>
      <w:r w:rsidR="008C17D6">
        <w:rPr>
          <w:rFonts w:ascii="Arial" w:hAnsi="Arial" w:cs="Arial"/>
        </w:rPr>
        <w:t xml:space="preserve"> </w:t>
      </w:r>
      <w:proofErr w:type="spellStart"/>
      <w:r w:rsidR="008C17D6">
        <w:rPr>
          <w:rFonts w:ascii="Arial" w:hAnsi="Arial" w:cs="Arial"/>
        </w:rPr>
        <w:t>mawr</w:t>
      </w:r>
      <w:proofErr w:type="spellEnd"/>
      <w:r w:rsidR="006975E9">
        <w:rPr>
          <w:rFonts w:ascii="Arial" w:hAnsi="Arial" w:cs="Arial"/>
        </w:rPr>
        <w:t xml:space="preserve"> </w:t>
      </w:r>
      <w:proofErr w:type="spellStart"/>
      <w:r w:rsidR="006975E9">
        <w:rPr>
          <w:rFonts w:ascii="Arial" w:hAnsi="Arial" w:cs="Arial"/>
        </w:rPr>
        <w:t>ar</w:t>
      </w:r>
      <w:proofErr w:type="spellEnd"/>
      <w:r w:rsidR="006975E9">
        <w:rPr>
          <w:rFonts w:ascii="Arial" w:hAnsi="Arial" w:cs="Arial"/>
        </w:rPr>
        <w:t xml:space="preserve"> y </w:t>
      </w:r>
      <w:proofErr w:type="spellStart"/>
      <w:r w:rsidR="006975E9">
        <w:rPr>
          <w:rFonts w:ascii="Arial" w:hAnsi="Arial" w:cs="Arial"/>
        </w:rPr>
        <w:t>penderfyniad</w:t>
      </w:r>
      <w:proofErr w:type="spellEnd"/>
      <w:r w:rsidR="006975E9">
        <w:rPr>
          <w:rFonts w:ascii="Arial" w:hAnsi="Arial" w:cs="Arial"/>
        </w:rPr>
        <w:t xml:space="preserve"> o </w:t>
      </w:r>
      <w:proofErr w:type="spellStart"/>
      <w:r w:rsidR="006975E9">
        <w:rPr>
          <w:rFonts w:ascii="Arial" w:hAnsi="Arial" w:cs="Arial"/>
        </w:rPr>
        <w:t>sut</w:t>
      </w:r>
      <w:proofErr w:type="spellEnd"/>
      <w:r w:rsidR="006975E9">
        <w:rPr>
          <w:rFonts w:ascii="Arial" w:hAnsi="Arial" w:cs="Arial"/>
        </w:rPr>
        <w:t xml:space="preserve"> </w:t>
      </w:r>
      <w:proofErr w:type="spellStart"/>
      <w:r w:rsidR="006975E9">
        <w:rPr>
          <w:rFonts w:ascii="Arial" w:hAnsi="Arial" w:cs="Arial"/>
        </w:rPr>
        <w:t>mae</w:t>
      </w:r>
      <w:proofErr w:type="spellEnd"/>
      <w:r w:rsidR="006975E9">
        <w:rPr>
          <w:rFonts w:ascii="Arial" w:hAnsi="Arial" w:cs="Arial"/>
        </w:rPr>
        <w:t xml:space="preserve"> </w:t>
      </w:r>
      <w:proofErr w:type="spellStart"/>
      <w:r w:rsidR="006975E9">
        <w:rPr>
          <w:rFonts w:ascii="Arial" w:hAnsi="Arial" w:cs="Arial"/>
        </w:rPr>
        <w:t>arian</w:t>
      </w:r>
      <w:proofErr w:type="spellEnd"/>
      <w:r w:rsidR="006975E9">
        <w:rPr>
          <w:rFonts w:ascii="Arial" w:hAnsi="Arial" w:cs="Arial"/>
        </w:rPr>
        <w:t xml:space="preserve"> </w:t>
      </w:r>
      <w:proofErr w:type="spellStart"/>
      <w:r w:rsidR="006975E9">
        <w:rPr>
          <w:rFonts w:ascii="Arial" w:hAnsi="Arial" w:cs="Arial"/>
        </w:rPr>
        <w:t>yn</w:t>
      </w:r>
      <w:proofErr w:type="spellEnd"/>
      <w:r w:rsidR="006975E9">
        <w:rPr>
          <w:rFonts w:ascii="Arial" w:hAnsi="Arial" w:cs="Arial"/>
        </w:rPr>
        <w:t xml:space="preserve"> </w:t>
      </w:r>
      <w:proofErr w:type="spellStart"/>
      <w:r w:rsidR="006975E9">
        <w:rPr>
          <w:rFonts w:ascii="Arial" w:hAnsi="Arial" w:cs="Arial"/>
        </w:rPr>
        <w:t>cael</w:t>
      </w:r>
      <w:proofErr w:type="spellEnd"/>
      <w:r w:rsidR="006975E9">
        <w:rPr>
          <w:rFonts w:ascii="Arial" w:hAnsi="Arial" w:cs="Arial"/>
        </w:rPr>
        <w:t xml:space="preserve"> </w:t>
      </w:r>
      <w:proofErr w:type="spellStart"/>
      <w:r w:rsidR="006975E9">
        <w:rPr>
          <w:rFonts w:ascii="Arial" w:hAnsi="Arial" w:cs="Arial"/>
        </w:rPr>
        <w:t>ei</w:t>
      </w:r>
      <w:proofErr w:type="spellEnd"/>
      <w:r w:rsidR="006975E9">
        <w:rPr>
          <w:rFonts w:ascii="Arial" w:hAnsi="Arial" w:cs="Arial"/>
        </w:rPr>
        <w:t xml:space="preserve"> </w:t>
      </w:r>
      <w:proofErr w:type="spellStart"/>
      <w:r w:rsidR="006975E9">
        <w:rPr>
          <w:rFonts w:ascii="Arial" w:hAnsi="Arial" w:cs="Arial"/>
        </w:rPr>
        <w:t>wario</w:t>
      </w:r>
      <w:r w:rsidR="003E5229">
        <w:rPr>
          <w:rFonts w:ascii="Arial" w:hAnsi="Arial" w:cs="Arial"/>
        </w:rPr>
        <w:t>,ac</w:t>
      </w:r>
      <w:proofErr w:type="spellEnd"/>
      <w:r w:rsidR="003E5229">
        <w:rPr>
          <w:rFonts w:ascii="Arial" w:hAnsi="Arial" w:cs="Arial"/>
        </w:rPr>
        <w:t xml:space="preserve"> </w:t>
      </w:r>
      <w:proofErr w:type="spellStart"/>
      <w:r w:rsidR="003E5229">
        <w:rPr>
          <w:rFonts w:ascii="Arial" w:hAnsi="Arial" w:cs="Arial"/>
        </w:rPr>
        <w:t>mae</w:t>
      </w:r>
      <w:proofErr w:type="spellEnd"/>
      <w:r w:rsidR="003E5229">
        <w:rPr>
          <w:rFonts w:ascii="Arial" w:hAnsi="Arial" w:cs="Arial"/>
        </w:rPr>
        <w:t xml:space="preserve"> </w:t>
      </w:r>
      <w:proofErr w:type="spellStart"/>
      <w:r w:rsidR="003E5229">
        <w:rPr>
          <w:rFonts w:ascii="Arial" w:hAnsi="Arial" w:cs="Arial"/>
        </w:rPr>
        <w:t>hyn</w:t>
      </w:r>
      <w:proofErr w:type="spellEnd"/>
      <w:r w:rsidR="003E5229">
        <w:rPr>
          <w:rFonts w:ascii="Arial" w:hAnsi="Arial" w:cs="Arial"/>
        </w:rPr>
        <w:t xml:space="preserve"> </w:t>
      </w:r>
      <w:proofErr w:type="spellStart"/>
      <w:r w:rsidR="003E5229">
        <w:rPr>
          <w:rFonts w:ascii="Arial" w:hAnsi="Arial" w:cs="Arial"/>
        </w:rPr>
        <w:t>yn</w:t>
      </w:r>
      <w:proofErr w:type="spellEnd"/>
      <w:r w:rsidR="003E5229">
        <w:rPr>
          <w:rFonts w:ascii="Arial" w:hAnsi="Arial" w:cs="Arial"/>
        </w:rPr>
        <w:t xml:space="preserve"> </w:t>
      </w:r>
      <w:proofErr w:type="spellStart"/>
      <w:r w:rsidR="003E5229">
        <w:rPr>
          <w:rFonts w:ascii="Arial" w:hAnsi="Arial" w:cs="Arial"/>
        </w:rPr>
        <w:t>dangos</w:t>
      </w:r>
      <w:proofErr w:type="spellEnd"/>
      <w:r w:rsidR="003E5229">
        <w:rPr>
          <w:rFonts w:ascii="Arial" w:hAnsi="Arial" w:cs="Arial"/>
        </w:rPr>
        <w:t xml:space="preserve"> </w:t>
      </w:r>
      <w:proofErr w:type="spellStart"/>
      <w:r w:rsidR="003E5229">
        <w:rPr>
          <w:rFonts w:ascii="Arial" w:hAnsi="Arial" w:cs="Arial"/>
        </w:rPr>
        <w:t>yn</w:t>
      </w:r>
      <w:proofErr w:type="spellEnd"/>
      <w:r w:rsidR="003E5229">
        <w:rPr>
          <w:rFonts w:ascii="Arial" w:hAnsi="Arial" w:cs="Arial"/>
        </w:rPr>
        <w:t xml:space="preserve"> </w:t>
      </w:r>
      <w:proofErr w:type="spellStart"/>
      <w:r w:rsidR="003E5229">
        <w:rPr>
          <w:rFonts w:ascii="Arial" w:hAnsi="Arial" w:cs="Arial"/>
        </w:rPr>
        <w:t>g</w:t>
      </w:r>
      <w:r w:rsidR="00C52F5C">
        <w:rPr>
          <w:rFonts w:ascii="Arial" w:hAnsi="Arial" w:cs="Arial"/>
        </w:rPr>
        <w:t>lir</w:t>
      </w:r>
      <w:proofErr w:type="spellEnd"/>
      <w:r w:rsidR="00C52F5C">
        <w:rPr>
          <w:rFonts w:ascii="Arial" w:hAnsi="Arial" w:cs="Arial"/>
        </w:rPr>
        <w:t xml:space="preserve"> o </w:t>
      </w:r>
      <w:proofErr w:type="spellStart"/>
      <w:r w:rsidR="00C52F5C">
        <w:rPr>
          <w:rFonts w:ascii="Arial" w:hAnsi="Arial" w:cs="Arial"/>
        </w:rPr>
        <w:t>fewn</w:t>
      </w:r>
      <w:proofErr w:type="spellEnd"/>
      <w:r w:rsidR="00C52F5C">
        <w:rPr>
          <w:rFonts w:ascii="Arial" w:hAnsi="Arial" w:cs="Arial"/>
        </w:rPr>
        <w:t xml:space="preserve"> </w:t>
      </w:r>
      <w:proofErr w:type="spellStart"/>
      <w:r w:rsidR="00C52F5C">
        <w:rPr>
          <w:rFonts w:ascii="Arial" w:hAnsi="Arial" w:cs="Arial"/>
        </w:rPr>
        <w:t>lleoliadau</w:t>
      </w:r>
      <w:proofErr w:type="spellEnd"/>
      <w:r w:rsidR="00C52F5C">
        <w:rPr>
          <w:rFonts w:ascii="Arial" w:hAnsi="Arial" w:cs="Arial"/>
        </w:rPr>
        <w:t xml:space="preserve"> </w:t>
      </w:r>
      <w:proofErr w:type="spellStart"/>
      <w:r w:rsidR="00C52F5C">
        <w:rPr>
          <w:rFonts w:ascii="Arial" w:hAnsi="Arial" w:cs="Arial"/>
        </w:rPr>
        <w:t>lle</w:t>
      </w:r>
      <w:proofErr w:type="spellEnd"/>
      <w:r w:rsidR="00C52F5C">
        <w:rPr>
          <w:rFonts w:ascii="Arial" w:hAnsi="Arial" w:cs="Arial"/>
        </w:rPr>
        <w:t xml:space="preserve"> </w:t>
      </w:r>
      <w:proofErr w:type="spellStart"/>
      <w:r w:rsidR="00C52F5C">
        <w:rPr>
          <w:rFonts w:ascii="Arial" w:hAnsi="Arial" w:cs="Arial"/>
        </w:rPr>
        <w:t>mae’r</w:t>
      </w:r>
      <w:proofErr w:type="spellEnd"/>
      <w:r w:rsidR="00C52F5C">
        <w:rPr>
          <w:rFonts w:ascii="Arial" w:hAnsi="Arial" w:cs="Arial"/>
        </w:rPr>
        <w:t xml:space="preserve"> </w:t>
      </w:r>
      <w:proofErr w:type="spellStart"/>
      <w:r w:rsidR="00C52F5C">
        <w:rPr>
          <w:rFonts w:ascii="Arial" w:hAnsi="Arial" w:cs="Arial"/>
        </w:rPr>
        <w:t>penderfyniadau</w:t>
      </w:r>
      <w:proofErr w:type="spellEnd"/>
      <w:r w:rsidR="00C52F5C">
        <w:rPr>
          <w:rFonts w:ascii="Arial" w:hAnsi="Arial" w:cs="Arial"/>
        </w:rPr>
        <w:t xml:space="preserve"> o </w:t>
      </w:r>
      <w:proofErr w:type="spellStart"/>
      <w:r w:rsidR="00C52F5C">
        <w:rPr>
          <w:rFonts w:ascii="Arial" w:hAnsi="Arial" w:cs="Arial"/>
        </w:rPr>
        <w:t>sut</w:t>
      </w:r>
      <w:proofErr w:type="spellEnd"/>
      <w:r w:rsidR="00C52F5C">
        <w:rPr>
          <w:rFonts w:ascii="Arial" w:hAnsi="Arial" w:cs="Arial"/>
        </w:rPr>
        <w:t xml:space="preserve"> </w:t>
      </w:r>
      <w:proofErr w:type="spellStart"/>
      <w:r w:rsidR="00C52F5C">
        <w:rPr>
          <w:rFonts w:ascii="Arial" w:hAnsi="Arial" w:cs="Arial"/>
        </w:rPr>
        <w:t>mae</w:t>
      </w:r>
      <w:proofErr w:type="spellEnd"/>
      <w:r w:rsidR="00C52F5C">
        <w:rPr>
          <w:rFonts w:ascii="Arial" w:hAnsi="Arial" w:cs="Arial"/>
        </w:rPr>
        <w:t xml:space="preserve"> </w:t>
      </w:r>
      <w:proofErr w:type="spellStart"/>
      <w:r w:rsidR="00C52F5C">
        <w:rPr>
          <w:rFonts w:ascii="Arial" w:hAnsi="Arial" w:cs="Arial"/>
        </w:rPr>
        <w:t>cyllud</w:t>
      </w:r>
      <w:proofErr w:type="spellEnd"/>
      <w:r w:rsidR="00C52F5C">
        <w:rPr>
          <w:rFonts w:ascii="Arial" w:hAnsi="Arial" w:cs="Arial"/>
        </w:rPr>
        <w:t xml:space="preserve"> </w:t>
      </w:r>
      <w:proofErr w:type="spellStart"/>
      <w:r w:rsidR="00C52F5C">
        <w:rPr>
          <w:rFonts w:ascii="Arial" w:hAnsi="Arial" w:cs="Arial"/>
        </w:rPr>
        <w:t>ariannol</w:t>
      </w:r>
      <w:proofErr w:type="spellEnd"/>
      <w:r w:rsidR="00C52F5C">
        <w:rPr>
          <w:rFonts w:ascii="Arial" w:hAnsi="Arial" w:cs="Arial"/>
        </w:rPr>
        <w:t xml:space="preserve"> y </w:t>
      </w:r>
      <w:proofErr w:type="spellStart"/>
      <w:r w:rsidR="00C52F5C">
        <w:rPr>
          <w:rFonts w:ascii="Arial" w:hAnsi="Arial" w:cs="Arial"/>
        </w:rPr>
        <w:t>lleoliadau</w:t>
      </w:r>
      <w:proofErr w:type="spellEnd"/>
      <w:r w:rsidR="00C52F5C">
        <w:rPr>
          <w:rFonts w:ascii="Arial" w:hAnsi="Arial" w:cs="Arial"/>
        </w:rPr>
        <w:t xml:space="preserve"> </w:t>
      </w:r>
      <w:proofErr w:type="spellStart"/>
      <w:r w:rsidR="00C52F5C">
        <w:rPr>
          <w:rFonts w:ascii="Arial" w:hAnsi="Arial" w:cs="Arial"/>
        </w:rPr>
        <w:t>yn</w:t>
      </w:r>
      <w:proofErr w:type="spellEnd"/>
      <w:r w:rsidR="00C52F5C">
        <w:rPr>
          <w:rFonts w:ascii="Arial" w:hAnsi="Arial" w:cs="Arial"/>
        </w:rPr>
        <w:t xml:space="preserve"> </w:t>
      </w:r>
      <w:proofErr w:type="spellStart"/>
      <w:r w:rsidR="00C52F5C">
        <w:rPr>
          <w:rFonts w:ascii="Arial" w:hAnsi="Arial" w:cs="Arial"/>
        </w:rPr>
        <w:t>cael</w:t>
      </w:r>
      <w:proofErr w:type="spellEnd"/>
      <w:r w:rsidR="00C52F5C">
        <w:rPr>
          <w:rFonts w:ascii="Arial" w:hAnsi="Arial" w:cs="Arial"/>
        </w:rPr>
        <w:t xml:space="preserve"> </w:t>
      </w:r>
      <w:proofErr w:type="spellStart"/>
      <w:r w:rsidR="00C52F5C">
        <w:rPr>
          <w:rFonts w:ascii="Arial" w:hAnsi="Arial" w:cs="Arial"/>
        </w:rPr>
        <w:t>ei</w:t>
      </w:r>
      <w:proofErr w:type="spellEnd"/>
      <w:r w:rsidR="00C52F5C">
        <w:rPr>
          <w:rFonts w:ascii="Arial" w:hAnsi="Arial" w:cs="Arial"/>
        </w:rPr>
        <w:t xml:space="preserve"> </w:t>
      </w:r>
      <w:proofErr w:type="spellStart"/>
      <w:r w:rsidR="00C52F5C">
        <w:rPr>
          <w:rFonts w:ascii="Arial" w:hAnsi="Arial" w:cs="Arial"/>
        </w:rPr>
        <w:t>wario</w:t>
      </w:r>
      <w:proofErr w:type="spellEnd"/>
      <w:r w:rsidR="00E27A3B" w:rsidRPr="00CC3DEB">
        <w:rPr>
          <w:rFonts w:ascii="Arial" w:hAnsi="Arial" w:cs="Arial"/>
        </w:rPr>
        <w:t xml:space="preserve"> ac o </w:t>
      </w:r>
      <w:proofErr w:type="spellStart"/>
      <w:r w:rsidR="00E27A3B" w:rsidRPr="00CC3DEB">
        <w:rPr>
          <w:rFonts w:ascii="Arial" w:hAnsi="Arial" w:cs="Arial"/>
        </w:rPr>
        <w:t>fewn</w:t>
      </w:r>
      <w:proofErr w:type="spellEnd"/>
      <w:r w:rsidR="00E27A3B" w:rsidRPr="00CC3DEB">
        <w:rPr>
          <w:rFonts w:ascii="Arial" w:hAnsi="Arial" w:cs="Arial"/>
        </w:rPr>
        <w:t xml:space="preserve"> </w:t>
      </w:r>
      <w:proofErr w:type="spellStart"/>
      <w:r w:rsidR="00E27A3B" w:rsidRPr="00CC3DEB">
        <w:rPr>
          <w:rFonts w:ascii="Arial" w:hAnsi="Arial" w:cs="Arial"/>
        </w:rPr>
        <w:t>adroddiad</w:t>
      </w:r>
      <w:proofErr w:type="spellEnd"/>
      <w:r w:rsidR="00E27A3B" w:rsidRPr="00CC3DEB">
        <w:rPr>
          <w:rFonts w:ascii="Arial" w:hAnsi="Arial" w:cs="Arial"/>
        </w:rPr>
        <w:t xml:space="preserve"> </w:t>
      </w:r>
      <w:proofErr w:type="spellStart"/>
      <w:r w:rsidR="00E27A3B" w:rsidRPr="00CC3DEB">
        <w:rPr>
          <w:rFonts w:ascii="Arial" w:hAnsi="Arial" w:cs="Arial"/>
        </w:rPr>
        <w:t>gwerthuso’r</w:t>
      </w:r>
      <w:proofErr w:type="spellEnd"/>
      <w:r w:rsidR="00E27A3B" w:rsidRPr="00CC3DEB">
        <w:rPr>
          <w:rFonts w:ascii="Arial" w:hAnsi="Arial" w:cs="Arial"/>
        </w:rPr>
        <w:t xml:space="preserve"> </w:t>
      </w:r>
      <w:proofErr w:type="spellStart"/>
      <w:r w:rsidR="00E27A3B" w:rsidRPr="00CC3DEB">
        <w:rPr>
          <w:rFonts w:ascii="Arial" w:hAnsi="Arial" w:cs="Arial"/>
        </w:rPr>
        <w:t>cyfnod</w:t>
      </w:r>
      <w:proofErr w:type="spellEnd"/>
      <w:r w:rsidR="00E27A3B" w:rsidRPr="00CC3DEB">
        <w:rPr>
          <w:rFonts w:ascii="Arial" w:hAnsi="Arial" w:cs="Arial"/>
        </w:rPr>
        <w:t xml:space="preserve"> Sylfaen, </w:t>
      </w:r>
      <w:proofErr w:type="spellStart"/>
      <w:r w:rsidR="00E27A3B" w:rsidRPr="00CC3DEB">
        <w:rPr>
          <w:rFonts w:ascii="Arial" w:hAnsi="Arial" w:cs="Arial"/>
        </w:rPr>
        <w:t>mae’r</w:t>
      </w:r>
      <w:proofErr w:type="spellEnd"/>
      <w:r w:rsidR="00E27A3B" w:rsidRPr="00CC3DEB">
        <w:rPr>
          <w:rFonts w:ascii="Arial" w:hAnsi="Arial" w:cs="Arial"/>
        </w:rPr>
        <w:t xml:space="preserve"> </w:t>
      </w:r>
      <w:proofErr w:type="spellStart"/>
      <w:r w:rsidR="00E27A3B" w:rsidRPr="00CC3DEB">
        <w:rPr>
          <w:rFonts w:ascii="Arial" w:hAnsi="Arial" w:cs="Arial"/>
        </w:rPr>
        <w:t>datganiadau</w:t>
      </w:r>
      <w:proofErr w:type="spellEnd"/>
      <w:r w:rsidR="00E27A3B" w:rsidRPr="00CC3DEB">
        <w:rPr>
          <w:rFonts w:ascii="Arial" w:hAnsi="Arial" w:cs="Arial"/>
        </w:rPr>
        <w:t xml:space="preserve"> </w:t>
      </w:r>
      <w:r w:rsidR="00E91CED">
        <w:rPr>
          <w:rFonts w:ascii="Arial" w:hAnsi="Arial" w:cs="Arial"/>
        </w:rPr>
        <w:t xml:space="preserve">o </w:t>
      </w:r>
      <w:proofErr w:type="spellStart"/>
      <w:r w:rsidR="00E91CED">
        <w:rPr>
          <w:rFonts w:ascii="Arial" w:hAnsi="Arial" w:cs="Arial"/>
        </w:rPr>
        <w:t>argymelli</w:t>
      </w:r>
      <w:r w:rsidR="00837F4F">
        <w:rPr>
          <w:rFonts w:ascii="Arial" w:hAnsi="Arial" w:cs="Arial"/>
        </w:rPr>
        <w:t>on</w:t>
      </w:r>
      <w:proofErr w:type="spellEnd"/>
      <w:r w:rsidR="00837F4F">
        <w:rPr>
          <w:rFonts w:ascii="Arial" w:hAnsi="Arial" w:cs="Arial"/>
        </w:rPr>
        <w:t xml:space="preserve"> </w:t>
      </w:r>
      <w:proofErr w:type="spellStart"/>
      <w:r w:rsidR="00E27A3B" w:rsidRPr="00CC3DEB">
        <w:rPr>
          <w:rFonts w:ascii="Arial" w:hAnsi="Arial" w:cs="Arial"/>
        </w:rPr>
        <w:t>yn</w:t>
      </w:r>
      <w:proofErr w:type="spellEnd"/>
      <w:r w:rsidR="00E27A3B" w:rsidRPr="00CC3DEB">
        <w:rPr>
          <w:rFonts w:ascii="Arial" w:hAnsi="Arial" w:cs="Arial"/>
        </w:rPr>
        <w:t xml:space="preserve"> </w:t>
      </w:r>
      <w:proofErr w:type="spellStart"/>
      <w:r w:rsidR="00E27A3B" w:rsidRPr="00CC3DEB">
        <w:rPr>
          <w:rFonts w:ascii="Arial" w:hAnsi="Arial" w:cs="Arial"/>
        </w:rPr>
        <w:t>cefnogi</w:t>
      </w:r>
      <w:proofErr w:type="spellEnd"/>
      <w:r w:rsidR="00E27A3B" w:rsidRPr="00CC3DEB">
        <w:rPr>
          <w:rFonts w:ascii="Arial" w:hAnsi="Arial" w:cs="Arial"/>
        </w:rPr>
        <w:t xml:space="preserve"> </w:t>
      </w:r>
      <w:proofErr w:type="spellStart"/>
      <w:r w:rsidR="00E27A3B" w:rsidRPr="00CC3DEB">
        <w:rPr>
          <w:rFonts w:ascii="Arial" w:hAnsi="Arial" w:cs="Arial"/>
        </w:rPr>
        <w:t>hyn</w:t>
      </w:r>
      <w:proofErr w:type="spellEnd"/>
      <w:r w:rsidR="00E27A3B" w:rsidRPr="00CC3DEB">
        <w:rPr>
          <w:rFonts w:ascii="Arial" w:hAnsi="Arial" w:cs="Arial"/>
        </w:rPr>
        <w:t>.</w:t>
      </w:r>
      <w:r w:rsidR="009278DF" w:rsidRPr="00CC3DEB">
        <w:rPr>
          <w:rFonts w:ascii="Arial" w:hAnsi="Arial" w:cs="Arial"/>
        </w:rPr>
        <w:t xml:space="preserve"> </w:t>
      </w:r>
      <w:r w:rsidR="009278DF" w:rsidRPr="00CC3DEB">
        <w:rPr>
          <w:rFonts w:ascii="Arial" w:hAnsi="Arial" w:cs="Arial"/>
          <w:color w:val="000000"/>
        </w:rPr>
        <w:t xml:space="preserve">(Evaluating the Foundation Phase Final Report </w:t>
      </w:r>
      <w:proofErr w:type="spellStart"/>
      <w:r w:rsidR="009278DF" w:rsidRPr="00CC3DEB">
        <w:rPr>
          <w:rFonts w:ascii="Arial" w:hAnsi="Arial" w:cs="Arial"/>
          <w:color w:val="000000"/>
        </w:rPr>
        <w:t>Ymchwil</w:t>
      </w:r>
      <w:proofErr w:type="spellEnd"/>
      <w:r w:rsidR="009278DF" w:rsidRPr="00CC3DEB">
        <w:rPr>
          <w:rFonts w:ascii="Arial" w:hAnsi="Arial" w:cs="Arial"/>
          <w:color w:val="000000"/>
        </w:rPr>
        <w:t xml:space="preserve"> </w:t>
      </w:r>
      <w:proofErr w:type="spellStart"/>
      <w:r w:rsidR="009278DF" w:rsidRPr="00CC3DEB">
        <w:rPr>
          <w:rFonts w:ascii="Arial" w:hAnsi="Arial" w:cs="Arial"/>
          <w:color w:val="000000"/>
        </w:rPr>
        <w:t>gymdeithasol</w:t>
      </w:r>
      <w:proofErr w:type="spellEnd"/>
      <w:r w:rsidR="009278DF" w:rsidRPr="00CC3DEB">
        <w:rPr>
          <w:rFonts w:ascii="Arial" w:hAnsi="Arial" w:cs="Arial"/>
          <w:color w:val="000000"/>
        </w:rPr>
        <w:t xml:space="preserve"> </w:t>
      </w:r>
      <w:r w:rsidR="00F375CA" w:rsidRPr="00CC3DEB">
        <w:rPr>
          <w:rFonts w:ascii="Arial" w:hAnsi="Arial" w:cs="Arial"/>
          <w:color w:val="000000"/>
        </w:rPr>
        <w:t>social</w:t>
      </w:r>
      <w:r w:rsidR="009278DF" w:rsidRPr="00CC3DEB">
        <w:rPr>
          <w:rFonts w:ascii="Arial" w:hAnsi="Arial" w:cs="Arial"/>
          <w:color w:val="000000"/>
        </w:rPr>
        <w:t xml:space="preserve"> research, 2015a)</w:t>
      </w:r>
      <w:r w:rsidR="00487458">
        <w:rPr>
          <w:rFonts w:ascii="Arial" w:hAnsi="Arial" w:cs="Arial"/>
          <w:color w:val="000000"/>
        </w:rPr>
        <w:t>.</w:t>
      </w:r>
      <w:r w:rsidR="00CC3896">
        <w:rPr>
          <w:rFonts w:ascii="Arial" w:hAnsi="Arial" w:cs="Arial"/>
          <w:color w:val="000000"/>
        </w:rPr>
        <w:t xml:space="preserve"> </w:t>
      </w:r>
    </w:p>
    <w:p w14:paraId="71AF0146" w14:textId="70E4DA1E" w:rsidR="00487458" w:rsidRPr="007A62F3" w:rsidRDefault="00487458" w:rsidP="00724BF7">
      <w:pPr>
        <w:pStyle w:val="NormalWeb"/>
        <w:rPr>
          <w:rFonts w:ascii="Arial" w:hAnsi="Arial" w:cs="Arial"/>
        </w:rPr>
      </w:pPr>
      <w:r>
        <w:rPr>
          <w:rFonts w:ascii="Arial" w:hAnsi="Arial" w:cs="Arial"/>
          <w:color w:val="000000"/>
        </w:rPr>
        <w:t xml:space="preserve">Felly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edrych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gritig</w:t>
      </w:r>
      <w:r w:rsidR="004F4827">
        <w:rPr>
          <w:rFonts w:ascii="Arial" w:hAnsi="Arial" w:cs="Arial"/>
          <w:color w:val="000000"/>
        </w:rPr>
        <w:t>ol</w:t>
      </w:r>
      <w:proofErr w:type="spellEnd"/>
      <w:r w:rsidR="004F4827">
        <w:rPr>
          <w:rFonts w:ascii="Arial" w:hAnsi="Arial" w:cs="Arial"/>
          <w:color w:val="000000"/>
        </w:rPr>
        <w:t xml:space="preserve"> </w:t>
      </w:r>
      <w:proofErr w:type="spellStart"/>
      <w:r w:rsidR="004F4827">
        <w:rPr>
          <w:rFonts w:ascii="Arial" w:hAnsi="Arial" w:cs="Arial"/>
          <w:color w:val="000000"/>
        </w:rPr>
        <w:t>ar</w:t>
      </w:r>
      <w:proofErr w:type="spellEnd"/>
      <w:r w:rsidR="004F4827">
        <w:rPr>
          <w:rFonts w:ascii="Arial" w:hAnsi="Arial" w:cs="Arial"/>
          <w:color w:val="000000"/>
        </w:rPr>
        <w:t xml:space="preserve"> y </w:t>
      </w:r>
      <w:proofErr w:type="spellStart"/>
      <w:r w:rsidR="004F4827">
        <w:rPr>
          <w:rFonts w:ascii="Arial" w:hAnsi="Arial" w:cs="Arial"/>
          <w:color w:val="000000"/>
        </w:rPr>
        <w:t>Cyfnod</w:t>
      </w:r>
      <w:proofErr w:type="spellEnd"/>
      <w:r w:rsidR="004F4827">
        <w:rPr>
          <w:rFonts w:ascii="Arial" w:hAnsi="Arial" w:cs="Arial"/>
          <w:color w:val="000000"/>
        </w:rPr>
        <w:t xml:space="preserve"> Sylfaen o dan y </w:t>
      </w:r>
      <w:proofErr w:type="spellStart"/>
      <w:r w:rsidR="004F4827">
        <w:rPr>
          <w:rFonts w:ascii="Arial" w:hAnsi="Arial" w:cs="Arial"/>
          <w:color w:val="000000"/>
        </w:rPr>
        <w:t>cw</w:t>
      </w:r>
      <w:r w:rsidR="00240A43">
        <w:rPr>
          <w:rFonts w:ascii="Arial" w:hAnsi="Arial" w:cs="Arial"/>
          <w:color w:val="000000"/>
        </w:rPr>
        <w:t>r</w:t>
      </w:r>
      <w:r w:rsidR="004F4827">
        <w:rPr>
          <w:rFonts w:ascii="Arial" w:hAnsi="Arial" w:cs="Arial"/>
          <w:color w:val="000000"/>
        </w:rPr>
        <w:t>icwla</w:t>
      </w:r>
      <w:proofErr w:type="spellEnd"/>
      <w:r w:rsidR="004F4827">
        <w:rPr>
          <w:rFonts w:ascii="Arial" w:hAnsi="Arial" w:cs="Arial"/>
          <w:color w:val="000000"/>
        </w:rPr>
        <w:t xml:space="preserve">, </w:t>
      </w:r>
      <w:proofErr w:type="spellStart"/>
      <w:r w:rsidR="004F4827">
        <w:rPr>
          <w:rFonts w:ascii="Arial" w:hAnsi="Arial" w:cs="Arial"/>
          <w:color w:val="000000"/>
        </w:rPr>
        <w:t>mae’n</w:t>
      </w:r>
      <w:proofErr w:type="spellEnd"/>
      <w:r w:rsidR="004F4827">
        <w:rPr>
          <w:rFonts w:ascii="Arial" w:hAnsi="Arial" w:cs="Arial"/>
          <w:color w:val="000000"/>
        </w:rPr>
        <w:t xml:space="preserve"> </w:t>
      </w:r>
      <w:proofErr w:type="spellStart"/>
      <w:r w:rsidR="004F4827">
        <w:rPr>
          <w:rFonts w:ascii="Arial" w:hAnsi="Arial" w:cs="Arial"/>
          <w:color w:val="000000"/>
        </w:rPr>
        <w:t>atebol</w:t>
      </w:r>
      <w:proofErr w:type="spellEnd"/>
      <w:r w:rsidR="00842C06">
        <w:rPr>
          <w:rFonts w:ascii="Arial" w:hAnsi="Arial" w:cs="Arial"/>
          <w:color w:val="000000"/>
        </w:rPr>
        <w:t xml:space="preserve"> </w:t>
      </w:r>
      <w:proofErr w:type="spellStart"/>
      <w:r w:rsidR="00842C06">
        <w:rPr>
          <w:rFonts w:ascii="Arial" w:hAnsi="Arial" w:cs="Arial"/>
          <w:color w:val="000000"/>
        </w:rPr>
        <w:t>wrth</w:t>
      </w:r>
      <w:proofErr w:type="spellEnd"/>
      <w:r w:rsidR="00842C06">
        <w:rPr>
          <w:rFonts w:ascii="Arial" w:hAnsi="Arial" w:cs="Arial"/>
          <w:color w:val="000000"/>
        </w:rPr>
        <w:t xml:space="preserve"> </w:t>
      </w:r>
      <w:proofErr w:type="spellStart"/>
      <w:r w:rsidR="00842C06">
        <w:rPr>
          <w:rFonts w:ascii="Arial" w:hAnsi="Arial" w:cs="Arial"/>
          <w:color w:val="000000"/>
        </w:rPr>
        <w:t>edrych</w:t>
      </w:r>
      <w:proofErr w:type="spellEnd"/>
      <w:r w:rsidR="00842C06">
        <w:rPr>
          <w:rFonts w:ascii="Arial" w:hAnsi="Arial" w:cs="Arial"/>
          <w:color w:val="000000"/>
        </w:rPr>
        <w:t xml:space="preserve"> </w:t>
      </w:r>
      <w:proofErr w:type="spellStart"/>
      <w:r w:rsidR="00842C06">
        <w:rPr>
          <w:rFonts w:ascii="Arial" w:hAnsi="Arial" w:cs="Arial"/>
          <w:color w:val="000000"/>
        </w:rPr>
        <w:t>ymlaen</w:t>
      </w:r>
      <w:proofErr w:type="spellEnd"/>
      <w:r w:rsidR="00842C06">
        <w:rPr>
          <w:rFonts w:ascii="Arial" w:hAnsi="Arial" w:cs="Arial"/>
          <w:color w:val="000000"/>
        </w:rPr>
        <w:t xml:space="preserve"> at y </w:t>
      </w:r>
      <w:proofErr w:type="spellStart"/>
      <w:r w:rsidR="00842C06">
        <w:rPr>
          <w:rFonts w:ascii="Arial" w:hAnsi="Arial" w:cs="Arial"/>
          <w:color w:val="000000"/>
        </w:rPr>
        <w:t>dyfodol</w:t>
      </w:r>
      <w:proofErr w:type="spellEnd"/>
      <w:r w:rsidR="00842C06">
        <w:rPr>
          <w:rFonts w:ascii="Arial" w:hAnsi="Arial" w:cs="Arial"/>
          <w:color w:val="000000"/>
        </w:rPr>
        <w:t xml:space="preserve"> a </w:t>
      </w:r>
      <w:proofErr w:type="spellStart"/>
      <w:r w:rsidR="00842C06">
        <w:rPr>
          <w:rFonts w:ascii="Arial" w:hAnsi="Arial" w:cs="Arial"/>
          <w:color w:val="000000"/>
        </w:rPr>
        <w:t>chymryd</w:t>
      </w:r>
      <w:proofErr w:type="spellEnd"/>
      <w:r w:rsidR="00842C06">
        <w:rPr>
          <w:rFonts w:ascii="Arial" w:hAnsi="Arial" w:cs="Arial"/>
          <w:color w:val="000000"/>
        </w:rPr>
        <w:t xml:space="preserve"> </w:t>
      </w:r>
      <w:proofErr w:type="spellStart"/>
      <w:r w:rsidR="00A7481F">
        <w:rPr>
          <w:rFonts w:ascii="Arial" w:hAnsi="Arial" w:cs="Arial"/>
          <w:color w:val="000000"/>
        </w:rPr>
        <w:t>a</w:t>
      </w:r>
      <w:r w:rsidR="00842C06">
        <w:rPr>
          <w:rFonts w:ascii="Arial" w:hAnsi="Arial" w:cs="Arial"/>
          <w:color w:val="000000"/>
        </w:rPr>
        <w:t>droddiad</w:t>
      </w:r>
      <w:proofErr w:type="spellEnd"/>
      <w:r w:rsidR="00842C06">
        <w:rPr>
          <w:rFonts w:ascii="Arial" w:hAnsi="Arial" w:cs="Arial"/>
          <w:color w:val="000000"/>
        </w:rPr>
        <w:t xml:space="preserve"> Donaldson </w:t>
      </w:r>
      <w:proofErr w:type="spellStart"/>
      <w:r w:rsidR="00842C06">
        <w:rPr>
          <w:rFonts w:ascii="Arial" w:hAnsi="Arial" w:cs="Arial"/>
          <w:color w:val="000000"/>
        </w:rPr>
        <w:t>mewn</w:t>
      </w:r>
      <w:proofErr w:type="spellEnd"/>
      <w:r w:rsidR="00842C06">
        <w:rPr>
          <w:rFonts w:ascii="Arial" w:hAnsi="Arial" w:cs="Arial"/>
          <w:color w:val="000000"/>
        </w:rPr>
        <w:t xml:space="preserve"> I </w:t>
      </w:r>
      <w:proofErr w:type="spellStart"/>
      <w:r w:rsidR="00842C06">
        <w:rPr>
          <w:rFonts w:ascii="Arial" w:hAnsi="Arial" w:cs="Arial"/>
          <w:color w:val="000000"/>
        </w:rPr>
        <w:t>ystyriaeth</w:t>
      </w:r>
      <w:proofErr w:type="spellEnd"/>
      <w:r w:rsidR="00842C06">
        <w:rPr>
          <w:rFonts w:ascii="Arial" w:hAnsi="Arial" w:cs="Arial"/>
          <w:color w:val="000000"/>
        </w:rPr>
        <w:t xml:space="preserve"> </w:t>
      </w:r>
      <w:proofErr w:type="spellStart"/>
      <w:r w:rsidR="00842C06">
        <w:rPr>
          <w:rFonts w:ascii="Arial" w:hAnsi="Arial" w:cs="Arial"/>
          <w:color w:val="000000"/>
        </w:rPr>
        <w:t>wrth</w:t>
      </w:r>
      <w:proofErr w:type="spellEnd"/>
      <w:r w:rsidR="00842C06">
        <w:rPr>
          <w:rFonts w:ascii="Arial" w:hAnsi="Arial" w:cs="Arial"/>
          <w:color w:val="000000"/>
        </w:rPr>
        <w:t xml:space="preserve"> </w:t>
      </w:r>
      <w:proofErr w:type="spellStart"/>
      <w:r w:rsidR="00842C06">
        <w:rPr>
          <w:rFonts w:ascii="Arial" w:hAnsi="Arial" w:cs="Arial"/>
          <w:color w:val="000000"/>
        </w:rPr>
        <w:t>ddatblygu’r</w:t>
      </w:r>
      <w:proofErr w:type="spellEnd"/>
      <w:r w:rsidR="00842C06">
        <w:rPr>
          <w:rFonts w:ascii="Arial" w:hAnsi="Arial" w:cs="Arial"/>
          <w:color w:val="000000"/>
        </w:rPr>
        <w:t xml:space="preserve"> </w:t>
      </w:r>
      <w:proofErr w:type="spellStart"/>
      <w:r w:rsidR="00842C06">
        <w:rPr>
          <w:rFonts w:ascii="Arial" w:hAnsi="Arial" w:cs="Arial"/>
          <w:color w:val="000000"/>
        </w:rPr>
        <w:t>cyfnod</w:t>
      </w:r>
      <w:proofErr w:type="spellEnd"/>
      <w:r w:rsidR="00842C06">
        <w:rPr>
          <w:rFonts w:ascii="Arial" w:hAnsi="Arial" w:cs="Arial"/>
          <w:color w:val="000000"/>
        </w:rPr>
        <w:t xml:space="preserve"> Sylfaen, </w:t>
      </w:r>
      <w:r w:rsidR="007A62F3">
        <w:rPr>
          <w:rFonts w:ascii="Arial" w:hAnsi="Arial" w:cs="Arial"/>
          <w:color w:val="000000"/>
        </w:rPr>
        <w:t xml:space="preserve">ac </w:t>
      </w:r>
      <w:proofErr w:type="spellStart"/>
      <w:r w:rsidR="007A62F3">
        <w:rPr>
          <w:rFonts w:ascii="Arial" w:hAnsi="Arial" w:cs="Arial"/>
          <w:color w:val="000000"/>
        </w:rPr>
        <w:t>yn</w:t>
      </w:r>
      <w:proofErr w:type="spellEnd"/>
      <w:r w:rsidR="007A62F3">
        <w:rPr>
          <w:rFonts w:ascii="Arial" w:hAnsi="Arial" w:cs="Arial"/>
          <w:color w:val="000000"/>
        </w:rPr>
        <w:t xml:space="preserve"> </w:t>
      </w:r>
      <w:proofErr w:type="spellStart"/>
      <w:r w:rsidR="007A62F3">
        <w:rPr>
          <w:rFonts w:ascii="Arial" w:hAnsi="Arial" w:cs="Arial"/>
          <w:color w:val="000000"/>
        </w:rPr>
        <w:t>ol</w:t>
      </w:r>
      <w:proofErr w:type="spellEnd"/>
      <w:r w:rsidR="007A62F3">
        <w:rPr>
          <w:rFonts w:ascii="Arial" w:hAnsi="Arial" w:cs="Arial"/>
          <w:color w:val="000000"/>
        </w:rPr>
        <w:t xml:space="preserve"> </w:t>
      </w:r>
      <w:r w:rsidR="007A62F3" w:rsidRPr="007A62F3">
        <w:rPr>
          <w:rFonts w:ascii="Arial" w:hAnsi="Arial" w:cs="Arial"/>
          <w:color w:val="000000"/>
        </w:rPr>
        <w:t>(Building Blocks: Inclusion in the Foundation Phase A toolkit to support children’s well-being and rights in the Foundation Phase, n.d.)</w:t>
      </w:r>
      <w:r w:rsidR="007A62F3">
        <w:rPr>
          <w:rFonts w:ascii="Arial" w:hAnsi="Arial" w:cs="Arial"/>
          <w:color w:val="000000"/>
        </w:rPr>
        <w:t xml:space="preserve"> </w:t>
      </w:r>
      <w:proofErr w:type="spellStart"/>
      <w:r w:rsidR="007A62F3">
        <w:rPr>
          <w:rFonts w:ascii="Arial" w:hAnsi="Arial" w:cs="Arial"/>
          <w:color w:val="000000"/>
        </w:rPr>
        <w:t>Mae’r</w:t>
      </w:r>
      <w:proofErr w:type="spellEnd"/>
      <w:r w:rsidR="007A62F3">
        <w:rPr>
          <w:rFonts w:ascii="Arial" w:hAnsi="Arial" w:cs="Arial"/>
          <w:color w:val="000000"/>
        </w:rPr>
        <w:t xml:space="preserve"> </w:t>
      </w:r>
      <w:proofErr w:type="spellStart"/>
      <w:r w:rsidR="007A62F3">
        <w:rPr>
          <w:rFonts w:ascii="Arial" w:hAnsi="Arial" w:cs="Arial"/>
          <w:color w:val="000000"/>
        </w:rPr>
        <w:t>ffordd</w:t>
      </w:r>
      <w:proofErr w:type="spellEnd"/>
      <w:r w:rsidR="007A62F3">
        <w:rPr>
          <w:rFonts w:ascii="Arial" w:hAnsi="Arial" w:cs="Arial"/>
          <w:color w:val="000000"/>
        </w:rPr>
        <w:t xml:space="preserve"> </w:t>
      </w:r>
      <w:proofErr w:type="spellStart"/>
      <w:r w:rsidR="007A62F3">
        <w:rPr>
          <w:rFonts w:ascii="Arial" w:hAnsi="Arial" w:cs="Arial"/>
          <w:color w:val="000000"/>
        </w:rPr>
        <w:t>mae</w:t>
      </w:r>
      <w:proofErr w:type="spellEnd"/>
      <w:r w:rsidR="007A62F3">
        <w:rPr>
          <w:rFonts w:ascii="Arial" w:hAnsi="Arial" w:cs="Arial"/>
          <w:color w:val="000000"/>
        </w:rPr>
        <w:t xml:space="preserve"> </w:t>
      </w:r>
      <w:proofErr w:type="spellStart"/>
      <w:r w:rsidR="007A62F3">
        <w:rPr>
          <w:rFonts w:ascii="Arial" w:hAnsi="Arial" w:cs="Arial"/>
          <w:color w:val="000000"/>
        </w:rPr>
        <w:t>ymarferwyr</w:t>
      </w:r>
      <w:proofErr w:type="spellEnd"/>
      <w:r w:rsidR="007A62F3">
        <w:rPr>
          <w:rFonts w:ascii="Arial" w:hAnsi="Arial" w:cs="Arial"/>
          <w:color w:val="000000"/>
        </w:rPr>
        <w:t xml:space="preserve"> </w:t>
      </w:r>
      <w:proofErr w:type="spellStart"/>
      <w:r w:rsidR="007A62F3">
        <w:rPr>
          <w:rFonts w:ascii="Arial" w:hAnsi="Arial" w:cs="Arial"/>
          <w:color w:val="000000"/>
        </w:rPr>
        <w:t>yn</w:t>
      </w:r>
      <w:proofErr w:type="spellEnd"/>
      <w:r w:rsidR="007A62F3">
        <w:rPr>
          <w:rFonts w:ascii="Arial" w:hAnsi="Arial" w:cs="Arial"/>
          <w:color w:val="000000"/>
        </w:rPr>
        <w:t xml:space="preserve"> </w:t>
      </w:r>
      <w:proofErr w:type="spellStart"/>
      <w:r w:rsidR="007A62F3">
        <w:rPr>
          <w:rFonts w:ascii="Arial" w:hAnsi="Arial" w:cs="Arial"/>
          <w:color w:val="000000"/>
        </w:rPr>
        <w:t>ymdrin</w:t>
      </w:r>
      <w:proofErr w:type="spellEnd"/>
      <w:r w:rsidR="007A62F3">
        <w:rPr>
          <w:rFonts w:ascii="Arial" w:hAnsi="Arial" w:cs="Arial"/>
          <w:color w:val="000000"/>
        </w:rPr>
        <w:t xml:space="preserve"> </w:t>
      </w:r>
      <w:proofErr w:type="spellStart"/>
      <w:r w:rsidR="007A62F3">
        <w:rPr>
          <w:rFonts w:ascii="Arial" w:hAnsi="Arial" w:cs="Arial"/>
          <w:color w:val="000000"/>
        </w:rPr>
        <w:t>a’r</w:t>
      </w:r>
      <w:proofErr w:type="spellEnd"/>
      <w:r w:rsidR="006C0C36">
        <w:rPr>
          <w:rFonts w:ascii="Arial" w:hAnsi="Arial" w:cs="Arial"/>
          <w:color w:val="000000"/>
        </w:rPr>
        <w:t xml:space="preserve"> </w:t>
      </w:r>
      <w:proofErr w:type="spellStart"/>
      <w:r w:rsidR="006C0C36">
        <w:rPr>
          <w:rFonts w:ascii="Arial" w:hAnsi="Arial" w:cs="Arial"/>
          <w:color w:val="000000"/>
        </w:rPr>
        <w:t>delweddau</w:t>
      </w:r>
      <w:proofErr w:type="spellEnd"/>
      <w:r w:rsidR="006C0C36">
        <w:rPr>
          <w:rFonts w:ascii="Arial" w:hAnsi="Arial" w:cs="Arial"/>
          <w:color w:val="000000"/>
        </w:rPr>
        <w:t xml:space="preserve"> a </w:t>
      </w:r>
      <w:proofErr w:type="spellStart"/>
      <w:r w:rsidR="006C0C36">
        <w:rPr>
          <w:rFonts w:ascii="Arial" w:hAnsi="Arial" w:cs="Arial"/>
          <w:color w:val="000000"/>
        </w:rPr>
        <w:t>ff</w:t>
      </w:r>
      <w:r w:rsidR="0018342C">
        <w:rPr>
          <w:rFonts w:ascii="Arial" w:hAnsi="Arial" w:cs="Arial"/>
          <w:color w:val="000000"/>
        </w:rPr>
        <w:t>o</w:t>
      </w:r>
      <w:r w:rsidR="006C0C36">
        <w:rPr>
          <w:rFonts w:ascii="Arial" w:hAnsi="Arial" w:cs="Arial"/>
          <w:color w:val="000000"/>
        </w:rPr>
        <w:t>cws</w:t>
      </w:r>
      <w:proofErr w:type="spellEnd"/>
      <w:r w:rsidR="006C0C36">
        <w:rPr>
          <w:rFonts w:ascii="Arial" w:hAnsi="Arial" w:cs="Arial"/>
          <w:color w:val="000000"/>
        </w:rPr>
        <w:t xml:space="preserve"> </w:t>
      </w:r>
      <w:proofErr w:type="spellStart"/>
      <w:r w:rsidR="006C0C36">
        <w:rPr>
          <w:rFonts w:ascii="Arial" w:hAnsi="Arial" w:cs="Arial"/>
          <w:color w:val="000000"/>
        </w:rPr>
        <w:t>yn</w:t>
      </w:r>
      <w:proofErr w:type="spellEnd"/>
      <w:r w:rsidR="006C0C36">
        <w:rPr>
          <w:rFonts w:ascii="Arial" w:hAnsi="Arial" w:cs="Arial"/>
          <w:color w:val="000000"/>
        </w:rPr>
        <w:t xml:space="preserve"> </w:t>
      </w:r>
      <w:proofErr w:type="spellStart"/>
      <w:r w:rsidR="006C0C36">
        <w:rPr>
          <w:rFonts w:ascii="Arial" w:hAnsi="Arial" w:cs="Arial"/>
          <w:color w:val="000000"/>
        </w:rPr>
        <w:t>dylanwadu’n</w:t>
      </w:r>
      <w:proofErr w:type="spellEnd"/>
      <w:r w:rsidR="006C0C36">
        <w:rPr>
          <w:rFonts w:ascii="Arial" w:hAnsi="Arial" w:cs="Arial"/>
          <w:color w:val="000000"/>
        </w:rPr>
        <w:t xml:space="preserve"> </w:t>
      </w:r>
      <w:proofErr w:type="spellStart"/>
      <w:r w:rsidR="006C0C36">
        <w:rPr>
          <w:rFonts w:ascii="Arial" w:hAnsi="Arial" w:cs="Arial"/>
          <w:color w:val="000000"/>
        </w:rPr>
        <w:t>sylweddol</w:t>
      </w:r>
      <w:proofErr w:type="spellEnd"/>
      <w:r w:rsidR="006C0C36">
        <w:rPr>
          <w:rFonts w:ascii="Arial" w:hAnsi="Arial" w:cs="Arial"/>
          <w:color w:val="000000"/>
        </w:rPr>
        <w:t xml:space="preserve"> o </w:t>
      </w:r>
      <w:proofErr w:type="spellStart"/>
      <w:r w:rsidR="006C0C36">
        <w:rPr>
          <w:rFonts w:ascii="Arial" w:hAnsi="Arial" w:cs="Arial"/>
          <w:color w:val="000000"/>
        </w:rPr>
        <w:t>fewn</w:t>
      </w:r>
      <w:proofErr w:type="spellEnd"/>
      <w:r w:rsidR="006C0C36">
        <w:rPr>
          <w:rFonts w:ascii="Arial" w:hAnsi="Arial" w:cs="Arial"/>
          <w:color w:val="000000"/>
        </w:rPr>
        <w:t xml:space="preserve"> y </w:t>
      </w:r>
      <w:proofErr w:type="spellStart"/>
      <w:r w:rsidR="006C0C36">
        <w:rPr>
          <w:rFonts w:ascii="Arial" w:hAnsi="Arial" w:cs="Arial"/>
          <w:color w:val="000000"/>
        </w:rPr>
        <w:t>cwricwla</w:t>
      </w:r>
      <w:proofErr w:type="spellEnd"/>
      <w:r w:rsidR="006C0C36">
        <w:rPr>
          <w:rFonts w:ascii="Arial" w:hAnsi="Arial" w:cs="Arial"/>
          <w:color w:val="000000"/>
        </w:rPr>
        <w:t xml:space="preserve"> Newydd, </w:t>
      </w:r>
      <w:proofErr w:type="spellStart"/>
      <w:r w:rsidR="006C0C36">
        <w:rPr>
          <w:rFonts w:ascii="Arial" w:hAnsi="Arial" w:cs="Arial"/>
          <w:color w:val="000000"/>
        </w:rPr>
        <w:t>gan</w:t>
      </w:r>
      <w:proofErr w:type="spellEnd"/>
      <w:r w:rsidR="006C0C36">
        <w:rPr>
          <w:rFonts w:ascii="Arial" w:hAnsi="Arial" w:cs="Arial"/>
          <w:color w:val="000000"/>
        </w:rPr>
        <w:t xml:space="preserve"> </w:t>
      </w:r>
      <w:proofErr w:type="spellStart"/>
      <w:r w:rsidR="006C0C36">
        <w:rPr>
          <w:rFonts w:ascii="Arial" w:hAnsi="Arial" w:cs="Arial"/>
          <w:color w:val="000000"/>
        </w:rPr>
        <w:t>adael</w:t>
      </w:r>
      <w:proofErr w:type="spellEnd"/>
      <w:r w:rsidR="006C0C36">
        <w:rPr>
          <w:rFonts w:ascii="Arial" w:hAnsi="Arial" w:cs="Arial"/>
          <w:color w:val="000000"/>
        </w:rPr>
        <w:t xml:space="preserve"> I </w:t>
      </w:r>
      <w:proofErr w:type="spellStart"/>
      <w:r w:rsidR="00A84AB6">
        <w:rPr>
          <w:rFonts w:ascii="Arial" w:hAnsi="Arial" w:cs="Arial"/>
          <w:color w:val="000000"/>
        </w:rPr>
        <w:t>b</w:t>
      </w:r>
      <w:r w:rsidR="006C0C36">
        <w:rPr>
          <w:rFonts w:ascii="Arial" w:hAnsi="Arial" w:cs="Arial"/>
          <w:color w:val="000000"/>
        </w:rPr>
        <w:t>lant</w:t>
      </w:r>
      <w:proofErr w:type="spellEnd"/>
      <w:r w:rsidR="006C0C36">
        <w:rPr>
          <w:rFonts w:ascii="Arial" w:hAnsi="Arial" w:cs="Arial"/>
          <w:color w:val="000000"/>
        </w:rPr>
        <w:t xml:space="preserve"> </w:t>
      </w:r>
      <w:proofErr w:type="spellStart"/>
      <w:r w:rsidR="006C0C36">
        <w:rPr>
          <w:rFonts w:ascii="Arial" w:hAnsi="Arial" w:cs="Arial"/>
          <w:color w:val="000000"/>
        </w:rPr>
        <w:t>profiadu</w:t>
      </w:r>
      <w:proofErr w:type="spellEnd"/>
      <w:r w:rsidR="006C0C36">
        <w:rPr>
          <w:rFonts w:ascii="Arial" w:hAnsi="Arial" w:cs="Arial"/>
          <w:color w:val="000000"/>
        </w:rPr>
        <w:t xml:space="preserve"> ac </w:t>
      </w:r>
      <w:proofErr w:type="spellStart"/>
      <w:r w:rsidR="006C0C36">
        <w:rPr>
          <w:rFonts w:ascii="Arial" w:hAnsi="Arial" w:cs="Arial"/>
          <w:color w:val="000000"/>
        </w:rPr>
        <w:t>archwilio</w:t>
      </w:r>
      <w:proofErr w:type="spellEnd"/>
      <w:r w:rsidR="006C0C36">
        <w:rPr>
          <w:rFonts w:ascii="Arial" w:hAnsi="Arial" w:cs="Arial"/>
          <w:color w:val="000000"/>
        </w:rPr>
        <w:t xml:space="preserve"> </w:t>
      </w:r>
      <w:proofErr w:type="spellStart"/>
      <w:r w:rsidR="006C0C36">
        <w:rPr>
          <w:rFonts w:ascii="Arial" w:hAnsi="Arial" w:cs="Arial"/>
          <w:color w:val="000000"/>
        </w:rPr>
        <w:t>mewn</w:t>
      </w:r>
      <w:proofErr w:type="spellEnd"/>
      <w:r w:rsidR="006C0C36">
        <w:rPr>
          <w:rFonts w:ascii="Arial" w:hAnsi="Arial" w:cs="Arial"/>
          <w:color w:val="000000"/>
        </w:rPr>
        <w:t xml:space="preserve"> </w:t>
      </w:r>
      <w:proofErr w:type="spellStart"/>
      <w:r w:rsidR="006C0C36">
        <w:rPr>
          <w:rFonts w:ascii="Arial" w:hAnsi="Arial" w:cs="Arial"/>
          <w:color w:val="000000"/>
        </w:rPr>
        <w:t>I’w</w:t>
      </w:r>
      <w:proofErr w:type="spellEnd"/>
      <w:r w:rsidR="006C0C36">
        <w:rPr>
          <w:rFonts w:ascii="Arial" w:hAnsi="Arial" w:cs="Arial"/>
          <w:color w:val="000000"/>
        </w:rPr>
        <w:t xml:space="preserve"> </w:t>
      </w:r>
      <w:proofErr w:type="spellStart"/>
      <w:r w:rsidR="006C0C36">
        <w:rPr>
          <w:rFonts w:ascii="Arial" w:hAnsi="Arial" w:cs="Arial"/>
          <w:color w:val="000000"/>
        </w:rPr>
        <w:t>diddordebau</w:t>
      </w:r>
      <w:proofErr w:type="spellEnd"/>
      <w:r w:rsidR="00A84AB6">
        <w:rPr>
          <w:rFonts w:ascii="Arial" w:hAnsi="Arial" w:cs="Arial"/>
          <w:color w:val="000000"/>
        </w:rPr>
        <w:t xml:space="preserve"> </w:t>
      </w:r>
      <w:proofErr w:type="spellStart"/>
      <w:r w:rsidR="00A84AB6">
        <w:rPr>
          <w:rFonts w:ascii="Arial" w:hAnsi="Arial" w:cs="Arial"/>
          <w:color w:val="000000"/>
        </w:rPr>
        <w:t>ei</w:t>
      </w:r>
      <w:proofErr w:type="spellEnd"/>
      <w:r w:rsidR="00A84AB6">
        <w:rPr>
          <w:rFonts w:ascii="Arial" w:hAnsi="Arial" w:cs="Arial"/>
          <w:color w:val="000000"/>
        </w:rPr>
        <w:t xml:space="preserve"> </w:t>
      </w:r>
      <w:proofErr w:type="spellStart"/>
      <w:r w:rsidR="00A84AB6">
        <w:rPr>
          <w:rFonts w:ascii="Arial" w:hAnsi="Arial" w:cs="Arial"/>
          <w:color w:val="000000"/>
        </w:rPr>
        <w:t>hun</w:t>
      </w:r>
      <w:proofErr w:type="spellEnd"/>
      <w:r w:rsidR="00A84AB6">
        <w:rPr>
          <w:rFonts w:ascii="Arial" w:hAnsi="Arial" w:cs="Arial"/>
          <w:color w:val="000000"/>
        </w:rPr>
        <w:t>.</w:t>
      </w:r>
      <w:r w:rsidR="001E6A36">
        <w:rPr>
          <w:rFonts w:ascii="Arial" w:hAnsi="Arial" w:cs="Arial"/>
          <w:color w:val="000000"/>
        </w:rPr>
        <w:t xml:space="preserve"> </w:t>
      </w:r>
      <w:r w:rsidR="00ED2541">
        <w:rPr>
          <w:color w:val="000000"/>
        </w:rPr>
        <w:t>(Waters, 2016)</w:t>
      </w:r>
    </w:p>
    <w:p w14:paraId="77913283" w14:textId="4AC03A12" w:rsidR="0093660E" w:rsidRPr="007A62F3" w:rsidRDefault="0093660E" w:rsidP="00E464D5">
      <w:pPr>
        <w:rPr>
          <w:rFonts w:ascii="Arial" w:hAnsi="Arial" w:cs="Arial"/>
          <w:color w:val="000000"/>
        </w:rPr>
      </w:pPr>
    </w:p>
    <w:p w14:paraId="3AE32856" w14:textId="184BBBC3" w:rsidR="00967CE2" w:rsidRPr="00967CE2" w:rsidRDefault="00967CE2" w:rsidP="00967CE2">
      <w:pPr>
        <w:rPr>
          <w:color w:val="000000"/>
        </w:rPr>
      </w:pPr>
    </w:p>
    <w:p w14:paraId="7ED70B05" w14:textId="378F4CBA" w:rsidR="00EB60B8" w:rsidRDefault="00EB60B8">
      <w:pPr>
        <w:rPr>
          <w:color w:val="000000"/>
        </w:rPr>
      </w:pPr>
    </w:p>
    <w:p w14:paraId="74B3F9C4" w14:textId="77777777" w:rsidR="0090027E" w:rsidRDefault="0090027E">
      <w:pPr>
        <w:rPr>
          <w:rFonts w:ascii="Arial" w:hAnsi="Arial" w:cs="Arial"/>
          <w:b/>
          <w:bCs/>
          <w:color w:val="000000"/>
          <w:sz w:val="28"/>
          <w:szCs w:val="28"/>
          <w:u w:val="single"/>
        </w:rPr>
      </w:pPr>
    </w:p>
    <w:p w14:paraId="0A14D316" w14:textId="77777777" w:rsidR="0090027E" w:rsidRDefault="0090027E">
      <w:pPr>
        <w:rPr>
          <w:rFonts w:ascii="Arial" w:hAnsi="Arial" w:cs="Arial"/>
          <w:b/>
          <w:bCs/>
          <w:color w:val="000000"/>
          <w:sz w:val="28"/>
          <w:szCs w:val="28"/>
          <w:u w:val="single"/>
        </w:rPr>
      </w:pPr>
    </w:p>
    <w:p w14:paraId="08C925AC" w14:textId="77777777" w:rsidR="0090027E" w:rsidRDefault="0090027E">
      <w:pPr>
        <w:rPr>
          <w:rFonts w:ascii="Arial" w:hAnsi="Arial" w:cs="Arial"/>
          <w:b/>
          <w:bCs/>
          <w:color w:val="000000"/>
          <w:sz w:val="28"/>
          <w:szCs w:val="28"/>
          <w:u w:val="single"/>
        </w:rPr>
      </w:pPr>
    </w:p>
    <w:p w14:paraId="2FA88DCF" w14:textId="77777777" w:rsidR="0090027E" w:rsidRDefault="0090027E">
      <w:pPr>
        <w:rPr>
          <w:rFonts w:ascii="Arial" w:hAnsi="Arial" w:cs="Arial"/>
          <w:b/>
          <w:bCs/>
          <w:color w:val="000000"/>
          <w:sz w:val="28"/>
          <w:szCs w:val="28"/>
          <w:u w:val="single"/>
        </w:rPr>
      </w:pPr>
    </w:p>
    <w:p w14:paraId="4A7CFBB4" w14:textId="77777777" w:rsidR="00541853" w:rsidRDefault="0081660F" w:rsidP="00541853">
      <w:pPr>
        <w:rPr>
          <w:rFonts w:ascii="Arial" w:hAnsi="Arial" w:cs="Arial"/>
          <w:b/>
          <w:bCs/>
          <w:color w:val="000000"/>
          <w:sz w:val="28"/>
          <w:szCs w:val="28"/>
          <w:u w:val="single"/>
        </w:rPr>
      </w:pPr>
      <w:proofErr w:type="spellStart"/>
      <w:r w:rsidRPr="00ED2FB1">
        <w:rPr>
          <w:rFonts w:ascii="Arial" w:hAnsi="Arial" w:cs="Arial"/>
          <w:b/>
          <w:bCs/>
          <w:color w:val="000000"/>
          <w:sz w:val="28"/>
          <w:szCs w:val="28"/>
          <w:u w:val="single"/>
        </w:rPr>
        <w:lastRenderedPageBreak/>
        <w:t>Rhan</w:t>
      </w:r>
      <w:proofErr w:type="spellEnd"/>
      <w:r w:rsidRPr="00ED2FB1">
        <w:rPr>
          <w:rFonts w:ascii="Arial" w:hAnsi="Arial" w:cs="Arial"/>
          <w:b/>
          <w:bCs/>
          <w:color w:val="000000"/>
          <w:sz w:val="28"/>
          <w:szCs w:val="28"/>
          <w:u w:val="single"/>
        </w:rPr>
        <w:t xml:space="preserve"> 2</w:t>
      </w:r>
    </w:p>
    <w:p w14:paraId="004ACC87" w14:textId="77777777" w:rsidR="0036724F" w:rsidRDefault="0036724F" w:rsidP="00541853">
      <w:pPr>
        <w:rPr>
          <w:rFonts w:ascii="Arial" w:hAnsi="Arial" w:cs="Arial"/>
          <w:b/>
          <w:bCs/>
          <w:color w:val="000000"/>
          <w:sz w:val="28"/>
          <w:szCs w:val="28"/>
          <w:u w:val="single"/>
        </w:rPr>
      </w:pPr>
    </w:p>
    <w:p w14:paraId="3F03195E" w14:textId="50A7D763" w:rsidR="00584B5E" w:rsidRPr="00A515A6" w:rsidRDefault="00235687" w:rsidP="001E336E">
      <w:pPr>
        <w:rPr>
          <w:rStyle w:val="y2iqfc"/>
          <w:rFonts w:ascii="Arial" w:hAnsi="Arial" w:cs="Arial"/>
          <w:color w:val="202124"/>
          <w:lang w:val="cy-GB"/>
        </w:rPr>
      </w:pPr>
      <w:r w:rsidRPr="00A515A6">
        <w:rPr>
          <w:rFonts w:ascii="Arial" w:hAnsi="Arial" w:cs="Arial"/>
          <w:color w:val="000000"/>
          <w:lang w:val="cy-GB"/>
        </w:rPr>
        <w:t>Drwy gydlynnu asesiadau o fewn lleoliadau a’</w:t>
      </w:r>
      <w:r w:rsidR="00374DB8" w:rsidRPr="00A515A6">
        <w:rPr>
          <w:rFonts w:ascii="Arial" w:hAnsi="Arial" w:cs="Arial"/>
          <w:color w:val="000000"/>
          <w:lang w:val="cy-GB"/>
        </w:rPr>
        <w:t>i gofnodi drwy gadw do</w:t>
      </w:r>
      <w:r w:rsidR="00096741" w:rsidRPr="00A515A6">
        <w:rPr>
          <w:rFonts w:ascii="Arial" w:hAnsi="Arial" w:cs="Arial"/>
          <w:color w:val="000000"/>
          <w:lang w:val="cy-GB"/>
        </w:rPr>
        <w:t>g</w:t>
      </w:r>
      <w:r w:rsidR="00374DB8" w:rsidRPr="00A515A6">
        <w:rPr>
          <w:rFonts w:ascii="Arial" w:hAnsi="Arial" w:cs="Arial"/>
          <w:color w:val="000000"/>
          <w:lang w:val="cy-GB"/>
        </w:rPr>
        <w:t>feniaethau</w:t>
      </w:r>
      <w:r w:rsidR="00096741" w:rsidRPr="00A515A6">
        <w:rPr>
          <w:rFonts w:ascii="Arial" w:hAnsi="Arial" w:cs="Arial"/>
          <w:color w:val="000000"/>
          <w:lang w:val="cy-GB"/>
        </w:rPr>
        <w:t xml:space="preserve"> rheolaidd, mae’n bosib rhagweld bob plenty</w:t>
      </w:r>
      <w:r w:rsidR="0090027E" w:rsidRPr="00A515A6">
        <w:rPr>
          <w:rFonts w:ascii="Arial" w:hAnsi="Arial" w:cs="Arial"/>
          <w:color w:val="000000"/>
          <w:lang w:val="cy-GB"/>
        </w:rPr>
        <w:t>n</w:t>
      </w:r>
      <w:r w:rsidR="00096741" w:rsidRPr="00A515A6">
        <w:rPr>
          <w:rFonts w:ascii="Arial" w:hAnsi="Arial" w:cs="Arial"/>
          <w:color w:val="000000"/>
          <w:lang w:val="cy-GB"/>
        </w:rPr>
        <w:t xml:space="preserve"> a’</w:t>
      </w:r>
      <w:r w:rsidR="0090027E" w:rsidRPr="00A515A6">
        <w:rPr>
          <w:rFonts w:ascii="Arial" w:hAnsi="Arial" w:cs="Arial"/>
          <w:color w:val="000000"/>
          <w:lang w:val="cy-GB"/>
        </w:rPr>
        <w:t>i</w:t>
      </w:r>
      <w:r w:rsidR="00096741" w:rsidRPr="00A515A6">
        <w:rPr>
          <w:rFonts w:ascii="Arial" w:hAnsi="Arial" w:cs="Arial"/>
          <w:color w:val="000000"/>
          <w:lang w:val="cy-GB"/>
        </w:rPr>
        <w:t xml:space="preserve"> asesu yn unigr</w:t>
      </w:r>
      <w:r w:rsidR="0090027E" w:rsidRPr="00A515A6">
        <w:rPr>
          <w:rFonts w:ascii="Arial" w:hAnsi="Arial" w:cs="Arial"/>
          <w:color w:val="000000"/>
          <w:lang w:val="cy-GB"/>
        </w:rPr>
        <w:t xml:space="preserve">yw. </w:t>
      </w:r>
      <w:r w:rsidR="00404630" w:rsidRPr="00A515A6">
        <w:rPr>
          <w:rStyle w:val="y2iqfc"/>
          <w:rFonts w:ascii="Arial" w:hAnsi="Arial" w:cs="Arial"/>
          <w:color w:val="202124"/>
          <w:lang w:val="cy-GB"/>
        </w:rPr>
        <w:t>Mewn addysg plentyndod cynnar, mae cydnabod a deall unigrywiaeth pob plentyn yn hanfodol ar gyfer darparu profiadau dysgu effeithiol ac ystyrlon</w:t>
      </w:r>
      <w:r w:rsidR="009D51D7" w:rsidRPr="00A515A6">
        <w:rPr>
          <w:rStyle w:val="y2iqfc"/>
          <w:rFonts w:ascii="Arial" w:hAnsi="Arial" w:cs="Arial"/>
          <w:color w:val="202124"/>
          <w:lang w:val="cy-GB"/>
        </w:rPr>
        <w:t xml:space="preserve"> </w:t>
      </w:r>
      <w:r w:rsidR="009D51D7" w:rsidRPr="00A515A6">
        <w:rPr>
          <w:rFonts w:ascii="Arial" w:hAnsi="Arial" w:cs="Arial"/>
          <w:color w:val="000000"/>
        </w:rPr>
        <w:t>(Earle, 2019).</w:t>
      </w:r>
      <w:r w:rsidR="00404630" w:rsidRPr="00A515A6">
        <w:rPr>
          <w:rStyle w:val="y2iqfc"/>
          <w:rFonts w:ascii="Arial" w:hAnsi="Arial" w:cs="Arial"/>
          <w:color w:val="202124"/>
          <w:lang w:val="cy-GB"/>
        </w:rPr>
        <w:t xml:space="preserve"> Mae'r syniad o blentyn unigryw yn cyd-fynd â dulliau addysg sy'n canolbwyntio ar y plentyn ac sy'n briodol o ran datblygiad</w:t>
      </w:r>
      <w:r w:rsidR="00DA548A" w:rsidRPr="00A515A6">
        <w:rPr>
          <w:rStyle w:val="y2iqfc"/>
          <w:rFonts w:ascii="Arial" w:hAnsi="Arial" w:cs="Arial"/>
          <w:color w:val="202124"/>
          <w:lang w:val="cy-GB"/>
        </w:rPr>
        <w:t>.</w:t>
      </w:r>
      <w:r w:rsidR="00F8425E" w:rsidRPr="00A515A6">
        <w:rPr>
          <w:rStyle w:val="y2iqfc"/>
          <w:rFonts w:ascii="Arial" w:hAnsi="Arial" w:cs="Arial"/>
          <w:color w:val="202124"/>
          <w:lang w:val="cy-GB"/>
        </w:rPr>
        <w:t xml:space="preserve"> </w:t>
      </w:r>
      <w:r w:rsidR="00DA548A" w:rsidRPr="00A515A6">
        <w:rPr>
          <w:rStyle w:val="y2iqfc"/>
          <w:rFonts w:ascii="Arial" w:hAnsi="Arial" w:cs="Arial"/>
          <w:color w:val="202124"/>
          <w:lang w:val="cy-GB"/>
        </w:rPr>
        <w:t>Mae gan bob plentyn nodweddion unigryw, gan gynnwys nodweddion personoliaeth, arddulliau dysgu, diddordebau, a chryfderau a heriau datblygiadol</w:t>
      </w:r>
      <w:r w:rsidR="00BB481B" w:rsidRPr="00A515A6">
        <w:rPr>
          <w:rStyle w:val="y2iqfc"/>
          <w:rFonts w:ascii="Arial" w:hAnsi="Arial" w:cs="Arial"/>
          <w:color w:val="202124"/>
          <w:lang w:val="cy-GB"/>
        </w:rPr>
        <w:t xml:space="preserve"> </w:t>
      </w:r>
      <w:r w:rsidR="00BB481B" w:rsidRPr="00A515A6">
        <w:rPr>
          <w:rFonts w:ascii="Arial" w:hAnsi="Arial" w:cs="Arial"/>
          <w:color w:val="000000"/>
        </w:rPr>
        <w:t>(Knight and Benson, 2013).</w:t>
      </w:r>
    </w:p>
    <w:p w14:paraId="502BA1BB" w14:textId="65F1664C" w:rsidR="001E336E" w:rsidRPr="00A515A6" w:rsidRDefault="00DA548A" w:rsidP="001E336E">
      <w:pPr>
        <w:rPr>
          <w:rStyle w:val="y2iqfc"/>
          <w:rFonts w:ascii="Arial" w:hAnsi="Arial" w:cs="Arial"/>
          <w:color w:val="202124"/>
          <w:lang w:val="cy-GB"/>
        </w:rPr>
      </w:pPr>
      <w:r w:rsidRPr="00A515A6">
        <w:rPr>
          <w:rStyle w:val="y2iqfc"/>
          <w:rFonts w:ascii="Arial" w:hAnsi="Arial" w:cs="Arial"/>
          <w:color w:val="202124"/>
          <w:lang w:val="cy-GB"/>
        </w:rPr>
        <w:t>Mae adnabod a deall y nodweddion unigol hyn yn helpu addysgwyr i deilwra eu dulliau i ddiwallu anghenion penodol pob plentyn.</w:t>
      </w:r>
      <w:r w:rsidR="007D6DFE" w:rsidRPr="00A515A6">
        <w:rPr>
          <w:rStyle w:val="y2iqfc"/>
          <w:rFonts w:ascii="Arial" w:hAnsi="Arial" w:cs="Arial"/>
          <w:color w:val="202124"/>
          <w:lang w:val="cy-GB"/>
        </w:rPr>
        <w:t xml:space="preserve"> </w:t>
      </w:r>
      <w:r w:rsidR="00541853" w:rsidRPr="00A515A6">
        <w:rPr>
          <w:rStyle w:val="y2iqfc"/>
          <w:rFonts w:ascii="Arial" w:hAnsi="Arial" w:cs="Arial"/>
          <w:color w:val="202124"/>
          <w:lang w:val="cy-GB"/>
        </w:rPr>
        <w:t>Mae arsylwi rheolaidd yn agwedd sylfaenol ar asesu plant ifanc. Dylai arsylwadau gwmpasu amrywiaeth o gyd-destunau, gan gynnwys chwarae a ysgogir gan y plentyn, gweithgareddau grŵp, a rhyngweithio â chyfoedion ac oedolion.</w:t>
      </w:r>
      <w:r w:rsidR="0091743D" w:rsidRPr="00A515A6">
        <w:rPr>
          <w:rStyle w:val="y2iqfc"/>
          <w:rFonts w:ascii="Arial" w:hAnsi="Arial" w:cs="Arial"/>
          <w:color w:val="202124"/>
          <w:lang w:val="cy-GB"/>
        </w:rPr>
        <w:t xml:space="preserve"> </w:t>
      </w:r>
      <w:r w:rsidR="005436FC" w:rsidRPr="00A515A6">
        <w:rPr>
          <w:rStyle w:val="y2iqfc"/>
          <w:rFonts w:ascii="Arial" w:hAnsi="Arial" w:cs="Arial"/>
          <w:color w:val="202124"/>
          <w:lang w:val="cy-GB"/>
        </w:rPr>
        <w:t xml:space="preserve">Gan amlaf gwelwn bod plant yn tan gyflawni </w:t>
      </w:r>
      <w:r w:rsidR="00580760" w:rsidRPr="00A515A6">
        <w:rPr>
          <w:rStyle w:val="y2iqfc"/>
          <w:rFonts w:ascii="Arial" w:hAnsi="Arial" w:cs="Arial"/>
          <w:color w:val="202124"/>
          <w:lang w:val="cy-GB"/>
        </w:rPr>
        <w:t xml:space="preserve">ac </w:t>
      </w:r>
      <w:r w:rsidR="005436FC" w:rsidRPr="00A515A6">
        <w:rPr>
          <w:rStyle w:val="y2iqfc"/>
          <w:rFonts w:ascii="Arial" w:hAnsi="Arial" w:cs="Arial"/>
          <w:color w:val="202124"/>
          <w:lang w:val="cy-GB"/>
        </w:rPr>
        <w:t>yn cael ei asesu o few</w:t>
      </w:r>
      <w:r w:rsidR="00A52D35" w:rsidRPr="00A515A6">
        <w:rPr>
          <w:rStyle w:val="y2iqfc"/>
          <w:rFonts w:ascii="Arial" w:hAnsi="Arial" w:cs="Arial"/>
          <w:color w:val="202124"/>
          <w:lang w:val="cy-GB"/>
        </w:rPr>
        <w:t>n y cwricwlwm i gyrraedd targedau ei hoedran yn hytrach na chael ei asesu yn gyfartal fel plant unigryw.</w:t>
      </w:r>
      <w:r w:rsidR="006C6F4D" w:rsidRPr="00A515A6">
        <w:rPr>
          <w:rStyle w:val="y2iqfc"/>
          <w:rFonts w:ascii="Arial" w:hAnsi="Arial" w:cs="Arial"/>
          <w:color w:val="202124"/>
          <w:lang w:val="cy-GB"/>
        </w:rPr>
        <w:t xml:space="preserve"> </w:t>
      </w:r>
      <w:r w:rsidR="00966DB4" w:rsidRPr="00A515A6">
        <w:rPr>
          <w:rFonts w:ascii="Arial" w:hAnsi="Arial" w:cs="Arial"/>
          <w:color w:val="000000"/>
        </w:rPr>
        <w:t>(</w:t>
      </w:r>
      <w:proofErr w:type="spellStart"/>
      <w:r w:rsidR="00966DB4" w:rsidRPr="00A515A6">
        <w:rPr>
          <w:rFonts w:ascii="Arial" w:hAnsi="Arial" w:cs="Arial"/>
          <w:color w:val="000000"/>
        </w:rPr>
        <w:t>Bottrill</w:t>
      </w:r>
      <w:proofErr w:type="spellEnd"/>
      <w:r w:rsidR="00966DB4" w:rsidRPr="00A515A6">
        <w:rPr>
          <w:rFonts w:ascii="Arial" w:hAnsi="Arial" w:cs="Arial"/>
          <w:color w:val="000000"/>
        </w:rPr>
        <w:t>, 2018)</w:t>
      </w:r>
    </w:p>
    <w:p w14:paraId="37C7FE42" w14:textId="45C8F867" w:rsidR="001E336E" w:rsidRPr="00A515A6" w:rsidRDefault="00B50B21" w:rsidP="001E336E">
      <w:pPr>
        <w:rPr>
          <w:rStyle w:val="y2iqfc"/>
          <w:rFonts w:ascii="Arial" w:hAnsi="Arial" w:cs="Arial"/>
          <w:color w:val="202124"/>
          <w:lang w:val="cy-GB"/>
        </w:rPr>
      </w:pPr>
      <w:r w:rsidRPr="00A515A6">
        <w:rPr>
          <w:rStyle w:val="y2iqfc"/>
          <w:rFonts w:ascii="Arial" w:hAnsi="Arial" w:cs="Arial"/>
          <w:color w:val="202124"/>
          <w:lang w:val="cy-GB"/>
        </w:rPr>
        <w:t xml:space="preserve">Yn ol Margaret Carr, </w:t>
      </w:r>
      <w:r w:rsidR="00F97592" w:rsidRPr="00A515A6">
        <w:rPr>
          <w:rStyle w:val="hgkelc"/>
          <w:rFonts w:ascii="Arial" w:hAnsi="Arial" w:cs="Arial"/>
          <w:color w:val="040C28"/>
          <w:lang w:val="en"/>
        </w:rPr>
        <w:t>“Courage, trust, confidence, responsibility and perseverance</w:t>
      </w:r>
      <w:r w:rsidR="00F97592" w:rsidRPr="00A515A6">
        <w:rPr>
          <w:rStyle w:val="apple-converted-space"/>
          <w:rFonts w:ascii="Arial" w:hAnsi="Arial" w:cs="Arial"/>
          <w:color w:val="474747"/>
          <w:lang w:val="en"/>
        </w:rPr>
        <w:t> </w:t>
      </w:r>
      <w:r w:rsidR="00F97592" w:rsidRPr="00A515A6">
        <w:rPr>
          <w:rStyle w:val="hgkelc"/>
          <w:rFonts w:ascii="Arial" w:hAnsi="Arial" w:cs="Arial"/>
          <w:color w:val="474747"/>
          <w:lang w:val="en"/>
        </w:rPr>
        <w:t>are important and should never be neglected as we educate our young children.”</w:t>
      </w:r>
      <w:r w:rsidR="00FC5B4A" w:rsidRPr="00A515A6">
        <w:rPr>
          <w:rStyle w:val="hgkelc"/>
          <w:rFonts w:ascii="Arial" w:hAnsi="Arial" w:cs="Arial"/>
          <w:color w:val="474747"/>
          <w:lang w:val="en"/>
        </w:rPr>
        <w:t xml:space="preserve"> </w:t>
      </w:r>
      <w:r w:rsidR="00FC5B4A" w:rsidRPr="00A515A6">
        <w:rPr>
          <w:rFonts w:ascii="Arial" w:hAnsi="Arial" w:cs="Arial"/>
          <w:color w:val="000000"/>
        </w:rPr>
        <w:t>(</w:t>
      </w:r>
      <w:proofErr w:type="spellStart"/>
      <w:r w:rsidR="00FC5B4A" w:rsidRPr="00A515A6">
        <w:rPr>
          <w:rFonts w:ascii="Arial" w:hAnsi="Arial" w:cs="Arial"/>
          <w:color w:val="000000"/>
        </w:rPr>
        <w:t>Carr</w:t>
      </w:r>
      <w:proofErr w:type="spellEnd"/>
      <w:r w:rsidR="00FC5B4A" w:rsidRPr="00A515A6">
        <w:rPr>
          <w:rFonts w:ascii="Arial" w:hAnsi="Arial" w:cs="Arial"/>
          <w:color w:val="000000"/>
        </w:rPr>
        <w:t>, 2001)</w:t>
      </w:r>
      <w:r w:rsidR="001E336E" w:rsidRPr="00A515A6">
        <w:rPr>
          <w:rStyle w:val="hgkelc"/>
          <w:rFonts w:ascii="Arial" w:hAnsi="Arial" w:cs="Arial"/>
          <w:color w:val="474747"/>
          <w:lang w:val="en"/>
        </w:rPr>
        <w:t xml:space="preserve"> </w:t>
      </w:r>
      <w:r w:rsidR="001E336E" w:rsidRPr="00A515A6">
        <w:rPr>
          <w:rStyle w:val="y2iqfc"/>
          <w:rFonts w:ascii="Arial" w:hAnsi="Arial" w:cs="Arial"/>
          <w:color w:val="202124"/>
          <w:lang w:val="cy-GB"/>
        </w:rPr>
        <w:t>Mae Carr yn pwysleisio dull cyfannol o asesu, gan ystyried agweddau amrywiol ar ddatblygiad plentyn. Mae Stor</w:t>
      </w:r>
      <w:r w:rsidR="009B3395" w:rsidRPr="00A515A6">
        <w:rPr>
          <w:rStyle w:val="y2iqfc"/>
          <w:rFonts w:ascii="Arial" w:hAnsi="Arial" w:cs="Arial"/>
          <w:color w:val="202124"/>
          <w:lang w:val="cy-GB"/>
        </w:rPr>
        <w:t>i</w:t>
      </w:r>
      <w:r w:rsidR="001E336E" w:rsidRPr="00A515A6">
        <w:rPr>
          <w:rStyle w:val="y2iqfc"/>
          <w:rFonts w:ascii="Arial" w:hAnsi="Arial" w:cs="Arial"/>
          <w:color w:val="202124"/>
          <w:lang w:val="cy-GB"/>
        </w:rPr>
        <w:t>au Dysgu wedi'u cynllunio i ddal nid yn unig cyflawniadau academaidd ond hefyd agweddau cymdeithasol, emosiynol a chorfforol ar ddysgu.</w:t>
      </w:r>
      <w:r w:rsidR="00084DBF" w:rsidRPr="00A515A6">
        <w:rPr>
          <w:rStyle w:val="y2iqfc"/>
          <w:rFonts w:ascii="Arial" w:hAnsi="Arial" w:cs="Arial"/>
          <w:color w:val="202124"/>
          <w:lang w:val="cy-GB"/>
        </w:rPr>
        <w:t xml:space="preserve"> </w:t>
      </w:r>
    </w:p>
    <w:p w14:paraId="324BC31D" w14:textId="77777777" w:rsidR="002B3FDF" w:rsidRPr="00A515A6" w:rsidRDefault="002B3FDF" w:rsidP="001E336E">
      <w:pPr>
        <w:rPr>
          <w:rStyle w:val="y2iqfc"/>
          <w:rFonts w:ascii="Arial" w:hAnsi="Arial" w:cs="Arial"/>
          <w:color w:val="202124"/>
          <w:lang w:val="cy-GB"/>
        </w:rPr>
      </w:pPr>
    </w:p>
    <w:p w14:paraId="6792AC8A" w14:textId="1AA198CD" w:rsidR="002B3FDF" w:rsidRPr="00A515A6" w:rsidRDefault="002B3FDF" w:rsidP="001E336E">
      <w:pPr>
        <w:rPr>
          <w:rStyle w:val="y2iqfc"/>
          <w:rFonts w:ascii="Arial" w:hAnsi="Arial" w:cs="Arial"/>
          <w:color w:val="202124"/>
          <w:lang w:val="cy-GB"/>
        </w:rPr>
      </w:pPr>
      <w:r w:rsidRPr="00A515A6">
        <w:rPr>
          <w:rStyle w:val="y2iqfc"/>
          <w:rFonts w:ascii="Arial" w:hAnsi="Arial" w:cs="Arial"/>
          <w:color w:val="202124"/>
          <w:lang w:val="cy-GB"/>
        </w:rPr>
        <w:t xml:space="preserve">Mae arsylwadau ar blant erbyn heddiw yn ffordd o gyfnodu lle maen’t arni nawr, targedau personol, ac efallai lle maen’t arni o rhan ei gallu unigol nhw. Ond heb y </w:t>
      </w:r>
      <w:r w:rsidR="00276065" w:rsidRPr="00A515A6">
        <w:rPr>
          <w:rStyle w:val="y2iqfc"/>
          <w:rFonts w:ascii="Arial" w:hAnsi="Arial" w:cs="Arial"/>
          <w:color w:val="202124"/>
          <w:lang w:val="cy-GB"/>
        </w:rPr>
        <w:t>tegwch o gael ei asesu yn unigryw a’i ystyried fel y plentyn unigryw, gan amlaf gwelwn athrawon o fewn y cyfnod sylfaen, ac y tu allan i’r cyfnod sylfaen hefyd, yn asesu plant o fewn grwpiau, sy’n dylanwadu ar anghenion y plentyn hynny yn unigol</w:t>
      </w:r>
      <w:r w:rsidR="00EF5861" w:rsidRPr="00A515A6">
        <w:rPr>
          <w:rStyle w:val="y2iqfc"/>
          <w:rFonts w:ascii="Arial" w:hAnsi="Arial" w:cs="Arial"/>
          <w:color w:val="202124"/>
          <w:lang w:val="cy-GB"/>
        </w:rPr>
        <w:t xml:space="preserve"> ga</w:t>
      </w:r>
      <w:r w:rsidR="00172E48" w:rsidRPr="00A515A6">
        <w:rPr>
          <w:rStyle w:val="y2iqfc"/>
          <w:rFonts w:ascii="Arial" w:hAnsi="Arial" w:cs="Arial"/>
          <w:color w:val="202124"/>
          <w:lang w:val="cy-GB"/>
        </w:rPr>
        <w:t>n</w:t>
      </w:r>
      <w:r w:rsidR="00EF5861" w:rsidRPr="00A515A6">
        <w:rPr>
          <w:rStyle w:val="y2iqfc"/>
          <w:rFonts w:ascii="Arial" w:hAnsi="Arial" w:cs="Arial"/>
          <w:color w:val="202124"/>
          <w:lang w:val="cy-GB"/>
        </w:rPr>
        <w:t xml:space="preserve"> ei gy</w:t>
      </w:r>
      <w:r w:rsidR="00172E48" w:rsidRPr="00A515A6">
        <w:rPr>
          <w:rStyle w:val="y2iqfc"/>
          <w:rFonts w:ascii="Arial" w:hAnsi="Arial" w:cs="Arial"/>
          <w:color w:val="202124"/>
          <w:lang w:val="cy-GB"/>
        </w:rPr>
        <w:t>m</w:t>
      </w:r>
      <w:r w:rsidR="00EF5861" w:rsidRPr="00A515A6">
        <w:rPr>
          <w:rStyle w:val="y2iqfc"/>
          <w:rFonts w:ascii="Arial" w:hAnsi="Arial" w:cs="Arial"/>
          <w:color w:val="202124"/>
          <w:lang w:val="cy-GB"/>
        </w:rPr>
        <w:t>haru a phlentyn arall sydd efallai yn cyrraedd y targedau gosodiedig yn barod o fewn ei oedran nhw.</w:t>
      </w:r>
      <w:r w:rsidR="0035525B" w:rsidRPr="00A515A6">
        <w:rPr>
          <w:rStyle w:val="y2iqfc"/>
          <w:rFonts w:ascii="Arial" w:hAnsi="Arial" w:cs="Arial"/>
          <w:color w:val="202124"/>
          <w:lang w:val="cy-GB"/>
        </w:rPr>
        <w:t xml:space="preserve"> </w:t>
      </w:r>
      <w:r w:rsidR="00B8601B" w:rsidRPr="00A515A6">
        <w:rPr>
          <w:rStyle w:val="y2iqfc"/>
          <w:rFonts w:ascii="Arial" w:hAnsi="Arial" w:cs="Arial"/>
          <w:color w:val="202124"/>
          <w:lang w:val="cy-GB"/>
        </w:rPr>
        <w:t>Rydym am annog plant ai ddysgu nhw sut i ddysgu mewn ffordd sy’n unigryw a berthnasol iddyn nhw.</w:t>
      </w:r>
      <w:r w:rsidR="00F30907" w:rsidRPr="00A515A6">
        <w:rPr>
          <w:rStyle w:val="y2iqfc"/>
          <w:rFonts w:ascii="Arial" w:hAnsi="Arial" w:cs="Arial"/>
          <w:color w:val="202124"/>
          <w:lang w:val="cy-GB"/>
        </w:rPr>
        <w:t xml:space="preserve"> </w:t>
      </w:r>
      <w:r w:rsidR="004F06B6" w:rsidRPr="00A515A6">
        <w:rPr>
          <w:rFonts w:ascii="Arial" w:hAnsi="Arial" w:cs="Arial"/>
          <w:color w:val="000000"/>
        </w:rPr>
        <w:t>(Welsh Government, 2022)</w:t>
      </w:r>
    </w:p>
    <w:p w14:paraId="77740989" w14:textId="77777777" w:rsidR="007047D8" w:rsidRPr="00A515A6" w:rsidRDefault="007047D8" w:rsidP="001E336E">
      <w:pPr>
        <w:rPr>
          <w:rStyle w:val="y2iqfc"/>
          <w:rFonts w:ascii="Arial" w:hAnsi="Arial" w:cs="Arial"/>
          <w:color w:val="202124"/>
          <w:lang w:val="cy-GB"/>
        </w:rPr>
      </w:pPr>
    </w:p>
    <w:p w14:paraId="02EBAE07" w14:textId="6E312DEB" w:rsidR="00AE0D01" w:rsidRPr="00A515A6" w:rsidRDefault="007047D8" w:rsidP="00AE0D01">
      <w:pPr>
        <w:rPr>
          <w:rStyle w:val="y2iqfc"/>
          <w:rFonts w:ascii="Arial" w:hAnsi="Arial" w:cs="Arial"/>
          <w:color w:val="202124"/>
          <w:lang w:val="cy-GB"/>
        </w:rPr>
      </w:pPr>
      <w:r w:rsidRPr="00A515A6">
        <w:rPr>
          <w:rStyle w:val="y2iqfc"/>
          <w:rFonts w:ascii="Arial" w:hAnsi="Arial" w:cs="Arial"/>
          <w:color w:val="202124"/>
          <w:lang w:val="cy-GB"/>
        </w:rPr>
        <w:t xml:space="preserve">Gan amlaf mae yna nifer o ffyrdd o asesu plentyn. Fodd bynnag wrth ystyried y ddau mwyaf </w:t>
      </w:r>
      <w:r w:rsidR="000735DF" w:rsidRPr="00A515A6">
        <w:rPr>
          <w:rStyle w:val="y2iqfc"/>
          <w:rFonts w:ascii="Arial" w:hAnsi="Arial" w:cs="Arial"/>
          <w:color w:val="202124"/>
          <w:lang w:val="cy-GB"/>
        </w:rPr>
        <w:t>sy’n adnabyddus o gael ei ddefnyddio, rydym pellach yn gwybod bod y ffordd rydym yn asesu’r plentyn yn mynd i fod yr un peth boed yn defnyddio un ffynhonell neu’r llall.</w:t>
      </w:r>
      <w:r w:rsidR="00332B1B" w:rsidRPr="00A515A6">
        <w:rPr>
          <w:rStyle w:val="y2iqfc"/>
          <w:rFonts w:ascii="Arial" w:hAnsi="Arial" w:cs="Arial"/>
          <w:color w:val="202124"/>
          <w:lang w:val="cy-GB"/>
        </w:rPr>
        <w:t xml:space="preserve"> </w:t>
      </w:r>
      <w:r w:rsidR="00292596" w:rsidRPr="00A515A6">
        <w:rPr>
          <w:rStyle w:val="y2iqfc"/>
          <w:rFonts w:ascii="Arial" w:hAnsi="Arial" w:cs="Arial"/>
          <w:color w:val="202124"/>
          <w:lang w:val="cy-GB"/>
        </w:rPr>
        <w:t>Dywed,</w:t>
      </w:r>
      <w:r w:rsidR="00332B1B" w:rsidRPr="00A515A6">
        <w:rPr>
          <w:rFonts w:ascii="Arial" w:hAnsi="Arial" w:cs="Arial"/>
          <w:color w:val="000000"/>
        </w:rPr>
        <w:t xml:space="preserve"> (Rodd, 2015)</w:t>
      </w:r>
      <w:r w:rsidR="00292596" w:rsidRPr="00A515A6">
        <w:rPr>
          <w:rStyle w:val="y2iqfc"/>
          <w:rFonts w:ascii="Arial" w:hAnsi="Arial" w:cs="Arial"/>
          <w:color w:val="202124"/>
          <w:lang w:val="cy-GB"/>
        </w:rPr>
        <w:t xml:space="preserve"> </w:t>
      </w:r>
      <w:r w:rsidR="000735DF" w:rsidRPr="00A515A6">
        <w:rPr>
          <w:rStyle w:val="y2iqfc"/>
          <w:rFonts w:ascii="Arial" w:hAnsi="Arial" w:cs="Arial"/>
          <w:color w:val="202124"/>
          <w:lang w:val="cy-GB"/>
        </w:rPr>
        <w:t xml:space="preserve"> </w:t>
      </w:r>
      <w:r w:rsidR="00292596" w:rsidRPr="00A515A6">
        <w:rPr>
          <w:rStyle w:val="y2iqfc"/>
          <w:rFonts w:ascii="Arial" w:hAnsi="Arial" w:cs="Arial"/>
          <w:color w:val="202124"/>
          <w:lang w:val="cy-GB"/>
        </w:rPr>
        <w:t>o</w:t>
      </w:r>
      <w:r w:rsidR="000735DF" w:rsidRPr="00A515A6">
        <w:rPr>
          <w:rStyle w:val="y2iqfc"/>
          <w:rFonts w:ascii="Arial" w:hAnsi="Arial" w:cs="Arial"/>
          <w:color w:val="202124"/>
          <w:lang w:val="cy-GB"/>
        </w:rPr>
        <w:t>s nad ydyn’t yn adnabod unigrywiaeth plentyn wrth gwneud unrhyw ffynhonell asesu, yna ni chaiff yr arsylwad ei wneud mewn ffordd effeithiol i’r plentyn hynny. Mae yna nifer o</w:t>
      </w:r>
      <w:r w:rsidR="003071F9" w:rsidRPr="00A515A6">
        <w:rPr>
          <w:rStyle w:val="y2iqfc"/>
          <w:rFonts w:ascii="Arial" w:hAnsi="Arial" w:cs="Arial"/>
          <w:color w:val="202124"/>
          <w:lang w:val="cy-GB"/>
        </w:rPr>
        <w:t xml:space="preserve"> blant sydd yn ei gwed hi’</w:t>
      </w:r>
      <w:r w:rsidR="00226005" w:rsidRPr="00A515A6">
        <w:rPr>
          <w:rStyle w:val="y2iqfc"/>
          <w:rFonts w:ascii="Arial" w:hAnsi="Arial" w:cs="Arial"/>
          <w:color w:val="202124"/>
          <w:lang w:val="cy-GB"/>
        </w:rPr>
        <w:t>n</w:t>
      </w:r>
      <w:r w:rsidR="003071F9" w:rsidRPr="00A515A6">
        <w:rPr>
          <w:rStyle w:val="y2iqfc"/>
          <w:rFonts w:ascii="Arial" w:hAnsi="Arial" w:cs="Arial"/>
          <w:color w:val="202124"/>
          <w:lang w:val="cy-GB"/>
        </w:rPr>
        <w:t xml:space="preserve"> annodd i ganolbwyntio pan maen’t yn cael ei asesu, felly mae hi’n bwysig bod yr athro dosbarth a chynorthwydd yn cael hyfforddiant priodol ar hyn o fewn y cwricwlwm, ar sut i fonitro a sut i wneud yr asesiadau mor</w:t>
      </w:r>
      <w:r w:rsidR="00723A1A" w:rsidRPr="00A515A6">
        <w:rPr>
          <w:rStyle w:val="y2iqfc"/>
          <w:rFonts w:ascii="Arial" w:hAnsi="Arial" w:cs="Arial"/>
          <w:color w:val="202124"/>
          <w:lang w:val="cy-GB"/>
        </w:rPr>
        <w:t xml:space="preserve"> naturiol a hwylus i blant.</w:t>
      </w:r>
    </w:p>
    <w:p w14:paraId="1513DABF" w14:textId="77777777" w:rsidR="00AE0D01" w:rsidRPr="00A515A6" w:rsidRDefault="00AE0D01" w:rsidP="00AE0D01">
      <w:pPr>
        <w:rPr>
          <w:rStyle w:val="y2iqfc"/>
          <w:rFonts w:ascii="Arial" w:hAnsi="Arial" w:cs="Arial"/>
          <w:color w:val="202124"/>
          <w:lang w:val="cy-GB"/>
        </w:rPr>
      </w:pPr>
    </w:p>
    <w:p w14:paraId="39EAEC6C" w14:textId="2D82ECBF" w:rsidR="00B85DCB" w:rsidRPr="00A515A6" w:rsidRDefault="00401801" w:rsidP="00B85DCB">
      <w:pPr>
        <w:rPr>
          <w:rFonts w:ascii="Arial" w:hAnsi="Arial" w:cs="Arial"/>
        </w:rPr>
      </w:pPr>
      <w:r w:rsidRPr="00A515A6">
        <w:rPr>
          <w:rStyle w:val="y2iqfc"/>
          <w:rFonts w:ascii="Arial" w:hAnsi="Arial" w:cs="Arial"/>
          <w:color w:val="202124"/>
          <w:lang w:val="cy-GB"/>
        </w:rPr>
        <w:t>Drwy asesu</w:t>
      </w:r>
      <w:r w:rsidR="00AB1A39" w:rsidRPr="00A515A6">
        <w:rPr>
          <w:rStyle w:val="y2iqfc"/>
          <w:rFonts w:ascii="Arial" w:hAnsi="Arial" w:cs="Arial"/>
          <w:color w:val="202124"/>
          <w:lang w:val="cy-GB"/>
        </w:rPr>
        <w:t xml:space="preserve"> dogfennaeth gall hyn gynnwys niferoedd o asesiadau lle mae plentyn wedi gwneud rhywbeth, ond</w:t>
      </w:r>
      <w:r w:rsidR="002C6DC8" w:rsidRPr="00A515A6">
        <w:rPr>
          <w:rStyle w:val="y2iqfc"/>
          <w:rFonts w:ascii="Arial" w:hAnsi="Arial" w:cs="Arial"/>
          <w:color w:val="202124"/>
          <w:lang w:val="cy-GB"/>
        </w:rPr>
        <w:t xml:space="preserve"> fodd bynnag</w:t>
      </w:r>
      <w:r w:rsidR="00AB1A39" w:rsidRPr="00A515A6">
        <w:rPr>
          <w:rStyle w:val="y2iqfc"/>
          <w:rFonts w:ascii="Arial" w:hAnsi="Arial" w:cs="Arial"/>
          <w:color w:val="202124"/>
          <w:lang w:val="cy-GB"/>
        </w:rPr>
        <w:t xml:space="preserve"> a ydyn’t wedi ei wneud yn unigryw neu yn cael ei chyferbynnu a phlant eraill o fewn y grwp neu hyd yn oed y dosbarth</w:t>
      </w:r>
      <w:r w:rsidR="002C6DC8" w:rsidRPr="00A515A6">
        <w:rPr>
          <w:rStyle w:val="y2iqfc"/>
          <w:rFonts w:ascii="Arial" w:hAnsi="Arial" w:cs="Arial"/>
          <w:color w:val="202124"/>
          <w:lang w:val="cy-GB"/>
        </w:rPr>
        <w:t xml:space="preserve">?. </w:t>
      </w:r>
      <w:r w:rsidR="00A84BF4" w:rsidRPr="00A515A6">
        <w:rPr>
          <w:rStyle w:val="y2iqfc"/>
          <w:rFonts w:ascii="Arial" w:hAnsi="Arial" w:cs="Arial"/>
          <w:color w:val="202124"/>
          <w:lang w:val="cy-GB"/>
        </w:rPr>
        <w:t>Gall asesu plentyn trwy ddogfennaeth, megis defnyddio portffolios, naratifau, neu straeon dysgu, ddarparu dealltwriaeth gynhwysfawr a chraff o ddatblygiad a thaith ddysgu'r plentyn.</w:t>
      </w:r>
      <w:r w:rsidR="0098104D" w:rsidRPr="00A515A6">
        <w:rPr>
          <w:rStyle w:val="y2iqfc"/>
          <w:rFonts w:ascii="Arial" w:hAnsi="Arial" w:cs="Arial"/>
          <w:color w:val="202124"/>
          <w:lang w:val="cy-GB"/>
        </w:rPr>
        <w:t xml:space="preserve"> </w:t>
      </w:r>
      <w:r w:rsidR="0098104D" w:rsidRPr="00A515A6">
        <w:rPr>
          <w:rFonts w:ascii="Arial" w:hAnsi="Arial" w:cs="Arial"/>
          <w:color w:val="000000"/>
        </w:rPr>
        <w:t>(McEvoy and McMahon, 2019b)</w:t>
      </w:r>
      <w:r w:rsidR="008F2D86" w:rsidRPr="00A515A6">
        <w:rPr>
          <w:rFonts w:ascii="Arial" w:hAnsi="Arial" w:cs="Arial"/>
          <w:color w:val="202124"/>
          <w:lang w:val="cy-GB"/>
        </w:rPr>
        <w:t xml:space="preserve"> Yn holistaidd, </w:t>
      </w:r>
      <w:r w:rsidR="008F2D86" w:rsidRPr="00A515A6">
        <w:rPr>
          <w:rStyle w:val="y2iqfc"/>
          <w:rFonts w:ascii="Arial" w:hAnsi="Arial" w:cs="Arial"/>
          <w:color w:val="202124"/>
          <w:lang w:val="cy-GB"/>
        </w:rPr>
        <w:t xml:space="preserve">mae dogfennaeth yn caniatáu golwg gyfannol ar ddatblygiad plentyn trwy ddal nid yn unig cyflawniadau </w:t>
      </w:r>
      <w:r w:rsidR="008F2D86" w:rsidRPr="00A515A6">
        <w:rPr>
          <w:rStyle w:val="y2iqfc"/>
          <w:rFonts w:ascii="Arial" w:hAnsi="Arial" w:cs="Arial"/>
          <w:color w:val="202124"/>
          <w:lang w:val="cy-GB"/>
        </w:rPr>
        <w:lastRenderedPageBreak/>
        <w:t>academaidd ond hefyd agweddau cymdeithasol, emosiynol, corfforol a chreadigol. Mae hyn yn rhoi darlun mwy cyflawn o gryfderau, diddordebau a meysydd twf y plentyn.</w:t>
      </w:r>
      <w:r w:rsidR="00003F1B" w:rsidRPr="00A515A6">
        <w:rPr>
          <w:rStyle w:val="y2iqfc"/>
          <w:rFonts w:ascii="Arial" w:hAnsi="Arial" w:cs="Arial"/>
          <w:color w:val="202124"/>
          <w:lang w:val="cy-GB"/>
        </w:rPr>
        <w:t xml:space="preserve"> </w:t>
      </w:r>
      <w:r w:rsidR="00276859" w:rsidRPr="00A515A6">
        <w:rPr>
          <w:rStyle w:val="y2iqfc"/>
          <w:rFonts w:ascii="Arial" w:hAnsi="Arial" w:cs="Arial"/>
          <w:color w:val="202124"/>
          <w:lang w:val="cy-GB"/>
        </w:rPr>
        <w:t xml:space="preserve">Ar y llaw arall mae asesiadau </w:t>
      </w:r>
      <w:r w:rsidR="00AC188B" w:rsidRPr="00A515A6">
        <w:rPr>
          <w:rStyle w:val="y2iqfc"/>
          <w:rFonts w:ascii="Arial" w:hAnsi="Arial" w:cs="Arial"/>
          <w:color w:val="202124"/>
          <w:lang w:val="cy-GB"/>
        </w:rPr>
        <w:t>fel, arsylwi yn gweithio’n effeithiol</w:t>
      </w:r>
      <w:r w:rsidR="0094619A" w:rsidRPr="00A515A6">
        <w:rPr>
          <w:rStyle w:val="y2iqfc"/>
          <w:rFonts w:ascii="Arial" w:hAnsi="Arial" w:cs="Arial"/>
          <w:color w:val="202124"/>
          <w:lang w:val="cy-GB"/>
        </w:rPr>
        <w:t xml:space="preserve"> o fewn dosbarthiadau lle mae’r plentyn yn cael ei weld yn unigol yn cyflawni heriau o’i gallu nhw</w:t>
      </w:r>
      <w:r w:rsidR="00B85DCB" w:rsidRPr="00A515A6">
        <w:rPr>
          <w:rFonts w:ascii="Arial" w:hAnsi="Arial" w:cs="Arial"/>
        </w:rPr>
        <w:t xml:space="preserve"> </w:t>
      </w:r>
      <w:r w:rsidR="00AA3B28" w:rsidRPr="00A515A6">
        <w:rPr>
          <w:rFonts w:ascii="Arial" w:hAnsi="Arial" w:cs="Arial"/>
          <w:color w:val="000000"/>
        </w:rPr>
        <w:t>(Reed and Canning, 2011)</w:t>
      </w:r>
    </w:p>
    <w:p w14:paraId="09304596" w14:textId="047CADC6" w:rsidR="00442C84" w:rsidRPr="00A515A6" w:rsidRDefault="00AE0D01" w:rsidP="00442C84">
      <w:pPr>
        <w:rPr>
          <w:rStyle w:val="y2iqfc"/>
          <w:rFonts w:ascii="Arial" w:hAnsi="Arial" w:cs="Arial"/>
          <w:color w:val="202124"/>
          <w:lang w:val="cy-GB"/>
        </w:rPr>
      </w:pPr>
      <w:r w:rsidRPr="00A515A6">
        <w:rPr>
          <w:rStyle w:val="y2iqfc"/>
          <w:rFonts w:ascii="Arial" w:hAnsi="Arial" w:cs="Arial"/>
          <w:color w:val="202124"/>
          <w:lang w:val="cy-GB"/>
        </w:rPr>
        <w:t>Mae arsylwi yn helpu addysgwyr i ddeall arddulliau dysgu, diddordebau a galluoedd unigryw pob plentyn. Mae'r wybodaeth hon yn caniatáu ar gyfer datblygu cynlluniau dysgu unigol wedi'u teilwra i ddiwallu anghenion pob plentyn.</w:t>
      </w:r>
    </w:p>
    <w:p w14:paraId="2975B12C" w14:textId="4066C773" w:rsidR="00260078" w:rsidRPr="00A515A6" w:rsidRDefault="00AE0D01" w:rsidP="00260078">
      <w:pPr>
        <w:rPr>
          <w:rStyle w:val="y2iqfc"/>
          <w:rFonts w:ascii="Arial" w:hAnsi="Arial" w:cs="Arial"/>
          <w:color w:val="202124"/>
          <w:lang w:val="cy-GB"/>
        </w:rPr>
      </w:pPr>
      <w:r w:rsidRPr="00A515A6">
        <w:rPr>
          <w:rStyle w:val="y2iqfc"/>
          <w:rFonts w:ascii="Arial" w:hAnsi="Arial" w:cs="Arial"/>
          <w:color w:val="202124"/>
          <w:lang w:val="cy-GB"/>
        </w:rPr>
        <w:t>Ond, fodd bynnag</w:t>
      </w:r>
      <w:r w:rsidR="00983067" w:rsidRPr="00A515A6">
        <w:rPr>
          <w:rStyle w:val="y2iqfc"/>
          <w:rFonts w:ascii="Arial" w:hAnsi="Arial" w:cs="Arial"/>
          <w:color w:val="202124"/>
          <w:lang w:val="cy-GB"/>
        </w:rPr>
        <w:t>. Mae yna wendidau i’r arsylwadau hyn sy’n canolbwyntio ar y plentyn unigryw.</w:t>
      </w:r>
      <w:r w:rsidR="00442C84" w:rsidRPr="00A515A6">
        <w:rPr>
          <w:rFonts w:ascii="Arial" w:hAnsi="Arial" w:cs="Arial"/>
          <w:color w:val="202124"/>
          <w:lang w:val="cy-GB"/>
        </w:rPr>
        <w:t xml:space="preserve"> </w:t>
      </w:r>
      <w:r w:rsidR="00442C84" w:rsidRPr="00A515A6">
        <w:rPr>
          <w:rStyle w:val="y2iqfc"/>
          <w:rFonts w:ascii="Arial" w:hAnsi="Arial" w:cs="Arial"/>
          <w:color w:val="202124"/>
          <w:lang w:val="cy-GB"/>
        </w:rPr>
        <w:t>Er bod arsylwadau o blant yn cynnig mewnwelediadau gwerthfawr i'w datblygiad, eu hymddygiad, a'u harddulliau dysgu, mae heriau ac anfanteision posibl yn gysylltiedig â'r broses. Mae'n hanfodol bod yn ymwybodol o'r pethau negyddol hyn er mwyn cynnal arsylwadau yn foesegol ac yn effeithiol.</w:t>
      </w:r>
      <w:r w:rsidR="00044F61" w:rsidRPr="00A515A6">
        <w:rPr>
          <w:rStyle w:val="y2iqfc"/>
          <w:rFonts w:ascii="Arial" w:hAnsi="Arial" w:cs="Arial"/>
          <w:color w:val="202124"/>
          <w:lang w:val="cy-GB"/>
        </w:rPr>
        <w:t xml:space="preserve"> </w:t>
      </w:r>
      <w:r w:rsidR="00AE0905" w:rsidRPr="00A515A6">
        <w:rPr>
          <w:rFonts w:ascii="Arial" w:hAnsi="Arial" w:cs="Arial"/>
          <w:color w:val="000000"/>
        </w:rPr>
        <w:t>(Becker, Rigaud and Epstein, 2022)</w:t>
      </w:r>
    </w:p>
    <w:p w14:paraId="53260130" w14:textId="77777777" w:rsidR="00260078" w:rsidRPr="00A515A6" w:rsidRDefault="00260078" w:rsidP="00260078">
      <w:pPr>
        <w:rPr>
          <w:rStyle w:val="y2iqfc"/>
          <w:rFonts w:ascii="Arial" w:hAnsi="Arial" w:cs="Arial"/>
          <w:color w:val="202124"/>
          <w:lang w:val="cy-GB"/>
        </w:rPr>
      </w:pPr>
    </w:p>
    <w:p w14:paraId="515006A0" w14:textId="2FE54C9B" w:rsidR="00A4371D" w:rsidRPr="00A515A6" w:rsidRDefault="00022D8F" w:rsidP="00260078">
      <w:pPr>
        <w:rPr>
          <w:rStyle w:val="y2iqfc"/>
          <w:rFonts w:ascii="Arial" w:hAnsi="Arial" w:cs="Arial"/>
          <w:color w:val="202124"/>
          <w:lang w:val="cy-GB"/>
        </w:rPr>
      </w:pPr>
      <w:r w:rsidRPr="00A515A6">
        <w:rPr>
          <w:rStyle w:val="y2iqfc"/>
          <w:rFonts w:ascii="Arial" w:hAnsi="Arial" w:cs="Arial"/>
          <w:color w:val="202124"/>
          <w:lang w:val="cy-GB"/>
        </w:rPr>
        <w:t>Drwy ystyried y cwricwla a’r cyfnod sylfaen, mae’n ymatebol i gofio diwylliant bob plentyn drwy gwneud asesiadau pellach. G</w:t>
      </w:r>
      <w:r w:rsidR="00B16A79" w:rsidRPr="00A515A6">
        <w:rPr>
          <w:rStyle w:val="y2iqfc"/>
          <w:rFonts w:ascii="Arial" w:hAnsi="Arial" w:cs="Arial"/>
          <w:color w:val="202124"/>
          <w:lang w:val="cy-GB"/>
        </w:rPr>
        <w:t>an</w:t>
      </w:r>
      <w:r w:rsidRPr="00A515A6">
        <w:rPr>
          <w:rStyle w:val="y2iqfc"/>
          <w:rFonts w:ascii="Arial" w:hAnsi="Arial" w:cs="Arial"/>
          <w:color w:val="202124"/>
          <w:lang w:val="cy-GB"/>
        </w:rPr>
        <w:t xml:space="preserve"> amlaf fe </w:t>
      </w:r>
      <w:r w:rsidR="007D4907" w:rsidRPr="00A515A6">
        <w:rPr>
          <w:rStyle w:val="y2iqfc"/>
          <w:rFonts w:ascii="Arial" w:hAnsi="Arial" w:cs="Arial"/>
          <w:color w:val="202124"/>
          <w:lang w:val="cy-GB"/>
        </w:rPr>
        <w:t>g</w:t>
      </w:r>
      <w:r w:rsidRPr="00A515A6">
        <w:rPr>
          <w:rStyle w:val="y2iqfc"/>
          <w:rFonts w:ascii="Arial" w:hAnsi="Arial" w:cs="Arial"/>
          <w:color w:val="202124"/>
          <w:lang w:val="cy-GB"/>
        </w:rPr>
        <w:t>welwn bod diwylliant yn cael</w:t>
      </w:r>
      <w:r w:rsidR="007D4907" w:rsidRPr="00A515A6">
        <w:rPr>
          <w:rStyle w:val="y2iqfc"/>
          <w:rFonts w:ascii="Arial" w:hAnsi="Arial" w:cs="Arial"/>
          <w:color w:val="202124"/>
          <w:lang w:val="cy-GB"/>
        </w:rPr>
        <w:t xml:space="preserve"> effaith mawr ar blant a’r ffordd maen’t yn ymdrin a thrafod a phlant eraill. </w:t>
      </w:r>
      <w:r w:rsidR="00E730F5" w:rsidRPr="00A515A6">
        <w:rPr>
          <w:rStyle w:val="y2iqfc"/>
          <w:rFonts w:ascii="Arial" w:hAnsi="Arial" w:cs="Arial"/>
          <w:color w:val="202124"/>
          <w:lang w:val="cy-GB"/>
        </w:rPr>
        <w:t xml:space="preserve">Credai Jeremy Miles, </w:t>
      </w:r>
      <w:r w:rsidR="00F05360" w:rsidRPr="00A515A6">
        <w:rPr>
          <w:rStyle w:val="y2iqfc"/>
          <w:rFonts w:ascii="Arial" w:hAnsi="Arial" w:cs="Arial"/>
          <w:color w:val="202124"/>
          <w:lang w:val="cy-GB"/>
        </w:rPr>
        <w:t xml:space="preserve">sef gweinidog addysg Cymru, bod hi’n bwysig i blant cael ei adnabod o fewn addysg a bod ei diwylliant yn eglir a ni ddylai cael ei trin yn wahanol </w:t>
      </w:r>
      <w:r w:rsidR="00906F06" w:rsidRPr="00A515A6">
        <w:rPr>
          <w:rStyle w:val="y2iqfc"/>
          <w:rFonts w:ascii="Arial" w:hAnsi="Arial" w:cs="Arial"/>
          <w:color w:val="202124"/>
          <w:lang w:val="cy-GB"/>
        </w:rPr>
        <w:t>gan unrhywun oherwydd ei diwylliant unigryw.</w:t>
      </w:r>
      <w:r w:rsidR="00561567" w:rsidRPr="00A515A6">
        <w:rPr>
          <w:rStyle w:val="y2iqfc"/>
          <w:rFonts w:ascii="Arial" w:hAnsi="Arial" w:cs="Arial"/>
          <w:color w:val="202124"/>
          <w:lang w:val="cy-GB"/>
        </w:rPr>
        <w:t xml:space="preserve"> </w:t>
      </w:r>
      <w:r w:rsidR="00561567" w:rsidRPr="00A515A6">
        <w:rPr>
          <w:rFonts w:ascii="Arial" w:hAnsi="Arial" w:cs="Arial"/>
          <w:color w:val="000000"/>
        </w:rPr>
        <w:t>(GOV.WALES, n.d.)</w:t>
      </w:r>
      <w:r w:rsidR="00260078" w:rsidRPr="00A515A6">
        <w:rPr>
          <w:rFonts w:ascii="Arial" w:hAnsi="Arial" w:cs="Arial"/>
          <w:color w:val="000000"/>
        </w:rPr>
        <w:t xml:space="preserve">. </w:t>
      </w:r>
      <w:r w:rsidR="00260078" w:rsidRPr="00A515A6">
        <w:rPr>
          <w:rStyle w:val="y2iqfc"/>
          <w:rFonts w:ascii="Arial" w:hAnsi="Arial" w:cs="Arial"/>
          <w:color w:val="202124"/>
          <w:lang w:val="cy-GB"/>
        </w:rPr>
        <w:t>Mae diwylliant yn chwarae rhan hanfodol wrth lunio gwahanol agweddau ar brofiadau dysgu plentyn, gan gynnwys eu credoau, eu gwerthoedd, eu harddulliau cyfathrebu, a'u rhyngweithiadau cymdeithasol</w:t>
      </w:r>
      <w:r w:rsidR="005130CE" w:rsidRPr="00A515A6">
        <w:rPr>
          <w:rStyle w:val="y2iqfc"/>
          <w:rFonts w:ascii="Arial" w:hAnsi="Arial" w:cs="Arial"/>
          <w:color w:val="202124"/>
          <w:lang w:val="cy-GB"/>
        </w:rPr>
        <w:t xml:space="preserve">. </w:t>
      </w:r>
      <w:r w:rsidR="002F512D" w:rsidRPr="00A515A6">
        <w:rPr>
          <w:rStyle w:val="y2iqfc"/>
          <w:rFonts w:ascii="Arial" w:hAnsi="Arial" w:cs="Arial"/>
          <w:color w:val="202124"/>
          <w:lang w:val="cy-GB"/>
        </w:rPr>
        <w:t>Mewn diwylliant lle rydym yn byw heddiw, mae rhai plant yn gweld hi’n annodd i gymdeithasu, i brosesu gwybodaeth, neu hyd yn oed yn gweld hi’n annodd i ddod i mewn i’r ysgol yn y bore. Mae’r cyfnod sylfaen yn</w:t>
      </w:r>
      <w:r w:rsidR="00FC6191" w:rsidRPr="00A515A6">
        <w:rPr>
          <w:rStyle w:val="y2iqfc"/>
          <w:rFonts w:ascii="Arial" w:hAnsi="Arial" w:cs="Arial"/>
          <w:color w:val="202124"/>
          <w:lang w:val="cy-GB"/>
        </w:rPr>
        <w:t xml:space="preserve"> cynnig nifer amryw o weithgareddau unigryw i blant, sy’n cefnogi dysgu drwy chwarae. Os ydy plentyn a chred arbennig, neu ag anghenion dwys lle na allan’t mynegi ei hun</w:t>
      </w:r>
      <w:r w:rsidR="005B4D21" w:rsidRPr="00A515A6">
        <w:rPr>
          <w:rStyle w:val="y2iqfc"/>
          <w:rFonts w:ascii="Arial" w:hAnsi="Arial" w:cs="Arial"/>
          <w:color w:val="202124"/>
          <w:lang w:val="cy-GB"/>
        </w:rPr>
        <w:t>, yna mae hi’n bwysig bod gan lleoliadau y cyfnod sylfaen adnoddau esgeulusol</w:t>
      </w:r>
      <w:r w:rsidR="00FA7B0F" w:rsidRPr="00A515A6">
        <w:rPr>
          <w:rStyle w:val="y2iqfc"/>
          <w:rFonts w:ascii="Arial" w:hAnsi="Arial" w:cs="Arial"/>
          <w:color w:val="202124"/>
          <w:lang w:val="cy-GB"/>
        </w:rPr>
        <w:t>,a gall newid hyn i’r rhai sy’n gweld hi’n annodd o fewn y diwylliant</w:t>
      </w:r>
      <w:r w:rsidR="005B29E7" w:rsidRPr="00A515A6">
        <w:rPr>
          <w:rStyle w:val="y2iqfc"/>
          <w:rFonts w:ascii="Arial" w:hAnsi="Arial" w:cs="Arial"/>
          <w:color w:val="202124"/>
          <w:lang w:val="cy-GB"/>
        </w:rPr>
        <w:t xml:space="preserve"> </w:t>
      </w:r>
      <w:r w:rsidR="00B61473" w:rsidRPr="00A515A6">
        <w:rPr>
          <w:rFonts w:ascii="Arial" w:hAnsi="Arial" w:cs="Arial"/>
          <w:color w:val="000000"/>
        </w:rPr>
        <w:t xml:space="preserve">(Conn and Murphy, 2022). </w:t>
      </w:r>
      <w:r w:rsidR="00FA7B0F" w:rsidRPr="00A515A6">
        <w:rPr>
          <w:rStyle w:val="y2iqfc"/>
          <w:rFonts w:ascii="Arial" w:hAnsi="Arial" w:cs="Arial"/>
          <w:color w:val="202124"/>
          <w:lang w:val="cy-GB"/>
        </w:rPr>
        <w:t>Wrth gymharu</w:t>
      </w:r>
      <w:r w:rsidR="002457F2" w:rsidRPr="00A515A6">
        <w:rPr>
          <w:rStyle w:val="y2iqfc"/>
          <w:rFonts w:ascii="Arial" w:hAnsi="Arial" w:cs="Arial"/>
          <w:color w:val="202124"/>
          <w:lang w:val="cy-GB"/>
        </w:rPr>
        <w:t xml:space="preserve"> ein diwylliant ni a sut rydym yn mynd ati i groesawi blant o bob cefndir, boed </w:t>
      </w:r>
      <w:r w:rsidR="00FB0419" w:rsidRPr="00A515A6">
        <w:rPr>
          <w:rStyle w:val="y2iqfc"/>
          <w:rFonts w:ascii="Arial" w:hAnsi="Arial" w:cs="Arial"/>
          <w:color w:val="202124"/>
          <w:lang w:val="cy-GB"/>
        </w:rPr>
        <w:t>a rhyw gwahanol, yn lliw croen gwahanol, yn anabl neu yn dlawd, mae’r cwricwlwm yn cefnogi i blant cael ei adnabod a’i asesu fel unigolion brwdfrydig, uchelgeisiol a mentrus, heb iddynt deimlo allan o le o fewn y gymdeithas.</w:t>
      </w:r>
      <w:r w:rsidR="00D33F58" w:rsidRPr="00A515A6">
        <w:rPr>
          <w:rStyle w:val="y2iqfc"/>
          <w:rFonts w:ascii="Arial" w:hAnsi="Arial" w:cs="Arial"/>
          <w:color w:val="202124"/>
          <w:lang w:val="cy-GB"/>
        </w:rPr>
        <w:t xml:space="preserve"> Ond fodd bynnag,</w:t>
      </w:r>
      <w:r w:rsidR="00334949" w:rsidRPr="00A515A6">
        <w:rPr>
          <w:rStyle w:val="y2iqfc"/>
          <w:rFonts w:ascii="Arial" w:hAnsi="Arial" w:cs="Arial"/>
          <w:color w:val="202124"/>
          <w:lang w:val="cy-GB"/>
        </w:rPr>
        <w:t xml:space="preserve"> weithiau mae asesiadau unigryw yn annodd i</w:t>
      </w:r>
      <w:r w:rsidR="00C94039" w:rsidRPr="00A515A6">
        <w:rPr>
          <w:rStyle w:val="y2iqfc"/>
          <w:rFonts w:ascii="Arial" w:hAnsi="Arial" w:cs="Arial"/>
          <w:color w:val="202124"/>
          <w:lang w:val="cy-GB"/>
        </w:rPr>
        <w:t xml:space="preserve">’w </w:t>
      </w:r>
      <w:r w:rsidR="00334949" w:rsidRPr="00A515A6">
        <w:rPr>
          <w:rStyle w:val="y2iqfc"/>
          <w:rFonts w:ascii="Arial" w:hAnsi="Arial" w:cs="Arial"/>
          <w:color w:val="202124"/>
          <w:lang w:val="cy-GB"/>
        </w:rPr>
        <w:t>rhagweld</w:t>
      </w:r>
      <w:r w:rsidR="00C94039" w:rsidRPr="00A515A6">
        <w:rPr>
          <w:rStyle w:val="y2iqfc"/>
          <w:rFonts w:ascii="Arial" w:hAnsi="Arial" w:cs="Arial"/>
          <w:color w:val="202124"/>
          <w:lang w:val="cy-GB"/>
        </w:rPr>
        <w:t>. Y</w:t>
      </w:r>
      <w:r w:rsidR="003035FC" w:rsidRPr="00A515A6">
        <w:rPr>
          <w:rStyle w:val="y2iqfc"/>
          <w:rFonts w:ascii="Arial" w:hAnsi="Arial" w:cs="Arial"/>
          <w:color w:val="202124"/>
          <w:lang w:val="cy-GB"/>
        </w:rPr>
        <w:t>n</w:t>
      </w:r>
      <w:r w:rsidR="00C94039" w:rsidRPr="00A515A6">
        <w:rPr>
          <w:rStyle w:val="y2iqfc"/>
          <w:rFonts w:ascii="Arial" w:hAnsi="Arial" w:cs="Arial"/>
          <w:color w:val="202124"/>
          <w:lang w:val="cy-GB"/>
        </w:rPr>
        <w:t xml:space="preserve"> ol </w:t>
      </w:r>
      <w:r w:rsidR="00C26992" w:rsidRPr="00A515A6">
        <w:rPr>
          <w:rFonts w:ascii="Arial" w:hAnsi="Arial" w:cs="Arial"/>
          <w:color w:val="000000"/>
        </w:rPr>
        <w:t xml:space="preserve">(Colwyn </w:t>
      </w:r>
      <w:proofErr w:type="spellStart"/>
      <w:r w:rsidR="00C26992" w:rsidRPr="00A515A6">
        <w:rPr>
          <w:rFonts w:ascii="Arial" w:hAnsi="Arial" w:cs="Arial"/>
          <w:color w:val="000000"/>
        </w:rPr>
        <w:t>Trevarthen</w:t>
      </w:r>
      <w:proofErr w:type="spellEnd"/>
      <w:r w:rsidR="00C26992" w:rsidRPr="00A515A6">
        <w:rPr>
          <w:rFonts w:ascii="Arial" w:hAnsi="Arial" w:cs="Arial"/>
          <w:color w:val="000000"/>
        </w:rPr>
        <w:t>, Delafield-Butt and Aline-Wendy Dunlop, 2018)</w:t>
      </w:r>
      <w:r w:rsidR="00C94039" w:rsidRPr="00A515A6">
        <w:rPr>
          <w:rStyle w:val="y2iqfc"/>
          <w:rFonts w:ascii="Arial" w:hAnsi="Arial" w:cs="Arial"/>
          <w:color w:val="202124"/>
          <w:lang w:val="cy-GB"/>
        </w:rPr>
        <w:t xml:space="preserve"> mae asesiadau gan amlaf yn</w:t>
      </w:r>
      <w:r w:rsidR="00076F87" w:rsidRPr="00A515A6">
        <w:rPr>
          <w:rStyle w:val="y2iqfc"/>
          <w:rFonts w:ascii="Arial" w:hAnsi="Arial" w:cs="Arial"/>
          <w:color w:val="202124"/>
          <w:lang w:val="cy-GB"/>
        </w:rPr>
        <w:t xml:space="preserve"> cael ei wneud dros gyfnod o amser, ac o ganlyniad i hyn os ydy plentyn yn ymwybodol o’r aseswr fe all hyn ei wneud nhw’n ddi hyder ymwybodol gan tan seilio ei gwir gallu nhw.</w:t>
      </w:r>
    </w:p>
    <w:p w14:paraId="557A8EA7" w14:textId="77777777" w:rsidR="00A4371D" w:rsidRPr="00A515A6" w:rsidRDefault="00A4371D" w:rsidP="00260078">
      <w:pPr>
        <w:rPr>
          <w:rStyle w:val="y2iqfc"/>
          <w:rFonts w:ascii="Arial" w:hAnsi="Arial" w:cs="Arial"/>
          <w:color w:val="202124"/>
          <w:lang w:val="cy-GB"/>
        </w:rPr>
      </w:pPr>
    </w:p>
    <w:p w14:paraId="7E2B9882" w14:textId="77777777" w:rsidR="00120813" w:rsidRPr="00A515A6" w:rsidRDefault="001050FD" w:rsidP="00120813">
      <w:pPr>
        <w:rPr>
          <w:rStyle w:val="y2iqfc"/>
          <w:rFonts w:ascii="Arial" w:hAnsi="Arial" w:cs="Arial"/>
          <w:color w:val="202124"/>
          <w:lang w:val="cy-GB"/>
        </w:rPr>
      </w:pPr>
      <w:r w:rsidRPr="00A515A6">
        <w:rPr>
          <w:rStyle w:val="y2iqfc"/>
          <w:rFonts w:ascii="Arial" w:hAnsi="Arial" w:cs="Arial"/>
          <w:color w:val="202124"/>
          <w:lang w:val="cy-GB"/>
        </w:rPr>
        <w:t xml:space="preserve">Wrth chyferbynnu asesiadau yng Nghymru a rhai wledydd eraill, mae’n </w:t>
      </w:r>
      <w:r w:rsidR="008869D4" w:rsidRPr="00A515A6">
        <w:rPr>
          <w:rStyle w:val="y2iqfc"/>
          <w:rFonts w:ascii="Arial" w:hAnsi="Arial" w:cs="Arial"/>
          <w:color w:val="202124"/>
          <w:lang w:val="cy-GB"/>
        </w:rPr>
        <w:t>bosibl bod rhai yn rhagweld asesiadau mewnol mewn ffordd sy’n hollol wahanol i ni o fewn y cyfnod sylfaen ac o dan y cwricwla yng Nghymru.</w:t>
      </w:r>
      <w:r w:rsidR="00334949" w:rsidRPr="00A515A6">
        <w:rPr>
          <w:rStyle w:val="y2iqfc"/>
          <w:rFonts w:ascii="Arial" w:hAnsi="Arial" w:cs="Arial"/>
          <w:color w:val="202124"/>
          <w:lang w:val="cy-GB"/>
        </w:rPr>
        <w:t xml:space="preserve"> </w:t>
      </w:r>
    </w:p>
    <w:p w14:paraId="4D40744A" w14:textId="6CDCE25A" w:rsidR="00120813" w:rsidRPr="00A515A6" w:rsidRDefault="00397063" w:rsidP="00120813">
      <w:pPr>
        <w:rPr>
          <w:rStyle w:val="y2iqfc"/>
          <w:rFonts w:ascii="Arial" w:hAnsi="Arial" w:cs="Arial"/>
          <w:color w:val="202124"/>
          <w:lang w:val="cy-GB"/>
        </w:rPr>
      </w:pPr>
      <w:r w:rsidRPr="00A515A6">
        <w:rPr>
          <w:rStyle w:val="y2iqfc"/>
          <w:rFonts w:ascii="Arial" w:hAnsi="Arial" w:cs="Arial"/>
          <w:color w:val="202124"/>
          <w:lang w:val="cy-GB"/>
        </w:rPr>
        <w:t>Credai theori Te</w:t>
      </w:r>
      <w:r w:rsidR="002A6C63" w:rsidRPr="00A515A6">
        <w:rPr>
          <w:rStyle w:val="y2iqfc"/>
          <w:rFonts w:ascii="Arial" w:hAnsi="Arial" w:cs="Arial"/>
          <w:color w:val="202124"/>
          <w:lang w:val="cy-GB"/>
        </w:rPr>
        <w:t xml:space="preserve"> Whāriki</w:t>
      </w:r>
      <w:r w:rsidRPr="00A515A6">
        <w:rPr>
          <w:rStyle w:val="y2iqfc"/>
          <w:rFonts w:ascii="Arial" w:hAnsi="Arial" w:cs="Arial"/>
          <w:color w:val="202124"/>
          <w:lang w:val="cy-GB"/>
        </w:rPr>
        <w:t xml:space="preserve">, </w:t>
      </w:r>
      <w:r w:rsidR="00A4371D" w:rsidRPr="00A515A6">
        <w:rPr>
          <w:rStyle w:val="y2iqfc"/>
          <w:rFonts w:ascii="Arial" w:hAnsi="Arial" w:cs="Arial"/>
          <w:color w:val="202124"/>
          <w:lang w:val="cy-GB"/>
        </w:rPr>
        <w:t>bod y fframwaith yn cydnabod pwysigrwydd teulu a chymuned ar daith ddysgu plentyn. Mae'n annog cydweithio a chyfathrebu rhwng addysgwyr, teuluoedd, a'r gymuned ehangach.</w:t>
      </w:r>
      <w:r w:rsidR="00025EA3" w:rsidRPr="00A515A6">
        <w:rPr>
          <w:rStyle w:val="y2iqfc"/>
          <w:rFonts w:ascii="Arial" w:hAnsi="Arial" w:cs="Arial"/>
          <w:color w:val="202124"/>
          <w:lang w:val="cy-GB"/>
        </w:rPr>
        <w:t xml:space="preserve"> </w:t>
      </w:r>
      <w:r w:rsidR="00025EA3" w:rsidRPr="00A515A6">
        <w:rPr>
          <w:rFonts w:ascii="Arial" w:hAnsi="Arial" w:cs="Arial"/>
          <w:color w:val="000000"/>
        </w:rPr>
        <w:t>(Lee and Al, 2013)</w:t>
      </w:r>
      <w:r w:rsidR="00A30935" w:rsidRPr="00A515A6">
        <w:rPr>
          <w:rStyle w:val="y2iqfc"/>
          <w:rFonts w:ascii="Arial" w:hAnsi="Arial" w:cs="Arial"/>
          <w:color w:val="202124"/>
          <w:lang w:val="cy-GB"/>
        </w:rPr>
        <w:t xml:space="preserve"> Nod Te Whāriki yw grymuso plant i ddod yn ddysgwyr hyderus a chymwys. Mae’n pwysleisio pa mor bwysig yw hi i blant gymryd rhan weithredol yn eu dysgu, gwneud dewisiadau, a mynegi eu syniadau. </w:t>
      </w:r>
      <w:r w:rsidR="00FB47D7" w:rsidRPr="00A515A6">
        <w:rPr>
          <w:rStyle w:val="y2iqfc"/>
          <w:rFonts w:ascii="Arial" w:hAnsi="Arial" w:cs="Arial"/>
          <w:color w:val="202124"/>
          <w:lang w:val="cy-GB"/>
        </w:rPr>
        <w:t xml:space="preserve">Mae amrywiaeth ddiwylliannol yn thema ganolog yn Te Whāriki. Mae’r fframwaith yn cydnabod ac yn gwerthfawrogi hunaniaeth ddiwylliannol </w:t>
      </w:r>
      <w:r w:rsidR="00FB47D7" w:rsidRPr="00A515A6">
        <w:rPr>
          <w:rStyle w:val="y2iqfc"/>
          <w:rFonts w:ascii="Arial" w:hAnsi="Arial" w:cs="Arial"/>
          <w:color w:val="202124"/>
          <w:lang w:val="cy-GB"/>
        </w:rPr>
        <w:lastRenderedPageBreak/>
        <w:t>pob plentyn, gan amlygu pwysigrwydd ymgorffori safbwyntiau diwylliannol yn addysg plentyndod cynnar.</w:t>
      </w:r>
      <w:r w:rsidR="00693E27" w:rsidRPr="00A515A6">
        <w:rPr>
          <w:rStyle w:val="y2iqfc"/>
          <w:rFonts w:ascii="Arial" w:hAnsi="Arial" w:cs="Arial"/>
          <w:color w:val="202124"/>
          <w:lang w:val="cy-GB"/>
        </w:rPr>
        <w:t xml:space="preserve"> Cefnogir dull dysgu seiliedig ar chwarae. Ystyrir chwarae fel cyfrwng hanfodol i blant archwilio, arbrofi, a gwneud synnwyr o'r byd o'u cwmpas.</w:t>
      </w:r>
      <w:r w:rsidR="002A6C63" w:rsidRPr="00A515A6">
        <w:rPr>
          <w:rStyle w:val="y2iqfc"/>
          <w:rFonts w:ascii="Arial" w:hAnsi="Arial" w:cs="Arial"/>
          <w:color w:val="202124"/>
          <w:lang w:val="cy-GB"/>
        </w:rPr>
        <w:t xml:space="preserve"> </w:t>
      </w:r>
      <w:r w:rsidR="00C92609" w:rsidRPr="00A515A6">
        <w:rPr>
          <w:rFonts w:ascii="Arial" w:hAnsi="Arial" w:cs="Arial"/>
          <w:color w:val="000000"/>
        </w:rPr>
        <w:t>(</w:t>
      </w:r>
      <w:proofErr w:type="spellStart"/>
      <w:r w:rsidR="00C92609" w:rsidRPr="00A515A6">
        <w:rPr>
          <w:rFonts w:ascii="Arial" w:hAnsi="Arial" w:cs="Arial"/>
          <w:color w:val="000000"/>
        </w:rPr>
        <w:t>Pendergast</w:t>
      </w:r>
      <w:proofErr w:type="spellEnd"/>
      <w:r w:rsidR="00C92609" w:rsidRPr="00A515A6">
        <w:rPr>
          <w:rFonts w:ascii="Arial" w:hAnsi="Arial" w:cs="Arial"/>
          <w:color w:val="000000"/>
        </w:rPr>
        <w:t xml:space="preserve"> and </w:t>
      </w:r>
      <w:proofErr w:type="spellStart"/>
      <w:r w:rsidR="00C92609" w:rsidRPr="00A515A6">
        <w:rPr>
          <w:rFonts w:ascii="Arial" w:hAnsi="Arial" w:cs="Arial"/>
          <w:color w:val="000000"/>
        </w:rPr>
        <w:t>Garvis</w:t>
      </w:r>
      <w:proofErr w:type="spellEnd"/>
      <w:r w:rsidR="00C92609" w:rsidRPr="00A515A6">
        <w:rPr>
          <w:rFonts w:ascii="Arial" w:hAnsi="Arial" w:cs="Arial"/>
          <w:color w:val="000000"/>
        </w:rPr>
        <w:t>, 2013)</w:t>
      </w:r>
    </w:p>
    <w:p w14:paraId="4B2C9E32" w14:textId="77777777" w:rsidR="00120813" w:rsidRPr="00A515A6" w:rsidRDefault="00120813" w:rsidP="00120813">
      <w:pPr>
        <w:rPr>
          <w:rStyle w:val="y2iqfc"/>
          <w:rFonts w:ascii="Arial" w:hAnsi="Arial" w:cs="Arial"/>
          <w:color w:val="202124"/>
          <w:lang w:val="cy-GB"/>
        </w:rPr>
      </w:pPr>
    </w:p>
    <w:p w14:paraId="7EB38FEA" w14:textId="0506F0D8" w:rsidR="00120813" w:rsidRPr="00A515A6" w:rsidRDefault="002A6C63" w:rsidP="00120813">
      <w:pPr>
        <w:rPr>
          <w:rStyle w:val="y2iqfc"/>
          <w:rFonts w:ascii="Arial" w:hAnsi="Arial" w:cs="Arial"/>
          <w:color w:val="202124"/>
          <w:lang w:val="cy-GB"/>
        </w:rPr>
      </w:pPr>
      <w:r w:rsidRPr="00A515A6">
        <w:rPr>
          <w:rStyle w:val="y2iqfc"/>
          <w:rFonts w:ascii="Arial" w:hAnsi="Arial" w:cs="Arial"/>
          <w:color w:val="202124"/>
          <w:lang w:val="cy-GB"/>
        </w:rPr>
        <w:t>Drwy gymharu</w:t>
      </w:r>
      <w:r w:rsidR="007C4EF0" w:rsidRPr="00A515A6">
        <w:rPr>
          <w:rStyle w:val="y2iqfc"/>
          <w:rFonts w:ascii="Arial" w:hAnsi="Arial" w:cs="Arial"/>
          <w:color w:val="202124"/>
          <w:lang w:val="cy-GB"/>
        </w:rPr>
        <w:t xml:space="preserve"> </w:t>
      </w:r>
      <w:r w:rsidR="006D77F3" w:rsidRPr="00A515A6">
        <w:rPr>
          <w:rStyle w:val="y2iqfc"/>
          <w:rFonts w:ascii="Arial" w:hAnsi="Arial" w:cs="Arial"/>
          <w:color w:val="202124"/>
          <w:lang w:val="cy-GB"/>
        </w:rPr>
        <w:t>ddamcaniaeth</w:t>
      </w:r>
      <w:r w:rsidR="007C4EF0" w:rsidRPr="00A515A6">
        <w:rPr>
          <w:rStyle w:val="y2iqfc"/>
          <w:rFonts w:ascii="Arial" w:hAnsi="Arial" w:cs="Arial"/>
          <w:color w:val="202124"/>
          <w:lang w:val="cy-GB"/>
        </w:rPr>
        <w:t xml:space="preserve"> Te Whāriki a’r hyn rydym yn gwneud o fewn y cyfnod sylfaen</w:t>
      </w:r>
      <w:r w:rsidR="00E317CE" w:rsidRPr="00A515A6">
        <w:rPr>
          <w:rStyle w:val="y2iqfc"/>
          <w:rFonts w:ascii="Arial" w:hAnsi="Arial" w:cs="Arial"/>
          <w:color w:val="202124"/>
          <w:lang w:val="cy-GB"/>
        </w:rPr>
        <w:t xml:space="preserve"> yn Nghymru, ystyrir y damcaniaeth yn un broffesiynnol llwyddianus sy’n gosod esiampl i’r cyfnod sylfaen a’r hyn </w:t>
      </w:r>
      <w:r w:rsidR="00A56025" w:rsidRPr="00A515A6">
        <w:rPr>
          <w:rStyle w:val="y2iqfc"/>
          <w:rFonts w:ascii="Arial" w:hAnsi="Arial" w:cs="Arial"/>
          <w:color w:val="202124"/>
          <w:lang w:val="cy-GB"/>
        </w:rPr>
        <w:t>d</w:t>
      </w:r>
      <w:r w:rsidR="00E317CE" w:rsidRPr="00A515A6">
        <w:rPr>
          <w:rStyle w:val="y2iqfc"/>
          <w:rFonts w:ascii="Arial" w:hAnsi="Arial" w:cs="Arial"/>
          <w:color w:val="202124"/>
          <w:lang w:val="cy-GB"/>
        </w:rPr>
        <w:t>dylai fod yn cyflawni</w:t>
      </w:r>
      <w:r w:rsidR="002C6A7F" w:rsidRPr="00A515A6">
        <w:rPr>
          <w:rStyle w:val="y2iqfc"/>
          <w:rFonts w:ascii="Arial" w:hAnsi="Arial" w:cs="Arial"/>
          <w:color w:val="202124"/>
          <w:lang w:val="cy-GB"/>
        </w:rPr>
        <w:t xml:space="preserve">. Chyferbynnwyd </w:t>
      </w:r>
      <w:r w:rsidR="00A56025" w:rsidRPr="00A515A6">
        <w:rPr>
          <w:rStyle w:val="y2iqfc"/>
          <w:rFonts w:ascii="Arial" w:hAnsi="Arial" w:cs="Arial"/>
          <w:color w:val="202124"/>
          <w:lang w:val="cy-GB"/>
        </w:rPr>
        <w:t>S</w:t>
      </w:r>
      <w:r w:rsidR="002C6A7F" w:rsidRPr="00A515A6">
        <w:rPr>
          <w:rStyle w:val="y2iqfc"/>
          <w:rFonts w:ascii="Arial" w:hAnsi="Arial" w:cs="Arial"/>
          <w:color w:val="202124"/>
          <w:lang w:val="cy-GB"/>
        </w:rPr>
        <w:t xml:space="preserve">eland newydd a Chymru yn ddwy </w:t>
      </w:r>
      <w:r w:rsidR="006C0E06" w:rsidRPr="00A515A6">
        <w:rPr>
          <w:rStyle w:val="y2iqfc"/>
          <w:rFonts w:ascii="Arial" w:hAnsi="Arial" w:cs="Arial"/>
          <w:color w:val="202124"/>
          <w:lang w:val="cy-GB"/>
        </w:rPr>
        <w:t>wlad sydd ag arddull tebyg ond yn wahanol hefyd o dan ei cwricwla</w:t>
      </w:r>
      <w:r w:rsidR="00AD1147" w:rsidRPr="00A515A6">
        <w:rPr>
          <w:rStyle w:val="y2iqfc"/>
          <w:rFonts w:ascii="Arial" w:hAnsi="Arial" w:cs="Arial"/>
          <w:color w:val="202124"/>
          <w:lang w:val="cy-GB"/>
        </w:rPr>
        <w:t xml:space="preserve"> addysgol. Drwy gyferbynnu ein cwricwla yng</w:t>
      </w:r>
      <w:r w:rsidR="00120813" w:rsidRPr="00A515A6">
        <w:rPr>
          <w:rStyle w:val="y2iqfc"/>
          <w:rFonts w:ascii="Arial" w:hAnsi="Arial" w:cs="Arial"/>
          <w:color w:val="202124"/>
          <w:lang w:val="cy-GB"/>
        </w:rPr>
        <w:t xml:space="preserve"> </w:t>
      </w:r>
      <w:r w:rsidR="00AD1147" w:rsidRPr="00A515A6">
        <w:rPr>
          <w:rStyle w:val="y2iqfc"/>
          <w:rFonts w:ascii="Arial" w:hAnsi="Arial" w:cs="Arial"/>
          <w:color w:val="202124"/>
          <w:lang w:val="cy-GB"/>
        </w:rPr>
        <w:t xml:space="preserve">Nghymru, ystyriwyd gwledydd eraill fel Norwy a </w:t>
      </w:r>
      <w:r w:rsidR="00724B1B" w:rsidRPr="00A515A6">
        <w:rPr>
          <w:rStyle w:val="y2iqfc"/>
          <w:rFonts w:ascii="Arial" w:hAnsi="Arial" w:cs="Arial"/>
          <w:color w:val="202124"/>
          <w:lang w:val="cy-GB"/>
        </w:rPr>
        <w:t>Denmarc a sut mae’r ddwy wlad yma yn gweithredu o fewn y cwricwla a’r rhoi cyfleoedd unigryw unigol i blant y cyfnod sylfaen.</w:t>
      </w:r>
      <w:r w:rsidR="00B46095" w:rsidRPr="00A515A6">
        <w:rPr>
          <w:rStyle w:val="y2iqfc"/>
          <w:rFonts w:ascii="Arial" w:hAnsi="Arial" w:cs="Arial"/>
          <w:color w:val="202124"/>
          <w:lang w:val="cy-GB"/>
        </w:rPr>
        <w:t xml:space="preserve"> </w:t>
      </w:r>
      <w:r w:rsidR="00803435" w:rsidRPr="00A515A6">
        <w:rPr>
          <w:rStyle w:val="y2iqfc"/>
          <w:rFonts w:ascii="Arial" w:hAnsi="Arial" w:cs="Arial"/>
          <w:color w:val="202124"/>
          <w:lang w:val="cy-GB"/>
        </w:rPr>
        <w:t>Yn debyg iawn i Seland Newydd a Chymru</w:t>
      </w:r>
      <w:r w:rsidR="00120813" w:rsidRPr="00A515A6">
        <w:rPr>
          <w:rStyle w:val="y2iqfc"/>
          <w:rFonts w:ascii="Arial" w:hAnsi="Arial" w:cs="Arial"/>
          <w:color w:val="202124"/>
          <w:lang w:val="cy-GB"/>
        </w:rPr>
        <w:t xml:space="preserve">, </w:t>
      </w:r>
      <w:r w:rsidR="00803435" w:rsidRPr="00A515A6">
        <w:rPr>
          <w:rStyle w:val="y2iqfc"/>
          <w:rFonts w:ascii="Arial" w:hAnsi="Arial" w:cs="Arial"/>
          <w:color w:val="202124"/>
          <w:lang w:val="cy-GB"/>
        </w:rPr>
        <w:t>m</w:t>
      </w:r>
      <w:r w:rsidR="00B46095" w:rsidRPr="00A515A6">
        <w:rPr>
          <w:rStyle w:val="y2iqfc"/>
          <w:rFonts w:ascii="Arial" w:hAnsi="Arial" w:cs="Arial"/>
          <w:color w:val="202124"/>
          <w:lang w:val="cy-GB"/>
        </w:rPr>
        <w:t>ae Denmarc yn rhoi pwyslais cryf ar ddysgu seiliedig ar chwarae yn y blynyddoedd cynnar. Ystyrir chwarae yn gyfrwng hanfodol ar gyfer archwilio, creadigrwydd a datblygiad cymdeithasol plant.</w:t>
      </w:r>
      <w:r w:rsidR="00120813" w:rsidRPr="00A515A6">
        <w:rPr>
          <w:rStyle w:val="y2iqfc"/>
          <w:rFonts w:ascii="Arial" w:hAnsi="Arial" w:cs="Arial"/>
          <w:color w:val="202124"/>
          <w:lang w:val="cy-GB"/>
        </w:rPr>
        <w:t xml:space="preserve"> Mae dull Denmarc yn canolbwyntio ar y plentyn, gan gydnabod anghenion, diddordebau a chyfnodau datblygiadol unigryw pob plentyn</w:t>
      </w:r>
      <w:r w:rsidR="006C0D11" w:rsidRPr="00A515A6">
        <w:rPr>
          <w:rStyle w:val="y2iqfc"/>
          <w:rFonts w:ascii="Arial" w:hAnsi="Arial" w:cs="Arial"/>
          <w:color w:val="202124"/>
          <w:lang w:val="cy-GB"/>
        </w:rPr>
        <w:t xml:space="preserve"> </w:t>
      </w:r>
      <w:r w:rsidR="006C0D11" w:rsidRPr="00A515A6">
        <w:rPr>
          <w:rFonts w:ascii="Arial" w:hAnsi="Arial" w:cs="Arial"/>
          <w:color w:val="000000"/>
        </w:rPr>
        <w:t>(Denmark.dk, n.d.).</w:t>
      </w:r>
      <w:r w:rsidR="00120813" w:rsidRPr="00A515A6">
        <w:rPr>
          <w:rStyle w:val="y2iqfc"/>
          <w:rFonts w:ascii="Arial" w:hAnsi="Arial" w:cs="Arial"/>
          <w:color w:val="202124"/>
          <w:lang w:val="cy-GB"/>
        </w:rPr>
        <w:t xml:space="preserve"> Nod addysgwyr yw creu amgylcheddau sy'n cefnogi twf a dysgu unigol.</w:t>
      </w:r>
      <w:r w:rsidR="00F9311C" w:rsidRPr="00A515A6">
        <w:rPr>
          <w:rStyle w:val="y2iqfc"/>
          <w:rFonts w:ascii="Arial" w:hAnsi="Arial" w:cs="Arial"/>
          <w:color w:val="202124"/>
          <w:lang w:val="cy-GB"/>
        </w:rPr>
        <w:t xml:space="preserve"> Yn gytun a’r datganiad yma mae Norwy yn ogystal yn dilyn yr un fath o cwricwla sy’n awgrymu y ddylai plant</w:t>
      </w:r>
      <w:r w:rsidR="00927507" w:rsidRPr="00A515A6">
        <w:rPr>
          <w:rStyle w:val="y2iqfc"/>
          <w:rFonts w:ascii="Arial" w:hAnsi="Arial" w:cs="Arial"/>
          <w:color w:val="202124"/>
          <w:lang w:val="cy-GB"/>
        </w:rPr>
        <w:t xml:space="preserve"> gal ei adnabod fel y plentyn unigryw gan ei hybu i chwarae drwy addysgu o fewn y cyfnod sylfaen mewn ysgolion a lleoliadau blynyddoedd cynnar</w:t>
      </w:r>
      <w:r w:rsidR="006C0D11" w:rsidRPr="00A515A6">
        <w:rPr>
          <w:rStyle w:val="y2iqfc"/>
          <w:rFonts w:ascii="Arial" w:hAnsi="Arial" w:cs="Arial"/>
          <w:color w:val="202124"/>
          <w:lang w:val="cy-GB"/>
        </w:rPr>
        <w:t>.</w:t>
      </w:r>
      <w:r w:rsidR="00927507" w:rsidRPr="00A515A6">
        <w:rPr>
          <w:rStyle w:val="y2iqfc"/>
          <w:rFonts w:ascii="Arial" w:hAnsi="Arial" w:cs="Arial"/>
          <w:color w:val="202124"/>
          <w:lang w:val="cy-GB"/>
        </w:rPr>
        <w:t xml:space="preserve"> </w:t>
      </w:r>
      <w:r w:rsidR="006C0D11" w:rsidRPr="00A515A6">
        <w:rPr>
          <w:rStyle w:val="y2iqfc"/>
          <w:rFonts w:ascii="Arial" w:hAnsi="Arial" w:cs="Arial"/>
          <w:color w:val="202124"/>
          <w:lang w:val="cy-GB"/>
        </w:rPr>
        <w:t>Y</w:t>
      </w:r>
      <w:r w:rsidR="00927507" w:rsidRPr="00A515A6">
        <w:rPr>
          <w:rStyle w:val="y2iqfc"/>
          <w:rFonts w:ascii="Arial" w:hAnsi="Arial" w:cs="Arial"/>
          <w:color w:val="202124"/>
          <w:lang w:val="cy-GB"/>
        </w:rPr>
        <w:t xml:space="preserve">n enwedig oedrannau </w:t>
      </w:r>
      <w:r w:rsidR="00B36DC4" w:rsidRPr="00A515A6">
        <w:rPr>
          <w:rStyle w:val="y2iqfc"/>
          <w:rFonts w:ascii="Arial" w:hAnsi="Arial" w:cs="Arial"/>
          <w:color w:val="202124"/>
          <w:lang w:val="cy-GB"/>
        </w:rPr>
        <w:t>2-5</w:t>
      </w:r>
      <w:r w:rsidR="00457FC3" w:rsidRPr="00A515A6">
        <w:rPr>
          <w:rStyle w:val="y2iqfc"/>
          <w:rFonts w:ascii="Arial" w:hAnsi="Arial" w:cs="Arial"/>
          <w:color w:val="202124"/>
          <w:lang w:val="cy-GB"/>
        </w:rPr>
        <w:t xml:space="preserve"> oed</w:t>
      </w:r>
      <w:r w:rsidR="00B36DC4" w:rsidRPr="00A515A6">
        <w:rPr>
          <w:rStyle w:val="y2iqfc"/>
          <w:rFonts w:ascii="Arial" w:hAnsi="Arial" w:cs="Arial"/>
          <w:color w:val="202124"/>
          <w:lang w:val="cy-GB"/>
        </w:rPr>
        <w:t xml:space="preserve"> lle mae’r amseroedd yma yn gritigol iddynt.</w:t>
      </w:r>
      <w:r w:rsidR="00643817" w:rsidRPr="00A515A6">
        <w:rPr>
          <w:rStyle w:val="y2iqfc"/>
          <w:rFonts w:ascii="Arial" w:hAnsi="Arial" w:cs="Arial"/>
          <w:color w:val="202124"/>
          <w:lang w:val="cy-GB"/>
        </w:rPr>
        <w:t xml:space="preserve"> </w:t>
      </w:r>
      <w:r w:rsidR="00A74B33" w:rsidRPr="00A515A6">
        <w:rPr>
          <w:rFonts w:ascii="Arial" w:hAnsi="Arial" w:cs="Arial"/>
          <w:color w:val="000000"/>
        </w:rPr>
        <w:t>(</w:t>
      </w:r>
      <w:proofErr w:type="spellStart"/>
      <w:r w:rsidR="00A74B33" w:rsidRPr="00A515A6">
        <w:rPr>
          <w:rFonts w:ascii="Arial" w:hAnsi="Arial" w:cs="Arial"/>
          <w:color w:val="000000"/>
        </w:rPr>
        <w:t>Sundby</w:t>
      </w:r>
      <w:proofErr w:type="spellEnd"/>
      <w:r w:rsidR="00A74B33" w:rsidRPr="00A515A6">
        <w:rPr>
          <w:rFonts w:ascii="Arial" w:hAnsi="Arial" w:cs="Arial"/>
          <w:color w:val="000000"/>
        </w:rPr>
        <w:t xml:space="preserve"> and </w:t>
      </w:r>
      <w:proofErr w:type="spellStart"/>
      <w:r w:rsidR="00A74B33" w:rsidRPr="00A515A6">
        <w:rPr>
          <w:rFonts w:ascii="Arial" w:hAnsi="Arial" w:cs="Arial"/>
          <w:color w:val="000000"/>
        </w:rPr>
        <w:t>Karseth</w:t>
      </w:r>
      <w:proofErr w:type="spellEnd"/>
      <w:r w:rsidR="00A74B33" w:rsidRPr="00A515A6">
        <w:rPr>
          <w:rFonts w:ascii="Arial" w:hAnsi="Arial" w:cs="Arial"/>
          <w:color w:val="000000"/>
        </w:rPr>
        <w:t>, 2021)</w:t>
      </w:r>
    </w:p>
    <w:p w14:paraId="5245F7A6" w14:textId="399A3863" w:rsidR="00D635A5" w:rsidRPr="00A515A6" w:rsidRDefault="00D635A5" w:rsidP="00120813">
      <w:pPr>
        <w:rPr>
          <w:rStyle w:val="y2iqfc"/>
          <w:rFonts w:ascii="Arial" w:hAnsi="Arial" w:cs="Arial"/>
          <w:color w:val="202124"/>
          <w:lang w:val="cy-GB"/>
        </w:rPr>
      </w:pPr>
    </w:p>
    <w:p w14:paraId="6CD9048F" w14:textId="73EEC2FE" w:rsidR="00D635A5" w:rsidRPr="00A515A6" w:rsidRDefault="00D635A5" w:rsidP="00120813">
      <w:pPr>
        <w:rPr>
          <w:rFonts w:ascii="Arial" w:hAnsi="Arial" w:cs="Arial"/>
          <w:color w:val="202124"/>
          <w:lang w:val="cy-GB"/>
        </w:rPr>
      </w:pPr>
      <w:r w:rsidRPr="00A515A6">
        <w:rPr>
          <w:rStyle w:val="y2iqfc"/>
          <w:rFonts w:ascii="Arial" w:hAnsi="Arial" w:cs="Arial"/>
          <w:color w:val="202124"/>
          <w:lang w:val="cy-GB"/>
        </w:rPr>
        <w:t>Er bod ysgolion erbyn heddiw yn ystyriol o’r ffyrdd maen’t yn mynd ati i asesu yn fewnol, nid yw amseru asesiadau bob tro yn gweithio. Os ydy’r sesiwn yn para</w:t>
      </w:r>
      <w:r w:rsidR="0027665D" w:rsidRPr="00A515A6">
        <w:rPr>
          <w:rStyle w:val="y2iqfc"/>
          <w:rFonts w:ascii="Arial" w:hAnsi="Arial" w:cs="Arial"/>
          <w:color w:val="202124"/>
          <w:lang w:val="cy-GB"/>
        </w:rPr>
        <w:t xml:space="preserve"> 20 munud mewn un asesiad a 10 munud mewn asesiad arall sy’n canolbwyntio ar yr un nod, nid yw hyn yn rhoi amser i unrhyw blentyn ddibynnu ar cael ei asesu yn deg ac yn gywir</w:t>
      </w:r>
      <w:r w:rsidR="007048ED" w:rsidRPr="00A515A6">
        <w:rPr>
          <w:rStyle w:val="y2iqfc"/>
          <w:rFonts w:ascii="Arial" w:hAnsi="Arial" w:cs="Arial"/>
          <w:color w:val="202124"/>
          <w:lang w:val="cy-GB"/>
        </w:rPr>
        <w:t>, gan nad yw hyn yn asesiad gyson g</w:t>
      </w:r>
      <w:r w:rsidR="00C81D12" w:rsidRPr="00A515A6">
        <w:rPr>
          <w:rStyle w:val="y2iqfc"/>
          <w:rFonts w:ascii="Arial" w:hAnsi="Arial" w:cs="Arial"/>
          <w:color w:val="202124"/>
          <w:lang w:val="cy-GB"/>
        </w:rPr>
        <w:t xml:space="preserve">wir o unrhyw blentyn. Mae’n bwysig ystyried chyfathrebiad positif a unrhyw </w:t>
      </w:r>
      <w:r w:rsidR="00602B76" w:rsidRPr="00A515A6">
        <w:rPr>
          <w:rStyle w:val="y2iqfc"/>
          <w:rFonts w:ascii="Arial" w:hAnsi="Arial" w:cs="Arial"/>
          <w:color w:val="202124"/>
          <w:lang w:val="cy-GB"/>
        </w:rPr>
        <w:t xml:space="preserve">phlentyn, ond hefyd gyda’r rhieni. </w:t>
      </w:r>
      <w:r w:rsidR="006B6875" w:rsidRPr="00A515A6">
        <w:rPr>
          <w:rStyle w:val="y2iqfc"/>
          <w:rFonts w:ascii="Arial" w:hAnsi="Arial" w:cs="Arial"/>
          <w:color w:val="202124"/>
          <w:lang w:val="cy-GB"/>
        </w:rPr>
        <w:t>Dywed</w:t>
      </w:r>
      <w:r w:rsidR="007703EF" w:rsidRPr="00A515A6">
        <w:rPr>
          <w:rStyle w:val="y2iqfc"/>
          <w:rFonts w:ascii="Arial" w:hAnsi="Arial" w:cs="Arial"/>
          <w:color w:val="202124"/>
          <w:lang w:val="cy-GB"/>
        </w:rPr>
        <w:t xml:space="preserve"> </w:t>
      </w:r>
      <w:r w:rsidR="0065220F" w:rsidRPr="00A515A6">
        <w:rPr>
          <w:rFonts w:ascii="Arial" w:hAnsi="Arial" w:cs="Arial"/>
          <w:color w:val="000000"/>
        </w:rPr>
        <w:t xml:space="preserve">(Siraj and </w:t>
      </w:r>
      <w:proofErr w:type="spellStart"/>
      <w:r w:rsidR="0065220F" w:rsidRPr="00A515A6">
        <w:rPr>
          <w:rFonts w:ascii="Arial" w:hAnsi="Arial" w:cs="Arial"/>
          <w:color w:val="000000"/>
        </w:rPr>
        <w:t>Hallet</w:t>
      </w:r>
      <w:proofErr w:type="spellEnd"/>
      <w:r w:rsidR="0065220F" w:rsidRPr="00A515A6">
        <w:rPr>
          <w:rFonts w:ascii="Arial" w:hAnsi="Arial" w:cs="Arial"/>
          <w:color w:val="000000"/>
        </w:rPr>
        <w:t>, 2013)</w:t>
      </w:r>
      <w:r w:rsidR="006B6875" w:rsidRPr="00A515A6">
        <w:rPr>
          <w:rStyle w:val="y2iqfc"/>
          <w:rFonts w:ascii="Arial" w:hAnsi="Arial" w:cs="Arial"/>
          <w:color w:val="202124"/>
          <w:lang w:val="cy-GB"/>
        </w:rPr>
        <w:t xml:space="preserve"> ei bod hi</w:t>
      </w:r>
      <w:r w:rsidR="00023D0E" w:rsidRPr="00A515A6">
        <w:rPr>
          <w:rStyle w:val="y2iqfc"/>
          <w:rFonts w:ascii="Arial" w:hAnsi="Arial" w:cs="Arial"/>
          <w:color w:val="202124"/>
          <w:lang w:val="cy-GB"/>
        </w:rPr>
        <w:t xml:space="preserve">’n fantais cael chyfathrebiad positif a phroffesiynnol gydag rhieni drwy’r broses. </w:t>
      </w:r>
      <w:r w:rsidR="00602B76" w:rsidRPr="00A515A6">
        <w:rPr>
          <w:rStyle w:val="y2iqfc"/>
          <w:rFonts w:ascii="Arial" w:hAnsi="Arial" w:cs="Arial"/>
          <w:color w:val="202124"/>
          <w:lang w:val="cy-GB"/>
        </w:rPr>
        <w:t xml:space="preserve">Mae rhieni yn chwarae rol enfawr ym mywyd bob plentyn unigryw, ac mae’r gallu i drafod asesiadau boed yn bositif neu yn negyddol yn hollbwysig er mwyn </w:t>
      </w:r>
      <w:r w:rsidR="00984FAB" w:rsidRPr="00A515A6">
        <w:rPr>
          <w:rStyle w:val="y2iqfc"/>
          <w:rFonts w:ascii="Arial" w:hAnsi="Arial" w:cs="Arial"/>
          <w:color w:val="202124"/>
          <w:lang w:val="cy-GB"/>
        </w:rPr>
        <w:t>cefnogi’r plentyn a chyrraedd ei anghenion personol nhw.</w:t>
      </w:r>
    </w:p>
    <w:p w14:paraId="34A19BBF" w14:textId="49A4F6DF" w:rsidR="00B46095" w:rsidRPr="00A515A6" w:rsidRDefault="00B46095" w:rsidP="00B46095">
      <w:pPr>
        <w:pStyle w:val="HTMLPreformatted"/>
        <w:spacing w:line="540" w:lineRule="atLeast"/>
        <w:rPr>
          <w:rFonts w:ascii="Arial" w:hAnsi="Arial" w:cs="Arial"/>
          <w:color w:val="202124"/>
          <w:sz w:val="24"/>
          <w:szCs w:val="24"/>
        </w:rPr>
      </w:pPr>
    </w:p>
    <w:p w14:paraId="44DD9320" w14:textId="77777777" w:rsidR="003F4EE7" w:rsidRDefault="003F4EE7" w:rsidP="00693E27">
      <w:pPr>
        <w:rPr>
          <w:rFonts w:ascii="Arial" w:hAnsi="Arial" w:cs="Arial"/>
          <w:b/>
          <w:bCs/>
          <w:color w:val="202124"/>
          <w:u w:val="single"/>
          <w:lang w:val="cy-GB"/>
        </w:rPr>
      </w:pPr>
    </w:p>
    <w:p w14:paraId="62994D81" w14:textId="77777777" w:rsidR="003F4EE7" w:rsidRDefault="003F4EE7" w:rsidP="00693E27">
      <w:pPr>
        <w:rPr>
          <w:rFonts w:ascii="Arial" w:hAnsi="Arial" w:cs="Arial"/>
          <w:b/>
          <w:bCs/>
          <w:color w:val="202124"/>
          <w:u w:val="single"/>
          <w:lang w:val="cy-GB"/>
        </w:rPr>
      </w:pPr>
    </w:p>
    <w:p w14:paraId="4C77C14C" w14:textId="77777777" w:rsidR="003F4EE7" w:rsidRDefault="003F4EE7" w:rsidP="00693E27">
      <w:pPr>
        <w:rPr>
          <w:rFonts w:ascii="Arial" w:hAnsi="Arial" w:cs="Arial"/>
          <w:b/>
          <w:bCs/>
          <w:color w:val="202124"/>
          <w:u w:val="single"/>
          <w:lang w:val="cy-GB"/>
        </w:rPr>
      </w:pPr>
    </w:p>
    <w:p w14:paraId="7F6974D7" w14:textId="77777777" w:rsidR="003F4EE7" w:rsidRDefault="003F4EE7" w:rsidP="00693E27">
      <w:pPr>
        <w:rPr>
          <w:rFonts w:ascii="Arial" w:hAnsi="Arial" w:cs="Arial"/>
          <w:b/>
          <w:bCs/>
          <w:color w:val="202124"/>
          <w:u w:val="single"/>
          <w:lang w:val="cy-GB"/>
        </w:rPr>
      </w:pPr>
    </w:p>
    <w:p w14:paraId="224E888D" w14:textId="77777777" w:rsidR="003F4EE7" w:rsidRDefault="003F4EE7" w:rsidP="00693E27">
      <w:pPr>
        <w:rPr>
          <w:rFonts w:ascii="Arial" w:hAnsi="Arial" w:cs="Arial"/>
          <w:b/>
          <w:bCs/>
          <w:color w:val="202124"/>
          <w:u w:val="single"/>
          <w:lang w:val="cy-GB"/>
        </w:rPr>
      </w:pPr>
    </w:p>
    <w:p w14:paraId="5FA0FDB0" w14:textId="77777777" w:rsidR="003F4EE7" w:rsidRDefault="003F4EE7" w:rsidP="00693E27">
      <w:pPr>
        <w:rPr>
          <w:rFonts w:ascii="Arial" w:hAnsi="Arial" w:cs="Arial"/>
          <w:b/>
          <w:bCs/>
          <w:color w:val="202124"/>
          <w:u w:val="single"/>
          <w:lang w:val="cy-GB"/>
        </w:rPr>
      </w:pPr>
    </w:p>
    <w:p w14:paraId="7F3250E6" w14:textId="77777777" w:rsidR="003F4EE7" w:rsidRDefault="003F4EE7" w:rsidP="00693E27">
      <w:pPr>
        <w:rPr>
          <w:rFonts w:ascii="Arial" w:hAnsi="Arial" w:cs="Arial"/>
          <w:b/>
          <w:bCs/>
          <w:color w:val="202124"/>
          <w:u w:val="single"/>
          <w:lang w:val="cy-GB"/>
        </w:rPr>
      </w:pPr>
    </w:p>
    <w:p w14:paraId="3B6F05F8" w14:textId="77777777" w:rsidR="003F4EE7" w:rsidRDefault="003F4EE7" w:rsidP="00693E27">
      <w:pPr>
        <w:rPr>
          <w:rFonts w:ascii="Arial" w:hAnsi="Arial" w:cs="Arial"/>
          <w:b/>
          <w:bCs/>
          <w:color w:val="202124"/>
          <w:u w:val="single"/>
          <w:lang w:val="cy-GB"/>
        </w:rPr>
      </w:pPr>
    </w:p>
    <w:p w14:paraId="40FDB0C9" w14:textId="77777777" w:rsidR="003F4EE7" w:rsidRDefault="003F4EE7" w:rsidP="00693E27">
      <w:pPr>
        <w:rPr>
          <w:rFonts w:ascii="Arial" w:hAnsi="Arial" w:cs="Arial"/>
          <w:b/>
          <w:bCs/>
          <w:color w:val="202124"/>
          <w:u w:val="single"/>
          <w:lang w:val="cy-GB"/>
        </w:rPr>
      </w:pPr>
    </w:p>
    <w:p w14:paraId="7D62A9F6" w14:textId="77777777" w:rsidR="003F4EE7" w:rsidRDefault="003F4EE7" w:rsidP="00693E27">
      <w:pPr>
        <w:rPr>
          <w:rFonts w:ascii="Arial" w:hAnsi="Arial" w:cs="Arial"/>
          <w:b/>
          <w:bCs/>
          <w:color w:val="202124"/>
          <w:u w:val="single"/>
          <w:lang w:val="cy-GB"/>
        </w:rPr>
      </w:pPr>
    </w:p>
    <w:p w14:paraId="414723DC" w14:textId="77777777" w:rsidR="003F4EE7" w:rsidRDefault="003F4EE7" w:rsidP="00693E27">
      <w:pPr>
        <w:rPr>
          <w:rFonts w:ascii="Arial" w:hAnsi="Arial" w:cs="Arial"/>
          <w:b/>
          <w:bCs/>
          <w:color w:val="202124"/>
          <w:u w:val="single"/>
          <w:lang w:val="cy-GB"/>
        </w:rPr>
      </w:pPr>
    </w:p>
    <w:p w14:paraId="2BC58428" w14:textId="77777777" w:rsidR="003F4EE7" w:rsidRDefault="003F4EE7" w:rsidP="00693E27">
      <w:pPr>
        <w:rPr>
          <w:rFonts w:ascii="Arial" w:hAnsi="Arial" w:cs="Arial"/>
          <w:b/>
          <w:bCs/>
          <w:color w:val="202124"/>
          <w:u w:val="single"/>
          <w:lang w:val="cy-GB"/>
        </w:rPr>
      </w:pPr>
    </w:p>
    <w:p w14:paraId="69EB05EA" w14:textId="77777777" w:rsidR="003F4EE7" w:rsidRDefault="003F4EE7" w:rsidP="00693E27">
      <w:pPr>
        <w:rPr>
          <w:rFonts w:ascii="Arial" w:hAnsi="Arial" w:cs="Arial"/>
          <w:b/>
          <w:bCs/>
          <w:color w:val="202124"/>
          <w:u w:val="single"/>
          <w:lang w:val="cy-GB"/>
        </w:rPr>
      </w:pPr>
    </w:p>
    <w:p w14:paraId="0215C827" w14:textId="77777777" w:rsidR="003F4EE7" w:rsidRDefault="003F4EE7" w:rsidP="00693E27">
      <w:pPr>
        <w:rPr>
          <w:rFonts w:ascii="Arial" w:hAnsi="Arial" w:cs="Arial"/>
          <w:b/>
          <w:bCs/>
          <w:color w:val="202124"/>
          <w:u w:val="single"/>
          <w:lang w:val="cy-GB"/>
        </w:rPr>
      </w:pPr>
    </w:p>
    <w:p w14:paraId="1F016CBE" w14:textId="77777777" w:rsidR="003F4EE7" w:rsidRDefault="003F4EE7" w:rsidP="00693E27">
      <w:pPr>
        <w:rPr>
          <w:rFonts w:ascii="Arial" w:hAnsi="Arial" w:cs="Arial"/>
          <w:b/>
          <w:bCs/>
          <w:color w:val="202124"/>
          <w:u w:val="single"/>
          <w:lang w:val="cy-GB"/>
        </w:rPr>
      </w:pPr>
    </w:p>
    <w:p w14:paraId="7CB3A824" w14:textId="18AC2483" w:rsidR="0055689D" w:rsidRDefault="0055689D" w:rsidP="00693E27">
      <w:pPr>
        <w:rPr>
          <w:rFonts w:ascii="Arial" w:hAnsi="Arial" w:cs="Arial"/>
          <w:b/>
          <w:bCs/>
          <w:color w:val="202124"/>
          <w:u w:val="single"/>
          <w:lang w:val="cy-GB"/>
        </w:rPr>
      </w:pPr>
      <w:r w:rsidRPr="0055689D">
        <w:rPr>
          <w:rFonts w:ascii="Arial" w:hAnsi="Arial" w:cs="Arial"/>
          <w:b/>
          <w:bCs/>
          <w:color w:val="202124"/>
          <w:u w:val="single"/>
          <w:lang w:val="cy-GB"/>
        </w:rPr>
        <w:lastRenderedPageBreak/>
        <w:t>Rhan 3</w:t>
      </w:r>
    </w:p>
    <w:p w14:paraId="5E7700C9" w14:textId="77777777" w:rsidR="0055689D" w:rsidRDefault="0055689D" w:rsidP="00693E27">
      <w:pPr>
        <w:rPr>
          <w:rFonts w:ascii="Arial" w:hAnsi="Arial" w:cs="Arial"/>
          <w:b/>
          <w:bCs/>
          <w:color w:val="202124"/>
          <w:u w:val="single"/>
          <w:lang w:val="cy-GB"/>
        </w:rPr>
      </w:pPr>
    </w:p>
    <w:p w14:paraId="64F6F454" w14:textId="23EA4AF8" w:rsidR="0055689D" w:rsidRPr="003F4EE7" w:rsidRDefault="00713920" w:rsidP="00693E27">
      <w:pPr>
        <w:rPr>
          <w:rFonts w:ascii="Aharoni" w:hAnsi="Aharoni" w:cs="Aharoni"/>
          <w:b/>
          <w:bCs/>
          <w:color w:val="202124"/>
          <w:sz w:val="40"/>
          <w:szCs w:val="40"/>
          <w:u w:val="single"/>
          <w:lang w:val="cy-GB"/>
        </w:rPr>
      </w:pPr>
      <w:r w:rsidRPr="003F4EE7">
        <w:rPr>
          <w:rFonts w:ascii="Aharoni" w:hAnsi="Aharoni" w:cs="Aharoni" w:hint="cs"/>
          <w:b/>
          <w:bCs/>
          <w:color w:val="202124"/>
          <w:sz w:val="40"/>
          <w:szCs w:val="40"/>
          <w:u w:val="single"/>
          <w:lang w:val="cy-GB"/>
        </w:rPr>
        <w:t>Dysgu, Ysbrydoli a Chefnogi, ond beth am</w:t>
      </w:r>
      <w:r w:rsidR="00913B84" w:rsidRPr="003F4EE7">
        <w:rPr>
          <w:rFonts w:ascii="Aharoni" w:hAnsi="Aharoni" w:cs="Aharoni" w:hint="cs"/>
          <w:b/>
          <w:bCs/>
          <w:color w:val="202124"/>
          <w:sz w:val="40"/>
          <w:szCs w:val="40"/>
          <w:u w:val="single"/>
          <w:lang w:val="cy-GB"/>
        </w:rPr>
        <w:t xml:space="preserve"> y c</w:t>
      </w:r>
      <w:r w:rsidR="003F4EE7" w:rsidRPr="003F4EE7">
        <w:rPr>
          <w:rFonts w:ascii="Aharoni" w:hAnsi="Aharoni" w:cs="Aharoni" w:hint="cs"/>
          <w:b/>
          <w:bCs/>
          <w:color w:val="202124"/>
          <w:sz w:val="40"/>
          <w:szCs w:val="40"/>
          <w:u w:val="single"/>
          <w:lang w:val="cy-GB"/>
        </w:rPr>
        <w:t>h</w:t>
      </w:r>
      <w:r w:rsidR="00913B84" w:rsidRPr="003F4EE7">
        <w:rPr>
          <w:rFonts w:ascii="Aharoni" w:hAnsi="Aharoni" w:cs="Aharoni" w:hint="cs"/>
          <w:b/>
          <w:bCs/>
          <w:color w:val="202124"/>
          <w:sz w:val="40"/>
          <w:szCs w:val="40"/>
          <w:u w:val="single"/>
          <w:lang w:val="cy-GB"/>
        </w:rPr>
        <w:t>yfathrebiad a’i Cynorthwywyr</w:t>
      </w:r>
      <w:r w:rsidR="003F4EE7" w:rsidRPr="003F4EE7">
        <w:rPr>
          <w:rFonts w:ascii="Aharoni" w:hAnsi="Aharoni" w:cs="Aharoni" w:hint="cs"/>
          <w:b/>
          <w:bCs/>
          <w:color w:val="202124"/>
          <w:sz w:val="40"/>
          <w:szCs w:val="40"/>
          <w:u w:val="single"/>
          <w:lang w:val="cy-GB"/>
        </w:rPr>
        <w:t>?</w:t>
      </w:r>
    </w:p>
    <w:p w14:paraId="4464A3C2" w14:textId="05E965C5" w:rsidR="00FB47D7" w:rsidRPr="00A515A6" w:rsidRDefault="00FB47D7" w:rsidP="00FB47D7">
      <w:pPr>
        <w:pStyle w:val="HTMLPreformatted"/>
        <w:spacing w:line="540" w:lineRule="atLeast"/>
        <w:rPr>
          <w:rStyle w:val="y2iqfc"/>
          <w:rFonts w:ascii="Arial" w:hAnsi="Arial" w:cs="Arial"/>
          <w:color w:val="202124"/>
          <w:sz w:val="24"/>
          <w:szCs w:val="24"/>
          <w:lang w:val="cy-GB"/>
        </w:rPr>
      </w:pPr>
    </w:p>
    <w:p w14:paraId="7E300D75" w14:textId="1DA2EEA1" w:rsidR="00FB47D7" w:rsidRDefault="00BE575A" w:rsidP="00FB47D7">
      <w:pPr>
        <w:pStyle w:val="HTMLPreformatted"/>
        <w:spacing w:line="540" w:lineRule="atLeast"/>
        <w:rPr>
          <w:rFonts w:ascii="inherit" w:hAnsi="inherit"/>
          <w:color w:val="202124"/>
          <w:sz w:val="42"/>
          <w:szCs w:val="42"/>
        </w:rPr>
      </w:pPr>
      <w:r>
        <w:rPr>
          <w:rFonts w:ascii="inherit" w:hAnsi="inherit"/>
          <w:noProof/>
          <w:color w:val="202124"/>
          <w:sz w:val="42"/>
          <w:szCs w:val="42"/>
          <w14:ligatures w14:val="standardContextual"/>
        </w:rPr>
        <w:drawing>
          <wp:inline distT="0" distB="0" distL="0" distR="0" wp14:anchorId="0EA95A3A" wp14:editId="4D1F894E">
            <wp:extent cx="6057900" cy="2973705"/>
            <wp:effectExtent l="0" t="0" r="0" b="0"/>
            <wp:docPr id="1898686783" name="Picture 1" descr="A colorful watercolor paint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86783" name="Picture 1" descr="A colorful watercolor painting of two peop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106959" cy="2997787"/>
                    </a:xfrm>
                    <a:prstGeom prst="rect">
                      <a:avLst/>
                    </a:prstGeom>
                  </pic:spPr>
                </pic:pic>
              </a:graphicData>
            </a:graphic>
          </wp:inline>
        </w:drawing>
      </w:r>
    </w:p>
    <w:p w14:paraId="2A349020" w14:textId="4DA909AA" w:rsidR="00A30935" w:rsidRDefault="00430AAA" w:rsidP="00A30935">
      <w:pPr>
        <w:pStyle w:val="HTMLPreformatted"/>
        <w:spacing w:line="540" w:lineRule="atLeast"/>
        <w:rPr>
          <w:rFonts w:ascii="inherit" w:hAnsi="inherit"/>
          <w:color w:val="202124"/>
          <w:sz w:val="42"/>
          <w:szCs w:val="42"/>
        </w:rPr>
      </w:pPr>
      <w:r>
        <w:rPr>
          <w:color w:val="000000"/>
        </w:rPr>
        <w:t xml:space="preserve">                                                              (Dacey, 2018)</w:t>
      </w:r>
    </w:p>
    <w:p w14:paraId="1FC369DF" w14:textId="3D89F431" w:rsidR="00A4371D" w:rsidRPr="00986C0C" w:rsidRDefault="00A4371D" w:rsidP="00A4371D">
      <w:pPr>
        <w:rPr>
          <w:rFonts w:ascii="Arial" w:hAnsi="Arial" w:cs="Arial"/>
          <w:color w:val="202124"/>
          <w:lang w:val="cy-GB"/>
        </w:rPr>
      </w:pPr>
    </w:p>
    <w:p w14:paraId="3CE2A35D" w14:textId="77777777" w:rsidR="002C3C44" w:rsidRDefault="00F602C6" w:rsidP="002C3C44">
      <w:pPr>
        <w:rPr>
          <w:rFonts w:ascii="Arial" w:hAnsi="Arial" w:cs="Arial"/>
          <w:color w:val="202124"/>
          <w:lang w:val="cy-GB"/>
        </w:rPr>
      </w:pPr>
      <w:r w:rsidRPr="00986C0C">
        <w:rPr>
          <w:rFonts w:ascii="Arial" w:hAnsi="Arial" w:cs="Arial"/>
          <w:color w:val="202124"/>
          <w:lang w:val="cy-GB"/>
        </w:rPr>
        <w:t>Mae gweithio mewn sector gofal plant ac yn enwedig mewn ysgolion cynradd yn gallu fod yn heriol iawn. Fodd bynnag mae’r swydd hefyd yn wobrwyol tu hwnt ac yn gwneud gwahaniaeth i fywydau plant ym mhob ffordd o ddydd i ddydd. Ond a ydy’r gweithle yn le hapus</w:t>
      </w:r>
      <w:r w:rsidR="000076E3" w:rsidRPr="00986C0C">
        <w:rPr>
          <w:rFonts w:ascii="Arial" w:hAnsi="Arial" w:cs="Arial"/>
          <w:color w:val="202124"/>
          <w:lang w:val="cy-GB"/>
        </w:rPr>
        <w:t>, a ydy’r cyfathrebiad yn ddigon?</w:t>
      </w:r>
    </w:p>
    <w:p w14:paraId="2A2FD51C" w14:textId="77777777" w:rsidR="002C3C44" w:rsidRDefault="002C3C44" w:rsidP="002C3C44">
      <w:pPr>
        <w:rPr>
          <w:rFonts w:ascii="Arial" w:hAnsi="Arial" w:cs="Arial"/>
          <w:color w:val="202124"/>
          <w:lang w:val="cy-GB"/>
        </w:rPr>
      </w:pPr>
    </w:p>
    <w:p w14:paraId="433C6405" w14:textId="77777777" w:rsidR="002C3C44" w:rsidRDefault="00986C0C" w:rsidP="002C3C44">
      <w:pPr>
        <w:rPr>
          <w:rStyle w:val="y2iqfc"/>
          <w:rFonts w:ascii="Arial" w:hAnsi="Arial" w:cs="Arial"/>
          <w:color w:val="202124"/>
          <w:lang w:val="cy-GB"/>
        </w:rPr>
      </w:pPr>
      <w:r w:rsidRPr="00986C0C">
        <w:rPr>
          <w:rStyle w:val="y2iqfc"/>
          <w:rFonts w:ascii="Arial" w:hAnsi="Arial" w:cs="Arial"/>
          <w:color w:val="202124"/>
          <w:lang w:val="cy-GB"/>
        </w:rPr>
        <w:t>Gall cyfathrebu gwael rhwng athrawon a chynorthwywyr addysgu gael nifer o ganlyniadau negyddol, gan effeithio ar yr amgylchedd addysgol ac effeithiolrwydd cyffredinol addysgu a dysgu.</w:t>
      </w:r>
    </w:p>
    <w:p w14:paraId="45B31210" w14:textId="7023DD92" w:rsidR="00946DDF" w:rsidRDefault="00C5312E" w:rsidP="00946DDF">
      <w:pPr>
        <w:rPr>
          <w:rStyle w:val="y2iqfc"/>
          <w:rFonts w:ascii="Arial" w:hAnsi="Arial" w:cs="Arial"/>
          <w:color w:val="202124"/>
          <w:lang w:val="cy-GB"/>
        </w:rPr>
      </w:pPr>
      <w:r w:rsidRPr="002C3C44">
        <w:rPr>
          <w:rStyle w:val="y2iqfc"/>
          <w:rFonts w:ascii="Arial" w:hAnsi="Arial" w:cs="Arial"/>
          <w:color w:val="202124"/>
          <w:lang w:val="cy-GB"/>
        </w:rPr>
        <w:t>Er b</w:t>
      </w:r>
      <w:r w:rsidR="00175A7B" w:rsidRPr="002C3C44">
        <w:rPr>
          <w:rStyle w:val="y2iqfc"/>
          <w:rFonts w:ascii="Arial" w:hAnsi="Arial" w:cs="Arial"/>
          <w:color w:val="202124"/>
          <w:lang w:val="cy-GB"/>
        </w:rPr>
        <w:t>od cyfarf</w:t>
      </w:r>
      <w:r w:rsidR="00997472" w:rsidRPr="002C3C44">
        <w:rPr>
          <w:rStyle w:val="y2iqfc"/>
          <w:rFonts w:ascii="Arial" w:hAnsi="Arial" w:cs="Arial"/>
          <w:color w:val="202124"/>
          <w:lang w:val="cy-GB"/>
        </w:rPr>
        <w:t>odydd</w:t>
      </w:r>
      <w:r w:rsidR="00572BF1" w:rsidRPr="002C3C44">
        <w:rPr>
          <w:rStyle w:val="y2iqfc"/>
          <w:rFonts w:ascii="Arial" w:hAnsi="Arial" w:cs="Arial"/>
          <w:color w:val="202124"/>
          <w:lang w:val="cy-GB"/>
        </w:rPr>
        <w:t xml:space="preserve"> </w:t>
      </w:r>
      <w:r w:rsidR="00F8070E" w:rsidRPr="002C3C44">
        <w:rPr>
          <w:rStyle w:val="y2iqfc"/>
          <w:rFonts w:ascii="Arial" w:hAnsi="Arial" w:cs="Arial"/>
          <w:color w:val="202124"/>
          <w:lang w:val="cy-GB"/>
        </w:rPr>
        <w:t>yn</w:t>
      </w:r>
      <w:r w:rsidR="00D7396B" w:rsidRPr="002C3C44">
        <w:rPr>
          <w:rStyle w:val="y2iqfc"/>
          <w:rFonts w:ascii="Arial" w:hAnsi="Arial" w:cs="Arial"/>
          <w:color w:val="202124"/>
          <w:lang w:val="cy-GB"/>
        </w:rPr>
        <w:t xml:space="preserve"> cael ei drefnu o fewn ysgolion, nid ydy cynorthwywyr yn rhan o cyfarfodydd staffio dosbarth</w:t>
      </w:r>
      <w:r w:rsidR="00AF6D7F">
        <w:rPr>
          <w:rStyle w:val="y2iqfc"/>
          <w:rFonts w:ascii="Arial" w:hAnsi="Arial" w:cs="Arial"/>
          <w:color w:val="202124"/>
          <w:lang w:val="cy-GB"/>
        </w:rPr>
        <w:t>, ac a ydy’r gwybodaeth yn cael ei anwybyddu</w:t>
      </w:r>
      <w:r w:rsidR="0045200F">
        <w:rPr>
          <w:rStyle w:val="y2iqfc"/>
          <w:rFonts w:ascii="Arial" w:hAnsi="Arial" w:cs="Arial"/>
          <w:color w:val="202124"/>
          <w:lang w:val="cy-GB"/>
        </w:rPr>
        <w:t>?</w:t>
      </w:r>
      <w:r w:rsidR="00D7396B" w:rsidRPr="002C3C44">
        <w:rPr>
          <w:rStyle w:val="y2iqfc"/>
          <w:rFonts w:ascii="Arial" w:hAnsi="Arial" w:cs="Arial"/>
          <w:color w:val="202124"/>
          <w:lang w:val="cy-GB"/>
        </w:rPr>
        <w:t xml:space="preserve"> </w:t>
      </w:r>
      <w:r w:rsidR="000535C4" w:rsidRPr="002C3C44">
        <w:rPr>
          <w:rStyle w:val="y2iqfc"/>
          <w:rFonts w:ascii="Arial" w:hAnsi="Arial" w:cs="Arial"/>
          <w:color w:val="202124"/>
          <w:lang w:val="cy-GB"/>
        </w:rPr>
        <w:t xml:space="preserve">Mae nifer o cynorthwywyr yn rhagweld bod y </w:t>
      </w:r>
      <w:r w:rsidR="00B9073B" w:rsidRPr="002C3C44">
        <w:rPr>
          <w:rStyle w:val="y2iqfc"/>
          <w:rFonts w:ascii="Arial" w:hAnsi="Arial" w:cs="Arial"/>
          <w:color w:val="202124"/>
          <w:lang w:val="cy-GB"/>
        </w:rPr>
        <w:t>pynciau</w:t>
      </w:r>
      <w:r w:rsidR="000535C4" w:rsidRPr="002C3C44">
        <w:rPr>
          <w:rStyle w:val="y2iqfc"/>
          <w:rFonts w:ascii="Arial" w:hAnsi="Arial" w:cs="Arial"/>
          <w:color w:val="202124"/>
          <w:lang w:val="cy-GB"/>
        </w:rPr>
        <w:t xml:space="preserve"> </w:t>
      </w:r>
      <w:r w:rsidR="00A01B4D" w:rsidRPr="002C3C44">
        <w:rPr>
          <w:rStyle w:val="y2iqfc"/>
          <w:rFonts w:ascii="Arial" w:hAnsi="Arial" w:cs="Arial"/>
          <w:color w:val="202124"/>
          <w:lang w:val="cy-GB"/>
        </w:rPr>
        <w:t>sydd yn</w:t>
      </w:r>
      <w:r w:rsidR="00B9073B" w:rsidRPr="002C3C44">
        <w:rPr>
          <w:rStyle w:val="y2iqfc"/>
          <w:rFonts w:ascii="Arial" w:hAnsi="Arial" w:cs="Arial"/>
          <w:color w:val="202124"/>
          <w:lang w:val="cy-GB"/>
        </w:rPr>
        <w:t xml:space="preserve"> cael ei</w:t>
      </w:r>
      <w:r w:rsidR="007D43B8" w:rsidRPr="002C3C44">
        <w:rPr>
          <w:rStyle w:val="y2iqfc"/>
          <w:rFonts w:ascii="Arial" w:hAnsi="Arial" w:cs="Arial"/>
          <w:color w:val="202124"/>
          <w:lang w:val="cy-GB"/>
        </w:rPr>
        <w:t xml:space="preserve"> drafod o fewn cyfarfodydd </w:t>
      </w:r>
      <w:r w:rsidR="00A129AD" w:rsidRPr="002C3C44">
        <w:rPr>
          <w:rStyle w:val="y2iqfc"/>
          <w:rFonts w:ascii="Arial" w:hAnsi="Arial" w:cs="Arial"/>
          <w:color w:val="202124"/>
          <w:lang w:val="cy-GB"/>
        </w:rPr>
        <w:t>ddim yn cael</w:t>
      </w:r>
      <w:r w:rsidR="001E44C8" w:rsidRPr="002C3C44">
        <w:rPr>
          <w:rStyle w:val="y2iqfc"/>
          <w:rFonts w:ascii="Arial" w:hAnsi="Arial" w:cs="Arial"/>
          <w:color w:val="202124"/>
          <w:lang w:val="cy-GB"/>
        </w:rPr>
        <w:t xml:space="preserve"> ei </w:t>
      </w:r>
      <w:r w:rsidR="00406D34" w:rsidRPr="002C3C44">
        <w:rPr>
          <w:rStyle w:val="y2iqfc"/>
          <w:rFonts w:ascii="Arial" w:hAnsi="Arial" w:cs="Arial"/>
          <w:color w:val="202124"/>
          <w:lang w:val="cy-GB"/>
        </w:rPr>
        <w:t xml:space="preserve">ailadrodd </w:t>
      </w:r>
      <w:r w:rsidR="005D1A3A" w:rsidRPr="002C3C44">
        <w:rPr>
          <w:rStyle w:val="y2iqfc"/>
          <w:rFonts w:ascii="Arial" w:hAnsi="Arial" w:cs="Arial"/>
          <w:color w:val="202124"/>
          <w:lang w:val="cy-GB"/>
        </w:rPr>
        <w:t>i’r cynorthwywyr sy’n cael effaith hir dymor ar y disgyblion</w:t>
      </w:r>
      <w:r w:rsidR="00BA60CF" w:rsidRPr="002C3C44">
        <w:rPr>
          <w:rStyle w:val="y2iqfc"/>
          <w:rFonts w:ascii="Arial" w:hAnsi="Arial" w:cs="Arial"/>
          <w:color w:val="202124"/>
          <w:lang w:val="cy-GB"/>
        </w:rPr>
        <w:t xml:space="preserve"> a’r cynorthwywyr.</w:t>
      </w:r>
      <w:r w:rsidR="00A6612D">
        <w:rPr>
          <w:rStyle w:val="y2iqfc"/>
          <w:rFonts w:ascii="Arial" w:hAnsi="Arial" w:cs="Arial"/>
          <w:color w:val="202124"/>
          <w:lang w:val="cy-GB"/>
        </w:rPr>
        <w:t xml:space="preserve"> </w:t>
      </w:r>
      <w:r w:rsidR="002C3C44" w:rsidRPr="002C3C44">
        <w:rPr>
          <w:rStyle w:val="y2iqfc"/>
          <w:rFonts w:ascii="Arial" w:hAnsi="Arial" w:cs="Arial"/>
          <w:color w:val="202124"/>
          <w:lang w:val="cy-GB"/>
        </w:rPr>
        <w:t>Mae cyfathrebu clir a pharhaus yn sicrhau bod athrawon a chynorthwywyr addysgu ar yr un dudalen o r</w:t>
      </w:r>
      <w:r w:rsidR="0045200F">
        <w:rPr>
          <w:rStyle w:val="y2iqfc"/>
          <w:rFonts w:ascii="Arial" w:hAnsi="Arial" w:cs="Arial"/>
          <w:color w:val="202124"/>
          <w:lang w:val="cy-GB"/>
        </w:rPr>
        <w:t>han targedau</w:t>
      </w:r>
      <w:r w:rsidR="002C3C44" w:rsidRPr="002C3C44">
        <w:rPr>
          <w:rStyle w:val="y2iqfc"/>
          <w:rFonts w:ascii="Arial" w:hAnsi="Arial" w:cs="Arial"/>
          <w:color w:val="202124"/>
          <w:lang w:val="cy-GB"/>
        </w:rPr>
        <w:t xml:space="preserve"> addysgu, amcanion dysgu, a strategaethau. Mae'r cysondeb hwn yn y cymorth yn cyfrannu at amgylchedd dysgu cydlynol sydd wedi'i gydlynu'n dda.</w:t>
      </w:r>
      <w:r w:rsidR="005F56C3">
        <w:rPr>
          <w:rStyle w:val="y2iqfc"/>
          <w:rFonts w:ascii="Arial" w:hAnsi="Arial" w:cs="Arial"/>
          <w:color w:val="202124"/>
          <w:lang w:val="cy-GB"/>
        </w:rPr>
        <w:t xml:space="preserve"> </w:t>
      </w:r>
      <w:r w:rsidR="007603B9">
        <w:rPr>
          <w:color w:val="000000"/>
        </w:rPr>
        <w:t>(</w:t>
      </w:r>
      <w:proofErr w:type="spellStart"/>
      <w:r w:rsidR="007603B9">
        <w:rPr>
          <w:color w:val="000000"/>
        </w:rPr>
        <w:t>Jardí</w:t>
      </w:r>
      <w:proofErr w:type="spellEnd"/>
      <w:r w:rsidR="007603B9">
        <w:rPr>
          <w:color w:val="000000"/>
        </w:rPr>
        <w:t xml:space="preserve"> et al., 2022)</w:t>
      </w:r>
    </w:p>
    <w:p w14:paraId="0E09C78F" w14:textId="77777777" w:rsidR="00946DDF" w:rsidRDefault="00946DDF" w:rsidP="00946DDF">
      <w:pPr>
        <w:rPr>
          <w:rStyle w:val="y2iqfc"/>
          <w:rFonts w:ascii="Arial" w:hAnsi="Arial" w:cs="Arial"/>
          <w:color w:val="202124"/>
          <w:lang w:val="cy-GB"/>
        </w:rPr>
      </w:pPr>
    </w:p>
    <w:p w14:paraId="616ECD42" w14:textId="5895EB16" w:rsidR="00946DDF" w:rsidRDefault="00946DDF" w:rsidP="00946DDF">
      <w:pPr>
        <w:rPr>
          <w:rStyle w:val="y2iqfc"/>
          <w:rFonts w:ascii="Arial" w:hAnsi="Arial" w:cs="Arial"/>
          <w:color w:val="202124"/>
          <w:lang w:val="cy-GB"/>
        </w:rPr>
      </w:pPr>
      <w:r w:rsidRPr="00946DDF">
        <w:rPr>
          <w:rStyle w:val="y2iqfc"/>
          <w:rFonts w:ascii="Arial" w:hAnsi="Arial" w:cs="Arial"/>
          <w:color w:val="202124"/>
          <w:lang w:val="cy-GB"/>
        </w:rPr>
        <w:t>Mae cyfathrebu yn helpu i symleiddio rheolaeth ystafell ddosbarth. Gall athrawon a chynorthwywyr addysgu gydweithio i weithredu disgwyliadau ymddygiad cyson, ymateb i anghenion myfyrwyr yn brydlon, a chreu awyrgylch ystafell ddosbarth gadarnhaol a threfnus.</w:t>
      </w:r>
      <w:r w:rsidR="00876A1A">
        <w:rPr>
          <w:rStyle w:val="y2iqfc"/>
          <w:rFonts w:ascii="Arial" w:hAnsi="Arial" w:cs="Arial"/>
          <w:color w:val="202124"/>
          <w:lang w:val="cy-GB"/>
        </w:rPr>
        <w:t xml:space="preserve"> G</w:t>
      </w:r>
      <w:r w:rsidR="0085432D">
        <w:rPr>
          <w:rStyle w:val="y2iqfc"/>
          <w:rFonts w:ascii="Arial" w:hAnsi="Arial" w:cs="Arial"/>
          <w:color w:val="202124"/>
          <w:lang w:val="cy-GB"/>
        </w:rPr>
        <w:t xml:space="preserve">welir mewn rhai dosbarthiadau bod yna blant ag anghenion dysgu ychwanegol arnyn’t, yn anffodus mae’r </w:t>
      </w:r>
      <w:r w:rsidR="004E0A4C">
        <w:rPr>
          <w:rStyle w:val="y2iqfc"/>
          <w:rFonts w:ascii="Arial" w:hAnsi="Arial" w:cs="Arial"/>
          <w:color w:val="202124"/>
          <w:lang w:val="cy-GB"/>
        </w:rPr>
        <w:t xml:space="preserve">diffyg cyfathrebu gyda’r cynorthwywyr wedi ac yn effeithio’n negyddol iawn ar y gefnogaeth y gellir rhoi i ddisgyblion os nad </w:t>
      </w:r>
      <w:r w:rsidR="004E0A4C">
        <w:rPr>
          <w:rStyle w:val="y2iqfc"/>
          <w:rFonts w:ascii="Arial" w:hAnsi="Arial" w:cs="Arial"/>
          <w:color w:val="202124"/>
          <w:lang w:val="cy-GB"/>
        </w:rPr>
        <w:lastRenderedPageBreak/>
        <w:t>yw cynorthwywyr yn ymwybodol o unrhyw newidiadau parhaus neu ddigwyddiadau</w:t>
      </w:r>
      <w:r w:rsidR="002F5AEA">
        <w:rPr>
          <w:rStyle w:val="y2iqfc"/>
          <w:rFonts w:ascii="Arial" w:hAnsi="Arial" w:cs="Arial"/>
          <w:color w:val="202124"/>
          <w:lang w:val="cy-GB"/>
        </w:rPr>
        <w:t xml:space="preserve"> yn fewnol ac allanol. Mae hyn yn peri gofid i gynorthwywyr. Ac yn achosi straen.</w:t>
      </w:r>
    </w:p>
    <w:p w14:paraId="072FAD77" w14:textId="40731C06" w:rsidR="0082554C" w:rsidRDefault="0082554C" w:rsidP="00946DDF">
      <w:pPr>
        <w:rPr>
          <w:rStyle w:val="y2iqfc"/>
          <w:rFonts w:ascii="Arial" w:hAnsi="Arial" w:cs="Arial"/>
          <w:color w:val="202124"/>
          <w:lang w:val="cy-GB"/>
        </w:rPr>
      </w:pPr>
      <w:r>
        <w:rPr>
          <w:rStyle w:val="y2iqfc"/>
          <w:rFonts w:ascii="Arial" w:hAnsi="Arial" w:cs="Arial"/>
          <w:color w:val="202124"/>
          <w:lang w:val="cy-GB"/>
        </w:rPr>
        <w:t>Yn ogystal</w:t>
      </w:r>
      <w:r w:rsidR="002B21B3">
        <w:rPr>
          <w:rStyle w:val="y2iqfc"/>
          <w:rFonts w:ascii="Arial" w:hAnsi="Arial" w:cs="Arial"/>
          <w:color w:val="202124"/>
          <w:lang w:val="cy-GB"/>
        </w:rPr>
        <w:t xml:space="preserve"> a hyn</w:t>
      </w:r>
      <w:r>
        <w:rPr>
          <w:rStyle w:val="y2iqfc"/>
          <w:rFonts w:ascii="Arial" w:hAnsi="Arial" w:cs="Arial"/>
          <w:color w:val="202124"/>
          <w:lang w:val="cy-GB"/>
        </w:rPr>
        <w:t xml:space="preserve"> mae cynorthwywyr yn gweld i’n anheg bod</w:t>
      </w:r>
      <w:r w:rsidR="002B21B3">
        <w:rPr>
          <w:rStyle w:val="y2iqfc"/>
          <w:rFonts w:ascii="Arial" w:hAnsi="Arial" w:cs="Arial"/>
          <w:color w:val="202124"/>
          <w:lang w:val="cy-GB"/>
        </w:rPr>
        <w:t xml:space="preserve"> athrawon yn cadw gwybodaeth pwysig am blentyn wrthyn’t, boed yn negeseuon oddi wrth rhieni neu yn neges pwysig</w:t>
      </w:r>
      <w:r w:rsidR="005926A7">
        <w:rPr>
          <w:rStyle w:val="y2iqfc"/>
          <w:rFonts w:ascii="Arial" w:hAnsi="Arial" w:cs="Arial"/>
          <w:color w:val="202124"/>
          <w:lang w:val="cy-GB"/>
        </w:rPr>
        <w:t xml:space="preserve"> sy’n cael ei ymdrin mewn chyfarfod athrawon. </w:t>
      </w:r>
      <w:r w:rsidR="00351D32">
        <w:rPr>
          <w:color w:val="000000"/>
        </w:rPr>
        <w:t xml:space="preserve">(Mustafa </w:t>
      </w:r>
      <w:proofErr w:type="spellStart"/>
      <w:r w:rsidR="00351D32">
        <w:rPr>
          <w:color w:val="000000"/>
        </w:rPr>
        <w:t>Özbilgin</w:t>
      </w:r>
      <w:proofErr w:type="spellEnd"/>
      <w:r w:rsidR="00351D32">
        <w:rPr>
          <w:color w:val="000000"/>
        </w:rPr>
        <w:t>, 2009)</w:t>
      </w:r>
    </w:p>
    <w:p w14:paraId="2E69B6F6" w14:textId="77777777" w:rsidR="005926A7" w:rsidRDefault="005926A7" w:rsidP="00946DDF">
      <w:pPr>
        <w:rPr>
          <w:rStyle w:val="y2iqfc"/>
          <w:rFonts w:ascii="Arial" w:hAnsi="Arial" w:cs="Arial"/>
          <w:color w:val="202124"/>
          <w:lang w:val="cy-GB"/>
        </w:rPr>
      </w:pPr>
    </w:p>
    <w:p w14:paraId="50F8A905" w14:textId="77777777" w:rsidR="008947F5" w:rsidRDefault="0027121F" w:rsidP="008947F5">
      <w:pPr>
        <w:rPr>
          <w:rStyle w:val="y2iqfc"/>
          <w:rFonts w:ascii="Arial" w:hAnsi="Arial" w:cs="Arial"/>
          <w:b/>
          <w:bCs/>
          <w:color w:val="202124"/>
          <w:u w:val="single"/>
          <w:lang w:val="cy-GB"/>
        </w:rPr>
      </w:pPr>
      <w:r w:rsidRPr="0027121F">
        <w:rPr>
          <w:rStyle w:val="y2iqfc"/>
          <w:rFonts w:ascii="Arial" w:hAnsi="Arial" w:cs="Arial"/>
          <w:b/>
          <w:bCs/>
          <w:color w:val="202124"/>
          <w:u w:val="single"/>
          <w:lang w:val="cy-GB"/>
        </w:rPr>
        <w:t>Yr hyn sy’n bwysig ac yn bersonol i gynorthwywyr</w:t>
      </w:r>
      <w:r w:rsidR="00044297">
        <w:rPr>
          <w:rStyle w:val="y2iqfc"/>
          <w:rFonts w:ascii="Arial" w:hAnsi="Arial" w:cs="Arial"/>
          <w:b/>
          <w:bCs/>
          <w:color w:val="202124"/>
          <w:u w:val="single"/>
          <w:lang w:val="cy-GB"/>
        </w:rPr>
        <w:t>.</w:t>
      </w:r>
    </w:p>
    <w:p w14:paraId="39541D99" w14:textId="77777777" w:rsidR="00E23698" w:rsidRDefault="00E23698" w:rsidP="008947F5">
      <w:pPr>
        <w:rPr>
          <w:rStyle w:val="y2iqfc"/>
          <w:rFonts w:ascii="Arial" w:hAnsi="Arial" w:cs="Arial"/>
          <w:b/>
          <w:bCs/>
          <w:color w:val="202124"/>
          <w:u w:val="single"/>
          <w:lang w:val="cy-GB"/>
        </w:rPr>
      </w:pPr>
    </w:p>
    <w:p w14:paraId="3D258911" w14:textId="42790C18" w:rsidR="00714F6D" w:rsidRPr="00860410" w:rsidRDefault="00044297" w:rsidP="00714F6D">
      <w:pPr>
        <w:rPr>
          <w:rStyle w:val="y2iqfc"/>
          <w:rFonts w:ascii="Arial" w:hAnsi="Arial" w:cs="Arial"/>
          <w:color w:val="202124"/>
          <w:lang w:val="cy-GB"/>
        </w:rPr>
      </w:pPr>
      <w:r w:rsidRPr="00A14EAC">
        <w:rPr>
          <w:rFonts w:ascii="Arial" w:hAnsi="Arial" w:cs="Arial"/>
          <w:color w:val="202124"/>
          <w:lang w:val="cy-GB"/>
        </w:rPr>
        <w:t xml:space="preserve">Mewn sawl lleoliad ysgol, mae cynorthwywyr a chynorthwywyr </w:t>
      </w:r>
      <w:r w:rsidR="000B2C2C" w:rsidRPr="00A14EAC">
        <w:rPr>
          <w:rFonts w:ascii="Arial" w:hAnsi="Arial" w:cs="Arial"/>
          <w:color w:val="202124"/>
          <w:lang w:val="cy-GB"/>
        </w:rPr>
        <w:t>un i un, yn cael y cyfle i fod yn bresennol mewn cyfarfodydd plant. Ymwelai fod hyn yn bwysig i bob cynort</w:t>
      </w:r>
      <w:r w:rsidR="00A14EAC" w:rsidRPr="00A14EAC">
        <w:rPr>
          <w:rFonts w:ascii="Arial" w:hAnsi="Arial" w:cs="Arial"/>
          <w:color w:val="202124"/>
          <w:lang w:val="cy-GB"/>
        </w:rPr>
        <w:t xml:space="preserve">hwyydd gan ei bod nhw’n chwarae rol arbennig yn fywyd personol y plentyn hynny yn ddyddiol, gan dreulio fwy o amser gyda’r plentyn hynny nag yr ydyn’t yn gwneud adref gyda’i teuluoedd. Ond pam bod rhai athrawon yn ei weld hi’n annodd i ymgymryd ag hyn? </w:t>
      </w:r>
      <w:r w:rsidR="000D7F68" w:rsidRPr="000D7F68">
        <w:rPr>
          <w:rStyle w:val="y2iqfc"/>
          <w:rFonts w:ascii="Arial" w:hAnsi="Arial" w:cs="Arial"/>
          <w:color w:val="202124"/>
          <w:lang w:val="cy-GB"/>
        </w:rPr>
        <w:t>Efallai y bydd rhai athrawon yn cael trafferth gyda sgiliau cyfathrebu effeithiol, gan ei gwneud yn heriol i gyfleu gwybodaeth yn glir i'w cynorthwywyr addysgu.</w:t>
      </w:r>
      <w:r w:rsidR="001A147F">
        <w:rPr>
          <w:rStyle w:val="y2iqfc"/>
          <w:rFonts w:ascii="Arial" w:hAnsi="Arial" w:cs="Arial"/>
          <w:color w:val="202124"/>
          <w:lang w:val="cy-GB"/>
        </w:rPr>
        <w:t xml:space="preserve"> Ond drwy dalu sylw at yr hyn sy’n mynd ymlaen o fewn y dosbarth, mae’r sgiliau hyn yn hanfodol fel athrawes neu athro gan rhannu gwybodaeth effeithiol gyda’i cynorthwywyr</w:t>
      </w:r>
      <w:r w:rsidR="00950271">
        <w:rPr>
          <w:rStyle w:val="y2iqfc"/>
          <w:rFonts w:ascii="Arial" w:hAnsi="Arial" w:cs="Arial"/>
          <w:color w:val="202124"/>
          <w:lang w:val="cy-GB"/>
        </w:rPr>
        <w:t xml:space="preserve"> </w:t>
      </w:r>
      <w:r w:rsidR="008948F2">
        <w:rPr>
          <w:color w:val="000000"/>
        </w:rPr>
        <w:t>(Roach, 1999)</w:t>
      </w:r>
      <w:r w:rsidR="008948F2">
        <w:rPr>
          <w:color w:val="000000"/>
        </w:rPr>
        <w:t>.</w:t>
      </w:r>
      <w:r w:rsidR="00417E70">
        <w:rPr>
          <w:rStyle w:val="y2iqfc"/>
          <w:rFonts w:ascii="Arial" w:hAnsi="Arial" w:cs="Arial"/>
          <w:color w:val="202124"/>
          <w:lang w:val="cy-GB"/>
        </w:rPr>
        <w:t xml:space="preserve"> Drwy gadw gwybodaeth oddi wrth</w:t>
      </w:r>
      <w:r w:rsidR="00250BBD">
        <w:rPr>
          <w:rStyle w:val="y2iqfc"/>
          <w:rFonts w:ascii="Arial" w:hAnsi="Arial" w:cs="Arial"/>
          <w:color w:val="202124"/>
          <w:lang w:val="cy-GB"/>
        </w:rPr>
        <w:t>yn’t mae hyn yn cael dylanwad negyddol ar deimladau cynorthwywyr, ga</w:t>
      </w:r>
      <w:r w:rsidR="003C75E1">
        <w:rPr>
          <w:rStyle w:val="y2iqfc"/>
          <w:rFonts w:ascii="Arial" w:hAnsi="Arial" w:cs="Arial"/>
          <w:color w:val="202124"/>
          <w:lang w:val="cy-GB"/>
        </w:rPr>
        <w:t>n</w:t>
      </w:r>
      <w:r w:rsidR="00250BBD">
        <w:rPr>
          <w:rStyle w:val="y2iqfc"/>
          <w:rFonts w:ascii="Arial" w:hAnsi="Arial" w:cs="Arial"/>
          <w:color w:val="202124"/>
          <w:lang w:val="cy-GB"/>
        </w:rPr>
        <w:t xml:space="preserve"> deimlo ei bod nhw’n cael ei osgoi mewn trafodiaethau a gan amlaf yn teimlo ei fod yn cael ei wneud yn bwrpasol</w:t>
      </w:r>
      <w:r w:rsidR="00F02AB3">
        <w:rPr>
          <w:rStyle w:val="y2iqfc"/>
          <w:rFonts w:ascii="Arial" w:hAnsi="Arial" w:cs="Arial"/>
          <w:color w:val="202124"/>
          <w:lang w:val="cy-GB"/>
        </w:rPr>
        <w:t>, felly a ydy hyn yn weithle hapus?</w:t>
      </w:r>
      <w:r w:rsidR="00250BBD">
        <w:rPr>
          <w:rStyle w:val="y2iqfc"/>
          <w:rFonts w:ascii="Arial" w:hAnsi="Arial" w:cs="Arial"/>
          <w:color w:val="202124"/>
          <w:lang w:val="cy-GB"/>
        </w:rPr>
        <w:t xml:space="preserve"> O ganlyniad i hyn mae</w:t>
      </w:r>
      <w:r w:rsidR="00C1352C">
        <w:rPr>
          <w:rStyle w:val="y2iqfc"/>
          <w:rFonts w:ascii="Arial" w:hAnsi="Arial" w:cs="Arial"/>
          <w:color w:val="202124"/>
          <w:lang w:val="cy-GB"/>
        </w:rPr>
        <w:t>’r dat gysylltiad a’r athro/ athrawes yn dod yn fwy barhaus, drwy ei wneud yn annodd iawn i</w:t>
      </w:r>
      <w:r w:rsidR="00705C2D">
        <w:rPr>
          <w:rStyle w:val="y2iqfc"/>
          <w:rFonts w:ascii="Arial" w:hAnsi="Arial" w:cs="Arial"/>
          <w:color w:val="202124"/>
          <w:lang w:val="cy-GB"/>
        </w:rPr>
        <w:t>’w</w:t>
      </w:r>
      <w:r w:rsidR="00C1352C">
        <w:rPr>
          <w:rStyle w:val="y2iqfc"/>
          <w:rFonts w:ascii="Arial" w:hAnsi="Arial" w:cs="Arial"/>
          <w:color w:val="202124"/>
          <w:lang w:val="cy-GB"/>
        </w:rPr>
        <w:t xml:space="preserve"> weithio g</w:t>
      </w:r>
      <w:r w:rsidR="00705C2D">
        <w:rPr>
          <w:rStyle w:val="y2iqfc"/>
          <w:rFonts w:ascii="Arial" w:hAnsi="Arial" w:cs="Arial"/>
          <w:color w:val="202124"/>
          <w:lang w:val="cy-GB"/>
        </w:rPr>
        <w:t>yda</w:t>
      </w:r>
      <w:r w:rsidR="00775F90">
        <w:rPr>
          <w:rStyle w:val="y2iqfc"/>
          <w:rFonts w:ascii="Arial" w:hAnsi="Arial" w:cs="Arial"/>
          <w:color w:val="202124"/>
          <w:lang w:val="cy-GB"/>
        </w:rPr>
        <w:t xml:space="preserve"> </w:t>
      </w:r>
      <w:r w:rsidR="00B00ED9">
        <w:rPr>
          <w:color w:val="000000"/>
        </w:rPr>
        <w:t>(Sword, 2020)</w:t>
      </w:r>
      <w:r w:rsidR="00B00ED9">
        <w:rPr>
          <w:color w:val="000000"/>
        </w:rPr>
        <w:t xml:space="preserve">. </w:t>
      </w:r>
      <w:r w:rsidR="008947F5">
        <w:rPr>
          <w:rStyle w:val="y2iqfc"/>
          <w:rFonts w:ascii="Arial" w:hAnsi="Arial" w:cs="Arial"/>
          <w:color w:val="202124"/>
          <w:lang w:val="cy-GB"/>
        </w:rPr>
        <w:t xml:space="preserve"> </w:t>
      </w:r>
      <w:r w:rsidR="008947F5" w:rsidRPr="008947F5">
        <w:rPr>
          <w:rStyle w:val="y2iqfc"/>
          <w:rFonts w:ascii="Arial" w:hAnsi="Arial" w:cs="Arial"/>
          <w:color w:val="202124"/>
          <w:lang w:val="cy-GB"/>
        </w:rPr>
        <w:t>Mewn rhai achosion, gall athrawon deimlo y gallai cynnwys cynorthwywyr addysgu yn ormodol yn y broses gynllunio neu wneud penderfyniadau fygwth eu hannibyniaeth neu reolaeth dros yr ystafell ddosbarth.</w:t>
      </w:r>
      <w:r w:rsidR="007D675A">
        <w:rPr>
          <w:rStyle w:val="y2iqfc"/>
          <w:rFonts w:ascii="Arial" w:hAnsi="Arial" w:cs="Arial"/>
          <w:color w:val="202124"/>
          <w:lang w:val="cy-GB"/>
        </w:rPr>
        <w:t xml:space="preserve"> Mae’n rhaid gofio mae y plentyn sy’n dod gyntaf ac nid a ydyn’t am rhannu y wybodaeth am y rhesymau anghywir</w:t>
      </w:r>
      <w:r w:rsidR="00E23698">
        <w:rPr>
          <w:rStyle w:val="y2iqfc"/>
          <w:rFonts w:ascii="Arial" w:hAnsi="Arial" w:cs="Arial"/>
          <w:color w:val="202124"/>
          <w:lang w:val="cy-GB"/>
        </w:rPr>
        <w:t>.</w:t>
      </w:r>
      <w:r w:rsidR="00714F6D">
        <w:rPr>
          <w:rStyle w:val="y2iqfc"/>
          <w:rFonts w:ascii="Arial" w:hAnsi="Arial" w:cs="Arial"/>
          <w:color w:val="202124"/>
          <w:lang w:val="cy-GB"/>
        </w:rPr>
        <w:t xml:space="preserve"> </w:t>
      </w:r>
      <w:r w:rsidR="00714F6D">
        <w:rPr>
          <w:rStyle w:val="y2iqfc"/>
          <w:rFonts w:ascii="Arial" w:hAnsi="Arial" w:cs="Arial"/>
          <w:color w:val="202124"/>
          <w:lang w:val="cy-GB"/>
        </w:rPr>
        <w:t>O fewn lleoliadau ysgolion, gan amlaf fe welwn bod cynorthwywyr yn yr un dosbarth am sawl mlynedd. O ganlyniad i hyn mae’r perthynas sydd ganddyn’t a’r disgyblion yn werthfawr ac yn gadarn. Gallai hyn gael ei adnabyddu ei bod nhw’n abod bob plentyn yn unigol yn fwy na’r athro/ athrawes ddosbarth, sy’n ei gwneud yn fwy rhwystredig iddynt wrth i’r athrawon gadw gwybodaeth hanfodol oddi wrthyn’t.</w:t>
      </w:r>
    </w:p>
    <w:p w14:paraId="64082CBC" w14:textId="77777777" w:rsidR="00714F6D" w:rsidRDefault="00714F6D" w:rsidP="00714F6D">
      <w:pPr>
        <w:rPr>
          <w:rStyle w:val="y2iqfc"/>
          <w:rFonts w:ascii="Arial" w:hAnsi="Arial" w:cs="Arial"/>
          <w:b/>
          <w:bCs/>
          <w:color w:val="202124"/>
          <w:u w:val="single"/>
          <w:lang w:val="cy-GB"/>
        </w:rPr>
      </w:pPr>
    </w:p>
    <w:p w14:paraId="6236BB45" w14:textId="28A92727" w:rsidR="000B3F97" w:rsidRDefault="000B3F97" w:rsidP="008947F5">
      <w:pPr>
        <w:rPr>
          <w:rStyle w:val="y2iqfc"/>
          <w:rFonts w:ascii="Arial" w:hAnsi="Arial" w:cs="Arial"/>
          <w:color w:val="202124"/>
          <w:lang w:val="cy-GB"/>
        </w:rPr>
      </w:pPr>
    </w:p>
    <w:p w14:paraId="083CECA9" w14:textId="36E64C21" w:rsidR="00E23698" w:rsidRDefault="00E23698" w:rsidP="008947F5">
      <w:pPr>
        <w:rPr>
          <w:rStyle w:val="y2iqfc"/>
          <w:rFonts w:ascii="Arial" w:hAnsi="Arial" w:cs="Arial"/>
          <w:color w:val="202124"/>
          <w:lang w:val="cy-GB"/>
        </w:rPr>
      </w:pPr>
    </w:p>
    <w:p w14:paraId="7D59B9B9" w14:textId="77777777" w:rsidR="00C50F74" w:rsidRDefault="00714F6D" w:rsidP="00C50F74">
      <w:pPr>
        <w:rPr>
          <w:rStyle w:val="y2iqfc"/>
          <w:rFonts w:ascii="Arial" w:hAnsi="Arial" w:cs="Arial"/>
          <w:b/>
          <w:bCs/>
          <w:color w:val="202124"/>
          <w:u w:val="single"/>
          <w:lang w:val="cy-GB"/>
        </w:rPr>
      </w:pPr>
      <w:r w:rsidRPr="00714F6D">
        <w:rPr>
          <w:rStyle w:val="y2iqfc"/>
          <w:rFonts w:ascii="Arial" w:hAnsi="Arial" w:cs="Arial"/>
          <w:b/>
          <w:bCs/>
          <w:color w:val="202124"/>
          <w:u w:val="single"/>
          <w:lang w:val="cy-GB"/>
        </w:rPr>
        <w:t>Ond a ydy hyn yn wir am bob Athro/Athrawes?</w:t>
      </w:r>
    </w:p>
    <w:p w14:paraId="326DFA73" w14:textId="77777777" w:rsidR="00C50F74" w:rsidRDefault="00C50F74" w:rsidP="00C50F74">
      <w:pPr>
        <w:rPr>
          <w:rStyle w:val="y2iqfc"/>
          <w:rFonts w:ascii="Arial" w:hAnsi="Arial" w:cs="Arial"/>
          <w:b/>
          <w:bCs/>
          <w:color w:val="202124"/>
          <w:u w:val="single"/>
          <w:lang w:val="cy-GB"/>
        </w:rPr>
      </w:pPr>
    </w:p>
    <w:p w14:paraId="58464C9C" w14:textId="3B24C90B" w:rsidR="00C50F74" w:rsidRDefault="0023086B" w:rsidP="00C50F74">
      <w:pPr>
        <w:rPr>
          <w:rStyle w:val="y2iqfc"/>
          <w:rFonts w:ascii="Arial" w:hAnsi="Arial" w:cs="Arial"/>
          <w:color w:val="202124"/>
          <w:lang w:val="cy-GB"/>
        </w:rPr>
      </w:pPr>
      <w:r>
        <w:rPr>
          <w:rStyle w:val="y2iqfc"/>
          <w:rFonts w:ascii="Arial" w:hAnsi="Arial" w:cs="Arial"/>
          <w:color w:val="202124"/>
          <w:lang w:val="cy-GB"/>
        </w:rPr>
        <w:t>Drwy ddilyn cwricwla llwyddiannus a chadarn. Nid yw hyn yn wir am bob athrawes neu athro. Yn hytrach mae rhai yn gweld hi’n bwysig i ymadrodd a chyfathrebu gyda</w:t>
      </w:r>
      <w:r w:rsidR="00C528EC">
        <w:rPr>
          <w:rStyle w:val="y2iqfc"/>
          <w:rFonts w:ascii="Arial" w:hAnsi="Arial" w:cs="Arial"/>
          <w:color w:val="202124"/>
          <w:lang w:val="cy-GB"/>
        </w:rPr>
        <w:t>’i cynorthwywyr. Ond a yw hyn i wneud a pherthnasoedd positif</w:t>
      </w:r>
      <w:r w:rsidR="003B788B">
        <w:rPr>
          <w:rStyle w:val="y2iqfc"/>
          <w:rFonts w:ascii="Arial" w:hAnsi="Arial" w:cs="Arial"/>
          <w:color w:val="202124"/>
          <w:lang w:val="cy-GB"/>
        </w:rPr>
        <w:t>?</w:t>
      </w:r>
      <w:r w:rsidR="00C528EC">
        <w:rPr>
          <w:rStyle w:val="y2iqfc"/>
          <w:rFonts w:ascii="Arial" w:hAnsi="Arial" w:cs="Arial"/>
          <w:color w:val="202124"/>
          <w:lang w:val="cy-GB"/>
        </w:rPr>
        <w:t xml:space="preserve"> Fodd bynnag os ydy</w:t>
      </w:r>
      <w:r w:rsidR="007F0C2B">
        <w:rPr>
          <w:rStyle w:val="y2iqfc"/>
          <w:rFonts w:ascii="Arial" w:hAnsi="Arial" w:cs="Arial"/>
          <w:color w:val="202124"/>
          <w:lang w:val="cy-GB"/>
        </w:rPr>
        <w:t xml:space="preserve">’r athrawes ddosbarth a chynorthyydd yn defnyddio amser yn effeithiol ac yn esbonio y camau nesaf iddynt, mae hyn yn gwneud </w:t>
      </w:r>
      <w:r w:rsidR="004D6AF1">
        <w:rPr>
          <w:rStyle w:val="y2iqfc"/>
          <w:rFonts w:ascii="Arial" w:hAnsi="Arial" w:cs="Arial"/>
          <w:color w:val="202124"/>
          <w:lang w:val="cy-GB"/>
        </w:rPr>
        <w:t>ei pherfformiad nhw o fewn y dosbarth yn hawsach ac yn hwylus</w:t>
      </w:r>
      <w:r w:rsidR="003B788B">
        <w:rPr>
          <w:rStyle w:val="y2iqfc"/>
          <w:rFonts w:ascii="Arial" w:hAnsi="Arial" w:cs="Arial"/>
          <w:color w:val="202124"/>
          <w:lang w:val="cy-GB"/>
        </w:rPr>
        <w:t>o’r broses o gefnogi’</w:t>
      </w:r>
      <w:r w:rsidR="00764579">
        <w:rPr>
          <w:rStyle w:val="y2iqfc"/>
          <w:rFonts w:ascii="Arial" w:hAnsi="Arial" w:cs="Arial"/>
          <w:color w:val="202124"/>
          <w:lang w:val="cy-GB"/>
        </w:rPr>
        <w:t>r</w:t>
      </w:r>
      <w:r w:rsidR="003B788B">
        <w:rPr>
          <w:rStyle w:val="y2iqfc"/>
          <w:rFonts w:ascii="Arial" w:hAnsi="Arial" w:cs="Arial"/>
          <w:color w:val="202124"/>
          <w:lang w:val="cy-GB"/>
        </w:rPr>
        <w:t xml:space="preserve"> disgyblion</w:t>
      </w:r>
      <w:r w:rsidR="003B788B" w:rsidRPr="00764579">
        <w:rPr>
          <w:rStyle w:val="y2iqfc"/>
          <w:rFonts w:ascii="Arial" w:hAnsi="Arial" w:cs="Arial"/>
          <w:color w:val="202124"/>
          <w:lang w:val="cy-GB"/>
        </w:rPr>
        <w:t>.</w:t>
      </w:r>
      <w:r w:rsidR="00764579" w:rsidRPr="00764579">
        <w:rPr>
          <w:rStyle w:val="y2iqfc"/>
          <w:rFonts w:ascii="Arial" w:hAnsi="Arial" w:cs="Arial"/>
          <w:color w:val="202124"/>
          <w:lang w:val="cy-GB"/>
        </w:rPr>
        <w:t xml:space="preserve"> M</w:t>
      </w:r>
      <w:r w:rsidR="00764579" w:rsidRPr="00764579">
        <w:rPr>
          <w:rStyle w:val="y2iqfc"/>
          <w:rFonts w:ascii="Arial" w:hAnsi="Arial" w:cs="Arial"/>
          <w:color w:val="202124"/>
          <w:lang w:val="cy-GB"/>
        </w:rPr>
        <w:t xml:space="preserve">ae perthnasoedd cadarnhaol rhwng athrawon a </w:t>
      </w:r>
      <w:r w:rsidR="00764579">
        <w:rPr>
          <w:rStyle w:val="y2iqfc"/>
          <w:rFonts w:ascii="Arial" w:hAnsi="Arial" w:cs="Arial"/>
          <w:color w:val="202124"/>
          <w:lang w:val="cy-GB"/>
        </w:rPr>
        <w:t xml:space="preserve">chynorthwywyr </w:t>
      </w:r>
      <w:r w:rsidR="00764579" w:rsidRPr="00764579">
        <w:rPr>
          <w:rStyle w:val="y2iqfc"/>
          <w:rFonts w:ascii="Arial" w:hAnsi="Arial" w:cs="Arial"/>
          <w:color w:val="202124"/>
          <w:lang w:val="cy-GB"/>
        </w:rPr>
        <w:t>yn aml yn arwain at gydweithio mwy effeithiol</w:t>
      </w:r>
      <w:r w:rsidR="0041451B">
        <w:rPr>
          <w:rStyle w:val="y2iqfc"/>
          <w:rFonts w:ascii="Arial" w:hAnsi="Arial" w:cs="Arial"/>
          <w:color w:val="202124"/>
          <w:lang w:val="cy-GB"/>
        </w:rPr>
        <w:t xml:space="preserve"> </w:t>
      </w:r>
      <w:r w:rsidR="0041451B">
        <w:rPr>
          <w:color w:val="000000"/>
        </w:rPr>
        <w:t>(Team, 2021)</w:t>
      </w:r>
      <w:r w:rsidR="0041451B">
        <w:rPr>
          <w:color w:val="000000"/>
        </w:rPr>
        <w:t>.</w:t>
      </w:r>
      <w:r w:rsidR="00A35B8B">
        <w:rPr>
          <w:rStyle w:val="y2iqfc"/>
          <w:rFonts w:ascii="Arial" w:hAnsi="Arial" w:cs="Arial"/>
          <w:color w:val="202124"/>
          <w:lang w:val="cy-GB"/>
        </w:rPr>
        <w:t xml:space="preserve"> </w:t>
      </w:r>
      <w:r w:rsidR="00764579" w:rsidRPr="00764579">
        <w:rPr>
          <w:rStyle w:val="y2iqfc"/>
          <w:rFonts w:ascii="Arial" w:hAnsi="Arial" w:cs="Arial"/>
          <w:color w:val="202124"/>
          <w:lang w:val="cy-GB"/>
        </w:rPr>
        <w:t>Gallant gydweithio'n ddi-dor i gynllunio gwersi, gweithredu strategaethau, a mynd i'r afael ag anghenion amrywiol myfyrwyr.</w:t>
      </w:r>
      <w:r w:rsidR="00C50F74">
        <w:rPr>
          <w:rStyle w:val="y2iqfc"/>
          <w:rFonts w:ascii="Arial" w:hAnsi="Arial" w:cs="Arial"/>
          <w:color w:val="202124"/>
          <w:lang w:val="cy-GB"/>
        </w:rPr>
        <w:t xml:space="preserve"> </w:t>
      </w:r>
      <w:r w:rsidR="00C50F74" w:rsidRPr="00C50F74">
        <w:rPr>
          <w:rStyle w:val="y2iqfc"/>
          <w:rFonts w:ascii="Arial" w:hAnsi="Arial" w:cs="Arial"/>
          <w:color w:val="202124"/>
          <w:lang w:val="cy-GB"/>
        </w:rPr>
        <w:t>Mae perthynas gadarnhaol yn meithrin dealltwriaeth glir o rolau a chyfrifoldebau ei gilydd. Mae'r eglurder hwn yn helpu i atal camddealltwriaeth ac yn sicrhau bod y ddau addysgwr yn cyfrannu'n effeithiol at y broses addysgu a dysgu.</w:t>
      </w:r>
      <w:r w:rsidR="00963767">
        <w:rPr>
          <w:rStyle w:val="y2iqfc"/>
          <w:rFonts w:ascii="Arial" w:hAnsi="Arial" w:cs="Arial"/>
          <w:color w:val="202124"/>
          <w:lang w:val="cy-GB"/>
        </w:rPr>
        <w:t xml:space="preserve"> </w:t>
      </w:r>
      <w:r w:rsidR="00963767">
        <w:rPr>
          <w:color w:val="000000"/>
        </w:rPr>
        <w:t>(</w:t>
      </w:r>
      <w:proofErr w:type="spellStart"/>
      <w:r w:rsidR="00963767">
        <w:rPr>
          <w:color w:val="000000"/>
        </w:rPr>
        <w:t>Salamondra</w:t>
      </w:r>
      <w:proofErr w:type="spellEnd"/>
      <w:r w:rsidR="00963767">
        <w:rPr>
          <w:color w:val="000000"/>
        </w:rPr>
        <w:t>, 2021)</w:t>
      </w:r>
    </w:p>
    <w:p w14:paraId="2E42A39B" w14:textId="77777777" w:rsidR="00CF3208" w:rsidRDefault="00CF3208" w:rsidP="00C50F74">
      <w:pPr>
        <w:rPr>
          <w:rStyle w:val="y2iqfc"/>
          <w:rFonts w:ascii="Arial" w:hAnsi="Arial" w:cs="Arial"/>
          <w:color w:val="202124"/>
          <w:lang w:val="cy-GB"/>
        </w:rPr>
      </w:pPr>
    </w:p>
    <w:p w14:paraId="38FCE393" w14:textId="77777777" w:rsidR="00A46A44" w:rsidRDefault="00A46A44" w:rsidP="00C50F74">
      <w:pPr>
        <w:rPr>
          <w:rStyle w:val="y2iqfc"/>
          <w:rFonts w:ascii="Arial" w:hAnsi="Arial" w:cs="Arial"/>
          <w:b/>
          <w:bCs/>
          <w:color w:val="202124"/>
          <w:u w:val="single"/>
          <w:lang w:val="cy-GB"/>
        </w:rPr>
      </w:pPr>
    </w:p>
    <w:p w14:paraId="27B04488" w14:textId="77777777" w:rsidR="007F568E" w:rsidRDefault="00CF3208" w:rsidP="007F568E">
      <w:pPr>
        <w:rPr>
          <w:rStyle w:val="y2iqfc"/>
          <w:rFonts w:ascii="Arial" w:hAnsi="Arial" w:cs="Arial"/>
          <w:b/>
          <w:bCs/>
          <w:color w:val="202124"/>
          <w:u w:val="single"/>
          <w:lang w:val="cy-GB"/>
        </w:rPr>
      </w:pPr>
      <w:r w:rsidRPr="00CF3208">
        <w:rPr>
          <w:rStyle w:val="y2iqfc"/>
          <w:rFonts w:ascii="Arial" w:hAnsi="Arial" w:cs="Arial"/>
          <w:b/>
          <w:bCs/>
          <w:color w:val="202124"/>
          <w:u w:val="single"/>
          <w:lang w:val="cy-GB"/>
        </w:rPr>
        <w:t>Felly beth ydy’r ffordd ymlaen?</w:t>
      </w:r>
    </w:p>
    <w:p w14:paraId="6AE6282E" w14:textId="77777777" w:rsidR="007F568E" w:rsidRDefault="007F568E" w:rsidP="007F568E">
      <w:pPr>
        <w:rPr>
          <w:rStyle w:val="y2iqfc"/>
          <w:rFonts w:ascii="Arial" w:hAnsi="Arial" w:cs="Arial"/>
          <w:b/>
          <w:bCs/>
          <w:color w:val="202124"/>
          <w:u w:val="single"/>
          <w:lang w:val="cy-GB"/>
        </w:rPr>
      </w:pPr>
    </w:p>
    <w:p w14:paraId="3C01CF5C" w14:textId="75419AD5" w:rsidR="007F568E" w:rsidRDefault="007F568E" w:rsidP="007F568E">
      <w:pPr>
        <w:rPr>
          <w:rStyle w:val="y2iqfc"/>
          <w:rFonts w:ascii="Arial" w:hAnsi="Arial" w:cs="Arial"/>
          <w:color w:val="202124"/>
          <w:lang w:val="cy-GB"/>
        </w:rPr>
      </w:pPr>
      <w:r>
        <w:rPr>
          <w:rStyle w:val="y2iqfc"/>
          <w:rFonts w:ascii="Arial" w:hAnsi="Arial" w:cs="Arial"/>
          <w:color w:val="202124"/>
          <w:lang w:val="cy-GB"/>
        </w:rPr>
        <w:t>Drwy diffinio’r</w:t>
      </w:r>
      <w:r w:rsidR="00C05BD6" w:rsidRPr="007F568E">
        <w:rPr>
          <w:rStyle w:val="y2iqfc"/>
          <w:rFonts w:ascii="Arial" w:hAnsi="Arial" w:cs="Arial"/>
          <w:color w:val="202124"/>
          <w:lang w:val="cy-GB"/>
        </w:rPr>
        <w:t xml:space="preserve"> glir rolau a chyfrifoldebau athrawon a chynorthwywyr addysgu. Mae hyn yn cynnwys amlinellu tasgau penodol, disgwyliadau, a lefel yr annibyniaeth sydd gan bob rôl. Mae cyd-ddealltwriaeth yn helpu i atal camddealltwriaeth.</w:t>
      </w:r>
    </w:p>
    <w:p w14:paraId="28A33333" w14:textId="05ABE254" w:rsidR="007F568E" w:rsidRPr="007F568E" w:rsidRDefault="007F568E" w:rsidP="007F568E">
      <w:pPr>
        <w:rPr>
          <w:rFonts w:ascii="Arial" w:hAnsi="Arial" w:cs="Arial"/>
          <w:b/>
          <w:bCs/>
          <w:color w:val="202124"/>
          <w:u w:val="single"/>
          <w:lang w:val="cy-GB"/>
        </w:rPr>
      </w:pPr>
      <w:r>
        <w:rPr>
          <w:rStyle w:val="y2iqfc"/>
          <w:rFonts w:ascii="Arial" w:hAnsi="Arial" w:cs="Arial"/>
          <w:color w:val="202124"/>
          <w:lang w:val="cy-GB"/>
        </w:rPr>
        <w:t xml:space="preserve">Gallant drefnu </w:t>
      </w:r>
      <w:r w:rsidR="002325DE" w:rsidRPr="007F568E">
        <w:rPr>
          <w:rStyle w:val="y2iqfc"/>
          <w:rFonts w:ascii="Arial" w:hAnsi="Arial" w:cs="Arial"/>
          <w:color w:val="202124"/>
          <w:lang w:val="cy-GB"/>
        </w:rPr>
        <w:t>gyfarfodydd rheolaidd i drafod gwersi sydd i ddod, rhannu adborth, a mynd i'r afael ag unrhyw bryderon. Mae'r cyfarfodydd hyn yn darparu amser penodol ar gyfer cyfathrebu a chydweithio agored.</w:t>
      </w:r>
      <w:r w:rsidRPr="007F568E">
        <w:rPr>
          <w:rStyle w:val="y2iqfc"/>
          <w:rFonts w:ascii="Arial" w:hAnsi="Arial" w:cs="Arial"/>
          <w:color w:val="202124"/>
          <w:lang w:val="cy-GB"/>
        </w:rPr>
        <w:t xml:space="preserve"> </w:t>
      </w:r>
      <w:r>
        <w:rPr>
          <w:rStyle w:val="y2iqfc"/>
          <w:rFonts w:ascii="Arial" w:hAnsi="Arial" w:cs="Arial"/>
          <w:color w:val="202124"/>
          <w:lang w:val="cy-GB"/>
        </w:rPr>
        <w:t>Fodd bynnag mae m</w:t>
      </w:r>
      <w:r w:rsidRPr="007F568E">
        <w:rPr>
          <w:rStyle w:val="y2iqfc"/>
          <w:rFonts w:ascii="Arial" w:hAnsi="Arial" w:cs="Arial"/>
          <w:color w:val="202124"/>
          <w:lang w:val="cy-GB"/>
        </w:rPr>
        <w:t xml:space="preserve">eithrin amgylchedd lle mae athrawon a </w:t>
      </w:r>
      <w:r w:rsidR="00377F13">
        <w:rPr>
          <w:rStyle w:val="y2iqfc"/>
          <w:rFonts w:ascii="Arial" w:hAnsi="Arial" w:cs="Arial"/>
          <w:color w:val="202124"/>
          <w:lang w:val="cy-GB"/>
        </w:rPr>
        <w:t>chynorthwywyr</w:t>
      </w:r>
      <w:r w:rsidRPr="007F568E">
        <w:rPr>
          <w:rStyle w:val="y2iqfc"/>
          <w:rFonts w:ascii="Arial" w:hAnsi="Arial" w:cs="Arial"/>
          <w:color w:val="202124"/>
          <w:lang w:val="cy-GB"/>
        </w:rPr>
        <w:t xml:space="preserve"> yn teimlo'n gyfforddus yn mynegi eu meddyliau a'u pryderon yn agored</w:t>
      </w:r>
      <w:r w:rsidR="0041451B">
        <w:rPr>
          <w:rStyle w:val="y2iqfc"/>
          <w:rFonts w:ascii="Arial" w:hAnsi="Arial" w:cs="Arial"/>
          <w:color w:val="202124"/>
          <w:lang w:val="cy-GB"/>
        </w:rPr>
        <w:t xml:space="preserve"> </w:t>
      </w:r>
      <w:r w:rsidR="00925F82">
        <w:rPr>
          <w:color w:val="000000"/>
        </w:rPr>
        <w:t>(</w:t>
      </w:r>
      <w:proofErr w:type="spellStart"/>
      <w:r w:rsidR="00925F82">
        <w:rPr>
          <w:color w:val="000000"/>
        </w:rPr>
        <w:t>Teachwire</w:t>
      </w:r>
      <w:proofErr w:type="spellEnd"/>
      <w:r w:rsidR="00925F82">
        <w:rPr>
          <w:color w:val="000000"/>
        </w:rPr>
        <w:t>, 2017)</w:t>
      </w:r>
      <w:r w:rsidR="00925F82">
        <w:rPr>
          <w:color w:val="000000"/>
        </w:rPr>
        <w:t>.</w:t>
      </w:r>
      <w:r w:rsidRPr="007F568E">
        <w:rPr>
          <w:rStyle w:val="y2iqfc"/>
          <w:rFonts w:ascii="Arial" w:hAnsi="Arial" w:cs="Arial"/>
          <w:color w:val="202124"/>
          <w:lang w:val="cy-GB"/>
        </w:rPr>
        <w:t xml:space="preserve"> </w:t>
      </w:r>
      <w:r w:rsidR="009B215D">
        <w:rPr>
          <w:rStyle w:val="y2iqfc"/>
          <w:rFonts w:ascii="Arial" w:hAnsi="Arial" w:cs="Arial"/>
          <w:color w:val="202124"/>
          <w:lang w:val="cy-GB"/>
        </w:rPr>
        <w:t xml:space="preserve">Ond drwy ystyried y ffordd ymlaen rhaid annog </w:t>
      </w:r>
      <w:r w:rsidRPr="007F568E">
        <w:rPr>
          <w:rStyle w:val="y2iqfc"/>
          <w:rFonts w:ascii="Arial" w:hAnsi="Arial" w:cs="Arial"/>
          <w:color w:val="202124"/>
          <w:lang w:val="cy-GB"/>
        </w:rPr>
        <w:t>cyfathrebu gonest er mwyn meithrin ymddiriedaeth a dealltwriaeth.</w:t>
      </w:r>
      <w:r w:rsidR="009B215D">
        <w:rPr>
          <w:rStyle w:val="y2iqfc"/>
          <w:rFonts w:ascii="Arial" w:hAnsi="Arial" w:cs="Arial"/>
          <w:color w:val="202124"/>
          <w:lang w:val="cy-GB"/>
        </w:rPr>
        <w:t xml:space="preserve"> Gall cynorthwy</w:t>
      </w:r>
      <w:r w:rsidR="00C00481">
        <w:rPr>
          <w:rStyle w:val="y2iqfc"/>
          <w:rFonts w:ascii="Arial" w:hAnsi="Arial" w:cs="Arial"/>
          <w:color w:val="202124"/>
          <w:lang w:val="cy-GB"/>
        </w:rPr>
        <w:t>wyr deimlo o dan bwysau gan amlaf oherwydd yr holl waith sydd ganddynt am y tal maen’t yn ei gael am wneud bob dim.</w:t>
      </w:r>
      <w:r w:rsidR="006B7BEC">
        <w:rPr>
          <w:rStyle w:val="y2iqfc"/>
          <w:rFonts w:ascii="Arial" w:hAnsi="Arial" w:cs="Arial"/>
          <w:color w:val="202124"/>
          <w:lang w:val="cy-GB"/>
        </w:rPr>
        <w:t xml:space="preserve"> Wrth i goblygiadau chyfathrebu gael ei daflu i naill ochr</w:t>
      </w:r>
      <w:r w:rsidR="00B17C8E">
        <w:rPr>
          <w:rStyle w:val="y2iqfc"/>
          <w:rFonts w:ascii="Arial" w:hAnsi="Arial" w:cs="Arial"/>
          <w:color w:val="202124"/>
          <w:lang w:val="cy-GB"/>
        </w:rPr>
        <w:t xml:space="preserve"> gallai unrhyw wybodaeth sydd wdi ei gam roi neu ddeall fod </w:t>
      </w:r>
      <w:r w:rsidR="00B416FD">
        <w:rPr>
          <w:rStyle w:val="y2iqfc"/>
          <w:rFonts w:ascii="Arial" w:hAnsi="Arial" w:cs="Arial"/>
          <w:color w:val="202124"/>
          <w:lang w:val="cy-GB"/>
        </w:rPr>
        <w:t>yn beryglus i unrhywun sy’n gofalu am y plentyn.</w:t>
      </w:r>
      <w:r w:rsidR="00A477AD">
        <w:rPr>
          <w:rStyle w:val="y2iqfc"/>
          <w:rFonts w:ascii="Arial" w:hAnsi="Arial" w:cs="Arial"/>
          <w:color w:val="202124"/>
          <w:lang w:val="cy-GB"/>
        </w:rPr>
        <w:t xml:space="preserve"> Drwy</w:t>
      </w:r>
      <w:r w:rsidR="00C64CA7">
        <w:rPr>
          <w:rStyle w:val="y2iqfc"/>
          <w:rFonts w:ascii="Arial" w:hAnsi="Arial" w:cs="Arial"/>
          <w:color w:val="202124"/>
          <w:lang w:val="cy-GB"/>
        </w:rPr>
        <w:t xml:space="preserve"> gofio am ddylanwad y micro system gydag damcniaeth sy’n eglir o gyfathrebiad yr holl ffactorau o gwmpas y plentyn, rhaid ystyried a ydy’r chyfathrebiad rhyngddynt yn ddigonol, ac a oes mwy y gallan’t wneud er lles anghenion y plentyn. Fel dywedodd </w:t>
      </w:r>
      <w:r w:rsidR="00CE0208">
        <w:rPr>
          <w:color w:val="000000"/>
        </w:rPr>
        <w:t>(Quotefancy.com, 2019)</w:t>
      </w:r>
      <w:r w:rsidR="00CE0208">
        <w:rPr>
          <w:rStyle w:val="y2iqfc"/>
          <w:rFonts w:ascii="Arial" w:hAnsi="Arial" w:cs="Arial"/>
          <w:color w:val="202124"/>
          <w:lang w:val="cy-GB"/>
        </w:rPr>
        <w:t xml:space="preserve"> </w:t>
      </w:r>
      <w:r w:rsidR="00263898">
        <w:rPr>
          <w:rStyle w:val="y2iqfc"/>
          <w:rFonts w:ascii="Arial" w:hAnsi="Arial" w:cs="Arial"/>
          <w:color w:val="202124"/>
          <w:lang w:val="cy-GB"/>
        </w:rPr>
        <w:t>“good communication is the bridge between</w:t>
      </w:r>
      <w:r w:rsidR="00B529B4">
        <w:rPr>
          <w:rStyle w:val="y2iqfc"/>
          <w:rFonts w:ascii="Arial" w:hAnsi="Arial" w:cs="Arial"/>
          <w:color w:val="202124"/>
          <w:lang w:val="cy-GB"/>
        </w:rPr>
        <w:t xml:space="preserve"> confusion and Clarity”. Mae gan holl weithwyr allweddol addysg yr hawl i fod yn gyson ym mywydau plant o fewn ei ysgolion ac i chwarae rol proffesiynnol</w:t>
      </w:r>
      <w:r w:rsidR="00DE21A7">
        <w:rPr>
          <w:rStyle w:val="y2iqfc"/>
          <w:rFonts w:ascii="Arial" w:hAnsi="Arial" w:cs="Arial"/>
          <w:color w:val="202124"/>
          <w:lang w:val="cy-GB"/>
        </w:rPr>
        <w:t xml:space="preserve"> drwy ei chefnogi, ysbrydoli</w:t>
      </w:r>
      <w:r w:rsidR="008F34B4">
        <w:rPr>
          <w:rStyle w:val="y2iqfc"/>
          <w:rFonts w:ascii="Arial" w:hAnsi="Arial" w:cs="Arial"/>
          <w:color w:val="202124"/>
          <w:lang w:val="cy-GB"/>
        </w:rPr>
        <w:t xml:space="preserve"> ac addysgu. Mae gan gynorthwywyr deimladau hef</w:t>
      </w:r>
      <w:r w:rsidR="000E2C8A">
        <w:rPr>
          <w:rStyle w:val="y2iqfc"/>
          <w:rFonts w:ascii="Arial" w:hAnsi="Arial" w:cs="Arial"/>
          <w:color w:val="202124"/>
          <w:lang w:val="cy-GB"/>
        </w:rPr>
        <w:t>yd</w:t>
      </w:r>
      <w:r w:rsidR="00086277">
        <w:rPr>
          <w:rStyle w:val="y2iqfc"/>
          <w:rFonts w:ascii="Arial" w:hAnsi="Arial" w:cs="Arial"/>
          <w:color w:val="202124"/>
          <w:lang w:val="cy-GB"/>
        </w:rPr>
        <w:t xml:space="preserve"> </w:t>
      </w:r>
      <w:r w:rsidR="00086277">
        <w:rPr>
          <w:color w:val="000000"/>
        </w:rPr>
        <w:t>(Yang et al., 2023)</w:t>
      </w:r>
      <w:r w:rsidR="000E4879">
        <w:rPr>
          <w:color w:val="000000"/>
        </w:rPr>
        <w:t>.</w:t>
      </w:r>
    </w:p>
    <w:p w14:paraId="7113052B" w14:textId="17EFF137" w:rsidR="002325DE" w:rsidRDefault="002325DE" w:rsidP="002325DE">
      <w:pPr>
        <w:pStyle w:val="HTMLPreformatted"/>
        <w:spacing w:line="540" w:lineRule="atLeast"/>
        <w:rPr>
          <w:rFonts w:ascii="inherit" w:hAnsi="inherit"/>
          <w:color w:val="202124"/>
          <w:sz w:val="42"/>
          <w:szCs w:val="42"/>
        </w:rPr>
      </w:pPr>
    </w:p>
    <w:p w14:paraId="50B38656" w14:textId="77777777" w:rsidR="00C9110F" w:rsidRDefault="00C9110F" w:rsidP="00C50F74">
      <w:pPr>
        <w:rPr>
          <w:rStyle w:val="y2iqfc"/>
          <w:rFonts w:ascii="Arial" w:hAnsi="Arial" w:cs="Arial"/>
          <w:b/>
          <w:bCs/>
          <w:color w:val="202124"/>
          <w:u w:val="single"/>
          <w:lang w:val="cy-GB"/>
        </w:rPr>
      </w:pPr>
    </w:p>
    <w:p w14:paraId="5D012D28" w14:textId="77777777" w:rsidR="00A46A44" w:rsidRPr="00CF3208" w:rsidRDefault="00A46A44" w:rsidP="00C50F74">
      <w:pPr>
        <w:rPr>
          <w:rFonts w:ascii="Arial" w:hAnsi="Arial" w:cs="Arial"/>
          <w:b/>
          <w:bCs/>
          <w:color w:val="202124"/>
          <w:u w:val="single"/>
          <w:lang w:val="cy-GB"/>
        </w:rPr>
      </w:pPr>
    </w:p>
    <w:p w14:paraId="5BF6B784" w14:textId="1BF5EE1E" w:rsidR="00764579" w:rsidRPr="00C50F74" w:rsidRDefault="00764579" w:rsidP="00764579">
      <w:pPr>
        <w:rPr>
          <w:rFonts w:ascii="Arial" w:hAnsi="Arial" w:cs="Arial"/>
          <w:b/>
          <w:bCs/>
          <w:color w:val="202124"/>
          <w:u w:val="single"/>
          <w:lang w:val="cy-GB"/>
        </w:rPr>
      </w:pPr>
    </w:p>
    <w:p w14:paraId="7BE1A231" w14:textId="22EB3512" w:rsidR="00714F6D" w:rsidRPr="00C50F74" w:rsidRDefault="00714F6D" w:rsidP="008947F5">
      <w:pPr>
        <w:rPr>
          <w:rStyle w:val="y2iqfc"/>
          <w:rFonts w:ascii="Arial" w:hAnsi="Arial" w:cs="Arial"/>
          <w:color w:val="202124"/>
          <w:lang w:val="cy-GB"/>
        </w:rPr>
      </w:pPr>
    </w:p>
    <w:p w14:paraId="2C2EB8D1" w14:textId="77777777" w:rsidR="00860410" w:rsidRDefault="00860410" w:rsidP="008947F5">
      <w:pPr>
        <w:rPr>
          <w:rStyle w:val="y2iqfc"/>
          <w:rFonts w:ascii="Arial" w:hAnsi="Arial" w:cs="Arial"/>
          <w:b/>
          <w:bCs/>
          <w:color w:val="202124"/>
          <w:u w:val="single"/>
          <w:lang w:val="cy-GB"/>
        </w:rPr>
      </w:pPr>
    </w:p>
    <w:p w14:paraId="7E2FB29B" w14:textId="77777777" w:rsidR="00860410" w:rsidRDefault="00860410" w:rsidP="008947F5">
      <w:pPr>
        <w:rPr>
          <w:rStyle w:val="y2iqfc"/>
          <w:rFonts w:ascii="Arial" w:hAnsi="Arial" w:cs="Arial"/>
          <w:b/>
          <w:bCs/>
          <w:color w:val="202124"/>
          <w:u w:val="single"/>
          <w:lang w:val="cy-GB"/>
        </w:rPr>
      </w:pPr>
    </w:p>
    <w:p w14:paraId="6F356D99" w14:textId="77777777" w:rsidR="00860410" w:rsidRDefault="00860410" w:rsidP="008947F5">
      <w:pPr>
        <w:rPr>
          <w:rStyle w:val="y2iqfc"/>
          <w:rFonts w:ascii="Arial" w:hAnsi="Arial" w:cs="Arial"/>
          <w:b/>
          <w:bCs/>
          <w:color w:val="202124"/>
          <w:u w:val="single"/>
          <w:lang w:val="cy-GB"/>
        </w:rPr>
      </w:pPr>
    </w:p>
    <w:p w14:paraId="5D84B039" w14:textId="77777777" w:rsidR="00860410" w:rsidRDefault="00860410" w:rsidP="008947F5">
      <w:pPr>
        <w:rPr>
          <w:rStyle w:val="y2iqfc"/>
          <w:rFonts w:ascii="Arial" w:hAnsi="Arial" w:cs="Arial"/>
          <w:b/>
          <w:bCs/>
          <w:color w:val="202124"/>
          <w:u w:val="single"/>
          <w:lang w:val="cy-GB"/>
        </w:rPr>
      </w:pPr>
    </w:p>
    <w:p w14:paraId="52A0C7BC" w14:textId="77777777" w:rsidR="00860410" w:rsidRDefault="00860410" w:rsidP="008947F5">
      <w:pPr>
        <w:rPr>
          <w:rStyle w:val="y2iqfc"/>
          <w:rFonts w:ascii="Arial" w:hAnsi="Arial" w:cs="Arial"/>
          <w:b/>
          <w:bCs/>
          <w:color w:val="202124"/>
          <w:u w:val="single"/>
          <w:lang w:val="cy-GB"/>
        </w:rPr>
      </w:pPr>
    </w:p>
    <w:p w14:paraId="1FF29020" w14:textId="77777777" w:rsidR="00860410" w:rsidRDefault="00860410" w:rsidP="008947F5">
      <w:pPr>
        <w:rPr>
          <w:rStyle w:val="y2iqfc"/>
          <w:rFonts w:ascii="Arial" w:hAnsi="Arial" w:cs="Arial"/>
          <w:b/>
          <w:bCs/>
          <w:color w:val="202124"/>
          <w:u w:val="single"/>
          <w:lang w:val="cy-GB"/>
        </w:rPr>
      </w:pPr>
    </w:p>
    <w:p w14:paraId="2547D041" w14:textId="77777777" w:rsidR="00860410" w:rsidRDefault="00860410" w:rsidP="008947F5">
      <w:pPr>
        <w:rPr>
          <w:rStyle w:val="y2iqfc"/>
          <w:rFonts w:ascii="Arial" w:hAnsi="Arial" w:cs="Arial"/>
          <w:b/>
          <w:bCs/>
          <w:color w:val="202124"/>
          <w:u w:val="single"/>
          <w:lang w:val="cy-GB"/>
        </w:rPr>
      </w:pPr>
    </w:p>
    <w:p w14:paraId="43D53FA9" w14:textId="77777777" w:rsidR="00860410" w:rsidRDefault="00860410" w:rsidP="008947F5">
      <w:pPr>
        <w:rPr>
          <w:rStyle w:val="y2iqfc"/>
          <w:rFonts w:ascii="Arial" w:hAnsi="Arial" w:cs="Arial"/>
          <w:b/>
          <w:bCs/>
          <w:color w:val="202124"/>
          <w:u w:val="single"/>
          <w:lang w:val="cy-GB"/>
        </w:rPr>
      </w:pPr>
    </w:p>
    <w:p w14:paraId="57260D5D" w14:textId="77777777" w:rsidR="00860410" w:rsidRDefault="00860410" w:rsidP="008947F5">
      <w:pPr>
        <w:rPr>
          <w:rStyle w:val="y2iqfc"/>
          <w:rFonts w:ascii="Arial" w:hAnsi="Arial" w:cs="Arial"/>
          <w:b/>
          <w:bCs/>
          <w:color w:val="202124"/>
          <w:u w:val="single"/>
          <w:lang w:val="cy-GB"/>
        </w:rPr>
      </w:pPr>
    </w:p>
    <w:p w14:paraId="24E44929" w14:textId="77777777" w:rsidR="00860410" w:rsidRDefault="00860410" w:rsidP="008947F5">
      <w:pPr>
        <w:rPr>
          <w:rStyle w:val="y2iqfc"/>
          <w:rFonts w:ascii="Arial" w:hAnsi="Arial" w:cs="Arial"/>
          <w:b/>
          <w:bCs/>
          <w:color w:val="202124"/>
          <w:u w:val="single"/>
          <w:lang w:val="cy-GB"/>
        </w:rPr>
      </w:pPr>
    </w:p>
    <w:p w14:paraId="7286A21E" w14:textId="77777777" w:rsidR="000B3F97" w:rsidRPr="00860410" w:rsidRDefault="000B3F97" w:rsidP="008947F5">
      <w:pPr>
        <w:rPr>
          <w:rFonts w:ascii="Arial" w:hAnsi="Arial" w:cs="Arial"/>
          <w:b/>
          <w:bCs/>
          <w:color w:val="202124"/>
          <w:u w:val="single"/>
          <w:lang w:val="cy-GB"/>
        </w:rPr>
      </w:pPr>
    </w:p>
    <w:p w14:paraId="0362F0BA" w14:textId="5964B380" w:rsidR="000D7F68" w:rsidRDefault="000D7F68" w:rsidP="000D7F68">
      <w:pPr>
        <w:rPr>
          <w:rStyle w:val="y2iqfc"/>
          <w:rFonts w:ascii="Arial" w:hAnsi="Arial" w:cs="Arial"/>
          <w:color w:val="202124"/>
          <w:lang w:val="cy-GB"/>
        </w:rPr>
      </w:pPr>
    </w:p>
    <w:p w14:paraId="4CFD5E2F" w14:textId="77777777" w:rsidR="00705C2D" w:rsidRDefault="00705C2D" w:rsidP="000D7F68">
      <w:pPr>
        <w:rPr>
          <w:rStyle w:val="y2iqfc"/>
          <w:rFonts w:ascii="Arial" w:hAnsi="Arial" w:cs="Arial"/>
          <w:color w:val="202124"/>
          <w:lang w:val="cy-GB"/>
        </w:rPr>
      </w:pPr>
    </w:p>
    <w:p w14:paraId="0B4865A5" w14:textId="77777777" w:rsidR="00705C2D" w:rsidRDefault="00705C2D" w:rsidP="000D7F68">
      <w:pPr>
        <w:rPr>
          <w:rStyle w:val="y2iqfc"/>
          <w:rFonts w:ascii="Arial" w:hAnsi="Arial" w:cs="Arial"/>
          <w:color w:val="202124"/>
          <w:lang w:val="cy-GB"/>
        </w:rPr>
      </w:pPr>
    </w:p>
    <w:p w14:paraId="307C72D6" w14:textId="77777777" w:rsidR="00705C2D" w:rsidRDefault="00705C2D" w:rsidP="000D7F68">
      <w:pPr>
        <w:rPr>
          <w:rStyle w:val="y2iqfc"/>
          <w:rFonts w:ascii="Arial" w:hAnsi="Arial" w:cs="Arial"/>
          <w:color w:val="202124"/>
          <w:lang w:val="cy-GB"/>
        </w:rPr>
      </w:pPr>
    </w:p>
    <w:p w14:paraId="20ABE20A" w14:textId="77777777" w:rsidR="00417E70" w:rsidRDefault="00417E70" w:rsidP="000D7F68">
      <w:pPr>
        <w:rPr>
          <w:rStyle w:val="y2iqfc"/>
          <w:rFonts w:ascii="Arial" w:hAnsi="Arial" w:cs="Arial"/>
          <w:color w:val="202124"/>
          <w:lang w:val="cy-GB"/>
        </w:rPr>
      </w:pPr>
    </w:p>
    <w:p w14:paraId="3A87E412" w14:textId="77777777" w:rsidR="00417E70" w:rsidRPr="000D7F68" w:rsidRDefault="00417E70" w:rsidP="000D7F68">
      <w:pPr>
        <w:rPr>
          <w:rFonts w:ascii="Arial" w:hAnsi="Arial" w:cs="Arial"/>
          <w:b/>
          <w:bCs/>
          <w:color w:val="202124"/>
          <w:u w:val="single"/>
          <w:lang w:val="cy-GB"/>
        </w:rPr>
      </w:pPr>
    </w:p>
    <w:p w14:paraId="6A437F69" w14:textId="05B9B304" w:rsidR="00044297" w:rsidRPr="000D7F68" w:rsidRDefault="00044297" w:rsidP="00442C84">
      <w:pPr>
        <w:rPr>
          <w:rFonts w:ascii="Arial" w:hAnsi="Arial" w:cs="Arial"/>
          <w:color w:val="202124"/>
          <w:lang w:val="cy-GB"/>
        </w:rPr>
      </w:pPr>
    </w:p>
    <w:p w14:paraId="50A7D519" w14:textId="53077853" w:rsidR="00AE0D01" w:rsidRPr="000D7F68" w:rsidRDefault="00AE0D01" w:rsidP="00AE0D01">
      <w:pPr>
        <w:rPr>
          <w:rFonts w:ascii="Arial" w:hAnsi="Arial" w:cs="Arial"/>
          <w:color w:val="202124"/>
          <w:sz w:val="28"/>
          <w:szCs w:val="28"/>
          <w:lang w:val="cy-GB"/>
        </w:rPr>
      </w:pPr>
    </w:p>
    <w:p w14:paraId="209E4D7E" w14:textId="4F155AC3" w:rsidR="008F2D86" w:rsidRPr="00AE0D01" w:rsidRDefault="008F2D86" w:rsidP="008F2D86">
      <w:pPr>
        <w:rPr>
          <w:rFonts w:ascii="Arial" w:hAnsi="Arial" w:cs="Arial"/>
          <w:color w:val="202124"/>
          <w:sz w:val="28"/>
          <w:szCs w:val="28"/>
          <w:lang w:val="cy-GB"/>
        </w:rPr>
      </w:pPr>
    </w:p>
    <w:p w14:paraId="16A240B2" w14:textId="740F8E19" w:rsidR="00A84BF4" w:rsidRPr="008F2D86" w:rsidRDefault="00A84BF4" w:rsidP="00A84BF4">
      <w:pPr>
        <w:rPr>
          <w:rFonts w:ascii="Arial" w:hAnsi="Arial" w:cs="Arial"/>
          <w:color w:val="202124"/>
          <w:sz w:val="28"/>
          <w:szCs w:val="28"/>
          <w:lang w:val="cy-GB"/>
        </w:rPr>
      </w:pPr>
    </w:p>
    <w:p w14:paraId="19DC5B93" w14:textId="6998B498" w:rsidR="00B902DB" w:rsidRPr="00A84BF4" w:rsidRDefault="00B902DB" w:rsidP="001E336E">
      <w:pPr>
        <w:rPr>
          <w:rFonts w:ascii="Arial" w:hAnsi="Arial" w:cs="Arial"/>
          <w:color w:val="202124"/>
          <w:sz w:val="28"/>
          <w:szCs w:val="28"/>
          <w:lang w:val="cy-GB"/>
        </w:rPr>
      </w:pPr>
    </w:p>
    <w:p w14:paraId="63546D42" w14:textId="0E71EA6B" w:rsidR="00F97592" w:rsidRPr="001E336E" w:rsidRDefault="00F97592" w:rsidP="00F97592">
      <w:pPr>
        <w:rPr>
          <w:rFonts w:ascii="Arial" w:hAnsi="Arial" w:cs="Arial"/>
          <w:color w:val="202124"/>
          <w:sz w:val="28"/>
          <w:szCs w:val="28"/>
        </w:rPr>
      </w:pPr>
    </w:p>
    <w:p w14:paraId="569A2FAD" w14:textId="77777777" w:rsidR="007B5F2A" w:rsidRDefault="0018089A" w:rsidP="007B5F2A">
      <w:pPr>
        <w:rPr>
          <w:rFonts w:ascii="Arial" w:hAnsi="Arial" w:cs="Arial"/>
          <w:b/>
          <w:bCs/>
          <w:color w:val="000000"/>
          <w:u w:val="single"/>
        </w:rPr>
      </w:pPr>
      <w:proofErr w:type="spellStart"/>
      <w:r w:rsidRPr="00865E70">
        <w:rPr>
          <w:rFonts w:ascii="Arial" w:hAnsi="Arial" w:cs="Arial"/>
          <w:b/>
          <w:bCs/>
          <w:color w:val="000000"/>
          <w:u w:val="single"/>
        </w:rPr>
        <w:t>Cyfeirno</w:t>
      </w:r>
      <w:r w:rsidR="007B5F2A">
        <w:rPr>
          <w:rFonts w:ascii="Arial" w:hAnsi="Arial" w:cs="Arial"/>
          <w:b/>
          <w:bCs/>
          <w:color w:val="000000"/>
          <w:u w:val="single"/>
        </w:rPr>
        <w:t>di</w:t>
      </w:r>
      <w:proofErr w:type="spellEnd"/>
      <w:r w:rsidR="007B5F2A">
        <w:rPr>
          <w:rFonts w:ascii="Arial" w:hAnsi="Arial" w:cs="Arial"/>
          <w:b/>
          <w:bCs/>
          <w:color w:val="000000"/>
          <w:u w:val="single"/>
        </w:rPr>
        <w:t xml:space="preserve"> </w:t>
      </w:r>
    </w:p>
    <w:p w14:paraId="1E578721" w14:textId="77777777" w:rsidR="007B5F2A" w:rsidRDefault="007B5F2A" w:rsidP="007B5F2A">
      <w:pPr>
        <w:rPr>
          <w:rFonts w:ascii="Arial" w:hAnsi="Arial" w:cs="Arial"/>
          <w:b/>
          <w:bCs/>
          <w:color w:val="000000"/>
          <w:u w:val="single"/>
        </w:rPr>
      </w:pPr>
    </w:p>
    <w:p w14:paraId="3BD0BB3A" w14:textId="77777777" w:rsidR="007B5F2A" w:rsidRDefault="007B5F2A" w:rsidP="007B5F2A">
      <w:pPr>
        <w:rPr>
          <w:rFonts w:ascii="Arial" w:hAnsi="Arial" w:cs="Arial"/>
          <w:b/>
          <w:bCs/>
          <w:color w:val="000000"/>
          <w:u w:val="single"/>
        </w:rPr>
      </w:pPr>
    </w:p>
    <w:p w14:paraId="603EDDD4" w14:textId="1EE7C080" w:rsidR="007B5F2A" w:rsidRPr="007B5F2A" w:rsidRDefault="007B5F2A" w:rsidP="007B5F2A">
      <w:pPr>
        <w:rPr>
          <w:rFonts w:ascii="Arial" w:hAnsi="Arial" w:cs="Arial"/>
          <w:b/>
          <w:bCs/>
          <w:color w:val="000000"/>
          <w:u w:val="single"/>
        </w:rPr>
      </w:pPr>
      <w:proofErr w:type="spellStart"/>
      <w:r w:rsidRPr="007B5F2A">
        <w:rPr>
          <w:rFonts w:ascii="Arial" w:hAnsi="Arial" w:cs="Arial"/>
          <w:color w:val="000000"/>
        </w:rPr>
        <w:t>Arseven</w:t>
      </w:r>
      <w:proofErr w:type="spellEnd"/>
      <w:r w:rsidRPr="007B5F2A">
        <w:rPr>
          <w:rFonts w:ascii="Arial" w:hAnsi="Arial" w:cs="Arial"/>
          <w:color w:val="000000"/>
        </w:rPr>
        <w:t>, A. (2014). The Reggio Emilia approach and curriculum development process.</w:t>
      </w:r>
      <w:r w:rsidRPr="007B5F2A">
        <w:rPr>
          <w:rStyle w:val="apple-converted-space"/>
          <w:rFonts w:ascii="Arial" w:hAnsi="Arial" w:cs="Arial"/>
          <w:color w:val="000000"/>
        </w:rPr>
        <w:t> </w:t>
      </w:r>
      <w:r w:rsidRPr="007B5F2A">
        <w:rPr>
          <w:rFonts w:ascii="Arial" w:hAnsi="Arial" w:cs="Arial"/>
          <w:i/>
          <w:iCs/>
          <w:color w:val="000000"/>
        </w:rPr>
        <w:t>International Journal of Academic Research</w:t>
      </w:r>
      <w:r w:rsidRPr="007B5F2A">
        <w:rPr>
          <w:rFonts w:ascii="Arial" w:hAnsi="Arial" w:cs="Arial"/>
          <w:color w:val="000000"/>
        </w:rPr>
        <w:t xml:space="preserve">, [online] 6(1), pp.166–171.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://doi.org/10.7813/2075-4124.2014/6-1/b.23</w:t>
      </w:r>
      <w:proofErr w:type="gramEnd"/>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3A70B151" w14:textId="77777777" w:rsidR="007B5F2A" w:rsidRDefault="007B5F2A" w:rsidP="005559BA">
      <w:pPr>
        <w:pStyle w:val="NormalWeb"/>
        <w:spacing w:before="0" w:beforeAutospacing="0" w:after="240" w:afterAutospacing="0" w:line="360" w:lineRule="atLeast"/>
        <w:rPr>
          <w:rFonts w:ascii="Arial" w:hAnsi="Arial" w:cs="Arial"/>
          <w:color w:val="000000"/>
        </w:rPr>
      </w:pPr>
    </w:p>
    <w:p w14:paraId="66D0FFD4" w14:textId="51AB79E9" w:rsidR="007B5F2A" w:rsidRPr="007B5F2A" w:rsidRDefault="007B5F2A" w:rsidP="005559BA">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Becker, I., Rigaud, V.M. and Epstein, A. (2022). Getting to Know Young Children: Alternative Assessments in Early Childhood Education.</w:t>
      </w:r>
      <w:r w:rsidRPr="007B5F2A">
        <w:rPr>
          <w:rStyle w:val="apple-converted-space"/>
          <w:rFonts w:ascii="Arial" w:hAnsi="Arial" w:cs="Arial"/>
          <w:color w:val="000000"/>
        </w:rPr>
        <w:t> </w:t>
      </w:r>
      <w:r w:rsidRPr="007B5F2A">
        <w:rPr>
          <w:rFonts w:ascii="Arial" w:hAnsi="Arial" w:cs="Arial"/>
          <w:i/>
          <w:iCs/>
          <w:color w:val="000000"/>
        </w:rPr>
        <w:t>Early Childhood Education Journal</w:t>
      </w:r>
      <w:r w:rsidRPr="007B5F2A">
        <w:rPr>
          <w:rFonts w:ascii="Arial" w:hAnsi="Arial" w:cs="Arial"/>
          <w:color w:val="000000"/>
        </w:rPr>
        <w:t xml:space="preserve">, 51.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://doi.org/10.1007/s10643-022-01353-y</w:t>
      </w:r>
      <w:proofErr w:type="gramEnd"/>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7AF364D8" w14:textId="77777777" w:rsidR="007B5F2A" w:rsidRPr="007B5F2A" w:rsidRDefault="007B5F2A" w:rsidP="005559BA">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Bottrill</w:t>
      </w:r>
      <w:proofErr w:type="spellEnd"/>
      <w:r w:rsidRPr="007B5F2A">
        <w:rPr>
          <w:rFonts w:ascii="Arial" w:hAnsi="Arial" w:cs="Arial"/>
          <w:color w:val="000000"/>
        </w:rPr>
        <w:t>, G. (2018).</w:t>
      </w:r>
      <w:r w:rsidRPr="007B5F2A">
        <w:rPr>
          <w:rStyle w:val="apple-converted-space"/>
          <w:rFonts w:ascii="Arial" w:hAnsi="Arial" w:cs="Arial"/>
          <w:color w:val="000000"/>
        </w:rPr>
        <w:t> </w:t>
      </w:r>
      <w:r w:rsidRPr="007B5F2A">
        <w:rPr>
          <w:rFonts w:ascii="Arial" w:hAnsi="Arial" w:cs="Arial"/>
          <w:i/>
          <w:iCs/>
          <w:color w:val="000000"/>
        </w:rPr>
        <w:t>Can I Go and Play Now?</w:t>
      </w:r>
      <w:r w:rsidRPr="007B5F2A">
        <w:rPr>
          <w:rStyle w:val="apple-converted-space"/>
          <w:rFonts w:ascii="Arial" w:hAnsi="Arial" w:cs="Arial"/>
          <w:color w:val="000000"/>
        </w:rPr>
        <w:t> </w:t>
      </w:r>
      <w:r w:rsidRPr="007B5F2A">
        <w:rPr>
          <w:rFonts w:ascii="Arial" w:hAnsi="Arial" w:cs="Arial"/>
          <w:color w:val="000000"/>
        </w:rPr>
        <w:t>SAGE.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6670A3D5" w14:textId="77777777" w:rsidR="007B5F2A" w:rsidRPr="007B5F2A" w:rsidRDefault="007B5F2A" w:rsidP="00FC3949">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Building Blocks: Inclusion in the Foundation Phase A toolkit to support children’s well-being and rights in the Foundation Phase. (n.d.). Available at: https://www.childcomwales.org.uk/wp-content/uploads/2020/12/Building-Blocks-Toolkit_E.pdf [Accessed 18 Jan. 2024].</w:t>
      </w:r>
    </w:p>
    <w:p w14:paraId="0A4A1BD7" w14:textId="77777777" w:rsidR="007B5F2A" w:rsidRPr="007B5F2A" w:rsidRDefault="007B5F2A" w:rsidP="00084DBF">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Carr</w:t>
      </w:r>
      <w:proofErr w:type="spellEnd"/>
      <w:r w:rsidRPr="007B5F2A">
        <w:rPr>
          <w:rFonts w:ascii="Arial" w:hAnsi="Arial" w:cs="Arial"/>
          <w:color w:val="000000"/>
        </w:rPr>
        <w:t>, M. (2001).</w:t>
      </w:r>
      <w:r w:rsidRPr="007B5F2A">
        <w:rPr>
          <w:rStyle w:val="apple-converted-space"/>
          <w:rFonts w:ascii="Arial" w:hAnsi="Arial" w:cs="Arial"/>
          <w:color w:val="000000"/>
        </w:rPr>
        <w:t> </w:t>
      </w:r>
      <w:r w:rsidRPr="007B5F2A">
        <w:rPr>
          <w:rFonts w:ascii="Arial" w:hAnsi="Arial" w:cs="Arial"/>
          <w:i/>
          <w:iCs/>
          <w:color w:val="000000"/>
        </w:rPr>
        <w:t xml:space="preserve">Assessment in early childhood </w:t>
      </w:r>
      <w:proofErr w:type="gramStart"/>
      <w:r w:rsidRPr="007B5F2A">
        <w:rPr>
          <w:rFonts w:ascii="Arial" w:hAnsi="Arial" w:cs="Arial"/>
          <w:i/>
          <w:iCs/>
          <w:color w:val="000000"/>
        </w:rPr>
        <w:t>settings :</w:t>
      </w:r>
      <w:proofErr w:type="gramEnd"/>
      <w:r w:rsidRPr="007B5F2A">
        <w:rPr>
          <w:rFonts w:ascii="Arial" w:hAnsi="Arial" w:cs="Arial"/>
          <w:i/>
          <w:iCs/>
          <w:color w:val="000000"/>
        </w:rPr>
        <w:t xml:space="preserve"> learning stories</w:t>
      </w:r>
      <w:r w:rsidRPr="007B5F2A">
        <w:rPr>
          <w:rFonts w:ascii="Arial" w:hAnsi="Arial" w:cs="Arial"/>
          <w:color w:val="000000"/>
        </w:rPr>
        <w:t>. London: Sage.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81ACB70" w14:textId="77777777" w:rsidR="007B5F2A" w:rsidRPr="007B5F2A" w:rsidRDefault="007B5F2A" w:rsidP="005559BA">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Colwyn </w:t>
      </w:r>
      <w:proofErr w:type="spellStart"/>
      <w:r w:rsidRPr="007B5F2A">
        <w:rPr>
          <w:rFonts w:ascii="Arial" w:hAnsi="Arial" w:cs="Arial"/>
          <w:color w:val="000000"/>
        </w:rPr>
        <w:t>Trevarthen</w:t>
      </w:r>
      <w:proofErr w:type="spellEnd"/>
      <w:r w:rsidRPr="007B5F2A">
        <w:rPr>
          <w:rFonts w:ascii="Arial" w:hAnsi="Arial" w:cs="Arial"/>
          <w:color w:val="000000"/>
        </w:rPr>
        <w:t xml:space="preserve">, Delafield-Butt, </w:t>
      </w:r>
      <w:proofErr w:type="gramStart"/>
      <w:r w:rsidRPr="007B5F2A">
        <w:rPr>
          <w:rFonts w:ascii="Arial" w:hAnsi="Arial" w:cs="Arial"/>
          <w:color w:val="000000"/>
        </w:rPr>
        <w:t>J.</w:t>
      </w:r>
      <w:proofErr w:type="gramEnd"/>
      <w:r w:rsidRPr="007B5F2A">
        <w:rPr>
          <w:rFonts w:ascii="Arial" w:hAnsi="Arial" w:cs="Arial"/>
          <w:color w:val="000000"/>
        </w:rPr>
        <w:t xml:space="preserve"> and Aline-Wendy Dunlop (2018).</w:t>
      </w:r>
      <w:r w:rsidRPr="007B5F2A">
        <w:rPr>
          <w:rStyle w:val="apple-converted-space"/>
          <w:rFonts w:ascii="Arial" w:hAnsi="Arial" w:cs="Arial"/>
          <w:color w:val="000000"/>
        </w:rPr>
        <w:t> </w:t>
      </w:r>
      <w:r w:rsidRPr="007B5F2A">
        <w:rPr>
          <w:rFonts w:ascii="Arial" w:hAnsi="Arial" w:cs="Arial"/>
          <w:i/>
          <w:iCs/>
          <w:color w:val="000000"/>
        </w:rPr>
        <w:t xml:space="preserve">The child’s </w:t>
      </w:r>
      <w:proofErr w:type="gramStart"/>
      <w:r w:rsidRPr="007B5F2A">
        <w:rPr>
          <w:rFonts w:ascii="Arial" w:hAnsi="Arial" w:cs="Arial"/>
          <w:i/>
          <w:iCs/>
          <w:color w:val="000000"/>
        </w:rPr>
        <w:t>curriculum :</w:t>
      </w:r>
      <w:proofErr w:type="gramEnd"/>
      <w:r w:rsidRPr="007B5F2A">
        <w:rPr>
          <w:rFonts w:ascii="Arial" w:hAnsi="Arial" w:cs="Arial"/>
          <w:i/>
          <w:iCs/>
          <w:color w:val="000000"/>
        </w:rPr>
        <w:t xml:space="preserve"> working with the natural values of young children</w:t>
      </w:r>
      <w:r w:rsidRPr="007B5F2A">
        <w:rPr>
          <w:rFonts w:ascii="Arial" w:hAnsi="Arial" w:cs="Arial"/>
          <w:color w:val="000000"/>
        </w:rPr>
        <w:t>. Oxford: Oxford University Press.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6FB7AB5" w14:textId="77777777" w:rsidR="007B5F2A" w:rsidRPr="007B5F2A" w:rsidRDefault="007B5F2A" w:rsidP="005559BA">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Conn, C. and Murphy, A. (2022).</w:t>
      </w:r>
      <w:r w:rsidRPr="007B5F2A">
        <w:rPr>
          <w:rStyle w:val="apple-converted-space"/>
          <w:rFonts w:ascii="Arial" w:hAnsi="Arial" w:cs="Arial"/>
          <w:color w:val="000000"/>
        </w:rPr>
        <w:t> </w:t>
      </w:r>
      <w:r w:rsidRPr="007B5F2A">
        <w:rPr>
          <w:rFonts w:ascii="Arial" w:hAnsi="Arial" w:cs="Arial"/>
          <w:i/>
          <w:iCs/>
          <w:color w:val="000000"/>
        </w:rPr>
        <w:t>Inclusive Pedagogies for Early Childhood Education Respecting and Responding to Differences in Learning</w:t>
      </w:r>
      <w:r w:rsidRPr="007B5F2A">
        <w:rPr>
          <w:rFonts w:ascii="Arial" w:hAnsi="Arial" w:cs="Arial"/>
          <w:color w:val="000000"/>
        </w:rPr>
        <w:t>. Milton: Taylor &amp; Francis Group.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89F1E43" w14:textId="77777777" w:rsidR="007B5F2A" w:rsidRPr="007B5F2A" w:rsidRDefault="007B5F2A" w:rsidP="0086547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Dacey, J. (2018).</w:t>
      </w:r>
      <w:r w:rsidRPr="007B5F2A">
        <w:rPr>
          <w:rStyle w:val="apple-converted-space"/>
          <w:rFonts w:ascii="Arial" w:hAnsi="Arial" w:cs="Arial"/>
          <w:color w:val="000000"/>
        </w:rPr>
        <w:t> </w:t>
      </w:r>
      <w:r w:rsidRPr="007B5F2A">
        <w:rPr>
          <w:rFonts w:ascii="Arial" w:hAnsi="Arial" w:cs="Arial"/>
          <w:i/>
          <w:iCs/>
          <w:color w:val="000000"/>
        </w:rPr>
        <w:t>Talking about talking</w:t>
      </w:r>
      <w:r w:rsidRPr="007B5F2A">
        <w:rPr>
          <w:rFonts w:ascii="Arial" w:hAnsi="Arial" w:cs="Arial"/>
          <w:color w:val="000000"/>
        </w:rPr>
        <w:t xml:space="preserve">. [online] Physics World. Available at: </w:t>
      </w:r>
      <w:hyperlink r:id="rId8" w:history="1">
        <w:r w:rsidRPr="007B5F2A">
          <w:rPr>
            <w:rStyle w:val="Hyperlink"/>
            <w:rFonts w:ascii="Arial" w:hAnsi="Arial" w:cs="Arial"/>
          </w:rPr>
          <w:t>https://physicsworld.com/a/talking-about-talking/</w:t>
        </w:r>
      </w:hyperlink>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1</w:t>
      </w:r>
      <w:r w:rsidRPr="007B5F2A">
        <w:rPr>
          <w:rFonts w:ascii="Arial" w:hAnsi="Arial" w:cs="Arial"/>
          <w:color w:val="000000"/>
        </w:rPr>
        <w:t>6</w:t>
      </w:r>
      <w:r w:rsidRPr="007B5F2A">
        <w:rPr>
          <w:rFonts w:ascii="Arial" w:hAnsi="Arial" w:cs="Arial"/>
          <w:color w:val="000000"/>
        </w:rPr>
        <w:t xml:space="preserve">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B58C623" w14:textId="77777777" w:rsidR="007B5F2A" w:rsidRPr="007B5F2A" w:rsidRDefault="007B5F2A" w:rsidP="005559BA">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Denmark.dk. (n.d.).</w:t>
      </w:r>
      <w:r w:rsidRPr="007B5F2A">
        <w:rPr>
          <w:rStyle w:val="apple-converted-space"/>
          <w:rFonts w:ascii="Arial" w:hAnsi="Arial" w:cs="Arial"/>
          <w:color w:val="000000"/>
        </w:rPr>
        <w:t> </w:t>
      </w:r>
      <w:r w:rsidRPr="007B5F2A">
        <w:rPr>
          <w:rFonts w:ascii="Arial" w:hAnsi="Arial" w:cs="Arial"/>
          <w:i/>
          <w:iCs/>
          <w:color w:val="000000"/>
        </w:rPr>
        <w:t>Lifelong Education</w:t>
      </w:r>
      <w:r w:rsidRPr="007B5F2A">
        <w:rPr>
          <w:rFonts w:ascii="Arial" w:hAnsi="Arial" w:cs="Arial"/>
          <w:color w:val="000000"/>
        </w:rPr>
        <w:t xml:space="preserve">. [online] Available at: </w:t>
      </w:r>
      <w:hyperlink r:id="rId9" w:anchor=":~:text=The%20educational%20approach%20in%20Denmark" w:history="1">
        <w:r w:rsidRPr="007B5F2A">
          <w:rPr>
            <w:rStyle w:val="Hyperlink"/>
            <w:rFonts w:ascii="Arial" w:hAnsi="Arial" w:cs="Arial"/>
          </w:rPr>
          <w:t>https://denmark.dk/society-and-business/lifelong-education#:~:text=The%20educational%20approach%20in%20Denmark</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37B5DF5E" w14:textId="77777777" w:rsidR="007B5F2A" w:rsidRPr="007B5F2A" w:rsidRDefault="007B5F2A" w:rsidP="00781A53">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Donaldson, G. (2015).</w:t>
      </w:r>
      <w:r w:rsidRPr="007B5F2A">
        <w:rPr>
          <w:rStyle w:val="apple-converted-space"/>
          <w:rFonts w:ascii="Arial" w:hAnsi="Arial" w:cs="Arial"/>
          <w:color w:val="000000"/>
        </w:rPr>
        <w:t> </w:t>
      </w:r>
      <w:r w:rsidRPr="007B5F2A">
        <w:rPr>
          <w:rFonts w:ascii="Arial" w:hAnsi="Arial" w:cs="Arial"/>
          <w:i/>
          <w:iCs/>
          <w:color w:val="000000"/>
        </w:rPr>
        <w:t>Successful Futures Independent Review of Curriculum and Assessment Arrangements in Wales</w:t>
      </w:r>
      <w:r w:rsidRPr="007B5F2A">
        <w:rPr>
          <w:rFonts w:ascii="Arial" w:hAnsi="Arial" w:cs="Arial"/>
          <w:color w:val="000000"/>
        </w:rPr>
        <w:t xml:space="preserve">. [online] Available at: </w:t>
      </w:r>
      <w:hyperlink r:id="rId10" w:history="1">
        <w:r w:rsidRPr="007B5F2A">
          <w:rPr>
            <w:rStyle w:val="Hyperlink"/>
            <w:rFonts w:ascii="Arial" w:hAnsi="Arial" w:cs="Arial"/>
          </w:rPr>
          <w:t>https://www.gov.wales/sites/default/files/publications/2018-03/successful-futures.pdf</w:t>
        </w:r>
      </w:hyperlink>
      <w:r w:rsidRPr="007B5F2A">
        <w:rPr>
          <w:rFonts w:ascii="Arial" w:hAnsi="Arial" w:cs="Arial"/>
          <w:color w:val="000000"/>
        </w:rPr>
        <w:t xml:space="preserve">. [cyrchwyd;04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746EAE5" w14:textId="77777777" w:rsidR="007B5F2A" w:rsidRPr="007B5F2A" w:rsidRDefault="007B5F2A" w:rsidP="0045684D">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Dubiel</w:t>
      </w:r>
      <w:proofErr w:type="spellEnd"/>
      <w:r w:rsidRPr="007B5F2A">
        <w:rPr>
          <w:rFonts w:ascii="Arial" w:hAnsi="Arial" w:cs="Arial"/>
          <w:color w:val="000000"/>
        </w:rPr>
        <w:t>, J. (2016).</w:t>
      </w:r>
      <w:r w:rsidRPr="007B5F2A">
        <w:rPr>
          <w:rStyle w:val="apple-converted-space"/>
          <w:rFonts w:ascii="Arial" w:hAnsi="Arial" w:cs="Arial"/>
          <w:color w:val="000000"/>
        </w:rPr>
        <w:t> </w:t>
      </w:r>
      <w:r w:rsidRPr="007B5F2A">
        <w:rPr>
          <w:rFonts w:ascii="Arial" w:hAnsi="Arial" w:cs="Arial"/>
          <w:i/>
          <w:iCs/>
          <w:color w:val="000000"/>
        </w:rPr>
        <w:t>Effective Assessment in the Early Years Foundation Stage</w:t>
      </w:r>
      <w:r w:rsidRPr="007B5F2A">
        <w:rPr>
          <w:rFonts w:ascii="Arial" w:hAnsi="Arial" w:cs="Arial"/>
          <w:color w:val="000000"/>
        </w:rPr>
        <w:t>. SAGE. [</w:t>
      </w:r>
      <w:proofErr w:type="spellStart"/>
      <w:r w:rsidRPr="007B5F2A">
        <w:rPr>
          <w:rFonts w:ascii="Arial" w:hAnsi="Arial" w:cs="Arial"/>
          <w:color w:val="000000"/>
        </w:rPr>
        <w:t>cyrchwyd</w:t>
      </w:r>
      <w:proofErr w:type="spellEnd"/>
      <w:r w:rsidRPr="007B5F2A">
        <w:rPr>
          <w:rFonts w:ascii="Arial" w:hAnsi="Arial" w:cs="Arial"/>
          <w:color w:val="000000"/>
        </w:rPr>
        <w:t xml:space="preserve">; 06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6AE338C"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Earle, S. (2019).</w:t>
      </w:r>
      <w:r w:rsidRPr="007B5F2A">
        <w:rPr>
          <w:rStyle w:val="apple-converted-space"/>
          <w:rFonts w:ascii="Arial" w:hAnsi="Arial" w:cs="Arial"/>
          <w:color w:val="000000"/>
        </w:rPr>
        <w:t> </w:t>
      </w:r>
      <w:r w:rsidRPr="007B5F2A">
        <w:rPr>
          <w:rFonts w:ascii="Arial" w:hAnsi="Arial" w:cs="Arial"/>
          <w:i/>
          <w:iCs/>
          <w:color w:val="000000"/>
        </w:rPr>
        <w:t xml:space="preserve">Assessment in the primary </w:t>
      </w:r>
      <w:proofErr w:type="gramStart"/>
      <w:r w:rsidRPr="007B5F2A">
        <w:rPr>
          <w:rFonts w:ascii="Arial" w:hAnsi="Arial" w:cs="Arial"/>
          <w:i/>
          <w:iCs/>
          <w:color w:val="000000"/>
        </w:rPr>
        <w:t>classroom :</w:t>
      </w:r>
      <w:proofErr w:type="gramEnd"/>
      <w:r w:rsidRPr="007B5F2A">
        <w:rPr>
          <w:rFonts w:ascii="Arial" w:hAnsi="Arial" w:cs="Arial"/>
          <w:i/>
          <w:iCs/>
          <w:color w:val="000000"/>
        </w:rPr>
        <w:t xml:space="preserve"> principles and practice</w:t>
      </w:r>
      <w:r w:rsidRPr="007B5F2A">
        <w:rPr>
          <w:rFonts w:ascii="Arial" w:hAnsi="Arial" w:cs="Arial"/>
          <w:color w:val="000000"/>
        </w:rPr>
        <w:t>. London: Learning Matters/Sage.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73FC7253" w14:textId="77777777" w:rsidR="007B5F2A" w:rsidRPr="007B5F2A" w:rsidRDefault="007B5F2A" w:rsidP="00DA6498">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Education and Training Inspectorate (2021).</w:t>
      </w:r>
      <w:r w:rsidRPr="007B5F2A">
        <w:rPr>
          <w:rStyle w:val="apple-converted-space"/>
          <w:rFonts w:ascii="Arial" w:hAnsi="Arial" w:cs="Arial"/>
          <w:color w:val="000000"/>
        </w:rPr>
        <w:t> </w:t>
      </w:r>
      <w:r w:rsidRPr="007B5F2A">
        <w:rPr>
          <w:rFonts w:ascii="Arial" w:hAnsi="Arial" w:cs="Arial"/>
          <w:i/>
          <w:color w:val="000000"/>
        </w:rPr>
        <w:t>Pre-school and foundation stage: delivering the curriculum outdoors</w:t>
      </w:r>
      <w:r w:rsidRPr="007B5F2A">
        <w:rPr>
          <w:rFonts w:ascii="Arial" w:hAnsi="Arial" w:cs="Arial"/>
          <w:color w:val="000000"/>
        </w:rPr>
        <w:t xml:space="preserve">. [online] Available at: </w:t>
      </w:r>
      <w:hyperlink r:id="rId11" w:history="1">
        <w:r w:rsidRPr="007B5F2A">
          <w:rPr>
            <w:rStyle w:val="Hyperlink"/>
            <w:rFonts w:ascii="Arial" w:hAnsi="Arial" w:cs="Arial"/>
          </w:rPr>
          <w:t>https://www.etini.gov.uk/sites/etini.gov.uk/files/publications/pre-school-and-foundation-stage-delivering-the-curriculum-outdoors.pdf</w:t>
        </w:r>
      </w:hyperlink>
      <w:r w:rsidRPr="007B5F2A">
        <w:rPr>
          <w:rFonts w:ascii="Arial" w:hAnsi="Arial" w:cs="Arial"/>
          <w:color w:val="000000"/>
        </w:rPr>
        <w:t xml:space="preserve">. [cyrchwyd;03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36BACCA5" w14:textId="77777777" w:rsidR="007B5F2A" w:rsidRPr="007B5F2A" w:rsidRDefault="007B5F2A" w:rsidP="003726D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en/index.html?itemId=/content/component/9789264307193-5-en</w:t>
      </w:r>
      <w:proofErr w:type="gramStart"/>
      <w:r w:rsidRPr="007B5F2A">
        <w:rPr>
          <w:rFonts w:ascii="Arial" w:hAnsi="Arial" w:cs="Arial"/>
          <w:color w:val="000000"/>
        </w:rPr>
        <w:t>#:~</w:t>
      </w:r>
      <w:proofErr w:type="gramEnd"/>
      <w:r w:rsidRPr="007B5F2A">
        <w:rPr>
          <w:rFonts w:ascii="Arial" w:hAnsi="Arial" w:cs="Arial"/>
          <w:color w:val="000000"/>
        </w:rPr>
        <w:t>:text=The%20Foundation%20Phase%20included%20all [Accessed 18 Jan. 2024].</w:t>
      </w:r>
    </w:p>
    <w:p w14:paraId="37499E66" w14:textId="77777777" w:rsidR="007B5F2A" w:rsidRPr="007B5F2A" w:rsidRDefault="007B5F2A" w:rsidP="00B5716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Evaluating the Foundation Phase Final Report </w:t>
      </w:r>
      <w:proofErr w:type="spellStart"/>
      <w:r w:rsidRPr="007B5F2A">
        <w:rPr>
          <w:rFonts w:ascii="Arial" w:hAnsi="Arial" w:cs="Arial"/>
          <w:color w:val="000000"/>
        </w:rPr>
        <w:t>Ymchwil</w:t>
      </w:r>
      <w:proofErr w:type="spellEnd"/>
      <w:r w:rsidRPr="007B5F2A">
        <w:rPr>
          <w:rFonts w:ascii="Arial" w:hAnsi="Arial" w:cs="Arial"/>
          <w:color w:val="000000"/>
        </w:rPr>
        <w:t xml:space="preserve"> </w:t>
      </w:r>
      <w:proofErr w:type="spellStart"/>
      <w:r w:rsidRPr="007B5F2A">
        <w:rPr>
          <w:rFonts w:ascii="Arial" w:hAnsi="Arial" w:cs="Arial"/>
          <w:color w:val="000000"/>
        </w:rPr>
        <w:t>gymdeithasol</w:t>
      </w:r>
      <w:proofErr w:type="spellEnd"/>
      <w:r w:rsidRPr="007B5F2A">
        <w:rPr>
          <w:rFonts w:ascii="Arial" w:hAnsi="Arial" w:cs="Arial"/>
          <w:color w:val="000000"/>
        </w:rPr>
        <w:t xml:space="preserve"> </w:t>
      </w:r>
      <w:proofErr w:type="gramStart"/>
      <w:r w:rsidRPr="007B5F2A">
        <w:rPr>
          <w:rFonts w:ascii="Arial" w:hAnsi="Arial" w:cs="Arial"/>
          <w:color w:val="000000"/>
        </w:rPr>
        <w:t>Social</w:t>
      </w:r>
      <w:proofErr w:type="gramEnd"/>
      <w:r w:rsidRPr="007B5F2A">
        <w:rPr>
          <w:rFonts w:ascii="Arial" w:hAnsi="Arial" w:cs="Arial"/>
          <w:color w:val="000000"/>
        </w:rPr>
        <w:t xml:space="preserve"> research. (2015). Available at: </w:t>
      </w:r>
      <w:hyperlink r:id="rId12" w:history="1">
        <w:r w:rsidRPr="007B5F2A">
          <w:rPr>
            <w:rStyle w:val="Hyperlink"/>
            <w:rFonts w:ascii="Arial" w:hAnsi="Arial" w:cs="Arial"/>
          </w:rPr>
          <w:t>https://www.gov.wales/sites/default/files/statistics-and-research/2019-07/150514-foundation-phase-final-en_0.pdf</w:t>
        </w:r>
      </w:hyperlink>
      <w:r w:rsidRPr="007B5F2A">
        <w:rPr>
          <w:rFonts w:ascii="Arial" w:hAnsi="Arial" w:cs="Arial"/>
          <w:color w:val="000000"/>
        </w:rPr>
        <w:t>. [</w:t>
      </w:r>
      <w:proofErr w:type="spellStart"/>
      <w:proofErr w:type="gramStart"/>
      <w:r w:rsidRPr="007B5F2A">
        <w:rPr>
          <w:rFonts w:ascii="Arial" w:hAnsi="Arial" w:cs="Arial"/>
          <w:color w:val="000000"/>
        </w:rPr>
        <w:t>cyrchwyd</w:t>
      </w:r>
      <w:proofErr w:type="spellEnd"/>
      <w:r w:rsidRPr="007B5F2A">
        <w:rPr>
          <w:rFonts w:ascii="Arial" w:hAnsi="Arial" w:cs="Arial"/>
          <w:color w:val="000000"/>
        </w:rPr>
        <w:t xml:space="preserve"> :</w:t>
      </w:r>
      <w:proofErr w:type="gram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E4E7B56" w14:textId="77777777" w:rsidR="007B5F2A" w:rsidRPr="007B5F2A" w:rsidRDefault="007B5F2A" w:rsidP="00393256">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Foundation Phase Action Plan. (2016). Available at: </w:t>
      </w:r>
      <w:hyperlink r:id="rId13" w:history="1">
        <w:r w:rsidRPr="007B5F2A">
          <w:rPr>
            <w:rStyle w:val="Hyperlink"/>
            <w:rFonts w:ascii="Arial" w:hAnsi="Arial" w:cs="Arial"/>
          </w:rPr>
          <w:t>https://www.gov.wales/sites/default/files/publications/2018-03/foundation-phase-action-plan.pdf</w:t>
        </w:r>
      </w:hyperlink>
      <w:r w:rsidRPr="007B5F2A">
        <w:rPr>
          <w:rFonts w:ascii="Arial" w:hAnsi="Arial" w:cs="Arial"/>
          <w:color w:val="000000"/>
        </w:rPr>
        <w:t xml:space="preserve">. [cyrchwyd;04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3DE4245" w14:textId="77777777" w:rsidR="007B5F2A" w:rsidRPr="007B5F2A" w:rsidRDefault="007B5F2A" w:rsidP="00F954A9">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GOV.WALES. (n.d.).</w:t>
      </w:r>
      <w:r w:rsidRPr="007B5F2A">
        <w:rPr>
          <w:rStyle w:val="apple-converted-space"/>
          <w:rFonts w:ascii="Arial" w:hAnsi="Arial" w:cs="Arial"/>
          <w:color w:val="000000"/>
        </w:rPr>
        <w:t> </w:t>
      </w:r>
      <w:r w:rsidRPr="007B5F2A">
        <w:rPr>
          <w:rFonts w:ascii="Arial" w:hAnsi="Arial" w:cs="Arial"/>
          <w:i/>
          <w:iCs/>
          <w:color w:val="000000"/>
        </w:rPr>
        <w:t>Current school curriculum</w:t>
      </w:r>
      <w:r w:rsidRPr="007B5F2A">
        <w:rPr>
          <w:rFonts w:ascii="Arial" w:hAnsi="Arial" w:cs="Arial"/>
          <w:color w:val="000000"/>
        </w:rPr>
        <w:t xml:space="preserve">. [online] Available at: </w:t>
      </w:r>
      <w:hyperlink r:id="rId14" w:history="1">
        <w:r w:rsidRPr="007B5F2A">
          <w:rPr>
            <w:rStyle w:val="Hyperlink"/>
            <w:rFonts w:ascii="Arial" w:hAnsi="Arial" w:cs="Arial"/>
          </w:rPr>
          <w:t>https://www.gov.wales/current-school-curriculum-guide</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0A13B77" w14:textId="77777777" w:rsidR="007B5F2A" w:rsidRPr="007B5F2A" w:rsidRDefault="007B5F2A" w:rsidP="0009308C">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GOV.WALES. (n.d.).</w:t>
      </w:r>
      <w:r w:rsidRPr="007B5F2A">
        <w:rPr>
          <w:rStyle w:val="apple-converted-space"/>
          <w:rFonts w:ascii="Arial" w:hAnsi="Arial" w:cs="Arial"/>
          <w:color w:val="000000"/>
        </w:rPr>
        <w:t> </w:t>
      </w:r>
      <w:r w:rsidRPr="007B5F2A">
        <w:rPr>
          <w:rFonts w:ascii="Arial" w:hAnsi="Arial" w:cs="Arial"/>
          <w:i/>
          <w:iCs/>
          <w:color w:val="000000"/>
        </w:rPr>
        <w:t>Jeremy Miles MS: Minister for Education and Welsh Language</w:t>
      </w:r>
      <w:r w:rsidRPr="007B5F2A">
        <w:rPr>
          <w:rFonts w:ascii="Arial" w:hAnsi="Arial" w:cs="Arial"/>
          <w:color w:val="000000"/>
        </w:rPr>
        <w:t xml:space="preserve">. [online] Available at: </w:t>
      </w:r>
      <w:hyperlink r:id="rId15" w:history="1">
        <w:r w:rsidRPr="007B5F2A">
          <w:rPr>
            <w:rStyle w:val="Hyperlink"/>
            <w:rFonts w:ascii="Arial" w:hAnsi="Arial" w:cs="Arial"/>
          </w:rPr>
          <w:t>https://www.gov.wales/jeremy-miles-ms</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04731B60" w14:textId="77777777" w:rsidR="007B5F2A" w:rsidRPr="007B5F2A" w:rsidRDefault="007B5F2A" w:rsidP="00E26BF6">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ITALY. (n.d.). Available at: </w:t>
      </w:r>
      <w:hyperlink r:id="rId16" w:history="1">
        <w:r w:rsidRPr="007B5F2A">
          <w:rPr>
            <w:rStyle w:val="Hyperlink"/>
            <w:rFonts w:ascii="Arial" w:hAnsi="Arial" w:cs="Arial"/>
          </w:rPr>
          <w:t>https://www.oecd.org/education/school/ECECMN-Italy.pdf</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EEDEEDE" w14:textId="77777777" w:rsidR="007B5F2A" w:rsidRPr="007B5F2A" w:rsidRDefault="007B5F2A" w:rsidP="00564E4E">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Jardí</w:t>
      </w:r>
      <w:proofErr w:type="spellEnd"/>
      <w:r w:rsidRPr="007B5F2A">
        <w:rPr>
          <w:rFonts w:ascii="Arial" w:hAnsi="Arial" w:cs="Arial"/>
          <w:color w:val="000000"/>
        </w:rPr>
        <w:t xml:space="preserve">, A., Webster, R., </w:t>
      </w:r>
      <w:proofErr w:type="spellStart"/>
      <w:r w:rsidRPr="007B5F2A">
        <w:rPr>
          <w:rFonts w:ascii="Arial" w:hAnsi="Arial" w:cs="Arial"/>
          <w:color w:val="000000"/>
        </w:rPr>
        <w:t>Petreñas</w:t>
      </w:r>
      <w:proofErr w:type="spellEnd"/>
      <w:r w:rsidRPr="007B5F2A">
        <w:rPr>
          <w:rFonts w:ascii="Arial" w:hAnsi="Arial" w:cs="Arial"/>
          <w:color w:val="000000"/>
        </w:rPr>
        <w:t xml:space="preserve">, C. and </w:t>
      </w:r>
      <w:proofErr w:type="spellStart"/>
      <w:r w:rsidRPr="007B5F2A">
        <w:rPr>
          <w:rFonts w:ascii="Arial" w:hAnsi="Arial" w:cs="Arial"/>
          <w:color w:val="000000"/>
        </w:rPr>
        <w:t>Puigdellívol</w:t>
      </w:r>
      <w:proofErr w:type="spellEnd"/>
      <w:r w:rsidRPr="007B5F2A">
        <w:rPr>
          <w:rFonts w:ascii="Arial" w:hAnsi="Arial" w:cs="Arial"/>
          <w:color w:val="000000"/>
        </w:rPr>
        <w:t>, I. (2022). Building successful partnerships between teaching assistants and teachers: Which interpersonal factors matter?</w:t>
      </w:r>
      <w:r w:rsidRPr="007B5F2A">
        <w:rPr>
          <w:rStyle w:val="apple-converted-space"/>
          <w:rFonts w:ascii="Arial" w:hAnsi="Arial" w:cs="Arial"/>
          <w:color w:val="000000"/>
        </w:rPr>
        <w:t> </w:t>
      </w:r>
      <w:r w:rsidRPr="007B5F2A">
        <w:rPr>
          <w:rFonts w:ascii="Arial" w:hAnsi="Arial" w:cs="Arial"/>
          <w:i/>
          <w:iCs/>
          <w:color w:val="000000"/>
        </w:rPr>
        <w:t>Teaching and Teacher Education</w:t>
      </w:r>
      <w:r w:rsidRPr="007B5F2A">
        <w:rPr>
          <w:rFonts w:ascii="Arial" w:hAnsi="Arial" w:cs="Arial"/>
          <w:color w:val="000000"/>
        </w:rPr>
        <w:t xml:space="preserve">, [online] 109, p.103523.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://doi.org/10.1016/j.tate.2021.103523</w:t>
      </w:r>
      <w:proofErr w:type="gramEnd"/>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16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8F18EF2"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lastRenderedPageBreak/>
        <w:t>Knight, O. and Benson, D. (2013).</w:t>
      </w:r>
      <w:r w:rsidRPr="007B5F2A">
        <w:rPr>
          <w:rStyle w:val="apple-converted-space"/>
          <w:rFonts w:ascii="Arial" w:hAnsi="Arial" w:cs="Arial"/>
          <w:color w:val="000000"/>
        </w:rPr>
        <w:t> </w:t>
      </w:r>
      <w:r w:rsidRPr="007B5F2A">
        <w:rPr>
          <w:rFonts w:ascii="Arial" w:hAnsi="Arial" w:cs="Arial"/>
          <w:i/>
          <w:iCs/>
          <w:color w:val="000000"/>
        </w:rPr>
        <w:t>Creating Outstanding Classrooms</w:t>
      </w:r>
      <w:r w:rsidRPr="007B5F2A">
        <w:rPr>
          <w:rFonts w:ascii="Arial" w:hAnsi="Arial" w:cs="Arial"/>
          <w:color w:val="000000"/>
        </w:rPr>
        <w:t>. Routledge.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06059AA8" w14:textId="77777777" w:rsidR="007B5F2A" w:rsidRPr="007B5F2A" w:rsidRDefault="007B5F2A" w:rsidP="003B6F70">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learningthroughplay.com. (n.d.).</w:t>
      </w:r>
      <w:r w:rsidRPr="007B5F2A">
        <w:rPr>
          <w:rStyle w:val="apple-converted-space"/>
          <w:rFonts w:ascii="Arial" w:hAnsi="Arial" w:cs="Arial"/>
          <w:color w:val="000000"/>
        </w:rPr>
        <w:t> </w:t>
      </w:r>
      <w:r w:rsidRPr="007B5F2A">
        <w:rPr>
          <w:rFonts w:ascii="Arial" w:hAnsi="Arial" w:cs="Arial"/>
          <w:i/>
          <w:iCs/>
          <w:color w:val="000000"/>
        </w:rPr>
        <w:t>A World of Learning Through Play</w:t>
      </w:r>
      <w:r w:rsidRPr="007B5F2A">
        <w:rPr>
          <w:rFonts w:ascii="Arial" w:hAnsi="Arial" w:cs="Arial"/>
          <w:color w:val="000000"/>
        </w:rPr>
        <w:t xml:space="preserve">. [online] Available at: </w:t>
      </w:r>
      <w:hyperlink r:id="rId17" w:history="1">
        <w:r w:rsidRPr="007B5F2A">
          <w:rPr>
            <w:rStyle w:val="Hyperlink"/>
            <w:rFonts w:ascii="Arial" w:hAnsi="Arial" w:cs="Arial"/>
          </w:rPr>
          <w:t>https://learningthroughplay.com</w:t>
        </w:r>
      </w:hyperlink>
      <w:r w:rsidRPr="007B5F2A">
        <w:rPr>
          <w:rFonts w:ascii="Arial" w:hAnsi="Arial" w:cs="Arial"/>
          <w:color w:val="000000"/>
        </w:rPr>
        <w:t xml:space="preserve">. [cyrchwyd;04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200AD01D"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Lee, W. and Al, E. (2013).</w:t>
      </w:r>
      <w:r w:rsidRPr="007B5F2A">
        <w:rPr>
          <w:rStyle w:val="apple-converted-space"/>
          <w:rFonts w:ascii="Arial" w:hAnsi="Arial" w:cs="Arial"/>
          <w:color w:val="000000"/>
        </w:rPr>
        <w:t> </w:t>
      </w:r>
      <w:r w:rsidRPr="007B5F2A">
        <w:rPr>
          <w:rFonts w:ascii="Arial" w:hAnsi="Arial" w:cs="Arial"/>
          <w:i/>
          <w:iCs/>
          <w:color w:val="000000"/>
        </w:rPr>
        <w:t xml:space="preserve">Understanding the </w:t>
      </w:r>
      <w:proofErr w:type="spellStart"/>
      <w:r w:rsidRPr="007B5F2A">
        <w:rPr>
          <w:rFonts w:ascii="Arial" w:hAnsi="Arial" w:cs="Arial"/>
          <w:i/>
          <w:iCs/>
          <w:color w:val="000000"/>
        </w:rPr>
        <w:t>Te</w:t>
      </w:r>
      <w:proofErr w:type="spellEnd"/>
      <w:r w:rsidRPr="007B5F2A">
        <w:rPr>
          <w:rFonts w:ascii="Arial" w:hAnsi="Arial" w:cs="Arial"/>
          <w:i/>
          <w:iCs/>
          <w:color w:val="000000"/>
        </w:rPr>
        <w:t xml:space="preserve"> </w:t>
      </w:r>
      <w:proofErr w:type="spellStart"/>
      <w:r w:rsidRPr="007B5F2A">
        <w:rPr>
          <w:rFonts w:ascii="Arial" w:hAnsi="Arial" w:cs="Arial"/>
          <w:i/>
          <w:iCs/>
          <w:color w:val="000000"/>
        </w:rPr>
        <w:t>Whariki</w:t>
      </w:r>
      <w:proofErr w:type="spellEnd"/>
      <w:r w:rsidRPr="007B5F2A">
        <w:rPr>
          <w:rFonts w:ascii="Arial" w:hAnsi="Arial" w:cs="Arial"/>
          <w:i/>
          <w:iCs/>
          <w:color w:val="000000"/>
        </w:rPr>
        <w:t xml:space="preserve"> </w:t>
      </w:r>
      <w:proofErr w:type="gramStart"/>
      <w:r w:rsidRPr="007B5F2A">
        <w:rPr>
          <w:rFonts w:ascii="Arial" w:hAnsi="Arial" w:cs="Arial"/>
          <w:i/>
          <w:iCs/>
          <w:color w:val="000000"/>
        </w:rPr>
        <w:t>approach :</w:t>
      </w:r>
      <w:proofErr w:type="gramEnd"/>
      <w:r w:rsidRPr="007B5F2A">
        <w:rPr>
          <w:rFonts w:ascii="Arial" w:hAnsi="Arial" w:cs="Arial"/>
          <w:i/>
          <w:iCs/>
          <w:color w:val="000000"/>
        </w:rPr>
        <w:t xml:space="preserve"> early years education in practice</w:t>
      </w:r>
      <w:r w:rsidRPr="007B5F2A">
        <w:rPr>
          <w:rFonts w:ascii="Arial" w:hAnsi="Arial" w:cs="Arial"/>
          <w:color w:val="000000"/>
        </w:rPr>
        <w:t>. New York: Routledge.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9DE9B09" w14:textId="77777777" w:rsidR="007B5F2A" w:rsidRPr="007B5F2A" w:rsidRDefault="007B5F2A" w:rsidP="00E26BF6">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Louise Boyd </w:t>
      </w:r>
      <w:proofErr w:type="spellStart"/>
      <w:r w:rsidRPr="007B5F2A">
        <w:rPr>
          <w:rFonts w:ascii="Arial" w:hAnsi="Arial" w:cs="Arial"/>
          <w:color w:val="000000"/>
        </w:rPr>
        <w:t>Cadwell</w:t>
      </w:r>
      <w:proofErr w:type="spellEnd"/>
      <w:r w:rsidRPr="007B5F2A">
        <w:rPr>
          <w:rFonts w:ascii="Arial" w:hAnsi="Arial" w:cs="Arial"/>
          <w:color w:val="000000"/>
        </w:rPr>
        <w:t xml:space="preserve"> (2003).</w:t>
      </w:r>
      <w:r w:rsidRPr="007B5F2A">
        <w:rPr>
          <w:rStyle w:val="apple-converted-space"/>
          <w:rFonts w:ascii="Arial" w:hAnsi="Arial" w:cs="Arial"/>
          <w:color w:val="000000"/>
        </w:rPr>
        <w:t> </w:t>
      </w:r>
      <w:r w:rsidRPr="007B5F2A">
        <w:rPr>
          <w:rFonts w:ascii="Arial" w:hAnsi="Arial" w:cs="Arial"/>
          <w:i/>
          <w:iCs/>
          <w:color w:val="000000"/>
        </w:rPr>
        <w:t xml:space="preserve">Bringing learning to </w:t>
      </w:r>
      <w:proofErr w:type="gramStart"/>
      <w:r w:rsidRPr="007B5F2A">
        <w:rPr>
          <w:rFonts w:ascii="Arial" w:hAnsi="Arial" w:cs="Arial"/>
          <w:i/>
          <w:iCs/>
          <w:color w:val="000000"/>
        </w:rPr>
        <w:t>life :</w:t>
      </w:r>
      <w:proofErr w:type="gramEnd"/>
      <w:r w:rsidRPr="007B5F2A">
        <w:rPr>
          <w:rFonts w:ascii="Arial" w:hAnsi="Arial" w:cs="Arial"/>
          <w:i/>
          <w:iCs/>
          <w:color w:val="000000"/>
        </w:rPr>
        <w:t xml:space="preserve"> the Reggio approach to early childhood education</w:t>
      </w:r>
      <w:r w:rsidRPr="007B5F2A">
        <w:rPr>
          <w:rFonts w:ascii="Arial" w:hAnsi="Arial" w:cs="Arial"/>
          <w:color w:val="000000"/>
        </w:rPr>
        <w:t>. New York: Teachers College Press.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BEE9271"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McEvoy, J. and McMahon, S. (2019).</w:t>
      </w:r>
      <w:r w:rsidRPr="007B5F2A">
        <w:rPr>
          <w:rStyle w:val="apple-converted-space"/>
          <w:rFonts w:ascii="Arial" w:hAnsi="Arial" w:cs="Arial"/>
          <w:color w:val="000000"/>
        </w:rPr>
        <w:t> </w:t>
      </w:r>
      <w:r w:rsidRPr="007B5F2A">
        <w:rPr>
          <w:rFonts w:ascii="Arial" w:hAnsi="Arial" w:cs="Arial"/>
          <w:i/>
          <w:iCs/>
          <w:color w:val="000000"/>
        </w:rPr>
        <w:t>Child Centred Planning in the Early Years Foundation Stage</w:t>
      </w:r>
      <w:r w:rsidRPr="007B5F2A">
        <w:rPr>
          <w:rFonts w:ascii="Arial" w:hAnsi="Arial" w:cs="Arial"/>
          <w:color w:val="000000"/>
        </w:rPr>
        <w:t>. Learning Matters.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A74E1A7" w14:textId="77777777" w:rsidR="007B5F2A" w:rsidRPr="007B5F2A" w:rsidRDefault="007B5F2A" w:rsidP="0038255F">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Mustafa </w:t>
      </w:r>
      <w:proofErr w:type="spellStart"/>
      <w:r w:rsidRPr="007B5F2A">
        <w:rPr>
          <w:rFonts w:ascii="Arial" w:hAnsi="Arial" w:cs="Arial"/>
          <w:color w:val="000000"/>
        </w:rPr>
        <w:t>Özbilgin</w:t>
      </w:r>
      <w:proofErr w:type="spellEnd"/>
      <w:r w:rsidRPr="007B5F2A">
        <w:rPr>
          <w:rFonts w:ascii="Arial" w:hAnsi="Arial" w:cs="Arial"/>
          <w:color w:val="000000"/>
        </w:rPr>
        <w:t xml:space="preserve"> (2009).</w:t>
      </w:r>
      <w:r w:rsidRPr="007B5F2A">
        <w:rPr>
          <w:rStyle w:val="apple-converted-space"/>
          <w:rFonts w:ascii="Arial" w:hAnsi="Arial" w:cs="Arial"/>
          <w:color w:val="000000"/>
        </w:rPr>
        <w:t> </w:t>
      </w:r>
      <w:r w:rsidRPr="007B5F2A">
        <w:rPr>
          <w:rFonts w:ascii="Arial" w:hAnsi="Arial" w:cs="Arial"/>
          <w:i/>
          <w:iCs/>
          <w:color w:val="000000"/>
        </w:rPr>
        <w:t xml:space="preserve">Equality, diversity and inclusion at </w:t>
      </w:r>
      <w:proofErr w:type="gramStart"/>
      <w:r w:rsidRPr="007B5F2A">
        <w:rPr>
          <w:rFonts w:ascii="Arial" w:hAnsi="Arial" w:cs="Arial"/>
          <w:i/>
          <w:iCs/>
          <w:color w:val="000000"/>
        </w:rPr>
        <w:t>work :</w:t>
      </w:r>
      <w:proofErr w:type="gramEnd"/>
      <w:r w:rsidRPr="007B5F2A">
        <w:rPr>
          <w:rFonts w:ascii="Arial" w:hAnsi="Arial" w:cs="Arial"/>
          <w:i/>
          <w:iCs/>
          <w:color w:val="000000"/>
        </w:rPr>
        <w:t xml:space="preserve"> a research companion</w:t>
      </w:r>
      <w:r w:rsidRPr="007B5F2A">
        <w:rPr>
          <w:rFonts w:ascii="Arial" w:hAnsi="Arial" w:cs="Arial"/>
          <w:color w:val="000000"/>
        </w:rPr>
        <w:t>. Cheltenham: Edward Elgar.</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1018D07"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Pendergast</w:t>
      </w:r>
      <w:proofErr w:type="spellEnd"/>
      <w:r w:rsidRPr="007B5F2A">
        <w:rPr>
          <w:rFonts w:ascii="Arial" w:hAnsi="Arial" w:cs="Arial"/>
          <w:color w:val="000000"/>
        </w:rPr>
        <w:t xml:space="preserve">, D. and </w:t>
      </w:r>
      <w:proofErr w:type="spellStart"/>
      <w:r w:rsidRPr="007B5F2A">
        <w:rPr>
          <w:rFonts w:ascii="Arial" w:hAnsi="Arial" w:cs="Arial"/>
          <w:color w:val="000000"/>
        </w:rPr>
        <w:t>Garvis</w:t>
      </w:r>
      <w:proofErr w:type="spellEnd"/>
      <w:r w:rsidRPr="007B5F2A">
        <w:rPr>
          <w:rFonts w:ascii="Arial" w:hAnsi="Arial" w:cs="Arial"/>
          <w:color w:val="000000"/>
        </w:rPr>
        <w:t>, S. (2013).</w:t>
      </w:r>
      <w:r w:rsidRPr="007B5F2A">
        <w:rPr>
          <w:rStyle w:val="apple-converted-space"/>
          <w:rFonts w:ascii="Arial" w:hAnsi="Arial" w:cs="Arial"/>
          <w:color w:val="000000"/>
        </w:rPr>
        <w:t> </w:t>
      </w:r>
      <w:r w:rsidRPr="007B5F2A">
        <w:rPr>
          <w:rFonts w:ascii="Arial" w:hAnsi="Arial" w:cs="Arial"/>
          <w:i/>
          <w:iCs/>
          <w:color w:val="000000"/>
        </w:rPr>
        <w:t xml:space="preserve">Teaching early </w:t>
      </w:r>
      <w:proofErr w:type="gramStart"/>
      <w:r w:rsidRPr="007B5F2A">
        <w:rPr>
          <w:rFonts w:ascii="Arial" w:hAnsi="Arial" w:cs="Arial"/>
          <w:i/>
          <w:iCs/>
          <w:color w:val="000000"/>
        </w:rPr>
        <w:t>years :</w:t>
      </w:r>
      <w:proofErr w:type="gramEnd"/>
      <w:r w:rsidRPr="007B5F2A">
        <w:rPr>
          <w:rFonts w:ascii="Arial" w:hAnsi="Arial" w:cs="Arial"/>
          <w:i/>
          <w:iCs/>
          <w:color w:val="000000"/>
        </w:rPr>
        <w:t xml:space="preserve"> curriculum, pedagogy and assessment</w:t>
      </w:r>
      <w:r w:rsidRPr="007B5F2A">
        <w:rPr>
          <w:rFonts w:ascii="Arial" w:hAnsi="Arial" w:cs="Arial"/>
          <w:color w:val="000000"/>
        </w:rPr>
        <w:t xml:space="preserve">. </w:t>
      </w:r>
      <w:proofErr w:type="spellStart"/>
      <w:r w:rsidRPr="007B5F2A">
        <w:rPr>
          <w:rFonts w:ascii="Arial" w:hAnsi="Arial" w:cs="Arial"/>
          <w:color w:val="000000"/>
        </w:rPr>
        <w:t>Crows</w:t>
      </w:r>
      <w:proofErr w:type="spellEnd"/>
      <w:r w:rsidRPr="007B5F2A">
        <w:rPr>
          <w:rFonts w:ascii="Arial" w:hAnsi="Arial" w:cs="Arial"/>
          <w:color w:val="000000"/>
        </w:rPr>
        <w:t xml:space="preserve"> Nest, N.S.W.: Allen &amp; Unwin.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038BF25B" w14:textId="77777777" w:rsidR="007B5F2A" w:rsidRPr="007B5F2A" w:rsidRDefault="007B5F2A" w:rsidP="0086547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Quotefancy.com. (2019).</w:t>
      </w:r>
      <w:r w:rsidRPr="007B5F2A">
        <w:rPr>
          <w:rStyle w:val="apple-converted-space"/>
          <w:rFonts w:ascii="Arial" w:hAnsi="Arial" w:cs="Arial"/>
          <w:color w:val="000000"/>
        </w:rPr>
        <w:t> </w:t>
      </w:r>
      <w:r w:rsidRPr="007B5F2A">
        <w:rPr>
          <w:rFonts w:ascii="Arial" w:hAnsi="Arial" w:cs="Arial"/>
          <w:i/>
          <w:iCs/>
          <w:color w:val="000000"/>
        </w:rPr>
        <w:t>Communication Quotes</w:t>
      </w:r>
      <w:r w:rsidRPr="007B5F2A">
        <w:rPr>
          <w:rFonts w:ascii="Arial" w:hAnsi="Arial" w:cs="Arial"/>
          <w:color w:val="000000"/>
        </w:rPr>
        <w:t xml:space="preserve">. [online] Available at: </w:t>
      </w:r>
      <w:hyperlink r:id="rId18" w:history="1">
        <w:r w:rsidRPr="007B5F2A">
          <w:rPr>
            <w:rStyle w:val="Hyperlink"/>
            <w:rFonts w:ascii="Arial" w:hAnsi="Arial" w:cs="Arial"/>
          </w:rPr>
          <w:t>https://quotefancy.com/communication-quotes</w:t>
        </w:r>
      </w:hyperlink>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16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2ADD3200"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Reed, M. and Canning, N. (2011).</w:t>
      </w:r>
      <w:r w:rsidRPr="007B5F2A">
        <w:rPr>
          <w:rStyle w:val="apple-converted-space"/>
          <w:rFonts w:ascii="Arial" w:hAnsi="Arial" w:cs="Arial"/>
          <w:color w:val="000000"/>
        </w:rPr>
        <w:t> </w:t>
      </w:r>
      <w:r w:rsidRPr="007B5F2A">
        <w:rPr>
          <w:rFonts w:ascii="Arial" w:hAnsi="Arial" w:cs="Arial"/>
          <w:i/>
          <w:iCs/>
          <w:color w:val="000000"/>
        </w:rPr>
        <w:t>Implementing Quality Improvement &amp; Change in the Early Years</w:t>
      </w:r>
      <w:r w:rsidRPr="007B5F2A">
        <w:rPr>
          <w:rFonts w:ascii="Arial" w:hAnsi="Arial" w:cs="Arial"/>
          <w:color w:val="000000"/>
        </w:rPr>
        <w:t>. SAGE.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02D3F289" w14:textId="77777777" w:rsidR="007B5F2A" w:rsidRPr="007B5F2A" w:rsidRDefault="007B5F2A" w:rsidP="00A74BA5">
      <w:pPr>
        <w:pStyle w:val="NormalWeb"/>
        <w:spacing w:before="0" w:beforeAutospacing="0" w:after="240" w:afterAutospacing="0" w:line="360" w:lineRule="atLeast"/>
        <w:rPr>
          <w:rFonts w:ascii="Arial" w:hAnsi="Arial" w:cs="Arial"/>
          <w:color w:val="000000"/>
        </w:rPr>
      </w:pPr>
      <w:proofErr w:type="spellStart"/>
      <w:proofErr w:type="gramStart"/>
      <w:r w:rsidRPr="007B5F2A">
        <w:rPr>
          <w:rFonts w:ascii="Arial" w:hAnsi="Arial" w:cs="Arial"/>
          <w:color w:val="000000"/>
        </w:rPr>
        <w:t>research.senedd</w:t>
      </w:r>
      <w:proofErr w:type="gramEnd"/>
      <w:r w:rsidRPr="007B5F2A">
        <w:rPr>
          <w:rFonts w:ascii="Arial" w:hAnsi="Arial" w:cs="Arial"/>
          <w:color w:val="000000"/>
        </w:rPr>
        <w:t>.wales</w:t>
      </w:r>
      <w:proofErr w:type="spellEnd"/>
      <w:r w:rsidRPr="007B5F2A">
        <w:rPr>
          <w:rFonts w:ascii="Arial" w:hAnsi="Arial" w:cs="Arial"/>
          <w:color w:val="000000"/>
        </w:rPr>
        <w:t>. (n.d.).</w:t>
      </w:r>
      <w:r w:rsidRPr="007B5F2A">
        <w:rPr>
          <w:rStyle w:val="apple-converted-space"/>
          <w:rFonts w:ascii="Arial" w:hAnsi="Arial" w:cs="Arial"/>
          <w:color w:val="000000"/>
        </w:rPr>
        <w:t> </w:t>
      </w:r>
      <w:r w:rsidRPr="007B5F2A">
        <w:rPr>
          <w:rFonts w:ascii="Arial" w:hAnsi="Arial" w:cs="Arial"/>
          <w:i/>
          <w:iCs/>
          <w:color w:val="000000"/>
        </w:rPr>
        <w:t>Donaldson Review: The ‘</w:t>
      </w:r>
      <w:proofErr w:type="gramStart"/>
      <w:r w:rsidRPr="007B5F2A">
        <w:rPr>
          <w:rFonts w:ascii="Arial" w:hAnsi="Arial" w:cs="Arial"/>
          <w:i/>
          <w:iCs/>
          <w:color w:val="000000"/>
        </w:rPr>
        <w:t>purposes’</w:t>
      </w:r>
      <w:proofErr w:type="gramEnd"/>
      <w:r w:rsidRPr="007B5F2A">
        <w:rPr>
          <w:rFonts w:ascii="Arial" w:hAnsi="Arial" w:cs="Arial"/>
          <w:i/>
          <w:iCs/>
          <w:color w:val="000000"/>
        </w:rPr>
        <w:t xml:space="preserve"> and content of a Curriculum for Wales</w:t>
      </w:r>
      <w:r w:rsidRPr="007B5F2A">
        <w:rPr>
          <w:rFonts w:ascii="Arial" w:hAnsi="Arial" w:cs="Arial"/>
          <w:color w:val="000000"/>
        </w:rPr>
        <w:t xml:space="preserve">. [online] Available at: </w:t>
      </w:r>
      <w:hyperlink r:id="rId19" w:anchor=":~:text=Professor%20Graham%20Donaldson%20advocates%20a" w:history="1">
        <w:r w:rsidRPr="007B5F2A">
          <w:rPr>
            <w:rStyle w:val="Hyperlink"/>
            <w:rFonts w:ascii="Arial" w:hAnsi="Arial" w:cs="Arial"/>
          </w:rPr>
          <w:t>https://research.senedd.wales/research-articles/donaldson-review-the-purposes-and-content-of-a-curriculum-for-wales/#:~:text=Professor%20Graham%20Donaldson%20advocates%20a</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80C1EA8" w14:textId="77777777" w:rsidR="007B5F2A" w:rsidRPr="007B5F2A" w:rsidRDefault="007B5F2A" w:rsidP="00865E70">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Riley, J. (2007).</w:t>
      </w:r>
      <w:r w:rsidRPr="007B5F2A">
        <w:rPr>
          <w:rStyle w:val="apple-converted-space"/>
          <w:rFonts w:ascii="Arial" w:hAnsi="Arial" w:cs="Arial"/>
          <w:color w:val="000000"/>
        </w:rPr>
        <w:t> </w:t>
      </w:r>
      <w:r w:rsidRPr="007B5F2A">
        <w:rPr>
          <w:rFonts w:ascii="Arial" w:hAnsi="Arial" w:cs="Arial"/>
          <w:i/>
          <w:iCs/>
          <w:color w:val="000000"/>
        </w:rPr>
        <w:t>Learning in the Early Years 3-7</w:t>
      </w:r>
      <w:r w:rsidRPr="007B5F2A">
        <w:rPr>
          <w:rFonts w:ascii="Arial" w:hAnsi="Arial" w:cs="Arial"/>
          <w:color w:val="000000"/>
        </w:rPr>
        <w:t>. SAGE.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2400BEF2" w14:textId="77777777" w:rsidR="007B5F2A" w:rsidRPr="007B5F2A" w:rsidRDefault="007B5F2A" w:rsidP="0038255F">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Roach, K.D. (1999). The influence of teaching assistant willingness to communicate and communication anxiety in the classroom.</w:t>
      </w:r>
      <w:r w:rsidRPr="007B5F2A">
        <w:rPr>
          <w:rStyle w:val="apple-converted-space"/>
          <w:rFonts w:ascii="Arial" w:hAnsi="Arial" w:cs="Arial"/>
          <w:color w:val="000000"/>
        </w:rPr>
        <w:t> </w:t>
      </w:r>
      <w:r w:rsidRPr="007B5F2A">
        <w:rPr>
          <w:rFonts w:ascii="Arial" w:hAnsi="Arial" w:cs="Arial"/>
          <w:i/>
          <w:iCs/>
          <w:color w:val="000000"/>
        </w:rPr>
        <w:t>Communication Quarterly</w:t>
      </w:r>
      <w:r w:rsidRPr="007B5F2A">
        <w:rPr>
          <w:rFonts w:ascii="Arial" w:hAnsi="Arial" w:cs="Arial"/>
          <w:color w:val="000000"/>
        </w:rPr>
        <w:t xml:space="preserve">, 47(2), pp.166–182.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://doi.org/10.1080/01463379909370132</w:t>
      </w:r>
      <w:proofErr w:type="gramEnd"/>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BA9FEF7"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lastRenderedPageBreak/>
        <w:t>Rodd, J. (2015).</w:t>
      </w:r>
      <w:r w:rsidRPr="007B5F2A">
        <w:rPr>
          <w:rStyle w:val="apple-converted-space"/>
          <w:rFonts w:ascii="Arial" w:hAnsi="Arial" w:cs="Arial"/>
          <w:color w:val="000000"/>
        </w:rPr>
        <w:t> </w:t>
      </w:r>
      <w:r w:rsidRPr="007B5F2A">
        <w:rPr>
          <w:rFonts w:ascii="Arial" w:hAnsi="Arial" w:cs="Arial"/>
          <w:i/>
          <w:iCs/>
          <w:color w:val="000000"/>
        </w:rPr>
        <w:t>Leading Change in the Early Years: Principles and Practice</w:t>
      </w:r>
      <w:r w:rsidRPr="007B5F2A">
        <w:rPr>
          <w:rFonts w:ascii="Arial" w:hAnsi="Arial" w:cs="Arial"/>
          <w:color w:val="000000"/>
        </w:rPr>
        <w:t>. Maidenhead, Berkshire: Open University Press.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3A71449" w14:textId="77777777" w:rsidR="007B5F2A" w:rsidRPr="007B5F2A" w:rsidRDefault="007B5F2A" w:rsidP="0038255F">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Salamondra</w:t>
      </w:r>
      <w:proofErr w:type="spellEnd"/>
      <w:r w:rsidRPr="007B5F2A">
        <w:rPr>
          <w:rFonts w:ascii="Arial" w:hAnsi="Arial" w:cs="Arial"/>
          <w:color w:val="000000"/>
        </w:rPr>
        <w:t>, T. (2021). Effective communication in schools.</w:t>
      </w:r>
      <w:r w:rsidRPr="007B5F2A">
        <w:rPr>
          <w:rStyle w:val="apple-converted-space"/>
          <w:rFonts w:ascii="Arial" w:hAnsi="Arial" w:cs="Arial"/>
          <w:color w:val="000000"/>
        </w:rPr>
        <w:t> </w:t>
      </w:r>
      <w:r w:rsidRPr="007B5F2A">
        <w:rPr>
          <w:rFonts w:ascii="Arial" w:hAnsi="Arial" w:cs="Arial"/>
          <w:i/>
          <w:iCs/>
          <w:color w:val="000000"/>
        </w:rPr>
        <w:t>BU Journal of Graduate Studies in Education</w:t>
      </w:r>
      <w:r w:rsidRPr="007B5F2A">
        <w:rPr>
          <w:rFonts w:ascii="Arial" w:hAnsi="Arial" w:cs="Arial"/>
          <w:color w:val="000000"/>
        </w:rPr>
        <w:t xml:space="preserve">, [online] 13(1), pp.22–26. Available at: </w:t>
      </w:r>
      <w:hyperlink r:id="rId20" w:history="1">
        <w:r w:rsidRPr="007B5F2A">
          <w:rPr>
            <w:rStyle w:val="Hyperlink"/>
            <w:rFonts w:ascii="Arial" w:hAnsi="Arial" w:cs="Arial"/>
          </w:rPr>
          <w:t>https://files.eric.ed.gov/fulltext/EJ1303981.pdf</w:t>
        </w:r>
      </w:hyperlink>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BC20418"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 xml:space="preserve">Siraj, I. and </w:t>
      </w:r>
      <w:proofErr w:type="spellStart"/>
      <w:r w:rsidRPr="007B5F2A">
        <w:rPr>
          <w:rFonts w:ascii="Arial" w:hAnsi="Arial" w:cs="Arial"/>
          <w:color w:val="000000"/>
        </w:rPr>
        <w:t>Hallet</w:t>
      </w:r>
      <w:proofErr w:type="spellEnd"/>
      <w:r w:rsidRPr="007B5F2A">
        <w:rPr>
          <w:rFonts w:ascii="Arial" w:hAnsi="Arial" w:cs="Arial"/>
          <w:color w:val="000000"/>
        </w:rPr>
        <w:t>, E. (2013).</w:t>
      </w:r>
      <w:r w:rsidRPr="007B5F2A">
        <w:rPr>
          <w:rStyle w:val="apple-converted-space"/>
          <w:rFonts w:ascii="Arial" w:hAnsi="Arial" w:cs="Arial"/>
          <w:color w:val="000000"/>
        </w:rPr>
        <w:t> </w:t>
      </w:r>
      <w:r w:rsidRPr="007B5F2A">
        <w:rPr>
          <w:rFonts w:ascii="Arial" w:hAnsi="Arial" w:cs="Arial"/>
          <w:i/>
          <w:iCs/>
          <w:color w:val="000000"/>
        </w:rPr>
        <w:t>Effective and Caring Leadership in the Early Years</w:t>
      </w:r>
      <w:r w:rsidRPr="007B5F2A">
        <w:rPr>
          <w:rFonts w:ascii="Arial" w:hAnsi="Arial" w:cs="Arial"/>
          <w:color w:val="000000"/>
        </w:rPr>
        <w:t>. SAGE.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6D23E2CF"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Sundby</w:t>
      </w:r>
      <w:proofErr w:type="spellEnd"/>
      <w:r w:rsidRPr="007B5F2A">
        <w:rPr>
          <w:rFonts w:ascii="Arial" w:hAnsi="Arial" w:cs="Arial"/>
          <w:color w:val="000000"/>
        </w:rPr>
        <w:t xml:space="preserve">, A.H. and </w:t>
      </w:r>
      <w:proofErr w:type="spellStart"/>
      <w:r w:rsidRPr="007B5F2A">
        <w:rPr>
          <w:rFonts w:ascii="Arial" w:hAnsi="Arial" w:cs="Arial"/>
          <w:color w:val="000000"/>
        </w:rPr>
        <w:t>Karseth</w:t>
      </w:r>
      <w:proofErr w:type="spellEnd"/>
      <w:r w:rsidRPr="007B5F2A">
        <w:rPr>
          <w:rFonts w:ascii="Arial" w:hAnsi="Arial" w:cs="Arial"/>
          <w:color w:val="000000"/>
        </w:rPr>
        <w:t>, B. (2021). ‘The knowledge question’ in the Norwegian curriculum.</w:t>
      </w:r>
      <w:r w:rsidRPr="007B5F2A">
        <w:rPr>
          <w:rStyle w:val="apple-converted-space"/>
          <w:rFonts w:ascii="Arial" w:hAnsi="Arial" w:cs="Arial"/>
          <w:color w:val="000000"/>
        </w:rPr>
        <w:t> </w:t>
      </w:r>
      <w:r w:rsidRPr="007B5F2A">
        <w:rPr>
          <w:rFonts w:ascii="Arial" w:hAnsi="Arial" w:cs="Arial"/>
          <w:i/>
          <w:iCs/>
          <w:color w:val="000000"/>
        </w:rPr>
        <w:t>The Curriculum Journal</w:t>
      </w:r>
      <w:r w:rsidRPr="007B5F2A">
        <w:rPr>
          <w:rFonts w:ascii="Arial" w:hAnsi="Arial" w:cs="Arial"/>
          <w:color w:val="000000"/>
        </w:rPr>
        <w:t xml:space="preserve">.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://doi.org/10.1002/curj.139</w:t>
      </w:r>
      <w:proofErr w:type="gramEnd"/>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4C11417" w14:textId="77777777" w:rsidR="007B5F2A" w:rsidRPr="007B5F2A" w:rsidRDefault="007B5F2A" w:rsidP="0038255F">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Sword, R. (2020).</w:t>
      </w:r>
      <w:r w:rsidRPr="007B5F2A">
        <w:rPr>
          <w:rStyle w:val="apple-converted-space"/>
          <w:rFonts w:ascii="Arial" w:hAnsi="Arial" w:cs="Arial"/>
          <w:color w:val="000000"/>
        </w:rPr>
        <w:t> </w:t>
      </w:r>
      <w:r w:rsidRPr="007B5F2A">
        <w:rPr>
          <w:rFonts w:ascii="Arial" w:hAnsi="Arial" w:cs="Arial"/>
          <w:i/>
          <w:iCs/>
          <w:color w:val="000000"/>
        </w:rPr>
        <w:t>Communication in the Classroom | Skills for Teachers</w:t>
      </w:r>
      <w:r w:rsidRPr="007B5F2A">
        <w:rPr>
          <w:rFonts w:ascii="Arial" w:hAnsi="Arial" w:cs="Arial"/>
          <w:color w:val="000000"/>
        </w:rPr>
        <w:t xml:space="preserve">. [online] The Hub | High Speed Training. Available at: </w:t>
      </w:r>
      <w:proofErr w:type="gramStart"/>
      <w:r w:rsidRPr="007B5F2A">
        <w:rPr>
          <w:rFonts w:ascii="Arial" w:hAnsi="Arial" w:cs="Arial"/>
          <w:color w:val="000000"/>
        </w:rPr>
        <w:t>https://www.highspeedtraining.co.uk/hub/communication-skills-for-teachers/.[</w:t>
      </w:r>
      <w:proofErr w:type="gramEnd"/>
      <w:r w:rsidRPr="007B5F2A">
        <w:rPr>
          <w:rFonts w:ascii="Arial" w:hAnsi="Arial" w:cs="Arial"/>
          <w:color w:val="000000"/>
        </w:rPr>
        <w:t xml:space="preserve">cyrchwyd;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4E2C779E" w14:textId="77777777" w:rsidR="007B5F2A" w:rsidRPr="007B5F2A" w:rsidRDefault="007B5F2A" w:rsidP="006C20F8">
      <w:pPr>
        <w:pStyle w:val="NormalWeb"/>
        <w:spacing w:before="0" w:beforeAutospacing="0" w:after="240" w:afterAutospacing="0" w:line="360" w:lineRule="atLeast"/>
        <w:rPr>
          <w:rFonts w:ascii="Arial" w:hAnsi="Arial" w:cs="Arial"/>
          <w:color w:val="000000"/>
        </w:rPr>
      </w:pPr>
      <w:proofErr w:type="spellStart"/>
      <w:r w:rsidRPr="007B5F2A">
        <w:rPr>
          <w:rFonts w:ascii="Arial" w:hAnsi="Arial" w:cs="Arial"/>
          <w:color w:val="000000"/>
        </w:rPr>
        <w:t>Teachwire</w:t>
      </w:r>
      <w:proofErr w:type="spellEnd"/>
      <w:r w:rsidRPr="007B5F2A">
        <w:rPr>
          <w:rFonts w:ascii="Arial" w:hAnsi="Arial" w:cs="Arial"/>
          <w:color w:val="000000"/>
        </w:rPr>
        <w:t>. (2017).</w:t>
      </w:r>
      <w:r w:rsidRPr="007B5F2A">
        <w:rPr>
          <w:rStyle w:val="apple-converted-space"/>
          <w:rFonts w:ascii="Arial" w:hAnsi="Arial" w:cs="Arial"/>
          <w:color w:val="000000"/>
        </w:rPr>
        <w:t> </w:t>
      </w:r>
      <w:r w:rsidRPr="007B5F2A">
        <w:rPr>
          <w:rFonts w:ascii="Arial" w:hAnsi="Arial" w:cs="Arial"/>
          <w:i/>
          <w:iCs/>
          <w:color w:val="000000"/>
        </w:rPr>
        <w:t>Getting the teacher-TA relationship right</w:t>
      </w:r>
      <w:r w:rsidRPr="007B5F2A">
        <w:rPr>
          <w:rFonts w:ascii="Arial" w:hAnsi="Arial" w:cs="Arial"/>
          <w:color w:val="000000"/>
        </w:rPr>
        <w:t xml:space="preserve">. [online] Available at: </w:t>
      </w:r>
      <w:hyperlink r:id="rId21" w:history="1">
        <w:r w:rsidRPr="007B5F2A">
          <w:rPr>
            <w:rStyle w:val="Hyperlink"/>
            <w:rFonts w:ascii="Arial" w:hAnsi="Arial" w:cs="Arial"/>
          </w:rPr>
          <w:t>https://www.teachwire.net/news/getting-the-teacher-ta-relationship-right/</w:t>
        </w:r>
      </w:hyperlink>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AF5CA42" w14:textId="77777777" w:rsidR="007B5F2A" w:rsidRPr="007B5F2A" w:rsidRDefault="007B5F2A" w:rsidP="006C20F8">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Team, O.C. (2021).</w:t>
      </w:r>
      <w:r w:rsidRPr="007B5F2A">
        <w:rPr>
          <w:rStyle w:val="apple-converted-space"/>
          <w:rFonts w:ascii="Arial" w:hAnsi="Arial" w:cs="Arial"/>
          <w:color w:val="000000"/>
        </w:rPr>
        <w:t> </w:t>
      </w:r>
      <w:r w:rsidRPr="007B5F2A">
        <w:rPr>
          <w:rFonts w:ascii="Arial" w:hAnsi="Arial" w:cs="Arial"/>
          <w:i/>
          <w:iCs/>
          <w:color w:val="000000"/>
        </w:rPr>
        <w:t>The Importance of Communication Between Our Teachers and the Parents - OWIS Singapore</w:t>
      </w:r>
      <w:r w:rsidRPr="007B5F2A">
        <w:rPr>
          <w:rFonts w:ascii="Arial" w:hAnsi="Arial" w:cs="Arial"/>
          <w:color w:val="000000"/>
        </w:rPr>
        <w:t xml:space="preserve">. [online] One World International School - Singapore. Available at: </w:t>
      </w:r>
      <w:hyperlink r:id="rId22" w:history="1">
        <w:r w:rsidRPr="007B5F2A">
          <w:rPr>
            <w:rStyle w:val="Hyperlink"/>
            <w:rFonts w:ascii="Arial" w:hAnsi="Arial" w:cs="Arial"/>
          </w:rPr>
          <w:t>https://owis.org/sg/blog/the-importance-of-communication-between-our-teachers-and-the-parents/</w:t>
        </w:r>
      </w:hyperlink>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19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625D01FE" w14:textId="77777777" w:rsidR="007B5F2A" w:rsidRPr="007B5F2A" w:rsidRDefault="007B5F2A" w:rsidP="00E85B7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Thomas, A. and Lewis, A. (2016).</w:t>
      </w:r>
      <w:r w:rsidRPr="007B5F2A">
        <w:rPr>
          <w:rStyle w:val="apple-converted-space"/>
          <w:rFonts w:ascii="Arial" w:hAnsi="Arial" w:cs="Arial"/>
          <w:color w:val="000000"/>
        </w:rPr>
        <w:t> </w:t>
      </w:r>
      <w:r w:rsidRPr="007B5F2A">
        <w:rPr>
          <w:rFonts w:ascii="Arial" w:hAnsi="Arial" w:cs="Arial"/>
          <w:i/>
          <w:iCs/>
          <w:color w:val="000000"/>
        </w:rPr>
        <w:t xml:space="preserve">An introduction to the foundation </w:t>
      </w:r>
      <w:proofErr w:type="gramStart"/>
      <w:r w:rsidRPr="007B5F2A">
        <w:rPr>
          <w:rFonts w:ascii="Arial" w:hAnsi="Arial" w:cs="Arial"/>
          <w:i/>
          <w:iCs/>
          <w:color w:val="000000"/>
        </w:rPr>
        <w:t>phase :</w:t>
      </w:r>
      <w:proofErr w:type="gramEnd"/>
      <w:r w:rsidRPr="007B5F2A">
        <w:rPr>
          <w:rFonts w:ascii="Arial" w:hAnsi="Arial" w:cs="Arial"/>
          <w:i/>
          <w:iCs/>
          <w:color w:val="000000"/>
        </w:rPr>
        <w:t xml:space="preserve"> early years curriculum in Wales</w:t>
      </w:r>
      <w:r w:rsidRPr="007B5F2A">
        <w:rPr>
          <w:rFonts w:ascii="Arial" w:hAnsi="Arial" w:cs="Arial"/>
          <w:color w:val="000000"/>
        </w:rPr>
        <w:t xml:space="preserve">. </w:t>
      </w:r>
      <w:proofErr w:type="gramStart"/>
      <w:r w:rsidRPr="007B5F2A">
        <w:rPr>
          <w:rFonts w:ascii="Arial" w:hAnsi="Arial" w:cs="Arial"/>
          <w:color w:val="000000"/>
        </w:rPr>
        <w:t>London ;</w:t>
      </w:r>
      <w:proofErr w:type="gramEnd"/>
      <w:r w:rsidRPr="007B5F2A">
        <w:rPr>
          <w:rFonts w:ascii="Arial" w:hAnsi="Arial" w:cs="Arial"/>
          <w:color w:val="000000"/>
        </w:rPr>
        <w:t xml:space="preserve"> New York: Bloomsbury Academic. [</w:t>
      </w:r>
      <w:proofErr w:type="spellStart"/>
      <w:r w:rsidRPr="007B5F2A">
        <w:rPr>
          <w:rFonts w:ascii="Arial" w:hAnsi="Arial" w:cs="Arial"/>
          <w:color w:val="000000"/>
        </w:rPr>
        <w:t>cyrchwyd</w:t>
      </w:r>
      <w:proofErr w:type="spellEnd"/>
      <w:r w:rsidRPr="007B5F2A">
        <w:rPr>
          <w:rFonts w:ascii="Arial" w:hAnsi="Arial" w:cs="Arial"/>
          <w:color w:val="000000"/>
        </w:rPr>
        <w:t xml:space="preserve">; 04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25225A12" w14:textId="77777777" w:rsidR="007B5F2A" w:rsidRPr="007B5F2A" w:rsidRDefault="007B5F2A" w:rsidP="003515EA">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UNICEF (2022).</w:t>
      </w:r>
      <w:r w:rsidRPr="007B5F2A">
        <w:rPr>
          <w:rStyle w:val="apple-converted-space"/>
          <w:rFonts w:ascii="Arial" w:hAnsi="Arial" w:cs="Arial"/>
          <w:color w:val="000000"/>
        </w:rPr>
        <w:t> </w:t>
      </w:r>
      <w:r w:rsidRPr="007B5F2A">
        <w:rPr>
          <w:rFonts w:ascii="Arial" w:hAnsi="Arial" w:cs="Arial"/>
          <w:i/>
          <w:iCs/>
          <w:color w:val="000000"/>
        </w:rPr>
        <w:t>The Right to Education - UNICEF UK</w:t>
      </w:r>
      <w:r w:rsidRPr="007B5F2A">
        <w:rPr>
          <w:rFonts w:ascii="Arial" w:hAnsi="Arial" w:cs="Arial"/>
          <w:color w:val="000000"/>
        </w:rPr>
        <w:t xml:space="preserve">. [online] Rights Respecting Schools Award. Available at: </w:t>
      </w:r>
      <w:hyperlink r:id="rId23" w:history="1">
        <w:r w:rsidRPr="007B5F2A">
          <w:rPr>
            <w:rStyle w:val="Hyperlink"/>
            <w:rFonts w:ascii="Arial" w:hAnsi="Arial" w:cs="Arial"/>
          </w:rPr>
          <w:t>https://www.unicef.org.uk/rights-respecting-schools/the-rrsa/the-right-to-education/</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31E6347D" w14:textId="77777777" w:rsidR="007B5F2A" w:rsidRPr="007B5F2A" w:rsidRDefault="007B5F2A" w:rsidP="00014DF9">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Waters, J. (2016). The Foundation Phase in Wales – time to grow up?</w:t>
      </w:r>
      <w:r w:rsidRPr="007B5F2A">
        <w:rPr>
          <w:rStyle w:val="apple-converted-space"/>
          <w:rFonts w:ascii="Arial" w:hAnsi="Arial" w:cs="Arial"/>
          <w:color w:val="000000"/>
        </w:rPr>
        <w:t> </w:t>
      </w:r>
      <w:proofErr w:type="spellStart"/>
      <w:r w:rsidRPr="007B5F2A">
        <w:rPr>
          <w:rFonts w:ascii="Arial" w:hAnsi="Arial" w:cs="Arial"/>
          <w:i/>
          <w:iCs/>
          <w:color w:val="000000"/>
        </w:rPr>
        <w:t>Cylchgrawn</w:t>
      </w:r>
      <w:proofErr w:type="spellEnd"/>
      <w:r w:rsidRPr="007B5F2A">
        <w:rPr>
          <w:rFonts w:ascii="Arial" w:hAnsi="Arial" w:cs="Arial"/>
          <w:i/>
          <w:iCs/>
          <w:color w:val="000000"/>
        </w:rPr>
        <w:t xml:space="preserve"> </w:t>
      </w:r>
      <w:proofErr w:type="spellStart"/>
      <w:r w:rsidRPr="007B5F2A">
        <w:rPr>
          <w:rFonts w:ascii="Arial" w:hAnsi="Arial" w:cs="Arial"/>
          <w:i/>
          <w:iCs/>
          <w:color w:val="000000"/>
        </w:rPr>
        <w:t>Addysg</w:t>
      </w:r>
      <w:proofErr w:type="spellEnd"/>
      <w:r w:rsidRPr="007B5F2A">
        <w:rPr>
          <w:rFonts w:ascii="Arial" w:hAnsi="Arial" w:cs="Arial"/>
          <w:i/>
          <w:iCs/>
          <w:color w:val="000000"/>
        </w:rPr>
        <w:t xml:space="preserve"> Cymru / Wales Journal of Education</w:t>
      </w:r>
      <w:r w:rsidRPr="007B5F2A">
        <w:rPr>
          <w:rFonts w:ascii="Arial" w:hAnsi="Arial" w:cs="Arial"/>
          <w:color w:val="000000"/>
        </w:rPr>
        <w:t xml:space="preserve">, 18(1).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://doi.org/10.16922/wje.18.1.11</w:t>
      </w:r>
      <w:proofErr w:type="gramEnd"/>
      <w:r w:rsidRPr="007B5F2A">
        <w:rPr>
          <w:rFonts w:ascii="Arial" w:hAnsi="Arial" w:cs="Arial"/>
          <w:color w:val="000000"/>
        </w:rPr>
        <w:t>. [Accessed 18 Jan. 2024].</w:t>
      </w:r>
    </w:p>
    <w:p w14:paraId="677871FB" w14:textId="77777777" w:rsidR="007B5F2A" w:rsidRPr="007B5F2A" w:rsidRDefault="007B5F2A" w:rsidP="00964ACE">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Welsh Government (2022).</w:t>
      </w:r>
      <w:r w:rsidRPr="007B5F2A">
        <w:rPr>
          <w:rStyle w:val="apple-converted-space"/>
          <w:rFonts w:ascii="Arial" w:hAnsi="Arial" w:cs="Arial"/>
          <w:color w:val="000000"/>
        </w:rPr>
        <w:t> </w:t>
      </w:r>
      <w:r w:rsidRPr="007B5F2A">
        <w:rPr>
          <w:rFonts w:ascii="Arial" w:hAnsi="Arial" w:cs="Arial"/>
          <w:i/>
          <w:iCs/>
          <w:color w:val="000000"/>
        </w:rPr>
        <w:t>Curriculum for Wales - Hwb</w:t>
      </w:r>
      <w:r w:rsidRPr="007B5F2A">
        <w:rPr>
          <w:rFonts w:ascii="Arial" w:hAnsi="Arial" w:cs="Arial"/>
          <w:color w:val="000000"/>
        </w:rPr>
        <w:t xml:space="preserve">. [online] </w:t>
      </w:r>
      <w:proofErr w:type="spellStart"/>
      <w:proofErr w:type="gramStart"/>
      <w:r w:rsidRPr="007B5F2A">
        <w:rPr>
          <w:rFonts w:ascii="Arial" w:hAnsi="Arial" w:cs="Arial"/>
          <w:color w:val="000000"/>
        </w:rPr>
        <w:t>hwb.gov.wales</w:t>
      </w:r>
      <w:proofErr w:type="spellEnd"/>
      <w:proofErr w:type="gramEnd"/>
      <w:r w:rsidRPr="007B5F2A">
        <w:rPr>
          <w:rFonts w:ascii="Arial" w:hAnsi="Arial" w:cs="Arial"/>
          <w:color w:val="000000"/>
        </w:rPr>
        <w:t xml:space="preserve">. Available at: </w:t>
      </w:r>
      <w:hyperlink r:id="rId24" w:history="1">
        <w:r w:rsidRPr="007B5F2A">
          <w:rPr>
            <w:rStyle w:val="Hyperlink"/>
            <w:rFonts w:ascii="Arial" w:hAnsi="Arial" w:cs="Arial"/>
          </w:rPr>
          <w:t>https://hwb.gov.wales/curriculum-for-wales</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14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12B98A78" w14:textId="77777777" w:rsidR="007B5F2A" w:rsidRPr="007B5F2A" w:rsidRDefault="007B5F2A" w:rsidP="00CC7A93">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lastRenderedPageBreak/>
        <w:t>www.forestschoolsuk.co.uk. (n.d.).</w:t>
      </w:r>
      <w:r w:rsidRPr="007B5F2A">
        <w:rPr>
          <w:rStyle w:val="apple-converted-space"/>
          <w:rFonts w:ascii="Arial" w:hAnsi="Arial" w:cs="Arial"/>
          <w:color w:val="000000"/>
        </w:rPr>
        <w:t> </w:t>
      </w:r>
      <w:r w:rsidRPr="007B5F2A">
        <w:rPr>
          <w:rFonts w:ascii="Arial" w:hAnsi="Arial" w:cs="Arial"/>
          <w:i/>
          <w:iCs/>
          <w:color w:val="000000"/>
        </w:rPr>
        <w:t>Funding</w:t>
      </w:r>
      <w:r w:rsidRPr="007B5F2A">
        <w:rPr>
          <w:rFonts w:ascii="Arial" w:hAnsi="Arial" w:cs="Arial"/>
          <w:color w:val="000000"/>
        </w:rPr>
        <w:t xml:space="preserve">. [online] Available at: </w:t>
      </w:r>
      <w:hyperlink r:id="rId25" w:history="1">
        <w:r w:rsidRPr="007B5F2A">
          <w:rPr>
            <w:rStyle w:val="Hyperlink"/>
            <w:rFonts w:ascii="Arial" w:hAnsi="Arial" w:cs="Arial"/>
          </w:rPr>
          <w:t>https://www.forestschoolsuk.co.uk/funding.aspx</w:t>
        </w:r>
      </w:hyperlink>
      <w:r w:rsidRPr="007B5F2A">
        <w:rPr>
          <w:rFonts w:ascii="Arial" w:hAnsi="Arial" w:cs="Arial"/>
          <w:color w:val="000000"/>
        </w:rPr>
        <w:t>.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7301E0BA" w14:textId="77777777" w:rsidR="007B5F2A" w:rsidRPr="007B5F2A" w:rsidRDefault="007B5F2A" w:rsidP="004316A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www.gov.wales. (2014).</w:t>
      </w:r>
      <w:r w:rsidRPr="007B5F2A">
        <w:rPr>
          <w:rStyle w:val="apple-converted-space"/>
          <w:rFonts w:ascii="Arial" w:hAnsi="Arial" w:cs="Arial"/>
          <w:color w:val="000000"/>
        </w:rPr>
        <w:t> </w:t>
      </w:r>
      <w:r w:rsidRPr="007B5F2A">
        <w:rPr>
          <w:rFonts w:ascii="Arial" w:hAnsi="Arial" w:cs="Arial"/>
          <w:i/>
          <w:iCs/>
          <w:color w:val="000000"/>
        </w:rPr>
        <w:t>Written Statement - An independent stocktake of the Foundation Phase in Wales (19 May 2014) | GOV.WALES</w:t>
      </w:r>
      <w:r w:rsidRPr="007B5F2A">
        <w:rPr>
          <w:rFonts w:ascii="Arial" w:hAnsi="Arial" w:cs="Arial"/>
          <w:color w:val="000000"/>
        </w:rPr>
        <w:t>. [online] Available at: https://www.gov.wales/written-statement-independent-stocktake-foundation-phase-wales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2A17362F" w14:textId="77777777" w:rsidR="007B5F2A" w:rsidRPr="007B5F2A" w:rsidRDefault="007B5F2A" w:rsidP="0023723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www.gov.wales. (n.d.).</w:t>
      </w:r>
      <w:r w:rsidRPr="007B5F2A">
        <w:rPr>
          <w:rStyle w:val="apple-converted-space"/>
          <w:rFonts w:ascii="Arial" w:hAnsi="Arial" w:cs="Arial"/>
          <w:color w:val="000000"/>
        </w:rPr>
        <w:t> </w:t>
      </w:r>
      <w:r w:rsidRPr="007B5F2A">
        <w:rPr>
          <w:rFonts w:ascii="Arial" w:hAnsi="Arial" w:cs="Arial"/>
          <w:i/>
          <w:iCs/>
          <w:color w:val="000000"/>
        </w:rPr>
        <w:t>Education is changing | GOV.WALES</w:t>
      </w:r>
      <w:r w:rsidRPr="007B5F2A">
        <w:rPr>
          <w:rFonts w:ascii="Arial" w:hAnsi="Arial" w:cs="Arial"/>
          <w:color w:val="000000"/>
        </w:rPr>
        <w:t>. [online] Available at: https://www.gov.wales/education-changing?utm_source=google&amp;utm_medium=cpc&amp;utm_campaign=rse&amp;gclid=EAIaIQobChMI_MLp8bDngwMVl5ZQBh0uSggnEAAYASAAEgI0HPD_BwE [Accessed 18 Jan. 2024].</w:t>
      </w:r>
    </w:p>
    <w:p w14:paraId="5786713B" w14:textId="77777777" w:rsidR="007B5F2A" w:rsidRPr="007B5F2A" w:rsidRDefault="007B5F2A" w:rsidP="003726DD">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www.oecd-ilibrary.org. (n.d.).</w:t>
      </w:r>
      <w:r w:rsidRPr="007B5F2A">
        <w:rPr>
          <w:rStyle w:val="apple-converted-space"/>
          <w:rFonts w:ascii="Arial" w:hAnsi="Arial" w:cs="Arial"/>
          <w:color w:val="000000"/>
        </w:rPr>
        <w:t> </w:t>
      </w:r>
      <w:r w:rsidRPr="007B5F2A">
        <w:rPr>
          <w:rFonts w:ascii="Arial" w:hAnsi="Arial" w:cs="Arial"/>
          <w:i/>
          <w:iCs/>
          <w:color w:val="000000"/>
        </w:rPr>
        <w:t>Home</w:t>
      </w:r>
      <w:r w:rsidRPr="007B5F2A">
        <w:rPr>
          <w:rFonts w:ascii="Arial" w:hAnsi="Arial" w:cs="Arial"/>
          <w:color w:val="000000"/>
        </w:rPr>
        <w:t xml:space="preserve">. [online] Available at: </w:t>
      </w:r>
      <w:hyperlink r:id="rId26" w:history="1">
        <w:r w:rsidRPr="007B5F2A">
          <w:rPr>
            <w:rStyle w:val="Hyperlink"/>
            <w:rFonts w:ascii="Arial" w:hAnsi="Arial" w:cs="Arial"/>
          </w:rPr>
          <w:t>https://www.oecd-ilibrary.org/sites/9789264307193-5-</w:t>
        </w:r>
      </w:hyperlink>
      <w:r w:rsidRPr="007B5F2A">
        <w:rPr>
          <w:rFonts w:ascii="Arial" w:hAnsi="Arial" w:cs="Arial"/>
          <w:color w:val="000000"/>
        </w:rPr>
        <w:t xml:space="preserve"> [</w:t>
      </w:r>
      <w:proofErr w:type="spellStart"/>
      <w:r w:rsidRPr="007B5F2A">
        <w:rPr>
          <w:rFonts w:ascii="Arial" w:hAnsi="Arial" w:cs="Arial"/>
          <w:color w:val="000000"/>
        </w:rPr>
        <w:t>cyrchwyd</w:t>
      </w:r>
      <w:proofErr w:type="spellEnd"/>
      <w:r w:rsidRPr="007B5F2A">
        <w:rPr>
          <w:rFonts w:ascii="Arial" w:hAnsi="Arial" w:cs="Arial"/>
          <w:color w:val="000000"/>
        </w:rPr>
        <w:t xml:space="preserve">; 07 </w:t>
      </w:r>
      <w:proofErr w:type="spellStart"/>
      <w:r w:rsidRPr="007B5F2A">
        <w:rPr>
          <w:rFonts w:ascii="Arial" w:hAnsi="Arial" w:cs="Arial"/>
          <w:color w:val="000000"/>
        </w:rPr>
        <w:t>Ionawr</w:t>
      </w:r>
      <w:proofErr w:type="spellEnd"/>
      <w:r w:rsidRPr="007B5F2A">
        <w:rPr>
          <w:rFonts w:ascii="Arial" w:hAnsi="Arial" w:cs="Arial"/>
          <w:color w:val="000000"/>
        </w:rPr>
        <w:t xml:space="preserve"> 2024]</w:t>
      </w:r>
    </w:p>
    <w:p w14:paraId="5BB2BB33" w14:textId="77777777" w:rsidR="007B5F2A" w:rsidRPr="007B5F2A" w:rsidRDefault="007B5F2A" w:rsidP="006C20F8">
      <w:pPr>
        <w:pStyle w:val="NormalWeb"/>
        <w:spacing w:before="0" w:beforeAutospacing="0" w:after="240" w:afterAutospacing="0" w:line="360" w:lineRule="atLeast"/>
        <w:rPr>
          <w:rFonts w:ascii="Arial" w:hAnsi="Arial" w:cs="Arial"/>
          <w:color w:val="000000"/>
        </w:rPr>
      </w:pPr>
      <w:r w:rsidRPr="007B5F2A">
        <w:rPr>
          <w:rFonts w:ascii="Arial" w:hAnsi="Arial" w:cs="Arial"/>
          <w:color w:val="000000"/>
        </w:rPr>
        <w:t>Yang, L., John Chi</w:t>
      </w:r>
      <w:r w:rsidRPr="007B5F2A">
        <w:rPr>
          <w:rFonts w:ascii="Cambria Math" w:hAnsi="Cambria Math" w:cs="Cambria Math"/>
          <w:color w:val="000000"/>
        </w:rPr>
        <w:t>‐</w:t>
      </w:r>
      <w:r w:rsidRPr="007B5F2A">
        <w:rPr>
          <w:rFonts w:ascii="Arial" w:hAnsi="Arial" w:cs="Arial"/>
          <w:color w:val="000000"/>
        </w:rPr>
        <w:t xml:space="preserve">Kin Lee, Zhang, D. and Chen, J. (2023). Examining the relationships among teaching assistants’ self-efficacy, emotional </w:t>
      </w:r>
      <w:proofErr w:type="gramStart"/>
      <w:r w:rsidRPr="007B5F2A">
        <w:rPr>
          <w:rFonts w:ascii="Arial" w:hAnsi="Arial" w:cs="Arial"/>
          <w:color w:val="000000"/>
        </w:rPr>
        <w:t>well-being</w:t>
      </w:r>
      <w:proofErr w:type="gramEnd"/>
      <w:r w:rsidRPr="007B5F2A">
        <w:rPr>
          <w:rFonts w:ascii="Arial" w:hAnsi="Arial" w:cs="Arial"/>
          <w:color w:val="000000"/>
        </w:rPr>
        <w:t xml:space="preserve"> and job satisfaction.</w:t>
      </w:r>
      <w:r w:rsidRPr="007B5F2A">
        <w:rPr>
          <w:rStyle w:val="apple-converted-space"/>
          <w:rFonts w:ascii="Arial" w:hAnsi="Arial" w:cs="Arial"/>
          <w:color w:val="000000"/>
        </w:rPr>
        <w:t> </w:t>
      </w:r>
      <w:r w:rsidRPr="007B5F2A">
        <w:rPr>
          <w:rFonts w:ascii="Arial" w:hAnsi="Arial" w:cs="Arial"/>
          <w:i/>
          <w:iCs/>
          <w:color w:val="000000"/>
        </w:rPr>
        <w:t>Teachers and Teaching: Theory and Practice</w:t>
      </w:r>
      <w:r w:rsidRPr="007B5F2A">
        <w:rPr>
          <w:rFonts w:ascii="Arial" w:hAnsi="Arial" w:cs="Arial"/>
          <w:color w:val="000000"/>
        </w:rPr>
        <w:t xml:space="preserve">, pp.1–27. </w:t>
      </w:r>
      <w:proofErr w:type="spellStart"/>
      <w:proofErr w:type="gramStart"/>
      <w:r w:rsidRPr="007B5F2A">
        <w:rPr>
          <w:rFonts w:ascii="Arial" w:hAnsi="Arial" w:cs="Arial"/>
          <w:color w:val="000000"/>
        </w:rPr>
        <w:t>doi:https</w:t>
      </w:r>
      <w:proofErr w:type="spellEnd"/>
      <w:r w:rsidRPr="007B5F2A">
        <w:rPr>
          <w:rFonts w:ascii="Arial" w:hAnsi="Arial" w:cs="Arial"/>
          <w:color w:val="000000"/>
        </w:rPr>
        <w:t>://doi.org/10.1080/13540602.2023.2265825</w:t>
      </w:r>
      <w:proofErr w:type="gramEnd"/>
      <w:r w:rsidRPr="007B5F2A">
        <w:rPr>
          <w:rFonts w:ascii="Arial" w:hAnsi="Arial" w:cs="Arial"/>
          <w:color w:val="000000"/>
        </w:rPr>
        <w:t>.</w:t>
      </w:r>
      <w:r w:rsidRPr="007B5F2A">
        <w:rPr>
          <w:rFonts w:ascii="Arial" w:hAnsi="Arial" w:cs="Arial"/>
          <w:color w:val="000000"/>
        </w:rPr>
        <w:t xml:space="preserve"> </w:t>
      </w:r>
      <w:r w:rsidRPr="007B5F2A">
        <w:rPr>
          <w:rFonts w:ascii="Arial" w:hAnsi="Arial" w:cs="Arial"/>
          <w:color w:val="000000"/>
        </w:rPr>
        <w:t>[</w:t>
      </w:r>
      <w:proofErr w:type="spellStart"/>
      <w:r w:rsidRPr="007B5F2A">
        <w:rPr>
          <w:rFonts w:ascii="Arial" w:hAnsi="Arial" w:cs="Arial"/>
          <w:color w:val="000000"/>
        </w:rPr>
        <w:t>cyrchwyd</w:t>
      </w:r>
      <w:proofErr w:type="spellEnd"/>
      <w:r w:rsidRPr="007B5F2A">
        <w:rPr>
          <w:rFonts w:ascii="Arial" w:hAnsi="Arial" w:cs="Arial"/>
          <w:color w:val="000000"/>
        </w:rPr>
        <w:t xml:space="preserve">; </w:t>
      </w:r>
      <w:r w:rsidRPr="007B5F2A">
        <w:rPr>
          <w:rFonts w:ascii="Arial" w:hAnsi="Arial" w:cs="Arial"/>
          <w:color w:val="000000"/>
        </w:rPr>
        <w:t>19</w:t>
      </w:r>
      <w:r w:rsidRPr="007B5F2A">
        <w:rPr>
          <w:rFonts w:ascii="Arial" w:hAnsi="Arial" w:cs="Arial"/>
          <w:color w:val="000000"/>
        </w:rPr>
        <w:t xml:space="preserve"> Io</w:t>
      </w:r>
      <w:proofErr w:type="spellStart"/>
      <w:r w:rsidRPr="007B5F2A">
        <w:rPr>
          <w:rFonts w:ascii="Arial" w:hAnsi="Arial" w:cs="Arial"/>
          <w:color w:val="000000"/>
        </w:rPr>
        <w:t>nawr</w:t>
      </w:r>
      <w:proofErr w:type="spellEnd"/>
      <w:r w:rsidRPr="007B5F2A">
        <w:rPr>
          <w:rFonts w:ascii="Arial" w:hAnsi="Arial" w:cs="Arial"/>
          <w:color w:val="000000"/>
        </w:rPr>
        <w:t xml:space="preserve"> 2024]</w:t>
      </w:r>
    </w:p>
    <w:p w14:paraId="639FE91D" w14:textId="77777777" w:rsidR="00F77710" w:rsidRDefault="00F77710" w:rsidP="00B5716E">
      <w:pPr>
        <w:pStyle w:val="NormalWeb"/>
        <w:spacing w:before="0" w:beforeAutospacing="0" w:after="240" w:afterAutospacing="0" w:line="360" w:lineRule="atLeast"/>
        <w:rPr>
          <w:color w:val="000000"/>
        </w:rPr>
      </w:pPr>
    </w:p>
    <w:p w14:paraId="1FC6081B" w14:textId="77777777" w:rsidR="00F77710" w:rsidRDefault="00F77710" w:rsidP="00B5716E">
      <w:pPr>
        <w:pStyle w:val="NormalWeb"/>
        <w:spacing w:before="0" w:beforeAutospacing="0" w:after="240" w:afterAutospacing="0" w:line="360" w:lineRule="atLeast"/>
        <w:rPr>
          <w:color w:val="000000"/>
        </w:rPr>
      </w:pPr>
    </w:p>
    <w:p w14:paraId="224714F1" w14:textId="77777777" w:rsidR="00EB60B8" w:rsidRPr="00EB60B8" w:rsidRDefault="00EB60B8">
      <w:pPr>
        <w:rPr>
          <w:rFonts w:ascii="Arial" w:hAnsi="Arial" w:cs="Arial"/>
        </w:rPr>
      </w:pPr>
    </w:p>
    <w:sectPr w:rsidR="00EB60B8" w:rsidRPr="00EB60B8">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75116" w14:textId="77777777" w:rsidR="00A07AB4" w:rsidRDefault="00A07AB4" w:rsidP="00953755">
      <w:r>
        <w:separator/>
      </w:r>
    </w:p>
  </w:endnote>
  <w:endnote w:type="continuationSeparator" w:id="0">
    <w:p w14:paraId="0633DBEF" w14:textId="77777777" w:rsidR="00A07AB4" w:rsidRDefault="00A07AB4" w:rsidP="00953755">
      <w:r>
        <w:continuationSeparator/>
      </w:r>
    </w:p>
  </w:endnote>
  <w:endnote w:type="continuationNotice" w:id="1">
    <w:p w14:paraId="3D656F3F" w14:textId="77777777" w:rsidR="00A07AB4" w:rsidRDefault="00A07A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3" w:usb1="00000000" w:usb2="00000000" w:usb3="00000000" w:csb0="00000021" w:csb1="00000000"/>
  </w:font>
  <w:font w:name="inherit">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35134" w14:textId="77777777" w:rsidR="0093612C" w:rsidRDefault="0093612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FCF422" w14:textId="77777777" w:rsidR="0093612C" w:rsidRDefault="00936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6474E" w14:textId="77777777" w:rsidR="00A07AB4" w:rsidRDefault="00A07AB4" w:rsidP="00953755">
      <w:r>
        <w:separator/>
      </w:r>
    </w:p>
  </w:footnote>
  <w:footnote w:type="continuationSeparator" w:id="0">
    <w:p w14:paraId="6014A4C0" w14:textId="77777777" w:rsidR="00A07AB4" w:rsidRDefault="00A07AB4" w:rsidP="00953755">
      <w:r>
        <w:continuationSeparator/>
      </w:r>
    </w:p>
  </w:footnote>
  <w:footnote w:type="continuationNotice" w:id="1">
    <w:p w14:paraId="2FE5BC60" w14:textId="77777777" w:rsidR="00A07AB4" w:rsidRDefault="00A07A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98BE1" w14:textId="49164CE5" w:rsidR="00953755" w:rsidRDefault="00D14E2F">
    <w:pPr>
      <w:pStyle w:val="Header"/>
    </w:pPr>
    <w:r>
      <w:t>ECEY</w:t>
    </w:r>
    <w:r w:rsidR="0093612C">
      <w:t>6010C                                                                                                                           2213370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8465D"/>
    <w:multiLevelType w:val="hybridMultilevel"/>
    <w:tmpl w:val="1CC04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924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04B"/>
    <w:rsid w:val="0000212B"/>
    <w:rsid w:val="00002353"/>
    <w:rsid w:val="00003F1B"/>
    <w:rsid w:val="000076E3"/>
    <w:rsid w:val="00014DF9"/>
    <w:rsid w:val="00022D8F"/>
    <w:rsid w:val="00023D0E"/>
    <w:rsid w:val="00025EA3"/>
    <w:rsid w:val="00035DB8"/>
    <w:rsid w:val="00044297"/>
    <w:rsid w:val="00044F61"/>
    <w:rsid w:val="00046194"/>
    <w:rsid w:val="000473DF"/>
    <w:rsid w:val="000535C4"/>
    <w:rsid w:val="00063554"/>
    <w:rsid w:val="000678A0"/>
    <w:rsid w:val="000735DF"/>
    <w:rsid w:val="00076F87"/>
    <w:rsid w:val="00077084"/>
    <w:rsid w:val="000808DD"/>
    <w:rsid w:val="00080F99"/>
    <w:rsid w:val="00084DBF"/>
    <w:rsid w:val="00086277"/>
    <w:rsid w:val="000870F8"/>
    <w:rsid w:val="00092965"/>
    <w:rsid w:val="0009308C"/>
    <w:rsid w:val="00096741"/>
    <w:rsid w:val="000B2C2C"/>
    <w:rsid w:val="000B3F97"/>
    <w:rsid w:val="000B78A9"/>
    <w:rsid w:val="000B7FA4"/>
    <w:rsid w:val="000D3C0A"/>
    <w:rsid w:val="000D4397"/>
    <w:rsid w:val="000D7F68"/>
    <w:rsid w:val="000E1ADE"/>
    <w:rsid w:val="000E2942"/>
    <w:rsid w:val="000E2C8A"/>
    <w:rsid w:val="000E377A"/>
    <w:rsid w:val="000E3B3B"/>
    <w:rsid w:val="000E4879"/>
    <w:rsid w:val="00100DE7"/>
    <w:rsid w:val="00104916"/>
    <w:rsid w:val="001050FD"/>
    <w:rsid w:val="00113C08"/>
    <w:rsid w:val="00120813"/>
    <w:rsid w:val="0012589E"/>
    <w:rsid w:val="00126757"/>
    <w:rsid w:val="001279B8"/>
    <w:rsid w:val="00141BA6"/>
    <w:rsid w:val="00146332"/>
    <w:rsid w:val="0016004B"/>
    <w:rsid w:val="001720BF"/>
    <w:rsid w:val="00172E48"/>
    <w:rsid w:val="00175A7B"/>
    <w:rsid w:val="001775B2"/>
    <w:rsid w:val="0018082B"/>
    <w:rsid w:val="0018089A"/>
    <w:rsid w:val="0018342C"/>
    <w:rsid w:val="00193823"/>
    <w:rsid w:val="001A147F"/>
    <w:rsid w:val="001A4624"/>
    <w:rsid w:val="001B1E0E"/>
    <w:rsid w:val="001D174B"/>
    <w:rsid w:val="001D7CDF"/>
    <w:rsid w:val="001E336E"/>
    <w:rsid w:val="001E44C8"/>
    <w:rsid w:val="001E6A36"/>
    <w:rsid w:val="001F2A4F"/>
    <w:rsid w:val="002006DC"/>
    <w:rsid w:val="0020305E"/>
    <w:rsid w:val="00204C01"/>
    <w:rsid w:val="00224607"/>
    <w:rsid w:val="00226005"/>
    <w:rsid w:val="0023086B"/>
    <w:rsid w:val="002325DE"/>
    <w:rsid w:val="00235687"/>
    <w:rsid w:val="0023723D"/>
    <w:rsid w:val="002403EE"/>
    <w:rsid w:val="00240A43"/>
    <w:rsid w:val="002457F2"/>
    <w:rsid w:val="00250BBD"/>
    <w:rsid w:val="002510CC"/>
    <w:rsid w:val="00260078"/>
    <w:rsid w:val="00263898"/>
    <w:rsid w:val="0027121F"/>
    <w:rsid w:val="00276065"/>
    <w:rsid w:val="0027665D"/>
    <w:rsid w:val="00276859"/>
    <w:rsid w:val="00281738"/>
    <w:rsid w:val="00292596"/>
    <w:rsid w:val="00293AD0"/>
    <w:rsid w:val="002A2012"/>
    <w:rsid w:val="002A6C63"/>
    <w:rsid w:val="002B20E0"/>
    <w:rsid w:val="002B21B3"/>
    <w:rsid w:val="002B3FDF"/>
    <w:rsid w:val="002C34B6"/>
    <w:rsid w:val="002C3C44"/>
    <w:rsid w:val="002C6A7F"/>
    <w:rsid w:val="002C6DC8"/>
    <w:rsid w:val="002E330A"/>
    <w:rsid w:val="002F512D"/>
    <w:rsid w:val="002F5AEA"/>
    <w:rsid w:val="003035FC"/>
    <w:rsid w:val="00304BD9"/>
    <w:rsid w:val="003071F9"/>
    <w:rsid w:val="0032432C"/>
    <w:rsid w:val="003262DC"/>
    <w:rsid w:val="0032798A"/>
    <w:rsid w:val="00332B1B"/>
    <w:rsid w:val="0033477A"/>
    <w:rsid w:val="00334949"/>
    <w:rsid w:val="00335C51"/>
    <w:rsid w:val="003408F5"/>
    <w:rsid w:val="00345006"/>
    <w:rsid w:val="003515EA"/>
    <w:rsid w:val="00351D32"/>
    <w:rsid w:val="00353FA6"/>
    <w:rsid w:val="0035525B"/>
    <w:rsid w:val="0036724F"/>
    <w:rsid w:val="003726DD"/>
    <w:rsid w:val="0037443A"/>
    <w:rsid w:val="00374DB8"/>
    <w:rsid w:val="00377F13"/>
    <w:rsid w:val="0038255F"/>
    <w:rsid w:val="00393256"/>
    <w:rsid w:val="00397063"/>
    <w:rsid w:val="003A0DC2"/>
    <w:rsid w:val="003B1C2F"/>
    <w:rsid w:val="003B4F48"/>
    <w:rsid w:val="003B6F70"/>
    <w:rsid w:val="003B788B"/>
    <w:rsid w:val="003C5FCA"/>
    <w:rsid w:val="003C75E1"/>
    <w:rsid w:val="003D4E08"/>
    <w:rsid w:val="003E5229"/>
    <w:rsid w:val="003F01CA"/>
    <w:rsid w:val="003F4EE7"/>
    <w:rsid w:val="003F5D06"/>
    <w:rsid w:val="00401801"/>
    <w:rsid w:val="00402BD0"/>
    <w:rsid w:val="00404630"/>
    <w:rsid w:val="00404CE3"/>
    <w:rsid w:val="00406D34"/>
    <w:rsid w:val="0041451B"/>
    <w:rsid w:val="00417E70"/>
    <w:rsid w:val="00417F47"/>
    <w:rsid w:val="004251F2"/>
    <w:rsid w:val="004257F5"/>
    <w:rsid w:val="00430AAA"/>
    <w:rsid w:val="004316AD"/>
    <w:rsid w:val="00432FA0"/>
    <w:rsid w:val="004374EA"/>
    <w:rsid w:val="004421A4"/>
    <w:rsid w:val="00442C84"/>
    <w:rsid w:val="0045200F"/>
    <w:rsid w:val="0045305F"/>
    <w:rsid w:val="0045684D"/>
    <w:rsid w:val="004576AB"/>
    <w:rsid w:val="00457FC3"/>
    <w:rsid w:val="00477E82"/>
    <w:rsid w:val="00487458"/>
    <w:rsid w:val="004C6D64"/>
    <w:rsid w:val="004D6AF1"/>
    <w:rsid w:val="004D7A02"/>
    <w:rsid w:val="004E0A4C"/>
    <w:rsid w:val="004F06B6"/>
    <w:rsid w:val="004F4827"/>
    <w:rsid w:val="00502CA6"/>
    <w:rsid w:val="00510CFB"/>
    <w:rsid w:val="005130CE"/>
    <w:rsid w:val="0052603C"/>
    <w:rsid w:val="00530FBE"/>
    <w:rsid w:val="00532B60"/>
    <w:rsid w:val="00534C97"/>
    <w:rsid w:val="00541853"/>
    <w:rsid w:val="005436FC"/>
    <w:rsid w:val="0055390C"/>
    <w:rsid w:val="005559BA"/>
    <w:rsid w:val="0055689D"/>
    <w:rsid w:val="0055745E"/>
    <w:rsid w:val="0056044D"/>
    <w:rsid w:val="00561567"/>
    <w:rsid w:val="00562F2A"/>
    <w:rsid w:val="00564E4E"/>
    <w:rsid w:val="00571E3C"/>
    <w:rsid w:val="00572BF1"/>
    <w:rsid w:val="00580760"/>
    <w:rsid w:val="00584B5E"/>
    <w:rsid w:val="005902C4"/>
    <w:rsid w:val="005926A7"/>
    <w:rsid w:val="00596E7D"/>
    <w:rsid w:val="00597132"/>
    <w:rsid w:val="005A5812"/>
    <w:rsid w:val="005B29E7"/>
    <w:rsid w:val="005B4D21"/>
    <w:rsid w:val="005C2436"/>
    <w:rsid w:val="005C533D"/>
    <w:rsid w:val="005D1A3A"/>
    <w:rsid w:val="005E1BD1"/>
    <w:rsid w:val="005E1EAD"/>
    <w:rsid w:val="005F5317"/>
    <w:rsid w:val="005F56C3"/>
    <w:rsid w:val="00602B76"/>
    <w:rsid w:val="00615E73"/>
    <w:rsid w:val="006425D2"/>
    <w:rsid w:val="00643817"/>
    <w:rsid w:val="006516DD"/>
    <w:rsid w:val="0065220F"/>
    <w:rsid w:val="00661079"/>
    <w:rsid w:val="00683F28"/>
    <w:rsid w:val="00692DFE"/>
    <w:rsid w:val="00693E27"/>
    <w:rsid w:val="006975E9"/>
    <w:rsid w:val="006A02F7"/>
    <w:rsid w:val="006A3C82"/>
    <w:rsid w:val="006B6875"/>
    <w:rsid w:val="006B7BEC"/>
    <w:rsid w:val="006C0C36"/>
    <w:rsid w:val="006C0D11"/>
    <w:rsid w:val="006C0E06"/>
    <w:rsid w:val="006C20F8"/>
    <w:rsid w:val="006C6A94"/>
    <w:rsid w:val="006C6F4D"/>
    <w:rsid w:val="006D2E25"/>
    <w:rsid w:val="006D64C6"/>
    <w:rsid w:val="006D77F3"/>
    <w:rsid w:val="006F6DBC"/>
    <w:rsid w:val="006F6ED0"/>
    <w:rsid w:val="0070079E"/>
    <w:rsid w:val="007047D8"/>
    <w:rsid w:val="007048ED"/>
    <w:rsid w:val="00705C2D"/>
    <w:rsid w:val="00711414"/>
    <w:rsid w:val="007138E3"/>
    <w:rsid w:val="00713920"/>
    <w:rsid w:val="00714F6D"/>
    <w:rsid w:val="00715AFC"/>
    <w:rsid w:val="00723A1A"/>
    <w:rsid w:val="00724B1B"/>
    <w:rsid w:val="00724BF7"/>
    <w:rsid w:val="007260FA"/>
    <w:rsid w:val="0073680F"/>
    <w:rsid w:val="00740AAB"/>
    <w:rsid w:val="00757CF4"/>
    <w:rsid w:val="007603B9"/>
    <w:rsid w:val="00764579"/>
    <w:rsid w:val="007703EF"/>
    <w:rsid w:val="00775F90"/>
    <w:rsid w:val="00781A53"/>
    <w:rsid w:val="00783154"/>
    <w:rsid w:val="007932C2"/>
    <w:rsid w:val="00793DE9"/>
    <w:rsid w:val="00797B65"/>
    <w:rsid w:val="007A62F3"/>
    <w:rsid w:val="007B2C2E"/>
    <w:rsid w:val="007B39E5"/>
    <w:rsid w:val="007B5F2A"/>
    <w:rsid w:val="007B6F86"/>
    <w:rsid w:val="007C4EF0"/>
    <w:rsid w:val="007D43B8"/>
    <w:rsid w:val="007D4907"/>
    <w:rsid w:val="007D675A"/>
    <w:rsid w:val="007D6DFE"/>
    <w:rsid w:val="007E3813"/>
    <w:rsid w:val="007E4390"/>
    <w:rsid w:val="007E72D5"/>
    <w:rsid w:val="007F0C2B"/>
    <w:rsid w:val="007F568E"/>
    <w:rsid w:val="00803435"/>
    <w:rsid w:val="00803BF3"/>
    <w:rsid w:val="008139C9"/>
    <w:rsid w:val="00814DA8"/>
    <w:rsid w:val="0081660F"/>
    <w:rsid w:val="00817D3B"/>
    <w:rsid w:val="0082092D"/>
    <w:rsid w:val="0082554C"/>
    <w:rsid w:val="008330E1"/>
    <w:rsid w:val="00833793"/>
    <w:rsid w:val="00837F4F"/>
    <w:rsid w:val="00841825"/>
    <w:rsid w:val="00842C06"/>
    <w:rsid w:val="0085432D"/>
    <w:rsid w:val="0085557C"/>
    <w:rsid w:val="00860410"/>
    <w:rsid w:val="00862D0C"/>
    <w:rsid w:val="0086547D"/>
    <w:rsid w:val="00865E70"/>
    <w:rsid w:val="00876A1A"/>
    <w:rsid w:val="00883972"/>
    <w:rsid w:val="008869D4"/>
    <w:rsid w:val="008947F5"/>
    <w:rsid w:val="008948F2"/>
    <w:rsid w:val="00895E5F"/>
    <w:rsid w:val="008A2A0C"/>
    <w:rsid w:val="008C17D6"/>
    <w:rsid w:val="008C26DD"/>
    <w:rsid w:val="008C2DE6"/>
    <w:rsid w:val="008C5EDC"/>
    <w:rsid w:val="008D2052"/>
    <w:rsid w:val="008E4F44"/>
    <w:rsid w:val="008F2D86"/>
    <w:rsid w:val="008F34B4"/>
    <w:rsid w:val="0090027E"/>
    <w:rsid w:val="00906D95"/>
    <w:rsid w:val="00906F06"/>
    <w:rsid w:val="009118BC"/>
    <w:rsid w:val="00913B84"/>
    <w:rsid w:val="009146F1"/>
    <w:rsid w:val="0091743D"/>
    <w:rsid w:val="00920434"/>
    <w:rsid w:val="00921284"/>
    <w:rsid w:val="00921310"/>
    <w:rsid w:val="00925F82"/>
    <w:rsid w:val="00927507"/>
    <w:rsid w:val="009278DF"/>
    <w:rsid w:val="0093612C"/>
    <w:rsid w:val="0093660E"/>
    <w:rsid w:val="00937CCB"/>
    <w:rsid w:val="0094619A"/>
    <w:rsid w:val="00946DDF"/>
    <w:rsid w:val="00950271"/>
    <w:rsid w:val="0095169C"/>
    <w:rsid w:val="0095197B"/>
    <w:rsid w:val="00953755"/>
    <w:rsid w:val="0095562C"/>
    <w:rsid w:val="00963767"/>
    <w:rsid w:val="00964ACE"/>
    <w:rsid w:val="0096638C"/>
    <w:rsid w:val="00966DB4"/>
    <w:rsid w:val="00967CE2"/>
    <w:rsid w:val="00972FFA"/>
    <w:rsid w:val="0098104D"/>
    <w:rsid w:val="00982D9E"/>
    <w:rsid w:val="00983067"/>
    <w:rsid w:val="00984FAB"/>
    <w:rsid w:val="00986C0C"/>
    <w:rsid w:val="00990F05"/>
    <w:rsid w:val="00997472"/>
    <w:rsid w:val="009A44C7"/>
    <w:rsid w:val="009A6C81"/>
    <w:rsid w:val="009B215D"/>
    <w:rsid w:val="009B3395"/>
    <w:rsid w:val="009B49A7"/>
    <w:rsid w:val="009B5DF2"/>
    <w:rsid w:val="009B6A62"/>
    <w:rsid w:val="009C7A6C"/>
    <w:rsid w:val="009D51D7"/>
    <w:rsid w:val="009E0F7A"/>
    <w:rsid w:val="009E78BB"/>
    <w:rsid w:val="009F0CEA"/>
    <w:rsid w:val="00A00CAD"/>
    <w:rsid w:val="00A01B4D"/>
    <w:rsid w:val="00A06FD0"/>
    <w:rsid w:val="00A07AB4"/>
    <w:rsid w:val="00A129AD"/>
    <w:rsid w:val="00A14EAC"/>
    <w:rsid w:val="00A21112"/>
    <w:rsid w:val="00A30935"/>
    <w:rsid w:val="00A35B8B"/>
    <w:rsid w:val="00A4371D"/>
    <w:rsid w:val="00A4403E"/>
    <w:rsid w:val="00A441BB"/>
    <w:rsid w:val="00A46A44"/>
    <w:rsid w:val="00A477AD"/>
    <w:rsid w:val="00A515A6"/>
    <w:rsid w:val="00A52938"/>
    <w:rsid w:val="00A52D35"/>
    <w:rsid w:val="00A56025"/>
    <w:rsid w:val="00A57948"/>
    <w:rsid w:val="00A61416"/>
    <w:rsid w:val="00A64867"/>
    <w:rsid w:val="00A6612D"/>
    <w:rsid w:val="00A721BB"/>
    <w:rsid w:val="00A7481F"/>
    <w:rsid w:val="00A74B33"/>
    <w:rsid w:val="00A74BA5"/>
    <w:rsid w:val="00A84AB6"/>
    <w:rsid w:val="00A84BF4"/>
    <w:rsid w:val="00A85285"/>
    <w:rsid w:val="00A866D5"/>
    <w:rsid w:val="00A874F3"/>
    <w:rsid w:val="00AA3B28"/>
    <w:rsid w:val="00AB1A39"/>
    <w:rsid w:val="00AB56A0"/>
    <w:rsid w:val="00AB6DBB"/>
    <w:rsid w:val="00AC188B"/>
    <w:rsid w:val="00AD1147"/>
    <w:rsid w:val="00AD4515"/>
    <w:rsid w:val="00AD4550"/>
    <w:rsid w:val="00AE0905"/>
    <w:rsid w:val="00AE0D01"/>
    <w:rsid w:val="00AE1D1E"/>
    <w:rsid w:val="00AF470E"/>
    <w:rsid w:val="00AF6D7F"/>
    <w:rsid w:val="00B00ED9"/>
    <w:rsid w:val="00B07F6F"/>
    <w:rsid w:val="00B112E4"/>
    <w:rsid w:val="00B1437A"/>
    <w:rsid w:val="00B16A79"/>
    <w:rsid w:val="00B17C8E"/>
    <w:rsid w:val="00B277EA"/>
    <w:rsid w:val="00B31AA5"/>
    <w:rsid w:val="00B36330"/>
    <w:rsid w:val="00B36DC4"/>
    <w:rsid w:val="00B416FD"/>
    <w:rsid w:val="00B44E6A"/>
    <w:rsid w:val="00B46095"/>
    <w:rsid w:val="00B50B21"/>
    <w:rsid w:val="00B529B4"/>
    <w:rsid w:val="00B5716E"/>
    <w:rsid w:val="00B61473"/>
    <w:rsid w:val="00B63F1A"/>
    <w:rsid w:val="00B7143E"/>
    <w:rsid w:val="00B85DCB"/>
    <w:rsid w:val="00B8601B"/>
    <w:rsid w:val="00B902DB"/>
    <w:rsid w:val="00B9073B"/>
    <w:rsid w:val="00BA5B37"/>
    <w:rsid w:val="00BA60CF"/>
    <w:rsid w:val="00BB137C"/>
    <w:rsid w:val="00BB481B"/>
    <w:rsid w:val="00BB4E61"/>
    <w:rsid w:val="00BC7477"/>
    <w:rsid w:val="00BC76D4"/>
    <w:rsid w:val="00BD7816"/>
    <w:rsid w:val="00BD7AD3"/>
    <w:rsid w:val="00BE511B"/>
    <w:rsid w:val="00BE575A"/>
    <w:rsid w:val="00C00481"/>
    <w:rsid w:val="00C04202"/>
    <w:rsid w:val="00C05BD6"/>
    <w:rsid w:val="00C1352C"/>
    <w:rsid w:val="00C21A2E"/>
    <w:rsid w:val="00C2485D"/>
    <w:rsid w:val="00C26992"/>
    <w:rsid w:val="00C32DA6"/>
    <w:rsid w:val="00C349BB"/>
    <w:rsid w:val="00C34A0A"/>
    <w:rsid w:val="00C4089A"/>
    <w:rsid w:val="00C41568"/>
    <w:rsid w:val="00C46CFE"/>
    <w:rsid w:val="00C50F74"/>
    <w:rsid w:val="00C528EC"/>
    <w:rsid w:val="00C52F5C"/>
    <w:rsid w:val="00C5312E"/>
    <w:rsid w:val="00C61677"/>
    <w:rsid w:val="00C64CA7"/>
    <w:rsid w:val="00C65799"/>
    <w:rsid w:val="00C67473"/>
    <w:rsid w:val="00C81D12"/>
    <w:rsid w:val="00C9110F"/>
    <w:rsid w:val="00C91740"/>
    <w:rsid w:val="00C92609"/>
    <w:rsid w:val="00C94039"/>
    <w:rsid w:val="00CA141B"/>
    <w:rsid w:val="00CB2339"/>
    <w:rsid w:val="00CB2A47"/>
    <w:rsid w:val="00CC0D7F"/>
    <w:rsid w:val="00CC0D97"/>
    <w:rsid w:val="00CC28F9"/>
    <w:rsid w:val="00CC3896"/>
    <w:rsid w:val="00CC3DEB"/>
    <w:rsid w:val="00CC7A93"/>
    <w:rsid w:val="00CE0208"/>
    <w:rsid w:val="00CE32CC"/>
    <w:rsid w:val="00CF3208"/>
    <w:rsid w:val="00D07227"/>
    <w:rsid w:val="00D14E2F"/>
    <w:rsid w:val="00D33F58"/>
    <w:rsid w:val="00D37804"/>
    <w:rsid w:val="00D509AD"/>
    <w:rsid w:val="00D52BD0"/>
    <w:rsid w:val="00D52E97"/>
    <w:rsid w:val="00D5771D"/>
    <w:rsid w:val="00D635A5"/>
    <w:rsid w:val="00D65EA0"/>
    <w:rsid w:val="00D7396B"/>
    <w:rsid w:val="00D75BD8"/>
    <w:rsid w:val="00D77BCD"/>
    <w:rsid w:val="00D93AE8"/>
    <w:rsid w:val="00DA09A4"/>
    <w:rsid w:val="00DA548A"/>
    <w:rsid w:val="00DA6498"/>
    <w:rsid w:val="00DC29DC"/>
    <w:rsid w:val="00DC3ABD"/>
    <w:rsid w:val="00DC3E11"/>
    <w:rsid w:val="00DC6AD7"/>
    <w:rsid w:val="00DD412E"/>
    <w:rsid w:val="00DE21A7"/>
    <w:rsid w:val="00DE6978"/>
    <w:rsid w:val="00DE73DC"/>
    <w:rsid w:val="00E13A1F"/>
    <w:rsid w:val="00E16A5C"/>
    <w:rsid w:val="00E20AA1"/>
    <w:rsid w:val="00E23698"/>
    <w:rsid w:val="00E26BF6"/>
    <w:rsid w:val="00E27A3B"/>
    <w:rsid w:val="00E317CE"/>
    <w:rsid w:val="00E42F5F"/>
    <w:rsid w:val="00E464D5"/>
    <w:rsid w:val="00E55957"/>
    <w:rsid w:val="00E56F1B"/>
    <w:rsid w:val="00E7053C"/>
    <w:rsid w:val="00E730F5"/>
    <w:rsid w:val="00E85B7D"/>
    <w:rsid w:val="00E91CED"/>
    <w:rsid w:val="00E95CD4"/>
    <w:rsid w:val="00EA075C"/>
    <w:rsid w:val="00EA3D19"/>
    <w:rsid w:val="00EB38F6"/>
    <w:rsid w:val="00EB60B8"/>
    <w:rsid w:val="00EC5722"/>
    <w:rsid w:val="00ED2541"/>
    <w:rsid w:val="00ED2FB1"/>
    <w:rsid w:val="00EE6D6C"/>
    <w:rsid w:val="00EF5861"/>
    <w:rsid w:val="00EF699B"/>
    <w:rsid w:val="00F02AB3"/>
    <w:rsid w:val="00F05360"/>
    <w:rsid w:val="00F0795A"/>
    <w:rsid w:val="00F105D6"/>
    <w:rsid w:val="00F22304"/>
    <w:rsid w:val="00F27A31"/>
    <w:rsid w:val="00F30907"/>
    <w:rsid w:val="00F375CA"/>
    <w:rsid w:val="00F37EAF"/>
    <w:rsid w:val="00F4384B"/>
    <w:rsid w:val="00F47307"/>
    <w:rsid w:val="00F5544D"/>
    <w:rsid w:val="00F602C6"/>
    <w:rsid w:val="00F60469"/>
    <w:rsid w:val="00F63D79"/>
    <w:rsid w:val="00F70A62"/>
    <w:rsid w:val="00F77710"/>
    <w:rsid w:val="00F8070E"/>
    <w:rsid w:val="00F8425E"/>
    <w:rsid w:val="00F87C47"/>
    <w:rsid w:val="00F9311C"/>
    <w:rsid w:val="00F954A9"/>
    <w:rsid w:val="00F97592"/>
    <w:rsid w:val="00FA067A"/>
    <w:rsid w:val="00FA7B0F"/>
    <w:rsid w:val="00FB0419"/>
    <w:rsid w:val="00FB2601"/>
    <w:rsid w:val="00FB47D7"/>
    <w:rsid w:val="00FC3949"/>
    <w:rsid w:val="00FC5B4A"/>
    <w:rsid w:val="00FC6191"/>
    <w:rsid w:val="00FC6BAC"/>
    <w:rsid w:val="00FD5EBB"/>
    <w:rsid w:val="00FF3C4D"/>
    <w:rsid w:val="00FF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D6F8BA"/>
  <w15:chartTrackingRefBased/>
  <w15:docId w15:val="{43A3C22B-B55E-5E46-8FC5-C40B6F390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592"/>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375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53755"/>
  </w:style>
  <w:style w:type="paragraph" w:styleId="Footer">
    <w:name w:val="footer"/>
    <w:basedOn w:val="Normal"/>
    <w:link w:val="FooterChar"/>
    <w:uiPriority w:val="99"/>
    <w:unhideWhenUsed/>
    <w:rsid w:val="0095375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53755"/>
  </w:style>
  <w:style w:type="paragraph" w:styleId="NormalWeb">
    <w:name w:val="Normal (Web)"/>
    <w:basedOn w:val="Normal"/>
    <w:uiPriority w:val="99"/>
    <w:unhideWhenUsed/>
    <w:rsid w:val="00B5716E"/>
    <w:pPr>
      <w:spacing w:before="100" w:beforeAutospacing="1" w:after="100" w:afterAutospacing="1"/>
    </w:pPr>
  </w:style>
  <w:style w:type="character" w:styleId="Hyperlink">
    <w:name w:val="Hyperlink"/>
    <w:basedOn w:val="DefaultParagraphFont"/>
    <w:uiPriority w:val="99"/>
    <w:unhideWhenUsed/>
    <w:rsid w:val="00C32DA6"/>
    <w:rPr>
      <w:color w:val="0563C1" w:themeColor="hyperlink"/>
      <w:u w:val="single"/>
    </w:rPr>
  </w:style>
  <w:style w:type="character" w:styleId="UnresolvedMention">
    <w:name w:val="Unresolved Mention"/>
    <w:basedOn w:val="DefaultParagraphFont"/>
    <w:uiPriority w:val="99"/>
    <w:semiHidden/>
    <w:unhideWhenUsed/>
    <w:rsid w:val="00C32DA6"/>
    <w:rPr>
      <w:color w:val="605E5C"/>
      <w:shd w:val="clear" w:color="auto" w:fill="E1DFDD"/>
    </w:rPr>
  </w:style>
  <w:style w:type="paragraph" w:styleId="HTMLPreformatted">
    <w:name w:val="HTML Preformatted"/>
    <w:basedOn w:val="Normal"/>
    <w:link w:val="HTMLPreformattedChar"/>
    <w:uiPriority w:val="99"/>
    <w:semiHidden/>
    <w:unhideWhenUsed/>
    <w:rsid w:val="001267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26757"/>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126757"/>
  </w:style>
  <w:style w:type="character" w:customStyle="1" w:styleId="apple-converted-space">
    <w:name w:val="apple-converted-space"/>
    <w:basedOn w:val="DefaultParagraphFont"/>
    <w:rsid w:val="00781A53"/>
  </w:style>
  <w:style w:type="paragraph" w:styleId="ListParagraph">
    <w:name w:val="List Paragraph"/>
    <w:basedOn w:val="Normal"/>
    <w:uiPriority w:val="34"/>
    <w:qFormat/>
    <w:rsid w:val="00AB6DBB"/>
    <w:pPr>
      <w:ind w:left="720"/>
      <w:contextualSpacing/>
    </w:pPr>
    <w:rPr>
      <w:rFonts w:asciiTheme="minorHAnsi" w:eastAsiaTheme="minorHAnsi" w:hAnsiTheme="minorHAnsi" w:cstheme="minorBidi"/>
      <w:kern w:val="2"/>
      <w:lang w:eastAsia="en-US"/>
      <w14:ligatures w14:val="standardContextual"/>
    </w:rPr>
  </w:style>
  <w:style w:type="character" w:customStyle="1" w:styleId="hgkelc">
    <w:name w:val="hgkelc"/>
    <w:basedOn w:val="DefaultParagraphFont"/>
    <w:rsid w:val="00F97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4532">
      <w:bodyDiv w:val="1"/>
      <w:marLeft w:val="0"/>
      <w:marRight w:val="0"/>
      <w:marTop w:val="0"/>
      <w:marBottom w:val="0"/>
      <w:divBdr>
        <w:top w:val="none" w:sz="0" w:space="0" w:color="auto"/>
        <w:left w:val="none" w:sz="0" w:space="0" w:color="auto"/>
        <w:bottom w:val="none" w:sz="0" w:space="0" w:color="auto"/>
        <w:right w:val="none" w:sz="0" w:space="0" w:color="auto"/>
      </w:divBdr>
    </w:div>
    <w:div w:id="40329725">
      <w:bodyDiv w:val="1"/>
      <w:marLeft w:val="0"/>
      <w:marRight w:val="0"/>
      <w:marTop w:val="0"/>
      <w:marBottom w:val="0"/>
      <w:divBdr>
        <w:top w:val="none" w:sz="0" w:space="0" w:color="auto"/>
        <w:left w:val="none" w:sz="0" w:space="0" w:color="auto"/>
        <w:bottom w:val="none" w:sz="0" w:space="0" w:color="auto"/>
        <w:right w:val="none" w:sz="0" w:space="0" w:color="auto"/>
      </w:divBdr>
      <w:divsChild>
        <w:div w:id="1893152632">
          <w:marLeft w:val="0"/>
          <w:marRight w:val="0"/>
          <w:marTop w:val="0"/>
          <w:marBottom w:val="0"/>
          <w:divBdr>
            <w:top w:val="none" w:sz="0" w:space="0" w:color="auto"/>
            <w:left w:val="none" w:sz="0" w:space="0" w:color="auto"/>
            <w:bottom w:val="none" w:sz="0" w:space="0" w:color="auto"/>
            <w:right w:val="none" w:sz="0" w:space="0" w:color="auto"/>
          </w:divBdr>
        </w:div>
      </w:divsChild>
    </w:div>
    <w:div w:id="54361396">
      <w:bodyDiv w:val="1"/>
      <w:marLeft w:val="0"/>
      <w:marRight w:val="0"/>
      <w:marTop w:val="0"/>
      <w:marBottom w:val="0"/>
      <w:divBdr>
        <w:top w:val="none" w:sz="0" w:space="0" w:color="auto"/>
        <w:left w:val="none" w:sz="0" w:space="0" w:color="auto"/>
        <w:bottom w:val="none" w:sz="0" w:space="0" w:color="auto"/>
        <w:right w:val="none" w:sz="0" w:space="0" w:color="auto"/>
      </w:divBdr>
      <w:divsChild>
        <w:div w:id="416513253">
          <w:marLeft w:val="0"/>
          <w:marRight w:val="0"/>
          <w:marTop w:val="0"/>
          <w:marBottom w:val="0"/>
          <w:divBdr>
            <w:top w:val="none" w:sz="0" w:space="0" w:color="auto"/>
            <w:left w:val="none" w:sz="0" w:space="0" w:color="auto"/>
            <w:bottom w:val="none" w:sz="0" w:space="0" w:color="auto"/>
            <w:right w:val="none" w:sz="0" w:space="0" w:color="auto"/>
          </w:divBdr>
        </w:div>
      </w:divsChild>
    </w:div>
    <w:div w:id="60299797">
      <w:bodyDiv w:val="1"/>
      <w:marLeft w:val="0"/>
      <w:marRight w:val="0"/>
      <w:marTop w:val="0"/>
      <w:marBottom w:val="0"/>
      <w:divBdr>
        <w:top w:val="none" w:sz="0" w:space="0" w:color="auto"/>
        <w:left w:val="none" w:sz="0" w:space="0" w:color="auto"/>
        <w:bottom w:val="none" w:sz="0" w:space="0" w:color="auto"/>
        <w:right w:val="none" w:sz="0" w:space="0" w:color="auto"/>
      </w:divBdr>
      <w:divsChild>
        <w:div w:id="1589192426">
          <w:marLeft w:val="0"/>
          <w:marRight w:val="0"/>
          <w:marTop w:val="0"/>
          <w:marBottom w:val="0"/>
          <w:divBdr>
            <w:top w:val="none" w:sz="0" w:space="0" w:color="auto"/>
            <w:left w:val="none" w:sz="0" w:space="0" w:color="auto"/>
            <w:bottom w:val="none" w:sz="0" w:space="0" w:color="auto"/>
            <w:right w:val="none" w:sz="0" w:space="0" w:color="auto"/>
          </w:divBdr>
          <w:divsChild>
            <w:div w:id="80298822">
              <w:marLeft w:val="0"/>
              <w:marRight w:val="0"/>
              <w:marTop w:val="0"/>
              <w:marBottom w:val="0"/>
              <w:divBdr>
                <w:top w:val="none" w:sz="0" w:space="0" w:color="auto"/>
                <w:left w:val="none" w:sz="0" w:space="0" w:color="auto"/>
                <w:bottom w:val="none" w:sz="0" w:space="0" w:color="auto"/>
                <w:right w:val="none" w:sz="0" w:space="0" w:color="auto"/>
              </w:divBdr>
              <w:divsChild>
                <w:div w:id="19457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95407">
      <w:bodyDiv w:val="1"/>
      <w:marLeft w:val="0"/>
      <w:marRight w:val="0"/>
      <w:marTop w:val="0"/>
      <w:marBottom w:val="0"/>
      <w:divBdr>
        <w:top w:val="none" w:sz="0" w:space="0" w:color="auto"/>
        <w:left w:val="none" w:sz="0" w:space="0" w:color="auto"/>
        <w:bottom w:val="none" w:sz="0" w:space="0" w:color="auto"/>
        <w:right w:val="none" w:sz="0" w:space="0" w:color="auto"/>
      </w:divBdr>
    </w:div>
    <w:div w:id="143854987">
      <w:bodyDiv w:val="1"/>
      <w:marLeft w:val="0"/>
      <w:marRight w:val="0"/>
      <w:marTop w:val="0"/>
      <w:marBottom w:val="0"/>
      <w:divBdr>
        <w:top w:val="none" w:sz="0" w:space="0" w:color="auto"/>
        <w:left w:val="none" w:sz="0" w:space="0" w:color="auto"/>
        <w:bottom w:val="none" w:sz="0" w:space="0" w:color="auto"/>
        <w:right w:val="none" w:sz="0" w:space="0" w:color="auto"/>
      </w:divBdr>
      <w:divsChild>
        <w:div w:id="393088264">
          <w:marLeft w:val="0"/>
          <w:marRight w:val="0"/>
          <w:marTop w:val="0"/>
          <w:marBottom w:val="0"/>
          <w:divBdr>
            <w:top w:val="none" w:sz="0" w:space="0" w:color="auto"/>
            <w:left w:val="none" w:sz="0" w:space="0" w:color="auto"/>
            <w:bottom w:val="none" w:sz="0" w:space="0" w:color="auto"/>
            <w:right w:val="none" w:sz="0" w:space="0" w:color="auto"/>
          </w:divBdr>
        </w:div>
      </w:divsChild>
    </w:div>
    <w:div w:id="145558014">
      <w:bodyDiv w:val="1"/>
      <w:marLeft w:val="0"/>
      <w:marRight w:val="0"/>
      <w:marTop w:val="0"/>
      <w:marBottom w:val="0"/>
      <w:divBdr>
        <w:top w:val="none" w:sz="0" w:space="0" w:color="auto"/>
        <w:left w:val="none" w:sz="0" w:space="0" w:color="auto"/>
        <w:bottom w:val="none" w:sz="0" w:space="0" w:color="auto"/>
        <w:right w:val="none" w:sz="0" w:space="0" w:color="auto"/>
      </w:divBdr>
      <w:divsChild>
        <w:div w:id="304093866">
          <w:marLeft w:val="0"/>
          <w:marRight w:val="0"/>
          <w:marTop w:val="0"/>
          <w:marBottom w:val="0"/>
          <w:divBdr>
            <w:top w:val="none" w:sz="0" w:space="0" w:color="auto"/>
            <w:left w:val="none" w:sz="0" w:space="0" w:color="auto"/>
            <w:bottom w:val="none" w:sz="0" w:space="0" w:color="auto"/>
            <w:right w:val="none" w:sz="0" w:space="0" w:color="auto"/>
          </w:divBdr>
        </w:div>
      </w:divsChild>
    </w:div>
    <w:div w:id="172456800">
      <w:bodyDiv w:val="1"/>
      <w:marLeft w:val="0"/>
      <w:marRight w:val="0"/>
      <w:marTop w:val="0"/>
      <w:marBottom w:val="0"/>
      <w:divBdr>
        <w:top w:val="none" w:sz="0" w:space="0" w:color="auto"/>
        <w:left w:val="none" w:sz="0" w:space="0" w:color="auto"/>
        <w:bottom w:val="none" w:sz="0" w:space="0" w:color="auto"/>
        <w:right w:val="none" w:sz="0" w:space="0" w:color="auto"/>
      </w:divBdr>
    </w:div>
    <w:div w:id="191110555">
      <w:bodyDiv w:val="1"/>
      <w:marLeft w:val="0"/>
      <w:marRight w:val="0"/>
      <w:marTop w:val="0"/>
      <w:marBottom w:val="0"/>
      <w:divBdr>
        <w:top w:val="none" w:sz="0" w:space="0" w:color="auto"/>
        <w:left w:val="none" w:sz="0" w:space="0" w:color="auto"/>
        <w:bottom w:val="none" w:sz="0" w:space="0" w:color="auto"/>
        <w:right w:val="none" w:sz="0" w:space="0" w:color="auto"/>
      </w:divBdr>
      <w:divsChild>
        <w:div w:id="379399655">
          <w:marLeft w:val="0"/>
          <w:marRight w:val="0"/>
          <w:marTop w:val="0"/>
          <w:marBottom w:val="0"/>
          <w:divBdr>
            <w:top w:val="none" w:sz="0" w:space="0" w:color="auto"/>
            <w:left w:val="none" w:sz="0" w:space="0" w:color="auto"/>
            <w:bottom w:val="none" w:sz="0" w:space="0" w:color="auto"/>
            <w:right w:val="none" w:sz="0" w:space="0" w:color="auto"/>
          </w:divBdr>
        </w:div>
      </w:divsChild>
    </w:div>
    <w:div w:id="197863186">
      <w:bodyDiv w:val="1"/>
      <w:marLeft w:val="0"/>
      <w:marRight w:val="0"/>
      <w:marTop w:val="0"/>
      <w:marBottom w:val="0"/>
      <w:divBdr>
        <w:top w:val="none" w:sz="0" w:space="0" w:color="auto"/>
        <w:left w:val="none" w:sz="0" w:space="0" w:color="auto"/>
        <w:bottom w:val="none" w:sz="0" w:space="0" w:color="auto"/>
        <w:right w:val="none" w:sz="0" w:space="0" w:color="auto"/>
      </w:divBdr>
      <w:divsChild>
        <w:div w:id="60296066">
          <w:marLeft w:val="0"/>
          <w:marRight w:val="0"/>
          <w:marTop w:val="0"/>
          <w:marBottom w:val="0"/>
          <w:divBdr>
            <w:top w:val="none" w:sz="0" w:space="0" w:color="auto"/>
            <w:left w:val="none" w:sz="0" w:space="0" w:color="auto"/>
            <w:bottom w:val="none" w:sz="0" w:space="0" w:color="auto"/>
            <w:right w:val="none" w:sz="0" w:space="0" w:color="auto"/>
          </w:divBdr>
        </w:div>
      </w:divsChild>
    </w:div>
    <w:div w:id="205677587">
      <w:bodyDiv w:val="1"/>
      <w:marLeft w:val="0"/>
      <w:marRight w:val="0"/>
      <w:marTop w:val="0"/>
      <w:marBottom w:val="0"/>
      <w:divBdr>
        <w:top w:val="none" w:sz="0" w:space="0" w:color="auto"/>
        <w:left w:val="none" w:sz="0" w:space="0" w:color="auto"/>
        <w:bottom w:val="none" w:sz="0" w:space="0" w:color="auto"/>
        <w:right w:val="none" w:sz="0" w:space="0" w:color="auto"/>
      </w:divBdr>
    </w:div>
    <w:div w:id="223150801">
      <w:bodyDiv w:val="1"/>
      <w:marLeft w:val="0"/>
      <w:marRight w:val="0"/>
      <w:marTop w:val="0"/>
      <w:marBottom w:val="0"/>
      <w:divBdr>
        <w:top w:val="none" w:sz="0" w:space="0" w:color="auto"/>
        <w:left w:val="none" w:sz="0" w:space="0" w:color="auto"/>
        <w:bottom w:val="none" w:sz="0" w:space="0" w:color="auto"/>
        <w:right w:val="none" w:sz="0" w:space="0" w:color="auto"/>
      </w:divBdr>
      <w:divsChild>
        <w:div w:id="1127970418">
          <w:marLeft w:val="0"/>
          <w:marRight w:val="0"/>
          <w:marTop w:val="0"/>
          <w:marBottom w:val="0"/>
          <w:divBdr>
            <w:top w:val="none" w:sz="0" w:space="0" w:color="auto"/>
            <w:left w:val="none" w:sz="0" w:space="0" w:color="auto"/>
            <w:bottom w:val="none" w:sz="0" w:space="0" w:color="auto"/>
            <w:right w:val="none" w:sz="0" w:space="0" w:color="auto"/>
          </w:divBdr>
        </w:div>
      </w:divsChild>
    </w:div>
    <w:div w:id="298920302">
      <w:bodyDiv w:val="1"/>
      <w:marLeft w:val="0"/>
      <w:marRight w:val="0"/>
      <w:marTop w:val="0"/>
      <w:marBottom w:val="0"/>
      <w:divBdr>
        <w:top w:val="none" w:sz="0" w:space="0" w:color="auto"/>
        <w:left w:val="none" w:sz="0" w:space="0" w:color="auto"/>
        <w:bottom w:val="none" w:sz="0" w:space="0" w:color="auto"/>
        <w:right w:val="none" w:sz="0" w:space="0" w:color="auto"/>
      </w:divBdr>
      <w:divsChild>
        <w:div w:id="955914519">
          <w:marLeft w:val="0"/>
          <w:marRight w:val="0"/>
          <w:marTop w:val="0"/>
          <w:marBottom w:val="0"/>
          <w:divBdr>
            <w:top w:val="none" w:sz="0" w:space="0" w:color="auto"/>
            <w:left w:val="none" w:sz="0" w:space="0" w:color="auto"/>
            <w:bottom w:val="none" w:sz="0" w:space="0" w:color="auto"/>
            <w:right w:val="none" w:sz="0" w:space="0" w:color="auto"/>
          </w:divBdr>
        </w:div>
      </w:divsChild>
    </w:div>
    <w:div w:id="311762410">
      <w:bodyDiv w:val="1"/>
      <w:marLeft w:val="0"/>
      <w:marRight w:val="0"/>
      <w:marTop w:val="0"/>
      <w:marBottom w:val="0"/>
      <w:divBdr>
        <w:top w:val="none" w:sz="0" w:space="0" w:color="auto"/>
        <w:left w:val="none" w:sz="0" w:space="0" w:color="auto"/>
        <w:bottom w:val="none" w:sz="0" w:space="0" w:color="auto"/>
        <w:right w:val="none" w:sz="0" w:space="0" w:color="auto"/>
      </w:divBdr>
      <w:divsChild>
        <w:div w:id="305086829">
          <w:marLeft w:val="0"/>
          <w:marRight w:val="0"/>
          <w:marTop w:val="0"/>
          <w:marBottom w:val="0"/>
          <w:divBdr>
            <w:top w:val="none" w:sz="0" w:space="0" w:color="auto"/>
            <w:left w:val="none" w:sz="0" w:space="0" w:color="auto"/>
            <w:bottom w:val="none" w:sz="0" w:space="0" w:color="auto"/>
            <w:right w:val="none" w:sz="0" w:space="0" w:color="auto"/>
          </w:divBdr>
        </w:div>
      </w:divsChild>
    </w:div>
    <w:div w:id="324555172">
      <w:bodyDiv w:val="1"/>
      <w:marLeft w:val="0"/>
      <w:marRight w:val="0"/>
      <w:marTop w:val="0"/>
      <w:marBottom w:val="0"/>
      <w:divBdr>
        <w:top w:val="none" w:sz="0" w:space="0" w:color="auto"/>
        <w:left w:val="none" w:sz="0" w:space="0" w:color="auto"/>
        <w:bottom w:val="none" w:sz="0" w:space="0" w:color="auto"/>
        <w:right w:val="none" w:sz="0" w:space="0" w:color="auto"/>
      </w:divBdr>
    </w:div>
    <w:div w:id="333654177">
      <w:bodyDiv w:val="1"/>
      <w:marLeft w:val="0"/>
      <w:marRight w:val="0"/>
      <w:marTop w:val="0"/>
      <w:marBottom w:val="0"/>
      <w:divBdr>
        <w:top w:val="none" w:sz="0" w:space="0" w:color="auto"/>
        <w:left w:val="none" w:sz="0" w:space="0" w:color="auto"/>
        <w:bottom w:val="none" w:sz="0" w:space="0" w:color="auto"/>
        <w:right w:val="none" w:sz="0" w:space="0" w:color="auto"/>
      </w:divBdr>
      <w:divsChild>
        <w:div w:id="2066758050">
          <w:marLeft w:val="0"/>
          <w:marRight w:val="0"/>
          <w:marTop w:val="0"/>
          <w:marBottom w:val="0"/>
          <w:divBdr>
            <w:top w:val="none" w:sz="0" w:space="0" w:color="auto"/>
            <w:left w:val="none" w:sz="0" w:space="0" w:color="auto"/>
            <w:bottom w:val="none" w:sz="0" w:space="0" w:color="auto"/>
            <w:right w:val="none" w:sz="0" w:space="0" w:color="auto"/>
          </w:divBdr>
          <w:divsChild>
            <w:div w:id="65611305">
              <w:marLeft w:val="0"/>
              <w:marRight w:val="0"/>
              <w:marTop w:val="0"/>
              <w:marBottom w:val="0"/>
              <w:divBdr>
                <w:top w:val="none" w:sz="0" w:space="0" w:color="auto"/>
                <w:left w:val="none" w:sz="0" w:space="0" w:color="auto"/>
                <w:bottom w:val="none" w:sz="0" w:space="0" w:color="auto"/>
                <w:right w:val="none" w:sz="0" w:space="0" w:color="auto"/>
              </w:divBdr>
              <w:divsChild>
                <w:div w:id="151731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941939">
      <w:bodyDiv w:val="1"/>
      <w:marLeft w:val="0"/>
      <w:marRight w:val="0"/>
      <w:marTop w:val="0"/>
      <w:marBottom w:val="0"/>
      <w:divBdr>
        <w:top w:val="none" w:sz="0" w:space="0" w:color="auto"/>
        <w:left w:val="none" w:sz="0" w:space="0" w:color="auto"/>
        <w:bottom w:val="none" w:sz="0" w:space="0" w:color="auto"/>
        <w:right w:val="none" w:sz="0" w:space="0" w:color="auto"/>
      </w:divBdr>
      <w:divsChild>
        <w:div w:id="268240793">
          <w:marLeft w:val="0"/>
          <w:marRight w:val="0"/>
          <w:marTop w:val="0"/>
          <w:marBottom w:val="0"/>
          <w:divBdr>
            <w:top w:val="none" w:sz="0" w:space="0" w:color="auto"/>
            <w:left w:val="none" w:sz="0" w:space="0" w:color="auto"/>
            <w:bottom w:val="none" w:sz="0" w:space="0" w:color="auto"/>
            <w:right w:val="none" w:sz="0" w:space="0" w:color="auto"/>
          </w:divBdr>
        </w:div>
      </w:divsChild>
    </w:div>
    <w:div w:id="405808624">
      <w:bodyDiv w:val="1"/>
      <w:marLeft w:val="0"/>
      <w:marRight w:val="0"/>
      <w:marTop w:val="0"/>
      <w:marBottom w:val="0"/>
      <w:divBdr>
        <w:top w:val="none" w:sz="0" w:space="0" w:color="auto"/>
        <w:left w:val="none" w:sz="0" w:space="0" w:color="auto"/>
        <w:bottom w:val="none" w:sz="0" w:space="0" w:color="auto"/>
        <w:right w:val="none" w:sz="0" w:space="0" w:color="auto"/>
      </w:divBdr>
      <w:divsChild>
        <w:div w:id="1007446925">
          <w:marLeft w:val="0"/>
          <w:marRight w:val="0"/>
          <w:marTop w:val="0"/>
          <w:marBottom w:val="0"/>
          <w:divBdr>
            <w:top w:val="none" w:sz="0" w:space="0" w:color="auto"/>
            <w:left w:val="none" w:sz="0" w:space="0" w:color="auto"/>
            <w:bottom w:val="none" w:sz="0" w:space="0" w:color="auto"/>
            <w:right w:val="none" w:sz="0" w:space="0" w:color="auto"/>
          </w:divBdr>
        </w:div>
      </w:divsChild>
    </w:div>
    <w:div w:id="422073179">
      <w:bodyDiv w:val="1"/>
      <w:marLeft w:val="0"/>
      <w:marRight w:val="0"/>
      <w:marTop w:val="0"/>
      <w:marBottom w:val="0"/>
      <w:divBdr>
        <w:top w:val="none" w:sz="0" w:space="0" w:color="auto"/>
        <w:left w:val="none" w:sz="0" w:space="0" w:color="auto"/>
        <w:bottom w:val="none" w:sz="0" w:space="0" w:color="auto"/>
        <w:right w:val="none" w:sz="0" w:space="0" w:color="auto"/>
      </w:divBdr>
      <w:divsChild>
        <w:div w:id="541868928">
          <w:marLeft w:val="0"/>
          <w:marRight w:val="0"/>
          <w:marTop w:val="0"/>
          <w:marBottom w:val="0"/>
          <w:divBdr>
            <w:top w:val="none" w:sz="0" w:space="0" w:color="auto"/>
            <w:left w:val="none" w:sz="0" w:space="0" w:color="auto"/>
            <w:bottom w:val="none" w:sz="0" w:space="0" w:color="auto"/>
            <w:right w:val="none" w:sz="0" w:space="0" w:color="auto"/>
          </w:divBdr>
        </w:div>
      </w:divsChild>
    </w:div>
    <w:div w:id="429542800">
      <w:bodyDiv w:val="1"/>
      <w:marLeft w:val="0"/>
      <w:marRight w:val="0"/>
      <w:marTop w:val="0"/>
      <w:marBottom w:val="0"/>
      <w:divBdr>
        <w:top w:val="none" w:sz="0" w:space="0" w:color="auto"/>
        <w:left w:val="none" w:sz="0" w:space="0" w:color="auto"/>
        <w:bottom w:val="none" w:sz="0" w:space="0" w:color="auto"/>
        <w:right w:val="none" w:sz="0" w:space="0" w:color="auto"/>
      </w:divBdr>
    </w:div>
    <w:div w:id="460732250">
      <w:bodyDiv w:val="1"/>
      <w:marLeft w:val="0"/>
      <w:marRight w:val="0"/>
      <w:marTop w:val="0"/>
      <w:marBottom w:val="0"/>
      <w:divBdr>
        <w:top w:val="none" w:sz="0" w:space="0" w:color="auto"/>
        <w:left w:val="none" w:sz="0" w:space="0" w:color="auto"/>
        <w:bottom w:val="none" w:sz="0" w:space="0" w:color="auto"/>
        <w:right w:val="none" w:sz="0" w:space="0" w:color="auto"/>
      </w:divBdr>
      <w:divsChild>
        <w:div w:id="269360808">
          <w:marLeft w:val="0"/>
          <w:marRight w:val="0"/>
          <w:marTop w:val="0"/>
          <w:marBottom w:val="0"/>
          <w:divBdr>
            <w:top w:val="none" w:sz="0" w:space="0" w:color="auto"/>
            <w:left w:val="none" w:sz="0" w:space="0" w:color="auto"/>
            <w:bottom w:val="none" w:sz="0" w:space="0" w:color="auto"/>
            <w:right w:val="none" w:sz="0" w:space="0" w:color="auto"/>
          </w:divBdr>
        </w:div>
      </w:divsChild>
    </w:div>
    <w:div w:id="507404940">
      <w:bodyDiv w:val="1"/>
      <w:marLeft w:val="0"/>
      <w:marRight w:val="0"/>
      <w:marTop w:val="0"/>
      <w:marBottom w:val="0"/>
      <w:divBdr>
        <w:top w:val="none" w:sz="0" w:space="0" w:color="auto"/>
        <w:left w:val="none" w:sz="0" w:space="0" w:color="auto"/>
        <w:bottom w:val="none" w:sz="0" w:space="0" w:color="auto"/>
        <w:right w:val="none" w:sz="0" w:space="0" w:color="auto"/>
      </w:divBdr>
      <w:divsChild>
        <w:div w:id="852036846">
          <w:marLeft w:val="0"/>
          <w:marRight w:val="0"/>
          <w:marTop w:val="0"/>
          <w:marBottom w:val="0"/>
          <w:divBdr>
            <w:top w:val="none" w:sz="0" w:space="0" w:color="auto"/>
            <w:left w:val="none" w:sz="0" w:space="0" w:color="auto"/>
            <w:bottom w:val="none" w:sz="0" w:space="0" w:color="auto"/>
            <w:right w:val="none" w:sz="0" w:space="0" w:color="auto"/>
          </w:divBdr>
        </w:div>
      </w:divsChild>
    </w:div>
    <w:div w:id="517475354">
      <w:bodyDiv w:val="1"/>
      <w:marLeft w:val="0"/>
      <w:marRight w:val="0"/>
      <w:marTop w:val="0"/>
      <w:marBottom w:val="0"/>
      <w:divBdr>
        <w:top w:val="none" w:sz="0" w:space="0" w:color="auto"/>
        <w:left w:val="none" w:sz="0" w:space="0" w:color="auto"/>
        <w:bottom w:val="none" w:sz="0" w:space="0" w:color="auto"/>
        <w:right w:val="none" w:sz="0" w:space="0" w:color="auto"/>
      </w:divBdr>
      <w:divsChild>
        <w:div w:id="1105925306">
          <w:marLeft w:val="0"/>
          <w:marRight w:val="0"/>
          <w:marTop w:val="0"/>
          <w:marBottom w:val="0"/>
          <w:divBdr>
            <w:top w:val="none" w:sz="0" w:space="0" w:color="auto"/>
            <w:left w:val="none" w:sz="0" w:space="0" w:color="auto"/>
            <w:bottom w:val="none" w:sz="0" w:space="0" w:color="auto"/>
            <w:right w:val="none" w:sz="0" w:space="0" w:color="auto"/>
          </w:divBdr>
        </w:div>
      </w:divsChild>
    </w:div>
    <w:div w:id="523370633">
      <w:bodyDiv w:val="1"/>
      <w:marLeft w:val="0"/>
      <w:marRight w:val="0"/>
      <w:marTop w:val="0"/>
      <w:marBottom w:val="0"/>
      <w:divBdr>
        <w:top w:val="none" w:sz="0" w:space="0" w:color="auto"/>
        <w:left w:val="none" w:sz="0" w:space="0" w:color="auto"/>
        <w:bottom w:val="none" w:sz="0" w:space="0" w:color="auto"/>
        <w:right w:val="none" w:sz="0" w:space="0" w:color="auto"/>
      </w:divBdr>
    </w:div>
    <w:div w:id="538592324">
      <w:bodyDiv w:val="1"/>
      <w:marLeft w:val="0"/>
      <w:marRight w:val="0"/>
      <w:marTop w:val="0"/>
      <w:marBottom w:val="0"/>
      <w:divBdr>
        <w:top w:val="none" w:sz="0" w:space="0" w:color="auto"/>
        <w:left w:val="none" w:sz="0" w:space="0" w:color="auto"/>
        <w:bottom w:val="none" w:sz="0" w:space="0" w:color="auto"/>
        <w:right w:val="none" w:sz="0" w:space="0" w:color="auto"/>
      </w:divBdr>
      <w:divsChild>
        <w:div w:id="2135443558">
          <w:marLeft w:val="0"/>
          <w:marRight w:val="0"/>
          <w:marTop w:val="0"/>
          <w:marBottom w:val="0"/>
          <w:divBdr>
            <w:top w:val="none" w:sz="0" w:space="0" w:color="auto"/>
            <w:left w:val="none" w:sz="0" w:space="0" w:color="auto"/>
            <w:bottom w:val="none" w:sz="0" w:space="0" w:color="auto"/>
            <w:right w:val="none" w:sz="0" w:space="0" w:color="auto"/>
          </w:divBdr>
        </w:div>
      </w:divsChild>
    </w:div>
    <w:div w:id="558789919">
      <w:bodyDiv w:val="1"/>
      <w:marLeft w:val="0"/>
      <w:marRight w:val="0"/>
      <w:marTop w:val="0"/>
      <w:marBottom w:val="0"/>
      <w:divBdr>
        <w:top w:val="none" w:sz="0" w:space="0" w:color="auto"/>
        <w:left w:val="none" w:sz="0" w:space="0" w:color="auto"/>
        <w:bottom w:val="none" w:sz="0" w:space="0" w:color="auto"/>
        <w:right w:val="none" w:sz="0" w:space="0" w:color="auto"/>
      </w:divBdr>
      <w:divsChild>
        <w:div w:id="1364281436">
          <w:marLeft w:val="0"/>
          <w:marRight w:val="0"/>
          <w:marTop w:val="0"/>
          <w:marBottom w:val="0"/>
          <w:divBdr>
            <w:top w:val="none" w:sz="0" w:space="0" w:color="auto"/>
            <w:left w:val="none" w:sz="0" w:space="0" w:color="auto"/>
            <w:bottom w:val="none" w:sz="0" w:space="0" w:color="auto"/>
            <w:right w:val="none" w:sz="0" w:space="0" w:color="auto"/>
          </w:divBdr>
        </w:div>
      </w:divsChild>
    </w:div>
    <w:div w:id="566889110">
      <w:bodyDiv w:val="1"/>
      <w:marLeft w:val="0"/>
      <w:marRight w:val="0"/>
      <w:marTop w:val="0"/>
      <w:marBottom w:val="0"/>
      <w:divBdr>
        <w:top w:val="none" w:sz="0" w:space="0" w:color="auto"/>
        <w:left w:val="none" w:sz="0" w:space="0" w:color="auto"/>
        <w:bottom w:val="none" w:sz="0" w:space="0" w:color="auto"/>
        <w:right w:val="none" w:sz="0" w:space="0" w:color="auto"/>
      </w:divBdr>
      <w:divsChild>
        <w:div w:id="438719204">
          <w:marLeft w:val="0"/>
          <w:marRight w:val="0"/>
          <w:marTop w:val="0"/>
          <w:marBottom w:val="0"/>
          <w:divBdr>
            <w:top w:val="none" w:sz="0" w:space="0" w:color="auto"/>
            <w:left w:val="none" w:sz="0" w:space="0" w:color="auto"/>
            <w:bottom w:val="none" w:sz="0" w:space="0" w:color="auto"/>
            <w:right w:val="none" w:sz="0" w:space="0" w:color="auto"/>
          </w:divBdr>
        </w:div>
      </w:divsChild>
    </w:div>
    <w:div w:id="586618289">
      <w:bodyDiv w:val="1"/>
      <w:marLeft w:val="0"/>
      <w:marRight w:val="0"/>
      <w:marTop w:val="0"/>
      <w:marBottom w:val="0"/>
      <w:divBdr>
        <w:top w:val="none" w:sz="0" w:space="0" w:color="auto"/>
        <w:left w:val="none" w:sz="0" w:space="0" w:color="auto"/>
        <w:bottom w:val="none" w:sz="0" w:space="0" w:color="auto"/>
        <w:right w:val="none" w:sz="0" w:space="0" w:color="auto"/>
      </w:divBdr>
      <w:divsChild>
        <w:div w:id="1346710085">
          <w:marLeft w:val="0"/>
          <w:marRight w:val="0"/>
          <w:marTop w:val="0"/>
          <w:marBottom w:val="0"/>
          <w:divBdr>
            <w:top w:val="none" w:sz="0" w:space="0" w:color="auto"/>
            <w:left w:val="none" w:sz="0" w:space="0" w:color="auto"/>
            <w:bottom w:val="none" w:sz="0" w:space="0" w:color="auto"/>
            <w:right w:val="none" w:sz="0" w:space="0" w:color="auto"/>
          </w:divBdr>
        </w:div>
      </w:divsChild>
    </w:div>
    <w:div w:id="591360396">
      <w:bodyDiv w:val="1"/>
      <w:marLeft w:val="0"/>
      <w:marRight w:val="0"/>
      <w:marTop w:val="0"/>
      <w:marBottom w:val="0"/>
      <w:divBdr>
        <w:top w:val="none" w:sz="0" w:space="0" w:color="auto"/>
        <w:left w:val="none" w:sz="0" w:space="0" w:color="auto"/>
        <w:bottom w:val="none" w:sz="0" w:space="0" w:color="auto"/>
        <w:right w:val="none" w:sz="0" w:space="0" w:color="auto"/>
      </w:divBdr>
      <w:divsChild>
        <w:div w:id="969898183">
          <w:marLeft w:val="0"/>
          <w:marRight w:val="0"/>
          <w:marTop w:val="0"/>
          <w:marBottom w:val="0"/>
          <w:divBdr>
            <w:top w:val="none" w:sz="0" w:space="0" w:color="auto"/>
            <w:left w:val="none" w:sz="0" w:space="0" w:color="auto"/>
            <w:bottom w:val="none" w:sz="0" w:space="0" w:color="auto"/>
            <w:right w:val="none" w:sz="0" w:space="0" w:color="auto"/>
          </w:divBdr>
        </w:div>
      </w:divsChild>
    </w:div>
    <w:div w:id="633174556">
      <w:bodyDiv w:val="1"/>
      <w:marLeft w:val="0"/>
      <w:marRight w:val="0"/>
      <w:marTop w:val="0"/>
      <w:marBottom w:val="0"/>
      <w:divBdr>
        <w:top w:val="none" w:sz="0" w:space="0" w:color="auto"/>
        <w:left w:val="none" w:sz="0" w:space="0" w:color="auto"/>
        <w:bottom w:val="none" w:sz="0" w:space="0" w:color="auto"/>
        <w:right w:val="none" w:sz="0" w:space="0" w:color="auto"/>
      </w:divBdr>
      <w:divsChild>
        <w:div w:id="716244540">
          <w:marLeft w:val="0"/>
          <w:marRight w:val="0"/>
          <w:marTop w:val="0"/>
          <w:marBottom w:val="0"/>
          <w:divBdr>
            <w:top w:val="none" w:sz="0" w:space="0" w:color="auto"/>
            <w:left w:val="none" w:sz="0" w:space="0" w:color="auto"/>
            <w:bottom w:val="none" w:sz="0" w:space="0" w:color="auto"/>
            <w:right w:val="none" w:sz="0" w:space="0" w:color="auto"/>
          </w:divBdr>
        </w:div>
      </w:divsChild>
    </w:div>
    <w:div w:id="669529990">
      <w:bodyDiv w:val="1"/>
      <w:marLeft w:val="0"/>
      <w:marRight w:val="0"/>
      <w:marTop w:val="0"/>
      <w:marBottom w:val="0"/>
      <w:divBdr>
        <w:top w:val="none" w:sz="0" w:space="0" w:color="auto"/>
        <w:left w:val="none" w:sz="0" w:space="0" w:color="auto"/>
        <w:bottom w:val="none" w:sz="0" w:space="0" w:color="auto"/>
        <w:right w:val="none" w:sz="0" w:space="0" w:color="auto"/>
      </w:divBdr>
      <w:divsChild>
        <w:div w:id="1589343030">
          <w:marLeft w:val="0"/>
          <w:marRight w:val="0"/>
          <w:marTop w:val="0"/>
          <w:marBottom w:val="0"/>
          <w:divBdr>
            <w:top w:val="none" w:sz="0" w:space="0" w:color="auto"/>
            <w:left w:val="none" w:sz="0" w:space="0" w:color="auto"/>
            <w:bottom w:val="none" w:sz="0" w:space="0" w:color="auto"/>
            <w:right w:val="none" w:sz="0" w:space="0" w:color="auto"/>
          </w:divBdr>
          <w:divsChild>
            <w:div w:id="561599186">
              <w:marLeft w:val="0"/>
              <w:marRight w:val="0"/>
              <w:marTop w:val="0"/>
              <w:marBottom w:val="0"/>
              <w:divBdr>
                <w:top w:val="none" w:sz="0" w:space="0" w:color="auto"/>
                <w:left w:val="none" w:sz="0" w:space="0" w:color="auto"/>
                <w:bottom w:val="none" w:sz="0" w:space="0" w:color="auto"/>
                <w:right w:val="none" w:sz="0" w:space="0" w:color="auto"/>
              </w:divBdr>
            </w:div>
          </w:divsChild>
        </w:div>
        <w:div w:id="1714305779">
          <w:marLeft w:val="0"/>
          <w:marRight w:val="0"/>
          <w:marTop w:val="0"/>
          <w:marBottom w:val="0"/>
          <w:divBdr>
            <w:top w:val="none" w:sz="0" w:space="0" w:color="auto"/>
            <w:left w:val="none" w:sz="0" w:space="0" w:color="auto"/>
            <w:bottom w:val="none" w:sz="0" w:space="0" w:color="auto"/>
            <w:right w:val="none" w:sz="0" w:space="0" w:color="auto"/>
          </w:divBdr>
          <w:divsChild>
            <w:div w:id="702176025">
              <w:marLeft w:val="0"/>
              <w:marRight w:val="0"/>
              <w:marTop w:val="0"/>
              <w:marBottom w:val="0"/>
              <w:divBdr>
                <w:top w:val="none" w:sz="0" w:space="0" w:color="auto"/>
                <w:left w:val="none" w:sz="0" w:space="0" w:color="auto"/>
                <w:bottom w:val="none" w:sz="0" w:space="0" w:color="auto"/>
                <w:right w:val="none" w:sz="0" w:space="0" w:color="auto"/>
              </w:divBdr>
              <w:divsChild>
                <w:div w:id="1963339160">
                  <w:marLeft w:val="0"/>
                  <w:marRight w:val="0"/>
                  <w:marTop w:val="0"/>
                  <w:marBottom w:val="0"/>
                  <w:divBdr>
                    <w:top w:val="none" w:sz="0" w:space="0" w:color="auto"/>
                    <w:left w:val="none" w:sz="0" w:space="0" w:color="auto"/>
                    <w:bottom w:val="none" w:sz="0" w:space="0" w:color="auto"/>
                    <w:right w:val="none" w:sz="0" w:space="0" w:color="auto"/>
                  </w:divBdr>
                  <w:divsChild>
                    <w:div w:id="2002001995">
                      <w:marLeft w:val="0"/>
                      <w:marRight w:val="0"/>
                      <w:marTop w:val="0"/>
                      <w:marBottom w:val="0"/>
                      <w:divBdr>
                        <w:top w:val="none" w:sz="0" w:space="0" w:color="auto"/>
                        <w:left w:val="none" w:sz="0" w:space="0" w:color="auto"/>
                        <w:bottom w:val="none" w:sz="0" w:space="0" w:color="auto"/>
                        <w:right w:val="none" w:sz="0" w:space="0" w:color="auto"/>
                      </w:divBdr>
                      <w:divsChild>
                        <w:div w:id="566308403">
                          <w:marLeft w:val="0"/>
                          <w:marRight w:val="0"/>
                          <w:marTop w:val="0"/>
                          <w:marBottom w:val="0"/>
                          <w:divBdr>
                            <w:top w:val="none" w:sz="0" w:space="0" w:color="auto"/>
                            <w:left w:val="none" w:sz="0" w:space="0" w:color="auto"/>
                            <w:bottom w:val="none" w:sz="0" w:space="0" w:color="auto"/>
                            <w:right w:val="none" w:sz="0" w:space="0" w:color="auto"/>
                          </w:divBdr>
                          <w:divsChild>
                            <w:div w:id="16321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853114">
      <w:bodyDiv w:val="1"/>
      <w:marLeft w:val="0"/>
      <w:marRight w:val="0"/>
      <w:marTop w:val="0"/>
      <w:marBottom w:val="0"/>
      <w:divBdr>
        <w:top w:val="none" w:sz="0" w:space="0" w:color="auto"/>
        <w:left w:val="none" w:sz="0" w:space="0" w:color="auto"/>
        <w:bottom w:val="none" w:sz="0" w:space="0" w:color="auto"/>
        <w:right w:val="none" w:sz="0" w:space="0" w:color="auto"/>
      </w:divBdr>
    </w:div>
    <w:div w:id="708990845">
      <w:bodyDiv w:val="1"/>
      <w:marLeft w:val="0"/>
      <w:marRight w:val="0"/>
      <w:marTop w:val="0"/>
      <w:marBottom w:val="0"/>
      <w:divBdr>
        <w:top w:val="none" w:sz="0" w:space="0" w:color="auto"/>
        <w:left w:val="none" w:sz="0" w:space="0" w:color="auto"/>
        <w:bottom w:val="none" w:sz="0" w:space="0" w:color="auto"/>
        <w:right w:val="none" w:sz="0" w:space="0" w:color="auto"/>
      </w:divBdr>
      <w:divsChild>
        <w:div w:id="2107261184">
          <w:marLeft w:val="0"/>
          <w:marRight w:val="0"/>
          <w:marTop w:val="0"/>
          <w:marBottom w:val="0"/>
          <w:divBdr>
            <w:top w:val="none" w:sz="0" w:space="0" w:color="auto"/>
            <w:left w:val="none" w:sz="0" w:space="0" w:color="auto"/>
            <w:bottom w:val="none" w:sz="0" w:space="0" w:color="auto"/>
            <w:right w:val="none" w:sz="0" w:space="0" w:color="auto"/>
          </w:divBdr>
        </w:div>
      </w:divsChild>
    </w:div>
    <w:div w:id="724067069">
      <w:bodyDiv w:val="1"/>
      <w:marLeft w:val="0"/>
      <w:marRight w:val="0"/>
      <w:marTop w:val="0"/>
      <w:marBottom w:val="0"/>
      <w:divBdr>
        <w:top w:val="none" w:sz="0" w:space="0" w:color="auto"/>
        <w:left w:val="none" w:sz="0" w:space="0" w:color="auto"/>
        <w:bottom w:val="none" w:sz="0" w:space="0" w:color="auto"/>
        <w:right w:val="none" w:sz="0" w:space="0" w:color="auto"/>
      </w:divBdr>
    </w:div>
    <w:div w:id="751467983">
      <w:bodyDiv w:val="1"/>
      <w:marLeft w:val="0"/>
      <w:marRight w:val="0"/>
      <w:marTop w:val="0"/>
      <w:marBottom w:val="0"/>
      <w:divBdr>
        <w:top w:val="none" w:sz="0" w:space="0" w:color="auto"/>
        <w:left w:val="none" w:sz="0" w:space="0" w:color="auto"/>
        <w:bottom w:val="none" w:sz="0" w:space="0" w:color="auto"/>
        <w:right w:val="none" w:sz="0" w:space="0" w:color="auto"/>
      </w:divBdr>
      <w:divsChild>
        <w:div w:id="86586219">
          <w:marLeft w:val="0"/>
          <w:marRight w:val="0"/>
          <w:marTop w:val="0"/>
          <w:marBottom w:val="0"/>
          <w:divBdr>
            <w:top w:val="none" w:sz="0" w:space="0" w:color="auto"/>
            <w:left w:val="none" w:sz="0" w:space="0" w:color="auto"/>
            <w:bottom w:val="none" w:sz="0" w:space="0" w:color="auto"/>
            <w:right w:val="none" w:sz="0" w:space="0" w:color="auto"/>
          </w:divBdr>
        </w:div>
      </w:divsChild>
    </w:div>
    <w:div w:id="763763614">
      <w:bodyDiv w:val="1"/>
      <w:marLeft w:val="0"/>
      <w:marRight w:val="0"/>
      <w:marTop w:val="0"/>
      <w:marBottom w:val="0"/>
      <w:divBdr>
        <w:top w:val="none" w:sz="0" w:space="0" w:color="auto"/>
        <w:left w:val="none" w:sz="0" w:space="0" w:color="auto"/>
        <w:bottom w:val="none" w:sz="0" w:space="0" w:color="auto"/>
        <w:right w:val="none" w:sz="0" w:space="0" w:color="auto"/>
      </w:divBdr>
      <w:divsChild>
        <w:div w:id="1153597270">
          <w:marLeft w:val="0"/>
          <w:marRight w:val="0"/>
          <w:marTop w:val="0"/>
          <w:marBottom w:val="0"/>
          <w:divBdr>
            <w:top w:val="none" w:sz="0" w:space="0" w:color="auto"/>
            <w:left w:val="none" w:sz="0" w:space="0" w:color="auto"/>
            <w:bottom w:val="none" w:sz="0" w:space="0" w:color="auto"/>
            <w:right w:val="none" w:sz="0" w:space="0" w:color="auto"/>
          </w:divBdr>
        </w:div>
      </w:divsChild>
    </w:div>
    <w:div w:id="855770013">
      <w:bodyDiv w:val="1"/>
      <w:marLeft w:val="0"/>
      <w:marRight w:val="0"/>
      <w:marTop w:val="0"/>
      <w:marBottom w:val="0"/>
      <w:divBdr>
        <w:top w:val="none" w:sz="0" w:space="0" w:color="auto"/>
        <w:left w:val="none" w:sz="0" w:space="0" w:color="auto"/>
        <w:bottom w:val="none" w:sz="0" w:space="0" w:color="auto"/>
        <w:right w:val="none" w:sz="0" w:space="0" w:color="auto"/>
      </w:divBdr>
    </w:div>
    <w:div w:id="859319333">
      <w:bodyDiv w:val="1"/>
      <w:marLeft w:val="0"/>
      <w:marRight w:val="0"/>
      <w:marTop w:val="0"/>
      <w:marBottom w:val="0"/>
      <w:divBdr>
        <w:top w:val="none" w:sz="0" w:space="0" w:color="auto"/>
        <w:left w:val="none" w:sz="0" w:space="0" w:color="auto"/>
        <w:bottom w:val="none" w:sz="0" w:space="0" w:color="auto"/>
        <w:right w:val="none" w:sz="0" w:space="0" w:color="auto"/>
      </w:divBdr>
    </w:div>
    <w:div w:id="861671162">
      <w:bodyDiv w:val="1"/>
      <w:marLeft w:val="0"/>
      <w:marRight w:val="0"/>
      <w:marTop w:val="0"/>
      <w:marBottom w:val="0"/>
      <w:divBdr>
        <w:top w:val="none" w:sz="0" w:space="0" w:color="auto"/>
        <w:left w:val="none" w:sz="0" w:space="0" w:color="auto"/>
        <w:bottom w:val="none" w:sz="0" w:space="0" w:color="auto"/>
        <w:right w:val="none" w:sz="0" w:space="0" w:color="auto"/>
      </w:divBdr>
    </w:div>
    <w:div w:id="942610353">
      <w:bodyDiv w:val="1"/>
      <w:marLeft w:val="0"/>
      <w:marRight w:val="0"/>
      <w:marTop w:val="0"/>
      <w:marBottom w:val="0"/>
      <w:divBdr>
        <w:top w:val="none" w:sz="0" w:space="0" w:color="auto"/>
        <w:left w:val="none" w:sz="0" w:space="0" w:color="auto"/>
        <w:bottom w:val="none" w:sz="0" w:space="0" w:color="auto"/>
        <w:right w:val="none" w:sz="0" w:space="0" w:color="auto"/>
      </w:divBdr>
      <w:divsChild>
        <w:div w:id="280847248">
          <w:marLeft w:val="0"/>
          <w:marRight w:val="0"/>
          <w:marTop w:val="0"/>
          <w:marBottom w:val="0"/>
          <w:divBdr>
            <w:top w:val="none" w:sz="0" w:space="0" w:color="auto"/>
            <w:left w:val="none" w:sz="0" w:space="0" w:color="auto"/>
            <w:bottom w:val="none" w:sz="0" w:space="0" w:color="auto"/>
            <w:right w:val="none" w:sz="0" w:space="0" w:color="auto"/>
          </w:divBdr>
        </w:div>
      </w:divsChild>
    </w:div>
    <w:div w:id="947546794">
      <w:bodyDiv w:val="1"/>
      <w:marLeft w:val="0"/>
      <w:marRight w:val="0"/>
      <w:marTop w:val="0"/>
      <w:marBottom w:val="0"/>
      <w:divBdr>
        <w:top w:val="none" w:sz="0" w:space="0" w:color="auto"/>
        <w:left w:val="none" w:sz="0" w:space="0" w:color="auto"/>
        <w:bottom w:val="none" w:sz="0" w:space="0" w:color="auto"/>
        <w:right w:val="none" w:sz="0" w:space="0" w:color="auto"/>
      </w:divBdr>
    </w:div>
    <w:div w:id="1006441315">
      <w:bodyDiv w:val="1"/>
      <w:marLeft w:val="0"/>
      <w:marRight w:val="0"/>
      <w:marTop w:val="0"/>
      <w:marBottom w:val="0"/>
      <w:divBdr>
        <w:top w:val="none" w:sz="0" w:space="0" w:color="auto"/>
        <w:left w:val="none" w:sz="0" w:space="0" w:color="auto"/>
        <w:bottom w:val="none" w:sz="0" w:space="0" w:color="auto"/>
        <w:right w:val="none" w:sz="0" w:space="0" w:color="auto"/>
      </w:divBdr>
    </w:div>
    <w:div w:id="1029066240">
      <w:bodyDiv w:val="1"/>
      <w:marLeft w:val="0"/>
      <w:marRight w:val="0"/>
      <w:marTop w:val="0"/>
      <w:marBottom w:val="0"/>
      <w:divBdr>
        <w:top w:val="none" w:sz="0" w:space="0" w:color="auto"/>
        <w:left w:val="none" w:sz="0" w:space="0" w:color="auto"/>
        <w:bottom w:val="none" w:sz="0" w:space="0" w:color="auto"/>
        <w:right w:val="none" w:sz="0" w:space="0" w:color="auto"/>
      </w:divBdr>
      <w:divsChild>
        <w:div w:id="1583291519">
          <w:marLeft w:val="0"/>
          <w:marRight w:val="0"/>
          <w:marTop w:val="0"/>
          <w:marBottom w:val="0"/>
          <w:divBdr>
            <w:top w:val="none" w:sz="0" w:space="0" w:color="auto"/>
            <w:left w:val="none" w:sz="0" w:space="0" w:color="auto"/>
            <w:bottom w:val="none" w:sz="0" w:space="0" w:color="auto"/>
            <w:right w:val="none" w:sz="0" w:space="0" w:color="auto"/>
          </w:divBdr>
        </w:div>
      </w:divsChild>
    </w:div>
    <w:div w:id="1109466446">
      <w:bodyDiv w:val="1"/>
      <w:marLeft w:val="0"/>
      <w:marRight w:val="0"/>
      <w:marTop w:val="0"/>
      <w:marBottom w:val="0"/>
      <w:divBdr>
        <w:top w:val="none" w:sz="0" w:space="0" w:color="auto"/>
        <w:left w:val="none" w:sz="0" w:space="0" w:color="auto"/>
        <w:bottom w:val="none" w:sz="0" w:space="0" w:color="auto"/>
        <w:right w:val="none" w:sz="0" w:space="0" w:color="auto"/>
      </w:divBdr>
      <w:divsChild>
        <w:div w:id="1066414102">
          <w:marLeft w:val="0"/>
          <w:marRight w:val="0"/>
          <w:marTop w:val="0"/>
          <w:marBottom w:val="0"/>
          <w:divBdr>
            <w:top w:val="none" w:sz="0" w:space="0" w:color="auto"/>
            <w:left w:val="none" w:sz="0" w:space="0" w:color="auto"/>
            <w:bottom w:val="none" w:sz="0" w:space="0" w:color="auto"/>
            <w:right w:val="none" w:sz="0" w:space="0" w:color="auto"/>
          </w:divBdr>
        </w:div>
      </w:divsChild>
    </w:div>
    <w:div w:id="1172374400">
      <w:bodyDiv w:val="1"/>
      <w:marLeft w:val="0"/>
      <w:marRight w:val="0"/>
      <w:marTop w:val="0"/>
      <w:marBottom w:val="0"/>
      <w:divBdr>
        <w:top w:val="none" w:sz="0" w:space="0" w:color="auto"/>
        <w:left w:val="none" w:sz="0" w:space="0" w:color="auto"/>
        <w:bottom w:val="none" w:sz="0" w:space="0" w:color="auto"/>
        <w:right w:val="none" w:sz="0" w:space="0" w:color="auto"/>
      </w:divBdr>
      <w:divsChild>
        <w:div w:id="266011630">
          <w:marLeft w:val="0"/>
          <w:marRight w:val="0"/>
          <w:marTop w:val="0"/>
          <w:marBottom w:val="0"/>
          <w:divBdr>
            <w:top w:val="none" w:sz="0" w:space="0" w:color="auto"/>
            <w:left w:val="none" w:sz="0" w:space="0" w:color="auto"/>
            <w:bottom w:val="none" w:sz="0" w:space="0" w:color="auto"/>
            <w:right w:val="none" w:sz="0" w:space="0" w:color="auto"/>
          </w:divBdr>
        </w:div>
      </w:divsChild>
    </w:div>
    <w:div w:id="1173110879">
      <w:bodyDiv w:val="1"/>
      <w:marLeft w:val="0"/>
      <w:marRight w:val="0"/>
      <w:marTop w:val="0"/>
      <w:marBottom w:val="0"/>
      <w:divBdr>
        <w:top w:val="none" w:sz="0" w:space="0" w:color="auto"/>
        <w:left w:val="none" w:sz="0" w:space="0" w:color="auto"/>
        <w:bottom w:val="none" w:sz="0" w:space="0" w:color="auto"/>
        <w:right w:val="none" w:sz="0" w:space="0" w:color="auto"/>
      </w:divBdr>
    </w:div>
    <w:div w:id="1231042278">
      <w:bodyDiv w:val="1"/>
      <w:marLeft w:val="0"/>
      <w:marRight w:val="0"/>
      <w:marTop w:val="0"/>
      <w:marBottom w:val="0"/>
      <w:divBdr>
        <w:top w:val="none" w:sz="0" w:space="0" w:color="auto"/>
        <w:left w:val="none" w:sz="0" w:space="0" w:color="auto"/>
        <w:bottom w:val="none" w:sz="0" w:space="0" w:color="auto"/>
        <w:right w:val="none" w:sz="0" w:space="0" w:color="auto"/>
      </w:divBdr>
      <w:divsChild>
        <w:div w:id="1915235186">
          <w:marLeft w:val="0"/>
          <w:marRight w:val="0"/>
          <w:marTop w:val="0"/>
          <w:marBottom w:val="0"/>
          <w:divBdr>
            <w:top w:val="none" w:sz="0" w:space="0" w:color="auto"/>
            <w:left w:val="none" w:sz="0" w:space="0" w:color="auto"/>
            <w:bottom w:val="none" w:sz="0" w:space="0" w:color="auto"/>
            <w:right w:val="none" w:sz="0" w:space="0" w:color="auto"/>
          </w:divBdr>
        </w:div>
      </w:divsChild>
    </w:div>
    <w:div w:id="1240597569">
      <w:bodyDiv w:val="1"/>
      <w:marLeft w:val="0"/>
      <w:marRight w:val="0"/>
      <w:marTop w:val="0"/>
      <w:marBottom w:val="0"/>
      <w:divBdr>
        <w:top w:val="none" w:sz="0" w:space="0" w:color="auto"/>
        <w:left w:val="none" w:sz="0" w:space="0" w:color="auto"/>
        <w:bottom w:val="none" w:sz="0" w:space="0" w:color="auto"/>
        <w:right w:val="none" w:sz="0" w:space="0" w:color="auto"/>
      </w:divBdr>
    </w:div>
    <w:div w:id="1244801096">
      <w:bodyDiv w:val="1"/>
      <w:marLeft w:val="0"/>
      <w:marRight w:val="0"/>
      <w:marTop w:val="0"/>
      <w:marBottom w:val="0"/>
      <w:divBdr>
        <w:top w:val="none" w:sz="0" w:space="0" w:color="auto"/>
        <w:left w:val="none" w:sz="0" w:space="0" w:color="auto"/>
        <w:bottom w:val="none" w:sz="0" w:space="0" w:color="auto"/>
        <w:right w:val="none" w:sz="0" w:space="0" w:color="auto"/>
      </w:divBdr>
    </w:div>
    <w:div w:id="1272010851">
      <w:bodyDiv w:val="1"/>
      <w:marLeft w:val="0"/>
      <w:marRight w:val="0"/>
      <w:marTop w:val="0"/>
      <w:marBottom w:val="0"/>
      <w:divBdr>
        <w:top w:val="none" w:sz="0" w:space="0" w:color="auto"/>
        <w:left w:val="none" w:sz="0" w:space="0" w:color="auto"/>
        <w:bottom w:val="none" w:sz="0" w:space="0" w:color="auto"/>
        <w:right w:val="none" w:sz="0" w:space="0" w:color="auto"/>
      </w:divBdr>
    </w:div>
    <w:div w:id="1294825016">
      <w:bodyDiv w:val="1"/>
      <w:marLeft w:val="0"/>
      <w:marRight w:val="0"/>
      <w:marTop w:val="0"/>
      <w:marBottom w:val="0"/>
      <w:divBdr>
        <w:top w:val="none" w:sz="0" w:space="0" w:color="auto"/>
        <w:left w:val="none" w:sz="0" w:space="0" w:color="auto"/>
        <w:bottom w:val="none" w:sz="0" w:space="0" w:color="auto"/>
        <w:right w:val="none" w:sz="0" w:space="0" w:color="auto"/>
      </w:divBdr>
      <w:divsChild>
        <w:div w:id="80027342">
          <w:marLeft w:val="0"/>
          <w:marRight w:val="0"/>
          <w:marTop w:val="0"/>
          <w:marBottom w:val="0"/>
          <w:divBdr>
            <w:top w:val="none" w:sz="0" w:space="0" w:color="auto"/>
            <w:left w:val="none" w:sz="0" w:space="0" w:color="auto"/>
            <w:bottom w:val="none" w:sz="0" w:space="0" w:color="auto"/>
            <w:right w:val="none" w:sz="0" w:space="0" w:color="auto"/>
          </w:divBdr>
        </w:div>
      </w:divsChild>
    </w:div>
    <w:div w:id="1301880421">
      <w:bodyDiv w:val="1"/>
      <w:marLeft w:val="0"/>
      <w:marRight w:val="0"/>
      <w:marTop w:val="0"/>
      <w:marBottom w:val="0"/>
      <w:divBdr>
        <w:top w:val="none" w:sz="0" w:space="0" w:color="auto"/>
        <w:left w:val="none" w:sz="0" w:space="0" w:color="auto"/>
        <w:bottom w:val="none" w:sz="0" w:space="0" w:color="auto"/>
        <w:right w:val="none" w:sz="0" w:space="0" w:color="auto"/>
      </w:divBdr>
      <w:divsChild>
        <w:div w:id="1122767261">
          <w:marLeft w:val="0"/>
          <w:marRight w:val="0"/>
          <w:marTop w:val="0"/>
          <w:marBottom w:val="0"/>
          <w:divBdr>
            <w:top w:val="none" w:sz="0" w:space="0" w:color="auto"/>
            <w:left w:val="none" w:sz="0" w:space="0" w:color="auto"/>
            <w:bottom w:val="none" w:sz="0" w:space="0" w:color="auto"/>
            <w:right w:val="none" w:sz="0" w:space="0" w:color="auto"/>
          </w:divBdr>
        </w:div>
      </w:divsChild>
    </w:div>
    <w:div w:id="1344016843">
      <w:bodyDiv w:val="1"/>
      <w:marLeft w:val="0"/>
      <w:marRight w:val="0"/>
      <w:marTop w:val="0"/>
      <w:marBottom w:val="0"/>
      <w:divBdr>
        <w:top w:val="none" w:sz="0" w:space="0" w:color="auto"/>
        <w:left w:val="none" w:sz="0" w:space="0" w:color="auto"/>
        <w:bottom w:val="none" w:sz="0" w:space="0" w:color="auto"/>
        <w:right w:val="none" w:sz="0" w:space="0" w:color="auto"/>
      </w:divBdr>
      <w:divsChild>
        <w:div w:id="663750979">
          <w:marLeft w:val="0"/>
          <w:marRight w:val="0"/>
          <w:marTop w:val="0"/>
          <w:marBottom w:val="0"/>
          <w:divBdr>
            <w:top w:val="none" w:sz="0" w:space="0" w:color="auto"/>
            <w:left w:val="none" w:sz="0" w:space="0" w:color="auto"/>
            <w:bottom w:val="none" w:sz="0" w:space="0" w:color="auto"/>
            <w:right w:val="none" w:sz="0" w:space="0" w:color="auto"/>
          </w:divBdr>
        </w:div>
      </w:divsChild>
    </w:div>
    <w:div w:id="1363559216">
      <w:bodyDiv w:val="1"/>
      <w:marLeft w:val="0"/>
      <w:marRight w:val="0"/>
      <w:marTop w:val="0"/>
      <w:marBottom w:val="0"/>
      <w:divBdr>
        <w:top w:val="none" w:sz="0" w:space="0" w:color="auto"/>
        <w:left w:val="none" w:sz="0" w:space="0" w:color="auto"/>
        <w:bottom w:val="none" w:sz="0" w:space="0" w:color="auto"/>
        <w:right w:val="none" w:sz="0" w:space="0" w:color="auto"/>
      </w:divBdr>
      <w:divsChild>
        <w:div w:id="1143886906">
          <w:marLeft w:val="0"/>
          <w:marRight w:val="0"/>
          <w:marTop w:val="0"/>
          <w:marBottom w:val="0"/>
          <w:divBdr>
            <w:top w:val="none" w:sz="0" w:space="0" w:color="auto"/>
            <w:left w:val="none" w:sz="0" w:space="0" w:color="auto"/>
            <w:bottom w:val="none" w:sz="0" w:space="0" w:color="auto"/>
            <w:right w:val="none" w:sz="0" w:space="0" w:color="auto"/>
          </w:divBdr>
        </w:div>
      </w:divsChild>
    </w:div>
    <w:div w:id="1369145158">
      <w:bodyDiv w:val="1"/>
      <w:marLeft w:val="0"/>
      <w:marRight w:val="0"/>
      <w:marTop w:val="0"/>
      <w:marBottom w:val="0"/>
      <w:divBdr>
        <w:top w:val="none" w:sz="0" w:space="0" w:color="auto"/>
        <w:left w:val="none" w:sz="0" w:space="0" w:color="auto"/>
        <w:bottom w:val="none" w:sz="0" w:space="0" w:color="auto"/>
        <w:right w:val="none" w:sz="0" w:space="0" w:color="auto"/>
      </w:divBdr>
    </w:div>
    <w:div w:id="1399548002">
      <w:bodyDiv w:val="1"/>
      <w:marLeft w:val="0"/>
      <w:marRight w:val="0"/>
      <w:marTop w:val="0"/>
      <w:marBottom w:val="0"/>
      <w:divBdr>
        <w:top w:val="none" w:sz="0" w:space="0" w:color="auto"/>
        <w:left w:val="none" w:sz="0" w:space="0" w:color="auto"/>
        <w:bottom w:val="none" w:sz="0" w:space="0" w:color="auto"/>
        <w:right w:val="none" w:sz="0" w:space="0" w:color="auto"/>
      </w:divBdr>
    </w:div>
    <w:div w:id="1409762955">
      <w:bodyDiv w:val="1"/>
      <w:marLeft w:val="0"/>
      <w:marRight w:val="0"/>
      <w:marTop w:val="0"/>
      <w:marBottom w:val="0"/>
      <w:divBdr>
        <w:top w:val="none" w:sz="0" w:space="0" w:color="auto"/>
        <w:left w:val="none" w:sz="0" w:space="0" w:color="auto"/>
        <w:bottom w:val="none" w:sz="0" w:space="0" w:color="auto"/>
        <w:right w:val="none" w:sz="0" w:space="0" w:color="auto"/>
      </w:divBdr>
    </w:div>
    <w:div w:id="1411735865">
      <w:bodyDiv w:val="1"/>
      <w:marLeft w:val="0"/>
      <w:marRight w:val="0"/>
      <w:marTop w:val="0"/>
      <w:marBottom w:val="0"/>
      <w:divBdr>
        <w:top w:val="none" w:sz="0" w:space="0" w:color="auto"/>
        <w:left w:val="none" w:sz="0" w:space="0" w:color="auto"/>
        <w:bottom w:val="none" w:sz="0" w:space="0" w:color="auto"/>
        <w:right w:val="none" w:sz="0" w:space="0" w:color="auto"/>
      </w:divBdr>
      <w:divsChild>
        <w:div w:id="2058043759">
          <w:marLeft w:val="0"/>
          <w:marRight w:val="0"/>
          <w:marTop w:val="0"/>
          <w:marBottom w:val="0"/>
          <w:divBdr>
            <w:top w:val="none" w:sz="0" w:space="0" w:color="auto"/>
            <w:left w:val="none" w:sz="0" w:space="0" w:color="auto"/>
            <w:bottom w:val="none" w:sz="0" w:space="0" w:color="auto"/>
            <w:right w:val="none" w:sz="0" w:space="0" w:color="auto"/>
          </w:divBdr>
        </w:div>
      </w:divsChild>
    </w:div>
    <w:div w:id="1446658415">
      <w:bodyDiv w:val="1"/>
      <w:marLeft w:val="0"/>
      <w:marRight w:val="0"/>
      <w:marTop w:val="0"/>
      <w:marBottom w:val="0"/>
      <w:divBdr>
        <w:top w:val="none" w:sz="0" w:space="0" w:color="auto"/>
        <w:left w:val="none" w:sz="0" w:space="0" w:color="auto"/>
        <w:bottom w:val="none" w:sz="0" w:space="0" w:color="auto"/>
        <w:right w:val="none" w:sz="0" w:space="0" w:color="auto"/>
      </w:divBdr>
    </w:div>
    <w:div w:id="1502694420">
      <w:bodyDiv w:val="1"/>
      <w:marLeft w:val="0"/>
      <w:marRight w:val="0"/>
      <w:marTop w:val="0"/>
      <w:marBottom w:val="0"/>
      <w:divBdr>
        <w:top w:val="none" w:sz="0" w:space="0" w:color="auto"/>
        <w:left w:val="none" w:sz="0" w:space="0" w:color="auto"/>
        <w:bottom w:val="none" w:sz="0" w:space="0" w:color="auto"/>
        <w:right w:val="none" w:sz="0" w:space="0" w:color="auto"/>
      </w:divBdr>
    </w:div>
    <w:div w:id="1529176977">
      <w:bodyDiv w:val="1"/>
      <w:marLeft w:val="0"/>
      <w:marRight w:val="0"/>
      <w:marTop w:val="0"/>
      <w:marBottom w:val="0"/>
      <w:divBdr>
        <w:top w:val="none" w:sz="0" w:space="0" w:color="auto"/>
        <w:left w:val="none" w:sz="0" w:space="0" w:color="auto"/>
        <w:bottom w:val="none" w:sz="0" w:space="0" w:color="auto"/>
        <w:right w:val="none" w:sz="0" w:space="0" w:color="auto"/>
      </w:divBdr>
      <w:divsChild>
        <w:div w:id="1195844529">
          <w:marLeft w:val="0"/>
          <w:marRight w:val="0"/>
          <w:marTop w:val="0"/>
          <w:marBottom w:val="0"/>
          <w:divBdr>
            <w:top w:val="none" w:sz="0" w:space="0" w:color="auto"/>
            <w:left w:val="none" w:sz="0" w:space="0" w:color="auto"/>
            <w:bottom w:val="none" w:sz="0" w:space="0" w:color="auto"/>
            <w:right w:val="none" w:sz="0" w:space="0" w:color="auto"/>
          </w:divBdr>
        </w:div>
      </w:divsChild>
    </w:div>
    <w:div w:id="1535652378">
      <w:bodyDiv w:val="1"/>
      <w:marLeft w:val="0"/>
      <w:marRight w:val="0"/>
      <w:marTop w:val="0"/>
      <w:marBottom w:val="0"/>
      <w:divBdr>
        <w:top w:val="none" w:sz="0" w:space="0" w:color="auto"/>
        <w:left w:val="none" w:sz="0" w:space="0" w:color="auto"/>
        <w:bottom w:val="none" w:sz="0" w:space="0" w:color="auto"/>
        <w:right w:val="none" w:sz="0" w:space="0" w:color="auto"/>
      </w:divBdr>
    </w:div>
    <w:div w:id="1544175440">
      <w:bodyDiv w:val="1"/>
      <w:marLeft w:val="0"/>
      <w:marRight w:val="0"/>
      <w:marTop w:val="0"/>
      <w:marBottom w:val="0"/>
      <w:divBdr>
        <w:top w:val="none" w:sz="0" w:space="0" w:color="auto"/>
        <w:left w:val="none" w:sz="0" w:space="0" w:color="auto"/>
        <w:bottom w:val="none" w:sz="0" w:space="0" w:color="auto"/>
        <w:right w:val="none" w:sz="0" w:space="0" w:color="auto"/>
      </w:divBdr>
      <w:divsChild>
        <w:div w:id="714735762">
          <w:marLeft w:val="0"/>
          <w:marRight w:val="0"/>
          <w:marTop w:val="0"/>
          <w:marBottom w:val="0"/>
          <w:divBdr>
            <w:top w:val="none" w:sz="0" w:space="0" w:color="auto"/>
            <w:left w:val="none" w:sz="0" w:space="0" w:color="auto"/>
            <w:bottom w:val="none" w:sz="0" w:space="0" w:color="auto"/>
            <w:right w:val="none" w:sz="0" w:space="0" w:color="auto"/>
          </w:divBdr>
        </w:div>
      </w:divsChild>
    </w:div>
    <w:div w:id="1563446195">
      <w:bodyDiv w:val="1"/>
      <w:marLeft w:val="0"/>
      <w:marRight w:val="0"/>
      <w:marTop w:val="0"/>
      <w:marBottom w:val="0"/>
      <w:divBdr>
        <w:top w:val="none" w:sz="0" w:space="0" w:color="auto"/>
        <w:left w:val="none" w:sz="0" w:space="0" w:color="auto"/>
        <w:bottom w:val="none" w:sz="0" w:space="0" w:color="auto"/>
        <w:right w:val="none" w:sz="0" w:space="0" w:color="auto"/>
      </w:divBdr>
      <w:divsChild>
        <w:div w:id="2040817613">
          <w:marLeft w:val="0"/>
          <w:marRight w:val="0"/>
          <w:marTop w:val="0"/>
          <w:marBottom w:val="0"/>
          <w:divBdr>
            <w:top w:val="none" w:sz="0" w:space="0" w:color="auto"/>
            <w:left w:val="none" w:sz="0" w:space="0" w:color="auto"/>
            <w:bottom w:val="none" w:sz="0" w:space="0" w:color="auto"/>
            <w:right w:val="none" w:sz="0" w:space="0" w:color="auto"/>
          </w:divBdr>
        </w:div>
      </w:divsChild>
    </w:div>
    <w:div w:id="1575358169">
      <w:bodyDiv w:val="1"/>
      <w:marLeft w:val="0"/>
      <w:marRight w:val="0"/>
      <w:marTop w:val="0"/>
      <w:marBottom w:val="0"/>
      <w:divBdr>
        <w:top w:val="none" w:sz="0" w:space="0" w:color="auto"/>
        <w:left w:val="none" w:sz="0" w:space="0" w:color="auto"/>
        <w:bottom w:val="none" w:sz="0" w:space="0" w:color="auto"/>
        <w:right w:val="none" w:sz="0" w:space="0" w:color="auto"/>
      </w:divBdr>
    </w:div>
    <w:div w:id="1587230119">
      <w:bodyDiv w:val="1"/>
      <w:marLeft w:val="0"/>
      <w:marRight w:val="0"/>
      <w:marTop w:val="0"/>
      <w:marBottom w:val="0"/>
      <w:divBdr>
        <w:top w:val="none" w:sz="0" w:space="0" w:color="auto"/>
        <w:left w:val="none" w:sz="0" w:space="0" w:color="auto"/>
        <w:bottom w:val="none" w:sz="0" w:space="0" w:color="auto"/>
        <w:right w:val="none" w:sz="0" w:space="0" w:color="auto"/>
      </w:divBdr>
      <w:divsChild>
        <w:div w:id="1861233292">
          <w:marLeft w:val="0"/>
          <w:marRight w:val="0"/>
          <w:marTop w:val="0"/>
          <w:marBottom w:val="0"/>
          <w:divBdr>
            <w:top w:val="none" w:sz="0" w:space="0" w:color="auto"/>
            <w:left w:val="none" w:sz="0" w:space="0" w:color="auto"/>
            <w:bottom w:val="none" w:sz="0" w:space="0" w:color="auto"/>
            <w:right w:val="none" w:sz="0" w:space="0" w:color="auto"/>
          </w:divBdr>
        </w:div>
      </w:divsChild>
    </w:div>
    <w:div w:id="1603105835">
      <w:bodyDiv w:val="1"/>
      <w:marLeft w:val="0"/>
      <w:marRight w:val="0"/>
      <w:marTop w:val="0"/>
      <w:marBottom w:val="0"/>
      <w:divBdr>
        <w:top w:val="none" w:sz="0" w:space="0" w:color="auto"/>
        <w:left w:val="none" w:sz="0" w:space="0" w:color="auto"/>
        <w:bottom w:val="none" w:sz="0" w:space="0" w:color="auto"/>
        <w:right w:val="none" w:sz="0" w:space="0" w:color="auto"/>
      </w:divBdr>
    </w:div>
    <w:div w:id="1678117353">
      <w:bodyDiv w:val="1"/>
      <w:marLeft w:val="0"/>
      <w:marRight w:val="0"/>
      <w:marTop w:val="0"/>
      <w:marBottom w:val="0"/>
      <w:divBdr>
        <w:top w:val="none" w:sz="0" w:space="0" w:color="auto"/>
        <w:left w:val="none" w:sz="0" w:space="0" w:color="auto"/>
        <w:bottom w:val="none" w:sz="0" w:space="0" w:color="auto"/>
        <w:right w:val="none" w:sz="0" w:space="0" w:color="auto"/>
      </w:divBdr>
      <w:divsChild>
        <w:div w:id="1755056445">
          <w:marLeft w:val="0"/>
          <w:marRight w:val="0"/>
          <w:marTop w:val="0"/>
          <w:marBottom w:val="0"/>
          <w:divBdr>
            <w:top w:val="none" w:sz="0" w:space="0" w:color="auto"/>
            <w:left w:val="none" w:sz="0" w:space="0" w:color="auto"/>
            <w:bottom w:val="none" w:sz="0" w:space="0" w:color="auto"/>
            <w:right w:val="none" w:sz="0" w:space="0" w:color="auto"/>
          </w:divBdr>
        </w:div>
      </w:divsChild>
    </w:div>
    <w:div w:id="1681270810">
      <w:bodyDiv w:val="1"/>
      <w:marLeft w:val="0"/>
      <w:marRight w:val="0"/>
      <w:marTop w:val="0"/>
      <w:marBottom w:val="0"/>
      <w:divBdr>
        <w:top w:val="none" w:sz="0" w:space="0" w:color="auto"/>
        <w:left w:val="none" w:sz="0" w:space="0" w:color="auto"/>
        <w:bottom w:val="none" w:sz="0" w:space="0" w:color="auto"/>
        <w:right w:val="none" w:sz="0" w:space="0" w:color="auto"/>
      </w:divBdr>
      <w:divsChild>
        <w:div w:id="1385639571">
          <w:marLeft w:val="0"/>
          <w:marRight w:val="0"/>
          <w:marTop w:val="0"/>
          <w:marBottom w:val="0"/>
          <w:divBdr>
            <w:top w:val="none" w:sz="0" w:space="0" w:color="auto"/>
            <w:left w:val="none" w:sz="0" w:space="0" w:color="auto"/>
            <w:bottom w:val="none" w:sz="0" w:space="0" w:color="auto"/>
            <w:right w:val="none" w:sz="0" w:space="0" w:color="auto"/>
          </w:divBdr>
        </w:div>
      </w:divsChild>
    </w:div>
    <w:div w:id="1719546866">
      <w:bodyDiv w:val="1"/>
      <w:marLeft w:val="0"/>
      <w:marRight w:val="0"/>
      <w:marTop w:val="0"/>
      <w:marBottom w:val="0"/>
      <w:divBdr>
        <w:top w:val="none" w:sz="0" w:space="0" w:color="auto"/>
        <w:left w:val="none" w:sz="0" w:space="0" w:color="auto"/>
        <w:bottom w:val="none" w:sz="0" w:space="0" w:color="auto"/>
        <w:right w:val="none" w:sz="0" w:space="0" w:color="auto"/>
      </w:divBdr>
      <w:divsChild>
        <w:div w:id="1784768915">
          <w:marLeft w:val="0"/>
          <w:marRight w:val="0"/>
          <w:marTop w:val="0"/>
          <w:marBottom w:val="0"/>
          <w:divBdr>
            <w:top w:val="none" w:sz="0" w:space="0" w:color="auto"/>
            <w:left w:val="none" w:sz="0" w:space="0" w:color="auto"/>
            <w:bottom w:val="none" w:sz="0" w:space="0" w:color="auto"/>
            <w:right w:val="none" w:sz="0" w:space="0" w:color="auto"/>
          </w:divBdr>
        </w:div>
      </w:divsChild>
    </w:div>
    <w:div w:id="1799451530">
      <w:bodyDiv w:val="1"/>
      <w:marLeft w:val="0"/>
      <w:marRight w:val="0"/>
      <w:marTop w:val="0"/>
      <w:marBottom w:val="0"/>
      <w:divBdr>
        <w:top w:val="none" w:sz="0" w:space="0" w:color="auto"/>
        <w:left w:val="none" w:sz="0" w:space="0" w:color="auto"/>
        <w:bottom w:val="none" w:sz="0" w:space="0" w:color="auto"/>
        <w:right w:val="none" w:sz="0" w:space="0" w:color="auto"/>
      </w:divBdr>
      <w:divsChild>
        <w:div w:id="892160842">
          <w:marLeft w:val="0"/>
          <w:marRight w:val="0"/>
          <w:marTop w:val="0"/>
          <w:marBottom w:val="0"/>
          <w:divBdr>
            <w:top w:val="none" w:sz="0" w:space="0" w:color="auto"/>
            <w:left w:val="none" w:sz="0" w:space="0" w:color="auto"/>
            <w:bottom w:val="none" w:sz="0" w:space="0" w:color="auto"/>
            <w:right w:val="none" w:sz="0" w:space="0" w:color="auto"/>
          </w:divBdr>
        </w:div>
      </w:divsChild>
    </w:div>
    <w:div w:id="1816482862">
      <w:bodyDiv w:val="1"/>
      <w:marLeft w:val="0"/>
      <w:marRight w:val="0"/>
      <w:marTop w:val="0"/>
      <w:marBottom w:val="0"/>
      <w:divBdr>
        <w:top w:val="none" w:sz="0" w:space="0" w:color="auto"/>
        <w:left w:val="none" w:sz="0" w:space="0" w:color="auto"/>
        <w:bottom w:val="none" w:sz="0" w:space="0" w:color="auto"/>
        <w:right w:val="none" w:sz="0" w:space="0" w:color="auto"/>
      </w:divBdr>
    </w:div>
    <w:div w:id="1826818541">
      <w:bodyDiv w:val="1"/>
      <w:marLeft w:val="0"/>
      <w:marRight w:val="0"/>
      <w:marTop w:val="0"/>
      <w:marBottom w:val="0"/>
      <w:divBdr>
        <w:top w:val="none" w:sz="0" w:space="0" w:color="auto"/>
        <w:left w:val="none" w:sz="0" w:space="0" w:color="auto"/>
        <w:bottom w:val="none" w:sz="0" w:space="0" w:color="auto"/>
        <w:right w:val="none" w:sz="0" w:space="0" w:color="auto"/>
      </w:divBdr>
      <w:divsChild>
        <w:div w:id="214238608">
          <w:marLeft w:val="0"/>
          <w:marRight w:val="0"/>
          <w:marTop w:val="0"/>
          <w:marBottom w:val="0"/>
          <w:divBdr>
            <w:top w:val="none" w:sz="0" w:space="0" w:color="auto"/>
            <w:left w:val="none" w:sz="0" w:space="0" w:color="auto"/>
            <w:bottom w:val="none" w:sz="0" w:space="0" w:color="auto"/>
            <w:right w:val="none" w:sz="0" w:space="0" w:color="auto"/>
          </w:divBdr>
        </w:div>
      </w:divsChild>
    </w:div>
    <w:div w:id="1836456493">
      <w:bodyDiv w:val="1"/>
      <w:marLeft w:val="0"/>
      <w:marRight w:val="0"/>
      <w:marTop w:val="0"/>
      <w:marBottom w:val="0"/>
      <w:divBdr>
        <w:top w:val="none" w:sz="0" w:space="0" w:color="auto"/>
        <w:left w:val="none" w:sz="0" w:space="0" w:color="auto"/>
        <w:bottom w:val="none" w:sz="0" w:space="0" w:color="auto"/>
        <w:right w:val="none" w:sz="0" w:space="0" w:color="auto"/>
      </w:divBdr>
      <w:divsChild>
        <w:div w:id="861625326">
          <w:marLeft w:val="0"/>
          <w:marRight w:val="0"/>
          <w:marTop w:val="0"/>
          <w:marBottom w:val="0"/>
          <w:divBdr>
            <w:top w:val="none" w:sz="0" w:space="0" w:color="auto"/>
            <w:left w:val="none" w:sz="0" w:space="0" w:color="auto"/>
            <w:bottom w:val="none" w:sz="0" w:space="0" w:color="auto"/>
            <w:right w:val="none" w:sz="0" w:space="0" w:color="auto"/>
          </w:divBdr>
        </w:div>
      </w:divsChild>
    </w:div>
    <w:div w:id="1844540700">
      <w:bodyDiv w:val="1"/>
      <w:marLeft w:val="0"/>
      <w:marRight w:val="0"/>
      <w:marTop w:val="0"/>
      <w:marBottom w:val="0"/>
      <w:divBdr>
        <w:top w:val="none" w:sz="0" w:space="0" w:color="auto"/>
        <w:left w:val="none" w:sz="0" w:space="0" w:color="auto"/>
        <w:bottom w:val="none" w:sz="0" w:space="0" w:color="auto"/>
        <w:right w:val="none" w:sz="0" w:space="0" w:color="auto"/>
      </w:divBdr>
    </w:div>
    <w:div w:id="1849100718">
      <w:bodyDiv w:val="1"/>
      <w:marLeft w:val="0"/>
      <w:marRight w:val="0"/>
      <w:marTop w:val="0"/>
      <w:marBottom w:val="0"/>
      <w:divBdr>
        <w:top w:val="none" w:sz="0" w:space="0" w:color="auto"/>
        <w:left w:val="none" w:sz="0" w:space="0" w:color="auto"/>
        <w:bottom w:val="none" w:sz="0" w:space="0" w:color="auto"/>
        <w:right w:val="none" w:sz="0" w:space="0" w:color="auto"/>
      </w:divBdr>
      <w:divsChild>
        <w:div w:id="1663852731">
          <w:marLeft w:val="0"/>
          <w:marRight w:val="0"/>
          <w:marTop w:val="0"/>
          <w:marBottom w:val="0"/>
          <w:divBdr>
            <w:top w:val="none" w:sz="0" w:space="0" w:color="auto"/>
            <w:left w:val="none" w:sz="0" w:space="0" w:color="auto"/>
            <w:bottom w:val="none" w:sz="0" w:space="0" w:color="auto"/>
            <w:right w:val="none" w:sz="0" w:space="0" w:color="auto"/>
          </w:divBdr>
        </w:div>
        <w:div w:id="72700076">
          <w:marLeft w:val="0"/>
          <w:marRight w:val="0"/>
          <w:marTop w:val="0"/>
          <w:marBottom w:val="0"/>
          <w:divBdr>
            <w:top w:val="none" w:sz="0" w:space="0" w:color="auto"/>
            <w:left w:val="none" w:sz="0" w:space="0" w:color="auto"/>
            <w:bottom w:val="none" w:sz="0" w:space="0" w:color="auto"/>
            <w:right w:val="none" w:sz="0" w:space="0" w:color="auto"/>
          </w:divBdr>
          <w:divsChild>
            <w:div w:id="2035960350">
              <w:marLeft w:val="0"/>
              <w:marRight w:val="165"/>
              <w:marTop w:val="150"/>
              <w:marBottom w:val="0"/>
              <w:divBdr>
                <w:top w:val="none" w:sz="0" w:space="0" w:color="auto"/>
                <w:left w:val="none" w:sz="0" w:space="0" w:color="auto"/>
                <w:bottom w:val="none" w:sz="0" w:space="0" w:color="auto"/>
                <w:right w:val="none" w:sz="0" w:space="0" w:color="auto"/>
              </w:divBdr>
              <w:divsChild>
                <w:div w:id="1242181125">
                  <w:marLeft w:val="0"/>
                  <w:marRight w:val="0"/>
                  <w:marTop w:val="0"/>
                  <w:marBottom w:val="0"/>
                  <w:divBdr>
                    <w:top w:val="none" w:sz="0" w:space="0" w:color="auto"/>
                    <w:left w:val="none" w:sz="0" w:space="0" w:color="auto"/>
                    <w:bottom w:val="none" w:sz="0" w:space="0" w:color="auto"/>
                    <w:right w:val="none" w:sz="0" w:space="0" w:color="auto"/>
                  </w:divBdr>
                  <w:divsChild>
                    <w:div w:id="2377870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441588">
      <w:bodyDiv w:val="1"/>
      <w:marLeft w:val="0"/>
      <w:marRight w:val="0"/>
      <w:marTop w:val="0"/>
      <w:marBottom w:val="0"/>
      <w:divBdr>
        <w:top w:val="none" w:sz="0" w:space="0" w:color="auto"/>
        <w:left w:val="none" w:sz="0" w:space="0" w:color="auto"/>
        <w:bottom w:val="none" w:sz="0" w:space="0" w:color="auto"/>
        <w:right w:val="none" w:sz="0" w:space="0" w:color="auto"/>
      </w:divBdr>
      <w:divsChild>
        <w:div w:id="68312570">
          <w:marLeft w:val="0"/>
          <w:marRight w:val="0"/>
          <w:marTop w:val="0"/>
          <w:marBottom w:val="0"/>
          <w:divBdr>
            <w:top w:val="none" w:sz="0" w:space="0" w:color="auto"/>
            <w:left w:val="none" w:sz="0" w:space="0" w:color="auto"/>
            <w:bottom w:val="none" w:sz="0" w:space="0" w:color="auto"/>
            <w:right w:val="none" w:sz="0" w:space="0" w:color="auto"/>
          </w:divBdr>
        </w:div>
      </w:divsChild>
    </w:div>
    <w:div w:id="1876888654">
      <w:bodyDiv w:val="1"/>
      <w:marLeft w:val="0"/>
      <w:marRight w:val="0"/>
      <w:marTop w:val="0"/>
      <w:marBottom w:val="0"/>
      <w:divBdr>
        <w:top w:val="none" w:sz="0" w:space="0" w:color="auto"/>
        <w:left w:val="none" w:sz="0" w:space="0" w:color="auto"/>
        <w:bottom w:val="none" w:sz="0" w:space="0" w:color="auto"/>
        <w:right w:val="none" w:sz="0" w:space="0" w:color="auto"/>
      </w:divBdr>
    </w:div>
    <w:div w:id="1885679159">
      <w:bodyDiv w:val="1"/>
      <w:marLeft w:val="0"/>
      <w:marRight w:val="0"/>
      <w:marTop w:val="0"/>
      <w:marBottom w:val="0"/>
      <w:divBdr>
        <w:top w:val="none" w:sz="0" w:space="0" w:color="auto"/>
        <w:left w:val="none" w:sz="0" w:space="0" w:color="auto"/>
        <w:bottom w:val="none" w:sz="0" w:space="0" w:color="auto"/>
        <w:right w:val="none" w:sz="0" w:space="0" w:color="auto"/>
      </w:divBdr>
    </w:div>
    <w:div w:id="2032754302">
      <w:bodyDiv w:val="1"/>
      <w:marLeft w:val="0"/>
      <w:marRight w:val="0"/>
      <w:marTop w:val="0"/>
      <w:marBottom w:val="0"/>
      <w:divBdr>
        <w:top w:val="none" w:sz="0" w:space="0" w:color="auto"/>
        <w:left w:val="none" w:sz="0" w:space="0" w:color="auto"/>
        <w:bottom w:val="none" w:sz="0" w:space="0" w:color="auto"/>
        <w:right w:val="none" w:sz="0" w:space="0" w:color="auto"/>
      </w:divBdr>
      <w:divsChild>
        <w:div w:id="540555391">
          <w:marLeft w:val="0"/>
          <w:marRight w:val="0"/>
          <w:marTop w:val="0"/>
          <w:marBottom w:val="0"/>
          <w:divBdr>
            <w:top w:val="none" w:sz="0" w:space="0" w:color="auto"/>
            <w:left w:val="none" w:sz="0" w:space="0" w:color="auto"/>
            <w:bottom w:val="none" w:sz="0" w:space="0" w:color="auto"/>
            <w:right w:val="none" w:sz="0" w:space="0" w:color="auto"/>
          </w:divBdr>
        </w:div>
      </w:divsChild>
    </w:div>
    <w:div w:id="2041319877">
      <w:bodyDiv w:val="1"/>
      <w:marLeft w:val="0"/>
      <w:marRight w:val="0"/>
      <w:marTop w:val="0"/>
      <w:marBottom w:val="0"/>
      <w:divBdr>
        <w:top w:val="none" w:sz="0" w:space="0" w:color="auto"/>
        <w:left w:val="none" w:sz="0" w:space="0" w:color="auto"/>
        <w:bottom w:val="none" w:sz="0" w:space="0" w:color="auto"/>
        <w:right w:val="none" w:sz="0" w:space="0" w:color="auto"/>
      </w:divBdr>
    </w:div>
    <w:div w:id="2120635892">
      <w:bodyDiv w:val="1"/>
      <w:marLeft w:val="0"/>
      <w:marRight w:val="0"/>
      <w:marTop w:val="0"/>
      <w:marBottom w:val="0"/>
      <w:divBdr>
        <w:top w:val="none" w:sz="0" w:space="0" w:color="auto"/>
        <w:left w:val="none" w:sz="0" w:space="0" w:color="auto"/>
        <w:bottom w:val="none" w:sz="0" w:space="0" w:color="auto"/>
        <w:right w:val="none" w:sz="0" w:space="0" w:color="auto"/>
      </w:divBdr>
    </w:div>
    <w:div w:id="2134128615">
      <w:bodyDiv w:val="1"/>
      <w:marLeft w:val="0"/>
      <w:marRight w:val="0"/>
      <w:marTop w:val="0"/>
      <w:marBottom w:val="0"/>
      <w:divBdr>
        <w:top w:val="none" w:sz="0" w:space="0" w:color="auto"/>
        <w:left w:val="none" w:sz="0" w:space="0" w:color="auto"/>
        <w:bottom w:val="none" w:sz="0" w:space="0" w:color="auto"/>
        <w:right w:val="none" w:sz="0" w:space="0" w:color="auto"/>
      </w:divBdr>
      <w:divsChild>
        <w:div w:id="214435026">
          <w:marLeft w:val="0"/>
          <w:marRight w:val="0"/>
          <w:marTop w:val="0"/>
          <w:marBottom w:val="0"/>
          <w:divBdr>
            <w:top w:val="none" w:sz="0" w:space="0" w:color="auto"/>
            <w:left w:val="none" w:sz="0" w:space="0" w:color="auto"/>
            <w:bottom w:val="none" w:sz="0" w:space="0" w:color="auto"/>
            <w:right w:val="none" w:sz="0" w:space="0" w:color="auto"/>
          </w:divBdr>
        </w:div>
      </w:divsChild>
    </w:div>
    <w:div w:id="2141728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ysicsworld.com/a/talking-about-talking/" TargetMode="External"/><Relationship Id="rId13" Type="http://schemas.openxmlformats.org/officeDocument/2006/relationships/hyperlink" Target="https://www.gov.wales/sites/default/files/publications/2018-03/foundation-phase-action-plan.pdf" TargetMode="External"/><Relationship Id="rId18" Type="http://schemas.openxmlformats.org/officeDocument/2006/relationships/hyperlink" Target="https://quotefancy.com/communication-quotes" TargetMode="External"/><Relationship Id="rId26" Type="http://schemas.openxmlformats.org/officeDocument/2006/relationships/hyperlink" Target="https://www.oecd-ilibrary.org/sites/9789264307193-5-" TargetMode="External"/><Relationship Id="rId3" Type="http://schemas.openxmlformats.org/officeDocument/2006/relationships/settings" Target="settings.xml"/><Relationship Id="rId21" Type="http://schemas.openxmlformats.org/officeDocument/2006/relationships/hyperlink" Target="https://www.teachwire.net/news/getting-the-teacher-ta-relationship-right/" TargetMode="External"/><Relationship Id="rId7" Type="http://schemas.openxmlformats.org/officeDocument/2006/relationships/image" Target="media/image1.jpeg"/><Relationship Id="rId12" Type="http://schemas.openxmlformats.org/officeDocument/2006/relationships/hyperlink" Target="https://www.gov.wales/sites/default/files/statistics-and-research/2019-07/150514-foundation-phase-final-en_0.pdf" TargetMode="External"/><Relationship Id="rId17" Type="http://schemas.openxmlformats.org/officeDocument/2006/relationships/hyperlink" Target="https://learningthroughplay.com" TargetMode="External"/><Relationship Id="rId25" Type="http://schemas.openxmlformats.org/officeDocument/2006/relationships/hyperlink" Target="https://www.forestschoolsuk.co.uk/funding.aspx" TargetMode="External"/><Relationship Id="rId2" Type="http://schemas.openxmlformats.org/officeDocument/2006/relationships/styles" Target="styles.xml"/><Relationship Id="rId16" Type="http://schemas.openxmlformats.org/officeDocument/2006/relationships/hyperlink" Target="https://www.oecd.org/education/school/ECECMN-Italy.pdf" TargetMode="External"/><Relationship Id="rId20" Type="http://schemas.openxmlformats.org/officeDocument/2006/relationships/hyperlink" Target="https://files.eric.ed.gov/fulltext/EJ1303981.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tini.gov.uk/sites/etini.gov.uk/files/publications/pre-school-and-foundation-stage-delivering-the-curriculum-outdoors.pdf" TargetMode="External"/><Relationship Id="rId24"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hyperlink" Target="https://www.gov.wales/jeremy-miles-ms" TargetMode="External"/><Relationship Id="rId23" Type="http://schemas.openxmlformats.org/officeDocument/2006/relationships/hyperlink" Target="https://www.unicef.org.uk/rights-respecting-schools/the-rrsa/the-right-to-education/" TargetMode="External"/><Relationship Id="rId28" Type="http://schemas.openxmlformats.org/officeDocument/2006/relationships/footer" Target="footer1.xml"/><Relationship Id="rId10" Type="http://schemas.openxmlformats.org/officeDocument/2006/relationships/hyperlink" Target="https://www.gov.wales/sites/default/files/publications/2018-03/successful-futures.pdf" TargetMode="External"/><Relationship Id="rId19" Type="http://schemas.openxmlformats.org/officeDocument/2006/relationships/hyperlink" Target="https://research.senedd.wales/research-articles/donaldson-review-the-purposes-and-content-of-a-curriculum-for-wales/" TargetMode="External"/><Relationship Id="rId4" Type="http://schemas.openxmlformats.org/officeDocument/2006/relationships/webSettings" Target="webSettings.xml"/><Relationship Id="rId9" Type="http://schemas.openxmlformats.org/officeDocument/2006/relationships/hyperlink" Target="https://denmark.dk/society-and-business/lifelong-education" TargetMode="External"/><Relationship Id="rId14" Type="http://schemas.openxmlformats.org/officeDocument/2006/relationships/hyperlink" Target="https://www.gov.wales/current-school-curriculum-guide" TargetMode="External"/><Relationship Id="rId22" Type="http://schemas.openxmlformats.org/officeDocument/2006/relationships/hyperlink" Target="https://owis.org/sg/blog/the-importance-of-communication-between-our-teachers-and-the-parent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592</TotalTime>
  <Pages>14</Pages>
  <Words>5486</Words>
  <Characters>31273</Characters>
  <Application>Microsoft Office Word</Application>
  <DocSecurity>0</DocSecurity>
  <Lines>260</Lines>
  <Paragraphs>73</Paragraphs>
  <ScaleCrop>false</ScaleCrop>
  <Company/>
  <LinksUpToDate>false</LinksUpToDate>
  <CharactersWithSpaces>36686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 (2213370)</dc:creator>
  <cp:keywords/>
  <dc:description/>
  <cp:lastModifiedBy>Molly Evans (2213370)</cp:lastModifiedBy>
  <cp:revision>540</cp:revision>
  <dcterms:created xsi:type="dcterms:W3CDTF">2024-01-06T15:26:00Z</dcterms:created>
  <dcterms:modified xsi:type="dcterms:W3CDTF">2024-01-20T12:53:00Z</dcterms:modified>
</cp:coreProperties>
</file>