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E72054" w14:textId="77777777" w:rsidR="00E3067E" w:rsidRDefault="00FA28A8">
      <w:r>
        <w:t xml:space="preserve"> </w:t>
      </w:r>
    </w:p>
    <w:p w14:paraId="2244B072" w14:textId="5FB2AAB3" w:rsidR="00E3067E" w:rsidRPr="007F4ED6" w:rsidRDefault="007F4ED6">
      <w:pPr>
        <w:rPr>
          <w:b/>
          <w:bCs/>
          <w:sz w:val="32"/>
          <w:szCs w:val="32"/>
        </w:rPr>
      </w:pPr>
      <w:r w:rsidRPr="007F4ED6">
        <w:rPr>
          <w:b/>
          <w:bCs/>
          <w:sz w:val="32"/>
          <w:szCs w:val="32"/>
        </w:rPr>
        <w:t>Part 1 HPFY3005     David John Thompson</w:t>
      </w:r>
    </w:p>
    <w:p w14:paraId="17AC24A1" w14:textId="77777777" w:rsidR="00B15574" w:rsidRDefault="00B15574"/>
    <w:p w14:paraId="2B78705D" w14:textId="77777777" w:rsidR="007F4ED6" w:rsidRDefault="007F4ED6"/>
    <w:p w14:paraId="2F8681F8" w14:textId="6EF783E4" w:rsidR="007F4ED6" w:rsidRPr="00784077" w:rsidRDefault="00F56099">
      <w:pPr>
        <w:rPr>
          <w:b/>
          <w:bCs/>
          <w:sz w:val="28"/>
          <w:szCs w:val="28"/>
        </w:rPr>
      </w:pPr>
      <w:r w:rsidRPr="00784077">
        <w:rPr>
          <w:b/>
          <w:bCs/>
          <w:sz w:val="28"/>
          <w:szCs w:val="28"/>
        </w:rPr>
        <w:t xml:space="preserve">Essay </w:t>
      </w:r>
      <w:r w:rsidR="007F4ED6" w:rsidRPr="00784077">
        <w:rPr>
          <w:b/>
          <w:bCs/>
          <w:sz w:val="28"/>
          <w:szCs w:val="28"/>
        </w:rPr>
        <w:t xml:space="preserve">Title: </w:t>
      </w:r>
    </w:p>
    <w:p w14:paraId="460A9DF8" w14:textId="77777777" w:rsidR="007F4ED6" w:rsidRDefault="007F4ED6"/>
    <w:p w14:paraId="3408E460" w14:textId="5634E38E" w:rsidR="00974CD8" w:rsidRDefault="00811382">
      <w:r>
        <w:t>National Archives</w:t>
      </w:r>
      <w:r w:rsidR="007F4ED6">
        <w:t xml:space="preserve"> </w:t>
      </w:r>
      <w:r w:rsidR="00FA28A8">
        <w:t>- Photography</w:t>
      </w:r>
      <w:r w:rsidR="00974CD8">
        <w:t xml:space="preserve"> </w:t>
      </w:r>
    </w:p>
    <w:p w14:paraId="292EE884" w14:textId="555BAFB6" w:rsidR="00C12B75" w:rsidRDefault="00FA28A8">
      <w:r>
        <w:t xml:space="preserve">Preservation </w:t>
      </w:r>
      <w:r w:rsidR="00BF7EF3">
        <w:t>i</w:t>
      </w:r>
      <w:r>
        <w:t xml:space="preserve">n </w:t>
      </w:r>
      <w:r w:rsidR="00BF7EF3">
        <w:t>t</w:t>
      </w:r>
      <w:r>
        <w:t>he 19</w:t>
      </w:r>
      <w:r w:rsidRPr="00FA28A8">
        <w:rPr>
          <w:vertAlign w:val="superscript"/>
        </w:rPr>
        <w:t>th</w:t>
      </w:r>
      <w:r>
        <w:t xml:space="preserve"> </w:t>
      </w:r>
      <w:r w:rsidR="00622E20">
        <w:t>C</w:t>
      </w:r>
      <w:r>
        <w:t xml:space="preserve">entury </w:t>
      </w:r>
      <w:r w:rsidR="0096606A">
        <w:t>v</w:t>
      </w:r>
      <w:r>
        <w:t xml:space="preserve">ersus </w:t>
      </w:r>
      <w:r w:rsidR="00BF7EF3">
        <w:t>t</w:t>
      </w:r>
      <w:r>
        <w:t>he 20</w:t>
      </w:r>
      <w:r w:rsidRPr="00FA28A8">
        <w:rPr>
          <w:vertAlign w:val="superscript"/>
        </w:rPr>
        <w:t>th</w:t>
      </w:r>
      <w:r w:rsidR="00622E20">
        <w:t xml:space="preserve"> </w:t>
      </w:r>
      <w:r w:rsidR="00BF7EF3">
        <w:t>a</w:t>
      </w:r>
      <w:r w:rsidR="00622E20">
        <w:t xml:space="preserve">nd </w:t>
      </w:r>
      <w:r>
        <w:t>21</w:t>
      </w:r>
      <w:r w:rsidRPr="00FA28A8">
        <w:rPr>
          <w:vertAlign w:val="superscript"/>
        </w:rPr>
        <w:t>st</w:t>
      </w:r>
      <w:r>
        <w:t xml:space="preserve"> </w:t>
      </w:r>
      <w:r w:rsidR="00622E20">
        <w:t>C</w:t>
      </w:r>
      <w:r>
        <w:t>entury</w:t>
      </w:r>
      <w:r w:rsidR="007F4ED6">
        <w:t xml:space="preserve"> </w:t>
      </w:r>
    </w:p>
    <w:p w14:paraId="60108262" w14:textId="5F610CA4" w:rsidR="00FA28A8" w:rsidRDefault="00FA28A8">
      <w:r>
        <w:t>(Comparing and Contrasting)</w:t>
      </w:r>
    </w:p>
    <w:p w14:paraId="5194DDD1" w14:textId="2D5D8CBC" w:rsidR="00FA28A8" w:rsidRDefault="00FA28A8"/>
    <w:p w14:paraId="78ECDBFD" w14:textId="77777777" w:rsidR="007F4ED6" w:rsidRDefault="007F4ED6"/>
    <w:p w14:paraId="614ECD1D" w14:textId="4BBA6812" w:rsidR="00FA28A8" w:rsidRPr="00C3663A" w:rsidRDefault="00FA28A8">
      <w:pPr>
        <w:rPr>
          <w:b/>
          <w:bCs/>
        </w:rPr>
      </w:pPr>
      <w:r w:rsidRPr="00C3663A">
        <w:rPr>
          <w:b/>
          <w:bCs/>
        </w:rPr>
        <w:t>Bibliography</w:t>
      </w:r>
    </w:p>
    <w:p w14:paraId="49375B59" w14:textId="0B999FE3" w:rsidR="00FA28A8" w:rsidRDefault="00FA28A8"/>
    <w:p w14:paraId="0FBC1397" w14:textId="77777777" w:rsidR="00250164" w:rsidRPr="00D90D5A" w:rsidRDefault="00250164" w:rsidP="00250164">
      <w:pPr>
        <w:rPr>
          <w:rFonts w:ascii="Times New Roman" w:eastAsia="Times New Roman" w:hAnsi="Times New Roman" w:cs="Times New Roman"/>
          <w:lang w:eastAsia="en-GB"/>
        </w:rPr>
      </w:pPr>
      <w:r w:rsidRPr="00E3067E"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>Fenech, A</w:t>
      </w:r>
      <w:r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>.</w:t>
      </w:r>
      <w:r w:rsidRPr="00E3067E"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 xml:space="preserve"> </w:t>
      </w:r>
      <w:r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>(</w:t>
      </w:r>
      <w:r w:rsidRPr="00E3067E"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>2013</w:t>
      </w:r>
      <w:r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>)</w:t>
      </w:r>
      <w:r w:rsidRPr="00E3067E"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> </w:t>
      </w:r>
      <w:r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>‘</w:t>
      </w:r>
      <w:r w:rsidRPr="00E3067E">
        <w:rPr>
          <w:rFonts w:ascii="Source Sans Pro" w:eastAsia="Times New Roman" w:hAnsi="Source Sans Pro" w:cs="Times New Roman"/>
          <w:color w:val="3A3A3A"/>
          <w:sz w:val="23"/>
          <w:szCs w:val="23"/>
          <w:lang w:eastAsia="en-GB"/>
        </w:rPr>
        <w:t>Modelling the lifetime of colour photographs in archival collections</w:t>
      </w:r>
      <w:r>
        <w:rPr>
          <w:rFonts w:ascii="Source Sans Pro" w:eastAsia="Times New Roman" w:hAnsi="Source Sans Pro" w:cs="Times New Roman"/>
          <w:color w:val="3A3A3A"/>
          <w:sz w:val="23"/>
          <w:szCs w:val="23"/>
          <w:lang w:eastAsia="en-GB"/>
        </w:rPr>
        <w:t>’</w:t>
      </w:r>
      <w:r>
        <w:rPr>
          <w:rFonts w:ascii="Source Sans Pro" w:eastAsia="Times New Roman" w:hAnsi="Source Sans Pro" w:cs="Times New Roman"/>
          <w:i/>
          <w:iCs/>
          <w:color w:val="3A3A3A"/>
          <w:sz w:val="23"/>
          <w:szCs w:val="23"/>
          <w:lang w:eastAsia="en-GB"/>
        </w:rPr>
        <w:t xml:space="preserve">, </w:t>
      </w:r>
      <w:r>
        <w:rPr>
          <w:rFonts w:ascii="Source Sans Pro" w:eastAsia="Times New Roman" w:hAnsi="Source Sans Pro" w:cs="Times New Roman"/>
          <w:i/>
          <w:iCs/>
          <w:color w:val="3A3A3A"/>
          <w:sz w:val="23"/>
          <w:szCs w:val="23"/>
          <w:shd w:val="clear" w:color="auto" w:fill="FFFFFF"/>
          <w:lang w:eastAsia="en-GB"/>
        </w:rPr>
        <w:t xml:space="preserve">Studies in Conservation, </w:t>
      </w:r>
      <w:r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 xml:space="preserve">58(2), pp. 107-116. </w:t>
      </w:r>
    </w:p>
    <w:p w14:paraId="3D48449F" w14:textId="77777777" w:rsidR="00250164" w:rsidRDefault="00250164" w:rsidP="00250164">
      <w:pPr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</w:pPr>
    </w:p>
    <w:p w14:paraId="187D6D84" w14:textId="77777777" w:rsidR="00250164" w:rsidRDefault="00250164" w:rsidP="00250164">
      <w:pPr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</w:pPr>
      <w:r w:rsidRPr="00E3067E"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>Hill, G.</w:t>
      </w:r>
      <w:r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 xml:space="preserve"> (</w:t>
      </w:r>
      <w:r w:rsidRPr="00E3067E"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>1991</w:t>
      </w:r>
      <w:r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>)</w:t>
      </w:r>
      <w:r w:rsidRPr="00E3067E"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 xml:space="preserve"> </w:t>
      </w:r>
      <w:r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>‘</w:t>
      </w:r>
      <w:r w:rsidRPr="00E3067E"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>The Conservation of a Photograph Album at the National Archives of Canada</w:t>
      </w:r>
      <w:r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 xml:space="preserve">’, </w:t>
      </w:r>
      <w:r w:rsidRPr="00E3067E">
        <w:rPr>
          <w:rFonts w:ascii="Source Sans Pro" w:eastAsia="Times New Roman" w:hAnsi="Source Sans Pro" w:cs="Times New Roman"/>
          <w:i/>
          <w:iCs/>
          <w:color w:val="3A3A3A"/>
          <w:sz w:val="23"/>
          <w:szCs w:val="23"/>
          <w:lang w:eastAsia="en-GB"/>
        </w:rPr>
        <w:t>Journal of the American Institute for Conservation</w:t>
      </w:r>
      <w:r w:rsidRPr="00E3067E"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>, 30(1), pp.</w:t>
      </w:r>
      <w:r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 xml:space="preserve"> </w:t>
      </w:r>
      <w:r w:rsidRPr="00E3067E"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>75–88.</w:t>
      </w:r>
    </w:p>
    <w:p w14:paraId="1EDF2E0F" w14:textId="77777777" w:rsidR="00250164" w:rsidRPr="00D90D5A" w:rsidRDefault="00250164" w:rsidP="00250164">
      <w:pPr>
        <w:rPr>
          <w:rFonts w:ascii="Times New Roman" w:eastAsia="Times New Roman" w:hAnsi="Times New Roman" w:cs="Times New Roman"/>
          <w:lang w:eastAsia="en-GB"/>
        </w:rPr>
      </w:pPr>
    </w:p>
    <w:p w14:paraId="72F6A567" w14:textId="77777777" w:rsidR="00250164" w:rsidRPr="009B098C" w:rsidRDefault="00250164" w:rsidP="00250164">
      <w:pPr>
        <w:rPr>
          <w:rFonts w:ascii="Times New Roman" w:eastAsia="Times New Roman" w:hAnsi="Times New Roman" w:cs="Times New Roman"/>
          <w:lang w:eastAsia="en-GB"/>
        </w:rPr>
      </w:pPr>
      <w:r w:rsidRPr="00216CFD"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 xml:space="preserve">McQuire, S. </w:t>
      </w:r>
      <w:r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>(</w:t>
      </w:r>
      <w:r w:rsidRPr="00216CFD"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>2013</w:t>
      </w:r>
      <w:r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>)</w:t>
      </w:r>
      <w:r w:rsidRPr="00216CFD"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 xml:space="preserve"> </w:t>
      </w:r>
      <w:r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>‘</w:t>
      </w:r>
      <w:r w:rsidRPr="00216CFD"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>Photography’s afterlife:</w:t>
      </w:r>
      <w:r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 xml:space="preserve"> </w:t>
      </w:r>
      <w:r w:rsidRPr="00216CFD"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>Documentary images and the operational archive</w:t>
      </w:r>
      <w:r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 xml:space="preserve">’, </w:t>
      </w:r>
      <w:r w:rsidRPr="00216CFD">
        <w:rPr>
          <w:rFonts w:ascii="Source Sans Pro" w:eastAsia="Times New Roman" w:hAnsi="Source Sans Pro" w:cs="Times New Roman"/>
          <w:i/>
          <w:iCs/>
          <w:color w:val="3A3A3A"/>
          <w:sz w:val="23"/>
          <w:szCs w:val="23"/>
          <w:lang w:eastAsia="en-GB"/>
        </w:rPr>
        <w:t>Journal of Material Culture</w:t>
      </w:r>
      <w:r w:rsidRPr="00216CFD"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>, 18(3), pp.</w:t>
      </w:r>
      <w:r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 xml:space="preserve"> </w:t>
      </w:r>
      <w:r w:rsidRPr="00216CFD"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>223–241.</w:t>
      </w:r>
      <w:r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 xml:space="preserve"> </w:t>
      </w:r>
    </w:p>
    <w:p w14:paraId="7B3443D8" w14:textId="77777777" w:rsidR="00250164" w:rsidRDefault="00250164" w:rsidP="00250164">
      <w:pPr>
        <w:rPr>
          <w:rFonts w:ascii="Times New Roman" w:eastAsia="Times New Roman" w:hAnsi="Times New Roman" w:cs="Times New Roman"/>
          <w:lang w:eastAsia="en-GB"/>
        </w:rPr>
      </w:pPr>
    </w:p>
    <w:p w14:paraId="1F1BB72C" w14:textId="77777777" w:rsidR="00250164" w:rsidRPr="00AD6217" w:rsidRDefault="00250164" w:rsidP="00250164">
      <w:pPr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</w:pPr>
      <w:r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 xml:space="preserve">National Archives (2020) ‘Digital Photography Collections: Care and Preservation of Photographs’, </w:t>
      </w:r>
      <w:r w:rsidRPr="007C38CF">
        <w:rPr>
          <w:rFonts w:ascii="Source Sans Pro" w:eastAsia="Times New Roman" w:hAnsi="Source Sans Pro" w:cs="Times New Roman"/>
          <w:i/>
          <w:iCs/>
          <w:color w:val="3A3A3A"/>
          <w:sz w:val="23"/>
          <w:szCs w:val="23"/>
          <w:shd w:val="clear" w:color="auto" w:fill="FFFFFF"/>
          <w:lang w:eastAsia="en-GB"/>
        </w:rPr>
        <w:t>Archives</w:t>
      </w:r>
      <w:r>
        <w:rPr>
          <w:rFonts w:ascii="Source Sans Pro" w:eastAsia="Times New Roman" w:hAnsi="Source Sans Pro" w:cs="Times New Roman"/>
          <w:i/>
          <w:iCs/>
          <w:color w:val="3A3A3A"/>
          <w:sz w:val="23"/>
          <w:szCs w:val="23"/>
          <w:shd w:val="clear" w:color="auto" w:fill="FFFFFF"/>
          <w:lang w:eastAsia="en-GB"/>
        </w:rPr>
        <w:t xml:space="preserve"> Library Information Center (ALIC)</w:t>
      </w:r>
      <w:r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>. Available at:</w:t>
      </w:r>
    </w:p>
    <w:p w14:paraId="054ED6A6" w14:textId="77777777" w:rsidR="00250164" w:rsidRDefault="00250164" w:rsidP="00250164">
      <w:pPr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</w:pPr>
      <w:hyperlink r:id="rId4" w:anchor="care" w:history="1">
        <w:r w:rsidRPr="007E1643">
          <w:rPr>
            <w:rStyle w:val="Hyperlink"/>
            <w:rFonts w:ascii="Source Sans Pro" w:eastAsia="Times New Roman" w:hAnsi="Source Sans Pro" w:cs="Times New Roman"/>
            <w:sz w:val="23"/>
            <w:szCs w:val="23"/>
            <w:shd w:val="clear" w:color="auto" w:fill="FFFFFF"/>
            <w:lang w:eastAsia="en-GB"/>
          </w:rPr>
          <w:t>https://www.archives.gov/research/alic/reference/photography#care</w:t>
        </w:r>
      </w:hyperlink>
      <w:r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 xml:space="preserve"> (Accessed: 23 October 2020).</w:t>
      </w:r>
    </w:p>
    <w:p w14:paraId="1F97704E" w14:textId="77777777" w:rsidR="00250164" w:rsidRDefault="00250164"/>
    <w:p w14:paraId="3F550652" w14:textId="77777777" w:rsidR="007F4ED6" w:rsidRDefault="007F4ED6"/>
    <w:p w14:paraId="1484E1DE" w14:textId="4031C448" w:rsidR="00FA28A8" w:rsidRPr="00C3663A" w:rsidRDefault="00FA28A8">
      <w:pPr>
        <w:rPr>
          <w:b/>
          <w:bCs/>
        </w:rPr>
      </w:pPr>
      <w:r w:rsidRPr="00C3663A">
        <w:rPr>
          <w:b/>
          <w:bCs/>
        </w:rPr>
        <w:t>Reference List</w:t>
      </w:r>
    </w:p>
    <w:p w14:paraId="5043D7D8" w14:textId="4EB59D40" w:rsidR="00E3067E" w:rsidRDefault="00E3067E"/>
    <w:p w14:paraId="4CBDA7AC" w14:textId="2D9005D0" w:rsidR="008E2490" w:rsidRPr="00D90D5A" w:rsidRDefault="008E2490" w:rsidP="008E2490">
      <w:pPr>
        <w:rPr>
          <w:rFonts w:ascii="Times New Roman" w:eastAsia="Times New Roman" w:hAnsi="Times New Roman" w:cs="Times New Roman"/>
          <w:lang w:eastAsia="en-GB"/>
        </w:rPr>
      </w:pPr>
      <w:r w:rsidRPr="00E3067E"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>Fenech, A</w:t>
      </w:r>
      <w:r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>.</w:t>
      </w:r>
      <w:r w:rsidRPr="00E3067E"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 xml:space="preserve"> </w:t>
      </w:r>
      <w:r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>(</w:t>
      </w:r>
      <w:r w:rsidRPr="00E3067E"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>2013</w:t>
      </w:r>
      <w:r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>)</w:t>
      </w:r>
      <w:r w:rsidRPr="00E3067E"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> </w:t>
      </w:r>
      <w:r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>‘</w:t>
      </w:r>
      <w:r w:rsidRPr="00E3067E">
        <w:rPr>
          <w:rFonts w:ascii="Source Sans Pro" w:eastAsia="Times New Roman" w:hAnsi="Source Sans Pro" w:cs="Times New Roman"/>
          <w:color w:val="3A3A3A"/>
          <w:sz w:val="23"/>
          <w:szCs w:val="23"/>
          <w:lang w:eastAsia="en-GB"/>
        </w:rPr>
        <w:t>Modelling the lifetime of colour photographs in archival collections</w:t>
      </w:r>
      <w:r>
        <w:rPr>
          <w:rFonts w:ascii="Source Sans Pro" w:eastAsia="Times New Roman" w:hAnsi="Source Sans Pro" w:cs="Times New Roman"/>
          <w:color w:val="3A3A3A"/>
          <w:sz w:val="23"/>
          <w:szCs w:val="23"/>
          <w:lang w:eastAsia="en-GB"/>
        </w:rPr>
        <w:t>’</w:t>
      </w:r>
      <w:r w:rsidR="00B15574">
        <w:rPr>
          <w:rFonts w:ascii="Source Sans Pro" w:eastAsia="Times New Roman" w:hAnsi="Source Sans Pro" w:cs="Times New Roman"/>
          <w:i/>
          <w:iCs/>
          <w:color w:val="3A3A3A"/>
          <w:sz w:val="23"/>
          <w:szCs w:val="23"/>
          <w:lang w:eastAsia="en-GB"/>
        </w:rPr>
        <w:t>,</w:t>
      </w:r>
      <w:r w:rsidR="00820E2C">
        <w:rPr>
          <w:rFonts w:ascii="Source Sans Pro" w:eastAsia="Times New Roman" w:hAnsi="Source Sans Pro" w:cs="Times New Roman"/>
          <w:i/>
          <w:iCs/>
          <w:color w:val="3A3A3A"/>
          <w:sz w:val="23"/>
          <w:szCs w:val="23"/>
          <w:lang w:eastAsia="en-GB"/>
        </w:rPr>
        <w:t xml:space="preserve"> </w:t>
      </w:r>
      <w:r>
        <w:rPr>
          <w:rFonts w:ascii="Source Sans Pro" w:eastAsia="Times New Roman" w:hAnsi="Source Sans Pro" w:cs="Times New Roman"/>
          <w:i/>
          <w:iCs/>
          <w:color w:val="3A3A3A"/>
          <w:sz w:val="23"/>
          <w:szCs w:val="23"/>
          <w:shd w:val="clear" w:color="auto" w:fill="FFFFFF"/>
          <w:lang w:eastAsia="en-GB"/>
        </w:rPr>
        <w:t xml:space="preserve">Studies in Conservation, </w:t>
      </w:r>
      <w:r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>58(2), pp.</w:t>
      </w:r>
      <w:r w:rsidR="00820E2C"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 xml:space="preserve"> </w:t>
      </w:r>
      <w:r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 xml:space="preserve">107-116. </w:t>
      </w:r>
    </w:p>
    <w:p w14:paraId="2388B5DD" w14:textId="77777777" w:rsidR="008E2490" w:rsidRDefault="008E2490" w:rsidP="00E3067E">
      <w:pPr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</w:pPr>
    </w:p>
    <w:p w14:paraId="0DF0F4D9" w14:textId="406BC34C" w:rsidR="00E3067E" w:rsidRDefault="00E3067E" w:rsidP="00E3067E">
      <w:pPr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</w:pPr>
      <w:r w:rsidRPr="00E3067E"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>Hill, G.</w:t>
      </w:r>
      <w:r w:rsidR="00016C5E"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 xml:space="preserve"> (</w:t>
      </w:r>
      <w:r w:rsidRPr="00E3067E"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>1991</w:t>
      </w:r>
      <w:r w:rsidR="00016C5E"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>)</w:t>
      </w:r>
      <w:r w:rsidRPr="00E3067E"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 xml:space="preserve"> </w:t>
      </w:r>
      <w:r w:rsidR="00C57FC8"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>‘</w:t>
      </w:r>
      <w:r w:rsidRPr="00E3067E"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>The Conservation of a Photograph Album at the National Archives of Canada</w:t>
      </w:r>
      <w:r w:rsidR="00C57FC8"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>’</w:t>
      </w:r>
      <w:r w:rsidR="00B15574"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>,</w:t>
      </w:r>
      <w:r w:rsidR="00820E2C"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 xml:space="preserve"> </w:t>
      </w:r>
      <w:r w:rsidRPr="00E3067E">
        <w:rPr>
          <w:rFonts w:ascii="Source Sans Pro" w:eastAsia="Times New Roman" w:hAnsi="Source Sans Pro" w:cs="Times New Roman"/>
          <w:i/>
          <w:iCs/>
          <w:color w:val="3A3A3A"/>
          <w:sz w:val="23"/>
          <w:szCs w:val="23"/>
          <w:lang w:eastAsia="en-GB"/>
        </w:rPr>
        <w:t>Journal of the American Institute for Conservation</w:t>
      </w:r>
      <w:r w:rsidRPr="00E3067E"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>, 30(1), pp.</w:t>
      </w:r>
      <w:r w:rsidR="00820E2C"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 xml:space="preserve"> </w:t>
      </w:r>
      <w:r w:rsidRPr="00E3067E"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>75–88.</w:t>
      </w:r>
    </w:p>
    <w:p w14:paraId="60CEA738" w14:textId="78CB85E1" w:rsidR="00D90D5A" w:rsidRPr="00D90D5A" w:rsidRDefault="00D90D5A" w:rsidP="00D90D5A">
      <w:pPr>
        <w:rPr>
          <w:rFonts w:ascii="Times New Roman" w:eastAsia="Times New Roman" w:hAnsi="Times New Roman" w:cs="Times New Roman"/>
          <w:lang w:eastAsia="en-GB"/>
        </w:rPr>
      </w:pPr>
    </w:p>
    <w:p w14:paraId="5463BCE7" w14:textId="053FC0FD" w:rsidR="009B098C" w:rsidRPr="009B098C" w:rsidRDefault="00216CFD" w:rsidP="009B098C">
      <w:pPr>
        <w:rPr>
          <w:rFonts w:ascii="Times New Roman" w:eastAsia="Times New Roman" w:hAnsi="Times New Roman" w:cs="Times New Roman"/>
          <w:lang w:eastAsia="en-GB"/>
        </w:rPr>
      </w:pPr>
      <w:r w:rsidRPr="00216CFD"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 xml:space="preserve">McQuire, S. </w:t>
      </w:r>
      <w:r w:rsidR="00016C5E"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>(</w:t>
      </w:r>
      <w:r w:rsidRPr="00216CFD"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>2013</w:t>
      </w:r>
      <w:r w:rsidR="00016C5E"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>)</w:t>
      </w:r>
      <w:r w:rsidRPr="00216CFD"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 xml:space="preserve"> </w:t>
      </w:r>
      <w:r w:rsidR="00820E2C"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>‘</w:t>
      </w:r>
      <w:r w:rsidRPr="00216CFD"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>Photography’s afterlife:</w:t>
      </w:r>
      <w:r w:rsidR="00820E2C"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 xml:space="preserve"> </w:t>
      </w:r>
      <w:r w:rsidRPr="00216CFD"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>Documentary images and the operational archive</w:t>
      </w:r>
      <w:r w:rsidR="00820E2C"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 xml:space="preserve">’, </w:t>
      </w:r>
      <w:r w:rsidRPr="00216CFD">
        <w:rPr>
          <w:rFonts w:ascii="Source Sans Pro" w:eastAsia="Times New Roman" w:hAnsi="Source Sans Pro" w:cs="Times New Roman"/>
          <w:i/>
          <w:iCs/>
          <w:color w:val="3A3A3A"/>
          <w:sz w:val="23"/>
          <w:szCs w:val="23"/>
          <w:lang w:eastAsia="en-GB"/>
        </w:rPr>
        <w:t>Journal of Material Culture</w:t>
      </w:r>
      <w:r w:rsidRPr="00216CFD"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>, 18(3), pp.</w:t>
      </w:r>
      <w:r w:rsidR="00820E2C"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 xml:space="preserve"> </w:t>
      </w:r>
      <w:r w:rsidRPr="00216CFD"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>223–241.</w:t>
      </w:r>
      <w:r w:rsidR="009B098C"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 xml:space="preserve"> </w:t>
      </w:r>
    </w:p>
    <w:p w14:paraId="7964016F" w14:textId="56198E88" w:rsidR="00E3067E" w:rsidRDefault="00E3067E" w:rsidP="00FA28A8">
      <w:pPr>
        <w:rPr>
          <w:rFonts w:ascii="Times New Roman" w:eastAsia="Times New Roman" w:hAnsi="Times New Roman" w:cs="Times New Roman"/>
          <w:lang w:eastAsia="en-GB"/>
        </w:rPr>
      </w:pPr>
    </w:p>
    <w:p w14:paraId="19E24E34" w14:textId="28EC6FDF" w:rsidR="00A3280E" w:rsidRPr="00AD6217" w:rsidRDefault="00A3280E" w:rsidP="00FA28A8">
      <w:pPr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</w:pPr>
      <w:r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>National Archives</w:t>
      </w:r>
      <w:r w:rsidR="00103C78"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 xml:space="preserve"> </w:t>
      </w:r>
      <w:r w:rsidR="00016C5E"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>(</w:t>
      </w:r>
      <w:r w:rsidR="00C57FC8"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>2020</w:t>
      </w:r>
      <w:r w:rsidR="00016C5E"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>)</w:t>
      </w:r>
      <w:r w:rsidR="00C57FC8"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 xml:space="preserve"> </w:t>
      </w:r>
      <w:r w:rsidR="007F4ED6"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>‘</w:t>
      </w:r>
      <w:r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>Digital Photography Collections</w:t>
      </w:r>
      <w:r w:rsidR="00C57FC8"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>: Care and Preservation of Photographs</w:t>
      </w:r>
      <w:r w:rsidR="00892156"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 xml:space="preserve">’, </w:t>
      </w:r>
      <w:r w:rsidR="00892156" w:rsidRPr="007C38CF">
        <w:rPr>
          <w:rFonts w:ascii="Source Sans Pro" w:eastAsia="Times New Roman" w:hAnsi="Source Sans Pro" w:cs="Times New Roman"/>
          <w:i/>
          <w:iCs/>
          <w:color w:val="3A3A3A"/>
          <w:sz w:val="23"/>
          <w:szCs w:val="23"/>
          <w:shd w:val="clear" w:color="auto" w:fill="FFFFFF"/>
          <w:lang w:eastAsia="en-GB"/>
        </w:rPr>
        <w:t>Archives</w:t>
      </w:r>
      <w:r>
        <w:rPr>
          <w:rFonts w:ascii="Source Sans Pro" w:eastAsia="Times New Roman" w:hAnsi="Source Sans Pro" w:cs="Times New Roman"/>
          <w:i/>
          <w:iCs/>
          <w:color w:val="3A3A3A"/>
          <w:sz w:val="23"/>
          <w:szCs w:val="23"/>
          <w:shd w:val="clear" w:color="auto" w:fill="FFFFFF"/>
          <w:lang w:eastAsia="en-GB"/>
        </w:rPr>
        <w:t xml:space="preserve"> Library Information Center</w:t>
      </w:r>
      <w:r w:rsidR="00C57FC8">
        <w:rPr>
          <w:rFonts w:ascii="Source Sans Pro" w:eastAsia="Times New Roman" w:hAnsi="Source Sans Pro" w:cs="Times New Roman"/>
          <w:i/>
          <w:iCs/>
          <w:color w:val="3A3A3A"/>
          <w:sz w:val="23"/>
          <w:szCs w:val="23"/>
          <w:shd w:val="clear" w:color="auto" w:fill="FFFFFF"/>
          <w:lang w:eastAsia="en-GB"/>
        </w:rPr>
        <w:t xml:space="preserve"> </w:t>
      </w:r>
      <w:r>
        <w:rPr>
          <w:rFonts w:ascii="Source Sans Pro" w:eastAsia="Times New Roman" w:hAnsi="Source Sans Pro" w:cs="Times New Roman"/>
          <w:i/>
          <w:iCs/>
          <w:color w:val="3A3A3A"/>
          <w:sz w:val="23"/>
          <w:szCs w:val="23"/>
          <w:shd w:val="clear" w:color="auto" w:fill="FFFFFF"/>
          <w:lang w:eastAsia="en-GB"/>
        </w:rPr>
        <w:t>(ALIC)</w:t>
      </w:r>
      <w:r w:rsidR="00AD6217"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>. Available at:</w:t>
      </w:r>
    </w:p>
    <w:p w14:paraId="43DF2C29" w14:textId="10BF3C3E" w:rsidR="00C445E2" w:rsidRDefault="004540CA" w:rsidP="00FA28A8">
      <w:pPr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</w:pPr>
      <w:hyperlink r:id="rId5" w:anchor="care" w:history="1">
        <w:r w:rsidR="00A3280E" w:rsidRPr="007E1643">
          <w:rPr>
            <w:rStyle w:val="Hyperlink"/>
            <w:rFonts w:ascii="Source Sans Pro" w:eastAsia="Times New Roman" w:hAnsi="Source Sans Pro" w:cs="Times New Roman"/>
            <w:sz w:val="23"/>
            <w:szCs w:val="23"/>
            <w:shd w:val="clear" w:color="auto" w:fill="FFFFFF"/>
            <w:lang w:eastAsia="en-GB"/>
          </w:rPr>
          <w:t>https://www.archives.gov/research/alic/reference/photography#care</w:t>
        </w:r>
      </w:hyperlink>
      <w:r w:rsidR="00C445E2"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 xml:space="preserve"> </w:t>
      </w:r>
      <w:r w:rsidR="00A3280E"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>(A</w:t>
      </w:r>
      <w:r w:rsidR="00C445E2"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>ccessed</w:t>
      </w:r>
      <w:r w:rsidR="00A3280E"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>: 23 October 2020).</w:t>
      </w:r>
    </w:p>
    <w:p w14:paraId="3D72930B" w14:textId="77777777" w:rsidR="00C445E2" w:rsidRDefault="00C445E2" w:rsidP="00FA28A8">
      <w:pPr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</w:pPr>
    </w:p>
    <w:p w14:paraId="74BFE095" w14:textId="0017B516" w:rsidR="00FA28A8" w:rsidRDefault="00FA28A8"/>
    <w:p w14:paraId="08D6C2D2" w14:textId="31FC9D86" w:rsidR="00FA28A8" w:rsidRDefault="00FA28A8"/>
    <w:sectPr w:rsidR="00FA28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1382"/>
    <w:rsid w:val="00016C5E"/>
    <w:rsid w:val="000D2D02"/>
    <w:rsid w:val="00103C78"/>
    <w:rsid w:val="00162445"/>
    <w:rsid w:val="00216CFD"/>
    <w:rsid w:val="00250164"/>
    <w:rsid w:val="00313741"/>
    <w:rsid w:val="00381D70"/>
    <w:rsid w:val="003C1807"/>
    <w:rsid w:val="004540CA"/>
    <w:rsid w:val="004C7DDC"/>
    <w:rsid w:val="00622E20"/>
    <w:rsid w:val="00670BC8"/>
    <w:rsid w:val="006858F2"/>
    <w:rsid w:val="00692AC9"/>
    <w:rsid w:val="00784077"/>
    <w:rsid w:val="007C38CF"/>
    <w:rsid w:val="007F4ED6"/>
    <w:rsid w:val="00811382"/>
    <w:rsid w:val="00820E2C"/>
    <w:rsid w:val="00850295"/>
    <w:rsid w:val="00892156"/>
    <w:rsid w:val="008E2490"/>
    <w:rsid w:val="0096606A"/>
    <w:rsid w:val="00974CD8"/>
    <w:rsid w:val="009B098C"/>
    <w:rsid w:val="00A3280E"/>
    <w:rsid w:val="00AA73ED"/>
    <w:rsid w:val="00AD4418"/>
    <w:rsid w:val="00AD6217"/>
    <w:rsid w:val="00B15574"/>
    <w:rsid w:val="00B15BCF"/>
    <w:rsid w:val="00B2447A"/>
    <w:rsid w:val="00B52A35"/>
    <w:rsid w:val="00B74AC9"/>
    <w:rsid w:val="00BF7EF3"/>
    <w:rsid w:val="00C12B75"/>
    <w:rsid w:val="00C3663A"/>
    <w:rsid w:val="00C445E2"/>
    <w:rsid w:val="00C57FC8"/>
    <w:rsid w:val="00D90D5A"/>
    <w:rsid w:val="00DA5521"/>
    <w:rsid w:val="00DE1370"/>
    <w:rsid w:val="00E3067E"/>
    <w:rsid w:val="00EA0985"/>
    <w:rsid w:val="00ED640B"/>
    <w:rsid w:val="00F3609A"/>
    <w:rsid w:val="00F56099"/>
    <w:rsid w:val="00FA2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9ADC45B"/>
  <w15:chartTrackingRefBased/>
  <w15:docId w15:val="{16B478BE-82BF-4E49-BE16-4F676A936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FA28A8"/>
  </w:style>
  <w:style w:type="character" w:styleId="Hyperlink">
    <w:name w:val="Hyperlink"/>
    <w:basedOn w:val="DefaultParagraphFont"/>
    <w:uiPriority w:val="99"/>
    <w:unhideWhenUsed/>
    <w:rsid w:val="00C445E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445E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3280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849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3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9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4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2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archives.gov/research/alic/reference/photography" TargetMode="External"/><Relationship Id="rId4" Type="http://schemas.openxmlformats.org/officeDocument/2006/relationships/hyperlink" Target="https://www.archives.gov/research/alic/reference/photograph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CFD7A8C-A87A-3942-9C65-397F7628FF45}">
  <we:reference id="f518cb36-c901-4d52-a9e7-4331342e485d" version="1.1.0.0" store="EXCatalog" storeType="EXCatalog"/>
  <we:alternateReferences>
    <we:reference id="WA200001011" version="1.1.0.0" store="en-GB" storeType="OMEX"/>
  </we:alternateReferences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John Thompson (2008566)</dc:creator>
  <cp:keywords/>
  <dc:description/>
  <cp:lastModifiedBy>David John Thompson (2008566)</cp:lastModifiedBy>
  <cp:revision>36</cp:revision>
  <dcterms:created xsi:type="dcterms:W3CDTF">2020-10-23T19:29:00Z</dcterms:created>
  <dcterms:modified xsi:type="dcterms:W3CDTF">2020-10-23T20:42:00Z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_documentId">
    <vt:lpwstr>documentId_5110</vt:lpwstr>
  </property>
  <property fmtid="{D5CDD505-2E9C-101B-9397-08002B2CF9AE}" pid="3" name="grammarly_documentContext">
    <vt:lpwstr>{"goals":[],"domain":"general","emotions":[],"dialect":"american"}</vt:lpwstr>
  </property>
</Properties>
</file>