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jc w:val="center"/>
        <w:rPr>
          <w:sz w:val="28"/>
          <w:szCs w:val="28"/>
        </w:rPr>
      </w:pPr>
      <w:r w:rsidDel="00000000" w:rsidR="00000000" w:rsidRPr="00000000">
        <w:rPr>
          <w:rtl w:val="0"/>
        </w:rPr>
      </w:r>
    </w:p>
    <w:p w:rsidR="00000000" w:rsidDel="00000000" w:rsidP="00000000" w:rsidRDefault="00000000" w:rsidRPr="00000000" w14:paraId="00000002">
      <w:pPr>
        <w:jc w:val="center"/>
        <w:rPr>
          <w:sz w:val="28"/>
          <w:szCs w:val="28"/>
        </w:rPr>
      </w:pPr>
      <w:r w:rsidDel="00000000" w:rsidR="00000000" w:rsidRPr="00000000">
        <w:rPr>
          <w:rtl w:val="0"/>
        </w:rPr>
      </w:r>
    </w:p>
    <w:p w:rsidR="00000000" w:rsidDel="00000000" w:rsidP="00000000" w:rsidRDefault="00000000" w:rsidRPr="00000000" w14:paraId="00000003">
      <w:pPr>
        <w:jc w:val="center"/>
        <w:rPr>
          <w:sz w:val="28"/>
          <w:szCs w:val="28"/>
        </w:rPr>
      </w:pPr>
      <w:r w:rsidDel="00000000" w:rsidR="00000000" w:rsidRPr="00000000">
        <w:rPr>
          <w:rtl w:val="0"/>
        </w:rPr>
      </w:r>
    </w:p>
    <w:p w:rsidR="00000000" w:rsidDel="00000000" w:rsidP="00000000" w:rsidRDefault="00000000" w:rsidRPr="00000000" w14:paraId="00000004">
      <w:pPr>
        <w:jc w:val="center"/>
        <w:rPr>
          <w:sz w:val="28"/>
          <w:szCs w:val="28"/>
        </w:rPr>
      </w:pPr>
      <w:r w:rsidDel="00000000" w:rsidR="00000000" w:rsidRPr="00000000">
        <w:rPr>
          <w:rtl w:val="0"/>
        </w:rPr>
      </w:r>
    </w:p>
    <w:p w:rsidR="00000000" w:rsidDel="00000000" w:rsidP="00000000" w:rsidRDefault="00000000" w:rsidRPr="00000000" w14:paraId="00000005">
      <w:pPr>
        <w:jc w:val="center"/>
        <w:rPr>
          <w:sz w:val="28"/>
          <w:szCs w:val="28"/>
        </w:rPr>
      </w:pPr>
      <w:r w:rsidDel="00000000" w:rsidR="00000000" w:rsidRPr="00000000">
        <w:rPr>
          <w:rtl w:val="0"/>
        </w:rPr>
      </w:r>
    </w:p>
    <w:p w:rsidR="00000000" w:rsidDel="00000000" w:rsidP="00000000" w:rsidRDefault="00000000" w:rsidRPr="00000000" w14:paraId="00000006">
      <w:pPr>
        <w:jc w:val="center"/>
        <w:rPr>
          <w:sz w:val="28"/>
          <w:szCs w:val="28"/>
        </w:rPr>
      </w:pPr>
      <w:r w:rsidDel="00000000" w:rsidR="00000000" w:rsidRPr="00000000">
        <w:rPr>
          <w:rtl w:val="0"/>
        </w:rPr>
      </w:r>
    </w:p>
    <w:p w:rsidR="00000000" w:rsidDel="00000000" w:rsidP="00000000" w:rsidRDefault="00000000" w:rsidRPr="00000000" w14:paraId="00000007">
      <w:pPr>
        <w:jc w:val="left"/>
        <w:rPr>
          <w:sz w:val="28"/>
          <w:szCs w:val="28"/>
        </w:rPr>
      </w:pPr>
      <w:r w:rsidDel="00000000" w:rsidR="00000000" w:rsidRPr="00000000">
        <w:rPr>
          <w:rtl w:val="0"/>
        </w:rPr>
      </w:r>
    </w:p>
    <w:p w:rsidR="00000000" w:rsidDel="00000000" w:rsidP="00000000" w:rsidRDefault="00000000" w:rsidRPr="00000000" w14:paraId="00000008">
      <w:pPr>
        <w:jc w:val="center"/>
        <w:rPr>
          <w:sz w:val="28"/>
          <w:szCs w:val="28"/>
        </w:rPr>
      </w:pPr>
      <w:r w:rsidDel="00000000" w:rsidR="00000000" w:rsidRPr="00000000">
        <w:rPr>
          <w:rtl w:val="0"/>
        </w:rPr>
      </w:r>
    </w:p>
    <w:p w:rsidR="00000000" w:rsidDel="00000000" w:rsidP="00000000" w:rsidRDefault="00000000" w:rsidRPr="00000000" w14:paraId="00000009">
      <w:pPr>
        <w:spacing w:after="120" w:line="250" w:lineRule="auto"/>
        <w:ind w:left="7"/>
        <w:rPr>
          <w:rFonts w:ascii="Calibri" w:cs="Calibri" w:eastAsia="Calibri" w:hAnsi="Calibri"/>
          <w:color w:val="4472c4"/>
          <w:sz w:val="72"/>
          <w:szCs w:val="72"/>
        </w:rPr>
      </w:pPr>
      <w:r w:rsidDel="00000000" w:rsidR="00000000" w:rsidRPr="00000000">
        <w:rPr>
          <w:rFonts w:ascii="Calibri" w:cs="Calibri" w:eastAsia="Calibri" w:hAnsi="Calibri"/>
          <w:color w:val="4472c4"/>
          <w:sz w:val="72"/>
          <w:szCs w:val="72"/>
          <w:rtl w:val="0"/>
        </w:rPr>
        <w:t xml:space="preserve">Module 6 Assignment</w:t>
      </w:r>
    </w:p>
    <w:p w:rsidR="00000000" w:rsidDel="00000000" w:rsidP="00000000" w:rsidRDefault="00000000" w:rsidRPr="00000000" w14:paraId="0000000A">
      <w:pPr>
        <w:spacing w:after="120" w:line="264" w:lineRule="auto"/>
        <w:ind w:left="-1.9999999999999996" w:firstLine="0"/>
        <w:rPr>
          <w:rFonts w:ascii="Calibri" w:cs="Calibri" w:eastAsia="Calibri" w:hAnsi="Calibri"/>
          <w:color w:val="4472c4"/>
          <w:sz w:val="72"/>
          <w:szCs w:val="72"/>
        </w:rPr>
      </w:pPr>
      <w:r w:rsidDel="00000000" w:rsidR="00000000" w:rsidRPr="00000000">
        <w:rPr>
          <w:rtl w:val="0"/>
        </w:rPr>
      </w:r>
    </w:p>
    <w:p w:rsidR="00000000" w:rsidDel="00000000" w:rsidP="00000000" w:rsidRDefault="00000000" w:rsidRPr="00000000" w14:paraId="0000000B">
      <w:pPr>
        <w:tabs>
          <w:tab w:val="left" w:leader="none" w:pos="7119"/>
        </w:tabs>
        <w:spacing w:after="120" w:line="264" w:lineRule="auto"/>
        <w:ind w:left="5" w:hanging="7"/>
        <w:jc w:val="center"/>
        <w:rPr>
          <w:i w:val="1"/>
          <w:iCs w:val="1"/>
          <w:sz w:val="24"/>
          <w:szCs w:val="24"/>
          <w:u w:val="single"/>
        </w:rPr>
      </w:pPr>
      <w:r w:rsidDel="00000000" w:rsidR="00000000" w:rsidRPr="00000000">
        <w:rPr>
          <w:i w:val="1"/>
          <w:iCs w:val="1"/>
          <w:sz w:val="24"/>
          <w:szCs w:val="24"/>
          <w:u w:val="single"/>
          <w:rtl w:val="0"/>
        </w:rPr>
        <w:t xml:space="preserve">Work-based research project</w:t>
      </w:r>
    </w:p>
    <w:p w:rsidR="00000000" w:rsidDel="00000000" w:rsidP="00000000" w:rsidRDefault="00000000" w:rsidRPr="00000000" w14:paraId="0000000C">
      <w:pPr>
        <w:tabs>
          <w:tab w:val="left" w:leader="none" w:pos="7119"/>
        </w:tabs>
        <w:spacing w:after="120" w:line="264" w:lineRule="auto"/>
        <w:ind w:left="5" w:hanging="7"/>
        <w:rPr>
          <w:sz w:val="28"/>
          <w:szCs w:val="28"/>
        </w:rPr>
      </w:pPr>
      <w:r w:rsidDel="00000000" w:rsidR="00000000" w:rsidRPr="00000000">
        <w:rPr>
          <w:rtl w:val="0"/>
        </w:rPr>
      </w:r>
    </w:p>
    <w:p w:rsidR="00000000" w:rsidDel="00000000" w:rsidP="00000000" w:rsidRDefault="00000000" w:rsidRPr="00000000" w14:paraId="0000000D">
      <w:pPr>
        <w:jc w:val="center"/>
        <w:rPr>
          <w:sz w:val="28"/>
          <w:szCs w:val="28"/>
        </w:rPr>
      </w:pPr>
      <w:r w:rsidDel="00000000" w:rsidR="00000000" w:rsidRPr="00000000">
        <w:rPr>
          <w:sz w:val="28"/>
          <w:szCs w:val="28"/>
          <w:rtl w:val="0"/>
        </w:rPr>
        <w:t xml:space="preserve">An Exploratory Case Study of Cross-Training and the Perimenopausal Singing Voice: How do amateur perimenopausal singers perceive the impact of an eight week cross-training programme on their vocal experiences and vocal health?</w:t>
      </w:r>
    </w:p>
    <w:p w:rsidR="00000000" w:rsidDel="00000000" w:rsidP="00000000" w:rsidRDefault="00000000" w:rsidRPr="00000000" w14:paraId="0000000E">
      <w:pPr>
        <w:jc w:val="center"/>
        <w:rPr>
          <w:sz w:val="28"/>
          <w:szCs w:val="28"/>
        </w:rPr>
      </w:pPr>
      <w:r w:rsidDel="00000000" w:rsidR="00000000" w:rsidRPr="00000000">
        <w:rPr>
          <w:rtl w:val="0"/>
        </w:rPr>
      </w:r>
    </w:p>
    <w:p w:rsidR="00000000" w:rsidDel="00000000" w:rsidP="00000000" w:rsidRDefault="00000000" w:rsidRPr="00000000" w14:paraId="0000000F">
      <w:pPr>
        <w:jc w:val="center"/>
        <w:rPr>
          <w:sz w:val="28"/>
          <w:szCs w:val="28"/>
        </w:rPr>
      </w:pPr>
      <w:r w:rsidDel="00000000" w:rsidR="00000000" w:rsidRPr="00000000">
        <w:rPr>
          <w:rtl w:val="0"/>
        </w:rPr>
      </w:r>
    </w:p>
    <w:p w:rsidR="00000000" w:rsidDel="00000000" w:rsidP="00000000" w:rsidRDefault="00000000" w:rsidRPr="00000000" w14:paraId="00000010">
      <w:pPr>
        <w:jc w:val="center"/>
        <w:rPr>
          <w:sz w:val="28"/>
          <w:szCs w:val="28"/>
        </w:rPr>
      </w:pPr>
      <w:r w:rsidDel="00000000" w:rsidR="00000000" w:rsidRPr="00000000">
        <w:rPr>
          <w:rtl w:val="0"/>
        </w:rPr>
      </w:r>
    </w:p>
    <w:p w:rsidR="00000000" w:rsidDel="00000000" w:rsidP="00000000" w:rsidRDefault="00000000" w:rsidRPr="00000000" w14:paraId="00000011">
      <w:pPr>
        <w:jc w:val="center"/>
        <w:rPr>
          <w:sz w:val="28"/>
          <w:szCs w:val="28"/>
        </w:rPr>
      </w:pPr>
      <w:r w:rsidDel="00000000" w:rsidR="00000000" w:rsidRPr="00000000">
        <w:rPr>
          <w:rtl w:val="0"/>
        </w:rPr>
      </w:r>
    </w:p>
    <w:p w:rsidR="00000000" w:rsidDel="00000000" w:rsidP="00000000" w:rsidRDefault="00000000" w:rsidRPr="00000000" w14:paraId="00000012">
      <w:pPr>
        <w:jc w:val="center"/>
        <w:rPr>
          <w:sz w:val="28"/>
          <w:szCs w:val="28"/>
        </w:rPr>
      </w:pPr>
      <w:r w:rsidDel="00000000" w:rsidR="00000000" w:rsidRPr="00000000">
        <w:rPr>
          <w:rtl w:val="0"/>
        </w:rPr>
      </w:r>
    </w:p>
    <w:p w:rsidR="00000000" w:rsidDel="00000000" w:rsidP="00000000" w:rsidRDefault="00000000" w:rsidRPr="00000000" w14:paraId="00000013">
      <w:pPr>
        <w:jc w:val="center"/>
        <w:rPr>
          <w:sz w:val="28"/>
          <w:szCs w:val="28"/>
        </w:rPr>
      </w:pPr>
      <w:r w:rsidDel="00000000" w:rsidR="00000000" w:rsidRPr="00000000">
        <w:rPr>
          <w:rtl w:val="0"/>
        </w:rPr>
      </w:r>
    </w:p>
    <w:p w:rsidR="00000000" w:rsidDel="00000000" w:rsidP="00000000" w:rsidRDefault="00000000" w:rsidRPr="00000000" w14:paraId="00000014">
      <w:pPr>
        <w:jc w:val="left"/>
        <w:rPr>
          <w:sz w:val="28"/>
          <w:szCs w:val="28"/>
        </w:rPr>
      </w:pPr>
      <w:r w:rsidDel="00000000" w:rsidR="00000000" w:rsidRPr="00000000">
        <w:rPr>
          <w:rtl w:val="0"/>
        </w:rPr>
      </w:r>
    </w:p>
    <w:p w:rsidR="00000000" w:rsidDel="00000000" w:rsidP="00000000" w:rsidRDefault="00000000" w:rsidRPr="00000000" w14:paraId="00000015">
      <w:pPr>
        <w:jc w:val="center"/>
        <w:rPr>
          <w:sz w:val="24"/>
          <w:szCs w:val="24"/>
        </w:rPr>
      </w:pPr>
      <w:r w:rsidDel="00000000" w:rsidR="00000000" w:rsidRPr="00000000">
        <w:rPr>
          <w:sz w:val="28"/>
          <w:szCs w:val="28"/>
          <w:rtl w:val="0"/>
        </w:rPr>
        <w:t xml:space="preserve">Eleanor Diack Student Number : </w:t>
      </w:r>
      <w:r w:rsidDel="00000000" w:rsidR="00000000" w:rsidRPr="00000000">
        <w:rPr>
          <w:sz w:val="24"/>
          <w:szCs w:val="24"/>
          <w:rtl w:val="0"/>
        </w:rPr>
        <w:t xml:space="preserve">2317737</w:t>
      </w:r>
    </w:p>
    <w:p w:rsidR="00000000" w:rsidDel="00000000" w:rsidP="00000000" w:rsidRDefault="00000000" w:rsidRPr="00000000" w14:paraId="00000016">
      <w:pPr>
        <w:jc w:val="center"/>
        <w:rPr>
          <w:sz w:val="24"/>
          <w:szCs w:val="24"/>
        </w:rPr>
      </w:pPr>
      <w:r w:rsidDel="00000000" w:rsidR="00000000" w:rsidRPr="00000000">
        <w:rPr>
          <w:sz w:val="24"/>
          <w:szCs w:val="24"/>
          <w:rtl w:val="0"/>
        </w:rPr>
        <w:t xml:space="preserve">Wordcount: 13,458</w:t>
      </w:r>
    </w:p>
    <w:p w:rsidR="00000000" w:rsidDel="00000000" w:rsidP="00000000" w:rsidRDefault="00000000" w:rsidRPr="00000000" w14:paraId="00000017">
      <w:pPr>
        <w:jc w:val="center"/>
        <w:rPr>
          <w:sz w:val="28"/>
          <w:szCs w:val="28"/>
        </w:rPr>
      </w:pPr>
      <w:r w:rsidDel="00000000" w:rsidR="00000000" w:rsidRPr="00000000">
        <w:rPr>
          <w:rtl w:val="0"/>
        </w:rPr>
      </w:r>
    </w:p>
    <w:p w:rsidR="00000000" w:rsidDel="00000000" w:rsidP="00000000" w:rsidRDefault="00000000" w:rsidRPr="00000000" w14:paraId="00000018">
      <w:pPr>
        <w:jc w:val="center"/>
        <w:rPr>
          <w:sz w:val="28"/>
          <w:szCs w:val="28"/>
        </w:rPr>
      </w:pPr>
      <w:r w:rsidDel="00000000" w:rsidR="00000000" w:rsidRPr="00000000">
        <w:rPr>
          <w:rtl w:val="0"/>
        </w:rPr>
      </w:r>
    </w:p>
    <w:p w:rsidR="00000000" w:rsidDel="00000000" w:rsidP="00000000" w:rsidRDefault="00000000" w:rsidRPr="00000000" w14:paraId="00000019">
      <w:pPr>
        <w:jc w:val="center"/>
        <w:rPr>
          <w:sz w:val="28"/>
          <w:szCs w:val="28"/>
        </w:rPr>
      </w:pPr>
      <w:r w:rsidDel="00000000" w:rsidR="00000000" w:rsidRPr="00000000">
        <w:rPr>
          <w:rtl w:val="0"/>
        </w:rPr>
      </w:r>
    </w:p>
    <w:p w:rsidR="00000000" w:rsidDel="00000000" w:rsidP="00000000" w:rsidRDefault="00000000" w:rsidRPr="00000000" w14:paraId="0000001A">
      <w:pPr>
        <w:jc w:val="center"/>
        <w:rPr>
          <w:sz w:val="28"/>
          <w:szCs w:val="28"/>
        </w:rPr>
      </w:pPr>
      <w:r w:rsidDel="00000000" w:rsidR="00000000" w:rsidRPr="00000000">
        <w:rPr>
          <w:rtl w:val="0"/>
        </w:rPr>
      </w:r>
    </w:p>
    <w:p w:rsidR="00000000" w:rsidDel="00000000" w:rsidP="00000000" w:rsidRDefault="00000000" w:rsidRPr="00000000" w14:paraId="0000001B">
      <w:pPr>
        <w:jc w:val="center"/>
        <w:rPr>
          <w:sz w:val="28"/>
          <w:szCs w:val="28"/>
        </w:rPr>
      </w:pPr>
      <w:r w:rsidDel="00000000" w:rsidR="00000000" w:rsidRPr="00000000">
        <w:rPr>
          <w:rtl w:val="0"/>
        </w:rPr>
      </w:r>
    </w:p>
    <w:p w:rsidR="00000000" w:rsidDel="00000000" w:rsidP="00000000" w:rsidRDefault="00000000" w:rsidRPr="00000000" w14:paraId="0000001C">
      <w:pPr>
        <w:jc w:val="center"/>
        <w:rPr>
          <w:sz w:val="28"/>
          <w:szCs w:val="28"/>
        </w:rPr>
      </w:pPr>
      <w:r w:rsidDel="00000000" w:rsidR="00000000" w:rsidRPr="00000000">
        <w:rPr>
          <w:rtl w:val="0"/>
        </w:rPr>
      </w:r>
    </w:p>
    <w:p w:rsidR="00000000" w:rsidDel="00000000" w:rsidP="00000000" w:rsidRDefault="00000000" w:rsidRPr="00000000" w14:paraId="0000001D">
      <w:pPr>
        <w:jc w:val="center"/>
        <w:rPr>
          <w:sz w:val="28"/>
          <w:szCs w:val="28"/>
        </w:rPr>
      </w:pPr>
      <w:r w:rsidDel="00000000" w:rsidR="00000000" w:rsidRPr="00000000">
        <w:rPr>
          <w:rtl w:val="0"/>
        </w:rPr>
      </w:r>
    </w:p>
    <w:p w:rsidR="00000000" w:rsidDel="00000000" w:rsidP="00000000" w:rsidRDefault="00000000" w:rsidRPr="00000000" w14:paraId="0000001E">
      <w:pPr>
        <w:jc w:val="center"/>
        <w:rPr>
          <w:sz w:val="28"/>
          <w:szCs w:val="28"/>
        </w:rPr>
      </w:pPr>
      <w:r w:rsidDel="00000000" w:rsidR="00000000" w:rsidRPr="00000000">
        <w:rPr>
          <w:rtl w:val="0"/>
        </w:rPr>
      </w:r>
    </w:p>
    <w:p w:rsidR="00000000" w:rsidDel="00000000" w:rsidP="00000000" w:rsidRDefault="00000000" w:rsidRPr="00000000" w14:paraId="0000001F">
      <w:pPr>
        <w:jc w:val="center"/>
        <w:rPr>
          <w:sz w:val="28"/>
          <w:szCs w:val="28"/>
        </w:rPr>
      </w:pPr>
      <w:r w:rsidDel="00000000" w:rsidR="00000000" w:rsidRPr="00000000">
        <w:rPr>
          <w:sz w:val="28"/>
          <w:szCs w:val="28"/>
          <w:rtl w:val="0"/>
        </w:rPr>
        <w:t xml:space="preserve">Contents Page</w:t>
      </w:r>
    </w:p>
    <w:p w:rsidR="00000000" w:rsidDel="00000000" w:rsidP="00000000" w:rsidRDefault="00000000" w:rsidRPr="00000000" w14:paraId="00000020">
      <w:pPr>
        <w:spacing w:line="360" w:lineRule="auto"/>
        <w:jc w:val="center"/>
        <w:rPr>
          <w:sz w:val="28"/>
          <w:szCs w:val="28"/>
        </w:rPr>
      </w:pPr>
      <w:r w:rsidDel="00000000" w:rsidR="00000000" w:rsidRPr="00000000">
        <w:rPr>
          <w:rtl w:val="0"/>
        </w:rPr>
      </w:r>
    </w:p>
    <w:p w:rsidR="00000000" w:rsidDel="00000000" w:rsidP="00000000" w:rsidRDefault="00000000" w:rsidRPr="00000000" w14:paraId="00000021">
      <w:pPr>
        <w:spacing w:line="360" w:lineRule="auto"/>
        <w:rPr>
          <w:sz w:val="28"/>
          <w:szCs w:val="28"/>
        </w:rPr>
      </w:pPr>
      <w:r w:rsidDel="00000000" w:rsidR="00000000" w:rsidRPr="00000000">
        <w:rPr>
          <w:sz w:val="28"/>
          <w:szCs w:val="28"/>
          <w:rtl w:val="0"/>
        </w:rPr>
        <w:t xml:space="preserve">Proposal of Project……………………………………………… 3</w:t>
      </w:r>
    </w:p>
    <w:p w:rsidR="00000000" w:rsidDel="00000000" w:rsidP="00000000" w:rsidRDefault="00000000" w:rsidRPr="00000000" w14:paraId="00000022">
      <w:pPr>
        <w:spacing w:line="360" w:lineRule="auto"/>
        <w:rPr>
          <w:sz w:val="28"/>
          <w:szCs w:val="28"/>
        </w:rPr>
      </w:pPr>
      <w:r w:rsidDel="00000000" w:rsidR="00000000" w:rsidRPr="00000000">
        <w:rPr>
          <w:sz w:val="28"/>
          <w:szCs w:val="28"/>
          <w:rtl w:val="0"/>
        </w:rPr>
        <w:t xml:space="preserve">Proposal Citation…………………………………………………9</w:t>
      </w:r>
    </w:p>
    <w:p w:rsidR="00000000" w:rsidDel="00000000" w:rsidP="00000000" w:rsidRDefault="00000000" w:rsidRPr="00000000" w14:paraId="00000023">
      <w:pPr>
        <w:spacing w:line="360" w:lineRule="auto"/>
        <w:jc w:val="left"/>
        <w:rPr>
          <w:sz w:val="28"/>
          <w:szCs w:val="28"/>
        </w:rPr>
      </w:pPr>
      <w:r w:rsidDel="00000000" w:rsidR="00000000" w:rsidRPr="00000000">
        <w:rPr>
          <w:sz w:val="28"/>
          <w:szCs w:val="28"/>
          <w:rtl w:val="0"/>
        </w:rPr>
        <w:t xml:space="preserve">Project Introduction……………………………………………..11</w:t>
      </w:r>
    </w:p>
    <w:p w:rsidR="00000000" w:rsidDel="00000000" w:rsidP="00000000" w:rsidRDefault="00000000" w:rsidRPr="00000000" w14:paraId="00000024">
      <w:pPr>
        <w:spacing w:line="360" w:lineRule="auto"/>
        <w:rPr>
          <w:sz w:val="28"/>
          <w:szCs w:val="28"/>
        </w:rPr>
      </w:pPr>
      <w:r w:rsidDel="00000000" w:rsidR="00000000" w:rsidRPr="00000000">
        <w:rPr>
          <w:sz w:val="28"/>
          <w:szCs w:val="28"/>
          <w:rtl w:val="0"/>
        </w:rPr>
        <w:t xml:space="preserve">Literature Review……………………………………………….14</w:t>
      </w:r>
    </w:p>
    <w:p w:rsidR="00000000" w:rsidDel="00000000" w:rsidP="00000000" w:rsidRDefault="00000000" w:rsidRPr="00000000" w14:paraId="00000025">
      <w:pPr>
        <w:spacing w:line="360" w:lineRule="auto"/>
        <w:rPr>
          <w:sz w:val="28"/>
          <w:szCs w:val="28"/>
        </w:rPr>
      </w:pPr>
      <w:r w:rsidDel="00000000" w:rsidR="00000000" w:rsidRPr="00000000">
        <w:rPr>
          <w:sz w:val="28"/>
          <w:szCs w:val="28"/>
          <w:rtl w:val="0"/>
        </w:rPr>
        <w:t xml:space="preserve">Methodology…………………………………………………….18</w:t>
      </w:r>
    </w:p>
    <w:p w:rsidR="00000000" w:rsidDel="00000000" w:rsidP="00000000" w:rsidRDefault="00000000" w:rsidRPr="00000000" w14:paraId="00000026">
      <w:pPr>
        <w:spacing w:line="360" w:lineRule="auto"/>
        <w:rPr>
          <w:sz w:val="28"/>
          <w:szCs w:val="28"/>
        </w:rPr>
      </w:pPr>
      <w:r w:rsidDel="00000000" w:rsidR="00000000" w:rsidRPr="00000000">
        <w:rPr>
          <w:sz w:val="28"/>
          <w:szCs w:val="28"/>
          <w:rtl w:val="0"/>
        </w:rPr>
        <w:t xml:space="preserve">Research Design………………………………………………..23</w:t>
      </w:r>
    </w:p>
    <w:p w:rsidR="00000000" w:rsidDel="00000000" w:rsidP="00000000" w:rsidRDefault="00000000" w:rsidRPr="00000000" w14:paraId="00000027">
      <w:pPr>
        <w:spacing w:line="360" w:lineRule="auto"/>
        <w:rPr>
          <w:sz w:val="28"/>
          <w:szCs w:val="28"/>
        </w:rPr>
      </w:pPr>
      <w:r w:rsidDel="00000000" w:rsidR="00000000" w:rsidRPr="00000000">
        <w:rPr>
          <w:sz w:val="28"/>
          <w:szCs w:val="28"/>
          <w:rtl w:val="0"/>
        </w:rPr>
        <w:t xml:space="preserve">Collection of Data……………………………………………….24</w:t>
      </w:r>
    </w:p>
    <w:p w:rsidR="00000000" w:rsidDel="00000000" w:rsidP="00000000" w:rsidRDefault="00000000" w:rsidRPr="00000000" w14:paraId="00000028">
      <w:pPr>
        <w:spacing w:line="360" w:lineRule="auto"/>
        <w:rPr>
          <w:sz w:val="28"/>
          <w:szCs w:val="28"/>
        </w:rPr>
      </w:pPr>
      <w:r w:rsidDel="00000000" w:rsidR="00000000" w:rsidRPr="00000000">
        <w:rPr>
          <w:sz w:val="28"/>
          <w:szCs w:val="28"/>
          <w:rtl w:val="0"/>
        </w:rPr>
        <w:t xml:space="preserve">Ethical Considerations………………………………………….25</w:t>
      </w:r>
    </w:p>
    <w:p w:rsidR="00000000" w:rsidDel="00000000" w:rsidP="00000000" w:rsidRDefault="00000000" w:rsidRPr="00000000" w14:paraId="00000029">
      <w:pPr>
        <w:spacing w:line="360" w:lineRule="auto"/>
        <w:rPr>
          <w:sz w:val="28"/>
          <w:szCs w:val="28"/>
        </w:rPr>
      </w:pPr>
      <w:r w:rsidDel="00000000" w:rsidR="00000000" w:rsidRPr="00000000">
        <w:rPr>
          <w:sz w:val="28"/>
          <w:szCs w:val="28"/>
          <w:rtl w:val="0"/>
        </w:rPr>
        <w:t xml:space="preserve">Insider Consideration…………………………………………...26</w:t>
      </w:r>
    </w:p>
    <w:p w:rsidR="00000000" w:rsidDel="00000000" w:rsidP="00000000" w:rsidRDefault="00000000" w:rsidRPr="00000000" w14:paraId="0000002A">
      <w:pPr>
        <w:spacing w:line="360" w:lineRule="auto"/>
        <w:rPr>
          <w:sz w:val="28"/>
          <w:szCs w:val="28"/>
        </w:rPr>
      </w:pPr>
      <w:r w:rsidDel="00000000" w:rsidR="00000000" w:rsidRPr="00000000">
        <w:rPr>
          <w:sz w:val="28"/>
          <w:szCs w:val="28"/>
          <w:rtl w:val="0"/>
        </w:rPr>
        <w:t xml:space="preserve">Limitations of Methodological Design…………………………26</w:t>
      </w:r>
    </w:p>
    <w:p w:rsidR="00000000" w:rsidDel="00000000" w:rsidP="00000000" w:rsidRDefault="00000000" w:rsidRPr="00000000" w14:paraId="0000002B">
      <w:pPr>
        <w:spacing w:line="360" w:lineRule="auto"/>
        <w:rPr>
          <w:sz w:val="28"/>
          <w:szCs w:val="28"/>
        </w:rPr>
      </w:pPr>
      <w:r w:rsidDel="00000000" w:rsidR="00000000" w:rsidRPr="00000000">
        <w:rPr>
          <w:sz w:val="28"/>
          <w:szCs w:val="28"/>
          <w:rtl w:val="0"/>
        </w:rPr>
        <w:t xml:space="preserve">Findings and Analysis…………………………………………..27</w:t>
      </w:r>
    </w:p>
    <w:p w:rsidR="00000000" w:rsidDel="00000000" w:rsidP="00000000" w:rsidRDefault="00000000" w:rsidRPr="00000000" w14:paraId="0000002C">
      <w:pPr>
        <w:spacing w:line="360" w:lineRule="auto"/>
        <w:rPr>
          <w:sz w:val="28"/>
          <w:szCs w:val="28"/>
        </w:rPr>
      </w:pPr>
      <w:r w:rsidDel="00000000" w:rsidR="00000000" w:rsidRPr="00000000">
        <w:rPr>
          <w:sz w:val="28"/>
          <w:szCs w:val="28"/>
          <w:rtl w:val="0"/>
        </w:rPr>
        <w:t xml:space="preserve">VH- 10 Analysis………………………………………………….53</w:t>
      </w:r>
    </w:p>
    <w:p w:rsidR="00000000" w:rsidDel="00000000" w:rsidP="00000000" w:rsidRDefault="00000000" w:rsidRPr="00000000" w14:paraId="0000002D">
      <w:pPr>
        <w:spacing w:line="360" w:lineRule="auto"/>
        <w:rPr>
          <w:sz w:val="28"/>
          <w:szCs w:val="28"/>
        </w:rPr>
      </w:pPr>
      <w:r w:rsidDel="00000000" w:rsidR="00000000" w:rsidRPr="00000000">
        <w:rPr>
          <w:sz w:val="28"/>
          <w:szCs w:val="28"/>
          <w:rtl w:val="0"/>
        </w:rPr>
        <w:t xml:space="preserve">Conclusion………………………………………………………..56</w:t>
      </w:r>
    </w:p>
    <w:p w:rsidR="00000000" w:rsidDel="00000000" w:rsidP="00000000" w:rsidRDefault="00000000" w:rsidRPr="00000000" w14:paraId="0000002E">
      <w:pPr>
        <w:spacing w:line="360" w:lineRule="auto"/>
        <w:rPr>
          <w:sz w:val="28"/>
          <w:szCs w:val="28"/>
        </w:rPr>
      </w:pPr>
      <w:r w:rsidDel="00000000" w:rsidR="00000000" w:rsidRPr="00000000">
        <w:rPr>
          <w:sz w:val="28"/>
          <w:szCs w:val="28"/>
          <w:rtl w:val="0"/>
        </w:rPr>
        <w:t xml:space="preserve">Citations…………………………………………………………..59</w:t>
      </w:r>
    </w:p>
    <w:p w:rsidR="00000000" w:rsidDel="00000000" w:rsidP="00000000" w:rsidRDefault="00000000" w:rsidRPr="00000000" w14:paraId="0000002F">
      <w:pPr>
        <w:spacing w:line="360" w:lineRule="auto"/>
        <w:rPr>
          <w:sz w:val="28"/>
          <w:szCs w:val="28"/>
        </w:rPr>
      </w:pPr>
      <w:r w:rsidDel="00000000" w:rsidR="00000000" w:rsidRPr="00000000">
        <w:rPr>
          <w:sz w:val="28"/>
          <w:szCs w:val="28"/>
          <w:rtl w:val="0"/>
        </w:rPr>
        <w:t xml:space="preserve">Appendix A……………………………………………………….64</w:t>
      </w:r>
    </w:p>
    <w:p w:rsidR="00000000" w:rsidDel="00000000" w:rsidP="00000000" w:rsidRDefault="00000000" w:rsidRPr="00000000" w14:paraId="00000030">
      <w:pPr>
        <w:spacing w:line="360" w:lineRule="auto"/>
        <w:rPr>
          <w:sz w:val="28"/>
          <w:szCs w:val="28"/>
        </w:rPr>
      </w:pPr>
      <w:r w:rsidDel="00000000" w:rsidR="00000000" w:rsidRPr="00000000">
        <w:rPr>
          <w:sz w:val="28"/>
          <w:szCs w:val="28"/>
          <w:rtl w:val="0"/>
        </w:rPr>
        <w:t xml:space="preserve">Appendix B……………………………………………………….72</w:t>
      </w:r>
    </w:p>
    <w:p w:rsidR="00000000" w:rsidDel="00000000" w:rsidP="00000000" w:rsidRDefault="00000000" w:rsidRPr="00000000" w14:paraId="00000031">
      <w:pPr>
        <w:spacing w:line="360" w:lineRule="auto"/>
        <w:rPr>
          <w:sz w:val="28"/>
          <w:szCs w:val="28"/>
        </w:rPr>
      </w:pPr>
      <w:r w:rsidDel="00000000" w:rsidR="00000000" w:rsidRPr="00000000">
        <w:rPr>
          <w:sz w:val="28"/>
          <w:szCs w:val="28"/>
          <w:rtl w:val="0"/>
        </w:rPr>
        <w:t xml:space="preserve">Appendix C……………………………………………………….73</w:t>
      </w:r>
    </w:p>
    <w:p w:rsidR="00000000" w:rsidDel="00000000" w:rsidP="00000000" w:rsidRDefault="00000000" w:rsidRPr="00000000" w14:paraId="00000032">
      <w:pPr>
        <w:spacing w:line="360" w:lineRule="auto"/>
        <w:rPr>
          <w:sz w:val="28"/>
          <w:szCs w:val="28"/>
        </w:rPr>
      </w:pPr>
      <w:r w:rsidDel="00000000" w:rsidR="00000000" w:rsidRPr="00000000">
        <w:rPr>
          <w:sz w:val="28"/>
          <w:szCs w:val="28"/>
          <w:rtl w:val="0"/>
        </w:rPr>
        <w:t xml:space="preserve">Appendix D……………………………………………………….73</w:t>
      </w:r>
    </w:p>
    <w:p w:rsidR="00000000" w:rsidDel="00000000" w:rsidP="00000000" w:rsidRDefault="00000000" w:rsidRPr="00000000" w14:paraId="00000033">
      <w:pPr>
        <w:spacing w:line="360" w:lineRule="auto"/>
        <w:rPr>
          <w:sz w:val="28"/>
          <w:szCs w:val="28"/>
        </w:rPr>
      </w:pPr>
      <w:r w:rsidDel="00000000" w:rsidR="00000000" w:rsidRPr="00000000">
        <w:rPr>
          <w:sz w:val="28"/>
          <w:szCs w:val="28"/>
          <w:rtl w:val="0"/>
        </w:rPr>
        <w:t xml:space="preserve">Appendix E……………………………………………………….73</w:t>
      </w:r>
    </w:p>
    <w:p w:rsidR="00000000" w:rsidDel="00000000" w:rsidP="00000000" w:rsidRDefault="00000000" w:rsidRPr="00000000" w14:paraId="00000034">
      <w:pPr>
        <w:spacing w:line="360" w:lineRule="auto"/>
        <w:rPr>
          <w:sz w:val="28"/>
          <w:szCs w:val="28"/>
        </w:rPr>
      </w:pPr>
      <w:r w:rsidDel="00000000" w:rsidR="00000000" w:rsidRPr="00000000">
        <w:rPr>
          <w:sz w:val="28"/>
          <w:szCs w:val="28"/>
          <w:rtl w:val="0"/>
        </w:rPr>
        <w:t xml:space="preserve">Appendix F……………………………………………………….74</w:t>
      </w:r>
    </w:p>
    <w:p w:rsidR="00000000" w:rsidDel="00000000" w:rsidP="00000000" w:rsidRDefault="00000000" w:rsidRPr="00000000" w14:paraId="00000035">
      <w:pPr>
        <w:spacing w:line="360" w:lineRule="auto"/>
        <w:rPr>
          <w:sz w:val="28"/>
          <w:szCs w:val="28"/>
        </w:rPr>
      </w:pPr>
      <w:r w:rsidDel="00000000" w:rsidR="00000000" w:rsidRPr="00000000">
        <w:rPr>
          <w:rtl w:val="0"/>
        </w:rPr>
      </w:r>
    </w:p>
    <w:p w:rsidR="00000000" w:rsidDel="00000000" w:rsidP="00000000" w:rsidRDefault="00000000" w:rsidRPr="00000000" w14:paraId="00000036">
      <w:pPr>
        <w:spacing w:line="360" w:lineRule="auto"/>
        <w:rPr>
          <w:sz w:val="28"/>
          <w:szCs w:val="28"/>
        </w:rPr>
      </w:pPr>
      <w:r w:rsidDel="00000000" w:rsidR="00000000" w:rsidRPr="00000000">
        <w:rPr>
          <w:rtl w:val="0"/>
        </w:rPr>
      </w:r>
    </w:p>
    <w:p w:rsidR="00000000" w:rsidDel="00000000" w:rsidP="00000000" w:rsidRDefault="00000000" w:rsidRPr="00000000" w14:paraId="00000037">
      <w:pPr>
        <w:spacing w:line="360" w:lineRule="auto"/>
        <w:rPr>
          <w:sz w:val="28"/>
          <w:szCs w:val="28"/>
        </w:rPr>
      </w:pPr>
      <w:r w:rsidDel="00000000" w:rsidR="00000000" w:rsidRPr="00000000">
        <w:rPr>
          <w:rtl w:val="0"/>
        </w:rPr>
      </w:r>
    </w:p>
    <w:p w:rsidR="00000000" w:rsidDel="00000000" w:rsidP="00000000" w:rsidRDefault="00000000" w:rsidRPr="00000000" w14:paraId="00000038">
      <w:pPr>
        <w:spacing w:line="360" w:lineRule="auto"/>
        <w:rPr>
          <w:sz w:val="28"/>
          <w:szCs w:val="28"/>
        </w:rPr>
      </w:pPr>
      <w:r w:rsidDel="00000000" w:rsidR="00000000" w:rsidRPr="00000000">
        <w:rPr>
          <w:rtl w:val="0"/>
        </w:rPr>
      </w:r>
    </w:p>
    <w:p w:rsidR="00000000" w:rsidDel="00000000" w:rsidP="00000000" w:rsidRDefault="00000000" w:rsidRPr="00000000" w14:paraId="00000039">
      <w:pPr>
        <w:spacing w:line="360" w:lineRule="auto"/>
        <w:rPr>
          <w:sz w:val="28"/>
          <w:szCs w:val="28"/>
        </w:rPr>
      </w:pPr>
      <w:r w:rsidDel="00000000" w:rsidR="00000000" w:rsidRPr="00000000">
        <w:rPr>
          <w:rtl w:val="0"/>
        </w:rPr>
      </w:r>
    </w:p>
    <w:p w:rsidR="00000000" w:rsidDel="00000000" w:rsidP="00000000" w:rsidRDefault="00000000" w:rsidRPr="00000000" w14:paraId="0000003A">
      <w:pPr>
        <w:spacing w:line="360" w:lineRule="auto"/>
        <w:rPr>
          <w:sz w:val="28"/>
          <w:szCs w:val="28"/>
        </w:rPr>
      </w:pPr>
      <w:r w:rsidDel="00000000" w:rsidR="00000000" w:rsidRPr="00000000">
        <w:rPr>
          <w:rtl w:val="0"/>
        </w:rPr>
      </w:r>
    </w:p>
    <w:p w:rsidR="00000000" w:rsidDel="00000000" w:rsidP="00000000" w:rsidRDefault="00000000" w:rsidRPr="00000000" w14:paraId="0000003B">
      <w:pPr>
        <w:spacing w:line="360" w:lineRule="auto"/>
        <w:rPr>
          <w:sz w:val="28"/>
          <w:szCs w:val="28"/>
        </w:rPr>
      </w:pPr>
      <w:r w:rsidDel="00000000" w:rsidR="00000000" w:rsidRPr="00000000">
        <w:rPr>
          <w:rtl w:val="0"/>
        </w:rPr>
      </w:r>
    </w:p>
    <w:p w:rsidR="00000000" w:rsidDel="00000000" w:rsidP="00000000" w:rsidRDefault="00000000" w:rsidRPr="00000000" w14:paraId="0000003C">
      <w:pPr>
        <w:spacing w:after="240" w:before="240" w:line="360" w:lineRule="auto"/>
        <w:jc w:val="center"/>
        <w:rPr>
          <w:sz w:val="28"/>
          <w:szCs w:val="28"/>
        </w:rPr>
      </w:pPr>
      <w:r w:rsidDel="00000000" w:rsidR="00000000" w:rsidRPr="00000000">
        <w:rPr>
          <w:sz w:val="28"/>
          <w:szCs w:val="28"/>
          <w:rtl w:val="0"/>
        </w:rPr>
        <w:t xml:space="preserve">Eleanor Diack Student Number: 2317737</w:t>
        <w:br w:type="textWrapping"/>
        <w:t xml:space="preserve">Project Proposal - Module 6</w:t>
        <w:br w:type="textWrapping"/>
        <w:t xml:space="preserve">Word count: approximately 1253</w:t>
      </w:r>
    </w:p>
    <w:p w:rsidR="00000000" w:rsidDel="00000000" w:rsidP="00000000" w:rsidRDefault="00000000" w:rsidRPr="00000000" w14:paraId="0000003D">
      <w:pPr>
        <w:jc w:val="center"/>
        <w:rPr>
          <w:sz w:val="30"/>
          <w:szCs w:val="30"/>
        </w:rPr>
      </w:pPr>
      <w:r w:rsidDel="00000000" w:rsidR="00000000" w:rsidRPr="00000000">
        <w:rPr>
          <w:sz w:val="28"/>
          <w:szCs w:val="28"/>
          <w:rtl w:val="0"/>
        </w:rPr>
        <w:t xml:space="preserve">An Exploratory Case Study of Cross-Training and the Perimenopausal Singing Voice: How do amateur perimenopausal singers perceive the impact of an eight week cross-training programme on their vocal experiences and vocal health?</w:t>
      </w:r>
      <w:r w:rsidDel="00000000" w:rsidR="00000000" w:rsidRPr="00000000">
        <w:rPr>
          <w:rtl w:val="0"/>
        </w:rPr>
      </w:r>
    </w:p>
    <w:p w:rsidR="00000000" w:rsidDel="00000000" w:rsidP="00000000" w:rsidRDefault="00000000" w:rsidRPr="00000000" w14:paraId="0000003E">
      <w:pPr>
        <w:rPr/>
      </w:pPr>
      <w:r w:rsidDel="00000000" w:rsidR="00000000" w:rsidRPr="00000000">
        <w:rPr>
          <w:rtl w:val="0"/>
        </w:rPr>
      </w:r>
    </w:p>
    <w:p w:rsidR="00000000" w:rsidDel="00000000" w:rsidP="00000000" w:rsidRDefault="00000000" w:rsidRPr="00000000" w14:paraId="0000003F">
      <w:pPr>
        <w:spacing w:after="240" w:before="240" w:line="360" w:lineRule="auto"/>
        <w:rPr>
          <w:sz w:val="24"/>
          <w:szCs w:val="24"/>
        </w:rPr>
      </w:pPr>
      <w:r w:rsidDel="00000000" w:rsidR="00000000" w:rsidRPr="00000000">
        <w:rPr>
          <w:sz w:val="24"/>
          <w:szCs w:val="24"/>
          <w:rtl w:val="0"/>
        </w:rPr>
        <w:t xml:space="preserve">This research project is informed by academic inquiry and personal experience. As a singer and vocal teacher experiencing perimenopause, I have developed an interest in how these changes affect the singing voice and how singers might be supported. This positions me as an insider researcher, providing direct experiential insight into vocal challenges during this life stage. However, insider research requires reflexivity to ensure personal experience does not unduly influence interpretation. The project will combine reflective awareness with academic investigation.</w:t>
      </w:r>
    </w:p>
    <w:p w:rsidR="00000000" w:rsidDel="00000000" w:rsidP="00000000" w:rsidRDefault="00000000" w:rsidRPr="00000000" w14:paraId="00000040">
      <w:pPr>
        <w:spacing w:after="240" w:before="240" w:line="360" w:lineRule="auto"/>
        <w:rPr>
          <w:sz w:val="24"/>
          <w:szCs w:val="24"/>
        </w:rPr>
      </w:pPr>
      <w:r w:rsidDel="00000000" w:rsidR="00000000" w:rsidRPr="00000000">
        <w:rPr>
          <w:sz w:val="24"/>
          <w:szCs w:val="24"/>
          <w:rtl w:val="0"/>
        </w:rPr>
        <w:t xml:space="preserve">The study is situated within vocal pedagogy, focusing on physiological and psychological changes during perimenopause. Existing literature indicates that hormonal fluctuations can influence vocal function and vocal performance. Changes in oestrogen and androgen levels may affect vocal fold elasticity, mucosal hydration and muscular coordination, potentially resulting in reduced vocal stamina, pitch instability and vocal fatigue (Abitbol, Abitbol &amp; Abitbol, 1999; D’Haeseleer et al. 2009; Brussen, 2018). While research into the menopausal and ageing voice is growing, comparatively little pedagogical research focuses specifically on singers experiencing perimenopause, despite reports of vocal difficulties during perimenopause (Bos, Bozeman &amp; Frazier-Neely, 2020; Elliott, 2017). Existing studies have largely used surveys and interviews to document singers’ experiences, with less attention to practical pedagogical interventions.</w:t>
      </w:r>
    </w:p>
    <w:p w:rsidR="00000000" w:rsidDel="00000000" w:rsidP="00000000" w:rsidRDefault="00000000" w:rsidRPr="00000000" w14:paraId="00000041">
      <w:pPr>
        <w:spacing w:after="240" w:before="240" w:line="360" w:lineRule="auto"/>
        <w:rPr>
          <w:sz w:val="24"/>
          <w:szCs w:val="24"/>
        </w:rPr>
      </w:pPr>
      <w:r w:rsidDel="00000000" w:rsidR="00000000" w:rsidRPr="00000000">
        <w:rPr>
          <w:sz w:val="24"/>
          <w:szCs w:val="24"/>
          <w:rtl w:val="0"/>
        </w:rPr>
        <w:t xml:space="preserve">Within vocal pedagogy, evidence-informed strategies include semi-occluded vocal tract (SOVT) exercises, adaptive workload management and vocal flexibility training (Titze, 2006; DeMaio, 2013). Robert Edwin’s theory of “vocal cross-training” proposes that working across different vocal styles and technical approaches may help maintain flexibility, muscular coordination and vocal resilience (Edwin, 2008). However, this approach has not been extensively explored in relation to perimenopausal vocal change.</w:t>
      </w:r>
    </w:p>
    <w:p w:rsidR="00000000" w:rsidDel="00000000" w:rsidP="00000000" w:rsidRDefault="00000000" w:rsidRPr="00000000" w14:paraId="00000042">
      <w:pPr>
        <w:spacing w:after="240" w:before="240" w:line="360" w:lineRule="auto"/>
        <w:rPr>
          <w:sz w:val="24"/>
          <w:szCs w:val="24"/>
        </w:rPr>
      </w:pPr>
      <w:r w:rsidDel="00000000" w:rsidR="00000000" w:rsidRPr="00000000">
        <w:rPr>
          <w:sz w:val="24"/>
          <w:szCs w:val="24"/>
          <w:rtl w:val="0"/>
        </w:rPr>
        <w:t xml:space="preserve">This project therefore positions the research within an emerging area of vocal pedagogy seeking to connect scientific understanding of the perimenopausal voice with practical teaching strategies. It builds on work undertaken during this MA programme, particularly the development of an eight-week cross-training inspired teaching programme designed to support singers experiencing vocal challenges associated with perimenopause.</w:t>
      </w:r>
    </w:p>
    <w:p w:rsidR="00000000" w:rsidDel="00000000" w:rsidP="00000000" w:rsidRDefault="00000000" w:rsidRPr="00000000" w14:paraId="00000043">
      <w:pPr>
        <w:pStyle w:val="Heading2"/>
        <w:keepNext w:val="0"/>
        <w:keepLines w:val="0"/>
        <w:spacing w:after="80" w:line="360" w:lineRule="auto"/>
        <w:rPr>
          <w:sz w:val="28"/>
          <w:szCs w:val="28"/>
          <w:u w:val="single"/>
        </w:rPr>
      </w:pPr>
      <w:bookmarkStart w:colFirst="0" w:colLast="0" w:name="_s7oal3ul1rwb" w:id="0"/>
      <w:bookmarkEnd w:id="0"/>
      <w:r w:rsidDel="00000000" w:rsidR="00000000" w:rsidRPr="00000000">
        <w:rPr>
          <w:sz w:val="28"/>
          <w:szCs w:val="28"/>
          <w:u w:val="single"/>
          <w:rtl w:val="0"/>
        </w:rPr>
        <w:t xml:space="preserve">Justification</w:t>
      </w:r>
    </w:p>
    <w:p w:rsidR="00000000" w:rsidDel="00000000" w:rsidP="00000000" w:rsidRDefault="00000000" w:rsidRPr="00000000" w14:paraId="00000044">
      <w:pPr>
        <w:spacing w:after="240" w:before="240" w:line="360" w:lineRule="auto"/>
        <w:rPr>
          <w:sz w:val="24"/>
          <w:szCs w:val="24"/>
        </w:rPr>
      </w:pPr>
      <w:r w:rsidDel="00000000" w:rsidR="00000000" w:rsidRPr="00000000">
        <w:rPr>
          <w:sz w:val="24"/>
          <w:szCs w:val="24"/>
          <w:rtl w:val="0"/>
        </w:rPr>
        <w:t xml:space="preserve">This research is justified by limited pedagogical resources for perimenopausal singers and recognition of menopause-related vocal changes within voice science and pedagogy. Although physiological studies have examined hormonal effects on vocal fold structure and function, practical teaching frameworks remain limited. Singers experiencing perimenopause may report uncertainty about managing changes in their voice, contributing to frustration, reduced confidence and concerns about vocal longevity (Bos, Bozeman &amp; Frazier-Neely, 2020).</w:t>
      </w:r>
    </w:p>
    <w:p w:rsidR="00000000" w:rsidDel="00000000" w:rsidP="00000000" w:rsidRDefault="00000000" w:rsidRPr="00000000" w14:paraId="00000045">
      <w:pPr>
        <w:spacing w:after="240" w:before="240" w:line="360" w:lineRule="auto"/>
        <w:rPr>
          <w:sz w:val="24"/>
          <w:szCs w:val="24"/>
        </w:rPr>
      </w:pPr>
      <w:r w:rsidDel="00000000" w:rsidR="00000000" w:rsidRPr="00000000">
        <w:rPr>
          <w:sz w:val="24"/>
          <w:szCs w:val="24"/>
          <w:rtl w:val="0"/>
        </w:rPr>
        <w:t xml:space="preserve">From a pedagogical perspective, research is needed to explore how singing teachers can respond effectively and in an evidence-informed way. Investigating a cross-training approach through a structured teaching programme will examine whether combining vocal exercises, physical conditioning and reflective practice can support vocal flexibility, stamina and psychological wellbeing. The research also supports my development as a vocal pedagogue and informs a specialist teaching studio for perimenopausal and menopausal singers. Evaluating the programme may generate insights for future teaching strategies and research (Sandgren, 2009; Ray et al. 2017; Kruif, 2025).</w:t>
      </w:r>
    </w:p>
    <w:p w:rsidR="00000000" w:rsidDel="00000000" w:rsidP="00000000" w:rsidRDefault="00000000" w:rsidRPr="00000000" w14:paraId="00000046">
      <w:pPr>
        <w:pStyle w:val="Heading2"/>
        <w:keepNext w:val="0"/>
        <w:keepLines w:val="0"/>
        <w:spacing w:after="80" w:line="360" w:lineRule="auto"/>
        <w:rPr>
          <w:sz w:val="28"/>
          <w:szCs w:val="28"/>
          <w:u w:val="single"/>
        </w:rPr>
      </w:pPr>
      <w:bookmarkStart w:colFirst="0" w:colLast="0" w:name="_oq5f9j3qhhsi" w:id="1"/>
      <w:bookmarkEnd w:id="1"/>
      <w:r w:rsidDel="00000000" w:rsidR="00000000" w:rsidRPr="00000000">
        <w:rPr>
          <w:sz w:val="28"/>
          <w:szCs w:val="28"/>
          <w:u w:val="single"/>
          <w:rtl w:val="0"/>
        </w:rPr>
        <w:t xml:space="preserve">Intended Impact</w:t>
      </w:r>
    </w:p>
    <w:p w:rsidR="00000000" w:rsidDel="00000000" w:rsidP="00000000" w:rsidRDefault="00000000" w:rsidRPr="00000000" w14:paraId="00000047">
      <w:pPr>
        <w:spacing w:after="240" w:before="240" w:line="360" w:lineRule="auto"/>
        <w:rPr>
          <w:sz w:val="24"/>
          <w:szCs w:val="24"/>
        </w:rPr>
      </w:pPr>
      <w:r w:rsidDel="00000000" w:rsidR="00000000" w:rsidRPr="00000000">
        <w:rPr>
          <w:sz w:val="24"/>
          <w:szCs w:val="24"/>
          <w:rtl w:val="0"/>
        </w:rPr>
        <w:t xml:space="preserve">The research aims to contribute to professional practice and developing knowledge within vocal pedagogy.</w:t>
      </w:r>
    </w:p>
    <w:p w:rsidR="00000000" w:rsidDel="00000000" w:rsidP="00000000" w:rsidRDefault="00000000" w:rsidRPr="00000000" w14:paraId="00000048">
      <w:pPr>
        <w:spacing w:after="240" w:before="240" w:line="360" w:lineRule="auto"/>
        <w:rPr>
          <w:sz w:val="24"/>
          <w:szCs w:val="24"/>
        </w:rPr>
      </w:pPr>
      <w:r w:rsidDel="00000000" w:rsidR="00000000" w:rsidRPr="00000000">
        <w:rPr>
          <w:sz w:val="24"/>
          <w:szCs w:val="24"/>
          <w:rtl w:val="0"/>
        </w:rPr>
        <w:t xml:space="preserve">Firstly, the project will provide practical insight into how individual perimenopausal amateur singers experience an eight-week cross-training programme and its perceived impact on their vocal experiences and perceived vocal health. Vocal Handicap Index- 10 (VHI-10) responses, reflective diaries and my observations as a teacher-researcher will allow similarities and differences between participants to be considered in relation to vocal pedagogy.</w:t>
      </w:r>
    </w:p>
    <w:p w:rsidR="00000000" w:rsidDel="00000000" w:rsidP="00000000" w:rsidRDefault="00000000" w:rsidRPr="00000000" w14:paraId="00000049">
      <w:pPr>
        <w:spacing w:after="240" w:before="240" w:line="360" w:lineRule="auto"/>
        <w:rPr>
          <w:sz w:val="24"/>
          <w:szCs w:val="24"/>
        </w:rPr>
      </w:pPr>
      <w:r w:rsidDel="00000000" w:rsidR="00000000" w:rsidRPr="00000000">
        <w:rPr>
          <w:sz w:val="24"/>
          <w:szCs w:val="24"/>
          <w:rtl w:val="0"/>
        </w:rPr>
        <w:t xml:space="preserve">Secondly, the research will contribute to developing literature concerning perimenopause and the singing voice. Although existing research has considered hormonal change and singers’ experiences, there remains limited research into the practical experience of cross-training during perimenopause. This study will provide small-scale, practice-based insight for further research.</w:t>
      </w:r>
    </w:p>
    <w:p w:rsidR="00000000" w:rsidDel="00000000" w:rsidP="00000000" w:rsidRDefault="00000000" w:rsidRPr="00000000" w14:paraId="0000004A">
      <w:pPr>
        <w:spacing w:after="240" w:before="240" w:line="360" w:lineRule="auto"/>
        <w:rPr>
          <w:sz w:val="24"/>
          <w:szCs w:val="24"/>
        </w:rPr>
      </w:pPr>
      <w:r w:rsidDel="00000000" w:rsidR="00000000" w:rsidRPr="00000000">
        <w:rPr>
          <w:sz w:val="24"/>
          <w:szCs w:val="24"/>
          <w:rtl w:val="0"/>
        </w:rPr>
        <w:t xml:space="preserve">Finally, the research will support my development as a vocal pedagogue by deepening my understanding of singers’ lived experiences during perimenopause. The findings may increase awareness of the changing singing voice while recognising that experiences vary and cannot be generalised.</w:t>
      </w:r>
    </w:p>
    <w:p w:rsidR="00000000" w:rsidDel="00000000" w:rsidP="00000000" w:rsidRDefault="00000000" w:rsidRPr="00000000" w14:paraId="0000004B">
      <w:pPr>
        <w:pStyle w:val="Heading2"/>
        <w:keepNext w:val="0"/>
        <w:keepLines w:val="0"/>
        <w:spacing w:after="80" w:line="360" w:lineRule="auto"/>
        <w:rPr>
          <w:sz w:val="28"/>
          <w:szCs w:val="28"/>
          <w:u w:val="single"/>
        </w:rPr>
      </w:pPr>
      <w:bookmarkStart w:colFirst="0" w:colLast="0" w:name="_ngqcs2mpy2kz" w:id="2"/>
      <w:bookmarkEnd w:id="2"/>
      <w:r w:rsidDel="00000000" w:rsidR="00000000" w:rsidRPr="00000000">
        <w:rPr>
          <w:sz w:val="28"/>
          <w:szCs w:val="28"/>
          <w:u w:val="single"/>
          <w:rtl w:val="0"/>
        </w:rPr>
        <w:t xml:space="preserve">Outlined Intention</w:t>
      </w:r>
    </w:p>
    <w:p w:rsidR="00000000" w:rsidDel="00000000" w:rsidP="00000000" w:rsidRDefault="00000000" w:rsidRPr="00000000" w14:paraId="0000004C">
      <w:pPr>
        <w:spacing w:after="240" w:before="240" w:line="360" w:lineRule="auto"/>
        <w:rPr>
          <w:sz w:val="24"/>
          <w:szCs w:val="24"/>
        </w:rPr>
      </w:pPr>
      <w:r w:rsidDel="00000000" w:rsidR="00000000" w:rsidRPr="00000000">
        <w:rPr>
          <w:sz w:val="24"/>
          <w:szCs w:val="24"/>
          <w:rtl w:val="0"/>
        </w:rPr>
        <w:t xml:space="preserve">The intention of this research is to explore the individual lived experiences of perimenopausal amateur singers participating in an eight-week cross-training programme and to consider its perceived impact on their vocal experiences and perceived vocal health. The study adopts a small-scale qualitative case-study approach, with each participant treated as an individual case within the shared context of the programme. Yin’s case-study framework will provide a rigorous methodological structure, offering clear guidelines and transparency throughout the research design, data collection and analysis processes. </w:t>
      </w:r>
      <w:r w:rsidDel="00000000" w:rsidR="00000000" w:rsidRPr="00000000">
        <w:rPr>
          <w:rtl w:val="0"/>
        </w:rPr>
      </w:r>
    </w:p>
    <w:p w:rsidR="00000000" w:rsidDel="00000000" w:rsidP="00000000" w:rsidRDefault="00000000" w:rsidRPr="00000000" w14:paraId="0000004D">
      <w:pPr>
        <w:spacing w:after="240" w:before="240" w:line="360" w:lineRule="auto"/>
        <w:rPr>
          <w:sz w:val="24"/>
          <w:szCs w:val="24"/>
        </w:rPr>
      </w:pPr>
      <w:r w:rsidDel="00000000" w:rsidR="00000000" w:rsidRPr="00000000">
        <w:rPr>
          <w:sz w:val="24"/>
          <w:szCs w:val="24"/>
          <w:rtl w:val="0"/>
        </w:rPr>
        <w:t xml:space="preserve">The research is structured around three main stages:</w:t>
      </w:r>
    </w:p>
    <w:p w:rsidR="00000000" w:rsidDel="00000000" w:rsidP="00000000" w:rsidRDefault="00000000" w:rsidRPr="00000000" w14:paraId="0000004E">
      <w:pPr>
        <w:pStyle w:val="Heading3"/>
        <w:keepNext w:val="0"/>
        <w:keepLines w:val="0"/>
        <w:spacing w:before="280" w:line="360" w:lineRule="auto"/>
        <w:rPr>
          <w:color w:val="000000"/>
          <w:sz w:val="26"/>
          <w:szCs w:val="26"/>
        </w:rPr>
      </w:pPr>
      <w:bookmarkStart w:colFirst="0" w:colLast="0" w:name="_9qx0spcut6ap" w:id="3"/>
      <w:bookmarkEnd w:id="3"/>
      <w:r w:rsidDel="00000000" w:rsidR="00000000" w:rsidRPr="00000000">
        <w:rPr>
          <w:color w:val="000000"/>
          <w:sz w:val="26"/>
          <w:szCs w:val="26"/>
          <w:rtl w:val="0"/>
        </w:rPr>
        <w:t xml:space="preserve">1. Purposive sampling questionnaire</w:t>
      </w:r>
    </w:p>
    <w:p w:rsidR="00000000" w:rsidDel="00000000" w:rsidP="00000000" w:rsidRDefault="00000000" w:rsidRPr="00000000" w14:paraId="0000004F">
      <w:pPr>
        <w:spacing w:after="240" w:before="240" w:line="360" w:lineRule="auto"/>
        <w:rPr>
          <w:sz w:val="24"/>
          <w:szCs w:val="24"/>
        </w:rPr>
      </w:pPr>
      <w:r w:rsidDel="00000000" w:rsidR="00000000" w:rsidRPr="00000000">
        <w:rPr>
          <w:sz w:val="24"/>
          <w:szCs w:val="24"/>
          <w:rtl w:val="0"/>
        </w:rPr>
        <w:t xml:space="preserve">An initial questionnaire identifies participants who meet the agreed inclusion criteria and gathers information about their experiences of perimenopausal vocal change. This provides a starting point for understanding each participant’s circumstances and suitability.</w:t>
      </w:r>
    </w:p>
    <w:p w:rsidR="00000000" w:rsidDel="00000000" w:rsidP="00000000" w:rsidRDefault="00000000" w:rsidRPr="00000000" w14:paraId="00000050">
      <w:pPr>
        <w:pStyle w:val="Heading3"/>
        <w:keepNext w:val="0"/>
        <w:keepLines w:val="0"/>
        <w:spacing w:before="280" w:line="360" w:lineRule="auto"/>
        <w:rPr>
          <w:color w:val="000000"/>
          <w:sz w:val="26"/>
          <w:szCs w:val="26"/>
        </w:rPr>
      </w:pPr>
      <w:bookmarkStart w:colFirst="0" w:colLast="0" w:name="_dnftyaaeyw9b" w:id="4"/>
      <w:bookmarkEnd w:id="4"/>
      <w:r w:rsidDel="00000000" w:rsidR="00000000" w:rsidRPr="00000000">
        <w:rPr>
          <w:color w:val="000000"/>
          <w:sz w:val="26"/>
          <w:szCs w:val="26"/>
          <w:rtl w:val="0"/>
        </w:rPr>
        <w:t xml:space="preserve">2. Eight-week cross-training programme</w:t>
      </w:r>
    </w:p>
    <w:p w:rsidR="00000000" w:rsidDel="00000000" w:rsidP="00000000" w:rsidRDefault="00000000" w:rsidRPr="00000000" w14:paraId="00000051">
      <w:pPr>
        <w:spacing w:after="240" w:before="240" w:line="360" w:lineRule="auto"/>
        <w:rPr>
          <w:sz w:val="24"/>
          <w:szCs w:val="24"/>
        </w:rPr>
      </w:pPr>
      <w:r w:rsidDel="00000000" w:rsidR="00000000" w:rsidRPr="00000000">
        <w:rPr>
          <w:sz w:val="24"/>
          <w:szCs w:val="24"/>
          <w:rtl w:val="0"/>
        </w:rPr>
        <w:t xml:space="preserve">Selected participants take part in </w:t>
      </w:r>
      <w:r w:rsidDel="00000000" w:rsidR="00000000" w:rsidRPr="00000000">
        <w:rPr>
          <w:sz w:val="24"/>
          <w:szCs w:val="24"/>
          <w:rtl w:val="0"/>
        </w:rPr>
        <w:t xml:space="preserve">an eight-week programme incorporating vocal exercises, breath and posture work, flexibility, endurance, wellbeing, dynamic control, range and consolidation. Reflective diaries provide a chronological record of participants’ experiences. Alongside these, I maintain weekly researcher observations as the teacher delivering the programme, recording relevant changes, responses to activities, teaching decisions and reflections on progress. These provide an additional perspective while recognising my dual role as teacher and researcher.</w:t>
      </w:r>
    </w:p>
    <w:p w:rsidR="00000000" w:rsidDel="00000000" w:rsidP="00000000" w:rsidRDefault="00000000" w:rsidRPr="00000000" w14:paraId="00000052">
      <w:pPr>
        <w:pStyle w:val="Heading3"/>
        <w:keepNext w:val="0"/>
        <w:keepLines w:val="0"/>
        <w:spacing w:before="280" w:line="360" w:lineRule="auto"/>
        <w:rPr>
          <w:color w:val="000000"/>
          <w:sz w:val="26"/>
          <w:szCs w:val="26"/>
        </w:rPr>
      </w:pPr>
      <w:bookmarkStart w:colFirst="0" w:colLast="0" w:name="_wh738xpbucdv" w:id="5"/>
      <w:bookmarkEnd w:id="5"/>
      <w:r w:rsidDel="00000000" w:rsidR="00000000" w:rsidRPr="00000000">
        <w:rPr>
          <w:color w:val="000000"/>
          <w:sz w:val="26"/>
          <w:szCs w:val="26"/>
          <w:rtl w:val="0"/>
        </w:rPr>
        <w:t xml:space="preserve">3. Pre- and post-programme comparison and case study analysis</w:t>
      </w:r>
    </w:p>
    <w:p w:rsidR="00000000" w:rsidDel="00000000" w:rsidP="00000000" w:rsidRDefault="00000000" w:rsidRPr="00000000" w14:paraId="00000053">
      <w:pPr>
        <w:spacing w:after="240" w:before="240" w:line="360" w:lineRule="auto"/>
        <w:rPr>
          <w:sz w:val="24"/>
          <w:szCs w:val="24"/>
        </w:rPr>
      </w:pPr>
      <w:r w:rsidDel="00000000" w:rsidR="00000000" w:rsidRPr="00000000">
        <w:rPr>
          <w:sz w:val="24"/>
          <w:szCs w:val="24"/>
          <w:rtl w:val="0"/>
        </w:rPr>
        <w:t xml:space="preserve">Participants complete the VHI-10 before and after the eight-week programme, providing a measurable comparison of perceived vocal difficulties. Results are considered alongside reflective diaries and weekly researcher observations. Evidence is examined within each case before comparisons identify convergence and divergence.</w:t>
      </w:r>
    </w:p>
    <w:p w:rsidR="00000000" w:rsidDel="00000000" w:rsidP="00000000" w:rsidRDefault="00000000" w:rsidRPr="00000000" w14:paraId="00000054">
      <w:pPr>
        <w:spacing w:after="240" w:before="240" w:line="360" w:lineRule="auto"/>
        <w:rPr>
          <w:sz w:val="24"/>
          <w:szCs w:val="24"/>
        </w:rPr>
      </w:pPr>
      <w:r w:rsidDel="00000000" w:rsidR="00000000" w:rsidRPr="00000000">
        <w:rPr>
          <w:sz w:val="24"/>
          <w:szCs w:val="24"/>
          <w:rtl w:val="0"/>
        </w:rPr>
        <w:t xml:space="preserve">The intention is not to establish a universal pattern or determine that cross-training is effective for all perimenopausal singers. Instead, the study explores how individual participants experience the programme and considers what these experiences may suggest for vocal pedagogy and my developing practice as a vocal teacher. This reflects the exploratory nature of the research and acknowledges the limitations of a small sample and differing experiences of perimenopause.</w:t>
      </w:r>
    </w:p>
    <w:p w:rsidR="00000000" w:rsidDel="00000000" w:rsidP="00000000" w:rsidRDefault="00000000" w:rsidRPr="00000000" w14:paraId="00000055">
      <w:pPr>
        <w:pStyle w:val="Heading2"/>
        <w:keepNext w:val="0"/>
        <w:keepLines w:val="0"/>
        <w:spacing w:after="80" w:line="360" w:lineRule="auto"/>
        <w:rPr>
          <w:sz w:val="28"/>
          <w:szCs w:val="28"/>
          <w:u w:val="single"/>
        </w:rPr>
      </w:pPr>
      <w:bookmarkStart w:colFirst="0" w:colLast="0" w:name="_kjceoaummhpr" w:id="6"/>
      <w:bookmarkEnd w:id="6"/>
      <w:r w:rsidDel="00000000" w:rsidR="00000000" w:rsidRPr="00000000">
        <w:rPr>
          <w:sz w:val="28"/>
          <w:szCs w:val="28"/>
          <w:u w:val="single"/>
          <w:rtl w:val="0"/>
        </w:rPr>
        <w:t xml:space="preserve">Expected Learning Outcomes</w:t>
      </w:r>
    </w:p>
    <w:p w:rsidR="00000000" w:rsidDel="00000000" w:rsidP="00000000" w:rsidRDefault="00000000" w:rsidRPr="00000000" w14:paraId="00000056">
      <w:pPr>
        <w:spacing w:after="240" w:before="240" w:line="360" w:lineRule="auto"/>
        <w:rPr>
          <w:sz w:val="24"/>
          <w:szCs w:val="24"/>
        </w:rPr>
      </w:pPr>
      <w:r w:rsidDel="00000000" w:rsidR="00000000" w:rsidRPr="00000000">
        <w:rPr>
          <w:sz w:val="24"/>
          <w:szCs w:val="24"/>
          <w:rtl w:val="0"/>
        </w:rPr>
        <w:t xml:space="preserve">Through this research, I will develop key academic and professional learning outcomes.</w:t>
      </w:r>
    </w:p>
    <w:p w:rsidR="00000000" w:rsidDel="00000000" w:rsidP="00000000" w:rsidRDefault="00000000" w:rsidRPr="00000000" w14:paraId="00000057">
      <w:pPr>
        <w:numPr>
          <w:ilvl w:val="0"/>
          <w:numId w:val="3"/>
        </w:numPr>
        <w:spacing w:after="0" w:afterAutospacing="0" w:before="240" w:line="360" w:lineRule="auto"/>
        <w:ind w:left="720" w:hanging="360"/>
        <w:rPr>
          <w:sz w:val="24"/>
          <w:szCs w:val="24"/>
        </w:rPr>
      </w:pPr>
      <w:r w:rsidDel="00000000" w:rsidR="00000000" w:rsidRPr="00000000">
        <w:rPr>
          <w:sz w:val="24"/>
          <w:szCs w:val="24"/>
          <w:rtl w:val="0"/>
        </w:rPr>
        <w:t xml:space="preserve">Develop a deeper understanding of perimenopausal vocal change: I will develop my understanding of the physiological and psychological effects of perimenopause on the singing voice through critical engagement with interdisciplinary literature from voice science, vocal pedagogy and menopause research.</w:t>
      </w:r>
    </w:p>
    <w:p w:rsidR="00000000" w:rsidDel="00000000" w:rsidP="00000000" w:rsidRDefault="00000000" w:rsidRPr="00000000" w14:paraId="00000058">
      <w:pPr>
        <w:numPr>
          <w:ilvl w:val="0"/>
          <w:numId w:val="3"/>
        </w:numPr>
        <w:spacing w:after="0" w:afterAutospacing="0" w:before="0" w:beforeAutospacing="0" w:line="360" w:lineRule="auto"/>
        <w:ind w:left="720" w:hanging="360"/>
        <w:rPr>
          <w:sz w:val="24"/>
          <w:szCs w:val="24"/>
        </w:rPr>
      </w:pPr>
      <w:r w:rsidDel="00000000" w:rsidR="00000000" w:rsidRPr="00000000">
        <w:rPr>
          <w:sz w:val="24"/>
          <w:szCs w:val="24"/>
          <w:rtl w:val="0"/>
        </w:rPr>
        <w:t xml:space="preserve">Strengthen practice-based research skills: I will strengthen my practice-based research skills through designing, implementing and evaluating a pedagogical intervention.</w:t>
      </w:r>
    </w:p>
    <w:p w:rsidR="00000000" w:rsidDel="00000000" w:rsidP="00000000" w:rsidRDefault="00000000" w:rsidRPr="00000000" w14:paraId="00000059">
      <w:pPr>
        <w:numPr>
          <w:ilvl w:val="0"/>
          <w:numId w:val="3"/>
        </w:numPr>
        <w:spacing w:after="0" w:afterAutospacing="0" w:before="0" w:beforeAutospacing="0" w:line="360" w:lineRule="auto"/>
        <w:ind w:left="720" w:hanging="360"/>
        <w:rPr>
          <w:sz w:val="24"/>
          <w:szCs w:val="24"/>
        </w:rPr>
      </w:pPr>
      <w:r w:rsidDel="00000000" w:rsidR="00000000" w:rsidRPr="00000000">
        <w:rPr>
          <w:sz w:val="24"/>
          <w:szCs w:val="24"/>
          <w:rtl w:val="0"/>
        </w:rPr>
        <w:t xml:space="preserve">Enhance reflective teaching practice: By analysing participant feedback and reflecting on the effectiveness of the teaching programme, I will refine my pedagogical approach and develop strategies for working ethically and effectively with singers experiencing perimenopausal vocal change.</w:t>
      </w:r>
    </w:p>
    <w:p w:rsidR="00000000" w:rsidDel="00000000" w:rsidP="00000000" w:rsidRDefault="00000000" w:rsidRPr="00000000" w14:paraId="0000005A">
      <w:pPr>
        <w:numPr>
          <w:ilvl w:val="0"/>
          <w:numId w:val="3"/>
        </w:numPr>
        <w:spacing w:after="240" w:before="0" w:beforeAutospacing="0" w:line="360" w:lineRule="auto"/>
        <w:ind w:left="720" w:hanging="360"/>
        <w:rPr>
          <w:sz w:val="24"/>
          <w:szCs w:val="24"/>
        </w:rPr>
      </w:pPr>
      <w:r w:rsidDel="00000000" w:rsidR="00000000" w:rsidRPr="00000000">
        <w:rPr>
          <w:sz w:val="24"/>
          <w:szCs w:val="24"/>
          <w:rtl w:val="0"/>
        </w:rPr>
        <w:t xml:space="preserve">Support long-term professional development: T</w:t>
      </w:r>
      <w:r w:rsidDel="00000000" w:rsidR="00000000" w:rsidRPr="00000000">
        <w:rPr>
          <w:sz w:val="24"/>
          <w:szCs w:val="24"/>
          <w:rtl w:val="0"/>
        </w:rPr>
        <w:t xml:space="preserve">his research will support my long-term goal of establishing a specialist studio practice for singers experiencing vocal challenges associated with hormonal change.</w:t>
      </w:r>
    </w:p>
    <w:p w:rsidR="00000000" w:rsidDel="00000000" w:rsidP="00000000" w:rsidRDefault="00000000" w:rsidRPr="00000000" w14:paraId="0000005B">
      <w:pPr>
        <w:pStyle w:val="Heading2"/>
        <w:keepNext w:val="0"/>
        <w:keepLines w:val="0"/>
        <w:spacing w:after="80" w:line="360" w:lineRule="auto"/>
        <w:rPr>
          <w:sz w:val="28"/>
          <w:szCs w:val="28"/>
          <w:u w:val="single"/>
        </w:rPr>
      </w:pPr>
      <w:bookmarkStart w:colFirst="0" w:colLast="0" w:name="_98oo9t7t64d9" w:id="7"/>
      <w:bookmarkEnd w:id="7"/>
      <w:r w:rsidDel="00000000" w:rsidR="00000000" w:rsidRPr="00000000">
        <w:rPr>
          <w:sz w:val="28"/>
          <w:szCs w:val="28"/>
          <w:u w:val="single"/>
          <w:rtl w:val="0"/>
        </w:rPr>
        <w:t xml:space="preserve">Ethics and Insider Research Considerations</w:t>
      </w:r>
    </w:p>
    <w:p w:rsidR="00000000" w:rsidDel="00000000" w:rsidP="00000000" w:rsidRDefault="00000000" w:rsidRPr="00000000" w14:paraId="0000005C">
      <w:pPr>
        <w:spacing w:after="240" w:before="240" w:line="360" w:lineRule="auto"/>
        <w:rPr>
          <w:sz w:val="24"/>
          <w:szCs w:val="24"/>
        </w:rPr>
      </w:pPr>
      <w:r w:rsidDel="00000000" w:rsidR="00000000" w:rsidRPr="00000000">
        <w:rPr>
          <w:sz w:val="24"/>
          <w:szCs w:val="24"/>
          <w:rtl w:val="0"/>
        </w:rPr>
        <w:t xml:space="preserve">Ethical considerations will be central to the study. Participation will be voluntary, and all participants will receive information before providing informed consent. They may withdraw at any stage without providing a reason.</w:t>
      </w:r>
    </w:p>
    <w:p w:rsidR="00000000" w:rsidDel="00000000" w:rsidP="00000000" w:rsidRDefault="00000000" w:rsidRPr="00000000" w14:paraId="0000005D">
      <w:pPr>
        <w:spacing w:after="240" w:before="240" w:line="360" w:lineRule="auto"/>
        <w:rPr>
          <w:sz w:val="24"/>
          <w:szCs w:val="24"/>
        </w:rPr>
      </w:pPr>
      <w:r w:rsidDel="00000000" w:rsidR="00000000" w:rsidRPr="00000000">
        <w:rPr>
          <w:sz w:val="24"/>
          <w:szCs w:val="24"/>
          <w:rtl w:val="0"/>
        </w:rPr>
        <w:t xml:space="preserve">Confidentiality and anonymity will be maintained throughout. Names will be replaced with coded identifiers, such as P1 or P2, and personal data stored securely in accordance with GDPR and institutional research ethics guidelines. As the research involves potentially sensitive issues relating to menopause and vocal difficulties, discussions will be conducted sensitively and respectfully. Participants will also receive information about appropriate support services should they experience emotional discomfort.</w:t>
      </w:r>
    </w:p>
    <w:p w:rsidR="00000000" w:rsidDel="00000000" w:rsidP="00000000" w:rsidRDefault="00000000" w:rsidRPr="00000000" w14:paraId="0000005E">
      <w:pPr>
        <w:spacing w:after="240" w:before="240" w:line="360" w:lineRule="auto"/>
        <w:rPr>
          <w:sz w:val="28"/>
          <w:szCs w:val="28"/>
        </w:rPr>
        <w:sectPr>
          <w:headerReference r:id="rId6" w:type="default"/>
          <w:pgSz w:h="16834" w:w="11909" w:orient="portrait"/>
          <w:pgMar w:bottom="1440" w:top="1440" w:left="1440" w:right="1440" w:header="720" w:footer="720"/>
          <w:pgNumType w:start="1"/>
        </w:sectPr>
      </w:pPr>
      <w:r w:rsidDel="00000000" w:rsidR="00000000" w:rsidRPr="00000000">
        <w:rPr>
          <w:sz w:val="24"/>
          <w:szCs w:val="24"/>
          <w:rtl w:val="0"/>
        </w:rPr>
        <w:t xml:space="preserve">The project will involve insider research considerations because the researcher is both a vocal teacher and has personal and professional experience of vocal changes associated with perimenopause. This perspective may provide valuable insight and empathy, but it also creates potential for bias. To address this, I will engage in ongoing reflexive practice and analyse participant responses carefully to minimise leading interpretations and maintain research integrity.</w:t>
      </w:r>
      <w:r w:rsidDel="00000000" w:rsidR="00000000" w:rsidRPr="00000000">
        <w:rPr>
          <w:rtl w:val="0"/>
        </w:rPr>
      </w:r>
    </w:p>
    <w:p w:rsidR="00000000" w:rsidDel="00000000" w:rsidP="00000000" w:rsidRDefault="00000000" w:rsidRPr="00000000" w14:paraId="0000005F">
      <w:pPr>
        <w:spacing w:line="360" w:lineRule="auto"/>
        <w:rPr>
          <w:sz w:val="24"/>
          <w:szCs w:val="24"/>
        </w:rPr>
      </w:pPr>
      <w:r w:rsidDel="00000000" w:rsidR="00000000" w:rsidRPr="00000000">
        <w:rPr>
          <w:rtl w:val="0"/>
        </w:rPr>
      </w:r>
    </w:p>
    <w:p w:rsidR="00000000" w:rsidDel="00000000" w:rsidP="00000000" w:rsidRDefault="00000000" w:rsidRPr="00000000" w14:paraId="00000060">
      <w:pPr>
        <w:spacing w:line="360" w:lineRule="auto"/>
        <w:rPr>
          <w:b w:val="1"/>
          <w:bCs w:val="1"/>
          <w:sz w:val="24"/>
          <w:szCs w:val="24"/>
          <w:u w:val="single"/>
        </w:rPr>
        <w:sectPr>
          <w:type w:val="nextPage"/>
          <w:pgSz w:h="11909" w:w="16834" w:orient="landscape"/>
          <w:pgMar w:bottom="1440.0000000000002" w:top="1440.0000000000002" w:left="1440.0000000000002" w:right="1440.0000000000002" w:header="720" w:footer="720"/>
        </w:sect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8915400" cy="5976938"/>
            <wp:effectExtent b="0" l="0" r="0" t="0"/>
            <wp:wrapNone/>
            <wp:docPr id="4" name="image4.png"/>
            <a:graphic>
              <a:graphicData uri="http://schemas.openxmlformats.org/drawingml/2006/picture">
                <pic:pic>
                  <pic:nvPicPr>
                    <pic:cNvPr id="0" name="image4.png"/>
                    <pic:cNvPicPr preferRelativeResize="0"/>
                  </pic:nvPicPr>
                  <pic:blipFill>
                    <a:blip r:embed="rId7"/>
                    <a:srcRect b="0" l="0" r="0" t="0"/>
                    <a:stretch>
                      <a:fillRect/>
                    </a:stretch>
                  </pic:blipFill>
                  <pic:spPr>
                    <a:xfrm>
                      <a:off x="0" y="0"/>
                      <a:ext cx="8915400" cy="5976938"/>
                    </a:xfrm>
                    <a:prstGeom prst="rect"/>
                    <a:ln/>
                  </pic:spPr>
                </pic:pic>
              </a:graphicData>
            </a:graphic>
          </wp:anchor>
        </w:drawing>
      </w:r>
    </w:p>
    <w:p w:rsidR="00000000" w:rsidDel="00000000" w:rsidP="00000000" w:rsidRDefault="00000000" w:rsidRPr="00000000" w14:paraId="00000061">
      <w:pPr>
        <w:spacing w:line="360" w:lineRule="auto"/>
        <w:rPr>
          <w:b w:val="1"/>
          <w:bCs w:val="1"/>
          <w:sz w:val="24"/>
          <w:szCs w:val="24"/>
          <w:u w:val="single"/>
        </w:rPr>
      </w:pPr>
      <w:r w:rsidDel="00000000" w:rsidR="00000000" w:rsidRPr="00000000">
        <w:rPr>
          <w:b w:val="1"/>
          <w:bCs w:val="1"/>
          <w:sz w:val="24"/>
          <w:szCs w:val="24"/>
          <w:u w:val="single"/>
          <w:rtl w:val="0"/>
        </w:rPr>
        <w:t xml:space="preserve">Citation</w:t>
      </w:r>
    </w:p>
    <w:p w:rsidR="00000000" w:rsidDel="00000000" w:rsidP="00000000" w:rsidRDefault="00000000" w:rsidRPr="00000000" w14:paraId="00000062">
      <w:pPr>
        <w:spacing w:line="360" w:lineRule="auto"/>
        <w:rPr>
          <w:sz w:val="24"/>
          <w:szCs w:val="24"/>
        </w:rPr>
      </w:pPr>
      <w:r w:rsidDel="00000000" w:rsidR="00000000" w:rsidRPr="00000000">
        <w:rPr>
          <w:rtl w:val="0"/>
        </w:rPr>
      </w:r>
    </w:p>
    <w:p w:rsidR="00000000" w:rsidDel="00000000" w:rsidP="00000000" w:rsidRDefault="00000000" w:rsidRPr="00000000" w14:paraId="00000063">
      <w:pPr>
        <w:spacing w:line="360" w:lineRule="auto"/>
        <w:rPr>
          <w:sz w:val="24"/>
          <w:szCs w:val="24"/>
        </w:rPr>
      </w:pPr>
      <w:r w:rsidDel="00000000" w:rsidR="00000000" w:rsidRPr="00000000">
        <w:rPr>
          <w:sz w:val="24"/>
          <w:szCs w:val="24"/>
          <w:rtl w:val="0"/>
        </w:rPr>
        <w:t xml:space="preserve">Abitbol, J., Abitbol, P. and Abitbol, B. (1999) ‘Sex hormones and the female voice’, Journal of Voice. Vol 13. No 3 .https://doi.org/10.1016/S0892-1997(99)80048-4</w:t>
      </w:r>
    </w:p>
    <w:p w:rsidR="00000000" w:rsidDel="00000000" w:rsidP="00000000" w:rsidRDefault="00000000" w:rsidRPr="00000000" w14:paraId="00000064">
      <w:pPr>
        <w:spacing w:line="360" w:lineRule="auto"/>
        <w:rPr>
          <w:sz w:val="24"/>
          <w:szCs w:val="24"/>
        </w:rPr>
      </w:pPr>
      <w:r w:rsidDel="00000000" w:rsidR="00000000" w:rsidRPr="00000000">
        <w:rPr>
          <w:rtl w:val="0"/>
        </w:rPr>
      </w:r>
    </w:p>
    <w:p w:rsidR="00000000" w:rsidDel="00000000" w:rsidP="00000000" w:rsidRDefault="00000000" w:rsidRPr="00000000" w14:paraId="00000065">
      <w:pPr>
        <w:spacing w:line="360" w:lineRule="auto"/>
        <w:rPr>
          <w:sz w:val="24"/>
          <w:szCs w:val="24"/>
        </w:rPr>
      </w:pPr>
      <w:r w:rsidDel="00000000" w:rsidR="00000000" w:rsidRPr="00000000">
        <w:rPr>
          <w:sz w:val="24"/>
          <w:szCs w:val="24"/>
          <w:rtl w:val="0"/>
        </w:rPr>
        <w:t xml:space="preserve">Bos, N., Bozeman, J. and Frazier-Neely, C. (2020) “Singing Through the Change”. Suquamish: Studioboss Media.</w:t>
      </w:r>
    </w:p>
    <w:p w:rsidR="00000000" w:rsidDel="00000000" w:rsidP="00000000" w:rsidRDefault="00000000" w:rsidRPr="00000000" w14:paraId="00000066">
      <w:pPr>
        <w:spacing w:after="240" w:before="240" w:line="360" w:lineRule="auto"/>
        <w:rPr>
          <w:sz w:val="24"/>
          <w:szCs w:val="24"/>
        </w:rPr>
      </w:pPr>
      <w:r w:rsidDel="00000000" w:rsidR="00000000" w:rsidRPr="00000000">
        <w:rPr>
          <w:sz w:val="24"/>
          <w:szCs w:val="24"/>
          <w:rtl w:val="0"/>
        </w:rPr>
        <w:t xml:space="preserve">Brunssen, K. (2018) The evolving singing voice: Changes across the lifespan. San Diego: Plural Publishing.</w:t>
      </w:r>
    </w:p>
    <w:p w:rsidR="00000000" w:rsidDel="00000000" w:rsidP="00000000" w:rsidRDefault="00000000" w:rsidRPr="00000000" w14:paraId="00000067">
      <w:pPr>
        <w:spacing w:after="240" w:before="240" w:line="360" w:lineRule="auto"/>
        <w:rPr>
          <w:sz w:val="24"/>
          <w:szCs w:val="24"/>
        </w:rPr>
      </w:pPr>
      <w:r w:rsidDel="00000000" w:rsidR="00000000" w:rsidRPr="00000000">
        <w:rPr>
          <w:sz w:val="24"/>
          <w:szCs w:val="24"/>
          <w:rtl w:val="0"/>
        </w:rPr>
        <w:t xml:space="preserve">D’haeseleer,E. Depypere, H. Claeys, S. Wuyts, F. Baudonck N and Van Lierde, K. (2009) ‘Vocal Characteristics of Middle – aged Premenopausal Women’ Journal of Voice. Vol 25, No 3 pp 360-366. doi: 10.1016/j.jvoice.2009.10.016 (Accessed: 03 January 2024</w:t>
      </w:r>
    </w:p>
    <w:p w:rsidR="00000000" w:rsidDel="00000000" w:rsidP="00000000" w:rsidRDefault="00000000" w:rsidRPr="00000000" w14:paraId="00000068">
      <w:pPr>
        <w:spacing w:after="240" w:before="240" w:line="360" w:lineRule="auto"/>
        <w:rPr>
          <w:sz w:val="24"/>
          <w:szCs w:val="24"/>
        </w:rPr>
      </w:pPr>
      <w:r w:rsidDel="00000000" w:rsidR="00000000" w:rsidRPr="00000000">
        <w:rPr>
          <w:sz w:val="24"/>
          <w:szCs w:val="24"/>
          <w:rtl w:val="0"/>
        </w:rPr>
        <w:t xml:space="preserve">DeMaio B, (2013) The effect of menopause on the elite singing voice: Singing through the storm. Available at: URL www.academia.edu/39095271/The (Accessed 04 January2024). </w:t>
      </w:r>
    </w:p>
    <w:p w:rsidR="00000000" w:rsidDel="00000000" w:rsidP="00000000" w:rsidRDefault="00000000" w:rsidRPr="00000000" w14:paraId="00000069">
      <w:pPr>
        <w:spacing w:after="240" w:before="240" w:line="360" w:lineRule="auto"/>
        <w:rPr>
          <w:sz w:val="24"/>
          <w:szCs w:val="24"/>
        </w:rPr>
      </w:pPr>
      <w:r w:rsidDel="00000000" w:rsidR="00000000" w:rsidRPr="00000000">
        <w:rPr>
          <w:sz w:val="24"/>
          <w:szCs w:val="24"/>
          <w:rtl w:val="0"/>
        </w:rPr>
        <w:t xml:space="preserve">Edwin, R. (2008) ‘Cross Training for the Voice’. Journal of Singing. Vol 65, No 1 pp73-76 (Accessed 04 January 2024)</w:t>
      </w:r>
    </w:p>
    <w:p w:rsidR="00000000" w:rsidDel="00000000" w:rsidP="00000000" w:rsidRDefault="00000000" w:rsidRPr="00000000" w14:paraId="0000006A">
      <w:pPr>
        <w:spacing w:after="240" w:before="240" w:line="360" w:lineRule="auto"/>
        <w:rPr>
          <w:sz w:val="24"/>
          <w:szCs w:val="24"/>
        </w:rPr>
      </w:pPr>
      <w:r w:rsidDel="00000000" w:rsidR="00000000" w:rsidRPr="00000000">
        <w:rPr>
          <w:sz w:val="24"/>
          <w:szCs w:val="24"/>
          <w:rtl w:val="0"/>
        </w:rPr>
        <w:t xml:space="preserve">Elliott M. (2017) ‘Singing through Menopause: Reactions and responses- survey results. Journal of Singing 73 (issue no.3) Available at: URL Singing Through Menopause: Reactions and Responses--Survey Results.: EBSCOhost (uwtsd.ac.uk) (Accessed 15 December 2023) </w:t>
      </w:r>
    </w:p>
    <w:p w:rsidR="00000000" w:rsidDel="00000000" w:rsidP="00000000" w:rsidRDefault="00000000" w:rsidRPr="00000000" w14:paraId="0000006B">
      <w:pPr>
        <w:spacing w:after="240" w:before="240" w:line="360" w:lineRule="auto"/>
        <w:rPr>
          <w:sz w:val="24"/>
          <w:szCs w:val="24"/>
        </w:rPr>
      </w:pPr>
      <w:r w:rsidDel="00000000" w:rsidR="00000000" w:rsidRPr="00000000">
        <w:rPr>
          <w:sz w:val="24"/>
          <w:szCs w:val="24"/>
          <w:rtl w:val="0"/>
        </w:rPr>
        <w:t xml:space="preserve">Kruif, M. Spijker, A &amp; Molenddijk, M. (2016) ‘ Depression during the perimenopause: A meta-analysis’ . PubMed. doi:10.1016/j.jad.2016.07.040 (Accessed 10 October 2025) </w:t>
      </w:r>
    </w:p>
    <w:p w:rsidR="00000000" w:rsidDel="00000000" w:rsidP="00000000" w:rsidRDefault="00000000" w:rsidRPr="00000000" w14:paraId="0000006C">
      <w:pPr>
        <w:spacing w:after="240" w:before="240" w:line="360" w:lineRule="auto"/>
        <w:rPr>
          <w:sz w:val="24"/>
          <w:szCs w:val="24"/>
        </w:rPr>
      </w:pPr>
      <w:r w:rsidDel="00000000" w:rsidR="00000000" w:rsidRPr="00000000">
        <w:rPr>
          <w:sz w:val="24"/>
          <w:szCs w:val="24"/>
          <w:rtl w:val="0"/>
        </w:rPr>
        <w:t xml:space="preserve">Ray, C. Trudeau, M and McCoy, S. (2017) ‘Effects of Respiratory Muscle Strength Training in Classically Trained Singers’. Journal of Voice Vol 32. No 5 pp. 644-644e doi:10.1016/j.voice.2017.08.005</w:t>
      </w:r>
    </w:p>
    <w:p w:rsidR="00000000" w:rsidDel="00000000" w:rsidP="00000000" w:rsidRDefault="00000000" w:rsidRPr="00000000" w14:paraId="0000006D">
      <w:pPr>
        <w:spacing w:after="240" w:before="240" w:line="360" w:lineRule="auto"/>
        <w:rPr>
          <w:sz w:val="24"/>
          <w:szCs w:val="24"/>
        </w:rPr>
      </w:pPr>
      <w:r w:rsidDel="00000000" w:rsidR="00000000" w:rsidRPr="00000000">
        <w:rPr>
          <w:sz w:val="24"/>
          <w:szCs w:val="24"/>
          <w:rtl w:val="0"/>
        </w:rPr>
        <w:t xml:space="preserve">Sandgren, M. (2009) ‘Voice and performance as physical activity: A study of singers’ experiences.’ Available at</w:t>
      </w:r>
      <w:hyperlink r:id="rId8">
        <w:r w:rsidDel="00000000" w:rsidR="00000000" w:rsidRPr="00000000">
          <w:rPr>
            <w:sz w:val="24"/>
            <w:szCs w:val="24"/>
            <w:rtl w:val="0"/>
          </w:rPr>
          <w:t xml:space="preserve"> </w:t>
        </w:r>
      </w:hyperlink>
      <w:hyperlink r:id="rId9">
        <w:r w:rsidDel="00000000" w:rsidR="00000000" w:rsidRPr="00000000">
          <w:rPr>
            <w:color w:val="1155cc"/>
            <w:sz w:val="24"/>
            <w:szCs w:val="24"/>
            <w:u w:val="single"/>
            <w:rtl w:val="0"/>
          </w:rPr>
          <w:t xml:space="preserve">https://www.researchgate.net/publication/266482954_Health_Anxiety_Instead_of_Performance_Anxiety_Among_Opera_Singers</w:t>
        </w:r>
      </w:hyperlink>
      <w:r w:rsidDel="00000000" w:rsidR="00000000" w:rsidRPr="00000000">
        <w:rPr>
          <w:sz w:val="24"/>
          <w:szCs w:val="24"/>
          <w:rtl w:val="0"/>
        </w:rPr>
        <w:t xml:space="preserve"> (Accessed 27 October 2025)</w:t>
      </w:r>
    </w:p>
    <w:p w:rsidR="00000000" w:rsidDel="00000000" w:rsidP="00000000" w:rsidRDefault="00000000" w:rsidRPr="00000000" w14:paraId="0000006E">
      <w:pPr>
        <w:spacing w:after="240" w:before="240" w:line="360" w:lineRule="auto"/>
        <w:rPr>
          <w:sz w:val="24"/>
          <w:szCs w:val="24"/>
          <w:highlight w:val="white"/>
        </w:rPr>
      </w:pPr>
      <w:r w:rsidDel="00000000" w:rsidR="00000000" w:rsidRPr="00000000">
        <w:rPr>
          <w:sz w:val="24"/>
          <w:szCs w:val="24"/>
          <w:highlight w:val="white"/>
          <w:rtl w:val="0"/>
        </w:rPr>
        <w:t xml:space="preserve">Titze, I. (2006) ‘Voice Training and therapy with semi-occluded vocal tract: Rational and Scientific Underpinnings’. Journal of Speech, Language and Hearing Research. Ol 49. pp.448-459 (Accessed 10 October 2025)</w:t>
      </w:r>
    </w:p>
    <w:p w:rsidR="00000000" w:rsidDel="00000000" w:rsidP="00000000" w:rsidRDefault="00000000" w:rsidRPr="00000000" w14:paraId="0000006F">
      <w:pPr>
        <w:jc w:val="center"/>
        <w:rPr>
          <w:sz w:val="28"/>
          <w:szCs w:val="28"/>
        </w:rPr>
      </w:pPr>
      <w:r w:rsidDel="00000000" w:rsidR="00000000" w:rsidRPr="00000000">
        <w:rPr>
          <w:rtl w:val="0"/>
        </w:rPr>
      </w:r>
    </w:p>
    <w:p w:rsidR="00000000" w:rsidDel="00000000" w:rsidP="00000000" w:rsidRDefault="00000000" w:rsidRPr="00000000" w14:paraId="00000070">
      <w:pPr>
        <w:jc w:val="center"/>
        <w:rPr>
          <w:sz w:val="28"/>
          <w:szCs w:val="28"/>
        </w:rPr>
      </w:pPr>
      <w:r w:rsidDel="00000000" w:rsidR="00000000" w:rsidRPr="00000000">
        <w:rPr>
          <w:rtl w:val="0"/>
        </w:rPr>
      </w:r>
    </w:p>
    <w:p w:rsidR="00000000" w:rsidDel="00000000" w:rsidP="00000000" w:rsidRDefault="00000000" w:rsidRPr="00000000" w14:paraId="00000071">
      <w:pPr>
        <w:jc w:val="center"/>
        <w:rPr>
          <w:sz w:val="28"/>
          <w:szCs w:val="28"/>
        </w:rPr>
      </w:pPr>
      <w:r w:rsidDel="00000000" w:rsidR="00000000" w:rsidRPr="00000000">
        <w:rPr>
          <w:rtl w:val="0"/>
        </w:rPr>
      </w:r>
    </w:p>
    <w:p w:rsidR="00000000" w:rsidDel="00000000" w:rsidP="00000000" w:rsidRDefault="00000000" w:rsidRPr="00000000" w14:paraId="00000072">
      <w:pPr>
        <w:jc w:val="center"/>
        <w:rPr>
          <w:sz w:val="28"/>
          <w:szCs w:val="28"/>
        </w:rPr>
      </w:pPr>
      <w:r w:rsidDel="00000000" w:rsidR="00000000" w:rsidRPr="00000000">
        <w:rPr>
          <w:rtl w:val="0"/>
        </w:rPr>
      </w:r>
    </w:p>
    <w:p w:rsidR="00000000" w:rsidDel="00000000" w:rsidP="00000000" w:rsidRDefault="00000000" w:rsidRPr="00000000" w14:paraId="00000073">
      <w:pPr>
        <w:jc w:val="center"/>
        <w:rPr>
          <w:sz w:val="28"/>
          <w:szCs w:val="28"/>
        </w:rPr>
      </w:pPr>
      <w:r w:rsidDel="00000000" w:rsidR="00000000" w:rsidRPr="00000000">
        <w:rPr>
          <w:rtl w:val="0"/>
        </w:rPr>
      </w:r>
    </w:p>
    <w:p w:rsidR="00000000" w:rsidDel="00000000" w:rsidP="00000000" w:rsidRDefault="00000000" w:rsidRPr="00000000" w14:paraId="00000074">
      <w:pPr>
        <w:jc w:val="center"/>
        <w:rPr>
          <w:sz w:val="28"/>
          <w:szCs w:val="28"/>
        </w:rPr>
      </w:pPr>
      <w:r w:rsidDel="00000000" w:rsidR="00000000" w:rsidRPr="00000000">
        <w:rPr>
          <w:rtl w:val="0"/>
        </w:rPr>
      </w:r>
    </w:p>
    <w:p w:rsidR="00000000" w:rsidDel="00000000" w:rsidP="00000000" w:rsidRDefault="00000000" w:rsidRPr="00000000" w14:paraId="00000075">
      <w:pPr>
        <w:jc w:val="center"/>
        <w:rPr>
          <w:sz w:val="28"/>
          <w:szCs w:val="28"/>
        </w:rPr>
      </w:pPr>
      <w:r w:rsidDel="00000000" w:rsidR="00000000" w:rsidRPr="00000000">
        <w:rPr>
          <w:rtl w:val="0"/>
        </w:rPr>
      </w:r>
    </w:p>
    <w:p w:rsidR="00000000" w:rsidDel="00000000" w:rsidP="00000000" w:rsidRDefault="00000000" w:rsidRPr="00000000" w14:paraId="00000076">
      <w:pPr>
        <w:jc w:val="center"/>
        <w:rPr>
          <w:sz w:val="28"/>
          <w:szCs w:val="28"/>
        </w:rPr>
      </w:pPr>
      <w:r w:rsidDel="00000000" w:rsidR="00000000" w:rsidRPr="00000000">
        <w:rPr>
          <w:rtl w:val="0"/>
        </w:rPr>
      </w:r>
    </w:p>
    <w:p w:rsidR="00000000" w:rsidDel="00000000" w:rsidP="00000000" w:rsidRDefault="00000000" w:rsidRPr="00000000" w14:paraId="00000077">
      <w:pPr>
        <w:jc w:val="center"/>
        <w:rPr>
          <w:sz w:val="28"/>
          <w:szCs w:val="28"/>
        </w:rPr>
      </w:pPr>
      <w:r w:rsidDel="00000000" w:rsidR="00000000" w:rsidRPr="00000000">
        <w:rPr>
          <w:rtl w:val="0"/>
        </w:rPr>
      </w:r>
    </w:p>
    <w:p w:rsidR="00000000" w:rsidDel="00000000" w:rsidP="00000000" w:rsidRDefault="00000000" w:rsidRPr="00000000" w14:paraId="00000078">
      <w:pPr>
        <w:jc w:val="center"/>
        <w:rPr>
          <w:sz w:val="28"/>
          <w:szCs w:val="28"/>
        </w:rPr>
      </w:pPr>
      <w:r w:rsidDel="00000000" w:rsidR="00000000" w:rsidRPr="00000000">
        <w:rPr>
          <w:rtl w:val="0"/>
        </w:rPr>
      </w:r>
    </w:p>
    <w:p w:rsidR="00000000" w:rsidDel="00000000" w:rsidP="00000000" w:rsidRDefault="00000000" w:rsidRPr="00000000" w14:paraId="00000079">
      <w:pPr>
        <w:jc w:val="center"/>
        <w:rPr>
          <w:sz w:val="28"/>
          <w:szCs w:val="28"/>
        </w:rPr>
      </w:pPr>
      <w:r w:rsidDel="00000000" w:rsidR="00000000" w:rsidRPr="00000000">
        <w:rPr>
          <w:rtl w:val="0"/>
        </w:rPr>
      </w:r>
    </w:p>
    <w:p w:rsidR="00000000" w:rsidDel="00000000" w:rsidP="00000000" w:rsidRDefault="00000000" w:rsidRPr="00000000" w14:paraId="0000007A">
      <w:pPr>
        <w:jc w:val="center"/>
        <w:rPr>
          <w:sz w:val="28"/>
          <w:szCs w:val="28"/>
        </w:rPr>
      </w:pPr>
      <w:r w:rsidDel="00000000" w:rsidR="00000000" w:rsidRPr="00000000">
        <w:rPr>
          <w:rtl w:val="0"/>
        </w:rPr>
      </w:r>
    </w:p>
    <w:p w:rsidR="00000000" w:rsidDel="00000000" w:rsidP="00000000" w:rsidRDefault="00000000" w:rsidRPr="00000000" w14:paraId="0000007B">
      <w:pPr>
        <w:jc w:val="center"/>
        <w:rPr>
          <w:sz w:val="28"/>
          <w:szCs w:val="28"/>
        </w:rPr>
      </w:pPr>
      <w:r w:rsidDel="00000000" w:rsidR="00000000" w:rsidRPr="00000000">
        <w:rPr>
          <w:rtl w:val="0"/>
        </w:rPr>
      </w:r>
    </w:p>
    <w:p w:rsidR="00000000" w:rsidDel="00000000" w:rsidP="00000000" w:rsidRDefault="00000000" w:rsidRPr="00000000" w14:paraId="0000007C">
      <w:pPr>
        <w:jc w:val="center"/>
        <w:rPr>
          <w:sz w:val="28"/>
          <w:szCs w:val="28"/>
        </w:rPr>
      </w:pPr>
      <w:r w:rsidDel="00000000" w:rsidR="00000000" w:rsidRPr="00000000">
        <w:rPr>
          <w:rtl w:val="0"/>
        </w:rPr>
      </w:r>
    </w:p>
    <w:p w:rsidR="00000000" w:rsidDel="00000000" w:rsidP="00000000" w:rsidRDefault="00000000" w:rsidRPr="00000000" w14:paraId="0000007D">
      <w:pPr>
        <w:jc w:val="center"/>
        <w:rPr>
          <w:sz w:val="28"/>
          <w:szCs w:val="28"/>
        </w:rPr>
      </w:pPr>
      <w:r w:rsidDel="00000000" w:rsidR="00000000" w:rsidRPr="00000000">
        <w:rPr>
          <w:rtl w:val="0"/>
        </w:rPr>
      </w:r>
    </w:p>
    <w:p w:rsidR="00000000" w:rsidDel="00000000" w:rsidP="00000000" w:rsidRDefault="00000000" w:rsidRPr="00000000" w14:paraId="0000007E">
      <w:pPr>
        <w:jc w:val="center"/>
        <w:rPr>
          <w:sz w:val="28"/>
          <w:szCs w:val="28"/>
        </w:rPr>
      </w:pPr>
      <w:r w:rsidDel="00000000" w:rsidR="00000000" w:rsidRPr="00000000">
        <w:rPr>
          <w:rtl w:val="0"/>
        </w:rPr>
      </w:r>
    </w:p>
    <w:p w:rsidR="00000000" w:rsidDel="00000000" w:rsidP="00000000" w:rsidRDefault="00000000" w:rsidRPr="00000000" w14:paraId="0000007F">
      <w:pPr>
        <w:jc w:val="center"/>
        <w:rPr>
          <w:sz w:val="28"/>
          <w:szCs w:val="28"/>
        </w:rPr>
      </w:pPr>
      <w:r w:rsidDel="00000000" w:rsidR="00000000" w:rsidRPr="00000000">
        <w:rPr>
          <w:rtl w:val="0"/>
        </w:rPr>
      </w:r>
    </w:p>
    <w:p w:rsidR="00000000" w:rsidDel="00000000" w:rsidP="00000000" w:rsidRDefault="00000000" w:rsidRPr="00000000" w14:paraId="00000080">
      <w:pPr>
        <w:jc w:val="center"/>
        <w:rPr>
          <w:sz w:val="28"/>
          <w:szCs w:val="28"/>
        </w:rPr>
      </w:pPr>
      <w:r w:rsidDel="00000000" w:rsidR="00000000" w:rsidRPr="00000000">
        <w:rPr>
          <w:rtl w:val="0"/>
        </w:rPr>
      </w:r>
    </w:p>
    <w:p w:rsidR="00000000" w:rsidDel="00000000" w:rsidP="00000000" w:rsidRDefault="00000000" w:rsidRPr="00000000" w14:paraId="00000081">
      <w:pPr>
        <w:jc w:val="center"/>
        <w:rPr>
          <w:sz w:val="28"/>
          <w:szCs w:val="28"/>
        </w:rPr>
      </w:pPr>
      <w:r w:rsidDel="00000000" w:rsidR="00000000" w:rsidRPr="00000000">
        <w:rPr>
          <w:rtl w:val="0"/>
        </w:rPr>
      </w:r>
    </w:p>
    <w:p w:rsidR="00000000" w:rsidDel="00000000" w:rsidP="00000000" w:rsidRDefault="00000000" w:rsidRPr="00000000" w14:paraId="00000082">
      <w:pPr>
        <w:jc w:val="center"/>
        <w:rPr>
          <w:sz w:val="28"/>
          <w:szCs w:val="28"/>
        </w:rPr>
      </w:pPr>
      <w:r w:rsidDel="00000000" w:rsidR="00000000" w:rsidRPr="00000000">
        <w:rPr>
          <w:rtl w:val="0"/>
        </w:rPr>
      </w:r>
    </w:p>
    <w:p w:rsidR="00000000" w:rsidDel="00000000" w:rsidP="00000000" w:rsidRDefault="00000000" w:rsidRPr="00000000" w14:paraId="00000083">
      <w:pPr>
        <w:jc w:val="center"/>
        <w:rPr>
          <w:sz w:val="28"/>
          <w:szCs w:val="28"/>
        </w:rPr>
      </w:pPr>
      <w:r w:rsidDel="00000000" w:rsidR="00000000" w:rsidRPr="00000000">
        <w:rPr>
          <w:rtl w:val="0"/>
        </w:rPr>
      </w:r>
    </w:p>
    <w:p w:rsidR="00000000" w:rsidDel="00000000" w:rsidP="00000000" w:rsidRDefault="00000000" w:rsidRPr="00000000" w14:paraId="00000084">
      <w:pPr>
        <w:jc w:val="center"/>
        <w:rPr>
          <w:sz w:val="28"/>
          <w:szCs w:val="28"/>
        </w:rPr>
      </w:pPr>
      <w:r w:rsidDel="00000000" w:rsidR="00000000" w:rsidRPr="00000000">
        <w:rPr>
          <w:rtl w:val="0"/>
        </w:rPr>
      </w:r>
    </w:p>
    <w:p w:rsidR="00000000" w:rsidDel="00000000" w:rsidP="00000000" w:rsidRDefault="00000000" w:rsidRPr="00000000" w14:paraId="00000085">
      <w:pPr>
        <w:jc w:val="center"/>
        <w:rPr>
          <w:sz w:val="28"/>
          <w:szCs w:val="28"/>
        </w:rPr>
      </w:pPr>
      <w:r w:rsidDel="00000000" w:rsidR="00000000" w:rsidRPr="00000000">
        <w:rPr>
          <w:rtl w:val="0"/>
        </w:rPr>
      </w:r>
    </w:p>
    <w:p w:rsidR="00000000" w:rsidDel="00000000" w:rsidP="00000000" w:rsidRDefault="00000000" w:rsidRPr="00000000" w14:paraId="00000086">
      <w:pPr>
        <w:jc w:val="center"/>
        <w:rPr>
          <w:sz w:val="28"/>
          <w:szCs w:val="28"/>
        </w:rPr>
      </w:pPr>
      <w:r w:rsidDel="00000000" w:rsidR="00000000" w:rsidRPr="00000000">
        <w:rPr>
          <w:rtl w:val="0"/>
        </w:rPr>
      </w:r>
    </w:p>
    <w:p w:rsidR="00000000" w:rsidDel="00000000" w:rsidP="00000000" w:rsidRDefault="00000000" w:rsidRPr="00000000" w14:paraId="00000087">
      <w:pPr>
        <w:jc w:val="center"/>
        <w:rPr>
          <w:sz w:val="28"/>
          <w:szCs w:val="28"/>
        </w:rPr>
      </w:pPr>
      <w:r w:rsidDel="00000000" w:rsidR="00000000" w:rsidRPr="00000000">
        <w:rPr>
          <w:rtl w:val="0"/>
        </w:rPr>
      </w:r>
    </w:p>
    <w:p w:rsidR="00000000" w:rsidDel="00000000" w:rsidP="00000000" w:rsidRDefault="00000000" w:rsidRPr="00000000" w14:paraId="00000088">
      <w:pPr>
        <w:jc w:val="center"/>
        <w:rPr>
          <w:sz w:val="28"/>
          <w:szCs w:val="28"/>
        </w:rPr>
      </w:pPr>
      <w:r w:rsidDel="00000000" w:rsidR="00000000" w:rsidRPr="00000000">
        <w:rPr>
          <w:rtl w:val="0"/>
        </w:rPr>
      </w:r>
    </w:p>
    <w:p w:rsidR="00000000" w:rsidDel="00000000" w:rsidP="00000000" w:rsidRDefault="00000000" w:rsidRPr="00000000" w14:paraId="00000089">
      <w:pPr>
        <w:jc w:val="center"/>
        <w:rPr>
          <w:sz w:val="28"/>
          <w:szCs w:val="28"/>
        </w:rPr>
      </w:pPr>
      <w:r w:rsidDel="00000000" w:rsidR="00000000" w:rsidRPr="00000000">
        <w:rPr>
          <w:rtl w:val="0"/>
        </w:rPr>
      </w:r>
    </w:p>
    <w:p w:rsidR="00000000" w:rsidDel="00000000" w:rsidP="00000000" w:rsidRDefault="00000000" w:rsidRPr="00000000" w14:paraId="0000008A">
      <w:pPr>
        <w:jc w:val="left"/>
        <w:rPr>
          <w:sz w:val="28"/>
          <w:szCs w:val="28"/>
        </w:rPr>
      </w:pPr>
      <w:r w:rsidDel="00000000" w:rsidR="00000000" w:rsidRPr="00000000">
        <w:rPr>
          <w:rtl w:val="0"/>
        </w:rPr>
      </w:r>
    </w:p>
    <w:p w:rsidR="00000000" w:rsidDel="00000000" w:rsidP="00000000" w:rsidRDefault="00000000" w:rsidRPr="00000000" w14:paraId="0000008B">
      <w:pPr>
        <w:jc w:val="center"/>
        <w:rPr>
          <w:sz w:val="28"/>
          <w:szCs w:val="28"/>
        </w:rPr>
      </w:pPr>
      <w:r w:rsidDel="00000000" w:rsidR="00000000" w:rsidRPr="00000000">
        <w:rPr>
          <w:sz w:val="28"/>
          <w:szCs w:val="28"/>
          <w:rtl w:val="0"/>
        </w:rPr>
        <w:t xml:space="preserve">Eleanor Diack Student Number : </w:t>
      </w:r>
      <w:r w:rsidDel="00000000" w:rsidR="00000000" w:rsidRPr="00000000">
        <w:rPr>
          <w:sz w:val="24"/>
          <w:szCs w:val="24"/>
          <w:rtl w:val="0"/>
        </w:rPr>
        <w:t xml:space="preserve">2317737</w:t>
      </w:r>
      <w:r w:rsidDel="00000000" w:rsidR="00000000" w:rsidRPr="00000000">
        <w:rPr>
          <w:rtl w:val="0"/>
        </w:rPr>
      </w:r>
    </w:p>
    <w:p w:rsidR="00000000" w:rsidDel="00000000" w:rsidP="00000000" w:rsidRDefault="00000000" w:rsidRPr="00000000" w14:paraId="0000008C">
      <w:pPr>
        <w:jc w:val="center"/>
        <w:rPr>
          <w:sz w:val="28"/>
          <w:szCs w:val="28"/>
        </w:rPr>
      </w:pPr>
      <w:r w:rsidDel="00000000" w:rsidR="00000000" w:rsidRPr="00000000">
        <w:rPr>
          <w:sz w:val="28"/>
          <w:szCs w:val="28"/>
          <w:rtl w:val="0"/>
        </w:rPr>
        <w:t xml:space="preserve"> Module 6 </w:t>
      </w:r>
    </w:p>
    <w:p w:rsidR="00000000" w:rsidDel="00000000" w:rsidP="00000000" w:rsidRDefault="00000000" w:rsidRPr="00000000" w14:paraId="0000008D">
      <w:pPr>
        <w:jc w:val="center"/>
        <w:rPr>
          <w:sz w:val="28"/>
          <w:szCs w:val="28"/>
        </w:rPr>
      </w:pPr>
      <w:r w:rsidDel="00000000" w:rsidR="00000000" w:rsidRPr="00000000">
        <w:rPr>
          <w:sz w:val="28"/>
          <w:szCs w:val="28"/>
          <w:rtl w:val="0"/>
        </w:rPr>
        <w:t xml:space="preserve">Word count:</w:t>
      </w:r>
      <w:r w:rsidDel="00000000" w:rsidR="00000000" w:rsidRPr="00000000">
        <w:rPr>
          <w:sz w:val="26"/>
          <w:szCs w:val="26"/>
          <w:rtl w:val="0"/>
        </w:rPr>
        <w:t xml:space="preserve"> 12,205</w:t>
      </w:r>
      <w:r w:rsidDel="00000000" w:rsidR="00000000" w:rsidRPr="00000000">
        <w:rPr>
          <w:rtl w:val="0"/>
        </w:rPr>
      </w:r>
    </w:p>
    <w:p w:rsidR="00000000" w:rsidDel="00000000" w:rsidP="00000000" w:rsidRDefault="00000000" w:rsidRPr="00000000" w14:paraId="0000008E">
      <w:pPr>
        <w:jc w:val="center"/>
        <w:rPr>
          <w:sz w:val="28"/>
          <w:szCs w:val="28"/>
        </w:rPr>
      </w:pPr>
      <w:r w:rsidDel="00000000" w:rsidR="00000000" w:rsidRPr="00000000">
        <w:rPr>
          <w:rtl w:val="0"/>
        </w:rPr>
      </w:r>
    </w:p>
    <w:p w:rsidR="00000000" w:rsidDel="00000000" w:rsidP="00000000" w:rsidRDefault="00000000" w:rsidRPr="00000000" w14:paraId="0000008F">
      <w:pPr>
        <w:jc w:val="center"/>
        <w:rPr>
          <w:sz w:val="28"/>
          <w:szCs w:val="28"/>
        </w:rPr>
      </w:pPr>
      <w:r w:rsidDel="00000000" w:rsidR="00000000" w:rsidRPr="00000000">
        <w:rPr>
          <w:sz w:val="28"/>
          <w:szCs w:val="28"/>
          <w:rtl w:val="0"/>
        </w:rPr>
        <w:t xml:space="preserve">An Exploratory C</w:t>
      </w:r>
      <w:r w:rsidDel="00000000" w:rsidR="00000000" w:rsidRPr="00000000">
        <w:rPr>
          <w:sz w:val="28"/>
          <w:szCs w:val="28"/>
          <w:rtl w:val="0"/>
        </w:rPr>
        <w:t xml:space="preserve">ase Study of Cross-Training and the Perimenopausal Singing Voice: How do amateur perimenopausal singers perceive the impact of an eight week cross-training programme on their vocal experiences and vocal health?</w:t>
      </w:r>
    </w:p>
    <w:p w:rsidR="00000000" w:rsidDel="00000000" w:rsidP="00000000" w:rsidRDefault="00000000" w:rsidRPr="00000000" w14:paraId="00000090">
      <w:pPr>
        <w:jc w:val="left"/>
        <w:rPr>
          <w:sz w:val="26"/>
          <w:szCs w:val="26"/>
        </w:rPr>
      </w:pPr>
      <w:r w:rsidDel="00000000" w:rsidR="00000000" w:rsidRPr="00000000">
        <w:rPr>
          <w:rtl w:val="0"/>
        </w:rPr>
      </w:r>
    </w:p>
    <w:p w:rsidR="00000000" w:rsidDel="00000000" w:rsidP="00000000" w:rsidRDefault="00000000" w:rsidRPr="00000000" w14:paraId="00000091">
      <w:pPr>
        <w:jc w:val="center"/>
        <w:rPr>
          <w:sz w:val="26"/>
          <w:szCs w:val="26"/>
        </w:rPr>
      </w:pPr>
      <w:r w:rsidDel="00000000" w:rsidR="00000000" w:rsidRPr="00000000">
        <w:rPr>
          <w:rtl w:val="0"/>
        </w:rPr>
      </w:r>
    </w:p>
    <w:p w:rsidR="00000000" w:rsidDel="00000000" w:rsidP="00000000" w:rsidRDefault="00000000" w:rsidRPr="00000000" w14:paraId="00000092">
      <w:pPr>
        <w:rPr>
          <w:sz w:val="26"/>
          <w:szCs w:val="26"/>
        </w:rPr>
      </w:pPr>
      <w:r w:rsidDel="00000000" w:rsidR="00000000" w:rsidRPr="00000000">
        <w:rPr>
          <w:rtl w:val="0"/>
        </w:rPr>
      </w:r>
    </w:p>
    <w:p w:rsidR="00000000" w:rsidDel="00000000" w:rsidP="00000000" w:rsidRDefault="00000000" w:rsidRPr="00000000" w14:paraId="00000093">
      <w:pPr>
        <w:rPr>
          <w:sz w:val="24"/>
          <w:szCs w:val="24"/>
        </w:rPr>
      </w:pPr>
      <w:r w:rsidDel="00000000" w:rsidR="00000000" w:rsidRPr="00000000">
        <w:rPr>
          <w:sz w:val="32"/>
          <w:szCs w:val="32"/>
          <w:u w:val="single"/>
          <w:rtl w:val="0"/>
        </w:rPr>
        <w:t xml:space="preserve">Introduction</w:t>
      </w:r>
      <w:r w:rsidDel="00000000" w:rsidR="00000000" w:rsidRPr="00000000">
        <w:rPr>
          <w:rtl w:val="0"/>
        </w:rPr>
      </w:r>
    </w:p>
    <w:p w:rsidR="00000000" w:rsidDel="00000000" w:rsidP="00000000" w:rsidRDefault="00000000" w:rsidRPr="00000000" w14:paraId="00000094">
      <w:pPr>
        <w:spacing w:after="240" w:before="240" w:line="360" w:lineRule="auto"/>
        <w:rPr>
          <w:sz w:val="24"/>
          <w:szCs w:val="24"/>
        </w:rPr>
      </w:pPr>
      <w:r w:rsidDel="00000000" w:rsidR="00000000" w:rsidRPr="00000000">
        <w:rPr>
          <w:sz w:val="24"/>
          <w:szCs w:val="24"/>
          <w:rtl w:val="0"/>
        </w:rPr>
        <w:t xml:space="preserve">Perimenopause is a significant period of hormonal and physical change that can affect women’s physical and psychological wellbeing, including the singing voice. Changes in oestrogen and androgen levels may influence vocal fold function, hydration and muscular coordination, potentially contributing to vocal fatigue, reduced stamina, hoarseness and pitch instability (Abitbol, Abitbol and Abitbol, 1999; D’Haeseleer et al., 2009; Brunssen, 2018). Although research into menopause, hormonal change and ageing of the female voice is increasing, there remains limited research focusing specifically on perimenopausal amateur singers and how singing teachers can support them through vocal change. Existing research identifies physiological and perceptual changes associated with hormonal transition; however, less is known about how these changes are experienced within everyday singing practice and which practical teaching approaches may help singers manage them. This represents an important gap between knowledge of the changing female voice and its application within singing pedagogy.</w:t>
      </w:r>
    </w:p>
    <w:p w:rsidR="00000000" w:rsidDel="00000000" w:rsidP="00000000" w:rsidRDefault="00000000" w:rsidRPr="00000000" w14:paraId="00000095">
      <w:pPr>
        <w:spacing w:after="240" w:before="240" w:line="360" w:lineRule="auto"/>
        <w:rPr>
          <w:sz w:val="24"/>
          <w:szCs w:val="24"/>
        </w:rPr>
      </w:pPr>
      <w:r w:rsidDel="00000000" w:rsidR="00000000" w:rsidRPr="00000000">
        <w:rPr>
          <w:sz w:val="24"/>
          <w:szCs w:val="24"/>
          <w:rtl w:val="0"/>
        </w:rPr>
        <w:t xml:space="preserve">The rationale for this research is to explore and examine how amateur perimenopausal singers perceive the impact of an eight-week cross-training programme on their vocal experiences and perceived vocal health. Vocal pedagogy provides approaches that can support vocal efficiency, flexibility and coordination, including semi-occluded vocal tract (SOVT) exercises, breath and posture work, flexibility exercises and appropriate management of vocal workload (Titze, 2006; DeMaio, 2013). Robert Edwin’s (2008) concept of vocal cross-training is particularly relevant because it incorporates a range of vocal and physical approaches to develop flexibility, coordination and resilience. However, its application specifically to perimenopausal singers has received limited attention. This research explores whether a cross-training approach may have practical value for this population.</w:t>
      </w:r>
    </w:p>
    <w:p w:rsidR="00000000" w:rsidDel="00000000" w:rsidP="00000000" w:rsidRDefault="00000000" w:rsidRPr="00000000" w14:paraId="00000096">
      <w:pPr>
        <w:spacing w:after="240" w:before="240" w:line="360" w:lineRule="auto"/>
        <w:rPr>
          <w:sz w:val="24"/>
          <w:szCs w:val="24"/>
        </w:rPr>
      </w:pPr>
      <w:r w:rsidDel="00000000" w:rsidR="00000000" w:rsidRPr="00000000">
        <w:rPr>
          <w:sz w:val="24"/>
          <w:szCs w:val="24"/>
          <w:rtl w:val="0"/>
        </w:rPr>
        <w:t xml:space="preserve">The research is primarily informed by literature examining perimenopause, hormonal change and ageing of the female voice, alongside research into vocal pedagogy and approaches that may support vocal function. My professional experience as a singer and vocal teacher, together with my own experience of perimenopausal vocal change, has contributed to my interest in the subject and informed the development of the teaching programme. However, my personal and professional experiences will not be treated as evidence of how perimenopause is experienced by other singers. Instead, they provide context and have helped shape the questions explored within the study. Participants’ experiences and responses, together with existing literature, will form the primary basis for evaluating the programme. Reflective consideration of my teaching practice will support evaluation while maintaining a clear distinction between my experience and those reported by participants.</w:t>
      </w:r>
    </w:p>
    <w:p w:rsidR="00000000" w:rsidDel="00000000" w:rsidP="00000000" w:rsidRDefault="00000000" w:rsidRPr="00000000" w14:paraId="00000097">
      <w:pPr>
        <w:pStyle w:val="Heading3"/>
        <w:keepNext w:val="0"/>
        <w:keepLines w:val="0"/>
        <w:spacing w:before="280" w:line="360" w:lineRule="auto"/>
        <w:rPr>
          <w:b w:val="1"/>
          <w:bCs w:val="1"/>
          <w:color w:val="000000"/>
          <w:sz w:val="26"/>
          <w:szCs w:val="26"/>
        </w:rPr>
      </w:pPr>
      <w:bookmarkStart w:colFirst="0" w:colLast="0" w:name="_l64ka9a2ntpf" w:id="8"/>
      <w:bookmarkEnd w:id="8"/>
      <w:r w:rsidDel="00000000" w:rsidR="00000000" w:rsidRPr="00000000">
        <w:rPr>
          <w:b w:val="1"/>
          <w:bCs w:val="1"/>
          <w:color w:val="000000"/>
          <w:sz w:val="26"/>
          <w:szCs w:val="26"/>
          <w:rtl w:val="0"/>
        </w:rPr>
        <w:t xml:space="preserve">Aim</w:t>
      </w:r>
    </w:p>
    <w:p w:rsidR="00000000" w:rsidDel="00000000" w:rsidP="00000000" w:rsidRDefault="00000000" w:rsidRPr="00000000" w14:paraId="00000098">
      <w:pPr>
        <w:spacing w:after="240" w:before="240" w:line="360" w:lineRule="auto"/>
        <w:rPr>
          <w:sz w:val="24"/>
          <w:szCs w:val="24"/>
        </w:rPr>
      </w:pPr>
      <w:r w:rsidDel="00000000" w:rsidR="00000000" w:rsidRPr="00000000">
        <w:rPr>
          <w:sz w:val="24"/>
          <w:szCs w:val="24"/>
          <w:rtl w:val="0"/>
        </w:rPr>
        <w:t xml:space="preserve">The aim of this research is:</w:t>
      </w:r>
    </w:p>
    <w:p w:rsidR="00000000" w:rsidDel="00000000" w:rsidP="00000000" w:rsidRDefault="00000000" w:rsidRPr="00000000" w14:paraId="00000099">
      <w:pPr>
        <w:spacing w:after="240" w:before="240" w:line="360" w:lineRule="auto"/>
        <w:ind w:left="600" w:right="600" w:firstLine="0"/>
        <w:rPr>
          <w:b w:val="1"/>
          <w:bCs w:val="1"/>
          <w:sz w:val="24"/>
          <w:szCs w:val="24"/>
        </w:rPr>
      </w:pPr>
      <w:r w:rsidDel="00000000" w:rsidR="00000000" w:rsidRPr="00000000">
        <w:rPr>
          <w:b w:val="1"/>
          <w:bCs w:val="1"/>
          <w:sz w:val="24"/>
          <w:szCs w:val="24"/>
          <w:rtl w:val="0"/>
        </w:rPr>
        <w:t xml:space="preserve">To explore the perceived impact of an eight-week cross-training programme on the vocal experiences and perceived vocal health of perimenopausal amateur singers.</w:t>
      </w:r>
    </w:p>
    <w:p w:rsidR="00000000" w:rsidDel="00000000" w:rsidP="00000000" w:rsidRDefault="00000000" w:rsidRPr="00000000" w14:paraId="0000009A">
      <w:pPr>
        <w:spacing w:after="240" w:before="240" w:line="360" w:lineRule="auto"/>
        <w:rPr>
          <w:sz w:val="24"/>
          <w:szCs w:val="24"/>
        </w:rPr>
      </w:pPr>
      <w:r w:rsidDel="00000000" w:rsidR="00000000" w:rsidRPr="00000000">
        <w:rPr>
          <w:sz w:val="24"/>
          <w:szCs w:val="24"/>
          <w:rtl w:val="0"/>
        </w:rPr>
        <w:t xml:space="preserve">The original research proposal intended to adopt a mixed-methods approach, using questionnaires and participant data alongside Thematic Analysis to explore the impact of the intervention, see </w:t>
      </w:r>
      <w:r w:rsidDel="00000000" w:rsidR="00000000" w:rsidRPr="00000000">
        <w:rPr>
          <w:i w:val="1"/>
          <w:iCs w:val="1"/>
          <w:sz w:val="24"/>
          <w:szCs w:val="24"/>
          <w:rtl w:val="0"/>
        </w:rPr>
        <w:t xml:space="preserve">Appendix A</w:t>
      </w:r>
      <w:r w:rsidDel="00000000" w:rsidR="00000000" w:rsidRPr="00000000">
        <w:rPr>
          <w:sz w:val="24"/>
          <w:szCs w:val="24"/>
          <w:rtl w:val="0"/>
        </w:rPr>
        <w:t xml:space="preserve">. As the research developed, the methodology was refined to reflect the small sample size, resulting in a small-scale qualitative case study approach. An initial questionnaire gathered information about participants’ experiences of perimenopausal vocal change and helped establish the sampling group, see </w:t>
      </w:r>
      <w:r w:rsidDel="00000000" w:rsidR="00000000" w:rsidRPr="00000000">
        <w:rPr>
          <w:i w:val="1"/>
          <w:iCs w:val="1"/>
          <w:sz w:val="24"/>
          <w:szCs w:val="24"/>
          <w:rtl w:val="0"/>
        </w:rPr>
        <w:t xml:space="preserve">Appendix B &amp; C</w:t>
      </w:r>
      <w:r w:rsidDel="00000000" w:rsidR="00000000" w:rsidRPr="00000000">
        <w:rPr>
          <w:sz w:val="24"/>
          <w:szCs w:val="24"/>
          <w:rtl w:val="0"/>
        </w:rPr>
        <w:t xml:space="preserve">. Participants took part in an eight-week cross-training programme </w:t>
      </w:r>
      <w:r w:rsidDel="00000000" w:rsidR="00000000" w:rsidRPr="00000000">
        <w:rPr>
          <w:i w:val="1"/>
          <w:iCs w:val="1"/>
          <w:sz w:val="24"/>
          <w:szCs w:val="24"/>
          <w:rtl w:val="0"/>
        </w:rPr>
        <w:t xml:space="preserve">Appendix D</w:t>
      </w:r>
      <w:r w:rsidDel="00000000" w:rsidR="00000000" w:rsidRPr="00000000">
        <w:rPr>
          <w:sz w:val="24"/>
          <w:szCs w:val="24"/>
          <w:rtl w:val="0"/>
        </w:rPr>
        <w:t xml:space="preserve"> incorporating vocal exercises, breath and posture work, activities designed to develop vocal flexibility, coordination and stamina with emphasis on wellbeing and physical intervention. Throughout the programme, participants completed weekly reflective diaries, providing insight into their individual experiences and perceived vocal changes.</w:t>
      </w:r>
    </w:p>
    <w:p w:rsidR="00000000" w:rsidDel="00000000" w:rsidP="00000000" w:rsidRDefault="00000000" w:rsidRPr="00000000" w14:paraId="0000009B">
      <w:pPr>
        <w:spacing w:after="240" w:before="240" w:line="360" w:lineRule="auto"/>
        <w:rPr>
          <w:sz w:val="24"/>
          <w:szCs w:val="24"/>
        </w:rPr>
      </w:pPr>
      <w:r w:rsidDel="00000000" w:rsidR="00000000" w:rsidRPr="00000000">
        <w:rPr>
          <w:sz w:val="24"/>
          <w:szCs w:val="24"/>
          <w:rtl w:val="0"/>
        </w:rPr>
        <w:t xml:space="preserve">A vocal assessment measure, the Voice Handicap Index (VHI or VHI-10), was considered before and after the programme. This provided an additional means of examining perceived vocal change alongside the qualitative information from the reflective diaries. Together, these methods allowed the research to consider both measurable indicators and participants’ individual experiences.</w:t>
      </w:r>
    </w:p>
    <w:p w:rsidR="00000000" w:rsidDel="00000000" w:rsidP="00000000" w:rsidRDefault="00000000" w:rsidRPr="00000000" w14:paraId="0000009C">
      <w:pPr>
        <w:spacing w:after="240" w:before="240" w:line="360" w:lineRule="auto"/>
        <w:rPr>
          <w:sz w:val="24"/>
          <w:szCs w:val="24"/>
        </w:rPr>
      </w:pPr>
      <w:r w:rsidDel="00000000" w:rsidR="00000000" w:rsidRPr="00000000">
        <w:rPr>
          <w:sz w:val="24"/>
          <w:szCs w:val="24"/>
          <w:rtl w:val="0"/>
        </w:rPr>
        <w:t xml:space="preserve">The objectives of the research are to:</w:t>
      </w:r>
    </w:p>
    <w:tbl>
      <w:tblPr>
        <w:tblStyle w:val="Table1"/>
        <w:tblW w:w="10290.0" w:type="dxa"/>
        <w:jc w:val="left"/>
        <w:tblInd w:w="-64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0290"/>
        <w:tblGridChange w:id="0">
          <w:tblGrid>
            <w:gridCol w:w="10290"/>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D">
            <w:pPr>
              <w:numPr>
                <w:ilvl w:val="0"/>
                <w:numId w:val="1"/>
              </w:numPr>
              <w:spacing w:after="240" w:before="240" w:line="360" w:lineRule="auto"/>
              <w:ind w:left="720" w:hanging="360"/>
              <w:rPr>
                <w:sz w:val="24"/>
                <w:szCs w:val="24"/>
              </w:rPr>
            </w:pPr>
            <w:r w:rsidDel="00000000" w:rsidR="00000000" w:rsidRPr="00000000">
              <w:rPr>
                <w:sz w:val="24"/>
                <w:szCs w:val="24"/>
                <w:rtl w:val="0"/>
              </w:rPr>
              <w:t xml:space="preserve">Explore the perceived impact of an eight-week cross-training programme on participants’ vocal experiences and perceived vocal health.</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E">
            <w:pPr>
              <w:numPr>
                <w:ilvl w:val="0"/>
                <w:numId w:val="1"/>
              </w:numPr>
              <w:spacing w:after="240" w:before="240" w:line="360" w:lineRule="auto"/>
              <w:ind w:left="720" w:hanging="360"/>
              <w:rPr>
                <w:sz w:val="24"/>
                <w:szCs w:val="24"/>
              </w:rPr>
            </w:pPr>
            <w:r w:rsidDel="00000000" w:rsidR="00000000" w:rsidRPr="00000000">
              <w:rPr>
                <w:sz w:val="24"/>
                <w:szCs w:val="24"/>
                <w:rtl w:val="0"/>
              </w:rPr>
              <w:t xml:space="preserve">Identify which elements of the programme participants find useful in managing or adapting to vocal changes.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9F">
            <w:pPr>
              <w:numPr>
                <w:ilvl w:val="0"/>
                <w:numId w:val="1"/>
              </w:numPr>
              <w:spacing w:after="240" w:before="240" w:line="360" w:lineRule="auto"/>
              <w:ind w:left="720" w:hanging="360"/>
              <w:rPr>
                <w:sz w:val="24"/>
                <w:szCs w:val="24"/>
              </w:rPr>
            </w:pPr>
            <w:r w:rsidDel="00000000" w:rsidR="00000000" w:rsidRPr="00000000">
              <w:rPr>
                <w:sz w:val="24"/>
                <w:szCs w:val="24"/>
                <w:rtl w:val="0"/>
              </w:rPr>
              <w:t xml:space="preserve">Reflect on the effectiveness of cross-training within singing teaching for perimenopausal singers.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A0">
            <w:pPr>
              <w:numPr>
                <w:ilvl w:val="0"/>
                <w:numId w:val="1"/>
              </w:numPr>
              <w:spacing w:after="240" w:before="240" w:line="360" w:lineRule="auto"/>
              <w:ind w:left="720" w:hanging="360"/>
              <w:rPr>
                <w:sz w:val="24"/>
                <w:szCs w:val="24"/>
              </w:rPr>
            </w:pPr>
            <w:r w:rsidDel="00000000" w:rsidR="00000000" w:rsidRPr="00000000">
              <w:rPr>
                <w:sz w:val="24"/>
                <w:szCs w:val="24"/>
                <w:rtl w:val="0"/>
              </w:rPr>
              <w:t xml:space="preserve">Develop my own vocal pedagogy knowledge and research skills</w:t>
            </w:r>
          </w:p>
        </w:tc>
      </w:tr>
    </w:tbl>
    <w:p w:rsidR="00000000" w:rsidDel="00000000" w:rsidP="00000000" w:rsidRDefault="00000000" w:rsidRPr="00000000" w14:paraId="000000A1">
      <w:pPr>
        <w:spacing w:after="240" w:before="240" w:line="360" w:lineRule="auto"/>
        <w:rPr>
          <w:sz w:val="24"/>
          <w:szCs w:val="24"/>
        </w:rPr>
      </w:pPr>
      <w:r w:rsidDel="00000000" w:rsidR="00000000" w:rsidRPr="00000000">
        <w:rPr>
          <w:sz w:val="24"/>
          <w:szCs w:val="24"/>
          <w:rtl w:val="0"/>
        </w:rPr>
        <w:t xml:space="preserve">The study is not intended to establish a single solution to perimenopausal vocal change. Rather, it aims to explore whether a structured cross-training approach may provide useful strategies for singers and singing teachers. Reflective diaries are particularly important because vocal changes may be experienced differently by each participant and may interact with confidence, fatigue, wellbeing and previous singing experience.</w:t>
      </w:r>
    </w:p>
    <w:p w:rsidR="00000000" w:rsidDel="00000000" w:rsidP="00000000" w:rsidRDefault="00000000" w:rsidRPr="00000000" w14:paraId="000000A2">
      <w:pPr>
        <w:spacing w:after="240" w:before="240" w:line="360" w:lineRule="auto"/>
        <w:rPr>
          <w:sz w:val="24"/>
          <w:szCs w:val="24"/>
        </w:rPr>
      </w:pPr>
      <w:r w:rsidDel="00000000" w:rsidR="00000000" w:rsidRPr="00000000">
        <w:rPr>
          <w:sz w:val="24"/>
          <w:szCs w:val="24"/>
          <w:rtl w:val="0"/>
        </w:rPr>
        <w:t xml:space="preserve">The intended impact is primarily pedagogical. The study aims to provide insights for singing teachers working with perimenopausal singers and identify practical approaches that may help teachers respond to vocal changes with greater understanding and flexibility. Perimenopausal singers may experience uncertainty or frustration when their voice feels different or less predictable. Greater awareness of the potential effects of hormonal change may help teachers and singers interpret these changes constructively rather than viewing them simply as a deterioration in vocal ability.</w:t>
      </w:r>
    </w:p>
    <w:p w:rsidR="00000000" w:rsidDel="00000000" w:rsidP="00000000" w:rsidRDefault="00000000" w:rsidRPr="00000000" w14:paraId="000000A3">
      <w:pPr>
        <w:spacing w:after="240" w:before="240" w:line="360" w:lineRule="auto"/>
        <w:rPr>
          <w:sz w:val="24"/>
          <w:szCs w:val="24"/>
        </w:rPr>
      </w:pPr>
      <w:r w:rsidDel="00000000" w:rsidR="00000000" w:rsidRPr="00000000">
        <w:rPr>
          <w:sz w:val="24"/>
          <w:szCs w:val="24"/>
          <w:rtl w:val="0"/>
        </w:rPr>
        <w:t xml:space="preserve">The project will also contribute to my development as a vocal pedagogue. Through undertaking the research and delivering the eight-week programme, I expect to develop a deeper understanding of the relationship between perimenopause, vocal function and singing practice. Evaluating the programme and reflecting on participant experiences will allow me to develop and refine my teaching approaches, supporting my longer-term professional interest in singers experiencing perimenopause and menopause.</w:t>
      </w:r>
      <w:r w:rsidDel="00000000" w:rsidR="00000000" w:rsidRPr="00000000">
        <w:rPr>
          <w:rtl w:val="0"/>
        </w:rPr>
      </w:r>
    </w:p>
    <w:p w:rsidR="00000000" w:rsidDel="00000000" w:rsidP="00000000" w:rsidRDefault="00000000" w:rsidRPr="00000000" w14:paraId="000000A4">
      <w:pPr>
        <w:pStyle w:val="Heading1"/>
        <w:keepNext w:val="0"/>
        <w:keepLines w:val="0"/>
        <w:spacing w:before="480" w:line="360" w:lineRule="auto"/>
        <w:rPr>
          <w:b w:val="1"/>
          <w:bCs w:val="1"/>
          <w:sz w:val="32"/>
          <w:szCs w:val="32"/>
          <w:u w:val="single"/>
        </w:rPr>
      </w:pPr>
      <w:bookmarkStart w:colFirst="0" w:colLast="0" w:name="_escxhaousyki" w:id="9"/>
      <w:bookmarkEnd w:id="9"/>
      <w:r w:rsidDel="00000000" w:rsidR="00000000" w:rsidRPr="00000000">
        <w:rPr>
          <w:b w:val="1"/>
          <w:bCs w:val="1"/>
          <w:sz w:val="32"/>
          <w:szCs w:val="32"/>
          <w:u w:val="single"/>
          <w:rtl w:val="0"/>
        </w:rPr>
        <w:t xml:space="preserve">Literature Review</w:t>
      </w:r>
    </w:p>
    <w:p w:rsidR="00000000" w:rsidDel="00000000" w:rsidP="00000000" w:rsidRDefault="00000000" w:rsidRPr="00000000" w14:paraId="000000A5">
      <w:pPr>
        <w:pStyle w:val="Heading2"/>
        <w:keepNext w:val="0"/>
        <w:keepLines w:val="0"/>
        <w:spacing w:after="80" w:line="360" w:lineRule="auto"/>
        <w:rPr>
          <w:sz w:val="24"/>
          <w:szCs w:val="24"/>
          <w:u w:val="single"/>
        </w:rPr>
      </w:pPr>
      <w:bookmarkStart w:colFirst="0" w:colLast="0" w:name="_d0d8r0nyxcok" w:id="10"/>
      <w:bookmarkEnd w:id="10"/>
      <w:r w:rsidDel="00000000" w:rsidR="00000000" w:rsidRPr="00000000">
        <w:rPr>
          <w:sz w:val="24"/>
          <w:szCs w:val="24"/>
          <w:u w:val="single"/>
          <w:rtl w:val="0"/>
        </w:rPr>
        <w:t xml:space="preserve">The female voice and hormonal change</w:t>
      </w:r>
    </w:p>
    <w:p w:rsidR="00000000" w:rsidDel="00000000" w:rsidP="00000000" w:rsidRDefault="00000000" w:rsidRPr="00000000" w14:paraId="000000A6">
      <w:pPr>
        <w:spacing w:after="240" w:before="240" w:line="360" w:lineRule="auto"/>
        <w:rPr>
          <w:sz w:val="24"/>
          <w:szCs w:val="24"/>
        </w:rPr>
      </w:pPr>
      <w:r w:rsidDel="00000000" w:rsidR="00000000" w:rsidRPr="00000000">
        <w:rPr>
          <w:sz w:val="24"/>
          <w:szCs w:val="24"/>
          <w:rtl w:val="0"/>
        </w:rPr>
        <w:t xml:space="preserve">Research examining hormonal changes and the female voice has developed over several decades. Abitbol, Abitbol and Abitbol (1999) identified the influence of sex hormones on the vocal folds, while later research examined menopause and ageing-related changes in vocal quality, pitch and vocal-fold function (D’Haeseleer et al., 2009; Brunssen, 2018; Sataloff and Kost, 2020). However, these studies do not necessarily demonstrate how vocal changes develop during perimenopause. Much of the literature focuses on menopause or post-menopause, whereas perimenopause involves fluctuating hormones and considerable individual variation. Therefore, findings from post-menopausal populations may indicate possible effects of hormonal change, but their relevance to perimenopausal singers remains uncertain.</w:t>
      </w:r>
    </w:p>
    <w:p w:rsidR="00000000" w:rsidDel="00000000" w:rsidP="00000000" w:rsidRDefault="00000000" w:rsidRPr="00000000" w14:paraId="000000A7">
      <w:pPr>
        <w:spacing w:after="240" w:before="240" w:line="360" w:lineRule="auto"/>
        <w:rPr>
          <w:sz w:val="24"/>
          <w:szCs w:val="24"/>
        </w:rPr>
      </w:pPr>
      <w:r w:rsidDel="00000000" w:rsidR="00000000" w:rsidRPr="00000000">
        <w:rPr>
          <w:sz w:val="24"/>
          <w:szCs w:val="24"/>
          <w:rtl w:val="0"/>
        </w:rPr>
        <w:t xml:space="preserve">Lã and Ardura (2022) reviewed research into voice-related changes following menopause. Their systematic review found a significant reduction in fundamental frequency in post-menopausal women, but no significant differences in other measures, including jitter, shimmer and maximum phonation time, based on acoustic measures alone. This suggests that vocal changes associated with hormonal transition may not be consistently captured through a single type of measurement. As perimenopause can involve both physical and psychological changes, relying solely on acoustic outcomes may provide only a partial understanding of the singer’s experience. This supports using multiple observational and reporting methods alongside measurable vocal assessment to capture different dimensions of vocal change. It also provides a rationale for exploring holistic approaches such as cross-training, where vocal exercises, physical conditioning and reflective reporting can be considered together.</w:t>
      </w:r>
    </w:p>
    <w:p w:rsidR="00000000" w:rsidDel="00000000" w:rsidP="00000000" w:rsidRDefault="00000000" w:rsidRPr="00000000" w14:paraId="000000A8">
      <w:pPr>
        <w:spacing w:after="240" w:before="240" w:line="360" w:lineRule="auto"/>
        <w:rPr>
          <w:sz w:val="24"/>
          <w:szCs w:val="24"/>
        </w:rPr>
      </w:pPr>
      <w:r w:rsidDel="00000000" w:rsidR="00000000" w:rsidRPr="00000000">
        <w:rPr>
          <w:sz w:val="24"/>
          <w:szCs w:val="24"/>
          <w:rtl w:val="0"/>
        </w:rPr>
        <w:t xml:space="preserve">Fiuza et al. (2025) further demonstrated the complexity of the relationship between hormonal change and vocal function. In female professional voice users, including singers and singing teachers, they found no significant differences in the phonation and collision threshold measures examined between menopausal and postmenopausal participants, despite differences in hormone concentrations. No significant correlations were found between hormone levels and these vocal measures. However, the study focused on the transition to post-menopause rather than the hormonal fluctuations of perimenopause. Therefore, the findings do not demonstrate that hormonal fluctuations have no influence on perimenopausal vocal experience, but highlight the complex relationship between hormonal change, measurable function and individual perception.</w:t>
      </w:r>
      <w:r w:rsidDel="00000000" w:rsidR="00000000" w:rsidRPr="00000000">
        <w:rPr>
          <w:rtl w:val="0"/>
        </w:rPr>
      </w:r>
    </w:p>
    <w:p w:rsidR="00000000" w:rsidDel="00000000" w:rsidP="00000000" w:rsidRDefault="00000000" w:rsidRPr="00000000" w14:paraId="000000A9">
      <w:pPr>
        <w:spacing w:after="240" w:before="240" w:line="360" w:lineRule="auto"/>
        <w:rPr>
          <w:sz w:val="24"/>
          <w:szCs w:val="24"/>
        </w:rPr>
      </w:pPr>
      <w:r w:rsidDel="00000000" w:rsidR="00000000" w:rsidRPr="00000000">
        <w:rPr>
          <w:sz w:val="24"/>
          <w:szCs w:val="24"/>
          <w:rtl w:val="0"/>
        </w:rPr>
        <w:t xml:space="preserve">Research specifically examining the </w:t>
      </w:r>
      <w:r w:rsidDel="00000000" w:rsidR="00000000" w:rsidRPr="00000000">
        <w:rPr>
          <w:i w:val="1"/>
          <w:iCs w:val="1"/>
          <w:sz w:val="24"/>
          <w:szCs w:val="24"/>
          <w:rtl w:val="0"/>
        </w:rPr>
        <w:t xml:space="preserve">singing voice</w:t>
      </w:r>
      <w:r w:rsidDel="00000000" w:rsidR="00000000" w:rsidRPr="00000000">
        <w:rPr>
          <w:sz w:val="24"/>
          <w:szCs w:val="24"/>
          <w:rtl w:val="0"/>
        </w:rPr>
        <w:t xml:space="preserve"> remains limited. Fiuza, Sevillano and Lã (2023) reviewed research into singing at menopause, with only ten of 18 initially identified studies meeting the inclusion criteria. Variation in methods and participant groups made comparison difficult. </w:t>
      </w:r>
      <w:r w:rsidDel="00000000" w:rsidR="00000000" w:rsidRPr="00000000">
        <w:rPr>
          <w:sz w:val="24"/>
          <w:szCs w:val="24"/>
          <w:rtl w:val="0"/>
        </w:rPr>
        <w:t xml:space="preserve"> The review identified changes in areas including vocal range, timbre and vocal endurance, while also emphasising the importance of individual experience (Fiuza, Sevillano and Lã, 2023). The methodological variation within the evidence makes it difficult to determine whether these changes are characteristic of menopause generally or reflect differences between individual singers, measures and study designs. </w:t>
      </w:r>
      <w:r w:rsidDel="00000000" w:rsidR="00000000" w:rsidRPr="00000000">
        <w:rPr>
          <w:rtl w:val="0"/>
        </w:rPr>
      </w:r>
    </w:p>
    <w:p w:rsidR="00000000" w:rsidDel="00000000" w:rsidP="00000000" w:rsidRDefault="00000000" w:rsidRPr="00000000" w14:paraId="000000AA">
      <w:pPr>
        <w:spacing w:after="240" w:before="240" w:line="360" w:lineRule="auto"/>
        <w:rPr>
          <w:sz w:val="24"/>
          <w:szCs w:val="24"/>
        </w:rPr>
      </w:pPr>
      <w:r w:rsidDel="00000000" w:rsidR="00000000" w:rsidRPr="00000000">
        <w:rPr>
          <w:sz w:val="24"/>
          <w:szCs w:val="24"/>
          <w:rtl w:val="0"/>
        </w:rPr>
        <w:t xml:space="preserve">Simpson, Tuuli and Eate (2025) explored the biopsychosocial experiences of four women who identified as perimenopausal or menopausal. Although this small qualitative study did not specifically investigate singing, it provides useful evidence of how women understand and respond to menopausal changes. Four themes were identified: the onset and impact of symptoms, menopause and relationships, the knowledge gap, and future thoughts and a desire for change (Simpson, Tuuli and Eate, 2025). Participants reported physical symptoms, fatigue, cognitive changes, anxiety and emotional changes. Difficulties with memory and concentration were reported, while anxiety was experienced by all four participants, although responses differed. These findings are relevant to singers because the perimenopausal experience cannot easily be divided into physical and psychological categories. Changes in energy, concentration and anxiety may indirectly influence practice and performance, supporting a teaching approach that considers the whole singer rather than vocal technique alone.</w:t>
      </w:r>
    </w:p>
    <w:p w:rsidR="00000000" w:rsidDel="00000000" w:rsidP="00000000" w:rsidRDefault="00000000" w:rsidRPr="00000000" w14:paraId="000000AB">
      <w:pPr>
        <w:spacing w:after="240" w:before="240" w:line="360" w:lineRule="auto"/>
        <w:rPr>
          <w:sz w:val="24"/>
          <w:szCs w:val="24"/>
        </w:rPr>
      </w:pPr>
      <w:r w:rsidDel="00000000" w:rsidR="00000000" w:rsidRPr="00000000">
        <w:rPr>
          <w:sz w:val="24"/>
          <w:szCs w:val="24"/>
          <w:rtl w:val="0"/>
        </w:rPr>
        <w:t xml:space="preserve">The same study identified a knowledge gap, with participants reporting feeling unprepared for perimenopausal symptoms and seeking information and professional support once they recognised what they were experiencing (Simpson, Tuuli and Eate, 2025). This is particularly relevant to amateur singers, who may experience changes in stamina, vocal reliability or concentration without understanding their cause. My earlier research similarly identified a need for greater knowledge and practical strategies, with participants describing changes in vocal stability and confidence. Therefore, a teaching programme could support not only vocal function but also singers’ understanding of their changing voices.</w:t>
      </w:r>
    </w:p>
    <w:p w:rsidR="00000000" w:rsidDel="00000000" w:rsidP="00000000" w:rsidRDefault="00000000" w:rsidRPr="00000000" w14:paraId="000000AC">
      <w:pPr>
        <w:pStyle w:val="Heading2"/>
        <w:keepNext w:val="0"/>
        <w:keepLines w:val="0"/>
        <w:spacing w:after="80" w:line="360" w:lineRule="auto"/>
        <w:rPr>
          <w:sz w:val="28"/>
          <w:szCs w:val="28"/>
          <w:u w:val="single"/>
        </w:rPr>
      </w:pPr>
      <w:bookmarkStart w:colFirst="0" w:colLast="0" w:name="_9hf8x1f23gxb" w:id="11"/>
      <w:bookmarkEnd w:id="11"/>
      <w:r w:rsidDel="00000000" w:rsidR="00000000" w:rsidRPr="00000000">
        <w:rPr>
          <w:sz w:val="28"/>
          <w:szCs w:val="28"/>
          <w:u w:val="single"/>
          <w:rtl w:val="0"/>
        </w:rPr>
        <w:t xml:space="preserve">Vocal pedagogy and possible approaches</w:t>
      </w:r>
    </w:p>
    <w:p w:rsidR="00000000" w:rsidDel="00000000" w:rsidP="00000000" w:rsidRDefault="00000000" w:rsidRPr="00000000" w14:paraId="000000AD">
      <w:pPr>
        <w:spacing w:after="240" w:before="240" w:line="360" w:lineRule="auto"/>
        <w:rPr>
          <w:sz w:val="24"/>
          <w:szCs w:val="24"/>
        </w:rPr>
      </w:pPr>
      <w:r w:rsidDel="00000000" w:rsidR="00000000" w:rsidRPr="00000000">
        <w:rPr>
          <w:sz w:val="24"/>
          <w:szCs w:val="24"/>
          <w:rtl w:val="0"/>
        </w:rPr>
        <w:t xml:space="preserve">Although research into teaching interventions specifically for perimenopausal singers is limited, vocal pedagogy offers several relevant approaches. Titze (2006) identifies semi-occluded vocal tract exercises (SOVTs) as supporting efficient vocal-fold vibration, and SOVTs have also been identified in research concerning singers experiencing menopause (Fiuza, Sevillano and Lã, 2023). However, their specific effectiveness for perimenopausal singers remains unestablished. Breath and physical training are also relevant, as effective breath management depends on coordination between the respiratory and abdominal musculature. Ray, Trudeau and McCoy (2018) found that respiratory muscle strength training improved respiratory strength in classically trained singers, although this did not consistently translate into improvements across all vocal measures. Strengthening one aspect of the physical system does not necessarily result in improved overall vocal function (Hulteen at al., 2023, Sanudo et al. 2017, Goldstein et al., 2017, Shorey et al., 2019). This may be particularly relevant during perimenopause, as Wang et al. (2025) identified associations between menopausal symptoms, muscle mass and oestrogen levels, suggesting that hormonal changes may influence muscular function. Changes in core strength or control could potentially affect posture, breath management and coordination during sustained vocalisation.</w:t>
      </w:r>
    </w:p>
    <w:p w:rsidR="00000000" w:rsidDel="00000000" w:rsidP="00000000" w:rsidRDefault="00000000" w:rsidRPr="00000000" w14:paraId="000000AE">
      <w:pPr>
        <w:pStyle w:val="Heading2"/>
        <w:keepNext w:val="0"/>
        <w:keepLines w:val="0"/>
        <w:spacing w:after="80" w:line="360" w:lineRule="auto"/>
        <w:rPr>
          <w:sz w:val="28"/>
          <w:szCs w:val="28"/>
          <w:u w:val="single"/>
        </w:rPr>
      </w:pPr>
      <w:bookmarkStart w:colFirst="0" w:colLast="0" w:name="_l2wtg2sw5if0" w:id="12"/>
      <w:bookmarkEnd w:id="12"/>
      <w:r w:rsidDel="00000000" w:rsidR="00000000" w:rsidRPr="00000000">
        <w:rPr>
          <w:sz w:val="28"/>
          <w:szCs w:val="28"/>
          <w:u w:val="single"/>
          <w:rtl w:val="0"/>
        </w:rPr>
        <w:t xml:space="preserve">Vocal cross-training</w:t>
      </w:r>
    </w:p>
    <w:p w:rsidR="00000000" w:rsidDel="00000000" w:rsidP="00000000" w:rsidRDefault="00000000" w:rsidRPr="00000000" w14:paraId="000000AF">
      <w:pPr>
        <w:spacing w:after="240" w:before="240" w:line="360" w:lineRule="auto"/>
        <w:rPr>
          <w:sz w:val="24"/>
          <w:szCs w:val="24"/>
        </w:rPr>
      </w:pPr>
      <w:r w:rsidDel="00000000" w:rsidR="00000000" w:rsidRPr="00000000">
        <w:rPr>
          <w:sz w:val="24"/>
          <w:szCs w:val="24"/>
          <w:rtl w:val="0"/>
        </w:rPr>
        <w:t xml:space="preserve">Vocal cross-training encourages singers to develop their voices through complementary vocal and physical activities rather than relying on one technique. Edwin (2008) describes cross-training as developing flexibility and adaptability across different areas of vocal function, including vocal exercises, repertoire, physical approaches and technical strategies. This may be particularly relevant to a changing voice because it encourages adaptation rather than maintaining a fixed approach. Bos, Bozeman and Frazier-Neely (2020) similarly discuss cross-training and other adaptations as possible ways singers may respond to changes associated with menopause, suggesting that a range of strategies may help singers adjust as their vocal needs change.</w:t>
      </w:r>
    </w:p>
    <w:p w:rsidR="00000000" w:rsidDel="00000000" w:rsidP="00000000" w:rsidRDefault="00000000" w:rsidRPr="00000000" w14:paraId="000000B0">
      <w:pPr>
        <w:pStyle w:val="Heading2"/>
        <w:keepNext w:val="0"/>
        <w:keepLines w:val="0"/>
        <w:spacing w:after="80" w:line="360" w:lineRule="auto"/>
        <w:rPr>
          <w:sz w:val="28"/>
          <w:szCs w:val="28"/>
          <w:u w:val="single"/>
        </w:rPr>
      </w:pPr>
      <w:bookmarkStart w:colFirst="0" w:colLast="0" w:name="_ulh9i1s4x4vr" w:id="13"/>
      <w:bookmarkEnd w:id="13"/>
      <w:r w:rsidDel="00000000" w:rsidR="00000000" w:rsidRPr="00000000">
        <w:rPr>
          <w:sz w:val="28"/>
          <w:szCs w:val="28"/>
          <w:u w:val="single"/>
          <w:rtl w:val="0"/>
        </w:rPr>
        <w:t xml:space="preserve">Gap in current research</w:t>
      </w:r>
    </w:p>
    <w:p w:rsidR="00000000" w:rsidDel="00000000" w:rsidP="00000000" w:rsidRDefault="00000000" w:rsidRPr="00000000" w14:paraId="000000B1">
      <w:pPr>
        <w:spacing w:after="240" w:before="240" w:line="360" w:lineRule="auto"/>
        <w:rPr>
          <w:sz w:val="24"/>
          <w:szCs w:val="24"/>
        </w:rPr>
      </w:pPr>
      <w:r w:rsidDel="00000000" w:rsidR="00000000" w:rsidRPr="00000000">
        <w:rPr>
          <w:sz w:val="24"/>
          <w:szCs w:val="24"/>
          <w:rtl w:val="0"/>
        </w:rPr>
        <w:t xml:space="preserve">The literature demonstrates an established relationship between hormonal change and the female voice, alongside increasing research into singers during menopause. However, research continues to focus more on menopause and post-menopause than perimenopause, with less attention given to amateur singers than professional voice users. There is also limited research into practical teaching interventions specifically designed to support singers experiencing perimenopausal vocal change. For amateur singers, vocal fatigue, instability or changes in vocal function may be difficult to understand or manage, highlighting the potential role of the singing teacher in developing awareness and practical strategies.</w:t>
      </w:r>
    </w:p>
    <w:p w:rsidR="00000000" w:rsidDel="00000000" w:rsidP="00000000" w:rsidRDefault="00000000" w:rsidRPr="00000000" w14:paraId="000000B2">
      <w:pPr>
        <w:spacing w:after="240" w:before="240" w:line="360" w:lineRule="auto"/>
        <w:rPr>
          <w:sz w:val="26"/>
          <w:szCs w:val="26"/>
        </w:rPr>
      </w:pPr>
      <w:r w:rsidDel="00000000" w:rsidR="00000000" w:rsidRPr="00000000">
        <w:rPr>
          <w:sz w:val="24"/>
          <w:szCs w:val="24"/>
          <w:rtl w:val="0"/>
        </w:rPr>
        <w:t xml:space="preserve">In Module 5, I developed an eight-week cross-training programme for perimenopausal singers, combining technical vocal exercises with breath, posture, flexibility, physical conditioning and reflective activities. While the literature provided a foundation for these approaches, limited research has explored cross-training as a structured teaching approach for perimenopausal amateur singers. This research builds on the programme developed in Module 5 by exploring how it is experienced in practice. Participants’ reflective diaries and pre- and post-programme vocal assessments provide different perspectives on the intervention, allowing changes in vocal experience, fatigue, confidence and responses to individual activities to be explored alongside a structured measure of perceived change. Together, these approaches help identify which aspects of the programme participants found useful and consider how cross-training might be adapted to meet individual needs.</w:t>
      </w:r>
      <w:r w:rsidDel="00000000" w:rsidR="00000000" w:rsidRPr="00000000">
        <w:rPr>
          <w:rtl w:val="0"/>
        </w:rPr>
      </w:r>
    </w:p>
    <w:p w:rsidR="00000000" w:rsidDel="00000000" w:rsidP="00000000" w:rsidRDefault="00000000" w:rsidRPr="00000000" w14:paraId="000000B3">
      <w:pPr>
        <w:spacing w:after="240" w:before="240" w:line="360" w:lineRule="auto"/>
        <w:rPr>
          <w:sz w:val="26"/>
          <w:szCs w:val="26"/>
          <w:u w:val="single"/>
        </w:rPr>
      </w:pPr>
      <w:r w:rsidDel="00000000" w:rsidR="00000000" w:rsidRPr="00000000">
        <w:rPr>
          <w:sz w:val="32"/>
          <w:szCs w:val="32"/>
          <w:u w:val="single"/>
          <w:rtl w:val="0"/>
        </w:rPr>
        <w:t xml:space="preserve">Methodology</w:t>
      </w:r>
      <w:r w:rsidDel="00000000" w:rsidR="00000000" w:rsidRPr="00000000">
        <w:rPr>
          <w:rtl w:val="0"/>
        </w:rPr>
      </w:r>
    </w:p>
    <w:p w:rsidR="00000000" w:rsidDel="00000000" w:rsidP="00000000" w:rsidRDefault="00000000" w:rsidRPr="00000000" w14:paraId="000000B4">
      <w:pPr>
        <w:pStyle w:val="Heading3"/>
        <w:keepNext w:val="0"/>
        <w:keepLines w:val="0"/>
        <w:spacing w:before="280" w:line="360" w:lineRule="auto"/>
        <w:rPr>
          <w:color w:val="000000"/>
          <w:u w:val="single"/>
        </w:rPr>
      </w:pPr>
      <w:bookmarkStart w:colFirst="0" w:colLast="0" w:name="_fzsa4cjxfjj7" w:id="14"/>
      <w:bookmarkEnd w:id="14"/>
      <w:r w:rsidDel="00000000" w:rsidR="00000000" w:rsidRPr="00000000">
        <w:rPr>
          <w:color w:val="000000"/>
          <w:u w:val="single"/>
          <w:rtl w:val="0"/>
        </w:rPr>
        <w:t xml:space="preserve">Constructivist Paradigm</w:t>
      </w:r>
    </w:p>
    <w:p w:rsidR="00000000" w:rsidDel="00000000" w:rsidP="00000000" w:rsidRDefault="00000000" w:rsidRPr="00000000" w14:paraId="000000B5">
      <w:pPr>
        <w:spacing w:line="360" w:lineRule="auto"/>
        <w:rPr/>
      </w:pPr>
      <w:r w:rsidDel="00000000" w:rsidR="00000000" w:rsidRPr="00000000">
        <w:rPr>
          <w:rtl w:val="0"/>
        </w:rPr>
      </w:r>
    </w:p>
    <w:p w:rsidR="00000000" w:rsidDel="00000000" w:rsidP="00000000" w:rsidRDefault="00000000" w:rsidRPr="00000000" w14:paraId="000000B6">
      <w:pPr>
        <w:spacing w:line="360" w:lineRule="auto"/>
        <w:rPr>
          <w:sz w:val="24"/>
          <w:szCs w:val="24"/>
        </w:rPr>
      </w:pPr>
      <w:r w:rsidDel="00000000" w:rsidR="00000000" w:rsidRPr="00000000">
        <w:rPr>
          <w:sz w:val="24"/>
          <w:szCs w:val="24"/>
          <w:rtl w:val="0"/>
        </w:rPr>
        <w:t xml:space="preserve">This research is written from the constructivist perspective and can be considered through both its ontology and epistemology. Ontologically, constructivism recognises that reality is not necessarily fixed or experienced in one universal way, but is constructed through individuals’ experiences and interpretations. This is particularly relevant to perimenopausal vocal change, as singers may experience changes in vocal reliability, fatigue, confidence and wellbeing differently. Therefore, the research acknowledges multiple individual realities rather than assuming one universal experience. Epistemologically, constructivism views knowledge as constructed through experience and interaction, rather than simply discovered as an objective truth. In this study, knowledge develops through participants’ experiences of the eight-week cross-training programme, their weekly reflective diaries, and the researcher’s observations and interpretation. This aligns with the use of multiple sources of evidence to develop an understanding of each individual case (Creswell, 2014, Denicolo. 2021, Adom et al 2016, Schwandt, 2000).</w:t>
      </w:r>
    </w:p>
    <w:p w:rsidR="00000000" w:rsidDel="00000000" w:rsidP="00000000" w:rsidRDefault="00000000" w:rsidRPr="00000000" w14:paraId="000000B7">
      <w:pPr>
        <w:spacing w:after="240" w:before="240" w:line="360" w:lineRule="auto"/>
        <w:rPr>
          <w:sz w:val="24"/>
          <w:szCs w:val="24"/>
          <w:u w:val="single"/>
        </w:rPr>
      </w:pPr>
      <w:r w:rsidDel="00000000" w:rsidR="00000000" w:rsidRPr="00000000">
        <w:rPr>
          <w:sz w:val="24"/>
          <w:szCs w:val="24"/>
          <w:rtl w:val="0"/>
        </w:rPr>
        <w:t xml:space="preserve">The constructivist position also recognises the researcher as part of the knowledge-construction process. As an insider researcher and vocal teacher, my professional experience may influence how participants’ experiences are interpreted, making reflexivity an important part of maintaining research integrity. This perspective supports the study’s aim of understanding individual experiences rather than seeking to generalise findings to all perimenopausal singers.</w:t>
      </w:r>
      <w:r w:rsidDel="00000000" w:rsidR="00000000" w:rsidRPr="00000000">
        <w:rPr>
          <w:rtl w:val="0"/>
        </w:rPr>
      </w:r>
    </w:p>
    <w:p w:rsidR="00000000" w:rsidDel="00000000" w:rsidP="00000000" w:rsidRDefault="00000000" w:rsidRPr="00000000" w14:paraId="000000B8">
      <w:pPr>
        <w:rPr>
          <w:sz w:val="32"/>
          <w:szCs w:val="32"/>
          <w:u w:val="single"/>
        </w:rPr>
      </w:pPr>
      <w:r w:rsidDel="00000000" w:rsidR="00000000" w:rsidRPr="00000000">
        <w:rPr>
          <w:rtl w:val="0"/>
        </w:rPr>
      </w:r>
    </w:p>
    <w:p w:rsidR="00000000" w:rsidDel="00000000" w:rsidP="00000000" w:rsidRDefault="00000000" w:rsidRPr="00000000" w14:paraId="000000B9">
      <w:pPr>
        <w:rPr>
          <w:sz w:val="32"/>
          <w:szCs w:val="32"/>
          <w:u w:val="single"/>
        </w:rPr>
      </w:pPr>
      <w:r w:rsidDel="00000000" w:rsidR="00000000" w:rsidRPr="00000000">
        <w:rPr>
          <w:sz w:val="32"/>
          <w:szCs w:val="32"/>
          <w:u w:val="single"/>
          <w:rtl w:val="0"/>
        </w:rPr>
        <w:t xml:space="preserve">Method</w:t>
      </w:r>
    </w:p>
    <w:p w:rsidR="00000000" w:rsidDel="00000000" w:rsidP="00000000" w:rsidRDefault="00000000" w:rsidRPr="00000000" w14:paraId="000000BA">
      <w:pPr>
        <w:rPr>
          <w:sz w:val="26"/>
          <w:szCs w:val="26"/>
          <w:u w:val="single"/>
        </w:rPr>
      </w:pPr>
      <w:r w:rsidDel="00000000" w:rsidR="00000000" w:rsidRPr="00000000">
        <w:rPr>
          <w:rtl w:val="0"/>
        </w:rPr>
      </w:r>
    </w:p>
    <w:p w:rsidR="00000000" w:rsidDel="00000000" w:rsidP="00000000" w:rsidRDefault="00000000" w:rsidRPr="00000000" w14:paraId="000000BB">
      <w:pPr>
        <w:spacing w:after="240" w:before="240" w:line="360" w:lineRule="auto"/>
        <w:rPr>
          <w:sz w:val="24"/>
          <w:szCs w:val="24"/>
        </w:rPr>
      </w:pPr>
      <w:r w:rsidDel="00000000" w:rsidR="00000000" w:rsidRPr="00000000">
        <w:rPr>
          <w:sz w:val="24"/>
          <w:szCs w:val="24"/>
          <w:rtl w:val="0"/>
        </w:rPr>
        <w:t xml:space="preserve">In my original project proposal, I anticipated using a mixed-methods approach, with Thematic Analysis as the main method of data analysis. However, as the research developed, it became clear that the sample size was too small to support this approach and that doing so would not be ethically sound. I have included the original proposal in Appendix A, as it demonstrates the development of my understanding of the research process and the decisions made as the study progressed.</w:t>
      </w:r>
    </w:p>
    <w:p w:rsidR="00000000" w:rsidDel="00000000" w:rsidP="00000000" w:rsidRDefault="00000000" w:rsidRPr="00000000" w14:paraId="000000BC">
      <w:pPr>
        <w:spacing w:after="240" w:before="240" w:line="360" w:lineRule="auto"/>
        <w:rPr>
          <w:sz w:val="24"/>
          <w:szCs w:val="24"/>
        </w:rPr>
      </w:pPr>
      <w:r w:rsidDel="00000000" w:rsidR="00000000" w:rsidRPr="00000000">
        <w:rPr>
          <w:sz w:val="24"/>
          <w:szCs w:val="24"/>
          <w:rtl w:val="0"/>
        </w:rPr>
        <w:t xml:space="preserve">Consequently, this research adopted a small-scale qualitative case study design to explore the perceived impact of an eight-week cross-training programme on the vocal experiences and perceived vocal health of perimenopausal amateur singers. The study is exploratory and practice-based. This approach allows each participant’s experience to be explored in depth, rather than attempting to establish a universal pattern of vocal change or improvement.</w:t>
      </w:r>
    </w:p>
    <w:p w:rsidR="00000000" w:rsidDel="00000000" w:rsidP="00000000" w:rsidRDefault="00000000" w:rsidRPr="00000000" w14:paraId="000000BD">
      <w:pPr>
        <w:spacing w:after="240" w:before="240" w:line="360" w:lineRule="auto"/>
        <w:rPr>
          <w:sz w:val="24"/>
          <w:szCs w:val="24"/>
        </w:rPr>
      </w:pPr>
      <w:r w:rsidDel="00000000" w:rsidR="00000000" w:rsidRPr="00000000">
        <w:rPr>
          <w:sz w:val="24"/>
          <w:szCs w:val="24"/>
          <w:rtl w:val="0"/>
        </w:rPr>
        <w:t xml:space="preserve">The methodology is informed by Yin's (1994) four-stage framework for case study research, which consists of:</w:t>
      </w:r>
    </w:p>
    <w:tbl>
      <w:tblPr>
        <w:tblStyle w:val="Table2"/>
        <w:tblW w:w="8462.070866141732" w:type="dxa"/>
        <w:jc w:val="left"/>
        <w:tblInd w:w="566.9291338582677"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8462.070866141732"/>
        <w:tblGridChange w:id="0">
          <w:tblGrid>
            <w:gridCol w:w="8462.070866141732"/>
          </w:tblGrid>
        </w:tblGridChange>
      </w:tblGrid>
      <w:tr>
        <w:trPr>
          <w:cantSplit w:val="1"/>
          <w:trHeight w:val="453.5433070866142" w:hRule="atLeast"/>
          <w:tblHeader w:val="0"/>
        </w:trPr>
        <w:tc>
          <w:tcPr>
            <w:shd w:fill="auto" w:val="clear"/>
            <w:tcMar>
              <w:top w:w="-113.38582677165356" w:type="dxa"/>
              <w:left w:w="-113.38582677165356" w:type="dxa"/>
              <w:bottom w:w="-113.38582677165356" w:type="dxa"/>
              <w:right w:w="-113.38582677165356" w:type="dxa"/>
            </w:tcMar>
            <w:vAlign w:val="top"/>
          </w:tcPr>
          <w:p w:rsidR="00000000" w:rsidDel="00000000" w:rsidP="00000000" w:rsidRDefault="00000000" w:rsidRPr="00000000" w14:paraId="000000BE">
            <w:pPr>
              <w:spacing w:line="240" w:lineRule="auto"/>
              <w:jc w:val="center"/>
              <w:rPr/>
            </w:pPr>
            <w:r w:rsidDel="00000000" w:rsidR="00000000" w:rsidRPr="00000000">
              <w:rPr>
                <w:rtl w:val="0"/>
              </w:rPr>
              <w:t xml:space="preserve">designing the case study, </w:t>
            </w:r>
          </w:p>
        </w:tc>
      </w:tr>
      <w:tr>
        <w:trPr>
          <w:cantSplit w:val="1"/>
          <w:trHeight w:val="453.5433070866142" w:hRule="atLeast"/>
          <w:tblHeader w:val="0"/>
        </w:trPr>
        <w:tc>
          <w:tcPr>
            <w:shd w:fill="auto" w:val="clear"/>
            <w:tcMar>
              <w:top w:w="-113.38582677165356" w:type="dxa"/>
              <w:left w:w="-113.38582677165356" w:type="dxa"/>
              <w:bottom w:w="-113.38582677165356" w:type="dxa"/>
              <w:right w:w="-113.38582677165356" w:type="dxa"/>
            </w:tcMar>
            <w:vAlign w:val="top"/>
          </w:tcPr>
          <w:p w:rsidR="00000000" w:rsidDel="00000000" w:rsidP="00000000" w:rsidRDefault="00000000" w:rsidRPr="00000000" w14:paraId="000000BF">
            <w:pPr>
              <w:spacing w:line="240" w:lineRule="auto"/>
              <w:jc w:val="center"/>
              <w:rPr/>
            </w:pPr>
            <w:r w:rsidDel="00000000" w:rsidR="00000000" w:rsidRPr="00000000">
              <w:rPr>
                <w:rtl w:val="0"/>
              </w:rPr>
              <w:t xml:space="preserve">conducting the case study,</w:t>
            </w:r>
          </w:p>
        </w:tc>
      </w:tr>
      <w:tr>
        <w:trPr>
          <w:cantSplit w:val="1"/>
          <w:trHeight w:val="453.5433070866142" w:hRule="atLeast"/>
          <w:tblHeader w:val="0"/>
        </w:trPr>
        <w:tc>
          <w:tcPr>
            <w:shd w:fill="auto" w:val="clear"/>
            <w:tcMar>
              <w:top w:w="-113.38582677165356" w:type="dxa"/>
              <w:left w:w="-113.38582677165356" w:type="dxa"/>
              <w:bottom w:w="-113.38582677165356" w:type="dxa"/>
              <w:right w:w="-113.38582677165356" w:type="dxa"/>
            </w:tcMar>
            <w:vAlign w:val="top"/>
          </w:tcPr>
          <w:p w:rsidR="00000000" w:rsidDel="00000000" w:rsidP="00000000" w:rsidRDefault="00000000" w:rsidRPr="00000000" w14:paraId="000000C0">
            <w:pPr>
              <w:spacing w:line="240" w:lineRule="auto"/>
              <w:jc w:val="center"/>
              <w:rPr/>
            </w:pPr>
            <w:r w:rsidDel="00000000" w:rsidR="00000000" w:rsidRPr="00000000">
              <w:rPr>
                <w:rtl w:val="0"/>
              </w:rPr>
              <w:t xml:space="preserve">analysing the case study evidence,</w:t>
            </w:r>
          </w:p>
        </w:tc>
      </w:tr>
      <w:tr>
        <w:trPr>
          <w:cantSplit w:val="1"/>
          <w:trHeight w:val="453.5433070866142" w:hRule="atLeast"/>
          <w:tblHeader w:val="0"/>
        </w:trPr>
        <w:tc>
          <w:tcPr>
            <w:shd w:fill="auto" w:val="clear"/>
            <w:tcMar>
              <w:top w:w="-113.38582677165356" w:type="dxa"/>
              <w:left w:w="-113.38582677165356" w:type="dxa"/>
              <w:bottom w:w="-113.38582677165356" w:type="dxa"/>
              <w:right w:w="-113.38582677165356" w:type="dxa"/>
            </w:tcMar>
            <w:vAlign w:val="top"/>
          </w:tcPr>
          <w:p w:rsidR="00000000" w:rsidDel="00000000" w:rsidP="00000000" w:rsidRDefault="00000000" w:rsidRPr="00000000" w14:paraId="000000C1">
            <w:pPr>
              <w:spacing w:line="240" w:lineRule="auto"/>
              <w:jc w:val="center"/>
              <w:rPr/>
            </w:pPr>
            <w:r w:rsidDel="00000000" w:rsidR="00000000" w:rsidRPr="00000000">
              <w:rPr>
                <w:rtl w:val="0"/>
              </w:rPr>
              <w:t xml:space="preserve">developing conclusions, recommendations and implications.</w:t>
            </w:r>
          </w:p>
        </w:tc>
      </w:tr>
    </w:tbl>
    <w:p w:rsidR="00000000" w:rsidDel="00000000" w:rsidP="00000000" w:rsidRDefault="00000000" w:rsidRPr="00000000" w14:paraId="000000C2">
      <w:pPr>
        <w:spacing w:after="240" w:before="240" w:line="360" w:lineRule="auto"/>
        <w:ind w:left="0" w:firstLine="0"/>
        <w:rPr>
          <w:sz w:val="24"/>
          <w:szCs w:val="24"/>
        </w:rPr>
      </w:pPr>
      <w:r w:rsidDel="00000000" w:rsidR="00000000" w:rsidRPr="00000000">
        <w:rPr>
          <w:sz w:val="24"/>
          <w:szCs w:val="24"/>
          <w:rtl w:val="0"/>
        </w:rPr>
        <w:t xml:space="preserve">This framework provides a clear structure for the research process, from establishing the research design and boundaries through to interpreting the findings and considering their relevance to vocal pedagogy. While Yin's framework includes concepts such as construct validity and reliability that are traditionally associated with a post-positivist approach, this study is positioned within a constructivist epistemology. I recognise a potential tension between these positions. Yin's framework is used to provide structure, methodological rigour and transparency, while the constructivist position informs the interpretation of participants' individual and situated experiences. </w:t>
      </w:r>
    </w:p>
    <w:p w:rsidR="00000000" w:rsidDel="00000000" w:rsidP="00000000" w:rsidRDefault="00000000" w:rsidRPr="00000000" w14:paraId="000000C3">
      <w:pPr>
        <w:spacing w:after="240" w:before="240" w:line="360" w:lineRule="auto"/>
        <w:rPr>
          <w:sz w:val="24"/>
          <w:szCs w:val="24"/>
        </w:rPr>
      </w:pPr>
      <w:r w:rsidDel="00000000" w:rsidR="00000000" w:rsidRPr="00000000">
        <w:rPr>
          <w:sz w:val="24"/>
          <w:szCs w:val="24"/>
          <w:rtl w:val="0"/>
        </w:rPr>
        <w:t xml:space="preserve">The first stage</w:t>
      </w:r>
      <w:r w:rsidDel="00000000" w:rsidR="00000000" w:rsidRPr="00000000">
        <w:rPr>
          <w:i w:val="1"/>
          <w:iCs w:val="1"/>
          <w:sz w:val="24"/>
          <w:szCs w:val="24"/>
          <w:rtl w:val="0"/>
        </w:rPr>
        <w:t xml:space="preserve">, designing the case study, </w:t>
      </w:r>
      <w:r w:rsidDel="00000000" w:rsidR="00000000" w:rsidRPr="00000000">
        <w:rPr>
          <w:sz w:val="24"/>
          <w:szCs w:val="24"/>
          <w:rtl w:val="0"/>
        </w:rPr>
        <w:t xml:space="preserve">establishes the research question, case boundaries, participant criteria and methods of data collection. In this research, the case is bounded by the individual participant, the eight-week cross-training programme, the teaching context and the data collected before, during and after the intervention. This reflects Yin's (1994) view of case study as a method for investigating a phenomenon within its real-life context. It is also consistent with the use of case study where the boundaries between the phenomenon and its context are important to understanding the research (Yin, 2003; Johansson, 2004).</w:t>
      </w:r>
    </w:p>
    <w:p w:rsidR="00000000" w:rsidDel="00000000" w:rsidP="00000000" w:rsidRDefault="00000000" w:rsidRPr="00000000" w14:paraId="000000C4">
      <w:pPr>
        <w:spacing w:after="240" w:before="240" w:line="360" w:lineRule="auto"/>
        <w:rPr>
          <w:sz w:val="24"/>
          <w:szCs w:val="24"/>
        </w:rPr>
      </w:pPr>
      <w:r w:rsidDel="00000000" w:rsidR="00000000" w:rsidRPr="00000000">
        <w:rPr>
          <w:sz w:val="24"/>
          <w:szCs w:val="24"/>
          <w:rtl w:val="0"/>
        </w:rPr>
        <w:t xml:space="preserve">The second stage, </w:t>
      </w:r>
      <w:r w:rsidDel="00000000" w:rsidR="00000000" w:rsidRPr="00000000">
        <w:rPr>
          <w:i w:val="1"/>
          <w:iCs w:val="1"/>
          <w:sz w:val="24"/>
          <w:szCs w:val="24"/>
          <w:rtl w:val="0"/>
        </w:rPr>
        <w:t xml:space="preserve">conducting the case study,</w:t>
      </w:r>
      <w:r w:rsidDel="00000000" w:rsidR="00000000" w:rsidRPr="00000000">
        <w:rPr>
          <w:sz w:val="24"/>
          <w:szCs w:val="24"/>
          <w:rtl w:val="0"/>
        </w:rPr>
        <w:t xml:space="preserve"> involves the collection of evidence through the questionnaire, pre- and post-programme VHI-10, and weekly reflective vocal diaries. These different sources allow me to consider participants' experiences from more than one perspective. </w:t>
      </w:r>
    </w:p>
    <w:p w:rsidR="00000000" w:rsidDel="00000000" w:rsidP="00000000" w:rsidRDefault="00000000" w:rsidRPr="00000000" w14:paraId="000000C5">
      <w:pPr>
        <w:spacing w:after="240" w:before="240" w:line="360" w:lineRule="auto"/>
        <w:rPr>
          <w:sz w:val="24"/>
          <w:szCs w:val="24"/>
        </w:rPr>
      </w:pPr>
      <w:r w:rsidDel="00000000" w:rsidR="00000000" w:rsidRPr="00000000">
        <w:rPr>
          <w:sz w:val="24"/>
          <w:szCs w:val="24"/>
          <w:rtl w:val="0"/>
        </w:rPr>
        <w:t xml:space="preserve">The third stage, </w:t>
      </w:r>
      <w:r w:rsidDel="00000000" w:rsidR="00000000" w:rsidRPr="00000000">
        <w:rPr>
          <w:i w:val="1"/>
          <w:iCs w:val="1"/>
          <w:sz w:val="24"/>
          <w:szCs w:val="24"/>
          <w:rtl w:val="0"/>
        </w:rPr>
        <w:t xml:space="preserve">analysing the case study evidence</w:t>
      </w:r>
      <w:r w:rsidDel="00000000" w:rsidR="00000000" w:rsidRPr="00000000">
        <w:rPr>
          <w:sz w:val="24"/>
          <w:szCs w:val="24"/>
          <w:rtl w:val="0"/>
        </w:rPr>
        <w:t xml:space="preserve">, focuses first on each participant as an individual case before considering the cases alongside one another. The analysis considers the participant’s questionnaire responses, pre- and post-programme VHI-10 results, weekly reflective diaries and my own weekly observations as the teacher and researcher. These sources are considered chronologically across the eight-week programme to identify areas of convergence and divergence within and between the individual cases. </w:t>
      </w:r>
    </w:p>
    <w:p w:rsidR="00000000" w:rsidDel="00000000" w:rsidP="00000000" w:rsidRDefault="00000000" w:rsidRPr="00000000" w14:paraId="000000C6">
      <w:pPr>
        <w:spacing w:after="240" w:before="240" w:line="360" w:lineRule="auto"/>
        <w:rPr>
          <w:i w:val="1"/>
          <w:iCs w:val="1"/>
          <w:sz w:val="24"/>
          <w:szCs w:val="24"/>
        </w:rPr>
      </w:pPr>
      <w:r w:rsidDel="00000000" w:rsidR="00000000" w:rsidRPr="00000000">
        <w:rPr>
          <w:sz w:val="24"/>
          <w:szCs w:val="24"/>
          <w:rtl w:val="0"/>
        </w:rPr>
        <w:t xml:space="preserve">The final stage, </w:t>
      </w:r>
      <w:r w:rsidDel="00000000" w:rsidR="00000000" w:rsidRPr="00000000">
        <w:rPr>
          <w:i w:val="1"/>
          <w:iCs w:val="1"/>
          <w:sz w:val="24"/>
          <w:szCs w:val="24"/>
          <w:rtl w:val="0"/>
        </w:rPr>
        <w:t xml:space="preserve">developing conclusions, recommendations and implications,</w:t>
      </w:r>
      <w:r w:rsidDel="00000000" w:rsidR="00000000" w:rsidRPr="00000000">
        <w:rPr>
          <w:sz w:val="24"/>
          <w:szCs w:val="24"/>
          <w:rtl w:val="0"/>
        </w:rPr>
        <w:t xml:space="preserve"> considers what can be learned from the individual cases and how these findings may contribute to my developing practice as a vocal pedagogue. The purpose is not to determine whether all perimenopausal singers respond to cross-training in the same way, but to explore how individual singers experience the programme, which elements they perceive as useful, what difficulties they encounter and what this may suggest for future teaching practice.</w:t>
      </w:r>
      <w:r w:rsidDel="00000000" w:rsidR="00000000" w:rsidRPr="00000000">
        <w:rPr>
          <w:rtl w:val="0"/>
        </w:rPr>
      </w:r>
    </w:p>
    <w:p w:rsidR="00000000" w:rsidDel="00000000" w:rsidP="00000000" w:rsidRDefault="00000000" w:rsidRPr="00000000" w14:paraId="000000C7">
      <w:pPr>
        <w:spacing w:after="240" w:before="240" w:line="360" w:lineRule="auto"/>
        <w:rPr>
          <w:sz w:val="24"/>
          <w:szCs w:val="24"/>
          <w:u w:val="single"/>
        </w:rPr>
      </w:pPr>
      <w:r w:rsidDel="00000000" w:rsidR="00000000" w:rsidRPr="00000000">
        <w:rPr>
          <w:sz w:val="24"/>
          <w:szCs w:val="24"/>
          <w:u w:val="single"/>
          <w:rtl w:val="0"/>
        </w:rPr>
        <w:t xml:space="preserve">Reliability and validity in Case Research (Yin, 1994, Ebneyamini &amp; Moghadam, 2018). </w:t>
      </w:r>
    </w:p>
    <w:tbl>
      <w:tblPr>
        <w:tblStyle w:val="Table3"/>
        <w:tblW w:w="9705.0" w:type="dxa"/>
        <w:jc w:val="left"/>
        <w:tblInd w:w="-66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35"/>
        <w:gridCol w:w="5685"/>
        <w:gridCol w:w="2085"/>
        <w:tblGridChange w:id="0">
          <w:tblGrid>
            <w:gridCol w:w="1935"/>
            <w:gridCol w:w="5685"/>
            <w:gridCol w:w="2085"/>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Yin’s Criterion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How the research fits into the framework</w:t>
            </w:r>
          </w:p>
        </w:tc>
        <w:tc>
          <w:tcPr>
            <w:shd w:fill="auto" w:val="clear"/>
            <w:tcMar>
              <w:top w:w="100.0" w:type="dxa"/>
              <w:left w:w="100.0" w:type="dxa"/>
              <w:bottom w:w="100.0" w:type="dxa"/>
              <w:right w:w="100.0" w:type="dxa"/>
            </w:tcMar>
            <w:vAlign w:val="top"/>
          </w:tcPr>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Success within framework</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Construct Validity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Use multiple sources of evidence: questionnaire, VHI-10 and weekly reflective diaries. Maintain a clear chain of evidence.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Strong</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Internal Validity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Use pattern matching and explanation building to compare what participants report with the aims/literature and with their VHI-10 results.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Moderate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External Validity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Use multiple-case comparison cautiously. Population generalisation cannot be claimed because of the very small sample.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Limited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Reliability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Use a consistent study protocol, consistent questionnaire/VHI-10 procedure and organised case-study database.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sz w:val="24"/>
                <w:szCs w:val="24"/>
              </w:rPr>
            </w:pPr>
            <w:r w:rsidDel="00000000" w:rsidR="00000000" w:rsidRPr="00000000">
              <w:rPr>
                <w:sz w:val="24"/>
                <w:szCs w:val="24"/>
                <w:rtl w:val="0"/>
              </w:rPr>
              <w:t xml:space="preserve">Moderate</w:t>
            </w:r>
          </w:p>
        </w:tc>
      </w:tr>
    </w:tbl>
    <w:p w:rsidR="00000000" w:rsidDel="00000000" w:rsidP="00000000" w:rsidRDefault="00000000" w:rsidRPr="00000000" w14:paraId="000000D7">
      <w:pPr>
        <w:spacing w:after="240" w:before="240" w:line="360" w:lineRule="auto"/>
        <w:rPr>
          <w:sz w:val="24"/>
          <w:szCs w:val="24"/>
        </w:rPr>
      </w:pPr>
      <w:r w:rsidDel="00000000" w:rsidR="00000000" w:rsidRPr="00000000">
        <w:rPr>
          <w:sz w:val="24"/>
          <w:szCs w:val="24"/>
          <w:rtl w:val="0"/>
        </w:rPr>
        <w:t xml:space="preserve">Illustrated in the table above, Yin's (1994) framework of reliability and validity can be applied to the design of this research. </w:t>
      </w:r>
      <w:r w:rsidDel="00000000" w:rsidR="00000000" w:rsidRPr="00000000">
        <w:rPr>
          <w:i w:val="1"/>
          <w:iCs w:val="1"/>
          <w:sz w:val="24"/>
          <w:szCs w:val="24"/>
          <w:rtl w:val="0"/>
        </w:rPr>
        <w:t xml:space="preserve">Construct validity</w:t>
      </w:r>
      <w:r w:rsidDel="00000000" w:rsidR="00000000" w:rsidRPr="00000000">
        <w:rPr>
          <w:sz w:val="24"/>
          <w:szCs w:val="24"/>
          <w:rtl w:val="0"/>
        </w:rPr>
        <w:t xml:space="preserve"> is the strongest area within my design because the research draws on multiple sources of evidence: the initial sampling questionnaire, pre- and post-programme VHI-10 measures, weekly reflective diaries and my observations as the teacher delivering the programme. Yin (1994) identifies multiple sources of evidence and maintaining a clear chain of evidence as important strategies for strengthening construct validity. This enables participants' experiences to be considered from different perspectives rather than relying on one measure alone.</w:t>
      </w:r>
    </w:p>
    <w:p w:rsidR="00000000" w:rsidDel="00000000" w:rsidP="00000000" w:rsidRDefault="00000000" w:rsidRPr="00000000" w14:paraId="000000D8">
      <w:pPr>
        <w:spacing w:after="240" w:before="240" w:line="360" w:lineRule="auto"/>
        <w:rPr>
          <w:sz w:val="24"/>
          <w:szCs w:val="24"/>
        </w:rPr>
      </w:pPr>
      <w:r w:rsidDel="00000000" w:rsidR="00000000" w:rsidRPr="00000000">
        <w:rPr>
          <w:i w:val="1"/>
          <w:iCs w:val="1"/>
          <w:sz w:val="24"/>
          <w:szCs w:val="24"/>
          <w:rtl w:val="0"/>
        </w:rPr>
        <w:t xml:space="preserve">Internal validity</w:t>
      </w:r>
      <w:r w:rsidDel="00000000" w:rsidR="00000000" w:rsidRPr="00000000">
        <w:rPr>
          <w:sz w:val="24"/>
          <w:szCs w:val="24"/>
          <w:rtl w:val="0"/>
        </w:rPr>
        <w:t xml:space="preserve"> is more moderate within my research design. The data allow comparison across the eight-week programme, identifying changes, similarities, differences and divergence between participants. The VHI-10 provides a measurable element that can be compared before and after the intervention, while the weekly diaries provide a chronological account of participants' experiences. Yin (1994) identifies pattern matching and explanation building as approaches that can be used when analysing case-study evidence. However, both my observations as a teacher and participants' lived experiences are subjective. A participant's perception of their voice may not directly correspond with measurable change, while my position as teacher and researcher may influence my interpretation. I therefore need to remain cautious about suggesting cause and effect and acknowledge researcher bias and subjectivity.</w:t>
      </w:r>
    </w:p>
    <w:p w:rsidR="00000000" w:rsidDel="00000000" w:rsidP="00000000" w:rsidRDefault="00000000" w:rsidRPr="00000000" w14:paraId="000000D9">
      <w:pPr>
        <w:spacing w:after="240" w:before="240" w:line="360" w:lineRule="auto"/>
        <w:rPr>
          <w:sz w:val="24"/>
          <w:szCs w:val="24"/>
        </w:rPr>
      </w:pPr>
      <w:r w:rsidDel="00000000" w:rsidR="00000000" w:rsidRPr="00000000">
        <w:rPr>
          <w:i w:val="1"/>
          <w:iCs w:val="1"/>
          <w:sz w:val="24"/>
          <w:szCs w:val="24"/>
          <w:rtl w:val="0"/>
        </w:rPr>
        <w:t xml:space="preserve">Reliability</w:t>
      </w:r>
      <w:r w:rsidDel="00000000" w:rsidR="00000000" w:rsidRPr="00000000">
        <w:rPr>
          <w:sz w:val="24"/>
          <w:szCs w:val="24"/>
          <w:rtl w:val="0"/>
        </w:rPr>
        <w:t xml:space="preserve"> is also moderate, although the research provides a clear chronological trail of evidence. The process moves from participant selection and the initial questionnaire, through the pre-programme VHI-10, the eight-week programme and segmented weekly diary collection and analysis, to the post-programme VHI-10 and final conclusions. This creates a transparent record of how evidence is gathered and how analysis develops. Yin (1994) identifies the use of a study protocol and case-study database as strategies for supporting reliability. Within my research, maintaining this structured sequence allows the process from data collection through to conclusions to be followed.</w:t>
      </w:r>
    </w:p>
    <w:p w:rsidR="00000000" w:rsidDel="00000000" w:rsidP="00000000" w:rsidRDefault="00000000" w:rsidRPr="00000000" w14:paraId="000000DA">
      <w:pPr>
        <w:spacing w:after="240" w:before="240" w:line="360" w:lineRule="auto"/>
        <w:rPr>
          <w:sz w:val="24"/>
          <w:szCs w:val="24"/>
        </w:rPr>
      </w:pPr>
      <w:r w:rsidDel="00000000" w:rsidR="00000000" w:rsidRPr="00000000">
        <w:rPr>
          <w:sz w:val="24"/>
          <w:szCs w:val="24"/>
          <w:rtl w:val="0"/>
        </w:rPr>
        <w:t xml:space="preserve">The main weakness of applying Yin's framework is </w:t>
      </w:r>
      <w:r w:rsidDel="00000000" w:rsidR="00000000" w:rsidRPr="00000000">
        <w:rPr>
          <w:i w:val="1"/>
          <w:iCs w:val="1"/>
          <w:sz w:val="24"/>
          <w:szCs w:val="24"/>
          <w:rtl w:val="0"/>
        </w:rPr>
        <w:t xml:space="preserve">External validity</w:t>
      </w:r>
      <w:r w:rsidDel="00000000" w:rsidR="00000000" w:rsidRPr="00000000">
        <w:rPr>
          <w:sz w:val="24"/>
          <w:szCs w:val="24"/>
          <w:rtl w:val="0"/>
        </w:rPr>
        <w:t xml:space="preserve">. Although the multiple-case design allows areas of convergence and divergence to be identified, the small sample prevents claims about the wider population of perimenopausal singers. Participants differ in age, singing experience and, importantly, their individual stage of perimenopause. These differences may influence their vocal and physical experiences, making wider generalisation inappropriate. Yin's case-study framework identifies replication logic within multiple cases as a strategy for addressing external validity, however, this can only be applied cautiously because of the limited number of cases.</w:t>
      </w:r>
    </w:p>
    <w:p w:rsidR="00000000" w:rsidDel="00000000" w:rsidP="00000000" w:rsidRDefault="00000000" w:rsidRPr="00000000" w14:paraId="000000DB">
      <w:pPr>
        <w:spacing w:after="240" w:before="240" w:line="360" w:lineRule="auto"/>
        <w:rPr>
          <w:sz w:val="24"/>
          <w:szCs w:val="24"/>
        </w:rPr>
      </w:pPr>
      <w:r w:rsidDel="00000000" w:rsidR="00000000" w:rsidRPr="00000000">
        <w:rPr>
          <w:sz w:val="24"/>
          <w:szCs w:val="24"/>
          <w:rtl w:val="0"/>
        </w:rPr>
        <w:t xml:space="preserve">Rather than viewing this limitation as a reason to reject the case-study approach, I recognise that it defines the type of knowledge the research can produce. The purpose is not to represent the wider population, but to develop a detailed understanding of the individual singers involved and consider what their experiences may suggest for vocal pedagogy. The case-study literature supports this approach, identifying information-rich cases rather than statistical representativeness as an important feature of qualitative case-study research.</w:t>
      </w:r>
    </w:p>
    <w:p w:rsidR="00000000" w:rsidDel="00000000" w:rsidP="00000000" w:rsidRDefault="00000000" w:rsidRPr="00000000" w14:paraId="000000DC">
      <w:pPr>
        <w:spacing w:after="240" w:before="240" w:line="360" w:lineRule="auto"/>
        <w:rPr>
          <w:sz w:val="24"/>
          <w:szCs w:val="24"/>
        </w:rPr>
      </w:pPr>
      <w:r w:rsidDel="00000000" w:rsidR="00000000" w:rsidRPr="00000000">
        <w:rPr>
          <w:sz w:val="24"/>
          <w:szCs w:val="24"/>
          <w:rtl w:val="0"/>
        </w:rPr>
        <w:t xml:space="preserve">This also reinforces my position as an insider practitioner-researcher. I bring my own experience as a singer and vocal teacher, providing valuable understanding but also introducing potential subjectivity. I need to be transparent about my position and use reflexivity throughout the research process. My observations are treated as one source of evidence rather than an objective account of participants' experiences. Equally, participants' lived experiences are valued as important evidence, while recognising that these are perceptions rather than necessarily objective measurements.</w:t>
      </w:r>
    </w:p>
    <w:p w:rsidR="00000000" w:rsidDel="00000000" w:rsidP="00000000" w:rsidRDefault="00000000" w:rsidRPr="00000000" w14:paraId="000000DD">
      <w:pPr>
        <w:pStyle w:val="Heading3"/>
        <w:keepNext w:val="0"/>
        <w:keepLines w:val="0"/>
        <w:spacing w:before="280" w:line="360" w:lineRule="auto"/>
        <w:rPr>
          <w:b w:val="1"/>
          <w:bCs w:val="1"/>
          <w:color w:val="000000"/>
          <w:sz w:val="24"/>
          <w:szCs w:val="24"/>
          <w:u w:val="single"/>
        </w:rPr>
      </w:pPr>
      <w:bookmarkStart w:colFirst="0" w:colLast="0" w:name="_86obqhfx6a3y" w:id="15"/>
      <w:bookmarkEnd w:id="15"/>
      <w:r w:rsidDel="00000000" w:rsidR="00000000" w:rsidRPr="00000000">
        <w:rPr>
          <w:b w:val="1"/>
          <w:bCs w:val="1"/>
          <w:color w:val="000000"/>
          <w:sz w:val="24"/>
          <w:szCs w:val="24"/>
          <w:u w:val="single"/>
          <w:rtl w:val="0"/>
        </w:rPr>
        <w:t xml:space="preserve">Research Design - Method</w:t>
      </w:r>
    </w:p>
    <w:p w:rsidR="00000000" w:rsidDel="00000000" w:rsidP="00000000" w:rsidRDefault="00000000" w:rsidRPr="00000000" w14:paraId="000000DE">
      <w:pPr>
        <w:spacing w:after="240" w:before="240" w:line="360" w:lineRule="auto"/>
        <w:rPr>
          <w:sz w:val="24"/>
          <w:szCs w:val="24"/>
        </w:rPr>
      </w:pPr>
      <w:r w:rsidDel="00000000" w:rsidR="00000000" w:rsidRPr="00000000">
        <w:rPr>
          <w:sz w:val="24"/>
          <w:szCs w:val="24"/>
          <w:rtl w:val="0"/>
        </w:rPr>
        <w:t xml:space="preserve">Multiple sources of evidence are used to construct each case study design structure. These include:</w:t>
      </w:r>
    </w:p>
    <w:tbl>
      <w:tblPr>
        <w:tblStyle w:val="Table4"/>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Purposive sampling questionnaire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Pre-programme VHI-10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Eight-week intervention and reflective diaries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Post-programme VHI-10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Within-case and cross-case analysis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sz w:val="24"/>
                <w:szCs w:val="24"/>
              </w:rPr>
            </w:pPr>
            <w:r w:rsidDel="00000000" w:rsidR="00000000" w:rsidRPr="00000000">
              <w:rPr>
                <w:sz w:val="24"/>
                <w:szCs w:val="24"/>
                <w:rtl w:val="0"/>
              </w:rPr>
              <w:t xml:space="preserve">Conclusions, recommendations and implications </w:t>
            </w:r>
          </w:p>
        </w:tc>
      </w:tr>
    </w:tbl>
    <w:p w:rsidR="00000000" w:rsidDel="00000000" w:rsidP="00000000" w:rsidRDefault="00000000" w:rsidRPr="00000000" w14:paraId="000000E5">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0E6">
      <w:pPr>
        <w:spacing w:after="240" w:before="240" w:line="360" w:lineRule="auto"/>
        <w:rPr>
          <w:sz w:val="24"/>
          <w:szCs w:val="24"/>
        </w:rPr>
      </w:pPr>
      <w:r w:rsidDel="00000000" w:rsidR="00000000" w:rsidRPr="00000000">
        <w:rPr>
          <w:b w:val="1"/>
          <w:bCs w:val="1"/>
          <w:sz w:val="24"/>
          <w:szCs w:val="24"/>
          <w:u w:val="single"/>
          <w:rtl w:val="0"/>
        </w:rPr>
        <w:t xml:space="preserve">Sampling</w:t>
      </w:r>
      <w:r w:rsidDel="00000000" w:rsidR="00000000" w:rsidRPr="00000000">
        <w:rPr>
          <w:rtl w:val="0"/>
        </w:rPr>
      </w:r>
    </w:p>
    <w:p w:rsidR="00000000" w:rsidDel="00000000" w:rsidP="00000000" w:rsidRDefault="00000000" w:rsidRPr="00000000" w14:paraId="000000E7">
      <w:pPr>
        <w:spacing w:after="240" w:before="240" w:line="360" w:lineRule="auto"/>
        <w:rPr>
          <w:sz w:val="24"/>
          <w:szCs w:val="24"/>
        </w:rPr>
      </w:pPr>
      <w:r w:rsidDel="00000000" w:rsidR="00000000" w:rsidRPr="00000000">
        <w:rPr>
          <w:sz w:val="24"/>
          <w:szCs w:val="24"/>
          <w:rtl w:val="0"/>
        </w:rPr>
        <w:t xml:space="preserve">Initially, three participants completed a questionnaire. A poster was created to advertise the study to potential participants, see </w:t>
      </w:r>
      <w:r w:rsidDel="00000000" w:rsidR="00000000" w:rsidRPr="00000000">
        <w:rPr>
          <w:i w:val="1"/>
          <w:iCs w:val="1"/>
          <w:sz w:val="24"/>
          <w:szCs w:val="24"/>
          <w:rtl w:val="0"/>
        </w:rPr>
        <w:t xml:space="preserve">Appendix B</w:t>
      </w:r>
      <w:r w:rsidDel="00000000" w:rsidR="00000000" w:rsidRPr="00000000">
        <w:rPr>
          <w:sz w:val="24"/>
          <w:szCs w:val="24"/>
          <w:rtl w:val="0"/>
        </w:rPr>
        <w:t xml:space="preserve">, and was shared through Facebook and local choirs to recruit participants who met the relevant characteristics. Those expressing an interest were then asked to complete the initial questionnaire, see </w:t>
      </w:r>
      <w:r w:rsidDel="00000000" w:rsidR="00000000" w:rsidRPr="00000000">
        <w:rPr>
          <w:i w:val="1"/>
          <w:iCs w:val="1"/>
          <w:sz w:val="24"/>
          <w:szCs w:val="24"/>
          <w:rtl w:val="0"/>
        </w:rPr>
        <w:t xml:space="preserve">Appendix C</w:t>
      </w:r>
      <w:r w:rsidDel="00000000" w:rsidR="00000000" w:rsidRPr="00000000">
        <w:rPr>
          <w:sz w:val="24"/>
          <w:szCs w:val="24"/>
          <w:rtl w:val="0"/>
        </w:rPr>
        <w:t xml:space="preserve">. </w:t>
      </w:r>
      <w:r w:rsidDel="00000000" w:rsidR="00000000" w:rsidRPr="00000000">
        <w:rPr>
          <w:i w:val="1"/>
          <w:iCs w:val="1"/>
          <w:sz w:val="24"/>
          <w:szCs w:val="24"/>
          <w:rtl w:val="0"/>
        </w:rPr>
        <w:t xml:space="preserve">Purposive sampling</w:t>
      </w:r>
      <w:r w:rsidDel="00000000" w:rsidR="00000000" w:rsidRPr="00000000">
        <w:rPr>
          <w:sz w:val="24"/>
          <w:szCs w:val="24"/>
          <w:rtl w:val="0"/>
        </w:rPr>
        <w:t xml:space="preserve"> was used because participants needed to meet characteristics directly relevant to the research question. Stratton (2024) describes purposive sampling as selecting participants based on their characteristics, experiences or other relevant criteria. This enables researchers to focus on specific characteristics of a population of interest and produce detailed insights into the phenomenon being studied (Patton, 2015).</w:t>
      </w:r>
    </w:p>
    <w:p w:rsidR="00000000" w:rsidDel="00000000" w:rsidP="00000000" w:rsidRDefault="00000000" w:rsidRPr="00000000" w14:paraId="000000E8">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0E9">
      <w:pPr>
        <w:spacing w:after="240" w:before="240" w:line="360" w:lineRule="auto"/>
        <w:rPr>
          <w:sz w:val="24"/>
          <w:szCs w:val="24"/>
        </w:rPr>
      </w:pPr>
      <w:r w:rsidDel="00000000" w:rsidR="00000000" w:rsidRPr="00000000">
        <w:rPr>
          <w:rtl w:val="0"/>
        </w:rPr>
      </w:r>
    </w:p>
    <w:p w:rsidR="00000000" w:rsidDel="00000000" w:rsidP="00000000" w:rsidRDefault="00000000" w:rsidRPr="00000000" w14:paraId="000000EA">
      <w:pPr>
        <w:spacing w:after="240" w:before="240" w:line="360" w:lineRule="auto"/>
        <w:rPr>
          <w:sz w:val="24"/>
          <w:szCs w:val="24"/>
        </w:rPr>
      </w:pPr>
      <w:r w:rsidDel="00000000" w:rsidR="00000000" w:rsidRPr="00000000">
        <w:rPr>
          <w:sz w:val="24"/>
          <w:szCs w:val="24"/>
          <w:rtl w:val="0"/>
        </w:rPr>
        <w:t xml:space="preserve">The inclusion criteria are:</w:t>
      </w:r>
    </w:p>
    <w:tbl>
      <w:tblPr>
        <w:tblStyle w:val="Table5"/>
        <w:tblW w:w="9029.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9029"/>
        <w:tblGridChange w:id="0">
          <w:tblGrid>
            <w:gridCol w:w="9029"/>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B">
            <w:pPr>
              <w:spacing w:line="240" w:lineRule="auto"/>
              <w:jc w:val="center"/>
              <w:rPr/>
            </w:pPr>
            <w:r w:rsidDel="00000000" w:rsidR="00000000" w:rsidRPr="00000000">
              <w:rPr>
                <w:rtl w:val="0"/>
              </w:rPr>
              <w:t xml:space="preserve">Aged between 40 and 55;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C">
            <w:pPr>
              <w:spacing w:line="240" w:lineRule="auto"/>
              <w:ind w:left="720" w:firstLine="0"/>
              <w:jc w:val="center"/>
              <w:rPr/>
            </w:pPr>
            <w:r w:rsidDel="00000000" w:rsidR="00000000" w:rsidRPr="00000000">
              <w:rPr>
                <w:rtl w:val="0"/>
              </w:rPr>
              <w:t xml:space="preserve">Female at birth;</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D">
            <w:pPr>
              <w:spacing w:line="240" w:lineRule="auto"/>
              <w:ind w:left="720" w:firstLine="0"/>
              <w:jc w:val="center"/>
              <w:rPr/>
            </w:pPr>
            <w:r w:rsidDel="00000000" w:rsidR="00000000" w:rsidRPr="00000000">
              <w:rPr>
                <w:rtl w:val="0"/>
              </w:rPr>
              <w:t xml:space="preserve">Have no current diagnosed vocal pathology, such as nodules or cysts, or recent vocal surgery;</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E">
            <w:pPr>
              <w:spacing w:line="240" w:lineRule="auto"/>
              <w:ind w:left="720" w:firstLine="0"/>
              <w:jc w:val="center"/>
              <w:rPr/>
            </w:pPr>
            <w:r w:rsidDel="00000000" w:rsidR="00000000" w:rsidRPr="00000000">
              <w:rPr>
                <w:rtl w:val="0"/>
              </w:rPr>
              <w:t xml:space="preserve">Experiencing perimenopause, including changes to the menstrual cycle and associated physical or psychological changes;</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EF">
            <w:pPr>
              <w:spacing w:line="240" w:lineRule="auto"/>
              <w:ind w:left="720" w:firstLine="0"/>
              <w:jc w:val="center"/>
              <w:rPr/>
            </w:pPr>
            <w:r w:rsidDel="00000000" w:rsidR="00000000" w:rsidRPr="00000000">
              <w:rPr>
                <w:rtl w:val="0"/>
              </w:rPr>
              <w:t xml:space="preserve">Not currently taking Hormone Replacement Therapy (HRT);</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0">
            <w:pPr>
              <w:spacing w:line="240" w:lineRule="auto"/>
              <w:ind w:left="720" w:firstLine="0"/>
              <w:jc w:val="center"/>
              <w:rPr/>
            </w:pPr>
            <w:r w:rsidDel="00000000" w:rsidR="00000000" w:rsidRPr="00000000">
              <w:rPr>
                <w:rtl w:val="0"/>
              </w:rPr>
              <w:t xml:space="preserve">Not currently using hormonal birth control; and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1">
            <w:pPr>
              <w:spacing w:line="240" w:lineRule="auto"/>
              <w:ind w:left="720" w:firstLine="0"/>
              <w:jc w:val="center"/>
              <w:rPr/>
            </w:pPr>
            <w:r w:rsidDel="00000000" w:rsidR="00000000" w:rsidRPr="00000000">
              <w:rPr>
                <w:rtl w:val="0"/>
              </w:rPr>
              <w:t xml:space="preserve">Singing at least once a week, either in a choir, as a singing teacher or as a semi-professional singer.</w:t>
            </w:r>
          </w:p>
        </w:tc>
      </w:tr>
    </w:tbl>
    <w:p w:rsidR="00000000" w:rsidDel="00000000" w:rsidP="00000000" w:rsidRDefault="00000000" w:rsidRPr="00000000" w14:paraId="000000F2">
      <w:pPr>
        <w:spacing w:after="240" w:before="240" w:line="360" w:lineRule="auto"/>
        <w:rPr>
          <w:sz w:val="24"/>
          <w:szCs w:val="24"/>
        </w:rPr>
      </w:pPr>
      <w:r w:rsidDel="00000000" w:rsidR="00000000" w:rsidRPr="00000000">
        <w:rPr>
          <w:sz w:val="24"/>
          <w:szCs w:val="24"/>
          <w:rtl w:val="0"/>
        </w:rPr>
        <w:t xml:space="preserve">I have chosen purposive rather than random sampling because the aim is not to obtain a statistically representative sample, but to work with participants who provide relevant and information-rich cases based on their experiences. This approach allows focus on characteristics relevant to the research while requiring fewer resources and less time than larger sampling approaches.. However, purposive sampling is influenced by researcher judgement, creating potential bias and subjectivity. As an insider researcher, I need to remain particularly aware of how my experiences and expectations may influence participant selection and interpretation.</w:t>
      </w:r>
    </w:p>
    <w:p w:rsidR="00000000" w:rsidDel="00000000" w:rsidP="00000000" w:rsidRDefault="00000000" w:rsidRPr="00000000" w14:paraId="000000F3">
      <w:pPr>
        <w:spacing w:after="240" w:before="240" w:line="360" w:lineRule="auto"/>
        <w:rPr>
          <w:sz w:val="24"/>
          <w:szCs w:val="24"/>
        </w:rPr>
      </w:pPr>
      <w:r w:rsidDel="00000000" w:rsidR="00000000" w:rsidRPr="00000000">
        <w:rPr>
          <w:sz w:val="24"/>
          <w:szCs w:val="24"/>
          <w:rtl w:val="0"/>
        </w:rPr>
        <w:t xml:space="preserve">I acknowledge that the sampling process is not completely objective.</w:t>
      </w:r>
    </w:p>
    <w:p w:rsidR="00000000" w:rsidDel="00000000" w:rsidP="00000000" w:rsidRDefault="00000000" w:rsidRPr="00000000" w14:paraId="000000F4">
      <w:pPr>
        <w:spacing w:after="240" w:before="240" w:line="360" w:lineRule="auto"/>
        <w:rPr>
          <w:color w:val="000000"/>
          <w:sz w:val="24"/>
          <w:szCs w:val="24"/>
          <w:u w:val="single"/>
        </w:rPr>
      </w:pPr>
      <w:r w:rsidDel="00000000" w:rsidR="00000000" w:rsidRPr="00000000">
        <w:rPr>
          <w:color w:val="000000"/>
          <w:sz w:val="24"/>
          <w:szCs w:val="24"/>
          <w:u w:val="single"/>
          <w:rtl w:val="0"/>
        </w:rPr>
        <w:t xml:space="preserve">Collection of Data</w:t>
      </w:r>
    </w:p>
    <w:p w:rsidR="00000000" w:rsidDel="00000000" w:rsidP="00000000" w:rsidRDefault="00000000" w:rsidRPr="00000000" w14:paraId="000000F5">
      <w:pPr>
        <w:spacing w:after="240" w:before="240" w:line="360" w:lineRule="auto"/>
        <w:rPr>
          <w:sz w:val="24"/>
          <w:szCs w:val="24"/>
        </w:rPr>
      </w:pPr>
      <w:r w:rsidDel="00000000" w:rsidR="00000000" w:rsidRPr="00000000">
        <w:rPr>
          <w:sz w:val="24"/>
          <w:szCs w:val="24"/>
          <w:rtl w:val="0"/>
        </w:rPr>
        <w:t xml:space="preserve">The next stage of data collection uses the VHI-10 to provide a measurable baseline of each participant's perceived vocal difficulties. The VHI-10 is completed before and after the eight-week intervention, allowing responses to be compared at the end of the programme. This provides a measurable element within the case-study design while keeping participants' individual experiences central. At this point the number of participants reduced, due to work commitments of P3, she decided to withdraw from the research.</w:t>
      </w:r>
    </w:p>
    <w:p w:rsidR="00000000" w:rsidDel="00000000" w:rsidP="00000000" w:rsidRDefault="00000000" w:rsidRPr="00000000" w14:paraId="000000F6">
      <w:pPr>
        <w:spacing w:after="240" w:before="240" w:line="360" w:lineRule="auto"/>
        <w:rPr>
          <w:b w:val="1"/>
          <w:bCs w:val="1"/>
          <w:sz w:val="24"/>
          <w:szCs w:val="24"/>
        </w:rPr>
      </w:pPr>
      <w:r w:rsidDel="00000000" w:rsidR="00000000" w:rsidRPr="00000000">
        <w:rPr>
          <w:sz w:val="24"/>
          <w:szCs w:val="24"/>
          <w:rtl w:val="0"/>
        </w:rPr>
        <w:t xml:space="preserve">The reflective diaries follow a chronological pathway across the eight-week intervention, divided into three stages:</w:t>
      </w:r>
      <w:r w:rsidDel="00000000" w:rsidR="00000000" w:rsidRPr="00000000">
        <w:rPr>
          <w:rtl w:val="0"/>
        </w:rPr>
      </w:r>
    </w:p>
    <w:tbl>
      <w:tblPr>
        <w:tblStyle w:val="Table6"/>
        <w:tblW w:w="10200.0" w:type="dxa"/>
        <w:jc w:val="left"/>
        <w:tblInd w:w="-450.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05"/>
        <w:gridCol w:w="5595"/>
        <w:tblGridChange w:id="0">
          <w:tblGrid>
            <w:gridCol w:w="4605"/>
            <w:gridCol w:w="5595"/>
          </w:tblGrid>
        </w:tblGridChange>
      </w:tblGrid>
      <w:tr>
        <w:trPr>
          <w:cantSplit w:val="1"/>
          <w:tblHeader w:val="0"/>
        </w:trPr>
        <w:tc>
          <w:tcPr>
            <w:shd w:fill="auto" w:val="clear"/>
            <w:tcMar>
              <w:top w:w="-283.46456692913387" w:type="dxa"/>
              <w:left w:w="-283.46456692913387" w:type="dxa"/>
              <w:bottom w:w="-283.46456692913387" w:type="dxa"/>
              <w:right w:w="-283.46456692913387" w:type="dxa"/>
            </w:tcMar>
            <w:vAlign w:val="top"/>
          </w:tcPr>
          <w:p w:rsidR="00000000" w:rsidDel="00000000" w:rsidP="00000000" w:rsidRDefault="00000000" w:rsidRPr="00000000" w14:paraId="000000F7">
            <w:pPr>
              <w:spacing w:after="240" w:before="240" w:line="360" w:lineRule="auto"/>
              <w:ind w:left="0" w:firstLine="0"/>
              <w:jc w:val="center"/>
              <w:rPr>
                <w:b w:val="1"/>
                <w:bCs w:val="1"/>
                <w:sz w:val="24"/>
                <w:szCs w:val="24"/>
              </w:rPr>
            </w:pPr>
            <w:r w:rsidDel="00000000" w:rsidR="00000000" w:rsidRPr="00000000">
              <w:rPr>
                <w:b w:val="1"/>
                <w:bCs w:val="1"/>
                <w:sz w:val="24"/>
                <w:szCs w:val="24"/>
                <w:rtl w:val="0"/>
              </w:rPr>
              <w:t xml:space="preserve"> Early stage – Weeks 1 and 2:</w:t>
            </w:r>
            <w:r w:rsidDel="00000000" w:rsidR="00000000" w:rsidRPr="00000000">
              <w:rPr>
                <w:sz w:val="24"/>
                <w:szCs w:val="24"/>
                <w:rtl w:val="0"/>
              </w:rPr>
              <w:t xml:space="preserve"> </w:t>
            </w:r>
            <w:r w:rsidDel="00000000" w:rsidR="00000000" w:rsidRPr="00000000">
              <w:rPr>
                <w:rtl w:val="0"/>
              </w:rPr>
            </w:r>
          </w:p>
        </w:tc>
        <w:tc>
          <w:tcPr>
            <w:shd w:fill="auto" w:val="clear"/>
            <w:tcMar>
              <w:top w:w="-283.46456692913387" w:type="dxa"/>
              <w:left w:w="-283.46456692913387" w:type="dxa"/>
              <w:bottom w:w="-283.46456692913387" w:type="dxa"/>
              <w:right w:w="-283.46456692913387" w:type="dxa"/>
            </w:tcMar>
            <w:vAlign w:val="top"/>
          </w:tcPr>
          <w:p w:rsidR="00000000" w:rsidDel="00000000" w:rsidP="00000000" w:rsidRDefault="00000000" w:rsidRPr="00000000" w14:paraId="000000F8">
            <w:pPr>
              <w:spacing w:after="240" w:before="240" w:line="360" w:lineRule="auto"/>
              <w:ind w:left="0" w:firstLine="0"/>
              <w:jc w:val="center"/>
              <w:rPr>
                <w:b w:val="1"/>
                <w:bCs w:val="1"/>
                <w:sz w:val="24"/>
                <w:szCs w:val="24"/>
              </w:rPr>
            </w:pPr>
            <w:r w:rsidDel="00000000" w:rsidR="00000000" w:rsidRPr="00000000">
              <w:rPr>
                <w:sz w:val="24"/>
                <w:szCs w:val="24"/>
                <w:rtl w:val="0"/>
              </w:rPr>
              <w:t xml:space="preserve"> Foundations, awareness, posture and breathing.</w:t>
            </w:r>
            <w:r w:rsidDel="00000000" w:rsidR="00000000" w:rsidRPr="00000000">
              <w:rPr>
                <w:rtl w:val="0"/>
              </w:rPr>
            </w:r>
          </w:p>
        </w:tc>
      </w:tr>
      <w:tr>
        <w:trPr>
          <w:cantSplit w:val="1"/>
          <w:tblHeader w:val="0"/>
        </w:trPr>
        <w:tc>
          <w:tcPr>
            <w:shd w:fill="auto" w:val="clear"/>
            <w:tcMar>
              <w:top w:w="-283.46456692913387" w:type="dxa"/>
              <w:left w:w="-283.46456692913387" w:type="dxa"/>
              <w:bottom w:w="-283.46456692913387" w:type="dxa"/>
              <w:right w:w="-283.46456692913387" w:type="dxa"/>
            </w:tcMar>
            <w:vAlign w:val="top"/>
          </w:tcPr>
          <w:p w:rsidR="00000000" w:rsidDel="00000000" w:rsidP="00000000" w:rsidRDefault="00000000" w:rsidRPr="00000000" w14:paraId="000000F9">
            <w:pPr>
              <w:spacing w:after="240" w:before="240" w:line="360" w:lineRule="auto"/>
              <w:ind w:left="0" w:firstLine="0"/>
              <w:jc w:val="center"/>
              <w:rPr>
                <w:b w:val="1"/>
                <w:bCs w:val="1"/>
                <w:sz w:val="24"/>
                <w:szCs w:val="24"/>
              </w:rPr>
            </w:pPr>
            <w:r w:rsidDel="00000000" w:rsidR="00000000" w:rsidRPr="00000000">
              <w:rPr>
                <w:b w:val="1"/>
                <w:bCs w:val="1"/>
                <w:sz w:val="24"/>
                <w:szCs w:val="24"/>
                <w:rtl w:val="0"/>
              </w:rPr>
              <w:t xml:space="preserve">Middle stage – Weeks 3, 4 and 5</w:t>
            </w:r>
          </w:p>
        </w:tc>
        <w:tc>
          <w:tcPr>
            <w:shd w:fill="auto" w:val="clear"/>
            <w:tcMar>
              <w:top w:w="-283.46456692913387" w:type="dxa"/>
              <w:left w:w="-283.46456692913387" w:type="dxa"/>
              <w:bottom w:w="-283.46456692913387" w:type="dxa"/>
              <w:right w:w="-283.46456692913387" w:type="dxa"/>
            </w:tcMar>
            <w:vAlign w:val="top"/>
          </w:tcPr>
          <w:p w:rsidR="00000000" w:rsidDel="00000000" w:rsidP="00000000" w:rsidRDefault="00000000" w:rsidRPr="00000000" w14:paraId="000000FA">
            <w:pPr>
              <w:spacing w:after="240" w:before="240" w:line="360" w:lineRule="auto"/>
              <w:ind w:left="0" w:firstLine="0"/>
              <w:jc w:val="center"/>
              <w:rPr>
                <w:b w:val="1"/>
                <w:bCs w:val="1"/>
                <w:sz w:val="24"/>
                <w:szCs w:val="24"/>
              </w:rPr>
            </w:pPr>
            <w:r w:rsidDel="00000000" w:rsidR="00000000" w:rsidRPr="00000000">
              <w:rPr>
                <w:sz w:val="24"/>
                <w:szCs w:val="24"/>
                <w:rtl w:val="0"/>
              </w:rPr>
              <w:t xml:space="preserve">Flexibility, endurance and wellbeing.</w:t>
            </w:r>
            <w:r w:rsidDel="00000000" w:rsidR="00000000" w:rsidRPr="00000000">
              <w:rPr>
                <w:rtl w:val="0"/>
              </w:rPr>
            </w:r>
          </w:p>
        </w:tc>
      </w:tr>
      <w:tr>
        <w:trPr>
          <w:cantSplit w:val="1"/>
          <w:tblHeader w:val="0"/>
        </w:trPr>
        <w:tc>
          <w:tcPr>
            <w:shd w:fill="auto" w:val="clear"/>
            <w:tcMar>
              <w:top w:w="-283.46456692913387" w:type="dxa"/>
              <w:left w:w="-283.46456692913387" w:type="dxa"/>
              <w:bottom w:w="-283.46456692913387" w:type="dxa"/>
              <w:right w:w="-283.46456692913387" w:type="dxa"/>
            </w:tcMar>
            <w:vAlign w:val="top"/>
          </w:tcPr>
          <w:p w:rsidR="00000000" w:rsidDel="00000000" w:rsidP="00000000" w:rsidRDefault="00000000" w:rsidRPr="00000000" w14:paraId="000000FB">
            <w:pPr>
              <w:spacing w:after="240" w:before="240" w:line="360" w:lineRule="auto"/>
              <w:ind w:left="0" w:firstLine="0"/>
              <w:jc w:val="center"/>
              <w:rPr>
                <w:b w:val="1"/>
                <w:bCs w:val="1"/>
                <w:sz w:val="24"/>
                <w:szCs w:val="24"/>
              </w:rPr>
            </w:pPr>
            <w:r w:rsidDel="00000000" w:rsidR="00000000" w:rsidRPr="00000000">
              <w:rPr>
                <w:b w:val="1"/>
                <w:bCs w:val="1"/>
                <w:sz w:val="24"/>
                <w:szCs w:val="24"/>
                <w:rtl w:val="0"/>
              </w:rPr>
              <w:t xml:space="preserve">Final stage – Weeks 6, 7 and 8</w:t>
            </w:r>
          </w:p>
        </w:tc>
        <w:tc>
          <w:tcPr>
            <w:shd w:fill="auto" w:val="clear"/>
            <w:tcMar>
              <w:top w:w="-283.46456692913387" w:type="dxa"/>
              <w:left w:w="-283.46456692913387" w:type="dxa"/>
              <w:bottom w:w="-283.46456692913387" w:type="dxa"/>
              <w:right w:w="-283.46456692913387" w:type="dxa"/>
            </w:tcMar>
            <w:vAlign w:val="top"/>
          </w:tcPr>
          <w:p w:rsidR="00000000" w:rsidDel="00000000" w:rsidP="00000000" w:rsidRDefault="00000000" w:rsidRPr="00000000" w14:paraId="000000FC">
            <w:pPr>
              <w:spacing w:after="240" w:before="240" w:line="360" w:lineRule="auto"/>
              <w:ind w:left="0" w:firstLine="0"/>
              <w:jc w:val="center"/>
              <w:rPr>
                <w:b w:val="1"/>
                <w:bCs w:val="1"/>
                <w:sz w:val="24"/>
                <w:szCs w:val="24"/>
              </w:rPr>
            </w:pPr>
            <w:r w:rsidDel="00000000" w:rsidR="00000000" w:rsidRPr="00000000">
              <w:rPr>
                <w:sz w:val="24"/>
                <w:szCs w:val="24"/>
                <w:rtl w:val="0"/>
              </w:rPr>
              <w:t xml:space="preserve">Dynamic control, range and consolidation.</w:t>
            </w:r>
            <w:r w:rsidDel="00000000" w:rsidR="00000000" w:rsidRPr="00000000">
              <w:rPr>
                <w:rtl w:val="0"/>
              </w:rPr>
            </w:r>
          </w:p>
        </w:tc>
      </w:tr>
    </w:tbl>
    <w:p w:rsidR="00000000" w:rsidDel="00000000" w:rsidP="00000000" w:rsidRDefault="00000000" w:rsidRPr="00000000" w14:paraId="000000FD">
      <w:pPr>
        <w:spacing w:after="240" w:before="240" w:line="360" w:lineRule="auto"/>
        <w:rPr>
          <w:sz w:val="24"/>
          <w:szCs w:val="24"/>
        </w:rPr>
      </w:pPr>
      <w:r w:rsidDel="00000000" w:rsidR="00000000" w:rsidRPr="00000000">
        <w:rPr>
          <w:sz w:val="24"/>
          <w:szCs w:val="24"/>
          <w:rtl w:val="0"/>
        </w:rPr>
        <w:t xml:space="preserve">This staged approach allows participants' experiences to be followed throughout the programme rather than only considering responses at the beginning and end. At the end of each stage, reflective diary responses are cross-referenced with VHI-10 findings and my observations as the teacher. This enables consideration of correlations, similarities and divergence between participants' reported experiences, measurable responses and my observations.</w:t>
      </w:r>
    </w:p>
    <w:p w:rsidR="00000000" w:rsidDel="00000000" w:rsidP="00000000" w:rsidRDefault="00000000" w:rsidRPr="00000000" w14:paraId="000000FE">
      <w:pPr>
        <w:pStyle w:val="Heading3"/>
        <w:keepNext w:val="0"/>
        <w:keepLines w:val="0"/>
        <w:spacing w:before="280" w:line="360" w:lineRule="auto"/>
        <w:rPr>
          <w:color w:val="000000"/>
          <w:sz w:val="32"/>
          <w:szCs w:val="32"/>
          <w:u w:val="single"/>
        </w:rPr>
      </w:pPr>
      <w:bookmarkStart w:colFirst="0" w:colLast="0" w:name="_yoe29tuf5gkz" w:id="16"/>
      <w:bookmarkEnd w:id="16"/>
      <w:r w:rsidDel="00000000" w:rsidR="00000000" w:rsidRPr="00000000">
        <w:rPr>
          <w:color w:val="000000"/>
          <w:sz w:val="32"/>
          <w:szCs w:val="32"/>
          <w:u w:val="single"/>
          <w:rtl w:val="0"/>
        </w:rPr>
        <w:t xml:space="preserve">Ethical Considerations</w:t>
      </w:r>
    </w:p>
    <w:p w:rsidR="00000000" w:rsidDel="00000000" w:rsidP="00000000" w:rsidRDefault="00000000" w:rsidRPr="00000000" w14:paraId="000000FF">
      <w:pPr>
        <w:spacing w:after="240" w:before="240" w:line="360" w:lineRule="auto"/>
        <w:rPr>
          <w:sz w:val="24"/>
          <w:szCs w:val="24"/>
        </w:rPr>
      </w:pPr>
      <w:r w:rsidDel="00000000" w:rsidR="00000000" w:rsidRPr="00000000">
        <w:rPr>
          <w:sz w:val="24"/>
          <w:szCs w:val="24"/>
          <w:rtl w:val="0"/>
        </w:rPr>
        <w:t xml:space="preserve">Ethical considerations are central to the design of this research because perimenopause can involve sensitive physical, psychological and emotional experiences. Participants may discuss changes in their voice, confidence, wellbeing, anxiety, fatigue or other personal experiences. Participants are not required to disclose information that they are uncomfortable sharing and are able to decline to answer individual questions. This is particularly important within the reflective diary process, where participants are encouraged to describe their experiences honestly and in their own words.</w:t>
      </w:r>
    </w:p>
    <w:p w:rsidR="00000000" w:rsidDel="00000000" w:rsidP="00000000" w:rsidRDefault="00000000" w:rsidRPr="00000000" w14:paraId="00000100">
      <w:pPr>
        <w:spacing w:after="240" w:before="240" w:line="360" w:lineRule="auto"/>
        <w:rPr>
          <w:sz w:val="24"/>
          <w:szCs w:val="24"/>
        </w:rPr>
      </w:pPr>
      <w:r w:rsidDel="00000000" w:rsidR="00000000" w:rsidRPr="00000000">
        <w:rPr>
          <w:sz w:val="24"/>
          <w:szCs w:val="24"/>
          <w:rtl w:val="0"/>
        </w:rPr>
        <w:t xml:space="preserve">Ethical consideration also extends to how the findings are interpreted and represented. As the study involves a very small number of participants, there is a responsibility not to present individual experiences as representative of the wider population of perimenopausal singers. Any similarities identified between cases are considered within the context of the individual participants rather than presented as universal characteristics.</w:t>
      </w:r>
    </w:p>
    <w:p w:rsidR="00000000" w:rsidDel="00000000" w:rsidP="00000000" w:rsidRDefault="00000000" w:rsidRPr="00000000" w14:paraId="00000101">
      <w:pPr>
        <w:pStyle w:val="Heading3"/>
        <w:keepNext w:val="0"/>
        <w:keepLines w:val="0"/>
        <w:spacing w:before="280" w:line="360" w:lineRule="auto"/>
        <w:rPr>
          <w:color w:val="000000"/>
          <w:sz w:val="32"/>
          <w:szCs w:val="32"/>
          <w:u w:val="single"/>
        </w:rPr>
      </w:pPr>
      <w:bookmarkStart w:colFirst="0" w:colLast="0" w:name="_coevcgfc366a" w:id="17"/>
      <w:bookmarkEnd w:id="17"/>
      <w:r w:rsidDel="00000000" w:rsidR="00000000" w:rsidRPr="00000000">
        <w:rPr>
          <w:rtl w:val="0"/>
        </w:rPr>
      </w:r>
    </w:p>
    <w:p w:rsidR="00000000" w:rsidDel="00000000" w:rsidP="00000000" w:rsidRDefault="00000000" w:rsidRPr="00000000" w14:paraId="00000102">
      <w:pPr>
        <w:pStyle w:val="Heading3"/>
        <w:keepNext w:val="0"/>
        <w:keepLines w:val="0"/>
        <w:spacing w:before="280" w:line="360" w:lineRule="auto"/>
        <w:rPr>
          <w:color w:val="000000"/>
          <w:sz w:val="32"/>
          <w:szCs w:val="32"/>
          <w:u w:val="single"/>
        </w:rPr>
      </w:pPr>
      <w:bookmarkStart w:colFirst="0" w:colLast="0" w:name="_66w66ary7kxp" w:id="18"/>
      <w:bookmarkEnd w:id="18"/>
      <w:r w:rsidDel="00000000" w:rsidR="00000000" w:rsidRPr="00000000">
        <w:rPr>
          <w:color w:val="000000"/>
          <w:sz w:val="32"/>
          <w:szCs w:val="32"/>
          <w:u w:val="single"/>
          <w:rtl w:val="0"/>
        </w:rPr>
        <w:t xml:space="preserve">Insider Researcher Position</w:t>
      </w:r>
    </w:p>
    <w:p w:rsidR="00000000" w:rsidDel="00000000" w:rsidP="00000000" w:rsidRDefault="00000000" w:rsidRPr="00000000" w14:paraId="00000103">
      <w:pPr>
        <w:spacing w:after="240" w:before="240" w:line="360" w:lineRule="auto"/>
        <w:rPr>
          <w:sz w:val="24"/>
          <w:szCs w:val="24"/>
        </w:rPr>
      </w:pPr>
      <w:r w:rsidDel="00000000" w:rsidR="00000000" w:rsidRPr="00000000">
        <w:rPr>
          <w:sz w:val="24"/>
          <w:szCs w:val="24"/>
          <w:rtl w:val="0"/>
        </w:rPr>
        <w:t xml:space="preserve">My position as an insider researcher is an important consideration within this methodology. This experience has informed both my interest in the research and the development of the cross-training programme. However, it also creates the potential for my own experiences, expectations and assumptions to influence the research process. Therefore, it is essential that I make a clear distinction between my own experience, observations and the experiences reported by the participants. </w:t>
      </w:r>
    </w:p>
    <w:p w:rsidR="00000000" w:rsidDel="00000000" w:rsidP="00000000" w:rsidRDefault="00000000" w:rsidRPr="00000000" w14:paraId="00000104">
      <w:pPr>
        <w:spacing w:after="240" w:before="240" w:line="360" w:lineRule="auto"/>
        <w:rPr>
          <w:color w:val="000000"/>
          <w:sz w:val="32"/>
          <w:szCs w:val="32"/>
          <w:u w:val="single"/>
        </w:rPr>
      </w:pPr>
      <w:r w:rsidDel="00000000" w:rsidR="00000000" w:rsidRPr="00000000">
        <w:rPr>
          <w:sz w:val="24"/>
          <w:szCs w:val="24"/>
          <w:rtl w:val="0"/>
        </w:rPr>
        <w:t xml:space="preserve">My dual role as both teacher and researcher also creates a potential power imbalance. Participants may feel that they need to provide positive feedback because I am delivering the programme. To reduce this possibility, participants are encouraged to provide honest responses, including negative experiences, disagreement with activities and criticism of the programme. Their responses are not expected to support a particular outcome.</w:t>
      </w:r>
      <w:r w:rsidDel="00000000" w:rsidR="00000000" w:rsidRPr="00000000">
        <w:rPr>
          <w:rtl w:val="0"/>
        </w:rPr>
      </w:r>
    </w:p>
    <w:p w:rsidR="00000000" w:rsidDel="00000000" w:rsidP="00000000" w:rsidRDefault="00000000" w:rsidRPr="00000000" w14:paraId="00000105">
      <w:pPr>
        <w:pStyle w:val="Heading3"/>
        <w:keepNext w:val="0"/>
        <w:keepLines w:val="0"/>
        <w:spacing w:before="280" w:line="360" w:lineRule="auto"/>
        <w:rPr>
          <w:color w:val="000000"/>
          <w:sz w:val="32"/>
          <w:szCs w:val="32"/>
          <w:u w:val="single"/>
        </w:rPr>
      </w:pPr>
      <w:bookmarkStart w:colFirst="0" w:colLast="0" w:name="_hhnfp1btay5c" w:id="19"/>
      <w:bookmarkEnd w:id="19"/>
      <w:r w:rsidDel="00000000" w:rsidR="00000000" w:rsidRPr="00000000">
        <w:rPr>
          <w:color w:val="000000"/>
          <w:sz w:val="32"/>
          <w:szCs w:val="32"/>
          <w:u w:val="single"/>
          <w:rtl w:val="0"/>
        </w:rPr>
        <w:t xml:space="preserve">Limitations of the Methodological Design</w:t>
      </w:r>
    </w:p>
    <w:p w:rsidR="00000000" w:rsidDel="00000000" w:rsidP="00000000" w:rsidRDefault="00000000" w:rsidRPr="00000000" w14:paraId="00000106">
      <w:pPr>
        <w:spacing w:after="240" w:before="240" w:line="360" w:lineRule="auto"/>
        <w:rPr>
          <w:sz w:val="24"/>
          <w:szCs w:val="24"/>
        </w:rPr>
      </w:pPr>
      <w:r w:rsidDel="00000000" w:rsidR="00000000" w:rsidRPr="00000000">
        <w:rPr>
          <w:sz w:val="24"/>
          <w:szCs w:val="24"/>
          <w:rtl w:val="0"/>
        </w:rPr>
        <w:t xml:space="preserve">The main limitation of this research is the small sample size. The findings cannot be statistically generalised to the wider population of perimenopausal singers. This is further complicated by differences between participants, including their age and where they are within their individual perimenopausal journey. These factors may influence their vocal and physical experiences and make it difficult to identify a single pattern across the cases.</w:t>
      </w:r>
    </w:p>
    <w:p w:rsidR="00000000" w:rsidDel="00000000" w:rsidP="00000000" w:rsidRDefault="00000000" w:rsidRPr="00000000" w14:paraId="00000107">
      <w:pPr>
        <w:spacing w:after="240" w:before="240" w:line="360" w:lineRule="auto"/>
        <w:rPr>
          <w:sz w:val="24"/>
          <w:szCs w:val="24"/>
        </w:rPr>
      </w:pPr>
      <w:r w:rsidDel="00000000" w:rsidR="00000000" w:rsidRPr="00000000">
        <w:rPr>
          <w:sz w:val="24"/>
          <w:szCs w:val="24"/>
          <w:rtl w:val="0"/>
        </w:rPr>
        <w:t xml:space="preserve">The eight-week intervention is also a relatively short period within a stage of life that can involve considerable hormonal and physical fluctuation. Changes experienced by participants may reflect factors outside of the intervention, making it difficult to establish a direct cause-and-effect relationship between the cross-training programme and any reported vocal changes.</w:t>
      </w:r>
    </w:p>
    <w:p w:rsidR="00000000" w:rsidDel="00000000" w:rsidP="00000000" w:rsidRDefault="00000000" w:rsidRPr="00000000" w14:paraId="00000108">
      <w:pPr>
        <w:spacing w:after="240" w:before="240" w:line="360" w:lineRule="auto"/>
        <w:rPr>
          <w:sz w:val="24"/>
          <w:szCs w:val="24"/>
        </w:rPr>
      </w:pPr>
      <w:r w:rsidDel="00000000" w:rsidR="00000000" w:rsidRPr="00000000">
        <w:rPr>
          <w:sz w:val="24"/>
          <w:szCs w:val="24"/>
          <w:rtl w:val="0"/>
        </w:rPr>
        <w:t xml:space="preserve">A further limitation is the researcher's dual role as teacher and researcher. My involvement in delivering the programme may influence participant responses, while my own experience may influence the interpretation of their data. The VHI-10 also has limitations because, although it provides a measurable comparison before and after the intervention, it cannot capture every aspect of the singing experience, such as vocal confidence, reliability, fatigue or the perceived effort involved in singing.</w:t>
      </w:r>
    </w:p>
    <w:p w:rsidR="00000000" w:rsidDel="00000000" w:rsidP="00000000" w:rsidRDefault="00000000" w:rsidRPr="00000000" w14:paraId="00000109">
      <w:pPr>
        <w:spacing w:after="240" w:before="240" w:line="360" w:lineRule="auto"/>
        <w:rPr>
          <w:sz w:val="32"/>
          <w:szCs w:val="32"/>
          <w:u w:val="single"/>
        </w:rPr>
      </w:pPr>
      <w:r w:rsidDel="00000000" w:rsidR="00000000" w:rsidRPr="00000000">
        <w:rPr>
          <w:sz w:val="24"/>
          <w:szCs w:val="24"/>
          <w:rtl w:val="0"/>
        </w:rPr>
        <w:t xml:space="preserve">These limitations are not viewed as reasons to reject the case-study design. Instead, they help define the type of knowledge that this research can reasonably discover. The study provides small-scale, exploratory and practice-based knowledge about how individual singers perceive the cross-training programme. The value of the research lies in the depth of the individual cases, the comparison of convergence and divergence between participants, and the potential for these findings to inform my developing practice as a vocal pedagogue and contribute to future research.</w:t>
      </w:r>
      <w:r w:rsidDel="00000000" w:rsidR="00000000" w:rsidRPr="00000000">
        <w:rPr>
          <w:rtl w:val="0"/>
        </w:rPr>
      </w:r>
    </w:p>
    <w:p w:rsidR="00000000" w:rsidDel="00000000" w:rsidP="00000000" w:rsidRDefault="00000000" w:rsidRPr="00000000" w14:paraId="0000010A">
      <w:pPr>
        <w:spacing w:line="360" w:lineRule="auto"/>
        <w:rPr>
          <w:sz w:val="32"/>
          <w:szCs w:val="32"/>
        </w:rPr>
      </w:pPr>
      <w:r w:rsidDel="00000000" w:rsidR="00000000" w:rsidRPr="00000000">
        <w:rPr>
          <w:sz w:val="32"/>
          <w:szCs w:val="32"/>
          <w:u w:val="single"/>
          <w:rtl w:val="0"/>
        </w:rPr>
        <w:t xml:space="preserve">Findings</w:t>
      </w:r>
      <w:r w:rsidDel="00000000" w:rsidR="00000000" w:rsidRPr="00000000">
        <w:rPr>
          <w:sz w:val="32"/>
          <w:szCs w:val="32"/>
          <w:rtl w:val="0"/>
        </w:rPr>
        <w:t xml:space="preserve"> </w:t>
      </w:r>
    </w:p>
    <w:p w:rsidR="00000000" w:rsidDel="00000000" w:rsidP="00000000" w:rsidRDefault="00000000" w:rsidRPr="00000000" w14:paraId="0000010B">
      <w:pPr>
        <w:spacing w:line="360" w:lineRule="auto"/>
        <w:rPr>
          <w:b w:val="1"/>
          <w:bCs w:val="1"/>
          <w:sz w:val="28"/>
          <w:szCs w:val="28"/>
          <w:u w:val="single"/>
        </w:rPr>
      </w:pPr>
      <w:r w:rsidDel="00000000" w:rsidR="00000000" w:rsidRPr="00000000">
        <w:rPr>
          <w:b w:val="1"/>
          <w:bCs w:val="1"/>
          <w:sz w:val="28"/>
          <w:szCs w:val="28"/>
          <w:u w:val="single"/>
          <w:rtl w:val="0"/>
        </w:rPr>
        <w:t xml:space="preserve">Participant 1 – Early Stage</w:t>
      </w:r>
    </w:p>
    <w:p w:rsidR="00000000" w:rsidDel="00000000" w:rsidP="00000000" w:rsidRDefault="00000000" w:rsidRPr="00000000" w14:paraId="0000010C">
      <w:pPr>
        <w:pStyle w:val="Heading3"/>
        <w:keepNext w:val="0"/>
        <w:keepLines w:val="0"/>
        <w:spacing w:before="280" w:line="360" w:lineRule="auto"/>
        <w:rPr>
          <w:b w:val="1"/>
          <w:bCs w:val="1"/>
          <w:color w:val="000000"/>
          <w:sz w:val="26"/>
          <w:szCs w:val="26"/>
        </w:rPr>
      </w:pPr>
      <w:bookmarkStart w:colFirst="0" w:colLast="0" w:name="_uyimumgi8max" w:id="20"/>
      <w:bookmarkEnd w:id="20"/>
      <w:r w:rsidDel="00000000" w:rsidR="00000000" w:rsidRPr="00000000">
        <w:rPr>
          <w:b w:val="1"/>
          <w:bCs w:val="1"/>
          <w:color w:val="000000"/>
          <w:sz w:val="26"/>
          <w:szCs w:val="26"/>
          <w:rtl w:val="0"/>
        </w:rPr>
        <w:t xml:space="preserve">Week 1</w:t>
      </w:r>
    </w:p>
    <w:p w:rsidR="00000000" w:rsidDel="00000000" w:rsidP="00000000" w:rsidRDefault="00000000" w:rsidRPr="00000000" w14:paraId="0000010D">
      <w:pPr>
        <w:spacing w:after="240" w:before="240" w:line="360" w:lineRule="auto"/>
        <w:rPr>
          <w:sz w:val="24"/>
          <w:szCs w:val="24"/>
        </w:rPr>
      </w:pPr>
      <w:r w:rsidDel="00000000" w:rsidR="00000000" w:rsidRPr="00000000">
        <w:rPr>
          <w:sz w:val="24"/>
          <w:szCs w:val="24"/>
          <w:rtl w:val="0"/>
        </w:rPr>
        <w:t xml:space="preserve">Participant 1 (P1) described Week 1 as creating an “increased awareness but also physical tension and self-consciousness”. Their voice felt “a little tired and strained”, particularly around the vocal “break” (C5–E5), while </w:t>
      </w:r>
      <w:r w:rsidDel="00000000" w:rsidR="00000000" w:rsidRPr="00000000">
        <w:rPr>
          <w:i w:val="1"/>
          <w:iCs w:val="1"/>
          <w:sz w:val="24"/>
          <w:szCs w:val="24"/>
          <w:rtl w:val="0"/>
        </w:rPr>
        <w:t xml:space="preserve">sirening</w:t>
      </w:r>
      <w:r w:rsidDel="00000000" w:rsidR="00000000" w:rsidRPr="00000000">
        <w:rPr>
          <w:sz w:val="24"/>
          <w:szCs w:val="24"/>
          <w:rtl w:val="0"/>
        </w:rPr>
        <w:t xml:space="preserve"> produced a sense of “positivity”. Relaxing the jaw was the main challenge. P1 described their breathing as “very aware” and their confidence as “reasonable”, although they experienced anxiety about “not doing it right!”, potentially influenced by returning to voice sessions after several years. They also noted that their “lower range felt stronger than it used to”.</w:t>
      </w:r>
    </w:p>
    <w:p w:rsidR="00000000" w:rsidDel="00000000" w:rsidP="00000000" w:rsidRDefault="00000000" w:rsidRPr="00000000" w14:paraId="0000010E">
      <w:pPr>
        <w:spacing w:after="240" w:before="240" w:line="360" w:lineRule="auto"/>
        <w:rPr>
          <w:sz w:val="24"/>
          <w:szCs w:val="24"/>
        </w:rPr>
      </w:pPr>
      <w:r w:rsidDel="00000000" w:rsidR="00000000" w:rsidRPr="00000000">
        <w:rPr>
          <w:sz w:val="24"/>
          <w:szCs w:val="24"/>
          <w:rtl w:val="0"/>
        </w:rPr>
        <w:t xml:space="preserve">These experiences occurred alongside high end-of-term stress, approximately six hours’ sleep, low hydration and little physical exercise. These factors provide important context for the reported tiredness and strain, highlighting how P1’s vocal experience was influenced by wider physical and emotional circumstances.</w:t>
      </w:r>
    </w:p>
    <w:p w:rsidR="00000000" w:rsidDel="00000000" w:rsidP="00000000" w:rsidRDefault="00000000" w:rsidRPr="00000000" w14:paraId="0000010F">
      <w:pPr>
        <w:pStyle w:val="Heading3"/>
        <w:keepNext w:val="0"/>
        <w:keepLines w:val="0"/>
        <w:spacing w:before="280" w:line="360" w:lineRule="auto"/>
        <w:rPr>
          <w:b w:val="1"/>
          <w:bCs w:val="1"/>
          <w:color w:val="000000"/>
          <w:sz w:val="26"/>
          <w:szCs w:val="26"/>
        </w:rPr>
      </w:pPr>
      <w:bookmarkStart w:colFirst="0" w:colLast="0" w:name="_m1uh5wugsxhz" w:id="21"/>
      <w:bookmarkEnd w:id="21"/>
      <w:r w:rsidDel="00000000" w:rsidR="00000000" w:rsidRPr="00000000">
        <w:rPr>
          <w:b w:val="1"/>
          <w:bCs w:val="1"/>
          <w:color w:val="000000"/>
          <w:sz w:val="26"/>
          <w:szCs w:val="26"/>
          <w:rtl w:val="0"/>
        </w:rPr>
        <w:t xml:space="preserve">Response to the Exercises</w:t>
      </w:r>
    </w:p>
    <w:p w:rsidR="00000000" w:rsidDel="00000000" w:rsidP="00000000" w:rsidRDefault="00000000" w:rsidRPr="00000000" w14:paraId="00000110">
      <w:pPr>
        <w:spacing w:after="240" w:before="240" w:line="360" w:lineRule="auto"/>
        <w:rPr>
          <w:sz w:val="24"/>
          <w:szCs w:val="24"/>
        </w:rPr>
      </w:pPr>
      <w:r w:rsidDel="00000000" w:rsidR="00000000" w:rsidRPr="00000000">
        <w:rPr>
          <w:sz w:val="24"/>
          <w:szCs w:val="24"/>
          <w:rtl w:val="0"/>
        </w:rPr>
        <w:t xml:space="preserve">Relaxing the jaw remained the most challenging element. P1 responded positively to the </w:t>
      </w:r>
      <w:r w:rsidDel="00000000" w:rsidR="00000000" w:rsidRPr="00000000">
        <w:rPr>
          <w:i w:val="1"/>
          <w:iCs w:val="1"/>
          <w:sz w:val="24"/>
          <w:szCs w:val="24"/>
          <w:rtl w:val="0"/>
        </w:rPr>
        <w:t xml:space="preserve">sirening exercises</w:t>
      </w:r>
      <w:r w:rsidDel="00000000" w:rsidR="00000000" w:rsidRPr="00000000">
        <w:rPr>
          <w:sz w:val="24"/>
          <w:szCs w:val="24"/>
          <w:rtl w:val="0"/>
        </w:rPr>
        <w:t xml:space="preserve">, reporting that these felt easier after the session. This suggests an early positive response to working through the vocal range despite the physical tension and uncertainty experienced elsewhere.</w:t>
      </w:r>
    </w:p>
    <w:p w:rsidR="00000000" w:rsidDel="00000000" w:rsidP="00000000" w:rsidRDefault="00000000" w:rsidRPr="00000000" w14:paraId="00000111">
      <w:pPr>
        <w:spacing w:after="240" w:before="240" w:line="360" w:lineRule="auto"/>
        <w:rPr>
          <w:sz w:val="24"/>
          <w:szCs w:val="24"/>
        </w:rPr>
      </w:pPr>
      <w:r w:rsidDel="00000000" w:rsidR="00000000" w:rsidRPr="00000000">
        <w:rPr>
          <w:sz w:val="24"/>
          <w:szCs w:val="24"/>
          <w:rtl w:val="0"/>
        </w:rPr>
        <w:t xml:space="preserve">The combination of difficulty and positive response is significant. This indicates that P1 was beginning to recognise how particular exercises affected their voice and body and to develop greater awareness through experience.</w:t>
      </w:r>
    </w:p>
    <w:p w:rsidR="00000000" w:rsidDel="00000000" w:rsidP="00000000" w:rsidRDefault="00000000" w:rsidRPr="00000000" w14:paraId="00000112">
      <w:pPr>
        <w:pStyle w:val="Heading3"/>
        <w:keepNext w:val="0"/>
        <w:keepLines w:val="0"/>
        <w:spacing w:before="280" w:line="360" w:lineRule="auto"/>
        <w:rPr>
          <w:b w:val="1"/>
          <w:bCs w:val="1"/>
          <w:color w:val="000000"/>
          <w:sz w:val="26"/>
          <w:szCs w:val="26"/>
        </w:rPr>
      </w:pPr>
      <w:bookmarkStart w:colFirst="0" w:colLast="0" w:name="_aeqzmhmle4nf" w:id="22"/>
      <w:bookmarkEnd w:id="22"/>
      <w:r w:rsidDel="00000000" w:rsidR="00000000" w:rsidRPr="00000000">
        <w:rPr>
          <w:b w:val="1"/>
          <w:bCs w:val="1"/>
          <w:color w:val="000000"/>
          <w:sz w:val="26"/>
          <w:szCs w:val="26"/>
          <w:rtl w:val="0"/>
        </w:rPr>
        <w:t xml:space="preserve">Week 2:</w:t>
      </w:r>
    </w:p>
    <w:p w:rsidR="00000000" w:rsidDel="00000000" w:rsidP="00000000" w:rsidRDefault="00000000" w:rsidRPr="00000000" w14:paraId="00000113">
      <w:pPr>
        <w:spacing w:after="240" w:before="240" w:line="360" w:lineRule="auto"/>
        <w:rPr>
          <w:sz w:val="24"/>
          <w:szCs w:val="24"/>
        </w:rPr>
      </w:pPr>
      <w:r w:rsidDel="00000000" w:rsidR="00000000" w:rsidRPr="00000000">
        <w:rPr>
          <w:sz w:val="24"/>
          <w:szCs w:val="24"/>
          <w:rtl w:val="0"/>
        </w:rPr>
        <w:t xml:space="preserve">The participant's reflections show a noticeable shift. Their voice was described as “much more relaxed and flowing”, with vocal tension still present but less than in the previous week. Awareness of breathing remained very high, describing themselves as “very” aware and specifically referring to trying to support properly.</w:t>
      </w:r>
    </w:p>
    <w:p w:rsidR="00000000" w:rsidDel="00000000" w:rsidP="00000000" w:rsidRDefault="00000000" w:rsidRPr="00000000" w14:paraId="00000114">
      <w:pPr>
        <w:spacing w:after="240" w:before="240" w:line="360" w:lineRule="auto"/>
        <w:rPr>
          <w:sz w:val="24"/>
          <w:szCs w:val="24"/>
        </w:rPr>
      </w:pPr>
      <w:r w:rsidDel="00000000" w:rsidR="00000000" w:rsidRPr="00000000">
        <w:rPr>
          <w:sz w:val="24"/>
          <w:szCs w:val="24"/>
          <w:rtl w:val="0"/>
        </w:rPr>
        <w:t xml:space="preserve">The psychological element identified in Week 1 remained, with P1 continuing to experience anxiety when they knew “others were about”. This suggests that self-consciousness was partly contextual and may have been influenced by the presence or perceived judgement of others.</w:t>
      </w:r>
    </w:p>
    <w:p w:rsidR="00000000" w:rsidDel="00000000" w:rsidP="00000000" w:rsidRDefault="00000000" w:rsidRPr="00000000" w14:paraId="00000115">
      <w:pPr>
        <w:spacing w:after="240" w:before="240" w:line="360" w:lineRule="auto"/>
        <w:rPr>
          <w:sz w:val="24"/>
          <w:szCs w:val="24"/>
        </w:rPr>
      </w:pPr>
      <w:r w:rsidDel="00000000" w:rsidR="00000000" w:rsidRPr="00000000">
        <w:rPr>
          <w:sz w:val="24"/>
          <w:szCs w:val="24"/>
          <w:rtl w:val="0"/>
        </w:rPr>
        <w:t xml:space="preserve">P1 reported a continuing dry throat, particularly in the mornings, and adapted their singing by singing more during the afternoon or evening. This demonstrates an active response to their vocal experience, with an emerging awareness of when their voice felt most usable.</w:t>
      </w:r>
    </w:p>
    <w:p w:rsidR="00000000" w:rsidDel="00000000" w:rsidP="00000000" w:rsidRDefault="00000000" w:rsidRPr="00000000" w14:paraId="00000116">
      <w:pPr>
        <w:pStyle w:val="Heading3"/>
        <w:keepNext w:val="0"/>
        <w:keepLines w:val="0"/>
        <w:spacing w:before="280" w:line="360" w:lineRule="auto"/>
        <w:rPr>
          <w:b w:val="1"/>
          <w:bCs w:val="1"/>
          <w:color w:val="000000"/>
          <w:sz w:val="26"/>
          <w:szCs w:val="26"/>
        </w:rPr>
      </w:pPr>
      <w:bookmarkStart w:colFirst="0" w:colLast="0" w:name="_htzmzgu6rypw" w:id="23"/>
      <w:bookmarkEnd w:id="23"/>
      <w:r w:rsidDel="00000000" w:rsidR="00000000" w:rsidRPr="00000000">
        <w:rPr>
          <w:b w:val="1"/>
          <w:bCs w:val="1"/>
          <w:color w:val="000000"/>
          <w:sz w:val="26"/>
          <w:szCs w:val="26"/>
          <w:rtl w:val="0"/>
        </w:rPr>
        <w:t xml:space="preserve">Response to the exercises</w:t>
      </w:r>
    </w:p>
    <w:p w:rsidR="00000000" w:rsidDel="00000000" w:rsidP="00000000" w:rsidRDefault="00000000" w:rsidRPr="00000000" w14:paraId="00000117">
      <w:pPr>
        <w:spacing w:after="240" w:before="240" w:line="360" w:lineRule="auto"/>
        <w:rPr>
          <w:sz w:val="24"/>
          <w:szCs w:val="24"/>
        </w:rPr>
      </w:pPr>
      <w:r w:rsidDel="00000000" w:rsidR="00000000" w:rsidRPr="00000000">
        <w:rPr>
          <w:sz w:val="24"/>
          <w:szCs w:val="24"/>
          <w:rtl w:val="0"/>
        </w:rPr>
        <w:t xml:space="preserve">P1’s response to the </w:t>
      </w:r>
      <w:r w:rsidDel="00000000" w:rsidR="00000000" w:rsidRPr="00000000">
        <w:rPr>
          <w:i w:val="1"/>
          <w:iCs w:val="1"/>
          <w:sz w:val="24"/>
          <w:szCs w:val="24"/>
          <w:rtl w:val="0"/>
        </w:rPr>
        <w:t xml:space="preserve">straw phonation exercises</w:t>
      </w:r>
      <w:r w:rsidDel="00000000" w:rsidR="00000000" w:rsidRPr="00000000">
        <w:rPr>
          <w:sz w:val="24"/>
          <w:szCs w:val="24"/>
          <w:rtl w:val="0"/>
        </w:rPr>
        <w:t xml:space="preserve"> is particularly interesting. They described the exercise as “almost addictive!”, while also stating they were “unsure how effective it was”. This apparent contradiction is valuable, as the exercise produced a strong experiential response even though the participant could not confidently explain or measure its effectiveness.</w:t>
      </w:r>
    </w:p>
    <w:p w:rsidR="00000000" w:rsidDel="00000000" w:rsidP="00000000" w:rsidRDefault="00000000" w:rsidRPr="00000000" w14:paraId="00000118">
      <w:pPr>
        <w:spacing w:after="240" w:before="240" w:line="360" w:lineRule="auto"/>
        <w:rPr>
          <w:sz w:val="24"/>
          <w:szCs w:val="24"/>
        </w:rPr>
      </w:pPr>
      <w:r w:rsidDel="00000000" w:rsidR="00000000" w:rsidRPr="00000000">
        <w:rPr>
          <w:sz w:val="24"/>
          <w:szCs w:val="24"/>
          <w:rtl w:val="0"/>
        </w:rPr>
        <w:t xml:space="preserve">In contrast, the participant reported completing the </w:t>
      </w:r>
      <w:r w:rsidDel="00000000" w:rsidR="00000000" w:rsidRPr="00000000">
        <w:rPr>
          <w:i w:val="1"/>
          <w:iCs w:val="1"/>
          <w:sz w:val="24"/>
          <w:szCs w:val="24"/>
          <w:rtl w:val="0"/>
        </w:rPr>
        <w:t xml:space="preserve">Pilates-inspired</w:t>
      </w:r>
      <w:r w:rsidDel="00000000" w:rsidR="00000000" w:rsidRPr="00000000">
        <w:rPr>
          <w:sz w:val="24"/>
          <w:szCs w:val="24"/>
          <w:rtl w:val="0"/>
        </w:rPr>
        <w:t xml:space="preserve"> exercises less than they would have liked and saw “no real change” from this aspect of the programme. This prevents the analysis from assuming that every element of the cross-training programme was immediately effective or noticeable to the participant.</w:t>
      </w:r>
    </w:p>
    <w:p w:rsidR="00000000" w:rsidDel="00000000" w:rsidP="00000000" w:rsidRDefault="00000000" w:rsidRPr="00000000" w14:paraId="00000119">
      <w:pPr>
        <w:pStyle w:val="Heading3"/>
        <w:keepNext w:val="0"/>
        <w:keepLines w:val="0"/>
        <w:spacing w:before="280" w:line="360" w:lineRule="auto"/>
        <w:rPr>
          <w:b w:val="1"/>
          <w:bCs w:val="1"/>
          <w:color w:val="000000"/>
          <w:sz w:val="26"/>
          <w:szCs w:val="26"/>
          <w:u w:val="single"/>
        </w:rPr>
      </w:pPr>
      <w:bookmarkStart w:colFirst="0" w:colLast="0" w:name="_4pmte35r8idx" w:id="24"/>
      <w:bookmarkEnd w:id="24"/>
      <w:r w:rsidDel="00000000" w:rsidR="00000000" w:rsidRPr="00000000">
        <w:rPr>
          <w:b w:val="1"/>
          <w:bCs w:val="1"/>
          <w:color w:val="000000"/>
          <w:sz w:val="26"/>
          <w:szCs w:val="26"/>
          <w:u w:val="single"/>
          <w:rtl w:val="0"/>
        </w:rPr>
        <w:t xml:space="preserve">Participant 1 – Teacher Observations</w:t>
      </w:r>
    </w:p>
    <w:p w:rsidR="00000000" w:rsidDel="00000000" w:rsidP="00000000" w:rsidRDefault="00000000" w:rsidRPr="00000000" w14:paraId="0000011A">
      <w:pPr>
        <w:pStyle w:val="Heading4"/>
        <w:keepNext w:val="0"/>
        <w:keepLines w:val="0"/>
        <w:spacing w:after="40" w:before="240" w:line="360" w:lineRule="auto"/>
        <w:rPr>
          <w:b w:val="1"/>
          <w:bCs w:val="1"/>
          <w:color w:val="000000"/>
        </w:rPr>
      </w:pPr>
      <w:bookmarkStart w:colFirst="0" w:colLast="0" w:name="_vgnfw1rm6m0i" w:id="25"/>
      <w:bookmarkEnd w:id="25"/>
      <w:r w:rsidDel="00000000" w:rsidR="00000000" w:rsidRPr="00000000">
        <w:rPr>
          <w:b w:val="1"/>
          <w:bCs w:val="1"/>
          <w:color w:val="000000"/>
          <w:rtl w:val="0"/>
        </w:rPr>
        <w:t xml:space="preserve">Week 1: General Observations</w:t>
      </w:r>
    </w:p>
    <w:p w:rsidR="00000000" w:rsidDel="00000000" w:rsidP="00000000" w:rsidRDefault="00000000" w:rsidRPr="00000000" w14:paraId="0000011B">
      <w:pPr>
        <w:spacing w:after="240" w:before="240" w:line="360" w:lineRule="auto"/>
        <w:rPr>
          <w:sz w:val="24"/>
          <w:szCs w:val="24"/>
        </w:rPr>
      </w:pPr>
      <w:r w:rsidDel="00000000" w:rsidR="00000000" w:rsidRPr="00000000">
        <w:rPr>
          <w:sz w:val="24"/>
          <w:szCs w:val="24"/>
          <w:rtl w:val="0"/>
        </w:rPr>
        <w:t xml:space="preserve">Week 1 provided the initial baseline for P1’s vocal work. The session focused on gentle warm-ups, sirening, </w:t>
      </w:r>
      <w:r w:rsidDel="00000000" w:rsidR="00000000" w:rsidRPr="00000000">
        <w:rPr>
          <w:i w:val="1"/>
          <w:iCs w:val="1"/>
          <w:sz w:val="24"/>
          <w:szCs w:val="24"/>
          <w:rtl w:val="0"/>
        </w:rPr>
        <w:t xml:space="preserve">ng</w:t>
      </w:r>
      <w:r w:rsidDel="00000000" w:rsidR="00000000" w:rsidRPr="00000000">
        <w:rPr>
          <w:sz w:val="24"/>
          <w:szCs w:val="24"/>
          <w:rtl w:val="0"/>
        </w:rPr>
        <w:t xml:space="preserve">, vowel exploration and breath and abdominal engagement.</w:t>
      </w:r>
    </w:p>
    <w:p w:rsidR="00000000" w:rsidDel="00000000" w:rsidP="00000000" w:rsidRDefault="00000000" w:rsidRPr="00000000" w14:paraId="0000011C">
      <w:pPr>
        <w:pStyle w:val="Heading4"/>
        <w:keepNext w:val="0"/>
        <w:keepLines w:val="0"/>
        <w:spacing w:after="40" w:before="240" w:line="360" w:lineRule="auto"/>
        <w:rPr>
          <w:b w:val="1"/>
          <w:bCs w:val="1"/>
          <w:color w:val="000000"/>
        </w:rPr>
      </w:pPr>
      <w:bookmarkStart w:colFirst="0" w:colLast="0" w:name="_o00pxbo250en" w:id="26"/>
      <w:bookmarkEnd w:id="26"/>
      <w:r w:rsidDel="00000000" w:rsidR="00000000" w:rsidRPr="00000000">
        <w:rPr>
          <w:b w:val="1"/>
          <w:bCs w:val="1"/>
          <w:color w:val="000000"/>
          <w:rtl w:val="0"/>
        </w:rPr>
        <w:t xml:space="preserve">Response to the Exercises</w:t>
      </w:r>
    </w:p>
    <w:p w:rsidR="00000000" w:rsidDel="00000000" w:rsidP="00000000" w:rsidRDefault="00000000" w:rsidRPr="00000000" w14:paraId="0000011D">
      <w:pPr>
        <w:spacing w:after="240" w:before="240" w:line="360" w:lineRule="auto"/>
        <w:rPr>
          <w:sz w:val="24"/>
          <w:szCs w:val="24"/>
        </w:rPr>
      </w:pPr>
      <w:r w:rsidDel="00000000" w:rsidR="00000000" w:rsidRPr="00000000">
        <w:rPr>
          <w:sz w:val="24"/>
          <w:szCs w:val="24"/>
          <w:rtl w:val="0"/>
        </w:rPr>
        <w:t xml:space="preserve">The session introduced </w:t>
      </w:r>
      <w:r w:rsidDel="00000000" w:rsidR="00000000" w:rsidRPr="00000000">
        <w:rPr>
          <w:i w:val="1"/>
          <w:iCs w:val="1"/>
          <w:sz w:val="24"/>
          <w:szCs w:val="24"/>
          <w:rtl w:val="0"/>
        </w:rPr>
        <w:t xml:space="preserve">ng</w:t>
      </w:r>
      <w:r w:rsidDel="00000000" w:rsidR="00000000" w:rsidRPr="00000000">
        <w:rPr>
          <w:sz w:val="24"/>
          <w:szCs w:val="24"/>
          <w:rtl w:val="0"/>
        </w:rPr>
        <w:t xml:space="preserve">, </w:t>
      </w:r>
      <w:r w:rsidDel="00000000" w:rsidR="00000000" w:rsidRPr="00000000">
        <w:rPr>
          <w:i w:val="1"/>
          <w:iCs w:val="1"/>
          <w:sz w:val="24"/>
          <w:szCs w:val="24"/>
          <w:rtl w:val="0"/>
        </w:rPr>
        <w:t xml:space="preserve">OO</w:t>
      </w:r>
      <w:r w:rsidDel="00000000" w:rsidR="00000000" w:rsidRPr="00000000">
        <w:rPr>
          <w:sz w:val="24"/>
          <w:szCs w:val="24"/>
          <w:rtl w:val="0"/>
        </w:rPr>
        <w:t xml:space="preserve"> and </w:t>
      </w:r>
      <w:r w:rsidDel="00000000" w:rsidR="00000000" w:rsidRPr="00000000">
        <w:rPr>
          <w:i w:val="1"/>
          <w:iCs w:val="1"/>
          <w:sz w:val="24"/>
          <w:szCs w:val="24"/>
          <w:rtl w:val="0"/>
        </w:rPr>
        <w:t xml:space="preserve">AH</w:t>
      </w:r>
      <w:r w:rsidDel="00000000" w:rsidR="00000000" w:rsidRPr="00000000">
        <w:rPr>
          <w:sz w:val="24"/>
          <w:szCs w:val="24"/>
          <w:rtl w:val="0"/>
        </w:rPr>
        <w:t xml:space="preserve"> exercises across different pitches and vocal thicknesses, alongside diaphragmatic breathing and abdominal engagement. These exercises explored a cross-range of pitches without overextending the voice. No specific difficulties or changes were recorded by the teacher, although tightness within the jaw was observed throughout the session.</w:t>
      </w:r>
    </w:p>
    <w:p w:rsidR="00000000" w:rsidDel="00000000" w:rsidP="00000000" w:rsidRDefault="00000000" w:rsidRPr="00000000" w14:paraId="0000011E">
      <w:pPr>
        <w:pStyle w:val="Heading4"/>
        <w:keepNext w:val="0"/>
        <w:keepLines w:val="0"/>
        <w:spacing w:after="40" w:before="240" w:line="360" w:lineRule="auto"/>
        <w:rPr>
          <w:b w:val="1"/>
          <w:bCs w:val="1"/>
          <w:color w:val="000000"/>
        </w:rPr>
      </w:pPr>
      <w:bookmarkStart w:colFirst="0" w:colLast="0" w:name="_xnzqshx01uyo" w:id="27"/>
      <w:bookmarkEnd w:id="27"/>
      <w:r w:rsidDel="00000000" w:rsidR="00000000" w:rsidRPr="00000000">
        <w:rPr>
          <w:b w:val="1"/>
          <w:bCs w:val="1"/>
          <w:color w:val="000000"/>
          <w:rtl w:val="0"/>
        </w:rPr>
        <w:t xml:space="preserve">Week 2: General Observations</w:t>
      </w:r>
    </w:p>
    <w:p w:rsidR="00000000" w:rsidDel="00000000" w:rsidP="00000000" w:rsidRDefault="00000000" w:rsidRPr="00000000" w14:paraId="0000011F">
      <w:pPr>
        <w:spacing w:after="240" w:before="240" w:line="360" w:lineRule="auto"/>
        <w:rPr>
          <w:sz w:val="24"/>
          <w:szCs w:val="24"/>
        </w:rPr>
      </w:pPr>
      <w:r w:rsidDel="00000000" w:rsidR="00000000" w:rsidRPr="00000000">
        <w:rPr>
          <w:sz w:val="24"/>
          <w:szCs w:val="24"/>
          <w:rtl w:val="0"/>
        </w:rPr>
        <w:t xml:space="preserve">There was a noticeable change in P1’s experience of the </w:t>
      </w:r>
      <w:r w:rsidDel="00000000" w:rsidR="00000000" w:rsidRPr="00000000">
        <w:rPr>
          <w:i w:val="1"/>
          <w:iCs w:val="1"/>
          <w:sz w:val="24"/>
          <w:szCs w:val="24"/>
          <w:rtl w:val="0"/>
        </w:rPr>
        <w:t xml:space="preserve">sirening </w:t>
      </w:r>
      <w:r w:rsidDel="00000000" w:rsidR="00000000" w:rsidRPr="00000000">
        <w:rPr>
          <w:sz w:val="24"/>
          <w:szCs w:val="24"/>
          <w:rtl w:val="0"/>
        </w:rPr>
        <w:t xml:space="preserve">exercises. </w:t>
      </w:r>
      <w:r w:rsidDel="00000000" w:rsidR="00000000" w:rsidRPr="00000000">
        <w:rPr>
          <w:i w:val="1"/>
          <w:iCs w:val="1"/>
          <w:sz w:val="24"/>
          <w:szCs w:val="24"/>
          <w:rtl w:val="0"/>
        </w:rPr>
        <w:t xml:space="preserve">Sirening</w:t>
      </w:r>
      <w:r w:rsidDel="00000000" w:rsidR="00000000" w:rsidRPr="00000000">
        <w:rPr>
          <w:sz w:val="24"/>
          <w:szCs w:val="24"/>
          <w:rtl w:val="0"/>
        </w:rPr>
        <w:t xml:space="preserve"> was described as “easier and freer” than in the previous week, particularly when moving downwards. The reverse siren was also easier and showed greater flexibility in the upper register. However, releasing the siren remained difficult, with throat dryness, throat clearing and a tighter feeling noted. Hydration remained restricted.</w:t>
      </w:r>
    </w:p>
    <w:p w:rsidR="00000000" w:rsidDel="00000000" w:rsidP="00000000" w:rsidRDefault="00000000" w:rsidRPr="00000000" w14:paraId="00000120">
      <w:pPr>
        <w:pStyle w:val="Heading4"/>
        <w:keepNext w:val="0"/>
        <w:keepLines w:val="0"/>
        <w:spacing w:after="40" w:before="240" w:line="360" w:lineRule="auto"/>
        <w:rPr>
          <w:b w:val="1"/>
          <w:bCs w:val="1"/>
          <w:color w:val="000000"/>
        </w:rPr>
      </w:pPr>
      <w:bookmarkStart w:colFirst="0" w:colLast="0" w:name="_qgohyc150kqq" w:id="28"/>
      <w:bookmarkEnd w:id="28"/>
      <w:r w:rsidDel="00000000" w:rsidR="00000000" w:rsidRPr="00000000">
        <w:rPr>
          <w:b w:val="1"/>
          <w:bCs w:val="1"/>
          <w:color w:val="000000"/>
          <w:rtl w:val="0"/>
        </w:rPr>
        <w:t xml:space="preserve">Response to the Exercises</w:t>
      </w:r>
    </w:p>
    <w:p w:rsidR="00000000" w:rsidDel="00000000" w:rsidP="00000000" w:rsidRDefault="00000000" w:rsidRPr="00000000" w14:paraId="00000121">
      <w:pPr>
        <w:spacing w:after="240" w:before="240" w:line="360" w:lineRule="auto"/>
        <w:rPr>
          <w:sz w:val="24"/>
          <w:szCs w:val="24"/>
        </w:rPr>
      </w:pPr>
      <w:r w:rsidDel="00000000" w:rsidR="00000000" w:rsidRPr="00000000">
        <w:rPr>
          <w:i w:val="1"/>
          <w:iCs w:val="1"/>
          <w:sz w:val="24"/>
          <w:szCs w:val="24"/>
          <w:rtl w:val="0"/>
        </w:rPr>
        <w:t xml:space="preserve">Straw phonation</w:t>
      </w:r>
      <w:r w:rsidDel="00000000" w:rsidR="00000000" w:rsidRPr="00000000">
        <w:rPr>
          <w:sz w:val="24"/>
          <w:szCs w:val="24"/>
          <w:rtl w:val="0"/>
        </w:rPr>
        <w:t xml:space="preserve"> proved more challenging. P1 struggled to start and maintain consistent bubbles, with the exercise feeling “tighter and harder” and becoming more difficult to control as pitch changed.</w:t>
      </w:r>
    </w:p>
    <w:p w:rsidR="00000000" w:rsidDel="00000000" w:rsidP="00000000" w:rsidRDefault="00000000" w:rsidRPr="00000000" w14:paraId="00000122">
      <w:pPr>
        <w:spacing w:after="240" w:before="240" w:line="360" w:lineRule="auto"/>
        <w:rPr>
          <w:sz w:val="24"/>
          <w:szCs w:val="24"/>
        </w:rPr>
      </w:pPr>
      <w:r w:rsidDel="00000000" w:rsidR="00000000" w:rsidRPr="00000000">
        <w:rPr>
          <w:sz w:val="24"/>
          <w:szCs w:val="24"/>
          <w:rtl w:val="0"/>
        </w:rPr>
        <w:t xml:space="preserve">Singing the onset was clear, although breath management required correction. The second attempt included more physicality, which helped P1 through the transition. Breath control at the ends of phrases was more difficult than previously, while the thicker vocal fold set-up was also more challenging. The lower key produced some raspiness.</w:t>
      </w:r>
    </w:p>
    <w:p w:rsidR="00000000" w:rsidDel="00000000" w:rsidP="00000000" w:rsidRDefault="00000000" w:rsidRPr="00000000" w14:paraId="00000123">
      <w:pPr>
        <w:spacing w:after="240" w:before="240" w:line="360" w:lineRule="auto"/>
        <w:rPr>
          <w:b w:val="1"/>
          <w:bCs w:val="1"/>
          <w:sz w:val="28"/>
          <w:szCs w:val="28"/>
          <w:u w:val="single"/>
        </w:rPr>
      </w:pPr>
      <w:r w:rsidDel="00000000" w:rsidR="00000000" w:rsidRPr="00000000">
        <w:rPr>
          <w:b w:val="1"/>
          <w:bCs w:val="1"/>
          <w:sz w:val="28"/>
          <w:szCs w:val="28"/>
          <w:u w:val="single"/>
          <w:rtl w:val="0"/>
        </w:rPr>
        <w:t xml:space="preserve">Participant 2 – Early Stage</w:t>
      </w:r>
    </w:p>
    <w:p w:rsidR="00000000" w:rsidDel="00000000" w:rsidP="00000000" w:rsidRDefault="00000000" w:rsidRPr="00000000" w14:paraId="00000124">
      <w:pPr>
        <w:pStyle w:val="Heading3"/>
        <w:keepNext w:val="0"/>
        <w:keepLines w:val="0"/>
        <w:spacing w:before="280" w:line="360" w:lineRule="auto"/>
        <w:rPr>
          <w:b w:val="1"/>
          <w:bCs w:val="1"/>
          <w:color w:val="000000"/>
          <w:sz w:val="26"/>
          <w:szCs w:val="26"/>
        </w:rPr>
      </w:pPr>
      <w:bookmarkStart w:colFirst="0" w:colLast="0" w:name="_n6lasctj46gq" w:id="29"/>
      <w:bookmarkEnd w:id="29"/>
      <w:r w:rsidDel="00000000" w:rsidR="00000000" w:rsidRPr="00000000">
        <w:rPr>
          <w:b w:val="1"/>
          <w:bCs w:val="1"/>
          <w:color w:val="000000"/>
          <w:sz w:val="26"/>
          <w:szCs w:val="26"/>
          <w:rtl w:val="0"/>
        </w:rPr>
        <w:t xml:space="preserve">Week 1</w:t>
      </w:r>
    </w:p>
    <w:p w:rsidR="00000000" w:rsidDel="00000000" w:rsidP="00000000" w:rsidRDefault="00000000" w:rsidRPr="00000000" w14:paraId="00000125">
      <w:pPr>
        <w:spacing w:after="240" w:before="240" w:line="360" w:lineRule="auto"/>
        <w:rPr>
          <w:sz w:val="24"/>
          <w:szCs w:val="24"/>
        </w:rPr>
      </w:pPr>
      <w:r w:rsidDel="00000000" w:rsidR="00000000" w:rsidRPr="00000000">
        <w:rPr>
          <w:sz w:val="24"/>
          <w:szCs w:val="24"/>
          <w:rtl w:val="0"/>
        </w:rPr>
        <w:t xml:space="preserve">Participant 2 (P2) already demonstrated strong awareness of changes occurring within both their body and singing voice, although they had not previously made a clear connection between these experiences and perimenopause. Their reflection identified irregular and “often heavy periods, significant headaches, fuzzy head and brain fog”, alongside anxiety associated with difficulties processing information and deciding what to prioritise. </w:t>
      </w:r>
    </w:p>
    <w:p w:rsidR="00000000" w:rsidDel="00000000" w:rsidP="00000000" w:rsidRDefault="00000000" w:rsidRPr="00000000" w14:paraId="00000126">
      <w:pPr>
        <w:pStyle w:val="Heading3"/>
        <w:keepNext w:val="0"/>
        <w:keepLines w:val="0"/>
        <w:spacing w:before="280" w:line="360" w:lineRule="auto"/>
        <w:rPr>
          <w:sz w:val="24"/>
          <w:szCs w:val="24"/>
        </w:rPr>
      </w:pPr>
      <w:bookmarkStart w:colFirst="0" w:colLast="0" w:name="_2qvqtidltcjf" w:id="30"/>
      <w:bookmarkEnd w:id="30"/>
      <w:r w:rsidDel="00000000" w:rsidR="00000000" w:rsidRPr="00000000">
        <w:rPr>
          <w:b w:val="1"/>
          <w:bCs w:val="1"/>
          <w:color w:val="000000"/>
          <w:sz w:val="26"/>
          <w:szCs w:val="26"/>
          <w:rtl w:val="0"/>
        </w:rPr>
        <w:t xml:space="preserve">Response to the Exercises</w:t>
      </w:r>
      <w:r w:rsidDel="00000000" w:rsidR="00000000" w:rsidRPr="00000000">
        <w:rPr>
          <w:rtl w:val="0"/>
        </w:rPr>
      </w:r>
    </w:p>
    <w:p w:rsidR="00000000" w:rsidDel="00000000" w:rsidP="00000000" w:rsidRDefault="00000000" w:rsidRPr="00000000" w14:paraId="00000127">
      <w:pPr>
        <w:spacing w:after="240" w:before="240" w:line="360" w:lineRule="auto"/>
        <w:rPr>
          <w:sz w:val="24"/>
          <w:szCs w:val="24"/>
        </w:rPr>
      </w:pPr>
      <w:r w:rsidDel="00000000" w:rsidR="00000000" w:rsidRPr="00000000">
        <w:rPr>
          <w:sz w:val="24"/>
          <w:szCs w:val="24"/>
          <w:rtl w:val="0"/>
        </w:rPr>
        <w:t xml:space="preserve">P2 reported “not being able to sing as low but can on the other hand sing much higher”. Sirening and straw phonation presented some challenges particularly in the upper range, where slight tension and occasional “cracking” were perceived. P2 also found sliding between registers difficult reflecting dryness of the throat and build up of phlegm made them clear their throat regularly.</w:t>
      </w:r>
    </w:p>
    <w:p w:rsidR="00000000" w:rsidDel="00000000" w:rsidP="00000000" w:rsidRDefault="00000000" w:rsidRPr="00000000" w14:paraId="00000128">
      <w:pPr>
        <w:spacing w:after="240" w:before="240" w:line="360" w:lineRule="auto"/>
        <w:rPr>
          <w:sz w:val="24"/>
          <w:szCs w:val="24"/>
        </w:rPr>
      </w:pPr>
      <w:r w:rsidDel="00000000" w:rsidR="00000000" w:rsidRPr="00000000">
        <w:rPr>
          <w:sz w:val="24"/>
          <w:szCs w:val="24"/>
          <w:rtl w:val="0"/>
        </w:rPr>
        <w:t xml:space="preserve">P2 was already physically active, reporting regular walking and aiming for approximately 12,000 steps alongside at least 20 minutes of activity each day. Physical activity was not a completely new concept introduced through the programme, allowing the cross-training elements to build upon existing habits.</w:t>
      </w:r>
    </w:p>
    <w:p w:rsidR="00000000" w:rsidDel="00000000" w:rsidP="00000000" w:rsidRDefault="00000000" w:rsidRPr="00000000" w14:paraId="00000129">
      <w:pPr>
        <w:pStyle w:val="Heading3"/>
        <w:keepNext w:val="0"/>
        <w:keepLines w:val="0"/>
        <w:spacing w:before="280" w:line="360" w:lineRule="auto"/>
        <w:rPr>
          <w:b w:val="1"/>
          <w:bCs w:val="1"/>
          <w:color w:val="000000"/>
          <w:sz w:val="26"/>
          <w:szCs w:val="26"/>
        </w:rPr>
      </w:pPr>
      <w:bookmarkStart w:colFirst="0" w:colLast="0" w:name="_f07c7i98kcg0" w:id="31"/>
      <w:bookmarkEnd w:id="31"/>
      <w:r w:rsidDel="00000000" w:rsidR="00000000" w:rsidRPr="00000000">
        <w:rPr>
          <w:b w:val="1"/>
          <w:bCs w:val="1"/>
          <w:color w:val="000000"/>
          <w:sz w:val="26"/>
          <w:szCs w:val="26"/>
          <w:rtl w:val="0"/>
        </w:rPr>
        <w:t xml:space="preserve">Week 2</w:t>
      </w:r>
    </w:p>
    <w:p w:rsidR="00000000" w:rsidDel="00000000" w:rsidP="00000000" w:rsidRDefault="00000000" w:rsidRPr="00000000" w14:paraId="0000012A">
      <w:pPr>
        <w:spacing w:after="240" w:before="240" w:line="360" w:lineRule="auto"/>
        <w:rPr>
          <w:sz w:val="24"/>
          <w:szCs w:val="24"/>
        </w:rPr>
      </w:pPr>
      <w:r w:rsidDel="00000000" w:rsidR="00000000" w:rsidRPr="00000000">
        <w:rPr>
          <w:sz w:val="24"/>
          <w:szCs w:val="24"/>
          <w:rtl w:val="0"/>
        </w:rPr>
        <w:t xml:space="preserve">P2 showed a perceived increase in vocal awareness, confidence and responsiveness. P2 described their voice as feeling good during the exercises and reported “less cracking”. No vocal tension or discomfort was reported, and breathing was described as “fine”.</w:t>
      </w:r>
    </w:p>
    <w:p w:rsidR="00000000" w:rsidDel="00000000" w:rsidP="00000000" w:rsidRDefault="00000000" w:rsidRPr="00000000" w14:paraId="0000012B">
      <w:pPr>
        <w:spacing w:after="240" w:before="240" w:line="360" w:lineRule="auto"/>
        <w:rPr>
          <w:sz w:val="24"/>
          <w:szCs w:val="24"/>
        </w:rPr>
      </w:pPr>
      <w:r w:rsidDel="00000000" w:rsidR="00000000" w:rsidRPr="00000000">
        <w:rPr>
          <w:sz w:val="24"/>
          <w:szCs w:val="24"/>
          <w:rtl w:val="0"/>
        </w:rPr>
        <w:t xml:space="preserve">P2’s confidence was positive, they began questioning their previous perception of themselves as a lower singer, recognising that their tessitura had become higher over recent years. The higher register “felt more comfortable”, while singing in a lower key was unexpectedly difficult. </w:t>
      </w:r>
    </w:p>
    <w:p w:rsidR="00000000" w:rsidDel="00000000" w:rsidP="00000000" w:rsidRDefault="00000000" w:rsidRPr="00000000" w14:paraId="0000012C">
      <w:pPr>
        <w:pStyle w:val="Heading3"/>
        <w:keepNext w:val="0"/>
        <w:keepLines w:val="0"/>
        <w:spacing w:before="280" w:line="360" w:lineRule="auto"/>
        <w:rPr>
          <w:b w:val="1"/>
          <w:bCs w:val="1"/>
          <w:color w:val="000000"/>
          <w:sz w:val="26"/>
          <w:szCs w:val="26"/>
        </w:rPr>
      </w:pPr>
      <w:bookmarkStart w:colFirst="0" w:colLast="0" w:name="_qlv9ufoovp7h" w:id="32"/>
      <w:bookmarkEnd w:id="32"/>
      <w:r w:rsidDel="00000000" w:rsidR="00000000" w:rsidRPr="00000000">
        <w:rPr>
          <w:b w:val="1"/>
          <w:bCs w:val="1"/>
          <w:color w:val="000000"/>
          <w:sz w:val="26"/>
          <w:szCs w:val="26"/>
          <w:rtl w:val="0"/>
        </w:rPr>
        <w:t xml:space="preserve">Response to the Exercises</w:t>
      </w:r>
    </w:p>
    <w:p w:rsidR="00000000" w:rsidDel="00000000" w:rsidP="00000000" w:rsidRDefault="00000000" w:rsidRPr="00000000" w14:paraId="0000012D">
      <w:pPr>
        <w:spacing w:after="240" w:before="240" w:line="360" w:lineRule="auto"/>
        <w:rPr>
          <w:sz w:val="24"/>
          <w:szCs w:val="24"/>
        </w:rPr>
      </w:pPr>
      <w:r w:rsidDel="00000000" w:rsidR="00000000" w:rsidRPr="00000000">
        <w:rPr>
          <w:sz w:val="24"/>
          <w:szCs w:val="24"/>
          <w:rtl w:val="0"/>
        </w:rPr>
        <w:t xml:space="preserve">The</w:t>
      </w:r>
      <w:r w:rsidDel="00000000" w:rsidR="00000000" w:rsidRPr="00000000">
        <w:rPr>
          <w:i w:val="1"/>
          <w:iCs w:val="1"/>
          <w:sz w:val="24"/>
          <w:szCs w:val="24"/>
          <w:rtl w:val="0"/>
        </w:rPr>
        <w:t xml:space="preserve"> straw phonation exercises</w:t>
      </w:r>
      <w:r w:rsidDel="00000000" w:rsidR="00000000" w:rsidRPr="00000000">
        <w:rPr>
          <w:sz w:val="24"/>
          <w:szCs w:val="24"/>
          <w:rtl w:val="0"/>
        </w:rPr>
        <w:t xml:space="preserve"> generated a strong response. Initially, maintaining constant bubbles was “difficult to begin with”. Once the concept was understood, however, the exercise became easier and was described as “very effective” and an “enjoyable new concept”. The difficulty maintaining the bubbles also led P2 to recognise a “need for greater [breath] control and stamina”. The exercise encouraged both technical learning and greater awareness of breath management.</w:t>
      </w:r>
    </w:p>
    <w:p w:rsidR="00000000" w:rsidDel="00000000" w:rsidP="00000000" w:rsidRDefault="00000000" w:rsidRPr="00000000" w14:paraId="0000012E">
      <w:pPr>
        <w:spacing w:after="240" w:before="240" w:line="360" w:lineRule="auto"/>
        <w:rPr>
          <w:sz w:val="24"/>
          <w:szCs w:val="24"/>
        </w:rPr>
      </w:pPr>
      <w:r w:rsidDel="00000000" w:rsidR="00000000" w:rsidRPr="00000000">
        <w:rPr>
          <w:sz w:val="24"/>
          <w:szCs w:val="24"/>
          <w:rtl w:val="0"/>
        </w:rPr>
        <w:t xml:space="preserve">Stretching and gentle yoga movements were perceived as helping to engage the core, and the participant explicitly connected the voice, lungs and core strength. Pilates-inspired exercises were described as “yes, definitely” in terms of improving physical awareness. Posture and alignment were areas of very high awareness, with P2 “consciously thinking” about them while breathing and during the session.</w:t>
      </w:r>
    </w:p>
    <w:p w:rsidR="00000000" w:rsidDel="00000000" w:rsidP="00000000" w:rsidRDefault="00000000" w:rsidRPr="00000000" w14:paraId="0000012F">
      <w:pPr>
        <w:spacing w:after="240" w:before="240" w:line="360" w:lineRule="auto"/>
        <w:rPr>
          <w:sz w:val="24"/>
          <w:szCs w:val="24"/>
        </w:rPr>
      </w:pPr>
      <w:r w:rsidDel="00000000" w:rsidR="00000000" w:rsidRPr="00000000">
        <w:rPr>
          <w:sz w:val="24"/>
          <w:szCs w:val="24"/>
          <w:rtl w:val="0"/>
        </w:rPr>
        <w:t xml:space="preserve">Emotionally, P2 described feeling “emotionally and mentally stronger than I have done for a very long time” and “in charge of my own destiny”. They reported increased confidence, less stress and a more positive attitude towards changes in their living arrangements and possible new opportunities. Throat dryness was still present but was “not as much as previous weeks”. Hydration and sleep were consistent.</w:t>
      </w:r>
    </w:p>
    <w:p w:rsidR="00000000" w:rsidDel="00000000" w:rsidP="00000000" w:rsidRDefault="00000000" w:rsidRPr="00000000" w14:paraId="00000130">
      <w:pPr>
        <w:pStyle w:val="Heading3"/>
        <w:keepNext w:val="0"/>
        <w:keepLines w:val="0"/>
        <w:spacing w:before="280" w:line="360" w:lineRule="auto"/>
        <w:rPr>
          <w:b w:val="1"/>
          <w:bCs w:val="1"/>
          <w:color w:val="000000"/>
          <w:sz w:val="26"/>
          <w:szCs w:val="26"/>
          <w:u w:val="single"/>
        </w:rPr>
      </w:pPr>
      <w:bookmarkStart w:colFirst="0" w:colLast="0" w:name="_dg986tc51ora" w:id="33"/>
      <w:bookmarkEnd w:id="33"/>
      <w:r w:rsidDel="00000000" w:rsidR="00000000" w:rsidRPr="00000000">
        <w:rPr>
          <w:b w:val="1"/>
          <w:bCs w:val="1"/>
          <w:color w:val="000000"/>
          <w:sz w:val="26"/>
          <w:szCs w:val="26"/>
          <w:u w:val="single"/>
          <w:rtl w:val="0"/>
        </w:rPr>
        <w:t xml:space="preserve">Participant 2 – Teacher Observations</w:t>
      </w:r>
    </w:p>
    <w:p w:rsidR="00000000" w:rsidDel="00000000" w:rsidP="00000000" w:rsidRDefault="00000000" w:rsidRPr="00000000" w14:paraId="00000131">
      <w:pPr>
        <w:pStyle w:val="Heading4"/>
        <w:keepNext w:val="0"/>
        <w:keepLines w:val="0"/>
        <w:spacing w:after="40" w:before="240" w:line="360" w:lineRule="auto"/>
        <w:rPr>
          <w:b w:val="1"/>
          <w:bCs w:val="1"/>
          <w:color w:val="000000"/>
        </w:rPr>
      </w:pPr>
      <w:bookmarkStart w:colFirst="0" w:colLast="0" w:name="_kun9vsmassb4" w:id="34"/>
      <w:bookmarkEnd w:id="34"/>
      <w:r w:rsidDel="00000000" w:rsidR="00000000" w:rsidRPr="00000000">
        <w:rPr>
          <w:b w:val="1"/>
          <w:bCs w:val="1"/>
          <w:color w:val="000000"/>
          <w:rtl w:val="0"/>
        </w:rPr>
        <w:t xml:space="preserve">Week 1: General Observations</w:t>
      </w:r>
    </w:p>
    <w:p w:rsidR="00000000" w:rsidDel="00000000" w:rsidP="00000000" w:rsidRDefault="00000000" w:rsidRPr="00000000" w14:paraId="00000132">
      <w:pPr>
        <w:spacing w:after="240" w:before="240" w:line="360" w:lineRule="auto"/>
        <w:rPr>
          <w:sz w:val="24"/>
          <w:szCs w:val="24"/>
        </w:rPr>
      </w:pPr>
      <w:r w:rsidDel="00000000" w:rsidR="00000000" w:rsidRPr="00000000">
        <w:rPr>
          <w:sz w:val="24"/>
          <w:szCs w:val="24"/>
          <w:rtl w:val="0"/>
        </w:rPr>
        <w:t xml:space="preserve">Week 1 provided an initial picture of P2’s vocal experience. The participant demonstrated strong awareness of changes occurring within their body and singing voice, although they had not previously connected these experiences with perimenopause. The teacher observed increasing tension as pitch moved higher, with the upper register presenting greater difficulty. Teacher noted cracking on higher notes, while lower pitches seem more difficult to access.</w:t>
      </w:r>
    </w:p>
    <w:p w:rsidR="00000000" w:rsidDel="00000000" w:rsidP="00000000" w:rsidRDefault="00000000" w:rsidRPr="00000000" w14:paraId="00000133">
      <w:pPr>
        <w:pStyle w:val="Heading4"/>
        <w:keepNext w:val="0"/>
        <w:keepLines w:val="0"/>
        <w:spacing w:after="40" w:before="240" w:line="360" w:lineRule="auto"/>
        <w:rPr>
          <w:b w:val="1"/>
          <w:bCs w:val="1"/>
          <w:color w:val="000000"/>
        </w:rPr>
      </w:pPr>
      <w:bookmarkStart w:colFirst="0" w:colLast="0" w:name="_j3163s4ktb5s" w:id="35"/>
      <w:bookmarkEnd w:id="35"/>
      <w:r w:rsidDel="00000000" w:rsidR="00000000" w:rsidRPr="00000000">
        <w:rPr>
          <w:b w:val="1"/>
          <w:bCs w:val="1"/>
          <w:color w:val="000000"/>
          <w:rtl w:val="0"/>
        </w:rPr>
        <w:t xml:space="preserve">Response to the Exercises</w:t>
      </w:r>
    </w:p>
    <w:p w:rsidR="00000000" w:rsidDel="00000000" w:rsidP="00000000" w:rsidRDefault="00000000" w:rsidRPr="00000000" w14:paraId="00000134">
      <w:pPr>
        <w:spacing w:after="240" w:before="240" w:line="360" w:lineRule="auto"/>
        <w:rPr>
          <w:sz w:val="24"/>
          <w:szCs w:val="24"/>
        </w:rPr>
      </w:pPr>
      <w:r w:rsidDel="00000000" w:rsidR="00000000" w:rsidRPr="00000000">
        <w:rPr>
          <w:sz w:val="24"/>
          <w:szCs w:val="24"/>
          <w:rtl w:val="0"/>
        </w:rPr>
        <w:t xml:space="preserve">The humming exercises showed no restraint in the lower register, but increasing tension as pitch rose. </w:t>
      </w:r>
      <w:r w:rsidDel="00000000" w:rsidR="00000000" w:rsidRPr="00000000">
        <w:rPr>
          <w:i w:val="1"/>
          <w:iCs w:val="1"/>
          <w:sz w:val="24"/>
          <w:szCs w:val="24"/>
          <w:rtl w:val="0"/>
        </w:rPr>
        <w:t xml:space="preserve">Sirening</w:t>
      </w:r>
      <w:r w:rsidDel="00000000" w:rsidR="00000000" w:rsidRPr="00000000">
        <w:rPr>
          <w:sz w:val="24"/>
          <w:szCs w:val="24"/>
          <w:rtl w:val="0"/>
        </w:rPr>
        <w:t xml:space="preserve"> became more difficult higher in the range, with reduced flexibility and increased anxiety around cracking. The </w:t>
      </w:r>
      <w:r w:rsidDel="00000000" w:rsidR="00000000" w:rsidRPr="00000000">
        <w:rPr>
          <w:i w:val="1"/>
          <w:iCs w:val="1"/>
          <w:sz w:val="24"/>
          <w:szCs w:val="24"/>
          <w:rtl w:val="0"/>
        </w:rPr>
        <w:t xml:space="preserve">ng</w:t>
      </w:r>
      <w:r w:rsidDel="00000000" w:rsidR="00000000" w:rsidRPr="00000000">
        <w:rPr>
          <w:sz w:val="24"/>
          <w:szCs w:val="24"/>
          <w:rtl w:val="0"/>
        </w:rPr>
        <w:t xml:space="preserve"> exercise presented challenges on higher pitches, with P2 struggling to sustain the notes and expressing concern about cracking. Abdominal engagement was observed.</w:t>
      </w:r>
    </w:p>
    <w:p w:rsidR="00000000" w:rsidDel="00000000" w:rsidP="00000000" w:rsidRDefault="00000000" w:rsidRPr="00000000" w14:paraId="00000135">
      <w:pPr>
        <w:spacing w:after="240" w:before="240" w:line="360" w:lineRule="auto"/>
        <w:rPr>
          <w:sz w:val="24"/>
          <w:szCs w:val="24"/>
        </w:rPr>
      </w:pPr>
      <w:r w:rsidDel="00000000" w:rsidR="00000000" w:rsidRPr="00000000">
        <w:rPr>
          <w:sz w:val="24"/>
          <w:szCs w:val="24"/>
          <w:rtl w:val="0"/>
        </w:rPr>
        <w:t xml:space="preserve">The </w:t>
      </w:r>
      <w:r w:rsidDel="00000000" w:rsidR="00000000" w:rsidRPr="00000000">
        <w:rPr>
          <w:i w:val="1"/>
          <w:iCs w:val="1"/>
          <w:sz w:val="24"/>
          <w:szCs w:val="24"/>
          <w:rtl w:val="0"/>
        </w:rPr>
        <w:t xml:space="preserve">OO</w:t>
      </w:r>
      <w:r w:rsidDel="00000000" w:rsidR="00000000" w:rsidRPr="00000000">
        <w:rPr>
          <w:sz w:val="24"/>
          <w:szCs w:val="24"/>
          <w:rtl w:val="0"/>
        </w:rPr>
        <w:t xml:space="preserve"> and </w:t>
      </w:r>
      <w:r w:rsidDel="00000000" w:rsidR="00000000" w:rsidRPr="00000000">
        <w:rPr>
          <w:i w:val="1"/>
          <w:iCs w:val="1"/>
          <w:sz w:val="24"/>
          <w:szCs w:val="24"/>
          <w:rtl w:val="0"/>
        </w:rPr>
        <w:t xml:space="preserve">AH</w:t>
      </w:r>
      <w:r w:rsidDel="00000000" w:rsidR="00000000" w:rsidRPr="00000000">
        <w:rPr>
          <w:sz w:val="24"/>
          <w:szCs w:val="24"/>
          <w:rtl w:val="0"/>
        </w:rPr>
        <w:t xml:space="preserve"> vowels also highlighted difficulty with lower pitches, which P2 noted were harder to “get to” than previously. Diaphragmatic breathing showed good abdominal engagement. P2 managed the physical exercises, although the side plank was slightly difficult due to a hip problem.</w:t>
      </w:r>
    </w:p>
    <w:p w:rsidR="00000000" w:rsidDel="00000000" w:rsidP="00000000" w:rsidRDefault="00000000" w:rsidRPr="00000000" w14:paraId="00000136">
      <w:pPr>
        <w:pStyle w:val="Heading4"/>
        <w:keepNext w:val="0"/>
        <w:keepLines w:val="0"/>
        <w:spacing w:after="40" w:before="240" w:line="360" w:lineRule="auto"/>
        <w:rPr>
          <w:b w:val="1"/>
          <w:bCs w:val="1"/>
          <w:color w:val="000000"/>
        </w:rPr>
      </w:pPr>
      <w:bookmarkStart w:colFirst="0" w:colLast="0" w:name="_gh7o5sceorvw" w:id="36"/>
      <w:bookmarkEnd w:id="36"/>
      <w:r w:rsidDel="00000000" w:rsidR="00000000" w:rsidRPr="00000000">
        <w:rPr>
          <w:b w:val="1"/>
          <w:bCs w:val="1"/>
          <w:color w:val="000000"/>
          <w:rtl w:val="0"/>
        </w:rPr>
        <w:t xml:space="preserve">Week 2: General Observations</w:t>
      </w:r>
    </w:p>
    <w:p w:rsidR="00000000" w:rsidDel="00000000" w:rsidP="00000000" w:rsidRDefault="00000000" w:rsidRPr="00000000" w14:paraId="00000137">
      <w:pPr>
        <w:spacing w:after="240" w:before="240" w:line="360" w:lineRule="auto"/>
        <w:rPr>
          <w:sz w:val="24"/>
          <w:szCs w:val="24"/>
        </w:rPr>
      </w:pPr>
      <w:r w:rsidDel="00000000" w:rsidR="00000000" w:rsidRPr="00000000">
        <w:rPr>
          <w:sz w:val="24"/>
          <w:szCs w:val="24"/>
          <w:rtl w:val="0"/>
        </w:rPr>
        <w:t xml:space="preserve">P2 appeared more comfortable moving through the upper register, with greater awareness of the</w:t>
      </w:r>
      <w:r w:rsidDel="00000000" w:rsidR="00000000" w:rsidRPr="00000000">
        <w:rPr>
          <w:i w:val="1"/>
          <w:iCs w:val="1"/>
          <w:sz w:val="24"/>
          <w:szCs w:val="24"/>
          <w:rtl w:val="0"/>
        </w:rPr>
        <w:t xml:space="preserve"> sirening</w:t>
      </w:r>
      <w:r w:rsidDel="00000000" w:rsidR="00000000" w:rsidRPr="00000000">
        <w:rPr>
          <w:sz w:val="24"/>
          <w:szCs w:val="24"/>
          <w:rtl w:val="0"/>
        </w:rPr>
        <w:t xml:space="preserve"> exercises. Posture was observed as good. Throat clearing and dryness were still noted, with P2 remaining aware of hydration.</w:t>
      </w:r>
    </w:p>
    <w:p w:rsidR="00000000" w:rsidDel="00000000" w:rsidP="00000000" w:rsidRDefault="00000000" w:rsidRPr="00000000" w14:paraId="00000138">
      <w:pPr>
        <w:pStyle w:val="Heading3"/>
        <w:keepNext w:val="0"/>
        <w:keepLines w:val="0"/>
        <w:spacing w:before="280" w:line="360" w:lineRule="auto"/>
        <w:rPr>
          <w:b w:val="1"/>
          <w:bCs w:val="1"/>
          <w:color w:val="000000"/>
          <w:sz w:val="24"/>
          <w:szCs w:val="24"/>
        </w:rPr>
      </w:pPr>
      <w:bookmarkStart w:colFirst="0" w:colLast="0" w:name="_3mgmghk48ztg" w:id="37"/>
      <w:bookmarkEnd w:id="37"/>
      <w:r w:rsidDel="00000000" w:rsidR="00000000" w:rsidRPr="00000000">
        <w:rPr>
          <w:b w:val="1"/>
          <w:bCs w:val="1"/>
          <w:color w:val="000000"/>
          <w:sz w:val="24"/>
          <w:szCs w:val="24"/>
          <w:rtl w:val="0"/>
        </w:rPr>
        <w:t xml:space="preserve">Response to the Exercises</w:t>
      </w:r>
    </w:p>
    <w:p w:rsidR="00000000" w:rsidDel="00000000" w:rsidP="00000000" w:rsidRDefault="00000000" w:rsidRPr="00000000" w14:paraId="00000139">
      <w:pPr>
        <w:spacing w:after="240" w:before="240" w:line="360" w:lineRule="auto"/>
        <w:rPr>
          <w:sz w:val="24"/>
          <w:szCs w:val="24"/>
        </w:rPr>
      </w:pPr>
      <w:r w:rsidDel="00000000" w:rsidR="00000000" w:rsidRPr="00000000">
        <w:rPr>
          <w:i w:val="1"/>
          <w:iCs w:val="1"/>
          <w:sz w:val="24"/>
          <w:szCs w:val="24"/>
          <w:rtl w:val="0"/>
        </w:rPr>
        <w:t xml:space="preserve">Straw phonation</w:t>
      </w:r>
      <w:r w:rsidDel="00000000" w:rsidR="00000000" w:rsidRPr="00000000">
        <w:rPr>
          <w:sz w:val="24"/>
          <w:szCs w:val="24"/>
          <w:rtl w:val="0"/>
        </w:rPr>
        <w:t xml:space="preserve"> remained challenging, with P2 struggling with bubbles, airflow and pressure. Starting the phonation was difficult, and maintaining a consistent bubble during </w:t>
      </w:r>
      <w:r w:rsidDel="00000000" w:rsidR="00000000" w:rsidRPr="00000000">
        <w:rPr>
          <w:i w:val="1"/>
          <w:iCs w:val="1"/>
          <w:sz w:val="24"/>
          <w:szCs w:val="24"/>
          <w:rtl w:val="0"/>
        </w:rPr>
        <w:t xml:space="preserve">sirening</w:t>
      </w:r>
      <w:r w:rsidDel="00000000" w:rsidR="00000000" w:rsidRPr="00000000">
        <w:rPr>
          <w:sz w:val="24"/>
          <w:szCs w:val="24"/>
          <w:rtl w:val="0"/>
        </w:rPr>
        <w:t xml:space="preserve"> was also challenging, with bubbles becoming larger as pitch increased.</w:t>
      </w:r>
    </w:p>
    <w:p w:rsidR="00000000" w:rsidDel="00000000" w:rsidP="00000000" w:rsidRDefault="00000000" w:rsidRPr="00000000" w14:paraId="0000013A">
      <w:pPr>
        <w:spacing w:after="240" w:before="240" w:line="360" w:lineRule="auto"/>
        <w:rPr>
          <w:sz w:val="24"/>
          <w:szCs w:val="24"/>
        </w:rPr>
      </w:pPr>
      <w:r w:rsidDel="00000000" w:rsidR="00000000" w:rsidRPr="00000000">
        <w:rPr>
          <w:sz w:val="24"/>
          <w:szCs w:val="24"/>
          <w:rtl w:val="0"/>
        </w:rPr>
        <w:t xml:space="preserve">In the repertoire, consistency through the vocal line had not yet developed. Singing in the higher key appeared easier, although greater vocal pressure was required for the upper notes and some jaw tension was present. The higher key appeared more comfortable in relation to the vocal changes experienced over the previous couple of years. The </w:t>
      </w:r>
      <w:r w:rsidDel="00000000" w:rsidR="00000000" w:rsidRPr="00000000">
        <w:rPr>
          <w:i w:val="1"/>
          <w:iCs w:val="1"/>
          <w:sz w:val="24"/>
          <w:szCs w:val="24"/>
          <w:rtl w:val="0"/>
        </w:rPr>
        <w:t xml:space="preserve">OO</w:t>
      </w:r>
      <w:r w:rsidDel="00000000" w:rsidR="00000000" w:rsidRPr="00000000">
        <w:rPr>
          <w:sz w:val="24"/>
          <w:szCs w:val="24"/>
          <w:rtl w:val="0"/>
        </w:rPr>
        <w:t xml:space="preserve"> vowels were harder to control, alongside throat clearing associated with dryness.</w:t>
      </w:r>
    </w:p>
    <w:p w:rsidR="00000000" w:rsidDel="00000000" w:rsidP="00000000" w:rsidRDefault="00000000" w:rsidRPr="00000000" w14:paraId="0000013B">
      <w:pPr>
        <w:pStyle w:val="Heading3"/>
        <w:keepNext w:val="0"/>
        <w:keepLines w:val="0"/>
        <w:spacing w:before="280" w:line="360" w:lineRule="auto"/>
        <w:rPr>
          <w:b w:val="1"/>
          <w:bCs w:val="1"/>
          <w:color w:val="000000"/>
          <w:sz w:val="26"/>
          <w:szCs w:val="26"/>
        </w:rPr>
      </w:pPr>
      <w:bookmarkStart w:colFirst="0" w:colLast="0" w:name="_jckszteh3yky" w:id="38"/>
      <w:bookmarkEnd w:id="38"/>
      <w:r w:rsidDel="00000000" w:rsidR="00000000" w:rsidRPr="00000000">
        <w:rPr>
          <w:b w:val="1"/>
          <w:bCs w:val="1"/>
          <w:color w:val="000000"/>
          <w:sz w:val="26"/>
          <w:szCs w:val="26"/>
          <w:rtl w:val="0"/>
        </w:rPr>
        <w:t xml:space="preserve">Early-Stage Analysis: Weeks 1–2</w:t>
      </w:r>
    </w:p>
    <w:p w:rsidR="00000000" w:rsidDel="00000000" w:rsidP="00000000" w:rsidRDefault="00000000" w:rsidRPr="00000000" w14:paraId="0000013C">
      <w:pPr>
        <w:spacing w:after="240" w:before="240" w:line="360" w:lineRule="auto"/>
        <w:rPr>
          <w:sz w:val="24"/>
          <w:szCs w:val="24"/>
        </w:rPr>
      </w:pPr>
      <w:r w:rsidDel="00000000" w:rsidR="00000000" w:rsidRPr="00000000">
        <w:rPr>
          <w:sz w:val="24"/>
          <w:szCs w:val="24"/>
          <w:rtl w:val="0"/>
        </w:rPr>
        <w:t xml:space="preserve">Across the early stage, both P1 and P2 demonstrated increased awareness of changes within their singing voices, particularly around register and vocal flexibility, although the nature of these experiences differed. P1 entered the programme experiencing tiredness, strain and self-consciousness, with tension present. Teacher observations supported this, noting jaw and upper-body tightness and increased difficulty as the voice moved higher.</w:t>
      </w:r>
    </w:p>
    <w:p w:rsidR="00000000" w:rsidDel="00000000" w:rsidP="00000000" w:rsidRDefault="00000000" w:rsidRPr="00000000" w14:paraId="0000013D">
      <w:pPr>
        <w:spacing w:after="240" w:before="240" w:line="360" w:lineRule="auto"/>
        <w:rPr>
          <w:sz w:val="24"/>
          <w:szCs w:val="24"/>
        </w:rPr>
      </w:pPr>
      <w:r w:rsidDel="00000000" w:rsidR="00000000" w:rsidRPr="00000000">
        <w:rPr>
          <w:sz w:val="24"/>
          <w:szCs w:val="24"/>
          <w:rtl w:val="0"/>
        </w:rPr>
        <w:t xml:space="preserve">P2’s experience was more strongly characterised by a perceived shift in vocal range. P2 described difficulty singing as low while being able to sing much higher. Dryness and throat clearing were more prevalent and consistent for P2 than for P1 during this early stage. Both participants showed developing awareness of register changes, but P1’s early experience was more closely associated with self-consciousness and anxiety, while P2 was beginning to question their established understanding of their vocal range.</w:t>
      </w:r>
    </w:p>
    <w:p w:rsidR="00000000" w:rsidDel="00000000" w:rsidP="00000000" w:rsidRDefault="00000000" w:rsidRPr="00000000" w14:paraId="0000013E">
      <w:pPr>
        <w:spacing w:after="240" w:before="240" w:line="360" w:lineRule="auto"/>
        <w:rPr>
          <w:sz w:val="24"/>
          <w:szCs w:val="24"/>
        </w:rPr>
      </w:pPr>
      <w:r w:rsidDel="00000000" w:rsidR="00000000" w:rsidRPr="00000000">
        <w:rPr>
          <w:sz w:val="24"/>
          <w:szCs w:val="24"/>
          <w:rtl w:val="0"/>
        </w:rPr>
        <w:t xml:space="preserve">Their responses to the exercises also differed. P1 experienced an immediate sense of positivity from </w:t>
      </w:r>
      <w:r w:rsidDel="00000000" w:rsidR="00000000" w:rsidRPr="00000000">
        <w:rPr>
          <w:i w:val="1"/>
          <w:iCs w:val="1"/>
          <w:sz w:val="24"/>
          <w:szCs w:val="24"/>
          <w:rtl w:val="0"/>
        </w:rPr>
        <w:t xml:space="preserve">sirening</w:t>
      </w:r>
      <w:r w:rsidDel="00000000" w:rsidR="00000000" w:rsidRPr="00000000">
        <w:rPr>
          <w:sz w:val="24"/>
          <w:szCs w:val="24"/>
          <w:rtl w:val="0"/>
        </w:rPr>
        <w:t xml:space="preserve">, while </w:t>
      </w:r>
      <w:r w:rsidDel="00000000" w:rsidR="00000000" w:rsidRPr="00000000">
        <w:rPr>
          <w:i w:val="1"/>
          <w:iCs w:val="1"/>
          <w:sz w:val="24"/>
          <w:szCs w:val="24"/>
          <w:rtl w:val="0"/>
        </w:rPr>
        <w:t xml:space="preserve">straw phonation</w:t>
      </w:r>
      <w:r w:rsidDel="00000000" w:rsidR="00000000" w:rsidRPr="00000000">
        <w:rPr>
          <w:sz w:val="24"/>
          <w:szCs w:val="24"/>
          <w:rtl w:val="0"/>
        </w:rPr>
        <w:t xml:space="preserve"> was more challenging. P2 initially struggled to maintain the bubbles but subsequently found the exercise “very effective” and enjoyable. The teacher observations reflected these differences, with P1 showing freer </w:t>
      </w:r>
      <w:r w:rsidDel="00000000" w:rsidR="00000000" w:rsidRPr="00000000">
        <w:rPr>
          <w:i w:val="1"/>
          <w:iCs w:val="1"/>
          <w:sz w:val="24"/>
          <w:szCs w:val="24"/>
          <w:rtl w:val="0"/>
        </w:rPr>
        <w:t xml:space="preserve">sirening</w:t>
      </w:r>
      <w:r w:rsidDel="00000000" w:rsidR="00000000" w:rsidRPr="00000000">
        <w:rPr>
          <w:sz w:val="24"/>
          <w:szCs w:val="24"/>
          <w:rtl w:val="0"/>
        </w:rPr>
        <w:t xml:space="preserve"> but continued difficulty with</w:t>
      </w:r>
      <w:r w:rsidDel="00000000" w:rsidR="00000000" w:rsidRPr="00000000">
        <w:rPr>
          <w:i w:val="1"/>
          <w:iCs w:val="1"/>
          <w:sz w:val="24"/>
          <w:szCs w:val="24"/>
          <w:rtl w:val="0"/>
        </w:rPr>
        <w:t xml:space="preserve"> straw phonation</w:t>
      </w:r>
      <w:r w:rsidDel="00000000" w:rsidR="00000000" w:rsidRPr="00000000">
        <w:rPr>
          <w:sz w:val="24"/>
          <w:szCs w:val="24"/>
          <w:rtl w:val="0"/>
        </w:rPr>
        <w:t xml:space="preserve">, while P2 demonstrated emerging awareness of breath control, upper-range access and physical tension.</w:t>
      </w:r>
    </w:p>
    <w:p w:rsidR="00000000" w:rsidDel="00000000" w:rsidP="00000000" w:rsidRDefault="00000000" w:rsidRPr="00000000" w14:paraId="0000013F">
      <w:pPr>
        <w:spacing w:after="240" w:before="240" w:line="360" w:lineRule="auto"/>
        <w:rPr>
          <w:sz w:val="24"/>
          <w:szCs w:val="24"/>
        </w:rPr>
      </w:pPr>
      <w:r w:rsidDel="00000000" w:rsidR="00000000" w:rsidRPr="00000000">
        <w:rPr>
          <w:sz w:val="24"/>
          <w:szCs w:val="24"/>
          <w:rtl w:val="0"/>
        </w:rPr>
        <w:t xml:space="preserve">Overall, the early data suggests a shared process of increased vocal awareness, but P1 responded through a stronger physical and emotional awareness of tension, while P2’s attention focused more strongly on understanding and adapting to changes in vocal range.</w:t>
      </w:r>
    </w:p>
    <w:p w:rsidR="00000000" w:rsidDel="00000000" w:rsidP="00000000" w:rsidRDefault="00000000" w:rsidRPr="00000000" w14:paraId="00000140">
      <w:pPr>
        <w:pStyle w:val="Heading1"/>
        <w:keepNext w:val="0"/>
        <w:keepLines w:val="0"/>
        <w:spacing w:before="480" w:line="360" w:lineRule="auto"/>
        <w:rPr>
          <w:b w:val="1"/>
          <w:bCs w:val="1"/>
          <w:sz w:val="28"/>
          <w:szCs w:val="28"/>
          <w:u w:val="single"/>
        </w:rPr>
      </w:pPr>
      <w:bookmarkStart w:colFirst="0" w:colLast="0" w:name="_twp0r1src4ey" w:id="39"/>
      <w:bookmarkEnd w:id="39"/>
      <w:r w:rsidDel="00000000" w:rsidR="00000000" w:rsidRPr="00000000">
        <w:rPr>
          <w:b w:val="1"/>
          <w:bCs w:val="1"/>
          <w:sz w:val="28"/>
          <w:szCs w:val="28"/>
          <w:u w:val="single"/>
          <w:rtl w:val="0"/>
        </w:rPr>
        <w:t xml:space="preserve">Participant 1 – Mid Stage</w:t>
      </w:r>
    </w:p>
    <w:p w:rsidR="00000000" w:rsidDel="00000000" w:rsidP="00000000" w:rsidRDefault="00000000" w:rsidRPr="00000000" w14:paraId="00000141">
      <w:pPr>
        <w:pStyle w:val="Heading2"/>
        <w:keepNext w:val="0"/>
        <w:keepLines w:val="0"/>
        <w:spacing w:after="80" w:line="360" w:lineRule="auto"/>
        <w:rPr>
          <w:b w:val="1"/>
          <w:bCs w:val="1"/>
          <w:sz w:val="24"/>
          <w:szCs w:val="24"/>
        </w:rPr>
      </w:pPr>
      <w:bookmarkStart w:colFirst="0" w:colLast="0" w:name="_6rmfr1jei3c8" w:id="40"/>
      <w:bookmarkEnd w:id="40"/>
      <w:r w:rsidDel="00000000" w:rsidR="00000000" w:rsidRPr="00000000">
        <w:rPr>
          <w:b w:val="1"/>
          <w:bCs w:val="1"/>
          <w:sz w:val="24"/>
          <w:szCs w:val="24"/>
          <w:rtl w:val="0"/>
        </w:rPr>
        <w:t xml:space="preserve">Week 3</w:t>
      </w:r>
    </w:p>
    <w:p w:rsidR="00000000" w:rsidDel="00000000" w:rsidP="00000000" w:rsidRDefault="00000000" w:rsidRPr="00000000" w14:paraId="00000142">
      <w:pPr>
        <w:spacing w:after="240" w:before="240" w:line="360" w:lineRule="auto"/>
        <w:rPr>
          <w:sz w:val="24"/>
          <w:szCs w:val="24"/>
        </w:rPr>
      </w:pPr>
      <w:r w:rsidDel="00000000" w:rsidR="00000000" w:rsidRPr="00000000">
        <w:rPr>
          <w:sz w:val="24"/>
          <w:szCs w:val="24"/>
          <w:rtl w:val="0"/>
        </w:rPr>
        <w:t xml:space="preserve">P1’s reflections suggested a period of “relative vocal stability”, although this remained accompanied by psychological caution and “frustration”. When asked about vocal fatigue when accessing higher notes, P1 responded “not overly”, suggesting that accessing the upper range was not creating significant fatigue at this stage. </w:t>
      </w:r>
    </w:p>
    <w:p w:rsidR="00000000" w:rsidDel="00000000" w:rsidP="00000000" w:rsidRDefault="00000000" w:rsidRPr="00000000" w14:paraId="00000143">
      <w:pPr>
        <w:spacing w:after="240" w:before="240" w:line="360" w:lineRule="auto"/>
        <w:rPr>
          <w:sz w:val="24"/>
          <w:szCs w:val="24"/>
        </w:rPr>
      </w:pPr>
      <w:r w:rsidDel="00000000" w:rsidR="00000000" w:rsidRPr="00000000">
        <w:rPr>
          <w:sz w:val="24"/>
          <w:szCs w:val="24"/>
          <w:rtl w:val="0"/>
        </w:rPr>
        <w:t xml:space="preserve">Moving between registers through </w:t>
      </w:r>
      <w:r w:rsidDel="00000000" w:rsidR="00000000" w:rsidRPr="00000000">
        <w:rPr>
          <w:i w:val="1"/>
          <w:iCs w:val="1"/>
          <w:sz w:val="24"/>
          <w:szCs w:val="24"/>
          <w:rtl w:val="0"/>
        </w:rPr>
        <w:t xml:space="preserve">sirening and sliding exercises</w:t>
      </w:r>
      <w:r w:rsidDel="00000000" w:rsidR="00000000" w:rsidRPr="00000000">
        <w:rPr>
          <w:sz w:val="24"/>
          <w:szCs w:val="24"/>
          <w:rtl w:val="0"/>
        </w:rPr>
        <w:t xml:space="preserve"> was described as “a bit of both [breaking] but mostly smooth”. This indicates that register transitions were becoming easier but were not yet consistently reliable.</w:t>
      </w:r>
    </w:p>
    <w:p w:rsidR="00000000" w:rsidDel="00000000" w:rsidP="00000000" w:rsidRDefault="00000000" w:rsidRPr="00000000" w14:paraId="00000144">
      <w:pPr>
        <w:pStyle w:val="Heading3"/>
        <w:keepNext w:val="0"/>
        <w:keepLines w:val="0"/>
        <w:spacing w:before="280" w:line="360" w:lineRule="auto"/>
        <w:rPr>
          <w:b w:val="1"/>
          <w:bCs w:val="1"/>
          <w:color w:val="000000"/>
          <w:sz w:val="26"/>
          <w:szCs w:val="26"/>
        </w:rPr>
      </w:pPr>
      <w:bookmarkStart w:colFirst="0" w:colLast="0" w:name="_jdp81qc95wx" w:id="41"/>
      <w:bookmarkEnd w:id="41"/>
      <w:r w:rsidDel="00000000" w:rsidR="00000000" w:rsidRPr="00000000">
        <w:rPr>
          <w:b w:val="1"/>
          <w:bCs w:val="1"/>
          <w:color w:val="000000"/>
          <w:sz w:val="26"/>
          <w:szCs w:val="26"/>
          <w:rtl w:val="0"/>
        </w:rPr>
        <w:t xml:space="preserve">Response to the Exercises</w:t>
      </w:r>
    </w:p>
    <w:p w:rsidR="00000000" w:rsidDel="00000000" w:rsidP="00000000" w:rsidRDefault="00000000" w:rsidRPr="00000000" w14:paraId="00000145">
      <w:pPr>
        <w:spacing w:after="240" w:before="240" w:line="360" w:lineRule="auto"/>
        <w:rPr>
          <w:sz w:val="24"/>
          <w:szCs w:val="24"/>
        </w:rPr>
      </w:pPr>
      <w:r w:rsidDel="00000000" w:rsidR="00000000" w:rsidRPr="00000000">
        <w:rPr>
          <w:sz w:val="24"/>
          <w:szCs w:val="24"/>
          <w:rtl w:val="0"/>
        </w:rPr>
        <w:t xml:space="preserve">The abdominal and arm movement exercises produced an immediate physical response. P1 reported that the arm movements felt like they were “opening my chest”, which subsequently felt “freer to sing”. This is significant because the participant was beginning to make a direct connection between physical movement and vocal freedom. Movement was therefore not experienced as separate from singing but appeared to influence the subsequent vocal experience.</w:t>
      </w:r>
    </w:p>
    <w:p w:rsidR="00000000" w:rsidDel="00000000" w:rsidP="00000000" w:rsidRDefault="00000000" w:rsidRPr="00000000" w14:paraId="00000146">
      <w:pPr>
        <w:spacing w:after="240" w:before="240" w:line="360" w:lineRule="auto"/>
        <w:rPr>
          <w:sz w:val="24"/>
          <w:szCs w:val="24"/>
        </w:rPr>
      </w:pPr>
      <w:r w:rsidDel="00000000" w:rsidR="00000000" w:rsidRPr="00000000">
        <w:rPr>
          <w:sz w:val="24"/>
          <w:szCs w:val="24"/>
          <w:rtl w:val="0"/>
        </w:rPr>
        <w:t xml:space="preserve">Breathing during the glissando exercises was described as “mostly” steady, again indicating progress without complete consistency.  P1 had not previously identified difficulties with higher notes before the last few months; they were “initially wary” when attempting them because of a “fear of doing it wrong”, although this became manageable. This raises the possibility that the perceived difficulty was influenced not only by changes in vocal flexibility but also by increased tension and wariness when approaching higher notes. When asked about frustration, fear and self-doubt, P1 responded, “Frustration yes!”.</w:t>
      </w:r>
    </w:p>
    <w:p w:rsidR="00000000" w:rsidDel="00000000" w:rsidP="00000000" w:rsidRDefault="00000000" w:rsidRPr="00000000" w14:paraId="00000147">
      <w:pPr>
        <w:spacing w:after="240" w:before="240" w:line="360" w:lineRule="auto"/>
        <w:rPr>
          <w:sz w:val="24"/>
          <w:szCs w:val="24"/>
        </w:rPr>
      </w:pPr>
      <w:r w:rsidDel="00000000" w:rsidR="00000000" w:rsidRPr="00000000">
        <w:rPr>
          <w:sz w:val="24"/>
          <w:szCs w:val="24"/>
          <w:rtl w:val="0"/>
        </w:rPr>
        <w:t xml:space="preserve">The physical exercises produced mixed responses. The plank exercise was described as “tricky!!”, while cardio was considered “ok”. P1 also identified that the cardio coincided with starting a new gym programme. This provides an important contextual consideration, as any perceived change in physical capacity or breathing cannot be attributed solely to the cross-training programme.</w:t>
      </w:r>
    </w:p>
    <w:p w:rsidR="00000000" w:rsidDel="00000000" w:rsidP="00000000" w:rsidRDefault="00000000" w:rsidRPr="00000000" w14:paraId="00000148">
      <w:pPr>
        <w:spacing w:after="240" w:before="240" w:line="360" w:lineRule="auto"/>
        <w:rPr>
          <w:sz w:val="24"/>
          <w:szCs w:val="24"/>
        </w:rPr>
      </w:pPr>
      <w:r w:rsidDel="00000000" w:rsidR="00000000" w:rsidRPr="00000000">
        <w:rPr>
          <w:sz w:val="24"/>
          <w:szCs w:val="24"/>
          <w:rtl w:val="0"/>
        </w:rPr>
        <w:t xml:space="preserve">Hydration was increasing but remained below average, while sleep was relatively positive at approximately eight hours. P1 had also been unwell for 48 hours, resulting in some dehydration. This provides context for the restrained perception of progress and again demonstrates the difficulty of separating vocal experience from wider physical wellbeing.</w:t>
      </w:r>
    </w:p>
    <w:p w:rsidR="00000000" w:rsidDel="00000000" w:rsidP="00000000" w:rsidRDefault="00000000" w:rsidRPr="00000000" w14:paraId="00000149">
      <w:pPr>
        <w:pStyle w:val="Heading2"/>
        <w:keepNext w:val="0"/>
        <w:keepLines w:val="0"/>
        <w:spacing w:after="80" w:line="360" w:lineRule="auto"/>
        <w:rPr>
          <w:b w:val="1"/>
          <w:bCs w:val="1"/>
          <w:sz w:val="24"/>
          <w:szCs w:val="24"/>
        </w:rPr>
      </w:pPr>
      <w:bookmarkStart w:colFirst="0" w:colLast="0" w:name="_bahk3pvci5d7" w:id="42"/>
      <w:bookmarkEnd w:id="42"/>
      <w:r w:rsidDel="00000000" w:rsidR="00000000" w:rsidRPr="00000000">
        <w:rPr>
          <w:b w:val="1"/>
          <w:bCs w:val="1"/>
          <w:sz w:val="24"/>
          <w:szCs w:val="24"/>
          <w:rtl w:val="0"/>
        </w:rPr>
        <w:t xml:space="preserve">Week 4</w:t>
      </w:r>
    </w:p>
    <w:p w:rsidR="00000000" w:rsidDel="00000000" w:rsidP="00000000" w:rsidRDefault="00000000" w:rsidRPr="00000000" w14:paraId="0000014A">
      <w:pPr>
        <w:pStyle w:val="Heading2"/>
        <w:keepNext w:val="0"/>
        <w:keepLines w:val="0"/>
        <w:spacing w:after="80" w:line="360" w:lineRule="auto"/>
        <w:rPr>
          <w:sz w:val="24"/>
          <w:szCs w:val="24"/>
        </w:rPr>
      </w:pPr>
      <w:bookmarkStart w:colFirst="0" w:colLast="0" w:name="_me9vx9cx84v2" w:id="43"/>
      <w:bookmarkEnd w:id="43"/>
      <w:r w:rsidDel="00000000" w:rsidR="00000000" w:rsidRPr="00000000">
        <w:rPr>
          <w:sz w:val="24"/>
          <w:szCs w:val="24"/>
          <w:rtl w:val="0"/>
        </w:rPr>
        <w:t xml:space="preserve">P1’s responses suggested a greater sense of physical and vocal stability, although concerns emerged around vocal choice, confidence and lyric retention. The participant reported an improvement in sustaining phrases and long tones, although this occurred “after a few attempts”. The improvement was therefore not immediate and appeared to require some preparation or repetition.</w:t>
      </w:r>
    </w:p>
    <w:p w:rsidR="00000000" w:rsidDel="00000000" w:rsidP="00000000" w:rsidRDefault="00000000" w:rsidRPr="00000000" w14:paraId="0000014B">
      <w:pPr>
        <w:pStyle w:val="Heading3"/>
        <w:keepNext w:val="0"/>
        <w:keepLines w:val="0"/>
        <w:spacing w:before="280" w:line="360" w:lineRule="auto"/>
        <w:rPr>
          <w:b w:val="1"/>
          <w:bCs w:val="1"/>
          <w:color w:val="000000"/>
          <w:sz w:val="26"/>
          <w:szCs w:val="26"/>
        </w:rPr>
      </w:pPr>
      <w:bookmarkStart w:colFirst="0" w:colLast="0" w:name="_t12c13hpgu4s" w:id="44"/>
      <w:bookmarkEnd w:id="44"/>
      <w:r w:rsidDel="00000000" w:rsidR="00000000" w:rsidRPr="00000000">
        <w:rPr>
          <w:b w:val="1"/>
          <w:bCs w:val="1"/>
          <w:color w:val="000000"/>
          <w:sz w:val="26"/>
          <w:szCs w:val="26"/>
          <w:rtl w:val="0"/>
        </w:rPr>
        <w:t xml:space="preserve">Response to the Exercises</w:t>
      </w:r>
    </w:p>
    <w:p w:rsidR="00000000" w:rsidDel="00000000" w:rsidP="00000000" w:rsidRDefault="00000000" w:rsidRPr="00000000" w14:paraId="0000014C">
      <w:pPr>
        <w:spacing w:after="240" w:before="240" w:line="360" w:lineRule="auto"/>
        <w:rPr>
          <w:sz w:val="24"/>
          <w:szCs w:val="24"/>
        </w:rPr>
      </w:pPr>
      <w:r w:rsidDel="00000000" w:rsidR="00000000" w:rsidRPr="00000000">
        <w:rPr>
          <w:sz w:val="24"/>
          <w:szCs w:val="24"/>
          <w:rtl w:val="0"/>
        </w:rPr>
        <w:t xml:space="preserve">Vocal balance across different dynamics was described as “pretty stable”, while fatigue appeared “marginally slower” than in previous weeks. Week 4 reported limited upper-range fatigue, these cautious responses began to indicate perceived improvement in vocal stamina and stability.</w:t>
      </w:r>
    </w:p>
    <w:p w:rsidR="00000000" w:rsidDel="00000000" w:rsidP="00000000" w:rsidRDefault="00000000" w:rsidRPr="00000000" w14:paraId="0000014D">
      <w:pPr>
        <w:spacing w:after="240" w:before="240" w:line="360" w:lineRule="auto"/>
        <w:rPr>
          <w:sz w:val="24"/>
          <w:szCs w:val="24"/>
        </w:rPr>
      </w:pPr>
      <w:r w:rsidDel="00000000" w:rsidR="00000000" w:rsidRPr="00000000">
        <w:rPr>
          <w:sz w:val="24"/>
          <w:szCs w:val="24"/>
          <w:rtl w:val="0"/>
        </w:rPr>
        <w:t xml:space="preserve">Notably, P1 reported no vocal breaks, instability or breathiness. However, their vocal strategy was changing. They were beginning to “favour head voice flip rather than try to belt”, despite previously feeling confident belting. This suggests adaptation when approaching technically demanding material. The diary cannot establish whether this reflected improved vocal function, reduced confidence in belting, or both, but it demonstrates developing adaptability.</w:t>
      </w:r>
    </w:p>
    <w:p w:rsidR="00000000" w:rsidDel="00000000" w:rsidP="00000000" w:rsidRDefault="00000000" w:rsidRPr="00000000" w14:paraId="0000014E">
      <w:pPr>
        <w:spacing w:after="240" w:before="240" w:line="360" w:lineRule="auto"/>
        <w:rPr>
          <w:sz w:val="24"/>
          <w:szCs w:val="24"/>
        </w:rPr>
      </w:pPr>
      <w:r w:rsidDel="00000000" w:rsidR="00000000" w:rsidRPr="00000000">
        <w:rPr>
          <w:sz w:val="24"/>
          <w:szCs w:val="24"/>
          <w:rtl w:val="0"/>
        </w:rPr>
        <w:t xml:space="preserve">The impact of physical training was more difficult for P1 to evaluate. The resistance band and core exercises were described as “hard to tell”, as their physical strength was already relatively strong due to dance. Cardio produced a clearer response, improving breathing stamina, “especially with the longer phrases”. This was one of the clearest examples of P1 connecting physical cross-training with a specific singing outcome.</w:t>
      </w:r>
    </w:p>
    <w:p w:rsidR="00000000" w:rsidDel="00000000" w:rsidP="00000000" w:rsidRDefault="00000000" w:rsidRPr="00000000" w14:paraId="0000014F">
      <w:pPr>
        <w:spacing w:after="240" w:before="240" w:line="360" w:lineRule="auto"/>
        <w:rPr>
          <w:sz w:val="24"/>
          <w:szCs w:val="24"/>
        </w:rPr>
      </w:pPr>
      <w:r w:rsidDel="00000000" w:rsidR="00000000" w:rsidRPr="00000000">
        <w:rPr>
          <w:sz w:val="24"/>
          <w:szCs w:val="24"/>
          <w:rtl w:val="0"/>
        </w:rPr>
        <w:t xml:space="preserve">A significant observation concerned lyric retention. P1 reported struggling to remember lyrics, describing this as “certainly new in the 6 months or so”. Previously, they could sing a song twice and remember the words, whereas during this week they repeatedly made the same mistakes despite trying to correct them. They also reported brain fog occurring daily. While important to their lived experience, the diary cannot establish a direct relationship between this and hormonal change or the intervention.</w:t>
      </w:r>
    </w:p>
    <w:p w:rsidR="00000000" w:rsidDel="00000000" w:rsidP="00000000" w:rsidRDefault="00000000" w:rsidRPr="00000000" w14:paraId="00000150">
      <w:pPr>
        <w:spacing w:after="240" w:before="240" w:line="360" w:lineRule="auto"/>
        <w:rPr>
          <w:sz w:val="24"/>
          <w:szCs w:val="24"/>
        </w:rPr>
      </w:pPr>
      <w:r w:rsidDel="00000000" w:rsidR="00000000" w:rsidRPr="00000000">
        <w:rPr>
          <w:sz w:val="24"/>
          <w:szCs w:val="24"/>
          <w:rtl w:val="0"/>
        </w:rPr>
        <w:t xml:space="preserve">Physical wellbeing was comparatively positive, with approximately nine hours of sleep. However, hay fever made P1 feel “drier than usual”, providing another environmental factor potentially influencing vocal sensations.</w:t>
      </w:r>
    </w:p>
    <w:p w:rsidR="00000000" w:rsidDel="00000000" w:rsidP="00000000" w:rsidRDefault="00000000" w:rsidRPr="00000000" w14:paraId="00000151">
      <w:pPr>
        <w:pStyle w:val="Heading2"/>
        <w:keepNext w:val="0"/>
        <w:keepLines w:val="0"/>
        <w:spacing w:after="80" w:line="360" w:lineRule="auto"/>
        <w:rPr>
          <w:b w:val="1"/>
          <w:bCs w:val="1"/>
          <w:sz w:val="24"/>
          <w:szCs w:val="24"/>
        </w:rPr>
      </w:pPr>
      <w:bookmarkStart w:colFirst="0" w:colLast="0" w:name="_aotzvzii5s48" w:id="45"/>
      <w:bookmarkEnd w:id="45"/>
      <w:r w:rsidDel="00000000" w:rsidR="00000000" w:rsidRPr="00000000">
        <w:rPr>
          <w:b w:val="1"/>
          <w:bCs w:val="1"/>
          <w:sz w:val="24"/>
          <w:szCs w:val="24"/>
          <w:rtl w:val="0"/>
        </w:rPr>
        <w:t xml:space="preserve">Week 5: Wellbeing</w:t>
      </w:r>
    </w:p>
    <w:p w:rsidR="00000000" w:rsidDel="00000000" w:rsidP="00000000" w:rsidRDefault="00000000" w:rsidRPr="00000000" w14:paraId="00000152">
      <w:pPr>
        <w:spacing w:after="240" w:before="240" w:line="360" w:lineRule="auto"/>
        <w:rPr>
          <w:sz w:val="24"/>
          <w:szCs w:val="24"/>
        </w:rPr>
      </w:pPr>
      <w:r w:rsidDel="00000000" w:rsidR="00000000" w:rsidRPr="00000000">
        <w:rPr>
          <w:sz w:val="24"/>
          <w:szCs w:val="24"/>
          <w:rtl w:val="0"/>
        </w:rPr>
        <w:t xml:space="preserve">P1 described overall energy as “pretty good”, having been active through day trips and other activities. Sleep remained positive, although the participant acknowledged not drinking enough water. Despite reduced hydration, P1 reported good energy and clear general singing.</w:t>
      </w:r>
    </w:p>
    <w:p w:rsidR="00000000" w:rsidDel="00000000" w:rsidP="00000000" w:rsidRDefault="00000000" w:rsidRPr="00000000" w14:paraId="00000153">
      <w:pPr>
        <w:pStyle w:val="Heading3"/>
        <w:keepNext w:val="0"/>
        <w:keepLines w:val="0"/>
        <w:spacing w:before="280" w:line="360" w:lineRule="auto"/>
        <w:rPr>
          <w:b w:val="1"/>
          <w:bCs w:val="1"/>
          <w:color w:val="000000"/>
          <w:sz w:val="26"/>
          <w:szCs w:val="26"/>
        </w:rPr>
      </w:pPr>
      <w:bookmarkStart w:colFirst="0" w:colLast="0" w:name="_9crxhoe4tr8r" w:id="46"/>
      <w:bookmarkEnd w:id="46"/>
      <w:r w:rsidDel="00000000" w:rsidR="00000000" w:rsidRPr="00000000">
        <w:rPr>
          <w:b w:val="1"/>
          <w:bCs w:val="1"/>
          <w:color w:val="000000"/>
          <w:sz w:val="26"/>
          <w:szCs w:val="26"/>
          <w:rtl w:val="0"/>
        </w:rPr>
        <w:t xml:space="preserve">Response to the Exercises</w:t>
      </w:r>
    </w:p>
    <w:p w:rsidR="00000000" w:rsidDel="00000000" w:rsidP="00000000" w:rsidRDefault="00000000" w:rsidRPr="00000000" w14:paraId="00000154">
      <w:pPr>
        <w:spacing w:after="240" w:before="240" w:line="360" w:lineRule="auto"/>
        <w:rPr>
          <w:sz w:val="24"/>
          <w:szCs w:val="24"/>
        </w:rPr>
      </w:pPr>
      <w:r w:rsidDel="00000000" w:rsidR="00000000" w:rsidRPr="00000000">
        <w:rPr>
          <w:sz w:val="24"/>
          <w:szCs w:val="24"/>
          <w:rtl w:val="0"/>
        </w:rPr>
        <w:t xml:space="preserve">The </w:t>
      </w:r>
      <w:r w:rsidDel="00000000" w:rsidR="00000000" w:rsidRPr="00000000">
        <w:rPr>
          <w:i w:val="1"/>
          <w:iCs w:val="1"/>
          <w:sz w:val="24"/>
          <w:szCs w:val="24"/>
          <w:rtl w:val="0"/>
        </w:rPr>
        <w:t xml:space="preserve">body-awareness</w:t>
      </w:r>
      <w:r w:rsidDel="00000000" w:rsidR="00000000" w:rsidRPr="00000000">
        <w:rPr>
          <w:sz w:val="24"/>
          <w:szCs w:val="24"/>
          <w:rtl w:val="0"/>
        </w:rPr>
        <w:t xml:space="preserve"> exercises produced little perceived change. P1 reported “no real change” in response to meditation and body-awareness work, although body mapping identified tension in the shoulders and neck. This suggests that the exercises may have increased awareness of physical tension even when they did not produce an immediate perceived change.</w:t>
      </w:r>
    </w:p>
    <w:p w:rsidR="00000000" w:rsidDel="00000000" w:rsidP="00000000" w:rsidRDefault="00000000" w:rsidRPr="00000000" w14:paraId="00000155">
      <w:pPr>
        <w:spacing w:after="240" w:before="240" w:line="360" w:lineRule="auto"/>
        <w:rPr>
          <w:sz w:val="24"/>
          <w:szCs w:val="24"/>
        </w:rPr>
      </w:pPr>
      <w:r w:rsidDel="00000000" w:rsidR="00000000" w:rsidRPr="00000000">
        <w:rPr>
          <w:sz w:val="24"/>
          <w:szCs w:val="24"/>
          <w:rtl w:val="0"/>
        </w:rPr>
        <w:t xml:space="preserve">Psychologically, P1 identified substantial external pressures, including job insecurity, changes involving a colleague and changes to their husband’s employment. Despite these circumstances, they reported that stress or anxiety had not affected their singing or speaking voice during the week. This contrasted with the earlier relationship between anxiety, self-consciousness and vocal tension.</w:t>
      </w:r>
    </w:p>
    <w:p w:rsidR="00000000" w:rsidDel="00000000" w:rsidP="00000000" w:rsidRDefault="00000000" w:rsidRPr="00000000" w14:paraId="00000156">
      <w:pPr>
        <w:spacing w:after="240" w:before="240" w:line="360" w:lineRule="auto"/>
        <w:rPr>
          <w:sz w:val="24"/>
          <w:szCs w:val="24"/>
        </w:rPr>
      </w:pPr>
      <w:r w:rsidDel="00000000" w:rsidR="00000000" w:rsidRPr="00000000">
        <w:rPr>
          <w:sz w:val="24"/>
          <w:szCs w:val="24"/>
          <w:rtl w:val="0"/>
        </w:rPr>
        <w:t xml:space="preserve">P1 also reported that reflective journaling and mindfulness had been useful, suggesting that wellbeing was beginning to be understood as something requiring active attention.</w:t>
      </w:r>
    </w:p>
    <w:p w:rsidR="00000000" w:rsidDel="00000000" w:rsidP="00000000" w:rsidRDefault="00000000" w:rsidRPr="00000000" w14:paraId="00000157">
      <w:pPr>
        <w:pStyle w:val="Heading3"/>
        <w:keepNext w:val="0"/>
        <w:keepLines w:val="0"/>
        <w:spacing w:before="280" w:line="360" w:lineRule="auto"/>
        <w:rPr>
          <w:b w:val="1"/>
          <w:bCs w:val="1"/>
          <w:color w:val="000000"/>
          <w:sz w:val="26"/>
          <w:szCs w:val="26"/>
          <w:u w:val="single"/>
        </w:rPr>
      </w:pPr>
      <w:bookmarkStart w:colFirst="0" w:colLast="0" w:name="_2v2epum4x5yc" w:id="47"/>
      <w:bookmarkEnd w:id="47"/>
      <w:r w:rsidDel="00000000" w:rsidR="00000000" w:rsidRPr="00000000">
        <w:rPr>
          <w:b w:val="1"/>
          <w:bCs w:val="1"/>
          <w:color w:val="000000"/>
          <w:sz w:val="26"/>
          <w:szCs w:val="26"/>
          <w:u w:val="single"/>
          <w:rtl w:val="0"/>
        </w:rPr>
        <w:t xml:space="preserve">Participant 1 – Teacher Observations: Mid Stage</w:t>
      </w:r>
    </w:p>
    <w:p w:rsidR="00000000" w:rsidDel="00000000" w:rsidP="00000000" w:rsidRDefault="00000000" w:rsidRPr="00000000" w14:paraId="00000158">
      <w:pPr>
        <w:pStyle w:val="Heading4"/>
        <w:keepNext w:val="0"/>
        <w:keepLines w:val="0"/>
        <w:spacing w:after="40" w:before="240" w:line="360" w:lineRule="auto"/>
        <w:rPr>
          <w:b w:val="1"/>
          <w:bCs w:val="1"/>
          <w:color w:val="000000"/>
        </w:rPr>
      </w:pPr>
      <w:bookmarkStart w:colFirst="0" w:colLast="0" w:name="_aan8jrbulnol" w:id="48"/>
      <w:bookmarkEnd w:id="48"/>
      <w:r w:rsidDel="00000000" w:rsidR="00000000" w:rsidRPr="00000000">
        <w:rPr>
          <w:b w:val="1"/>
          <w:bCs w:val="1"/>
          <w:color w:val="000000"/>
          <w:rtl w:val="0"/>
        </w:rPr>
        <w:t xml:space="preserve">Week 3: General Observations</w:t>
      </w:r>
    </w:p>
    <w:p w:rsidR="00000000" w:rsidDel="00000000" w:rsidP="00000000" w:rsidRDefault="00000000" w:rsidRPr="00000000" w14:paraId="00000159">
      <w:pPr>
        <w:spacing w:after="240" w:before="240" w:line="360" w:lineRule="auto"/>
        <w:rPr>
          <w:sz w:val="24"/>
          <w:szCs w:val="24"/>
        </w:rPr>
      </w:pPr>
      <w:r w:rsidDel="00000000" w:rsidR="00000000" w:rsidRPr="00000000">
        <w:rPr>
          <w:sz w:val="24"/>
          <w:szCs w:val="24"/>
          <w:rtl w:val="0"/>
        </w:rPr>
        <w:t xml:space="preserve">Week 3 showed continued development in P1’s upper-register flexibility. The higher siren was easier and the upper glide demonstrated good flexibility. However, P1 remained aware of a “weariness of cracking” on upper notes and anxiety around these pitches. Throat clearing was still present.</w:t>
      </w:r>
    </w:p>
    <w:p w:rsidR="00000000" w:rsidDel="00000000" w:rsidP="00000000" w:rsidRDefault="00000000" w:rsidRPr="00000000" w14:paraId="0000015A">
      <w:pPr>
        <w:pStyle w:val="Heading4"/>
        <w:keepNext w:val="0"/>
        <w:keepLines w:val="0"/>
        <w:spacing w:after="40" w:before="240" w:line="360" w:lineRule="auto"/>
        <w:rPr>
          <w:b w:val="1"/>
          <w:bCs w:val="1"/>
          <w:color w:val="000000"/>
        </w:rPr>
      </w:pPr>
      <w:bookmarkStart w:colFirst="0" w:colLast="0" w:name="_cijubk8qdjst" w:id="49"/>
      <w:bookmarkEnd w:id="49"/>
      <w:r w:rsidDel="00000000" w:rsidR="00000000" w:rsidRPr="00000000">
        <w:rPr>
          <w:b w:val="1"/>
          <w:bCs w:val="1"/>
          <w:color w:val="000000"/>
          <w:rtl w:val="0"/>
        </w:rPr>
        <w:t xml:space="preserve">Response to the Exercises</w:t>
      </w:r>
    </w:p>
    <w:p w:rsidR="00000000" w:rsidDel="00000000" w:rsidP="00000000" w:rsidRDefault="00000000" w:rsidRPr="00000000" w14:paraId="0000015B">
      <w:pPr>
        <w:spacing w:after="240" w:before="240" w:line="360" w:lineRule="auto"/>
        <w:rPr>
          <w:sz w:val="24"/>
          <w:szCs w:val="24"/>
        </w:rPr>
      </w:pPr>
      <w:r w:rsidDel="00000000" w:rsidR="00000000" w:rsidRPr="00000000">
        <w:rPr>
          <w:sz w:val="24"/>
          <w:szCs w:val="24"/>
          <w:rtl w:val="0"/>
        </w:rPr>
        <w:t xml:space="preserve">Extended </w:t>
      </w:r>
      <w:r w:rsidDel="00000000" w:rsidR="00000000" w:rsidRPr="00000000">
        <w:rPr>
          <w:i w:val="1"/>
          <w:iCs w:val="1"/>
          <w:sz w:val="24"/>
          <w:szCs w:val="24"/>
          <w:rtl w:val="0"/>
        </w:rPr>
        <w:t xml:space="preserve">straw phonation</w:t>
      </w:r>
      <w:r w:rsidDel="00000000" w:rsidR="00000000" w:rsidRPr="00000000">
        <w:rPr>
          <w:sz w:val="24"/>
          <w:szCs w:val="24"/>
          <w:rtl w:val="0"/>
        </w:rPr>
        <w:t xml:space="preserve"> produced vigorous bubbles, although maintaining consistency remained difficult. The higher siren was easier than previously. </w:t>
      </w:r>
      <w:r w:rsidDel="00000000" w:rsidR="00000000" w:rsidRPr="00000000">
        <w:rPr>
          <w:i w:val="1"/>
          <w:iCs w:val="1"/>
          <w:sz w:val="24"/>
          <w:szCs w:val="24"/>
          <w:rtl w:val="0"/>
        </w:rPr>
        <w:t xml:space="preserve">Portamento and glissando exercises </w:t>
      </w:r>
      <w:r w:rsidDel="00000000" w:rsidR="00000000" w:rsidRPr="00000000">
        <w:rPr>
          <w:sz w:val="24"/>
          <w:szCs w:val="24"/>
          <w:rtl w:val="0"/>
        </w:rPr>
        <w:t xml:space="preserve">showed good upper-register flexibility, with the higher glide becoming easier. P1’s experience continued to be influenced by time of day, and singing in the higher key resulted in some flipping on upper notes, although the voice was described as “less tight”.</w:t>
      </w:r>
    </w:p>
    <w:p w:rsidR="00000000" w:rsidDel="00000000" w:rsidP="00000000" w:rsidRDefault="00000000" w:rsidRPr="00000000" w14:paraId="0000015C">
      <w:pPr>
        <w:pStyle w:val="Heading4"/>
        <w:keepNext w:val="0"/>
        <w:keepLines w:val="0"/>
        <w:spacing w:after="40" w:before="240" w:line="360" w:lineRule="auto"/>
        <w:rPr>
          <w:b w:val="1"/>
          <w:bCs w:val="1"/>
          <w:color w:val="000000"/>
        </w:rPr>
      </w:pPr>
      <w:bookmarkStart w:colFirst="0" w:colLast="0" w:name="_nwpj3ru9hu2a" w:id="50"/>
      <w:bookmarkEnd w:id="50"/>
      <w:r w:rsidDel="00000000" w:rsidR="00000000" w:rsidRPr="00000000">
        <w:rPr>
          <w:b w:val="1"/>
          <w:bCs w:val="1"/>
          <w:color w:val="000000"/>
          <w:rtl w:val="0"/>
        </w:rPr>
        <w:t xml:space="preserve">Week 4: General Observations</w:t>
      </w:r>
    </w:p>
    <w:p w:rsidR="00000000" w:rsidDel="00000000" w:rsidP="00000000" w:rsidRDefault="00000000" w:rsidRPr="00000000" w14:paraId="0000015D">
      <w:pPr>
        <w:spacing w:after="240" w:before="240" w:line="360" w:lineRule="auto"/>
        <w:rPr>
          <w:sz w:val="24"/>
          <w:szCs w:val="24"/>
        </w:rPr>
      </w:pPr>
      <w:r w:rsidDel="00000000" w:rsidR="00000000" w:rsidRPr="00000000">
        <w:rPr>
          <w:sz w:val="24"/>
          <w:szCs w:val="24"/>
          <w:rtl w:val="0"/>
        </w:rPr>
        <w:t xml:space="preserve">Week 4 demonstrated greater vocal control. P1 showed good control during long-tone exercises and dynamics were not a significant difficulty.</w:t>
      </w:r>
      <w:r w:rsidDel="00000000" w:rsidR="00000000" w:rsidRPr="00000000">
        <w:rPr>
          <w:sz w:val="24"/>
          <w:szCs w:val="24"/>
          <w:rtl w:val="0"/>
        </w:rPr>
        <w:t xml:space="preserve"> </w:t>
      </w:r>
      <w:r w:rsidDel="00000000" w:rsidR="00000000" w:rsidRPr="00000000">
        <w:rPr>
          <w:i w:val="1"/>
          <w:iCs w:val="1"/>
          <w:sz w:val="24"/>
          <w:szCs w:val="24"/>
          <w:rtl w:val="0"/>
        </w:rPr>
        <w:t xml:space="preserve">Straw phonation</w:t>
      </w:r>
      <w:r w:rsidDel="00000000" w:rsidR="00000000" w:rsidRPr="00000000">
        <w:rPr>
          <w:sz w:val="24"/>
          <w:szCs w:val="24"/>
          <w:rtl w:val="0"/>
        </w:rPr>
        <w:t xml:space="preserve"> was easier and the bubbles more consistent, although control over the fifth remained challenging. More bubbles were produced at the extremes of the range.</w:t>
      </w:r>
    </w:p>
    <w:p w:rsidR="00000000" w:rsidDel="00000000" w:rsidP="00000000" w:rsidRDefault="00000000" w:rsidRPr="00000000" w14:paraId="0000015E">
      <w:pPr>
        <w:pStyle w:val="Heading4"/>
        <w:keepNext w:val="0"/>
        <w:keepLines w:val="0"/>
        <w:spacing w:after="40" w:before="240" w:line="360" w:lineRule="auto"/>
        <w:rPr>
          <w:b w:val="1"/>
          <w:bCs w:val="1"/>
          <w:color w:val="000000"/>
        </w:rPr>
      </w:pPr>
      <w:bookmarkStart w:colFirst="0" w:colLast="0" w:name="_fjuaj7w1ashd" w:id="51"/>
      <w:bookmarkEnd w:id="51"/>
      <w:r w:rsidDel="00000000" w:rsidR="00000000" w:rsidRPr="00000000">
        <w:rPr>
          <w:b w:val="1"/>
          <w:bCs w:val="1"/>
          <w:color w:val="000000"/>
          <w:rtl w:val="0"/>
        </w:rPr>
        <w:t xml:space="preserve">Response to the Exercises</w:t>
      </w:r>
    </w:p>
    <w:p w:rsidR="00000000" w:rsidDel="00000000" w:rsidP="00000000" w:rsidRDefault="00000000" w:rsidRPr="00000000" w14:paraId="0000015F">
      <w:pPr>
        <w:spacing w:after="240" w:before="240" w:line="360" w:lineRule="auto"/>
        <w:rPr>
          <w:sz w:val="24"/>
          <w:szCs w:val="24"/>
        </w:rPr>
      </w:pPr>
      <w:r w:rsidDel="00000000" w:rsidR="00000000" w:rsidRPr="00000000">
        <w:rPr>
          <w:sz w:val="24"/>
          <w:szCs w:val="24"/>
          <w:rtl w:val="0"/>
        </w:rPr>
        <w:t xml:space="preserve">The diaphragmatic exercise showed control and connection, however the voice felt more breathy and breathing more difficult during the morning session. Throat clearing was particularly noticeable on higher notes and breathing through the musical line remained difficult to control. No breaks were observed, and P1 demonstrated more stamina in a head-dominant position. Memory of the words remained an issue and frustration was evident.</w:t>
      </w:r>
    </w:p>
    <w:p w:rsidR="00000000" w:rsidDel="00000000" w:rsidP="00000000" w:rsidRDefault="00000000" w:rsidRPr="00000000" w14:paraId="00000160">
      <w:pPr>
        <w:pStyle w:val="Heading4"/>
        <w:keepNext w:val="0"/>
        <w:keepLines w:val="0"/>
        <w:spacing w:after="40" w:before="240" w:line="360" w:lineRule="auto"/>
        <w:rPr>
          <w:b w:val="1"/>
          <w:bCs w:val="1"/>
          <w:color w:val="000000"/>
        </w:rPr>
      </w:pPr>
      <w:bookmarkStart w:colFirst="0" w:colLast="0" w:name="_vcd0ynqvedve" w:id="52"/>
      <w:bookmarkEnd w:id="52"/>
      <w:r w:rsidDel="00000000" w:rsidR="00000000" w:rsidRPr="00000000">
        <w:rPr>
          <w:b w:val="1"/>
          <w:bCs w:val="1"/>
          <w:color w:val="000000"/>
          <w:rtl w:val="0"/>
        </w:rPr>
        <w:t xml:space="preserve">Week 5: General Observations</w:t>
      </w:r>
    </w:p>
    <w:p w:rsidR="00000000" w:rsidDel="00000000" w:rsidP="00000000" w:rsidRDefault="00000000" w:rsidRPr="00000000" w14:paraId="00000161">
      <w:pPr>
        <w:spacing w:after="240" w:before="240" w:line="360" w:lineRule="auto"/>
        <w:rPr>
          <w:sz w:val="24"/>
          <w:szCs w:val="24"/>
        </w:rPr>
      </w:pPr>
      <w:r w:rsidDel="00000000" w:rsidR="00000000" w:rsidRPr="00000000">
        <w:rPr>
          <w:sz w:val="24"/>
          <w:szCs w:val="24"/>
          <w:rtl w:val="0"/>
        </w:rPr>
        <w:t xml:space="preserve">Week 5 was primarily reflective, with P1 completing a questionnaire and reviewing the previous sessions. During meditation breathing and body mapping, P1 appeared very tense and struggled with relaxation.</w:t>
      </w:r>
    </w:p>
    <w:p w:rsidR="00000000" w:rsidDel="00000000" w:rsidP="00000000" w:rsidRDefault="00000000" w:rsidRPr="00000000" w14:paraId="00000162">
      <w:pPr>
        <w:pStyle w:val="Heading4"/>
        <w:keepNext w:val="0"/>
        <w:keepLines w:val="0"/>
        <w:spacing w:after="40" w:before="240" w:line="360" w:lineRule="auto"/>
        <w:rPr>
          <w:b w:val="1"/>
          <w:bCs w:val="1"/>
          <w:color w:val="000000"/>
        </w:rPr>
      </w:pPr>
      <w:bookmarkStart w:colFirst="0" w:colLast="0" w:name="_qatefvirl5cd" w:id="53"/>
      <w:bookmarkEnd w:id="53"/>
      <w:r w:rsidDel="00000000" w:rsidR="00000000" w:rsidRPr="00000000">
        <w:rPr>
          <w:b w:val="1"/>
          <w:bCs w:val="1"/>
          <w:color w:val="000000"/>
          <w:rtl w:val="0"/>
        </w:rPr>
        <w:t xml:space="preserve">Response to the Exercises</w:t>
      </w:r>
    </w:p>
    <w:p w:rsidR="00000000" w:rsidDel="00000000" w:rsidP="00000000" w:rsidRDefault="00000000" w:rsidRPr="00000000" w14:paraId="00000163">
      <w:pPr>
        <w:spacing w:after="240" w:before="240" w:line="360" w:lineRule="auto"/>
        <w:rPr>
          <w:sz w:val="24"/>
          <w:szCs w:val="24"/>
        </w:rPr>
      </w:pPr>
      <w:r w:rsidDel="00000000" w:rsidR="00000000" w:rsidRPr="00000000">
        <w:rPr>
          <w:sz w:val="24"/>
          <w:szCs w:val="24"/>
          <w:rtl w:val="0"/>
        </w:rPr>
        <w:t xml:space="preserve">The meditation breathing and body-mapping exercise focused on slow breathing and identifying physical tension. P1 found relaxation difficult and was encouraged to continue using the exercise over subsequent weeks.</w:t>
      </w:r>
    </w:p>
    <w:p w:rsidR="00000000" w:rsidDel="00000000" w:rsidP="00000000" w:rsidRDefault="00000000" w:rsidRPr="00000000" w14:paraId="00000164">
      <w:pPr>
        <w:pStyle w:val="Heading1"/>
        <w:keepNext w:val="0"/>
        <w:keepLines w:val="0"/>
        <w:spacing w:before="480" w:line="360" w:lineRule="auto"/>
        <w:rPr>
          <w:b w:val="1"/>
          <w:bCs w:val="1"/>
          <w:sz w:val="28"/>
          <w:szCs w:val="28"/>
          <w:u w:val="single"/>
        </w:rPr>
      </w:pPr>
      <w:bookmarkStart w:colFirst="0" w:colLast="0" w:name="_cuv0fg1d0igs" w:id="54"/>
      <w:bookmarkEnd w:id="54"/>
      <w:r w:rsidDel="00000000" w:rsidR="00000000" w:rsidRPr="00000000">
        <w:rPr>
          <w:b w:val="1"/>
          <w:bCs w:val="1"/>
          <w:sz w:val="28"/>
          <w:szCs w:val="28"/>
          <w:u w:val="single"/>
          <w:rtl w:val="0"/>
        </w:rPr>
        <w:t xml:space="preserve">Participant 2 – Mid Stage</w:t>
      </w:r>
    </w:p>
    <w:p w:rsidR="00000000" w:rsidDel="00000000" w:rsidP="00000000" w:rsidRDefault="00000000" w:rsidRPr="00000000" w14:paraId="00000165">
      <w:pPr>
        <w:pStyle w:val="Heading2"/>
        <w:keepNext w:val="0"/>
        <w:keepLines w:val="0"/>
        <w:spacing w:after="80" w:line="360" w:lineRule="auto"/>
        <w:rPr>
          <w:b w:val="1"/>
          <w:bCs w:val="1"/>
          <w:sz w:val="24"/>
          <w:szCs w:val="24"/>
        </w:rPr>
      </w:pPr>
      <w:bookmarkStart w:colFirst="0" w:colLast="0" w:name="_ijmv0ro4x62r" w:id="55"/>
      <w:bookmarkEnd w:id="55"/>
      <w:r w:rsidDel="00000000" w:rsidR="00000000" w:rsidRPr="00000000">
        <w:rPr>
          <w:b w:val="1"/>
          <w:bCs w:val="1"/>
          <w:sz w:val="24"/>
          <w:szCs w:val="24"/>
          <w:rtl w:val="0"/>
        </w:rPr>
        <w:t xml:space="preserve">Week 3</w:t>
      </w:r>
    </w:p>
    <w:p w:rsidR="00000000" w:rsidDel="00000000" w:rsidP="00000000" w:rsidRDefault="00000000" w:rsidRPr="00000000" w14:paraId="00000166">
      <w:pPr>
        <w:spacing w:after="240" w:before="240" w:line="360" w:lineRule="auto"/>
        <w:rPr>
          <w:sz w:val="24"/>
          <w:szCs w:val="24"/>
        </w:rPr>
      </w:pPr>
      <w:r w:rsidDel="00000000" w:rsidR="00000000" w:rsidRPr="00000000">
        <w:rPr>
          <w:sz w:val="24"/>
          <w:szCs w:val="24"/>
          <w:rtl w:val="0"/>
        </w:rPr>
        <w:t xml:space="preserve">One of the clearest developments in Week 3 was P2’s experience of moving between registers. Sliding was described as “much smoother”, although downward connection still required practice. The emotional response to higher singing was particularly positive. P2 described feeling “happy” when attempting higher notes, explaining that their default had traditionally been the lower range and that reaching higher notes was a positive experience.</w:t>
      </w:r>
    </w:p>
    <w:p w:rsidR="00000000" w:rsidDel="00000000" w:rsidP="00000000" w:rsidRDefault="00000000" w:rsidRPr="00000000" w14:paraId="00000167">
      <w:pPr>
        <w:spacing w:after="240" w:before="240" w:line="360" w:lineRule="auto"/>
        <w:rPr>
          <w:sz w:val="24"/>
          <w:szCs w:val="24"/>
        </w:rPr>
      </w:pPr>
      <w:r w:rsidDel="00000000" w:rsidR="00000000" w:rsidRPr="00000000">
        <w:rPr>
          <w:sz w:val="24"/>
          <w:szCs w:val="24"/>
          <w:rtl w:val="0"/>
        </w:rPr>
        <w:t xml:space="preserve">At the same time, P2 acknowledged that the clarity of the lower range was no longer what it had previously been.</w:t>
      </w:r>
    </w:p>
    <w:p w:rsidR="00000000" w:rsidDel="00000000" w:rsidP="00000000" w:rsidRDefault="00000000" w:rsidRPr="00000000" w14:paraId="00000168">
      <w:pPr>
        <w:pStyle w:val="Heading3"/>
        <w:keepNext w:val="0"/>
        <w:keepLines w:val="0"/>
        <w:spacing w:before="280" w:line="360" w:lineRule="auto"/>
        <w:rPr>
          <w:b w:val="1"/>
          <w:bCs w:val="1"/>
          <w:color w:val="000000"/>
          <w:sz w:val="26"/>
          <w:szCs w:val="26"/>
        </w:rPr>
      </w:pPr>
      <w:bookmarkStart w:colFirst="0" w:colLast="0" w:name="_7z0i7kv5qedw" w:id="56"/>
      <w:bookmarkEnd w:id="56"/>
      <w:r w:rsidDel="00000000" w:rsidR="00000000" w:rsidRPr="00000000">
        <w:rPr>
          <w:b w:val="1"/>
          <w:bCs w:val="1"/>
          <w:color w:val="000000"/>
          <w:sz w:val="26"/>
          <w:szCs w:val="26"/>
          <w:rtl w:val="0"/>
        </w:rPr>
        <w:t xml:space="preserve">Response to the Exercises</w:t>
      </w:r>
    </w:p>
    <w:p w:rsidR="00000000" w:rsidDel="00000000" w:rsidP="00000000" w:rsidRDefault="00000000" w:rsidRPr="00000000" w14:paraId="00000169">
      <w:pPr>
        <w:spacing w:after="240" w:before="240" w:line="360" w:lineRule="auto"/>
        <w:rPr>
          <w:sz w:val="24"/>
          <w:szCs w:val="24"/>
        </w:rPr>
      </w:pPr>
      <w:r w:rsidDel="00000000" w:rsidR="00000000" w:rsidRPr="00000000">
        <w:rPr>
          <w:sz w:val="24"/>
          <w:szCs w:val="24"/>
          <w:rtl w:val="0"/>
        </w:rPr>
        <w:t xml:space="preserve">The physical and vocal exercises were particularly well received. P2 described enjoying the connection between vocalising and movement, referring to the experience as “very Dalcroze!” and explaining that movement provided a “visual” cue to the sound. Movement appeared to function as a form of embodied vocal learning rather than simply physical preparation.</w:t>
      </w:r>
    </w:p>
    <w:p w:rsidR="00000000" w:rsidDel="00000000" w:rsidP="00000000" w:rsidRDefault="00000000" w:rsidRPr="00000000" w14:paraId="0000016A">
      <w:pPr>
        <w:spacing w:after="240" w:before="240" w:line="360" w:lineRule="auto"/>
        <w:rPr>
          <w:sz w:val="24"/>
          <w:szCs w:val="24"/>
        </w:rPr>
      </w:pPr>
      <w:r w:rsidDel="00000000" w:rsidR="00000000" w:rsidRPr="00000000">
        <w:rPr>
          <w:sz w:val="24"/>
          <w:szCs w:val="24"/>
          <w:rtl w:val="0"/>
        </w:rPr>
        <w:t xml:space="preserve">P2 identified </w:t>
      </w:r>
      <w:r w:rsidDel="00000000" w:rsidR="00000000" w:rsidRPr="00000000">
        <w:rPr>
          <w:i w:val="1"/>
          <w:iCs w:val="1"/>
          <w:sz w:val="24"/>
          <w:szCs w:val="24"/>
          <w:rtl w:val="0"/>
        </w:rPr>
        <w:t xml:space="preserve">straw phonation and sirening</w:t>
      </w:r>
      <w:r w:rsidDel="00000000" w:rsidR="00000000" w:rsidRPr="00000000">
        <w:rPr>
          <w:sz w:val="24"/>
          <w:szCs w:val="24"/>
          <w:rtl w:val="0"/>
        </w:rPr>
        <w:t xml:space="preserve"> as particularly successful, describing them as “successful this week”. Breathing remained steady during the </w:t>
      </w:r>
      <w:r w:rsidDel="00000000" w:rsidR="00000000" w:rsidRPr="00000000">
        <w:rPr>
          <w:i w:val="1"/>
          <w:iCs w:val="1"/>
          <w:sz w:val="24"/>
          <w:szCs w:val="24"/>
          <w:rtl w:val="0"/>
        </w:rPr>
        <w:t xml:space="preserve">straw phonation and glissando</w:t>
      </w:r>
      <w:r w:rsidDel="00000000" w:rsidR="00000000" w:rsidRPr="00000000">
        <w:rPr>
          <w:sz w:val="24"/>
          <w:szCs w:val="24"/>
          <w:rtl w:val="0"/>
        </w:rPr>
        <w:t xml:space="preserve"> exercises, although maintaining constant bubbles initially proved difficult and led P2 to recognise a “need for less breath”. The exercise encouraged more refined awareness of breath quantity and control.</w:t>
      </w:r>
    </w:p>
    <w:p w:rsidR="00000000" w:rsidDel="00000000" w:rsidP="00000000" w:rsidRDefault="00000000" w:rsidRPr="00000000" w14:paraId="0000016B">
      <w:pPr>
        <w:spacing w:after="240" w:before="240" w:line="360" w:lineRule="auto"/>
        <w:rPr>
          <w:sz w:val="24"/>
          <w:szCs w:val="24"/>
        </w:rPr>
      </w:pPr>
      <w:r w:rsidDel="00000000" w:rsidR="00000000" w:rsidRPr="00000000">
        <w:rPr>
          <w:sz w:val="24"/>
          <w:szCs w:val="24"/>
          <w:rtl w:val="0"/>
        </w:rPr>
        <w:t xml:space="preserve">The plank and cardio exercises were “well tolerated” and were already familiar parts of P2’s physical routine for strengthening the core and pelvic regions. This existing experience needs to be considered when interpreting the response to the physical elements.</w:t>
      </w:r>
    </w:p>
    <w:p w:rsidR="00000000" w:rsidDel="00000000" w:rsidP="00000000" w:rsidRDefault="00000000" w:rsidRPr="00000000" w14:paraId="0000016C">
      <w:pPr>
        <w:spacing w:after="240" w:before="240" w:line="360" w:lineRule="auto"/>
        <w:rPr>
          <w:sz w:val="24"/>
          <w:szCs w:val="24"/>
        </w:rPr>
      </w:pPr>
      <w:r w:rsidDel="00000000" w:rsidR="00000000" w:rsidRPr="00000000">
        <w:rPr>
          <w:sz w:val="24"/>
          <w:szCs w:val="24"/>
          <w:rtl w:val="0"/>
        </w:rPr>
        <w:t xml:space="preserve">Physical and emotional wellbeing showed no change from the previous week.</w:t>
      </w:r>
    </w:p>
    <w:p w:rsidR="00000000" w:rsidDel="00000000" w:rsidP="00000000" w:rsidRDefault="00000000" w:rsidRPr="00000000" w14:paraId="0000016D">
      <w:pPr>
        <w:pStyle w:val="Heading2"/>
        <w:keepNext w:val="0"/>
        <w:keepLines w:val="0"/>
        <w:spacing w:after="80" w:line="360" w:lineRule="auto"/>
        <w:rPr>
          <w:b w:val="1"/>
          <w:bCs w:val="1"/>
          <w:sz w:val="24"/>
          <w:szCs w:val="24"/>
        </w:rPr>
      </w:pPr>
      <w:bookmarkStart w:colFirst="0" w:colLast="0" w:name="_6jh6s3u2aim6" w:id="57"/>
      <w:bookmarkEnd w:id="57"/>
      <w:r w:rsidDel="00000000" w:rsidR="00000000" w:rsidRPr="00000000">
        <w:rPr>
          <w:b w:val="1"/>
          <w:bCs w:val="1"/>
          <w:sz w:val="24"/>
          <w:szCs w:val="24"/>
          <w:rtl w:val="0"/>
        </w:rPr>
        <w:t xml:space="preserve">Week 4</w:t>
      </w:r>
    </w:p>
    <w:p w:rsidR="00000000" w:rsidDel="00000000" w:rsidP="00000000" w:rsidRDefault="00000000" w:rsidRPr="00000000" w14:paraId="0000016E">
      <w:pPr>
        <w:spacing w:after="240" w:before="240" w:line="360" w:lineRule="auto"/>
        <w:rPr>
          <w:sz w:val="24"/>
          <w:szCs w:val="24"/>
        </w:rPr>
      </w:pPr>
      <w:r w:rsidDel="00000000" w:rsidR="00000000" w:rsidRPr="00000000">
        <w:rPr>
          <w:sz w:val="24"/>
          <w:szCs w:val="24"/>
          <w:rtl w:val="0"/>
        </w:rPr>
        <w:t xml:space="preserve">Week 4 indicated continued development in vocal stamina, dynamic control and physical stability. P2 reported improvement in sustaining phrases and long tones, while fatigue appeared to occur more slowly than previously.</w:t>
      </w:r>
    </w:p>
    <w:p w:rsidR="00000000" w:rsidDel="00000000" w:rsidP="00000000" w:rsidRDefault="00000000" w:rsidRPr="00000000" w14:paraId="0000016F">
      <w:pPr>
        <w:pStyle w:val="Heading3"/>
        <w:keepNext w:val="0"/>
        <w:keepLines w:val="0"/>
        <w:spacing w:before="280" w:line="360" w:lineRule="auto"/>
        <w:rPr>
          <w:b w:val="1"/>
          <w:bCs w:val="1"/>
          <w:color w:val="000000"/>
          <w:sz w:val="26"/>
          <w:szCs w:val="26"/>
        </w:rPr>
      </w:pPr>
      <w:bookmarkStart w:colFirst="0" w:colLast="0" w:name="_lis2d3hruok3" w:id="58"/>
      <w:bookmarkEnd w:id="58"/>
      <w:r w:rsidDel="00000000" w:rsidR="00000000" w:rsidRPr="00000000">
        <w:rPr>
          <w:b w:val="1"/>
          <w:bCs w:val="1"/>
          <w:color w:val="000000"/>
          <w:sz w:val="26"/>
          <w:szCs w:val="26"/>
          <w:rtl w:val="0"/>
        </w:rPr>
        <w:t xml:space="preserve">Response to the Exercises</w:t>
      </w:r>
    </w:p>
    <w:p w:rsidR="00000000" w:rsidDel="00000000" w:rsidP="00000000" w:rsidRDefault="00000000" w:rsidRPr="00000000" w14:paraId="00000170">
      <w:pPr>
        <w:spacing w:after="240" w:before="240" w:line="360" w:lineRule="auto"/>
        <w:rPr>
          <w:sz w:val="24"/>
          <w:szCs w:val="24"/>
        </w:rPr>
      </w:pPr>
      <w:r w:rsidDel="00000000" w:rsidR="00000000" w:rsidRPr="00000000">
        <w:rPr>
          <w:sz w:val="24"/>
          <w:szCs w:val="24"/>
          <w:rtl w:val="0"/>
        </w:rPr>
        <w:t xml:space="preserve">P2 described the voice as “not too bad at all” across different dynamic exercises and identified “good breath control”, with perceived improvement in sustaining longer phrases and tones. No vocal breaks or breathiness were reported. However, decrescendo required greater graduation and there was “some instability” in higher notes.</w:t>
      </w:r>
    </w:p>
    <w:p w:rsidR="00000000" w:rsidDel="00000000" w:rsidP="00000000" w:rsidRDefault="00000000" w:rsidRPr="00000000" w14:paraId="00000171">
      <w:pPr>
        <w:spacing w:after="240" w:before="240" w:line="360" w:lineRule="auto"/>
        <w:rPr>
          <w:sz w:val="24"/>
          <w:szCs w:val="24"/>
        </w:rPr>
      </w:pPr>
      <w:r w:rsidDel="00000000" w:rsidR="00000000" w:rsidRPr="00000000">
        <w:rPr>
          <w:sz w:val="24"/>
          <w:szCs w:val="24"/>
          <w:rtl w:val="0"/>
        </w:rPr>
        <w:t xml:space="preserve">Physical exercises generated strong bodily awareness. Core work was associated with feeling “more stable”, while pelvic floor, glute and lower-body engagement became part of P2’s wider physical focus. Cardio helped identify and re-engage muscles around the glutes, pelvis and lower back and contributed to a general feeling of increased fitness. However, P2 remained unsure whether cardio had directly improved breathing stamina. This distinction between perceived physical benefit and direct vocal effect is important.</w:t>
      </w:r>
    </w:p>
    <w:p w:rsidR="00000000" w:rsidDel="00000000" w:rsidP="00000000" w:rsidRDefault="00000000" w:rsidRPr="00000000" w14:paraId="00000172">
      <w:pPr>
        <w:spacing w:after="240" w:before="240" w:line="360" w:lineRule="auto"/>
        <w:rPr>
          <w:sz w:val="24"/>
          <w:szCs w:val="24"/>
        </w:rPr>
      </w:pPr>
      <w:r w:rsidDel="00000000" w:rsidR="00000000" w:rsidRPr="00000000">
        <w:rPr>
          <w:sz w:val="24"/>
          <w:szCs w:val="24"/>
          <w:rtl w:val="0"/>
        </w:rPr>
        <w:t xml:space="preserve">Hydration and sleep remained consistent. Emotionally, P2 reported a “lower mood at start of week”, demonstrating that emotional wellbeing continued to vary in response to circumstances outside the programme.</w:t>
      </w:r>
    </w:p>
    <w:p w:rsidR="00000000" w:rsidDel="00000000" w:rsidP="00000000" w:rsidRDefault="00000000" w:rsidRPr="00000000" w14:paraId="00000173">
      <w:pPr>
        <w:pStyle w:val="Heading2"/>
        <w:keepNext w:val="0"/>
        <w:keepLines w:val="0"/>
        <w:spacing w:after="80" w:line="360" w:lineRule="auto"/>
        <w:rPr>
          <w:b w:val="1"/>
          <w:bCs w:val="1"/>
          <w:sz w:val="24"/>
          <w:szCs w:val="24"/>
        </w:rPr>
      </w:pPr>
      <w:bookmarkStart w:colFirst="0" w:colLast="0" w:name="_w319po9n4da" w:id="59"/>
      <w:bookmarkEnd w:id="59"/>
      <w:r w:rsidDel="00000000" w:rsidR="00000000" w:rsidRPr="00000000">
        <w:rPr>
          <w:b w:val="1"/>
          <w:bCs w:val="1"/>
          <w:sz w:val="24"/>
          <w:szCs w:val="24"/>
          <w:rtl w:val="0"/>
        </w:rPr>
        <w:t xml:space="preserve">Week 5</w:t>
      </w:r>
    </w:p>
    <w:p w:rsidR="00000000" w:rsidDel="00000000" w:rsidP="00000000" w:rsidRDefault="00000000" w:rsidRPr="00000000" w14:paraId="00000174">
      <w:pPr>
        <w:spacing w:after="240" w:before="240" w:line="360" w:lineRule="auto"/>
        <w:rPr>
          <w:sz w:val="24"/>
          <w:szCs w:val="24"/>
        </w:rPr>
      </w:pPr>
      <w:r w:rsidDel="00000000" w:rsidR="00000000" w:rsidRPr="00000000">
        <w:rPr>
          <w:sz w:val="24"/>
          <w:szCs w:val="24"/>
          <w:rtl w:val="0"/>
        </w:rPr>
        <w:t xml:space="preserve">Week 5 shifted towards emotional wellbeing, self-reflection and the relationship between personal circumstances and vocal practice. P2 described energy as good and reported maintaining focus throughout the day. Sleep was slightly better when going to bed earlier, suggesting an emerging awareness of the relationship between lifestyle choices and wellbeing.</w:t>
      </w:r>
    </w:p>
    <w:p w:rsidR="00000000" w:rsidDel="00000000" w:rsidP="00000000" w:rsidRDefault="00000000" w:rsidRPr="00000000" w14:paraId="00000175">
      <w:pPr>
        <w:pStyle w:val="Heading3"/>
        <w:keepNext w:val="0"/>
        <w:keepLines w:val="0"/>
        <w:spacing w:before="280" w:line="360" w:lineRule="auto"/>
        <w:rPr>
          <w:b w:val="1"/>
          <w:bCs w:val="1"/>
          <w:color w:val="000000"/>
          <w:sz w:val="26"/>
          <w:szCs w:val="26"/>
        </w:rPr>
      </w:pPr>
      <w:bookmarkStart w:colFirst="0" w:colLast="0" w:name="_kkx8woaynau2" w:id="60"/>
      <w:bookmarkEnd w:id="60"/>
      <w:r w:rsidDel="00000000" w:rsidR="00000000" w:rsidRPr="00000000">
        <w:rPr>
          <w:b w:val="1"/>
          <w:bCs w:val="1"/>
          <w:color w:val="000000"/>
          <w:sz w:val="26"/>
          <w:szCs w:val="26"/>
          <w:rtl w:val="0"/>
        </w:rPr>
        <w:t xml:space="preserve">Response to the Exercises</w:t>
      </w:r>
    </w:p>
    <w:p w:rsidR="00000000" w:rsidDel="00000000" w:rsidP="00000000" w:rsidRDefault="00000000" w:rsidRPr="00000000" w14:paraId="00000176">
      <w:pPr>
        <w:keepNext w:val="0"/>
        <w:keepLines w:val="0"/>
        <w:spacing w:before="280" w:line="360" w:lineRule="auto"/>
        <w:rPr>
          <w:sz w:val="24"/>
          <w:szCs w:val="24"/>
        </w:rPr>
      </w:pPr>
      <w:r w:rsidDel="00000000" w:rsidR="00000000" w:rsidRPr="00000000">
        <w:rPr>
          <w:sz w:val="24"/>
          <w:szCs w:val="24"/>
          <w:rtl w:val="0"/>
        </w:rPr>
        <w:t xml:space="preserve">Meditation and body-awareness work were associated with “decompression”. P2 recognised the difficulty of creating personal space within everyday responsibilities and acknowledged sometimes feeling undeserving of “me time”.</w:t>
      </w:r>
    </w:p>
    <w:p w:rsidR="00000000" w:rsidDel="00000000" w:rsidP="00000000" w:rsidRDefault="00000000" w:rsidRPr="00000000" w14:paraId="00000177">
      <w:pPr>
        <w:spacing w:after="240" w:before="240" w:line="360" w:lineRule="auto"/>
        <w:rPr>
          <w:sz w:val="24"/>
          <w:szCs w:val="24"/>
        </w:rPr>
      </w:pPr>
      <w:r w:rsidDel="00000000" w:rsidR="00000000" w:rsidRPr="00000000">
        <w:rPr>
          <w:sz w:val="24"/>
          <w:szCs w:val="24"/>
          <w:rtl w:val="0"/>
        </w:rPr>
        <w:t xml:space="preserve">Hydration was reduced, and P2 noticed dryness. A headache at the beginning of the week was considered potentially related to stress or hormonal factors. Body mapping continued to identify tension around the hips, right leg, shoulders and jaw.</w:t>
      </w:r>
    </w:p>
    <w:p w:rsidR="00000000" w:rsidDel="00000000" w:rsidP="00000000" w:rsidRDefault="00000000" w:rsidRPr="00000000" w14:paraId="00000178">
      <w:pPr>
        <w:spacing w:after="240" w:before="240" w:line="360" w:lineRule="auto"/>
        <w:rPr>
          <w:sz w:val="24"/>
          <w:szCs w:val="24"/>
        </w:rPr>
      </w:pPr>
      <w:r w:rsidDel="00000000" w:rsidR="00000000" w:rsidRPr="00000000">
        <w:rPr>
          <w:sz w:val="24"/>
          <w:szCs w:val="24"/>
          <w:rtl w:val="0"/>
        </w:rPr>
        <w:t xml:space="preserve">Psychologically, P2 described experiencing “lots of emotions” around the end of the school term and significant employment changes. They had been made redundant from part of their role but consciously reframed this as a professional rather than personal decision, enabling them to identify potential opportunities.</w:t>
      </w:r>
    </w:p>
    <w:p w:rsidR="00000000" w:rsidDel="00000000" w:rsidP="00000000" w:rsidRDefault="00000000" w:rsidRPr="00000000" w14:paraId="00000179">
      <w:pPr>
        <w:pStyle w:val="Heading3"/>
        <w:keepNext w:val="0"/>
        <w:keepLines w:val="0"/>
        <w:spacing w:before="280" w:line="360" w:lineRule="auto"/>
        <w:rPr>
          <w:b w:val="1"/>
          <w:bCs w:val="1"/>
          <w:color w:val="000000"/>
          <w:sz w:val="26"/>
          <w:szCs w:val="26"/>
          <w:u w:val="single"/>
        </w:rPr>
      </w:pPr>
      <w:bookmarkStart w:colFirst="0" w:colLast="0" w:name="_q2mylxvd26k5" w:id="61"/>
      <w:bookmarkEnd w:id="61"/>
      <w:r w:rsidDel="00000000" w:rsidR="00000000" w:rsidRPr="00000000">
        <w:rPr>
          <w:b w:val="1"/>
          <w:bCs w:val="1"/>
          <w:color w:val="000000"/>
          <w:sz w:val="26"/>
          <w:szCs w:val="26"/>
          <w:u w:val="single"/>
          <w:rtl w:val="0"/>
        </w:rPr>
        <w:t xml:space="preserve">Participant 2 – Teacher Observations: Mid Stage</w:t>
      </w:r>
    </w:p>
    <w:p w:rsidR="00000000" w:rsidDel="00000000" w:rsidP="00000000" w:rsidRDefault="00000000" w:rsidRPr="00000000" w14:paraId="0000017A">
      <w:pPr>
        <w:pStyle w:val="Heading4"/>
        <w:keepNext w:val="0"/>
        <w:keepLines w:val="0"/>
        <w:spacing w:after="40" w:before="240" w:line="360" w:lineRule="auto"/>
        <w:rPr>
          <w:b w:val="1"/>
          <w:bCs w:val="1"/>
          <w:color w:val="000000"/>
        </w:rPr>
      </w:pPr>
      <w:bookmarkStart w:colFirst="0" w:colLast="0" w:name="_oqytuhg922zz" w:id="62"/>
      <w:bookmarkEnd w:id="62"/>
      <w:r w:rsidDel="00000000" w:rsidR="00000000" w:rsidRPr="00000000">
        <w:rPr>
          <w:b w:val="1"/>
          <w:bCs w:val="1"/>
          <w:color w:val="000000"/>
          <w:rtl w:val="0"/>
        </w:rPr>
        <w:t xml:space="preserve">Week 3: General Observations</w:t>
      </w:r>
    </w:p>
    <w:p w:rsidR="00000000" w:rsidDel="00000000" w:rsidP="00000000" w:rsidRDefault="00000000" w:rsidRPr="00000000" w14:paraId="0000017B">
      <w:pPr>
        <w:spacing w:after="240" w:before="240" w:line="360" w:lineRule="auto"/>
        <w:rPr>
          <w:sz w:val="24"/>
          <w:szCs w:val="24"/>
        </w:rPr>
      </w:pPr>
      <w:r w:rsidDel="00000000" w:rsidR="00000000" w:rsidRPr="00000000">
        <w:rPr>
          <w:sz w:val="24"/>
          <w:szCs w:val="24"/>
          <w:rtl w:val="0"/>
        </w:rPr>
        <w:t xml:space="preserve">Week 3 showed some development in P2’s upper-range flexibility. Higher starting notes were easier to access, although they remained harder to control. </w:t>
      </w:r>
      <w:r w:rsidDel="00000000" w:rsidR="00000000" w:rsidRPr="00000000">
        <w:rPr>
          <w:i w:val="1"/>
          <w:iCs w:val="1"/>
          <w:sz w:val="24"/>
          <w:szCs w:val="24"/>
          <w:rtl w:val="0"/>
        </w:rPr>
        <w:t xml:space="preserve">Portamento and octave slide</w:t>
      </w:r>
      <w:r w:rsidDel="00000000" w:rsidR="00000000" w:rsidRPr="00000000">
        <w:rPr>
          <w:sz w:val="24"/>
          <w:szCs w:val="24"/>
          <w:rtl w:val="0"/>
        </w:rPr>
        <w:t xml:space="preserve">s were more controlled, although some stiffness remained in the upper flexibility. Throat clearing appeared less noticeable.</w:t>
      </w:r>
    </w:p>
    <w:p w:rsidR="00000000" w:rsidDel="00000000" w:rsidP="00000000" w:rsidRDefault="00000000" w:rsidRPr="00000000" w14:paraId="0000017C">
      <w:pPr>
        <w:pStyle w:val="Heading4"/>
        <w:keepNext w:val="0"/>
        <w:keepLines w:val="0"/>
        <w:spacing w:after="40" w:before="240" w:line="360" w:lineRule="auto"/>
        <w:rPr>
          <w:b w:val="1"/>
          <w:bCs w:val="1"/>
          <w:color w:val="000000"/>
        </w:rPr>
      </w:pPr>
      <w:bookmarkStart w:colFirst="0" w:colLast="0" w:name="_74axhz4tjyje" w:id="63"/>
      <w:bookmarkEnd w:id="63"/>
      <w:r w:rsidDel="00000000" w:rsidR="00000000" w:rsidRPr="00000000">
        <w:rPr>
          <w:b w:val="1"/>
          <w:bCs w:val="1"/>
          <w:color w:val="000000"/>
          <w:rtl w:val="0"/>
        </w:rPr>
        <w:t xml:space="preserve">Response to the Exercises</w:t>
      </w:r>
    </w:p>
    <w:p w:rsidR="00000000" w:rsidDel="00000000" w:rsidP="00000000" w:rsidRDefault="00000000" w:rsidRPr="00000000" w14:paraId="0000017D">
      <w:pPr>
        <w:spacing w:after="240" w:before="240" w:line="360" w:lineRule="auto"/>
        <w:rPr>
          <w:sz w:val="24"/>
          <w:szCs w:val="24"/>
        </w:rPr>
      </w:pPr>
      <w:r w:rsidDel="00000000" w:rsidR="00000000" w:rsidRPr="00000000">
        <w:rPr>
          <w:sz w:val="24"/>
          <w:szCs w:val="24"/>
          <w:rtl w:val="0"/>
        </w:rPr>
        <w:t xml:space="preserve">Extended </w:t>
      </w:r>
      <w:r w:rsidDel="00000000" w:rsidR="00000000" w:rsidRPr="00000000">
        <w:rPr>
          <w:i w:val="1"/>
          <w:iCs w:val="1"/>
          <w:sz w:val="24"/>
          <w:szCs w:val="24"/>
          <w:rtl w:val="0"/>
        </w:rPr>
        <w:t xml:space="preserve">straw phonation</w:t>
      </w:r>
      <w:r w:rsidDel="00000000" w:rsidR="00000000" w:rsidRPr="00000000">
        <w:rPr>
          <w:sz w:val="24"/>
          <w:szCs w:val="24"/>
          <w:rtl w:val="0"/>
        </w:rPr>
        <w:t xml:space="preserve"> showed that higher starting notes were easier, although control remained difficult. </w:t>
      </w:r>
      <w:r w:rsidDel="00000000" w:rsidR="00000000" w:rsidRPr="00000000">
        <w:rPr>
          <w:i w:val="1"/>
          <w:iCs w:val="1"/>
          <w:sz w:val="24"/>
          <w:szCs w:val="24"/>
          <w:rtl w:val="0"/>
        </w:rPr>
        <w:t xml:space="preserve">Portamento</w:t>
      </w:r>
      <w:r w:rsidDel="00000000" w:rsidR="00000000" w:rsidRPr="00000000">
        <w:rPr>
          <w:sz w:val="24"/>
          <w:szCs w:val="24"/>
          <w:rtl w:val="0"/>
        </w:rPr>
        <w:t xml:space="preserve"> was easier and octave slides were more controlled, while upper flexibility remained slightly stiff. The dynamic abdominal sequence showed a difficult glottal onset.</w:t>
      </w:r>
    </w:p>
    <w:p w:rsidR="00000000" w:rsidDel="00000000" w:rsidP="00000000" w:rsidRDefault="00000000" w:rsidRPr="00000000" w14:paraId="0000017E">
      <w:pPr>
        <w:spacing w:after="240" w:before="240" w:line="360" w:lineRule="auto"/>
        <w:rPr>
          <w:sz w:val="24"/>
          <w:szCs w:val="24"/>
        </w:rPr>
      </w:pPr>
      <w:r w:rsidDel="00000000" w:rsidR="00000000" w:rsidRPr="00000000">
        <w:rPr>
          <w:sz w:val="24"/>
          <w:szCs w:val="24"/>
          <w:rtl w:val="0"/>
        </w:rPr>
        <w:t xml:space="preserve">In the repertoire, some breathiness was observed and the glottal onset was less clear at the beginning of phrases. Although P2 perceived higher notes as easier, some constriction appeared across the overall tessitura.</w:t>
      </w:r>
    </w:p>
    <w:p w:rsidR="00000000" w:rsidDel="00000000" w:rsidP="00000000" w:rsidRDefault="00000000" w:rsidRPr="00000000" w14:paraId="0000017F">
      <w:pPr>
        <w:pStyle w:val="Heading4"/>
        <w:keepNext w:val="0"/>
        <w:keepLines w:val="0"/>
        <w:spacing w:after="40" w:before="240" w:line="360" w:lineRule="auto"/>
        <w:rPr>
          <w:b w:val="1"/>
          <w:bCs w:val="1"/>
          <w:color w:val="000000"/>
        </w:rPr>
      </w:pPr>
      <w:bookmarkStart w:colFirst="0" w:colLast="0" w:name="_n8l03w1pnw5n" w:id="64"/>
      <w:bookmarkEnd w:id="64"/>
      <w:r w:rsidDel="00000000" w:rsidR="00000000" w:rsidRPr="00000000">
        <w:rPr>
          <w:b w:val="1"/>
          <w:bCs w:val="1"/>
          <w:color w:val="000000"/>
          <w:rtl w:val="0"/>
        </w:rPr>
        <w:t xml:space="preserve">Week 4: General Observations</w:t>
      </w:r>
    </w:p>
    <w:p w:rsidR="00000000" w:rsidDel="00000000" w:rsidP="00000000" w:rsidRDefault="00000000" w:rsidRPr="00000000" w14:paraId="00000180">
      <w:pPr>
        <w:spacing w:after="240" w:before="240" w:line="360" w:lineRule="auto"/>
        <w:rPr>
          <w:sz w:val="24"/>
          <w:szCs w:val="24"/>
        </w:rPr>
      </w:pPr>
      <w:r w:rsidDel="00000000" w:rsidR="00000000" w:rsidRPr="00000000">
        <w:rPr>
          <w:sz w:val="24"/>
          <w:szCs w:val="24"/>
          <w:rtl w:val="0"/>
        </w:rPr>
        <w:t xml:space="preserve">Week 4 showed good control during the vocal exercises, with P2 demonstrating greater awareness of changes within the voice. They discussed the recent change in their “strength of voice”, describing it as having been displaced without knowing why. This was beginning to influence their thoughts around repertoire.</w:t>
      </w:r>
    </w:p>
    <w:p w:rsidR="00000000" w:rsidDel="00000000" w:rsidP="00000000" w:rsidRDefault="00000000" w:rsidRPr="00000000" w14:paraId="00000181">
      <w:pPr>
        <w:pStyle w:val="Heading4"/>
        <w:keepNext w:val="0"/>
        <w:keepLines w:val="0"/>
        <w:spacing w:after="40" w:before="240" w:line="360" w:lineRule="auto"/>
        <w:rPr>
          <w:b w:val="1"/>
          <w:bCs w:val="1"/>
          <w:color w:val="000000"/>
        </w:rPr>
      </w:pPr>
      <w:bookmarkStart w:colFirst="0" w:colLast="0" w:name="_j7uku4muxt3q" w:id="65"/>
      <w:bookmarkEnd w:id="65"/>
      <w:r w:rsidDel="00000000" w:rsidR="00000000" w:rsidRPr="00000000">
        <w:rPr>
          <w:b w:val="1"/>
          <w:bCs w:val="1"/>
          <w:color w:val="000000"/>
          <w:rtl w:val="0"/>
        </w:rPr>
        <w:t xml:space="preserve">Response to the Exercises</w:t>
      </w:r>
    </w:p>
    <w:p w:rsidR="00000000" w:rsidDel="00000000" w:rsidP="00000000" w:rsidRDefault="00000000" w:rsidRPr="00000000" w14:paraId="00000182">
      <w:pPr>
        <w:spacing w:after="240" w:before="240" w:line="360" w:lineRule="auto"/>
        <w:rPr>
          <w:sz w:val="24"/>
          <w:szCs w:val="24"/>
        </w:rPr>
      </w:pPr>
      <w:r w:rsidDel="00000000" w:rsidR="00000000" w:rsidRPr="00000000">
        <w:rPr>
          <w:sz w:val="24"/>
          <w:szCs w:val="24"/>
          <w:rtl w:val="0"/>
        </w:rPr>
        <w:t xml:space="preserve">The </w:t>
      </w:r>
      <w:r w:rsidDel="00000000" w:rsidR="00000000" w:rsidRPr="00000000">
        <w:rPr>
          <w:i w:val="1"/>
          <w:iCs w:val="1"/>
          <w:sz w:val="24"/>
          <w:szCs w:val="24"/>
          <w:rtl w:val="0"/>
        </w:rPr>
        <w:t xml:space="preserve">fifth-based dynamic exercise</w:t>
      </w:r>
      <w:r w:rsidDel="00000000" w:rsidR="00000000" w:rsidRPr="00000000">
        <w:rPr>
          <w:sz w:val="24"/>
          <w:szCs w:val="24"/>
          <w:rtl w:val="0"/>
        </w:rPr>
        <w:t xml:space="preserve"> produced a good, even tone, with no throat clearing and a good onset. P2 demonstrated control of the crescendo and diminuendo.</w:t>
      </w:r>
    </w:p>
    <w:p w:rsidR="00000000" w:rsidDel="00000000" w:rsidP="00000000" w:rsidRDefault="00000000" w:rsidRPr="00000000" w14:paraId="00000183">
      <w:pPr>
        <w:spacing w:after="240" w:before="240" w:line="360" w:lineRule="auto"/>
        <w:rPr>
          <w:sz w:val="24"/>
          <w:szCs w:val="24"/>
        </w:rPr>
      </w:pPr>
      <w:r w:rsidDel="00000000" w:rsidR="00000000" w:rsidRPr="00000000">
        <w:rPr>
          <w:i w:val="1"/>
          <w:iCs w:val="1"/>
          <w:sz w:val="24"/>
          <w:szCs w:val="24"/>
          <w:rtl w:val="0"/>
        </w:rPr>
        <w:t xml:space="preserve">Straw phonation</w:t>
      </w:r>
      <w:r w:rsidDel="00000000" w:rsidR="00000000" w:rsidRPr="00000000">
        <w:rPr>
          <w:sz w:val="24"/>
          <w:szCs w:val="24"/>
          <w:rtl w:val="0"/>
        </w:rPr>
        <w:t xml:space="preserve"> was easier when moving higher, although the final exercise remained difficult. </w:t>
      </w:r>
      <w:r w:rsidDel="00000000" w:rsidR="00000000" w:rsidRPr="00000000">
        <w:rPr>
          <w:i w:val="1"/>
          <w:iCs w:val="1"/>
          <w:sz w:val="24"/>
          <w:szCs w:val="24"/>
          <w:rtl w:val="0"/>
        </w:rPr>
        <w:t xml:space="preserve">Sirening</w:t>
      </w:r>
      <w:r w:rsidDel="00000000" w:rsidR="00000000" w:rsidRPr="00000000">
        <w:rPr>
          <w:sz w:val="24"/>
          <w:szCs w:val="24"/>
          <w:rtl w:val="0"/>
        </w:rPr>
        <w:t xml:space="preserve"> showed better breath pressure, while the lower siren was difficult during the early morning session when some tightness was observed. SOVT in water was also more difficult in the morning and easier in the afternoon.</w:t>
      </w:r>
    </w:p>
    <w:p w:rsidR="00000000" w:rsidDel="00000000" w:rsidP="00000000" w:rsidRDefault="00000000" w:rsidRPr="00000000" w14:paraId="00000184">
      <w:pPr>
        <w:spacing w:after="240" w:before="240" w:line="360" w:lineRule="auto"/>
        <w:rPr>
          <w:sz w:val="24"/>
          <w:szCs w:val="24"/>
        </w:rPr>
      </w:pPr>
      <w:r w:rsidDel="00000000" w:rsidR="00000000" w:rsidRPr="00000000">
        <w:rPr>
          <w:sz w:val="24"/>
          <w:szCs w:val="24"/>
          <w:rtl w:val="0"/>
        </w:rPr>
        <w:t xml:space="preserve">The</w:t>
      </w:r>
      <w:r w:rsidDel="00000000" w:rsidR="00000000" w:rsidRPr="00000000">
        <w:rPr>
          <w:i w:val="1"/>
          <w:iCs w:val="1"/>
          <w:sz w:val="24"/>
          <w:szCs w:val="24"/>
          <w:rtl w:val="0"/>
        </w:rPr>
        <w:t xml:space="preserve"> diaphragmatic exercise</w:t>
      </w:r>
      <w:r w:rsidDel="00000000" w:rsidR="00000000" w:rsidRPr="00000000">
        <w:rPr>
          <w:sz w:val="24"/>
          <w:szCs w:val="24"/>
          <w:rtl w:val="0"/>
        </w:rPr>
        <w:t xml:space="preserve"> showed a good reflex. During supine leg lifts and sustained vowels, there was a quiver in the voice, although P2 became more aware of the abdominal wall once attention was drawn to it.</w:t>
      </w:r>
    </w:p>
    <w:p w:rsidR="00000000" w:rsidDel="00000000" w:rsidP="00000000" w:rsidRDefault="00000000" w:rsidRPr="00000000" w14:paraId="00000185">
      <w:pPr>
        <w:spacing w:after="240" w:before="240" w:line="360" w:lineRule="auto"/>
        <w:rPr>
          <w:sz w:val="24"/>
          <w:szCs w:val="24"/>
        </w:rPr>
      </w:pPr>
      <w:r w:rsidDel="00000000" w:rsidR="00000000" w:rsidRPr="00000000">
        <w:rPr>
          <w:sz w:val="24"/>
          <w:szCs w:val="24"/>
          <w:rtl w:val="0"/>
        </w:rPr>
        <w:t xml:space="preserve">In the song, there were no vocal breaks, although pitching was slightly unsteady and the upper notes became tiring when repeated for a third time. Stamina was slightly affected during the third repetition.</w:t>
      </w:r>
    </w:p>
    <w:p w:rsidR="00000000" w:rsidDel="00000000" w:rsidP="00000000" w:rsidRDefault="00000000" w:rsidRPr="00000000" w14:paraId="00000186">
      <w:pPr>
        <w:pStyle w:val="Heading4"/>
        <w:keepNext w:val="0"/>
        <w:keepLines w:val="0"/>
        <w:spacing w:after="40" w:before="240" w:line="360" w:lineRule="auto"/>
        <w:rPr>
          <w:b w:val="1"/>
          <w:bCs w:val="1"/>
          <w:color w:val="000000"/>
        </w:rPr>
      </w:pPr>
      <w:bookmarkStart w:colFirst="0" w:colLast="0" w:name="_trx99izas2ew" w:id="66"/>
      <w:bookmarkEnd w:id="66"/>
      <w:r w:rsidDel="00000000" w:rsidR="00000000" w:rsidRPr="00000000">
        <w:rPr>
          <w:b w:val="1"/>
          <w:bCs w:val="1"/>
          <w:color w:val="000000"/>
          <w:rtl w:val="0"/>
        </w:rPr>
        <w:t xml:space="preserve">Week 5: General Observations</w:t>
      </w:r>
    </w:p>
    <w:p w:rsidR="00000000" w:rsidDel="00000000" w:rsidP="00000000" w:rsidRDefault="00000000" w:rsidRPr="00000000" w14:paraId="00000187">
      <w:pPr>
        <w:spacing w:after="240" w:before="240" w:line="360" w:lineRule="auto"/>
        <w:rPr>
          <w:sz w:val="24"/>
          <w:szCs w:val="24"/>
        </w:rPr>
      </w:pPr>
      <w:r w:rsidDel="00000000" w:rsidR="00000000" w:rsidRPr="00000000">
        <w:rPr>
          <w:sz w:val="24"/>
          <w:szCs w:val="24"/>
          <w:rtl w:val="0"/>
        </w:rPr>
        <w:t xml:space="preserve">Week 5 was primarily reflective, with P2 completing the questionnaire and reviewing previous sessions. The main teacher observation concerned meditation breathing and body mapping, where P2 appeared to find relaxation difficult.</w:t>
      </w:r>
    </w:p>
    <w:p w:rsidR="00000000" w:rsidDel="00000000" w:rsidP="00000000" w:rsidRDefault="00000000" w:rsidRPr="00000000" w14:paraId="00000188">
      <w:pPr>
        <w:pStyle w:val="Heading4"/>
        <w:keepNext w:val="0"/>
        <w:keepLines w:val="0"/>
        <w:spacing w:after="40" w:before="240" w:line="360" w:lineRule="auto"/>
        <w:rPr>
          <w:b w:val="1"/>
          <w:bCs w:val="1"/>
          <w:color w:val="000000"/>
        </w:rPr>
      </w:pPr>
      <w:bookmarkStart w:colFirst="0" w:colLast="0" w:name="_1j1gzuggsvod" w:id="67"/>
      <w:bookmarkEnd w:id="67"/>
      <w:r w:rsidDel="00000000" w:rsidR="00000000" w:rsidRPr="00000000">
        <w:rPr>
          <w:b w:val="1"/>
          <w:bCs w:val="1"/>
          <w:color w:val="000000"/>
          <w:rtl w:val="0"/>
        </w:rPr>
        <w:t xml:space="preserve">Response to the Exercises</w:t>
      </w:r>
    </w:p>
    <w:p w:rsidR="00000000" w:rsidDel="00000000" w:rsidP="00000000" w:rsidRDefault="00000000" w:rsidRPr="00000000" w14:paraId="00000189">
      <w:pPr>
        <w:spacing w:after="240" w:before="240" w:line="360" w:lineRule="auto"/>
        <w:rPr>
          <w:sz w:val="24"/>
          <w:szCs w:val="24"/>
        </w:rPr>
      </w:pPr>
      <w:r w:rsidDel="00000000" w:rsidR="00000000" w:rsidRPr="00000000">
        <w:rPr>
          <w:sz w:val="24"/>
          <w:szCs w:val="24"/>
          <w:rtl w:val="0"/>
        </w:rPr>
        <w:t xml:space="preserve">The meditation breathing and</w:t>
      </w:r>
      <w:r w:rsidDel="00000000" w:rsidR="00000000" w:rsidRPr="00000000">
        <w:rPr>
          <w:i w:val="1"/>
          <w:iCs w:val="1"/>
          <w:sz w:val="24"/>
          <w:szCs w:val="24"/>
          <w:rtl w:val="0"/>
        </w:rPr>
        <w:t xml:space="preserve"> body-mapping exercise</w:t>
      </w:r>
      <w:r w:rsidDel="00000000" w:rsidR="00000000" w:rsidRPr="00000000">
        <w:rPr>
          <w:sz w:val="24"/>
          <w:szCs w:val="24"/>
          <w:rtl w:val="0"/>
        </w:rPr>
        <w:t xml:space="preserve"> was helpful, with P2 noting previous experience of similar techniques. The exercise focused on slow breathing and identifying physical tension. Physical exercises were completed outside the session.</w:t>
      </w:r>
    </w:p>
    <w:p w:rsidR="00000000" w:rsidDel="00000000" w:rsidP="00000000" w:rsidRDefault="00000000" w:rsidRPr="00000000" w14:paraId="0000018A">
      <w:pPr>
        <w:pStyle w:val="Heading3"/>
        <w:keepNext w:val="0"/>
        <w:keepLines w:val="0"/>
        <w:spacing w:before="280" w:line="360" w:lineRule="auto"/>
        <w:rPr>
          <w:b w:val="1"/>
          <w:bCs w:val="1"/>
          <w:color w:val="000000"/>
          <w:sz w:val="26"/>
          <w:szCs w:val="26"/>
        </w:rPr>
      </w:pPr>
      <w:bookmarkStart w:colFirst="0" w:colLast="0" w:name="_tvllgf3fzplg" w:id="68"/>
      <w:bookmarkEnd w:id="68"/>
      <w:r w:rsidDel="00000000" w:rsidR="00000000" w:rsidRPr="00000000">
        <w:rPr>
          <w:b w:val="1"/>
          <w:bCs w:val="1"/>
          <w:color w:val="000000"/>
          <w:sz w:val="26"/>
          <w:szCs w:val="26"/>
          <w:rtl w:val="0"/>
        </w:rPr>
        <w:t xml:space="preserve">Mid-Stage Analysis</w:t>
      </w:r>
    </w:p>
    <w:p w:rsidR="00000000" w:rsidDel="00000000" w:rsidP="00000000" w:rsidRDefault="00000000" w:rsidRPr="00000000" w14:paraId="0000018B">
      <w:pPr>
        <w:spacing w:after="240" w:before="240" w:line="360" w:lineRule="auto"/>
        <w:rPr>
          <w:sz w:val="24"/>
          <w:szCs w:val="24"/>
        </w:rPr>
      </w:pPr>
      <w:r w:rsidDel="00000000" w:rsidR="00000000" w:rsidRPr="00000000">
        <w:rPr>
          <w:sz w:val="24"/>
          <w:szCs w:val="24"/>
          <w:rtl w:val="0"/>
        </w:rPr>
        <w:t xml:space="preserve">Across Weeks 3–5, both participants showed developing vocal awareness, flexibility and confidence, although their experiences increasingly diverged. P1 demonstrated increasing awareness of how their voice responded to exercises, with teacher observations supporting greater ease and flexibility through the range. However, P1  reported increasing frustration with memory loss and difficulty memorising words, alongside reduced confidence in retaining repertoire. These experiences added a stronger psychological and cognitive dimension to P1’s experience.</w:t>
      </w:r>
    </w:p>
    <w:p w:rsidR="00000000" w:rsidDel="00000000" w:rsidP="00000000" w:rsidRDefault="00000000" w:rsidRPr="00000000" w14:paraId="0000018C">
      <w:pPr>
        <w:spacing w:after="240" w:before="240" w:line="360" w:lineRule="auto"/>
        <w:rPr>
          <w:sz w:val="24"/>
          <w:szCs w:val="24"/>
        </w:rPr>
      </w:pPr>
      <w:r w:rsidDel="00000000" w:rsidR="00000000" w:rsidRPr="00000000">
        <w:rPr>
          <w:sz w:val="24"/>
          <w:szCs w:val="24"/>
          <w:rtl w:val="0"/>
        </w:rPr>
        <w:t xml:space="preserve">P2 remained more focused on understanding changes in vocal range and register, with teacher observations showing developing flexibility and greater ease during </w:t>
      </w:r>
      <w:r w:rsidDel="00000000" w:rsidR="00000000" w:rsidRPr="00000000">
        <w:rPr>
          <w:i w:val="1"/>
          <w:iCs w:val="1"/>
          <w:sz w:val="24"/>
          <w:szCs w:val="24"/>
          <w:rtl w:val="0"/>
        </w:rPr>
        <w:t xml:space="preserve">sirening, portamento and glissando</w:t>
      </w:r>
      <w:r w:rsidDel="00000000" w:rsidR="00000000" w:rsidRPr="00000000">
        <w:rPr>
          <w:sz w:val="24"/>
          <w:szCs w:val="24"/>
          <w:rtl w:val="0"/>
        </w:rPr>
        <w:t xml:space="preserve">. Both participants experienced challenges with particular exercises, demonstrating that progress was not consistent across all areas.</w:t>
      </w:r>
    </w:p>
    <w:p w:rsidR="00000000" w:rsidDel="00000000" w:rsidP="00000000" w:rsidRDefault="00000000" w:rsidRPr="00000000" w14:paraId="0000018D">
      <w:pPr>
        <w:spacing w:after="240" w:before="240" w:line="360" w:lineRule="auto"/>
        <w:rPr>
          <w:sz w:val="24"/>
          <w:szCs w:val="24"/>
        </w:rPr>
      </w:pPr>
      <w:r w:rsidDel="00000000" w:rsidR="00000000" w:rsidRPr="00000000">
        <w:rPr>
          <w:sz w:val="24"/>
          <w:szCs w:val="24"/>
          <w:rtl w:val="0"/>
        </w:rPr>
        <w:t xml:space="preserve">P1’s experience increasingly reflected an interaction between vocal, physical and psychological experiences, particularly through frustration around memory and confidence. P2’s experience centred more strongly on physical vocal change and adapting to a changing range. Teacher observations broadly supported the participants’ developing perceptions, while also demonstrating that progress was individual and non-linear.</w:t>
      </w:r>
    </w:p>
    <w:p w:rsidR="00000000" w:rsidDel="00000000" w:rsidP="00000000" w:rsidRDefault="00000000" w:rsidRPr="00000000" w14:paraId="0000018E">
      <w:pPr>
        <w:pStyle w:val="Heading1"/>
        <w:keepNext w:val="0"/>
        <w:keepLines w:val="0"/>
        <w:spacing w:before="480" w:line="360" w:lineRule="auto"/>
        <w:rPr>
          <w:b w:val="1"/>
          <w:bCs w:val="1"/>
          <w:sz w:val="28"/>
          <w:szCs w:val="28"/>
          <w:u w:val="single"/>
        </w:rPr>
      </w:pPr>
      <w:bookmarkStart w:colFirst="0" w:colLast="0" w:name="_wwgrrle17mqd" w:id="69"/>
      <w:bookmarkEnd w:id="69"/>
      <w:r w:rsidDel="00000000" w:rsidR="00000000" w:rsidRPr="00000000">
        <w:rPr>
          <w:b w:val="1"/>
          <w:bCs w:val="1"/>
          <w:sz w:val="28"/>
          <w:szCs w:val="28"/>
          <w:u w:val="single"/>
          <w:rtl w:val="0"/>
        </w:rPr>
        <w:t xml:space="preserve">Participant 1 – End Stage</w:t>
      </w:r>
    </w:p>
    <w:p w:rsidR="00000000" w:rsidDel="00000000" w:rsidP="00000000" w:rsidRDefault="00000000" w:rsidRPr="00000000" w14:paraId="0000018F">
      <w:pPr>
        <w:pStyle w:val="Heading2"/>
        <w:keepNext w:val="0"/>
        <w:keepLines w:val="0"/>
        <w:spacing w:after="80" w:line="360" w:lineRule="auto"/>
        <w:rPr>
          <w:b w:val="1"/>
          <w:bCs w:val="1"/>
          <w:sz w:val="24"/>
          <w:szCs w:val="24"/>
        </w:rPr>
      </w:pPr>
      <w:bookmarkStart w:colFirst="0" w:colLast="0" w:name="_e2ax204woli" w:id="70"/>
      <w:bookmarkEnd w:id="70"/>
      <w:r w:rsidDel="00000000" w:rsidR="00000000" w:rsidRPr="00000000">
        <w:rPr>
          <w:b w:val="1"/>
          <w:bCs w:val="1"/>
          <w:sz w:val="24"/>
          <w:szCs w:val="24"/>
          <w:rtl w:val="0"/>
        </w:rPr>
        <w:t xml:space="preserve">Week 6</w:t>
      </w:r>
    </w:p>
    <w:p w:rsidR="00000000" w:rsidDel="00000000" w:rsidP="00000000" w:rsidRDefault="00000000" w:rsidRPr="00000000" w14:paraId="00000190">
      <w:pPr>
        <w:spacing w:after="240" w:before="240" w:line="360" w:lineRule="auto"/>
        <w:rPr>
          <w:sz w:val="24"/>
          <w:szCs w:val="24"/>
        </w:rPr>
      </w:pPr>
      <w:r w:rsidDel="00000000" w:rsidR="00000000" w:rsidRPr="00000000">
        <w:rPr>
          <w:sz w:val="24"/>
          <w:szCs w:val="24"/>
          <w:rtl w:val="0"/>
        </w:rPr>
        <w:t xml:space="preserve">P1’s reflections suggested a developing sense of confidence in vocal control and dynamic variation, although some physical tension and psychological self-consciousness remained. When reflecting on vocal volume and dynamics, P1 described themselves as “pretty confident”, suggesting a greater sense of control over the voice.</w:t>
      </w:r>
    </w:p>
    <w:p w:rsidR="00000000" w:rsidDel="00000000" w:rsidP="00000000" w:rsidRDefault="00000000" w:rsidRPr="00000000" w14:paraId="00000191">
      <w:pPr>
        <w:spacing w:after="240" w:before="240" w:line="360" w:lineRule="auto"/>
        <w:rPr>
          <w:sz w:val="24"/>
          <w:szCs w:val="24"/>
        </w:rPr>
      </w:pPr>
      <w:r w:rsidDel="00000000" w:rsidR="00000000" w:rsidRPr="00000000">
        <w:rPr>
          <w:sz w:val="24"/>
          <w:szCs w:val="24"/>
          <w:rtl w:val="0"/>
        </w:rPr>
        <w:t xml:space="preserve">The main challenge was finding sufficient time to sing “properly” without others around. This continued the pattern of self-consciousness identified throughout the programme. Although P1 was becoming more comfortable within sessions, the conditions in which they felt able to sing remained important.</w:t>
      </w:r>
    </w:p>
    <w:p w:rsidR="00000000" w:rsidDel="00000000" w:rsidP="00000000" w:rsidRDefault="00000000" w:rsidRPr="00000000" w14:paraId="00000192">
      <w:pPr>
        <w:pStyle w:val="Heading3"/>
        <w:keepNext w:val="0"/>
        <w:keepLines w:val="0"/>
        <w:spacing w:before="280" w:line="360" w:lineRule="auto"/>
        <w:rPr>
          <w:b w:val="1"/>
          <w:bCs w:val="1"/>
          <w:color w:val="000000"/>
          <w:sz w:val="26"/>
          <w:szCs w:val="26"/>
        </w:rPr>
      </w:pPr>
      <w:bookmarkStart w:colFirst="0" w:colLast="0" w:name="_ev7v6zarl5vo" w:id="71"/>
      <w:bookmarkEnd w:id="71"/>
      <w:r w:rsidDel="00000000" w:rsidR="00000000" w:rsidRPr="00000000">
        <w:rPr>
          <w:b w:val="1"/>
          <w:bCs w:val="1"/>
          <w:color w:val="000000"/>
          <w:sz w:val="26"/>
          <w:szCs w:val="26"/>
          <w:rtl w:val="0"/>
        </w:rPr>
        <w:t xml:space="preserve">Response to the Exercises</w:t>
      </w:r>
    </w:p>
    <w:p w:rsidR="00000000" w:rsidDel="00000000" w:rsidP="00000000" w:rsidRDefault="00000000" w:rsidRPr="00000000" w14:paraId="00000193">
      <w:pPr>
        <w:spacing w:after="240" w:before="240" w:line="360" w:lineRule="auto"/>
        <w:rPr>
          <w:sz w:val="24"/>
          <w:szCs w:val="24"/>
        </w:rPr>
      </w:pPr>
      <w:r w:rsidDel="00000000" w:rsidR="00000000" w:rsidRPr="00000000">
        <w:rPr>
          <w:sz w:val="24"/>
          <w:szCs w:val="24"/>
          <w:rtl w:val="0"/>
        </w:rPr>
        <w:t xml:space="preserve">The resonance exercises, including </w:t>
      </w:r>
      <w:r w:rsidDel="00000000" w:rsidR="00000000" w:rsidRPr="00000000">
        <w:rPr>
          <w:i w:val="1"/>
          <w:iCs w:val="1"/>
          <w:sz w:val="24"/>
          <w:szCs w:val="24"/>
          <w:rtl w:val="0"/>
        </w:rPr>
        <w:t xml:space="preserve">nye nye nye nye</w:t>
      </w:r>
      <w:r w:rsidDel="00000000" w:rsidR="00000000" w:rsidRPr="00000000">
        <w:rPr>
          <w:sz w:val="24"/>
          <w:szCs w:val="24"/>
          <w:rtl w:val="0"/>
        </w:rPr>
        <w:t xml:space="preserve">, </w:t>
      </w:r>
      <w:r w:rsidDel="00000000" w:rsidR="00000000" w:rsidRPr="00000000">
        <w:rPr>
          <w:i w:val="1"/>
          <w:iCs w:val="1"/>
          <w:sz w:val="24"/>
          <w:szCs w:val="24"/>
          <w:rtl w:val="0"/>
        </w:rPr>
        <w:t xml:space="preserve">hee-hee-hee</w:t>
      </w:r>
      <w:r w:rsidDel="00000000" w:rsidR="00000000" w:rsidRPr="00000000">
        <w:rPr>
          <w:sz w:val="24"/>
          <w:szCs w:val="24"/>
          <w:rtl w:val="0"/>
        </w:rPr>
        <w:t xml:space="preserve"> and </w:t>
      </w:r>
      <w:r w:rsidDel="00000000" w:rsidR="00000000" w:rsidRPr="00000000">
        <w:rPr>
          <w:i w:val="1"/>
          <w:iCs w:val="1"/>
          <w:sz w:val="24"/>
          <w:szCs w:val="24"/>
          <w:rtl w:val="0"/>
        </w:rPr>
        <w:t xml:space="preserve">meeaow</w:t>
      </w:r>
      <w:r w:rsidDel="00000000" w:rsidR="00000000" w:rsidRPr="00000000">
        <w:rPr>
          <w:sz w:val="24"/>
          <w:szCs w:val="24"/>
          <w:rtl w:val="0"/>
        </w:rPr>
        <w:t xml:space="preserve">, were perceived as having a positive effect on clarity,  P1 had not noticed a corresponding increase in vocal power. This distinction demonstrates increasing awareness of different aspects of vocal function.</w:t>
      </w:r>
    </w:p>
    <w:p w:rsidR="00000000" w:rsidDel="00000000" w:rsidP="00000000" w:rsidRDefault="00000000" w:rsidRPr="00000000" w14:paraId="00000194">
      <w:pPr>
        <w:spacing w:after="240" w:before="240" w:line="360" w:lineRule="auto"/>
        <w:rPr>
          <w:sz w:val="24"/>
          <w:szCs w:val="24"/>
        </w:rPr>
      </w:pPr>
      <w:r w:rsidDel="00000000" w:rsidR="00000000" w:rsidRPr="00000000">
        <w:rPr>
          <w:sz w:val="24"/>
          <w:szCs w:val="24"/>
          <w:rtl w:val="0"/>
        </w:rPr>
        <w:t xml:space="preserve">Some fatigue remained when singing in louder sections, although it was described as “a little but not hugely”. Longer vocal phrases continued to feel easier to sustain. P1 still needed to sing through repertoire once before feeling comfortable, explaining that the “first try” was never as easy to control. Vocal consistency appeared to depend partly upon preparation.</w:t>
      </w:r>
    </w:p>
    <w:p w:rsidR="00000000" w:rsidDel="00000000" w:rsidP="00000000" w:rsidRDefault="00000000" w:rsidRPr="00000000" w14:paraId="00000195">
      <w:pPr>
        <w:spacing w:after="240" w:before="240" w:line="360" w:lineRule="auto"/>
        <w:rPr>
          <w:sz w:val="24"/>
          <w:szCs w:val="24"/>
        </w:rPr>
      </w:pPr>
      <w:r w:rsidDel="00000000" w:rsidR="00000000" w:rsidRPr="00000000">
        <w:rPr>
          <w:sz w:val="24"/>
          <w:szCs w:val="24"/>
          <w:rtl w:val="0"/>
        </w:rPr>
        <w:t xml:space="preserve">Hydration was good and sleep averaged eight to nine hours. P1 was undertaking considerable solo parenting, resulting in less personal time. Returning to the gym after a two-week holiday break had “really helped with wellbeing”, while breathing during swimming had also improved.</w:t>
      </w:r>
    </w:p>
    <w:p w:rsidR="00000000" w:rsidDel="00000000" w:rsidP="00000000" w:rsidRDefault="00000000" w:rsidRPr="00000000" w14:paraId="00000196">
      <w:pPr>
        <w:pStyle w:val="Heading2"/>
        <w:keepNext w:val="0"/>
        <w:keepLines w:val="0"/>
        <w:spacing w:after="80" w:line="360" w:lineRule="auto"/>
        <w:rPr>
          <w:b w:val="1"/>
          <w:bCs w:val="1"/>
          <w:sz w:val="24"/>
          <w:szCs w:val="24"/>
        </w:rPr>
      </w:pPr>
      <w:bookmarkStart w:colFirst="0" w:colLast="0" w:name="_nz2jr5rt42oe" w:id="72"/>
      <w:bookmarkEnd w:id="72"/>
      <w:r w:rsidDel="00000000" w:rsidR="00000000" w:rsidRPr="00000000">
        <w:rPr>
          <w:b w:val="1"/>
          <w:bCs w:val="1"/>
          <w:sz w:val="24"/>
          <w:szCs w:val="24"/>
          <w:rtl w:val="0"/>
        </w:rPr>
        <w:t xml:space="preserve">Week 7</w:t>
      </w:r>
    </w:p>
    <w:p w:rsidR="00000000" w:rsidDel="00000000" w:rsidP="00000000" w:rsidRDefault="00000000" w:rsidRPr="00000000" w14:paraId="00000197">
      <w:pPr>
        <w:spacing w:after="240" w:before="240" w:line="360" w:lineRule="auto"/>
        <w:rPr>
          <w:sz w:val="24"/>
          <w:szCs w:val="24"/>
        </w:rPr>
      </w:pPr>
      <w:r w:rsidDel="00000000" w:rsidR="00000000" w:rsidRPr="00000000">
        <w:rPr>
          <w:sz w:val="24"/>
          <w:szCs w:val="24"/>
          <w:rtl w:val="0"/>
        </w:rPr>
        <w:t xml:space="preserve">P1 reported that their upper range felt more accessible than in Week 3. This comparison suggests a developing sense of familiarity and confidence in this area. Extended pitch work did not result in significant fatigue, with the participant responding “not especially”. This continued the pattern of perceived vocal endurance established from Week 3 onwards.</w:t>
      </w:r>
    </w:p>
    <w:p w:rsidR="00000000" w:rsidDel="00000000" w:rsidP="00000000" w:rsidRDefault="00000000" w:rsidRPr="00000000" w14:paraId="00000198">
      <w:pPr>
        <w:pStyle w:val="Heading3"/>
        <w:keepNext w:val="0"/>
        <w:keepLines w:val="0"/>
        <w:spacing w:before="280" w:line="360" w:lineRule="auto"/>
        <w:rPr>
          <w:b w:val="1"/>
          <w:bCs w:val="1"/>
          <w:color w:val="000000"/>
          <w:sz w:val="26"/>
          <w:szCs w:val="26"/>
        </w:rPr>
      </w:pPr>
      <w:bookmarkStart w:colFirst="0" w:colLast="0" w:name="_r9ff7vddtls" w:id="73"/>
      <w:bookmarkEnd w:id="73"/>
      <w:r w:rsidDel="00000000" w:rsidR="00000000" w:rsidRPr="00000000">
        <w:rPr>
          <w:b w:val="1"/>
          <w:bCs w:val="1"/>
          <w:color w:val="000000"/>
          <w:sz w:val="26"/>
          <w:szCs w:val="26"/>
          <w:rtl w:val="0"/>
        </w:rPr>
        <w:t xml:space="preserve">Response to the Exercises</w:t>
      </w:r>
    </w:p>
    <w:p w:rsidR="00000000" w:rsidDel="00000000" w:rsidP="00000000" w:rsidRDefault="00000000" w:rsidRPr="00000000" w14:paraId="00000199">
      <w:pPr>
        <w:spacing w:after="240" w:before="240" w:line="360" w:lineRule="auto"/>
        <w:rPr>
          <w:sz w:val="24"/>
          <w:szCs w:val="24"/>
        </w:rPr>
      </w:pPr>
      <w:r w:rsidDel="00000000" w:rsidR="00000000" w:rsidRPr="00000000">
        <w:rPr>
          <w:sz w:val="24"/>
          <w:szCs w:val="24"/>
          <w:rtl w:val="0"/>
        </w:rPr>
        <w:t xml:space="preserve">Breathing during flexibility exercises remained variable. P1 reported that it was “good going down but going up still feels insecure”. This identifies a specific technical area that had not been fully resolved.</w:t>
      </w:r>
    </w:p>
    <w:p w:rsidR="00000000" w:rsidDel="00000000" w:rsidP="00000000" w:rsidRDefault="00000000" w:rsidRPr="00000000" w14:paraId="0000019A">
      <w:pPr>
        <w:spacing w:after="240" w:before="240" w:line="360" w:lineRule="auto"/>
        <w:rPr>
          <w:sz w:val="24"/>
          <w:szCs w:val="24"/>
        </w:rPr>
      </w:pPr>
      <w:r w:rsidDel="00000000" w:rsidR="00000000" w:rsidRPr="00000000">
        <w:rPr>
          <w:sz w:val="24"/>
          <w:szCs w:val="24"/>
          <w:rtl w:val="0"/>
        </w:rPr>
        <w:t xml:space="preserve">P1 felt that Pilates and cardio supported their singing but acknowledged there was “no real evidence as such”. This demonstrates awareness of the difference between perceived benefit and demonstrable evidence. A further distinction was made between posture and core engagement: “Posture - no Core yes!”. P1 appeared to have developed greater awareness of core engagement without perceiving a significant change in posture.</w:t>
      </w:r>
    </w:p>
    <w:p w:rsidR="00000000" w:rsidDel="00000000" w:rsidP="00000000" w:rsidRDefault="00000000" w:rsidRPr="00000000" w14:paraId="0000019B">
      <w:pPr>
        <w:spacing w:after="240" w:before="240" w:line="360" w:lineRule="auto"/>
        <w:rPr>
          <w:sz w:val="24"/>
          <w:szCs w:val="24"/>
        </w:rPr>
      </w:pPr>
      <w:r w:rsidDel="00000000" w:rsidR="00000000" w:rsidRPr="00000000">
        <w:rPr>
          <w:sz w:val="24"/>
          <w:szCs w:val="24"/>
          <w:rtl w:val="0"/>
        </w:rPr>
        <w:t xml:space="preserve">Psychologically, frustration around “losing” lyrics continued. P1 was much more comfortable during the sessions, they still preferred other people not to hear them singing. This suggests that technical or vocal confidence and confidence in being heard were developing at different rates.</w:t>
      </w:r>
    </w:p>
    <w:p w:rsidR="00000000" w:rsidDel="00000000" w:rsidP="00000000" w:rsidRDefault="00000000" w:rsidRPr="00000000" w14:paraId="0000019C">
      <w:pPr>
        <w:spacing w:after="240" w:before="240" w:line="360" w:lineRule="auto"/>
        <w:rPr>
          <w:sz w:val="24"/>
          <w:szCs w:val="24"/>
        </w:rPr>
      </w:pPr>
      <w:r w:rsidDel="00000000" w:rsidR="00000000" w:rsidRPr="00000000">
        <w:rPr>
          <w:sz w:val="24"/>
          <w:szCs w:val="24"/>
          <w:rtl w:val="0"/>
        </w:rPr>
        <w:t xml:space="preserve">Hydration was below average, while sleep remained positive at approximately eight hours. External circumstances included their husband’s job promotion application and anticipation of returning to school.</w:t>
      </w:r>
    </w:p>
    <w:p w:rsidR="00000000" w:rsidDel="00000000" w:rsidP="00000000" w:rsidRDefault="00000000" w:rsidRPr="00000000" w14:paraId="0000019D">
      <w:pPr>
        <w:pStyle w:val="Heading3"/>
        <w:keepNext w:val="0"/>
        <w:keepLines w:val="0"/>
        <w:spacing w:before="280" w:line="360" w:lineRule="auto"/>
        <w:rPr>
          <w:b w:val="1"/>
          <w:bCs w:val="1"/>
          <w:color w:val="000000"/>
          <w:sz w:val="26"/>
          <w:szCs w:val="26"/>
          <w:u w:val="single"/>
        </w:rPr>
      </w:pPr>
      <w:bookmarkStart w:colFirst="0" w:colLast="0" w:name="_np0na2277atj" w:id="74"/>
      <w:bookmarkEnd w:id="74"/>
      <w:r w:rsidDel="00000000" w:rsidR="00000000" w:rsidRPr="00000000">
        <w:rPr>
          <w:b w:val="1"/>
          <w:bCs w:val="1"/>
          <w:color w:val="000000"/>
          <w:sz w:val="26"/>
          <w:szCs w:val="26"/>
          <w:u w:val="single"/>
          <w:rtl w:val="0"/>
        </w:rPr>
        <w:t xml:space="preserve">Participant 1 – Teacher Observations</w:t>
      </w:r>
    </w:p>
    <w:p w:rsidR="00000000" w:rsidDel="00000000" w:rsidP="00000000" w:rsidRDefault="00000000" w:rsidRPr="00000000" w14:paraId="0000019E">
      <w:pPr>
        <w:pStyle w:val="Heading4"/>
        <w:keepNext w:val="0"/>
        <w:keepLines w:val="0"/>
        <w:spacing w:after="40" w:before="240" w:line="360" w:lineRule="auto"/>
        <w:rPr>
          <w:b w:val="1"/>
          <w:bCs w:val="1"/>
          <w:color w:val="000000"/>
        </w:rPr>
      </w:pPr>
      <w:bookmarkStart w:colFirst="0" w:colLast="0" w:name="_n9ieg4kxcx79" w:id="75"/>
      <w:bookmarkEnd w:id="75"/>
      <w:r w:rsidDel="00000000" w:rsidR="00000000" w:rsidRPr="00000000">
        <w:rPr>
          <w:b w:val="1"/>
          <w:bCs w:val="1"/>
          <w:color w:val="000000"/>
          <w:rtl w:val="0"/>
        </w:rPr>
        <w:t xml:space="preserve">Week 6: General Observations</w:t>
      </w:r>
    </w:p>
    <w:p w:rsidR="00000000" w:rsidDel="00000000" w:rsidP="00000000" w:rsidRDefault="00000000" w:rsidRPr="00000000" w14:paraId="0000019F">
      <w:pPr>
        <w:spacing w:after="240" w:before="240" w:line="360" w:lineRule="auto"/>
        <w:rPr>
          <w:sz w:val="24"/>
          <w:szCs w:val="24"/>
        </w:rPr>
      </w:pPr>
      <w:r w:rsidDel="00000000" w:rsidR="00000000" w:rsidRPr="00000000">
        <w:rPr>
          <w:sz w:val="24"/>
          <w:szCs w:val="24"/>
          <w:rtl w:val="0"/>
        </w:rPr>
        <w:t xml:space="preserve">Week 6 showed further ease and flexibility through the pitches</w:t>
      </w:r>
      <w:r w:rsidDel="00000000" w:rsidR="00000000" w:rsidRPr="00000000">
        <w:rPr>
          <w:i w:val="1"/>
          <w:iCs w:val="1"/>
          <w:sz w:val="24"/>
          <w:szCs w:val="24"/>
          <w:rtl w:val="0"/>
        </w:rPr>
        <w:t xml:space="preserve">. Sirens</w:t>
      </w:r>
      <w:r w:rsidDel="00000000" w:rsidR="00000000" w:rsidRPr="00000000">
        <w:rPr>
          <w:sz w:val="24"/>
          <w:szCs w:val="24"/>
          <w:rtl w:val="0"/>
        </w:rPr>
        <w:t xml:space="preserve"> were described as “easier”, although throat clearing continued. The </w:t>
      </w:r>
      <w:r w:rsidDel="00000000" w:rsidR="00000000" w:rsidRPr="00000000">
        <w:rPr>
          <w:i w:val="1"/>
          <w:iCs w:val="1"/>
          <w:sz w:val="24"/>
          <w:szCs w:val="24"/>
          <w:rtl w:val="0"/>
        </w:rPr>
        <w:t xml:space="preserve">ng</w:t>
      </w:r>
      <w:r w:rsidDel="00000000" w:rsidR="00000000" w:rsidRPr="00000000">
        <w:rPr>
          <w:sz w:val="24"/>
          <w:szCs w:val="24"/>
          <w:rtl w:val="0"/>
        </w:rPr>
        <w:t xml:space="preserve"> exercise appeared comfortable, with no noticeable difficulty.</w:t>
      </w:r>
    </w:p>
    <w:p w:rsidR="00000000" w:rsidDel="00000000" w:rsidP="00000000" w:rsidRDefault="00000000" w:rsidRPr="00000000" w14:paraId="000001A0">
      <w:pPr>
        <w:pStyle w:val="Heading4"/>
        <w:keepNext w:val="0"/>
        <w:keepLines w:val="0"/>
        <w:spacing w:after="40" w:before="240" w:line="360" w:lineRule="auto"/>
        <w:rPr>
          <w:b w:val="1"/>
          <w:bCs w:val="1"/>
          <w:color w:val="000000"/>
        </w:rPr>
      </w:pPr>
      <w:bookmarkStart w:colFirst="0" w:colLast="0" w:name="_vkalw2ojikck" w:id="76"/>
      <w:bookmarkEnd w:id="76"/>
      <w:r w:rsidDel="00000000" w:rsidR="00000000" w:rsidRPr="00000000">
        <w:rPr>
          <w:b w:val="1"/>
          <w:bCs w:val="1"/>
          <w:color w:val="000000"/>
          <w:rtl w:val="0"/>
        </w:rPr>
        <w:t xml:space="preserve">Response to the Exercises</w:t>
      </w:r>
    </w:p>
    <w:p w:rsidR="00000000" w:rsidDel="00000000" w:rsidP="00000000" w:rsidRDefault="00000000" w:rsidRPr="00000000" w14:paraId="000001A1">
      <w:pPr>
        <w:spacing w:after="240" w:before="240" w:line="360" w:lineRule="auto"/>
        <w:rPr>
          <w:sz w:val="24"/>
          <w:szCs w:val="24"/>
        </w:rPr>
      </w:pPr>
      <w:r w:rsidDel="00000000" w:rsidR="00000000" w:rsidRPr="00000000">
        <w:rPr>
          <w:sz w:val="24"/>
          <w:szCs w:val="24"/>
          <w:rtl w:val="0"/>
        </w:rPr>
        <w:t xml:space="preserve">The </w:t>
      </w:r>
      <w:r w:rsidDel="00000000" w:rsidR="00000000" w:rsidRPr="00000000">
        <w:rPr>
          <w:i w:val="1"/>
          <w:iCs w:val="1"/>
          <w:sz w:val="24"/>
          <w:szCs w:val="24"/>
          <w:rtl w:val="0"/>
        </w:rPr>
        <w:t xml:space="preserve">ng</w:t>
      </w:r>
      <w:r w:rsidDel="00000000" w:rsidR="00000000" w:rsidRPr="00000000">
        <w:rPr>
          <w:sz w:val="24"/>
          <w:szCs w:val="24"/>
          <w:rtl w:val="0"/>
        </w:rPr>
        <w:t xml:space="preserve"> exercise produced a comfortable hold. The </w:t>
      </w:r>
      <w:r w:rsidDel="00000000" w:rsidR="00000000" w:rsidRPr="00000000">
        <w:rPr>
          <w:i w:val="1"/>
          <w:iCs w:val="1"/>
          <w:sz w:val="24"/>
          <w:szCs w:val="24"/>
          <w:rtl w:val="0"/>
        </w:rPr>
        <w:t xml:space="preserve">twang exercises</w:t>
      </w:r>
      <w:r w:rsidDel="00000000" w:rsidR="00000000" w:rsidRPr="00000000">
        <w:rPr>
          <w:sz w:val="24"/>
          <w:szCs w:val="24"/>
          <w:rtl w:val="0"/>
        </w:rPr>
        <w:t xml:space="preserve"> worked well, and P1 demonstrated an understanding of the technique and its purpose. The dynamic abdominal sequences showed that breathing had become more of a thought process rather than something natural.</w:t>
      </w:r>
    </w:p>
    <w:p w:rsidR="00000000" w:rsidDel="00000000" w:rsidP="00000000" w:rsidRDefault="00000000" w:rsidRPr="00000000" w14:paraId="000001A2">
      <w:pPr>
        <w:spacing w:after="240" w:before="240" w:line="360" w:lineRule="auto"/>
        <w:rPr>
          <w:sz w:val="24"/>
          <w:szCs w:val="24"/>
        </w:rPr>
      </w:pPr>
      <w:r w:rsidDel="00000000" w:rsidR="00000000" w:rsidRPr="00000000">
        <w:rPr>
          <w:sz w:val="24"/>
          <w:szCs w:val="24"/>
          <w:rtl w:val="0"/>
        </w:rPr>
        <w:t xml:space="preserve">In the musical theatre repertoire, throat clearing was more noticeable, particularly as the session was later than usual. Using the thicker vocal fold set-up on upper notes was very tiring, and P1 appeared to use more head-dominant mix voice as the voice became tired rather than chest dominance.</w:t>
      </w:r>
    </w:p>
    <w:p w:rsidR="00000000" w:rsidDel="00000000" w:rsidP="00000000" w:rsidRDefault="00000000" w:rsidRPr="00000000" w14:paraId="000001A3">
      <w:pPr>
        <w:pStyle w:val="Heading4"/>
        <w:keepNext w:val="0"/>
        <w:keepLines w:val="0"/>
        <w:spacing w:after="40" w:before="240" w:line="360" w:lineRule="auto"/>
        <w:rPr>
          <w:b w:val="1"/>
          <w:bCs w:val="1"/>
          <w:color w:val="000000"/>
        </w:rPr>
      </w:pPr>
      <w:bookmarkStart w:colFirst="0" w:colLast="0" w:name="_oubx2ocwyf0v" w:id="77"/>
      <w:bookmarkEnd w:id="77"/>
      <w:r w:rsidDel="00000000" w:rsidR="00000000" w:rsidRPr="00000000">
        <w:rPr>
          <w:b w:val="1"/>
          <w:bCs w:val="1"/>
          <w:color w:val="000000"/>
          <w:rtl w:val="0"/>
        </w:rPr>
        <w:t xml:space="preserve">Week 7: General Observations</w:t>
      </w:r>
    </w:p>
    <w:p w:rsidR="00000000" w:rsidDel="00000000" w:rsidP="00000000" w:rsidRDefault="00000000" w:rsidRPr="00000000" w14:paraId="000001A4">
      <w:pPr>
        <w:spacing w:after="240" w:before="240" w:line="360" w:lineRule="auto"/>
        <w:rPr>
          <w:sz w:val="24"/>
          <w:szCs w:val="24"/>
        </w:rPr>
      </w:pPr>
      <w:r w:rsidDel="00000000" w:rsidR="00000000" w:rsidRPr="00000000">
        <w:rPr>
          <w:sz w:val="24"/>
          <w:szCs w:val="24"/>
          <w:rtl w:val="0"/>
        </w:rPr>
        <w:t xml:space="preserve">Week 7 showed continued progress in vocal flexibility and stamina. The teacher observed good control during </w:t>
      </w:r>
      <w:r w:rsidDel="00000000" w:rsidR="00000000" w:rsidRPr="00000000">
        <w:rPr>
          <w:i w:val="1"/>
          <w:iCs w:val="1"/>
          <w:sz w:val="24"/>
          <w:szCs w:val="24"/>
          <w:rtl w:val="0"/>
        </w:rPr>
        <w:t xml:space="preserve">straw phonation</w:t>
      </w:r>
      <w:r w:rsidDel="00000000" w:rsidR="00000000" w:rsidRPr="00000000">
        <w:rPr>
          <w:sz w:val="24"/>
          <w:szCs w:val="24"/>
          <w:rtl w:val="0"/>
        </w:rPr>
        <w:t xml:space="preserve">, which P1 continued to enjoy, although some tension remained in the upper sirens. Sliding downwards remained difficult, particularly from higher notes.</w:t>
      </w:r>
    </w:p>
    <w:p w:rsidR="00000000" w:rsidDel="00000000" w:rsidP="00000000" w:rsidRDefault="00000000" w:rsidRPr="00000000" w14:paraId="000001A5">
      <w:pPr>
        <w:pStyle w:val="Heading4"/>
        <w:keepNext w:val="0"/>
        <w:keepLines w:val="0"/>
        <w:spacing w:after="40" w:before="240" w:line="360" w:lineRule="auto"/>
        <w:rPr>
          <w:b w:val="1"/>
          <w:bCs w:val="1"/>
          <w:color w:val="000000"/>
        </w:rPr>
      </w:pPr>
      <w:bookmarkStart w:colFirst="0" w:colLast="0" w:name="_r3m3sc49k8jf" w:id="78"/>
      <w:bookmarkEnd w:id="78"/>
      <w:r w:rsidDel="00000000" w:rsidR="00000000" w:rsidRPr="00000000">
        <w:rPr>
          <w:b w:val="1"/>
          <w:bCs w:val="1"/>
          <w:color w:val="000000"/>
          <w:rtl w:val="0"/>
        </w:rPr>
        <w:t xml:space="preserve">Response to the Exercises</w:t>
      </w:r>
    </w:p>
    <w:p w:rsidR="00000000" w:rsidDel="00000000" w:rsidP="00000000" w:rsidRDefault="00000000" w:rsidRPr="00000000" w14:paraId="000001A6">
      <w:pPr>
        <w:spacing w:after="240" w:before="240" w:line="360" w:lineRule="auto"/>
        <w:rPr>
          <w:sz w:val="24"/>
          <w:szCs w:val="24"/>
        </w:rPr>
      </w:pPr>
      <w:r w:rsidDel="00000000" w:rsidR="00000000" w:rsidRPr="00000000">
        <w:rPr>
          <w:i w:val="1"/>
          <w:iCs w:val="1"/>
          <w:sz w:val="24"/>
          <w:szCs w:val="24"/>
          <w:rtl w:val="0"/>
        </w:rPr>
        <w:t xml:space="preserve">Straw phonation</w:t>
      </w:r>
      <w:r w:rsidDel="00000000" w:rsidR="00000000" w:rsidRPr="00000000">
        <w:rPr>
          <w:sz w:val="24"/>
          <w:szCs w:val="24"/>
          <w:rtl w:val="0"/>
        </w:rPr>
        <w:t xml:space="preserve"> continued to be well controlled. </w:t>
      </w:r>
      <w:r w:rsidDel="00000000" w:rsidR="00000000" w:rsidRPr="00000000">
        <w:rPr>
          <w:i w:val="1"/>
          <w:iCs w:val="1"/>
          <w:sz w:val="24"/>
          <w:szCs w:val="24"/>
          <w:rtl w:val="0"/>
        </w:rPr>
        <w:t xml:space="preserve">Portamento and glissando exercises </w:t>
      </w:r>
      <w:r w:rsidDel="00000000" w:rsidR="00000000" w:rsidRPr="00000000">
        <w:rPr>
          <w:sz w:val="24"/>
          <w:szCs w:val="24"/>
          <w:rtl w:val="0"/>
        </w:rPr>
        <w:t xml:space="preserve">showed that sliding had become easier over the previous weeks, although moving down from the highest notes remained challenging.</w:t>
      </w:r>
    </w:p>
    <w:p w:rsidR="00000000" w:rsidDel="00000000" w:rsidP="00000000" w:rsidRDefault="00000000" w:rsidRPr="00000000" w14:paraId="000001A7">
      <w:pPr>
        <w:spacing w:after="240" w:before="240" w:line="360" w:lineRule="auto"/>
        <w:rPr>
          <w:sz w:val="24"/>
          <w:szCs w:val="24"/>
        </w:rPr>
      </w:pPr>
      <w:r w:rsidDel="00000000" w:rsidR="00000000" w:rsidRPr="00000000">
        <w:rPr>
          <w:sz w:val="24"/>
          <w:szCs w:val="24"/>
          <w:rtl w:val="0"/>
        </w:rPr>
        <w:t xml:space="preserve">In the classical repertoire, pitching was more consistent, onset was clearer and the middle section remained more croaky. Head dominance was being used more frequently, particularly during transitions. Fear of cracking or strain remained present when P1 used the upper register.</w:t>
      </w:r>
    </w:p>
    <w:p w:rsidR="00000000" w:rsidDel="00000000" w:rsidP="00000000" w:rsidRDefault="00000000" w:rsidRPr="00000000" w14:paraId="000001A8">
      <w:pPr>
        <w:spacing w:after="240" w:before="240" w:line="360" w:lineRule="auto"/>
        <w:rPr>
          <w:sz w:val="28"/>
          <w:szCs w:val="28"/>
        </w:rPr>
      </w:pPr>
      <w:r w:rsidDel="00000000" w:rsidR="00000000" w:rsidRPr="00000000">
        <w:rPr>
          <w:sz w:val="24"/>
          <w:szCs w:val="24"/>
          <w:rtl w:val="0"/>
        </w:rPr>
        <w:t xml:space="preserve">Stamina appeared to have improved and supported greater flexibility. Singing for longer periods was not necessarily worse, although memory of the words remained particularly difficult in the classical repertoire and was associated with brain fog and increased frustration.</w:t>
      </w:r>
      <w:r w:rsidDel="00000000" w:rsidR="00000000" w:rsidRPr="00000000">
        <w:rPr>
          <w:rtl w:val="0"/>
        </w:rPr>
      </w:r>
    </w:p>
    <w:p w:rsidR="00000000" w:rsidDel="00000000" w:rsidP="00000000" w:rsidRDefault="00000000" w:rsidRPr="00000000" w14:paraId="000001A9">
      <w:pPr>
        <w:pStyle w:val="Heading1"/>
        <w:keepNext w:val="0"/>
        <w:keepLines w:val="0"/>
        <w:spacing w:before="480" w:line="360" w:lineRule="auto"/>
        <w:rPr>
          <w:b w:val="1"/>
          <w:bCs w:val="1"/>
          <w:sz w:val="28"/>
          <w:szCs w:val="28"/>
          <w:u w:val="single"/>
        </w:rPr>
      </w:pPr>
      <w:bookmarkStart w:colFirst="0" w:colLast="0" w:name="_rw3lxbjudyoz" w:id="79"/>
      <w:bookmarkEnd w:id="79"/>
      <w:r w:rsidDel="00000000" w:rsidR="00000000" w:rsidRPr="00000000">
        <w:rPr>
          <w:b w:val="1"/>
          <w:bCs w:val="1"/>
          <w:sz w:val="28"/>
          <w:szCs w:val="28"/>
          <w:u w:val="single"/>
          <w:rtl w:val="0"/>
        </w:rPr>
        <w:t xml:space="preserve">Participant 2 – End Stage</w:t>
      </w:r>
    </w:p>
    <w:p w:rsidR="00000000" w:rsidDel="00000000" w:rsidP="00000000" w:rsidRDefault="00000000" w:rsidRPr="00000000" w14:paraId="000001AA">
      <w:pPr>
        <w:pStyle w:val="Heading2"/>
        <w:keepNext w:val="0"/>
        <w:keepLines w:val="0"/>
        <w:spacing w:after="80" w:line="360" w:lineRule="auto"/>
        <w:rPr>
          <w:b w:val="1"/>
          <w:bCs w:val="1"/>
          <w:sz w:val="24"/>
          <w:szCs w:val="24"/>
        </w:rPr>
      </w:pPr>
      <w:bookmarkStart w:colFirst="0" w:colLast="0" w:name="_f2e1a5bmuzan" w:id="80"/>
      <w:bookmarkEnd w:id="80"/>
      <w:r w:rsidDel="00000000" w:rsidR="00000000" w:rsidRPr="00000000">
        <w:rPr>
          <w:b w:val="1"/>
          <w:bCs w:val="1"/>
          <w:sz w:val="24"/>
          <w:szCs w:val="24"/>
          <w:rtl w:val="0"/>
        </w:rPr>
        <w:t xml:space="preserve">Week 6</w:t>
      </w:r>
    </w:p>
    <w:p w:rsidR="00000000" w:rsidDel="00000000" w:rsidP="00000000" w:rsidRDefault="00000000" w:rsidRPr="00000000" w14:paraId="000001AB">
      <w:pPr>
        <w:spacing w:after="240" w:before="240" w:line="360" w:lineRule="auto"/>
        <w:rPr>
          <w:sz w:val="24"/>
          <w:szCs w:val="24"/>
        </w:rPr>
      </w:pPr>
      <w:r w:rsidDel="00000000" w:rsidR="00000000" w:rsidRPr="00000000">
        <w:rPr>
          <w:sz w:val="24"/>
          <w:szCs w:val="24"/>
          <w:rtl w:val="0"/>
        </w:rPr>
        <w:t xml:space="preserve">P2’s reflections suggested continued movement towards greater vocal control, physical awareness and confidence in managing the changing voice. They reported “more control” and “less cracking” when reflecting on vocal volume and dynamics. This was significant because cracking had been a feature of the earlier vocal experience, particularly during sliding.</w:t>
      </w:r>
    </w:p>
    <w:p w:rsidR="00000000" w:rsidDel="00000000" w:rsidP="00000000" w:rsidRDefault="00000000" w:rsidRPr="00000000" w14:paraId="000001AC">
      <w:pPr>
        <w:spacing w:after="240" w:before="240" w:line="360" w:lineRule="auto"/>
        <w:rPr>
          <w:sz w:val="24"/>
          <w:szCs w:val="24"/>
        </w:rPr>
      </w:pPr>
      <w:r w:rsidDel="00000000" w:rsidR="00000000" w:rsidRPr="00000000">
        <w:rPr>
          <w:sz w:val="24"/>
          <w:szCs w:val="24"/>
          <w:rtl w:val="0"/>
        </w:rPr>
        <w:t xml:space="preserve">P2 acknowledged some anxiety around the vocal break but was increasingly able to approach this positively. Rather than becoming overwhelmed by the difficulty, they described being able to “identify ways to improve” and “better support the movement through the transition.”</w:t>
      </w:r>
    </w:p>
    <w:p w:rsidR="00000000" w:rsidDel="00000000" w:rsidP="00000000" w:rsidRDefault="00000000" w:rsidRPr="00000000" w14:paraId="000001AD">
      <w:pPr>
        <w:spacing w:after="240" w:before="240" w:line="360" w:lineRule="auto"/>
        <w:rPr>
          <w:sz w:val="24"/>
          <w:szCs w:val="24"/>
        </w:rPr>
      </w:pPr>
      <w:r w:rsidDel="00000000" w:rsidR="00000000" w:rsidRPr="00000000">
        <w:rPr>
          <w:sz w:val="24"/>
          <w:szCs w:val="24"/>
          <w:rtl w:val="0"/>
        </w:rPr>
        <w:t xml:space="preserve">A particularly significant reflection was P2’s recognition that the singing voice is only “the tip of the iceberg” in relation to vocal health. They identified the importance of pelvic function, posture and core strength and connected these areas with awareness of both their changing body and changing voice. </w:t>
      </w:r>
    </w:p>
    <w:p w:rsidR="00000000" w:rsidDel="00000000" w:rsidP="00000000" w:rsidRDefault="00000000" w:rsidRPr="00000000" w14:paraId="000001AE">
      <w:pPr>
        <w:pStyle w:val="Heading3"/>
        <w:keepNext w:val="0"/>
        <w:keepLines w:val="0"/>
        <w:spacing w:before="280" w:line="360" w:lineRule="auto"/>
        <w:rPr>
          <w:b w:val="1"/>
          <w:bCs w:val="1"/>
          <w:color w:val="000000"/>
          <w:sz w:val="26"/>
          <w:szCs w:val="26"/>
        </w:rPr>
      </w:pPr>
      <w:bookmarkStart w:colFirst="0" w:colLast="0" w:name="_8ex9r1sy5yxk" w:id="81"/>
      <w:bookmarkEnd w:id="81"/>
      <w:r w:rsidDel="00000000" w:rsidR="00000000" w:rsidRPr="00000000">
        <w:rPr>
          <w:b w:val="1"/>
          <w:bCs w:val="1"/>
          <w:color w:val="000000"/>
          <w:sz w:val="26"/>
          <w:szCs w:val="26"/>
          <w:rtl w:val="0"/>
        </w:rPr>
        <w:t xml:space="preserve">Response to the Exercises</w:t>
      </w:r>
    </w:p>
    <w:p w:rsidR="00000000" w:rsidDel="00000000" w:rsidP="00000000" w:rsidRDefault="00000000" w:rsidRPr="00000000" w14:paraId="000001AF">
      <w:pPr>
        <w:spacing w:after="240" w:before="240" w:line="360" w:lineRule="auto"/>
        <w:rPr>
          <w:sz w:val="24"/>
          <w:szCs w:val="24"/>
        </w:rPr>
      </w:pPr>
      <w:r w:rsidDel="00000000" w:rsidR="00000000" w:rsidRPr="00000000">
        <w:rPr>
          <w:sz w:val="24"/>
          <w:szCs w:val="24"/>
          <w:rtl w:val="0"/>
        </w:rPr>
        <w:t xml:space="preserve">Week 6 exercises strengthened P2’s understanding of the relationship between breathing, physical support and vocal production. Resonance exercises were perceived as beneficial, while breath engagement and diaphragmatic awareness helped sustain longer phrases. Little vocal tension or discomfort was reported. This was notable alongside earlier observations of jaw, shoulder and other physical tension. Longer phrases were perceived as easier to sustain when P2 consciously engaged the diaphragm and focused on breath support.</w:t>
      </w:r>
    </w:p>
    <w:p w:rsidR="00000000" w:rsidDel="00000000" w:rsidP="00000000" w:rsidRDefault="00000000" w:rsidRPr="00000000" w14:paraId="000001B0">
      <w:pPr>
        <w:spacing w:after="240" w:before="240" w:line="360" w:lineRule="auto"/>
        <w:rPr>
          <w:sz w:val="24"/>
          <w:szCs w:val="24"/>
        </w:rPr>
      </w:pPr>
      <w:r w:rsidDel="00000000" w:rsidR="00000000" w:rsidRPr="00000000">
        <w:rPr>
          <w:sz w:val="24"/>
          <w:szCs w:val="24"/>
          <w:rtl w:val="0"/>
        </w:rPr>
        <w:t xml:space="preserve">Movement exercises were particularly significant psychologically. P2 enjoyed them and felt they helped reduce inhibitions, potentially increasing confidence and self-esteem.</w:t>
      </w:r>
    </w:p>
    <w:p w:rsidR="00000000" w:rsidDel="00000000" w:rsidP="00000000" w:rsidRDefault="00000000" w:rsidRPr="00000000" w14:paraId="000001B1">
      <w:pPr>
        <w:spacing w:after="240" w:before="240" w:line="360" w:lineRule="auto"/>
        <w:rPr>
          <w:sz w:val="24"/>
          <w:szCs w:val="24"/>
        </w:rPr>
      </w:pPr>
      <w:r w:rsidDel="00000000" w:rsidR="00000000" w:rsidRPr="00000000">
        <w:rPr>
          <w:sz w:val="24"/>
          <w:szCs w:val="24"/>
          <w:rtl w:val="0"/>
        </w:rPr>
        <w:t xml:space="preserve">Fatigue remained during louder singing but was described as “relatively limited”. P2 identified the importance of maintaining “appropriate breath support” when singing louder sections. </w:t>
      </w:r>
    </w:p>
    <w:p w:rsidR="00000000" w:rsidDel="00000000" w:rsidP="00000000" w:rsidRDefault="00000000" w:rsidRPr="00000000" w14:paraId="000001B2">
      <w:pPr>
        <w:spacing w:after="240" w:before="240" w:line="360" w:lineRule="auto"/>
        <w:rPr>
          <w:sz w:val="24"/>
          <w:szCs w:val="24"/>
        </w:rPr>
      </w:pPr>
      <w:r w:rsidDel="00000000" w:rsidR="00000000" w:rsidRPr="00000000">
        <w:rPr>
          <w:sz w:val="24"/>
          <w:szCs w:val="24"/>
          <w:rtl w:val="0"/>
        </w:rPr>
        <w:t xml:space="preserve">P2 also experimented with exercises connecting vocalisation to targeted areas such as the psoas and hip flexors, demonstrating increasing interest in experiencing vocalisation through these muscles during breathing.</w:t>
      </w:r>
    </w:p>
    <w:p w:rsidR="00000000" w:rsidDel="00000000" w:rsidP="00000000" w:rsidRDefault="00000000" w:rsidRPr="00000000" w14:paraId="000001B3">
      <w:pPr>
        <w:spacing w:after="240" w:before="240" w:line="360" w:lineRule="auto"/>
        <w:rPr>
          <w:sz w:val="24"/>
          <w:szCs w:val="24"/>
        </w:rPr>
      </w:pPr>
      <w:r w:rsidDel="00000000" w:rsidR="00000000" w:rsidRPr="00000000">
        <w:rPr>
          <w:sz w:val="24"/>
          <w:szCs w:val="24"/>
          <w:rtl w:val="0"/>
        </w:rPr>
        <w:t xml:space="preserve">Hydration was consistent, while sleep ranged from four to six hours per night. Emotionally, P2 described feeling “up and down” but remained positive, resilient and hopeful. Singing and music continued to be their “go-to”, helping them focus on aspects of life they could control.</w:t>
      </w:r>
    </w:p>
    <w:p w:rsidR="00000000" w:rsidDel="00000000" w:rsidP="00000000" w:rsidRDefault="00000000" w:rsidRPr="00000000" w14:paraId="000001B4">
      <w:pPr>
        <w:pStyle w:val="Heading2"/>
        <w:keepNext w:val="0"/>
        <w:keepLines w:val="0"/>
        <w:spacing w:after="80" w:line="360" w:lineRule="auto"/>
        <w:rPr>
          <w:b w:val="1"/>
          <w:bCs w:val="1"/>
          <w:sz w:val="24"/>
          <w:szCs w:val="24"/>
        </w:rPr>
      </w:pPr>
      <w:bookmarkStart w:colFirst="0" w:colLast="0" w:name="_hg062h1treg6" w:id="82"/>
      <w:bookmarkEnd w:id="82"/>
      <w:r w:rsidDel="00000000" w:rsidR="00000000" w:rsidRPr="00000000">
        <w:rPr>
          <w:b w:val="1"/>
          <w:bCs w:val="1"/>
          <w:sz w:val="24"/>
          <w:szCs w:val="24"/>
          <w:rtl w:val="0"/>
        </w:rPr>
        <w:t xml:space="preserve">Week 7</w:t>
      </w:r>
    </w:p>
    <w:p w:rsidR="00000000" w:rsidDel="00000000" w:rsidP="00000000" w:rsidRDefault="00000000" w:rsidRPr="00000000" w14:paraId="000001B5">
      <w:pPr>
        <w:spacing w:after="240" w:before="240" w:line="360" w:lineRule="auto"/>
        <w:rPr>
          <w:sz w:val="24"/>
          <w:szCs w:val="24"/>
        </w:rPr>
      </w:pPr>
      <w:r w:rsidDel="00000000" w:rsidR="00000000" w:rsidRPr="00000000">
        <w:rPr>
          <w:sz w:val="24"/>
          <w:szCs w:val="24"/>
          <w:rtl w:val="0"/>
        </w:rPr>
        <w:t xml:space="preserve">P2 reported that their upper range felt “much more accessible” compared with Week 3. There was still a small amount of fatigue following extended pitch work, but this improved when greater breath support was initiated. This continued the development seen in Week 6, where breath support was increasingly understood as an active strategy for managing vocal demand.</w:t>
      </w:r>
    </w:p>
    <w:p w:rsidR="00000000" w:rsidDel="00000000" w:rsidP="00000000" w:rsidRDefault="00000000" w:rsidRPr="00000000" w14:paraId="000001B6">
      <w:pPr>
        <w:pStyle w:val="Heading3"/>
        <w:keepNext w:val="0"/>
        <w:keepLines w:val="0"/>
        <w:spacing w:before="280" w:line="360" w:lineRule="auto"/>
        <w:rPr>
          <w:b w:val="1"/>
          <w:bCs w:val="1"/>
          <w:color w:val="000000"/>
          <w:sz w:val="26"/>
          <w:szCs w:val="26"/>
        </w:rPr>
      </w:pPr>
      <w:bookmarkStart w:colFirst="0" w:colLast="0" w:name="_pplm2mjc2j2h" w:id="83"/>
      <w:bookmarkEnd w:id="83"/>
      <w:r w:rsidDel="00000000" w:rsidR="00000000" w:rsidRPr="00000000">
        <w:rPr>
          <w:b w:val="1"/>
          <w:bCs w:val="1"/>
          <w:color w:val="000000"/>
          <w:sz w:val="26"/>
          <w:szCs w:val="26"/>
          <w:rtl w:val="0"/>
        </w:rPr>
        <w:t xml:space="preserve">Response to the Exercises</w:t>
      </w:r>
    </w:p>
    <w:p w:rsidR="00000000" w:rsidDel="00000000" w:rsidP="00000000" w:rsidRDefault="00000000" w:rsidRPr="00000000" w14:paraId="000001B7">
      <w:pPr>
        <w:spacing w:after="240" w:before="240" w:line="360" w:lineRule="auto"/>
        <w:rPr>
          <w:sz w:val="24"/>
          <w:szCs w:val="24"/>
        </w:rPr>
      </w:pPr>
      <w:r w:rsidDel="00000000" w:rsidR="00000000" w:rsidRPr="00000000">
        <w:rPr>
          <w:sz w:val="24"/>
          <w:szCs w:val="24"/>
          <w:rtl w:val="0"/>
        </w:rPr>
        <w:t xml:space="preserve">Breath control during</w:t>
      </w:r>
      <w:r w:rsidDel="00000000" w:rsidR="00000000" w:rsidRPr="00000000">
        <w:rPr>
          <w:i w:val="1"/>
          <w:iCs w:val="1"/>
          <w:sz w:val="24"/>
          <w:szCs w:val="24"/>
          <w:rtl w:val="0"/>
        </w:rPr>
        <w:t xml:space="preserve"> glissando and flexibility</w:t>
      </w:r>
      <w:r w:rsidDel="00000000" w:rsidR="00000000" w:rsidRPr="00000000">
        <w:rPr>
          <w:sz w:val="24"/>
          <w:szCs w:val="24"/>
          <w:rtl w:val="0"/>
        </w:rPr>
        <w:t xml:space="preserve"> exercises was described as “good” when breath support was applied properly. However, P2 experienced more phonation issues when extending vocal pitches through </w:t>
      </w:r>
      <w:r w:rsidDel="00000000" w:rsidR="00000000" w:rsidRPr="00000000">
        <w:rPr>
          <w:i w:val="1"/>
          <w:iCs w:val="1"/>
          <w:sz w:val="24"/>
          <w:szCs w:val="24"/>
          <w:rtl w:val="0"/>
        </w:rPr>
        <w:t xml:space="preserve">straw phonation slides</w:t>
      </w:r>
      <w:r w:rsidDel="00000000" w:rsidR="00000000" w:rsidRPr="00000000">
        <w:rPr>
          <w:sz w:val="24"/>
          <w:szCs w:val="24"/>
          <w:rtl w:val="0"/>
        </w:rPr>
        <w:t xml:space="preserve">.</w:t>
      </w:r>
    </w:p>
    <w:p w:rsidR="00000000" w:rsidDel="00000000" w:rsidP="00000000" w:rsidRDefault="00000000" w:rsidRPr="00000000" w14:paraId="000001B8">
      <w:pPr>
        <w:spacing w:after="240" w:before="240" w:line="360" w:lineRule="auto"/>
        <w:rPr>
          <w:sz w:val="24"/>
          <w:szCs w:val="24"/>
        </w:rPr>
      </w:pPr>
      <w:r w:rsidDel="00000000" w:rsidR="00000000" w:rsidRPr="00000000">
        <w:rPr>
          <w:sz w:val="24"/>
          <w:szCs w:val="24"/>
          <w:rtl w:val="0"/>
        </w:rPr>
        <w:t xml:space="preserve">The physical exercises produced an increasingly integrated response. P2 described Pilates as strengthening the core and supporting breathing. Cardio, although difficult to sustain, helped identify muscles requiring further strengthening. Posture and core engagement had “improved significantly”, with P2 becoming more conscious of the connections between pelvic floor exercises, Pilates and vocalisation.</w:t>
      </w:r>
    </w:p>
    <w:p w:rsidR="00000000" w:rsidDel="00000000" w:rsidP="00000000" w:rsidRDefault="00000000" w:rsidRPr="00000000" w14:paraId="000001B9">
      <w:pPr>
        <w:spacing w:after="240" w:before="240" w:line="360" w:lineRule="auto"/>
        <w:rPr>
          <w:sz w:val="24"/>
          <w:szCs w:val="24"/>
        </w:rPr>
      </w:pPr>
      <w:r w:rsidDel="00000000" w:rsidR="00000000" w:rsidRPr="00000000">
        <w:rPr>
          <w:sz w:val="24"/>
          <w:szCs w:val="24"/>
          <w:rtl w:val="0"/>
        </w:rPr>
        <w:t xml:space="preserve">Environmental conditions were also significant. A heatwave made hydration more difficult, contributing to a dry or sore throat, increased throat clearing and strain, and more cracking, particularly in the mornings. This demonstrates that vocal symptoms continued despite increasing technical confidence and remained sensitive to physical and environmental circumstances.</w:t>
      </w:r>
    </w:p>
    <w:p w:rsidR="00000000" w:rsidDel="00000000" w:rsidP="00000000" w:rsidRDefault="00000000" w:rsidRPr="00000000" w14:paraId="000001BA">
      <w:pPr>
        <w:spacing w:after="240" w:before="240" w:line="360" w:lineRule="auto"/>
        <w:rPr>
          <w:sz w:val="24"/>
          <w:szCs w:val="24"/>
        </w:rPr>
      </w:pPr>
      <w:r w:rsidDel="00000000" w:rsidR="00000000" w:rsidRPr="00000000">
        <w:rPr>
          <w:sz w:val="24"/>
          <w:szCs w:val="24"/>
          <w:rtl w:val="0"/>
        </w:rPr>
        <w:t xml:space="preserve">Psychologically, P2 reported greater confidence because identifying their “new” break (Bb5–Eb5) helped them rationalise the change and focus on it. What had initially been an unexplained change in vocal range was becoming something they could understand and work with.</w:t>
      </w:r>
    </w:p>
    <w:p w:rsidR="00000000" w:rsidDel="00000000" w:rsidP="00000000" w:rsidRDefault="00000000" w:rsidRPr="00000000" w14:paraId="000001BB">
      <w:pPr>
        <w:spacing w:after="240" w:before="240" w:line="360" w:lineRule="auto"/>
        <w:rPr>
          <w:sz w:val="24"/>
          <w:szCs w:val="24"/>
        </w:rPr>
      </w:pPr>
      <w:r w:rsidDel="00000000" w:rsidR="00000000" w:rsidRPr="00000000">
        <w:rPr>
          <w:sz w:val="24"/>
          <w:szCs w:val="24"/>
          <w:rtl w:val="0"/>
        </w:rPr>
        <w:t xml:space="preserve">Movement exercises encouraged independent exploration. P2 investigated the relationship between pelvic floor, breathing and the body’s “deep front line”, including the hips and respiratory system. This suggests a shift from teacher-led intervention towards participant-led exploration.</w:t>
      </w:r>
    </w:p>
    <w:p w:rsidR="00000000" w:rsidDel="00000000" w:rsidP="00000000" w:rsidRDefault="00000000" w:rsidRPr="00000000" w14:paraId="000001BC">
      <w:pPr>
        <w:spacing w:after="240" w:before="240" w:line="360" w:lineRule="auto"/>
        <w:rPr>
          <w:sz w:val="24"/>
          <w:szCs w:val="24"/>
        </w:rPr>
      </w:pPr>
      <w:r w:rsidDel="00000000" w:rsidR="00000000" w:rsidRPr="00000000">
        <w:rPr>
          <w:sz w:val="24"/>
          <w:szCs w:val="24"/>
          <w:rtl w:val="0"/>
        </w:rPr>
        <w:t xml:space="preserve">Physical wellbeing remained similar to previous weeks, although P2 reported “suffering with dry, sometimes sore throat periodically”.</w:t>
      </w:r>
    </w:p>
    <w:p w:rsidR="00000000" w:rsidDel="00000000" w:rsidP="00000000" w:rsidRDefault="00000000" w:rsidRPr="00000000" w14:paraId="000001BD">
      <w:pPr>
        <w:pStyle w:val="Heading3"/>
        <w:keepNext w:val="0"/>
        <w:keepLines w:val="0"/>
        <w:spacing w:before="280" w:line="360" w:lineRule="auto"/>
        <w:rPr>
          <w:b w:val="1"/>
          <w:bCs w:val="1"/>
          <w:color w:val="000000"/>
          <w:sz w:val="26"/>
          <w:szCs w:val="26"/>
          <w:u w:val="single"/>
        </w:rPr>
      </w:pPr>
      <w:bookmarkStart w:colFirst="0" w:colLast="0" w:name="_peu52zg5veew" w:id="84"/>
      <w:bookmarkEnd w:id="84"/>
      <w:r w:rsidDel="00000000" w:rsidR="00000000" w:rsidRPr="00000000">
        <w:rPr>
          <w:b w:val="1"/>
          <w:bCs w:val="1"/>
          <w:color w:val="000000"/>
          <w:sz w:val="26"/>
          <w:szCs w:val="26"/>
          <w:u w:val="single"/>
          <w:rtl w:val="0"/>
        </w:rPr>
        <w:t xml:space="preserve">Participant 2 – Teacher Observations</w:t>
      </w:r>
    </w:p>
    <w:p w:rsidR="00000000" w:rsidDel="00000000" w:rsidP="00000000" w:rsidRDefault="00000000" w:rsidRPr="00000000" w14:paraId="000001BE">
      <w:pPr>
        <w:pStyle w:val="Heading4"/>
        <w:keepNext w:val="0"/>
        <w:keepLines w:val="0"/>
        <w:spacing w:after="40" w:before="240" w:line="360" w:lineRule="auto"/>
        <w:rPr>
          <w:b w:val="1"/>
          <w:bCs w:val="1"/>
          <w:color w:val="000000"/>
        </w:rPr>
      </w:pPr>
      <w:bookmarkStart w:colFirst="0" w:colLast="0" w:name="_lnioe8l1v9p" w:id="85"/>
      <w:bookmarkEnd w:id="85"/>
      <w:r w:rsidDel="00000000" w:rsidR="00000000" w:rsidRPr="00000000">
        <w:rPr>
          <w:b w:val="1"/>
          <w:bCs w:val="1"/>
          <w:color w:val="000000"/>
          <w:rtl w:val="0"/>
        </w:rPr>
        <w:t xml:space="preserve">Week 6: General Observations</w:t>
      </w:r>
    </w:p>
    <w:p w:rsidR="00000000" w:rsidDel="00000000" w:rsidP="00000000" w:rsidRDefault="00000000" w:rsidRPr="00000000" w14:paraId="000001BF">
      <w:pPr>
        <w:spacing w:after="240" w:before="240" w:line="360" w:lineRule="auto"/>
        <w:rPr>
          <w:sz w:val="24"/>
          <w:szCs w:val="24"/>
        </w:rPr>
      </w:pPr>
      <w:r w:rsidDel="00000000" w:rsidR="00000000" w:rsidRPr="00000000">
        <w:rPr>
          <w:sz w:val="24"/>
          <w:szCs w:val="24"/>
          <w:rtl w:val="0"/>
        </w:rPr>
        <w:t xml:space="preserve">Week 6 showed a noticeable change in P2’s vocal ease. </w:t>
      </w:r>
      <w:r w:rsidDel="00000000" w:rsidR="00000000" w:rsidRPr="00000000">
        <w:rPr>
          <w:i w:val="1"/>
          <w:iCs w:val="1"/>
          <w:sz w:val="24"/>
          <w:szCs w:val="24"/>
          <w:rtl w:val="0"/>
        </w:rPr>
        <w:t xml:space="preserve">Sirening</w:t>
      </w:r>
      <w:r w:rsidDel="00000000" w:rsidR="00000000" w:rsidRPr="00000000">
        <w:rPr>
          <w:sz w:val="24"/>
          <w:szCs w:val="24"/>
          <w:rtl w:val="0"/>
        </w:rPr>
        <w:t xml:space="preserve"> appeared smoother through the transitions and P2 appeared more relaxed.</w:t>
      </w:r>
    </w:p>
    <w:p w:rsidR="00000000" w:rsidDel="00000000" w:rsidP="00000000" w:rsidRDefault="00000000" w:rsidRPr="00000000" w14:paraId="000001C0">
      <w:pPr>
        <w:pStyle w:val="Heading3"/>
        <w:keepNext w:val="0"/>
        <w:keepLines w:val="0"/>
        <w:spacing w:before="280" w:line="360" w:lineRule="auto"/>
        <w:rPr>
          <w:b w:val="1"/>
          <w:bCs w:val="1"/>
          <w:color w:val="000000"/>
          <w:sz w:val="26"/>
          <w:szCs w:val="26"/>
        </w:rPr>
      </w:pPr>
      <w:bookmarkStart w:colFirst="0" w:colLast="0" w:name="_d2gxgoe5hzlv" w:id="86"/>
      <w:bookmarkEnd w:id="86"/>
      <w:r w:rsidDel="00000000" w:rsidR="00000000" w:rsidRPr="00000000">
        <w:rPr>
          <w:b w:val="1"/>
          <w:bCs w:val="1"/>
          <w:color w:val="000000"/>
          <w:sz w:val="26"/>
          <w:szCs w:val="26"/>
          <w:rtl w:val="0"/>
        </w:rPr>
        <w:t xml:space="preserve">Response to the Exercises</w:t>
      </w:r>
    </w:p>
    <w:p w:rsidR="00000000" w:rsidDel="00000000" w:rsidP="00000000" w:rsidRDefault="00000000" w:rsidRPr="00000000" w14:paraId="000001C1">
      <w:pPr>
        <w:spacing w:after="240" w:before="240" w:line="360" w:lineRule="auto"/>
        <w:rPr>
          <w:sz w:val="24"/>
          <w:szCs w:val="24"/>
        </w:rPr>
      </w:pPr>
      <w:r w:rsidDel="00000000" w:rsidR="00000000" w:rsidRPr="00000000">
        <w:rPr>
          <w:sz w:val="24"/>
          <w:szCs w:val="24"/>
          <w:rtl w:val="0"/>
        </w:rPr>
        <w:t xml:space="preserve">The </w:t>
      </w:r>
      <w:r w:rsidDel="00000000" w:rsidR="00000000" w:rsidRPr="00000000">
        <w:rPr>
          <w:i w:val="1"/>
          <w:iCs w:val="1"/>
          <w:sz w:val="24"/>
          <w:szCs w:val="24"/>
          <w:rtl w:val="0"/>
        </w:rPr>
        <w:t xml:space="preserve">ng</w:t>
      </w:r>
      <w:r w:rsidDel="00000000" w:rsidR="00000000" w:rsidRPr="00000000">
        <w:rPr>
          <w:sz w:val="24"/>
          <w:szCs w:val="24"/>
          <w:rtl w:val="0"/>
        </w:rPr>
        <w:t xml:space="preserve"> exercise was easier, with P2 able to sustain different pitches more comfortably throughout the range. The </w:t>
      </w:r>
      <w:r w:rsidDel="00000000" w:rsidR="00000000" w:rsidRPr="00000000">
        <w:rPr>
          <w:i w:val="1"/>
          <w:iCs w:val="1"/>
          <w:sz w:val="24"/>
          <w:szCs w:val="24"/>
          <w:rtl w:val="0"/>
        </w:rPr>
        <w:t xml:space="preserve">twang exercises </w:t>
      </w:r>
      <w:r w:rsidDel="00000000" w:rsidR="00000000" w:rsidRPr="00000000">
        <w:rPr>
          <w:sz w:val="24"/>
          <w:szCs w:val="24"/>
          <w:rtl w:val="0"/>
        </w:rPr>
        <w:t xml:space="preserve">were enjoyed, although the nasal resonance was unfamiliar and P2 did not perceive a significant difference in dynamic control.</w:t>
      </w:r>
    </w:p>
    <w:p w:rsidR="00000000" w:rsidDel="00000000" w:rsidP="00000000" w:rsidRDefault="00000000" w:rsidRPr="00000000" w14:paraId="000001C2">
      <w:pPr>
        <w:spacing w:after="240" w:before="240" w:line="360" w:lineRule="auto"/>
        <w:rPr>
          <w:sz w:val="24"/>
          <w:szCs w:val="24"/>
        </w:rPr>
      </w:pPr>
      <w:r w:rsidDel="00000000" w:rsidR="00000000" w:rsidRPr="00000000">
        <w:rPr>
          <w:sz w:val="24"/>
          <w:szCs w:val="24"/>
          <w:rtl w:val="0"/>
        </w:rPr>
        <w:t xml:space="preserve">The dynamic abdominal sequences showed good control. In repertoire, P2 found singing more tiring after approximately 15 minutes, particularly when transitioning into higher notes. However, the transition appeared easier and slightly less strained than previously.</w:t>
      </w:r>
    </w:p>
    <w:p w:rsidR="00000000" w:rsidDel="00000000" w:rsidP="00000000" w:rsidRDefault="00000000" w:rsidRPr="00000000" w14:paraId="000001C3">
      <w:pPr>
        <w:pStyle w:val="Heading4"/>
        <w:keepNext w:val="0"/>
        <w:keepLines w:val="0"/>
        <w:spacing w:after="40" w:before="240" w:line="360" w:lineRule="auto"/>
        <w:rPr>
          <w:b w:val="1"/>
          <w:bCs w:val="1"/>
          <w:color w:val="000000"/>
        </w:rPr>
      </w:pPr>
      <w:bookmarkStart w:colFirst="0" w:colLast="0" w:name="_l9tjht9td2ri" w:id="87"/>
      <w:bookmarkEnd w:id="87"/>
      <w:r w:rsidDel="00000000" w:rsidR="00000000" w:rsidRPr="00000000">
        <w:rPr>
          <w:b w:val="1"/>
          <w:bCs w:val="1"/>
          <w:color w:val="000000"/>
          <w:rtl w:val="0"/>
        </w:rPr>
        <w:t xml:space="preserve">Week 7: General Observations</w:t>
      </w:r>
    </w:p>
    <w:p w:rsidR="00000000" w:rsidDel="00000000" w:rsidP="00000000" w:rsidRDefault="00000000" w:rsidRPr="00000000" w14:paraId="000001C4">
      <w:pPr>
        <w:spacing w:after="240" w:before="240" w:line="360" w:lineRule="auto"/>
        <w:rPr>
          <w:sz w:val="24"/>
          <w:szCs w:val="24"/>
        </w:rPr>
      </w:pPr>
      <w:r w:rsidDel="00000000" w:rsidR="00000000" w:rsidRPr="00000000">
        <w:rPr>
          <w:sz w:val="24"/>
          <w:szCs w:val="24"/>
          <w:rtl w:val="0"/>
        </w:rPr>
        <w:t xml:space="preserve">Week 7 continued to show development in P2’s vocal flexibility. P2 enjoyed using </w:t>
      </w:r>
      <w:r w:rsidDel="00000000" w:rsidR="00000000" w:rsidRPr="00000000">
        <w:rPr>
          <w:i w:val="1"/>
          <w:iCs w:val="1"/>
          <w:sz w:val="24"/>
          <w:szCs w:val="24"/>
          <w:rtl w:val="0"/>
        </w:rPr>
        <w:t xml:space="preserve">straw phonation</w:t>
      </w:r>
      <w:r w:rsidDel="00000000" w:rsidR="00000000" w:rsidRPr="00000000">
        <w:rPr>
          <w:sz w:val="24"/>
          <w:szCs w:val="24"/>
          <w:rtl w:val="0"/>
        </w:rPr>
        <w:t xml:space="preserve"> and </w:t>
      </w:r>
      <w:r w:rsidDel="00000000" w:rsidR="00000000" w:rsidRPr="00000000">
        <w:rPr>
          <w:i w:val="1"/>
          <w:iCs w:val="1"/>
          <w:sz w:val="24"/>
          <w:szCs w:val="24"/>
          <w:rtl w:val="0"/>
        </w:rPr>
        <w:t xml:space="preserve">sliding</w:t>
      </w:r>
      <w:r w:rsidDel="00000000" w:rsidR="00000000" w:rsidRPr="00000000">
        <w:rPr>
          <w:sz w:val="24"/>
          <w:szCs w:val="24"/>
          <w:rtl w:val="0"/>
        </w:rPr>
        <w:t xml:space="preserve"> through the range was observed as easier than previously. However, there remained a marked difference in quality between the lower and upper glides.</w:t>
      </w:r>
    </w:p>
    <w:p w:rsidR="00000000" w:rsidDel="00000000" w:rsidP="00000000" w:rsidRDefault="00000000" w:rsidRPr="00000000" w14:paraId="000001C5">
      <w:pPr>
        <w:pStyle w:val="Heading3"/>
        <w:keepNext w:val="0"/>
        <w:keepLines w:val="0"/>
        <w:spacing w:before="280" w:line="360" w:lineRule="auto"/>
        <w:rPr>
          <w:b w:val="1"/>
          <w:bCs w:val="1"/>
          <w:color w:val="000000"/>
          <w:sz w:val="26"/>
          <w:szCs w:val="26"/>
        </w:rPr>
      </w:pPr>
      <w:bookmarkStart w:colFirst="0" w:colLast="0" w:name="_pd7hpcwfs75o" w:id="88"/>
      <w:bookmarkEnd w:id="88"/>
      <w:r w:rsidDel="00000000" w:rsidR="00000000" w:rsidRPr="00000000">
        <w:rPr>
          <w:b w:val="1"/>
          <w:bCs w:val="1"/>
          <w:color w:val="000000"/>
          <w:sz w:val="26"/>
          <w:szCs w:val="26"/>
          <w:rtl w:val="0"/>
        </w:rPr>
        <w:t xml:space="preserve">Response to the Exercises</w:t>
      </w:r>
    </w:p>
    <w:p w:rsidR="00000000" w:rsidDel="00000000" w:rsidP="00000000" w:rsidRDefault="00000000" w:rsidRPr="00000000" w14:paraId="000001C6">
      <w:pPr>
        <w:spacing w:after="240" w:before="240" w:line="360" w:lineRule="auto"/>
        <w:rPr>
          <w:sz w:val="24"/>
          <w:szCs w:val="24"/>
        </w:rPr>
      </w:pPr>
      <w:r w:rsidDel="00000000" w:rsidR="00000000" w:rsidRPr="00000000">
        <w:rPr>
          <w:i w:val="1"/>
          <w:iCs w:val="1"/>
          <w:sz w:val="24"/>
          <w:szCs w:val="24"/>
          <w:rtl w:val="0"/>
        </w:rPr>
        <w:t xml:space="preserve">Straw phonation</w:t>
      </w:r>
      <w:r w:rsidDel="00000000" w:rsidR="00000000" w:rsidRPr="00000000">
        <w:rPr>
          <w:sz w:val="24"/>
          <w:szCs w:val="24"/>
          <w:rtl w:val="0"/>
        </w:rPr>
        <w:t xml:space="preserve"> was well controlled and appeared to help with</w:t>
      </w:r>
      <w:r w:rsidDel="00000000" w:rsidR="00000000" w:rsidRPr="00000000">
        <w:rPr>
          <w:i w:val="1"/>
          <w:iCs w:val="1"/>
          <w:sz w:val="24"/>
          <w:szCs w:val="24"/>
          <w:rtl w:val="0"/>
        </w:rPr>
        <w:t xml:space="preserve"> sirening</w:t>
      </w:r>
      <w:r w:rsidDel="00000000" w:rsidR="00000000" w:rsidRPr="00000000">
        <w:rPr>
          <w:sz w:val="24"/>
          <w:szCs w:val="24"/>
          <w:rtl w:val="0"/>
        </w:rPr>
        <w:t xml:space="preserve"> towards the upper notes. Sliding had become easier over the previous weeks, although the difference between the lower and upper range remained evident.</w:t>
      </w:r>
    </w:p>
    <w:p w:rsidR="00000000" w:rsidDel="00000000" w:rsidP="00000000" w:rsidRDefault="00000000" w:rsidRPr="00000000" w14:paraId="000001C7">
      <w:pPr>
        <w:spacing w:after="240" w:before="240" w:line="360" w:lineRule="auto"/>
        <w:rPr>
          <w:sz w:val="24"/>
          <w:szCs w:val="24"/>
        </w:rPr>
      </w:pPr>
      <w:r w:rsidDel="00000000" w:rsidR="00000000" w:rsidRPr="00000000">
        <w:rPr>
          <w:sz w:val="24"/>
          <w:szCs w:val="24"/>
          <w:rtl w:val="0"/>
        </w:rPr>
        <w:t xml:space="preserve">In the classical repertoire, head-dominant placement appeared easier and provided slightly more flexibility. Some strain and tightness remained on sustained upper notes, although phonation was clear with good glottal connection. Greater exertion was required for the upper notes.</w:t>
      </w:r>
    </w:p>
    <w:p w:rsidR="00000000" w:rsidDel="00000000" w:rsidP="00000000" w:rsidRDefault="00000000" w:rsidRPr="00000000" w14:paraId="000001C8">
      <w:pPr>
        <w:spacing w:after="240" w:before="240" w:line="360" w:lineRule="auto"/>
        <w:rPr>
          <w:sz w:val="24"/>
          <w:szCs w:val="24"/>
        </w:rPr>
      </w:pPr>
      <w:r w:rsidDel="00000000" w:rsidR="00000000" w:rsidRPr="00000000">
        <w:rPr>
          <w:sz w:val="24"/>
          <w:szCs w:val="24"/>
          <w:rtl w:val="0"/>
        </w:rPr>
        <w:t xml:space="preserve">P2 appeared more confident when transitioning through the octaves. Thinking of the transition as one movement helped reduce the mental anxiety around the process, which had previously felt “scary”. P2 felt that the upper Bb5–Eb5 range was now easier to access and reflected that the eight weeks had helped develop flexibility that had previously felt “pigeon holed” as an alto.</w:t>
      </w:r>
    </w:p>
    <w:p w:rsidR="00000000" w:rsidDel="00000000" w:rsidP="00000000" w:rsidRDefault="00000000" w:rsidRPr="00000000" w14:paraId="000001C9">
      <w:pPr>
        <w:pStyle w:val="Heading3"/>
        <w:keepNext w:val="0"/>
        <w:keepLines w:val="0"/>
        <w:spacing w:before="280" w:line="360" w:lineRule="auto"/>
        <w:rPr>
          <w:b w:val="1"/>
          <w:bCs w:val="1"/>
          <w:color w:val="000000"/>
          <w:sz w:val="26"/>
          <w:szCs w:val="26"/>
          <w:u w:val="single"/>
        </w:rPr>
      </w:pPr>
      <w:bookmarkStart w:colFirst="0" w:colLast="0" w:name="_pni087wh5iiq" w:id="89"/>
      <w:bookmarkEnd w:id="89"/>
      <w:r w:rsidDel="00000000" w:rsidR="00000000" w:rsidRPr="00000000">
        <w:rPr>
          <w:b w:val="1"/>
          <w:bCs w:val="1"/>
          <w:color w:val="000000"/>
          <w:sz w:val="26"/>
          <w:szCs w:val="26"/>
          <w:u w:val="single"/>
          <w:rtl w:val="0"/>
        </w:rPr>
        <w:t xml:space="preserve">End-Stage Analysis</w:t>
      </w:r>
    </w:p>
    <w:p w:rsidR="00000000" w:rsidDel="00000000" w:rsidP="00000000" w:rsidRDefault="00000000" w:rsidRPr="00000000" w14:paraId="000001CA">
      <w:pPr>
        <w:spacing w:after="240" w:before="240" w:line="360" w:lineRule="auto"/>
        <w:rPr>
          <w:sz w:val="24"/>
          <w:szCs w:val="24"/>
        </w:rPr>
      </w:pPr>
      <w:r w:rsidDel="00000000" w:rsidR="00000000" w:rsidRPr="00000000">
        <w:rPr>
          <w:sz w:val="24"/>
          <w:szCs w:val="24"/>
          <w:rtl w:val="0"/>
        </w:rPr>
        <w:t xml:space="preserve">Across Weeks 6 and 7, both P1 and P2 showed increased vocal confidence, flexibility and awareness, with teacher observations supporting gradual improvement in vocal control.</w:t>
      </w:r>
    </w:p>
    <w:p w:rsidR="00000000" w:rsidDel="00000000" w:rsidP="00000000" w:rsidRDefault="00000000" w:rsidRPr="00000000" w14:paraId="000001CB">
      <w:pPr>
        <w:spacing w:after="240" w:before="240" w:line="360" w:lineRule="auto"/>
        <w:rPr>
          <w:sz w:val="24"/>
          <w:szCs w:val="24"/>
        </w:rPr>
      </w:pPr>
      <w:r w:rsidDel="00000000" w:rsidR="00000000" w:rsidRPr="00000000">
        <w:rPr>
          <w:sz w:val="24"/>
          <w:szCs w:val="24"/>
          <w:rtl w:val="0"/>
        </w:rPr>
        <w:t xml:space="preserve">P1 described feeling “pretty confident” with vocal volume and dynamics and reported that their upper range felt more accessible than in Week 3. Teacher observations reflected developing ease, although some insecurity remained when moving upwards, particularly around breath control.</w:t>
      </w:r>
    </w:p>
    <w:p w:rsidR="00000000" w:rsidDel="00000000" w:rsidP="00000000" w:rsidRDefault="00000000" w:rsidRPr="00000000" w14:paraId="000001CC">
      <w:pPr>
        <w:spacing w:after="240" w:before="240" w:line="360" w:lineRule="auto"/>
        <w:rPr>
          <w:sz w:val="24"/>
          <w:szCs w:val="24"/>
        </w:rPr>
      </w:pPr>
      <w:r w:rsidDel="00000000" w:rsidR="00000000" w:rsidRPr="00000000">
        <w:rPr>
          <w:sz w:val="24"/>
          <w:szCs w:val="24"/>
          <w:rtl w:val="0"/>
        </w:rPr>
        <w:t xml:space="preserve">P2 similarly reported “more control” and “less cracking”, with the upper range described as “much more accessible” by Week 7. Teacher observations showed smoother movement through registers and greater ease during transitions.</w:t>
      </w:r>
    </w:p>
    <w:p w:rsidR="00000000" w:rsidDel="00000000" w:rsidP="00000000" w:rsidRDefault="00000000" w:rsidRPr="00000000" w14:paraId="000001CD">
      <w:pPr>
        <w:spacing w:after="240" w:before="240" w:line="360" w:lineRule="auto"/>
        <w:rPr>
          <w:sz w:val="24"/>
          <w:szCs w:val="24"/>
        </w:rPr>
      </w:pPr>
      <w:r w:rsidDel="00000000" w:rsidR="00000000" w:rsidRPr="00000000">
        <w:rPr>
          <w:sz w:val="24"/>
          <w:szCs w:val="24"/>
          <w:rtl w:val="0"/>
        </w:rPr>
        <w:t xml:space="preserve">Despite these similarities, the participants continued to experience different challenges. P1’s difficulties remained strongly connected to psychological confidence, particularly frustration around “losing” lyrics and a continuing preference for others not to hear them singing.  </w:t>
      </w:r>
    </w:p>
    <w:p w:rsidR="00000000" w:rsidDel="00000000" w:rsidP="00000000" w:rsidRDefault="00000000" w:rsidRPr="00000000" w14:paraId="000001CE">
      <w:pPr>
        <w:spacing w:after="240" w:before="240" w:line="360" w:lineRule="auto"/>
        <w:rPr>
          <w:sz w:val="24"/>
          <w:szCs w:val="24"/>
        </w:rPr>
      </w:pPr>
      <w:r w:rsidDel="00000000" w:rsidR="00000000" w:rsidRPr="00000000">
        <w:rPr>
          <w:sz w:val="24"/>
          <w:szCs w:val="24"/>
          <w:rtl w:val="0"/>
        </w:rPr>
        <w:t xml:space="preserve">P2, in contrast, appeared increasingly able to rationalise and work with their changing register. Both participants continued to experience physical limitations, including fatigue and tension, but P2 increasingly connected these with breath support and physical conditioning, while P1 continued to identify insecurity around breath control when ascending.</w:t>
      </w:r>
    </w:p>
    <w:p w:rsidR="00000000" w:rsidDel="00000000" w:rsidP="00000000" w:rsidRDefault="00000000" w:rsidRPr="00000000" w14:paraId="000001CF">
      <w:pPr>
        <w:spacing w:after="240" w:before="240" w:line="360" w:lineRule="auto"/>
        <w:rPr>
          <w:sz w:val="24"/>
          <w:szCs w:val="24"/>
        </w:rPr>
      </w:pPr>
      <w:r w:rsidDel="00000000" w:rsidR="00000000" w:rsidRPr="00000000">
        <w:rPr>
          <w:sz w:val="24"/>
          <w:szCs w:val="24"/>
          <w:rtl w:val="0"/>
        </w:rPr>
        <w:t xml:space="preserve">Overall, the data suggests a shared progression towards greater vocal adaptability, but with P1’s experience continues to show a stronger psychological and memory-related dimension, while P2 increasingly developed confidence through understanding and physically managing their changing voice.</w:t>
      </w:r>
    </w:p>
    <w:p w:rsidR="00000000" w:rsidDel="00000000" w:rsidP="00000000" w:rsidRDefault="00000000" w:rsidRPr="00000000" w14:paraId="000001D0">
      <w:pPr>
        <w:pStyle w:val="Heading1"/>
        <w:keepNext w:val="0"/>
        <w:keepLines w:val="0"/>
        <w:spacing w:before="480" w:line="360" w:lineRule="auto"/>
        <w:rPr>
          <w:b w:val="1"/>
          <w:bCs w:val="1"/>
          <w:sz w:val="28"/>
          <w:szCs w:val="28"/>
          <w:u w:val="single"/>
        </w:rPr>
      </w:pPr>
      <w:bookmarkStart w:colFirst="0" w:colLast="0" w:name="_i5wjt7sn9c9x" w:id="90"/>
      <w:bookmarkEnd w:id="90"/>
      <w:r w:rsidDel="00000000" w:rsidR="00000000" w:rsidRPr="00000000">
        <w:rPr>
          <w:b w:val="1"/>
          <w:bCs w:val="1"/>
          <w:sz w:val="28"/>
          <w:szCs w:val="28"/>
          <w:u w:val="single"/>
          <w:rtl w:val="0"/>
        </w:rPr>
        <w:t xml:space="preserve">Participant 1 – Reflective Feedback (Week 8)</w:t>
      </w:r>
    </w:p>
    <w:p w:rsidR="00000000" w:rsidDel="00000000" w:rsidP="00000000" w:rsidRDefault="00000000" w:rsidRPr="00000000" w14:paraId="000001D1">
      <w:pPr>
        <w:spacing w:after="240" w:before="240" w:line="360" w:lineRule="auto"/>
        <w:rPr>
          <w:sz w:val="24"/>
          <w:szCs w:val="24"/>
        </w:rPr>
      </w:pPr>
      <w:r w:rsidDel="00000000" w:rsidR="00000000" w:rsidRPr="00000000">
        <w:rPr>
          <w:sz w:val="24"/>
          <w:szCs w:val="24"/>
          <w:rtl w:val="0"/>
        </w:rPr>
        <w:t xml:space="preserve">Week 8 provides P1’s most comprehensive reflection on the programme and represents a shift from weekly observations towards retrospective evaluation. Looking back to Week 1, P1 reported that their voice felt “more secure and consistent across the breaks” and that they now felt confident making decisions about “when to change”. This is one of the strongest indications of development across the diary.</w:t>
      </w:r>
    </w:p>
    <w:p w:rsidR="00000000" w:rsidDel="00000000" w:rsidP="00000000" w:rsidRDefault="00000000" w:rsidRPr="00000000" w14:paraId="000001D2">
      <w:pPr>
        <w:spacing w:after="240" w:before="240" w:line="360" w:lineRule="auto"/>
        <w:rPr>
          <w:sz w:val="24"/>
          <w:szCs w:val="24"/>
        </w:rPr>
      </w:pPr>
      <w:r w:rsidDel="00000000" w:rsidR="00000000" w:rsidRPr="00000000">
        <w:rPr>
          <w:sz w:val="24"/>
          <w:szCs w:val="24"/>
          <w:rtl w:val="0"/>
        </w:rPr>
        <w:t xml:space="preserve">The importance of this reflection lies not only in the perceived increase in vocal consistency but also in the participant’s changing relationship with register transitions. Earlier in the programme, P1 had been concerned about whether they were “doing it right” and had described transitions as sometimes smooth and sometimes disconnected. By Week 8, they described themselves as confident in making decisions about when to change register, suggesting movement from uncertainty towards active vocal decision-making.</w:t>
      </w:r>
    </w:p>
    <w:p w:rsidR="00000000" w:rsidDel="00000000" w:rsidP="00000000" w:rsidRDefault="00000000" w:rsidRPr="00000000" w14:paraId="000001D3">
      <w:pPr>
        <w:spacing w:after="240" w:before="240" w:line="360" w:lineRule="auto"/>
        <w:rPr>
          <w:sz w:val="24"/>
          <w:szCs w:val="24"/>
        </w:rPr>
      </w:pPr>
      <w:r w:rsidDel="00000000" w:rsidR="00000000" w:rsidRPr="00000000">
        <w:rPr>
          <w:sz w:val="24"/>
          <w:szCs w:val="24"/>
          <w:rtl w:val="0"/>
        </w:rPr>
        <w:t xml:space="preserve">P1 identified the SOVT exercises as particularly effective for relaxation and reported “less clearing of the throat”. They also reported improvements in stamina, flexibility and breath management, although they qualified this by explaining that they were currently singing less for their job. Despite reduced occupational singing, they felt their ability to sing musical theatre repertoire for longer had clearly improved. Breath control remained an area requiring further development, consistent with earlier observations of insecurity during ascending glissandi and flexibility exercises.</w:t>
      </w:r>
    </w:p>
    <w:p w:rsidR="00000000" w:rsidDel="00000000" w:rsidP="00000000" w:rsidRDefault="00000000" w:rsidRPr="00000000" w14:paraId="000001D4">
      <w:pPr>
        <w:spacing w:after="240" w:before="240" w:line="360" w:lineRule="auto"/>
        <w:rPr>
          <w:sz w:val="24"/>
          <w:szCs w:val="24"/>
        </w:rPr>
      </w:pPr>
      <w:r w:rsidDel="00000000" w:rsidR="00000000" w:rsidRPr="00000000">
        <w:rPr>
          <w:sz w:val="24"/>
          <w:szCs w:val="24"/>
          <w:rtl w:val="0"/>
        </w:rPr>
        <w:t xml:space="preserve">The participant’s strongest intended behavioural change was developing a consistent warm-up routine. P1 reflected that they had previously been “terrible at not warming up” but now recognised that this had a significant impact on stamina and focus. This represents an important pedagogical development, as the participant was identifying a specific vocal habit they intended to change and transfer into their ongoing practice.</w:t>
      </w:r>
    </w:p>
    <w:p w:rsidR="00000000" w:rsidDel="00000000" w:rsidP="00000000" w:rsidRDefault="00000000" w:rsidRPr="00000000" w14:paraId="000001D5">
      <w:pPr>
        <w:spacing w:after="240" w:before="240" w:line="360" w:lineRule="auto"/>
        <w:rPr>
          <w:sz w:val="24"/>
          <w:szCs w:val="24"/>
        </w:rPr>
      </w:pPr>
      <w:r w:rsidDel="00000000" w:rsidR="00000000" w:rsidRPr="00000000">
        <w:rPr>
          <w:sz w:val="24"/>
          <w:szCs w:val="24"/>
          <w:rtl w:val="0"/>
        </w:rPr>
        <w:t xml:space="preserve">The physical reflection brought together several observations from the programme. P1 recognised that some muscles were not as strong as they had been a few years previously and understood that this “knocks onto breathing”. This connected earlier observations about core engagement, cardio, swimming and physical fitness with their understanding of vocal function.</w:t>
      </w:r>
    </w:p>
    <w:p w:rsidR="00000000" w:rsidDel="00000000" w:rsidP="00000000" w:rsidRDefault="00000000" w:rsidRPr="00000000" w14:paraId="000001D6">
      <w:pPr>
        <w:spacing w:after="240" w:before="240" w:line="360" w:lineRule="auto"/>
        <w:rPr>
          <w:sz w:val="24"/>
          <w:szCs w:val="24"/>
        </w:rPr>
      </w:pPr>
      <w:r w:rsidDel="00000000" w:rsidR="00000000" w:rsidRPr="00000000">
        <w:rPr>
          <w:sz w:val="24"/>
          <w:szCs w:val="24"/>
          <w:rtl w:val="0"/>
        </w:rPr>
        <w:t xml:space="preserve">The psychological impact of the programme was described as particularly strong, with P1 stating that it had “helped a lot” emotionally. However, confidence remained an issue. The programme had therefore not eliminated this longstanding aspect of performance confidence but appeared to support greater understanding and acceptance.</w:t>
      </w:r>
    </w:p>
    <w:p w:rsidR="00000000" w:rsidDel="00000000" w:rsidP="00000000" w:rsidRDefault="00000000" w:rsidRPr="00000000" w14:paraId="000001D7">
      <w:pPr>
        <w:spacing w:after="240" w:before="240" w:line="360" w:lineRule="auto"/>
        <w:rPr>
          <w:sz w:val="28"/>
          <w:szCs w:val="28"/>
        </w:rPr>
      </w:pPr>
      <w:r w:rsidDel="00000000" w:rsidR="00000000" w:rsidRPr="00000000">
        <w:rPr>
          <w:sz w:val="24"/>
          <w:szCs w:val="24"/>
          <w:rtl w:val="0"/>
        </w:rPr>
        <w:t xml:space="preserve">P1 also reflected that they had not realised how much their body was changing at this stage of life and that understanding these changes helped them understand how to help themselves. This provides an important reflection across the programme, knowledge appeared to reduce uncertainty and enable adaptation.</w:t>
      </w:r>
      <w:r w:rsidDel="00000000" w:rsidR="00000000" w:rsidRPr="00000000">
        <w:rPr>
          <w:rtl w:val="0"/>
        </w:rPr>
      </w:r>
    </w:p>
    <w:p w:rsidR="00000000" w:rsidDel="00000000" w:rsidP="00000000" w:rsidRDefault="00000000" w:rsidRPr="00000000" w14:paraId="000001D8">
      <w:pPr>
        <w:pStyle w:val="Heading1"/>
        <w:keepNext w:val="0"/>
        <w:keepLines w:val="0"/>
        <w:spacing w:before="480" w:line="360" w:lineRule="auto"/>
        <w:rPr>
          <w:b w:val="1"/>
          <w:bCs w:val="1"/>
          <w:sz w:val="28"/>
          <w:szCs w:val="28"/>
          <w:u w:val="single"/>
        </w:rPr>
      </w:pPr>
      <w:bookmarkStart w:colFirst="0" w:colLast="0" w:name="_yi58bvjer648" w:id="91"/>
      <w:bookmarkEnd w:id="91"/>
      <w:r w:rsidDel="00000000" w:rsidR="00000000" w:rsidRPr="00000000">
        <w:rPr>
          <w:b w:val="1"/>
          <w:bCs w:val="1"/>
          <w:sz w:val="28"/>
          <w:szCs w:val="28"/>
          <w:u w:val="single"/>
          <w:rtl w:val="0"/>
        </w:rPr>
        <w:t xml:space="preserve">Participant 2 – Reflective Feedback (Week 8)</w:t>
      </w:r>
    </w:p>
    <w:p w:rsidR="00000000" w:rsidDel="00000000" w:rsidP="00000000" w:rsidRDefault="00000000" w:rsidRPr="00000000" w14:paraId="000001D9">
      <w:pPr>
        <w:spacing w:after="240" w:before="240" w:line="360" w:lineRule="auto"/>
        <w:rPr>
          <w:sz w:val="24"/>
          <w:szCs w:val="24"/>
        </w:rPr>
      </w:pPr>
      <w:r w:rsidDel="00000000" w:rsidR="00000000" w:rsidRPr="00000000">
        <w:rPr>
          <w:sz w:val="24"/>
          <w:szCs w:val="24"/>
          <w:rtl w:val="0"/>
        </w:rPr>
        <w:t xml:space="preserve">Week 8 provides P2’s most comprehensive reflection and indicates increased confidence, acceptance and self-directed vocal practice. Looking back to Week 1, P2 reported “more confidence” and an increased ability to identify and accept their “new” break in the voice. They also reported less cracking and greater control during glissandos and vocalisation.</w:t>
      </w:r>
    </w:p>
    <w:p w:rsidR="00000000" w:rsidDel="00000000" w:rsidP="00000000" w:rsidRDefault="00000000" w:rsidRPr="00000000" w14:paraId="000001DA">
      <w:pPr>
        <w:spacing w:after="240" w:before="240" w:line="360" w:lineRule="auto"/>
        <w:rPr>
          <w:sz w:val="24"/>
          <w:szCs w:val="24"/>
        </w:rPr>
      </w:pPr>
      <w:r w:rsidDel="00000000" w:rsidR="00000000" w:rsidRPr="00000000">
        <w:rPr>
          <w:sz w:val="24"/>
          <w:szCs w:val="24"/>
          <w:rtl w:val="0"/>
        </w:rPr>
        <w:t xml:space="preserve">Rather than viewing the vocal break as something that needed to be eliminated, P2 described being able to recognise and accept it. This suggests a change in how the vocal change was understood. The break had become something to work with rather than an automatic indication of vocal deterioration.</w:t>
      </w:r>
    </w:p>
    <w:p w:rsidR="00000000" w:rsidDel="00000000" w:rsidP="00000000" w:rsidRDefault="00000000" w:rsidRPr="00000000" w14:paraId="000001DB">
      <w:pPr>
        <w:spacing w:after="240" w:before="240" w:line="360" w:lineRule="auto"/>
        <w:rPr>
          <w:sz w:val="24"/>
          <w:szCs w:val="24"/>
        </w:rPr>
      </w:pPr>
      <w:r w:rsidDel="00000000" w:rsidR="00000000" w:rsidRPr="00000000">
        <w:rPr>
          <w:sz w:val="24"/>
          <w:szCs w:val="24"/>
          <w:rtl w:val="0"/>
        </w:rPr>
        <w:t xml:space="preserve">P2 identified phonation, gliding, movement and vocalisation as particularly effective, alongside maintaining good hydration. Flexibility had “certainly improved”, although projection and the transition section of the voice remained areas for further development. This provides a realistic evaluation of the programme, acknowledging progress while identifying continuing challenges.</w:t>
      </w:r>
    </w:p>
    <w:p w:rsidR="00000000" w:rsidDel="00000000" w:rsidP="00000000" w:rsidRDefault="00000000" w:rsidRPr="00000000" w14:paraId="000001DC">
      <w:pPr>
        <w:spacing w:after="240" w:before="240" w:line="360" w:lineRule="auto"/>
        <w:rPr>
          <w:sz w:val="24"/>
          <w:szCs w:val="24"/>
        </w:rPr>
      </w:pPr>
      <w:r w:rsidDel="00000000" w:rsidR="00000000" w:rsidRPr="00000000">
        <w:rPr>
          <w:sz w:val="24"/>
          <w:szCs w:val="24"/>
          <w:rtl w:val="0"/>
        </w:rPr>
        <w:t xml:space="preserve">The physical reflection showed that the intervention extended beyond formal singing practice. P2 became more aware of posture and incorporated pelvic and postural exercises into everyday activities, while independently exploring activities to develop core strength and upright posture. P2 was not simply following prescribed exercises but adapting and extending the programme’s ideas. </w:t>
      </w:r>
    </w:p>
    <w:p w:rsidR="00000000" w:rsidDel="00000000" w:rsidP="00000000" w:rsidRDefault="00000000" w:rsidRPr="00000000" w14:paraId="000001DD">
      <w:pPr>
        <w:spacing w:after="240" w:before="240" w:line="360" w:lineRule="auto"/>
        <w:rPr>
          <w:sz w:val="24"/>
          <w:szCs w:val="24"/>
        </w:rPr>
      </w:pPr>
      <w:r w:rsidDel="00000000" w:rsidR="00000000" w:rsidRPr="00000000">
        <w:rPr>
          <w:sz w:val="24"/>
          <w:szCs w:val="24"/>
          <w:rtl w:val="0"/>
        </w:rPr>
        <w:t xml:space="preserve">The psychological impact was described positively. P2 stated that the programme had “definitely” affected confidence and emotional wellbeing and described knowledge, or more specifically awareness, as “power”. Learning about the mechanics of the voice from a more scientific perspective was particularly valuable. </w:t>
      </w:r>
    </w:p>
    <w:p w:rsidR="00000000" w:rsidDel="00000000" w:rsidP="00000000" w:rsidRDefault="00000000" w:rsidRPr="00000000" w14:paraId="000001DE">
      <w:pPr>
        <w:spacing w:after="240" w:before="240" w:line="360" w:lineRule="auto"/>
        <w:rPr>
          <w:sz w:val="24"/>
          <w:szCs w:val="24"/>
        </w:rPr>
      </w:pPr>
      <w:r w:rsidDel="00000000" w:rsidR="00000000" w:rsidRPr="00000000">
        <w:rPr>
          <w:sz w:val="24"/>
          <w:szCs w:val="24"/>
          <w:rtl w:val="0"/>
        </w:rPr>
        <w:t xml:space="preserve">By Week 8, increased understanding had become a source of confidence and supported a more independent approach to vocal practice. The programme was therefore experienced not simply as a series of exercises, but as a possibility of developing awareness, confidence and ownership of vocal and physical practice.</w:t>
      </w:r>
    </w:p>
    <w:p w:rsidR="00000000" w:rsidDel="00000000" w:rsidP="00000000" w:rsidRDefault="00000000" w:rsidRPr="00000000" w14:paraId="000001DF">
      <w:pPr>
        <w:pStyle w:val="Heading3"/>
        <w:keepNext w:val="0"/>
        <w:keepLines w:val="0"/>
        <w:spacing w:before="280" w:line="360" w:lineRule="auto"/>
        <w:rPr>
          <w:b w:val="1"/>
          <w:bCs w:val="1"/>
          <w:color w:val="000000"/>
          <w:sz w:val="26"/>
          <w:szCs w:val="26"/>
          <w:u w:val="single"/>
        </w:rPr>
      </w:pPr>
      <w:bookmarkStart w:colFirst="0" w:colLast="0" w:name="_bzf7fa4zgfjb" w:id="92"/>
      <w:bookmarkEnd w:id="92"/>
      <w:r w:rsidDel="00000000" w:rsidR="00000000" w:rsidRPr="00000000">
        <w:rPr>
          <w:rtl w:val="0"/>
        </w:rPr>
      </w:r>
    </w:p>
    <w:p w:rsidR="00000000" w:rsidDel="00000000" w:rsidP="00000000" w:rsidRDefault="00000000" w:rsidRPr="00000000" w14:paraId="000001E0">
      <w:pPr>
        <w:pStyle w:val="Heading3"/>
        <w:keepNext w:val="0"/>
        <w:keepLines w:val="0"/>
        <w:spacing w:before="280" w:line="360" w:lineRule="auto"/>
        <w:rPr>
          <w:b w:val="1"/>
          <w:bCs w:val="1"/>
          <w:color w:val="000000"/>
          <w:sz w:val="26"/>
          <w:szCs w:val="26"/>
          <w:u w:val="single"/>
        </w:rPr>
      </w:pPr>
      <w:bookmarkStart w:colFirst="0" w:colLast="0" w:name="_wyyq5mkztibw" w:id="93"/>
      <w:bookmarkEnd w:id="93"/>
      <w:r w:rsidDel="00000000" w:rsidR="00000000" w:rsidRPr="00000000">
        <w:rPr>
          <w:b w:val="1"/>
          <w:bCs w:val="1"/>
          <w:color w:val="000000"/>
          <w:sz w:val="26"/>
          <w:szCs w:val="26"/>
          <w:u w:val="single"/>
          <w:rtl w:val="0"/>
        </w:rPr>
        <w:t xml:space="preserve">Reflective Feedback Analysis</w:t>
      </w:r>
    </w:p>
    <w:p w:rsidR="00000000" w:rsidDel="00000000" w:rsidP="00000000" w:rsidRDefault="00000000" w:rsidRPr="00000000" w14:paraId="000001E1">
      <w:pPr>
        <w:spacing w:after="240" w:before="240" w:line="360" w:lineRule="auto"/>
        <w:rPr>
          <w:sz w:val="24"/>
          <w:szCs w:val="24"/>
        </w:rPr>
      </w:pPr>
      <w:r w:rsidDel="00000000" w:rsidR="00000000" w:rsidRPr="00000000">
        <w:rPr>
          <w:sz w:val="24"/>
          <w:szCs w:val="24"/>
          <w:rtl w:val="0"/>
        </w:rPr>
        <w:t xml:space="preserve">The Week 8 reflections from P1 and P2 demonstrate several areas of convergence while also highlighting important differences in how each participant experienced and interpreted the programme.</w:t>
      </w:r>
    </w:p>
    <w:p w:rsidR="00000000" w:rsidDel="00000000" w:rsidP="00000000" w:rsidRDefault="00000000" w:rsidRPr="00000000" w14:paraId="000001E2">
      <w:pPr>
        <w:spacing w:after="240" w:before="240" w:line="360" w:lineRule="auto"/>
        <w:rPr>
          <w:sz w:val="24"/>
          <w:szCs w:val="24"/>
        </w:rPr>
      </w:pPr>
      <w:r w:rsidDel="00000000" w:rsidR="00000000" w:rsidRPr="00000000">
        <w:rPr>
          <w:sz w:val="24"/>
          <w:szCs w:val="24"/>
          <w:rtl w:val="0"/>
        </w:rPr>
        <w:t xml:space="preserve">Both participants reported increased confidence, greater vocal awareness and improvements in aspects of flexibility and vocal control. Both also identified knowledge and understanding as important to their development, suggesting that increased awareness of their changing voices helped them feel more able to manage their singing.</w:t>
      </w:r>
    </w:p>
    <w:p w:rsidR="00000000" w:rsidDel="00000000" w:rsidP="00000000" w:rsidRDefault="00000000" w:rsidRPr="00000000" w14:paraId="000001E3">
      <w:pPr>
        <w:spacing w:after="240" w:before="240" w:line="360" w:lineRule="auto"/>
        <w:rPr>
          <w:sz w:val="24"/>
          <w:szCs w:val="24"/>
        </w:rPr>
      </w:pPr>
      <w:r w:rsidDel="00000000" w:rsidR="00000000" w:rsidRPr="00000000">
        <w:rPr>
          <w:sz w:val="24"/>
          <w:szCs w:val="24"/>
          <w:rtl w:val="0"/>
        </w:rPr>
        <w:t xml:space="preserve">However, the nature of this change differed. P1’s reflection focused more strongly on vocal security, register transitions, stamina, breath control and the development of a consistent warm-up routine. Their reflections placed particular emphasis on applying learning to singing and performance. P2 placed greater emphasis on accepting vocal change, reduced cracking, the importance of breath connection, physical awareness and independent experimentation with movement and posture.</w:t>
      </w:r>
    </w:p>
    <w:p w:rsidR="00000000" w:rsidDel="00000000" w:rsidP="00000000" w:rsidRDefault="00000000" w:rsidRPr="00000000" w14:paraId="000001E4">
      <w:pPr>
        <w:spacing w:after="240" w:before="240" w:line="360" w:lineRule="auto"/>
        <w:rPr>
          <w:sz w:val="24"/>
          <w:szCs w:val="24"/>
        </w:rPr>
      </w:pPr>
      <w:r w:rsidDel="00000000" w:rsidR="00000000" w:rsidRPr="00000000">
        <w:rPr>
          <w:sz w:val="24"/>
          <w:szCs w:val="24"/>
          <w:rtl w:val="0"/>
        </w:rPr>
        <w:t xml:space="preserve">Their remaining challenges also differed. P1 continued to identify breath control and performance confidence as areas requiring attention, while P2 highlighted register transitions and breath management. Both participants nevertheless demonstrated a move towards greater self-management.</w:t>
      </w:r>
    </w:p>
    <w:p w:rsidR="00000000" w:rsidDel="00000000" w:rsidP="00000000" w:rsidRDefault="00000000" w:rsidRPr="00000000" w14:paraId="000001E5">
      <w:pPr>
        <w:spacing w:after="240" w:before="240" w:line="360" w:lineRule="auto"/>
        <w:rPr>
          <w:sz w:val="24"/>
          <w:szCs w:val="24"/>
        </w:rPr>
      </w:pPr>
      <w:r w:rsidDel="00000000" w:rsidR="00000000" w:rsidRPr="00000000">
        <w:rPr>
          <w:sz w:val="24"/>
          <w:szCs w:val="24"/>
          <w:rtl w:val="0"/>
        </w:rPr>
        <w:t xml:space="preserve">The programme appeared to provide both participants with practical strategies and a greater understanding of the relationship between their physical and vocal experiences. However, the impact was not uniform. The findings suggest that common patterns of perceived development were evident, but that these were experienced through each participant’s particular vocal, physical and psychological circumstances.</w:t>
      </w:r>
    </w:p>
    <w:p w:rsidR="00000000" w:rsidDel="00000000" w:rsidP="00000000" w:rsidRDefault="00000000" w:rsidRPr="00000000" w14:paraId="000001E6">
      <w:pPr>
        <w:spacing w:after="240" w:before="240" w:line="360" w:lineRule="auto"/>
        <w:rPr>
          <w:b w:val="1"/>
          <w:bCs w:val="1"/>
          <w:sz w:val="26"/>
          <w:szCs w:val="26"/>
          <w:u w:val="single"/>
        </w:rPr>
      </w:pPr>
      <w:r w:rsidDel="00000000" w:rsidR="00000000" w:rsidRPr="00000000">
        <w:rPr>
          <w:sz w:val="24"/>
          <w:szCs w:val="24"/>
          <w:rtl w:val="0"/>
        </w:rPr>
        <w:t xml:space="preserve">The findings therefore indicate that the cross-training programme was experienced as a holistic process, with participants connecting vocal exercises with physical awareness, breathing, movement, wellbeing and confidence. The individual differences between P1 and P2 are equally important, demonstrating that the changing voice was not experienced as a single or uniform phenomenon. Instead, participants constructed their own understanding of their vocal experiences through engagement with the programme, reflection and practical experimentation.</w:t>
      </w:r>
      <w:r w:rsidDel="00000000" w:rsidR="00000000" w:rsidRPr="00000000">
        <w:rPr>
          <w:rtl w:val="0"/>
        </w:rPr>
      </w:r>
    </w:p>
    <w:p w:rsidR="00000000" w:rsidDel="00000000" w:rsidP="00000000" w:rsidRDefault="00000000" w:rsidRPr="00000000" w14:paraId="000001E7">
      <w:pPr>
        <w:spacing w:after="240" w:before="240" w:line="360" w:lineRule="auto"/>
        <w:rPr>
          <w:b w:val="1"/>
          <w:bCs w:val="1"/>
          <w:sz w:val="26"/>
          <w:szCs w:val="26"/>
          <w:u w:val="single"/>
        </w:rPr>
      </w:pPr>
      <w:r w:rsidDel="00000000" w:rsidR="00000000" w:rsidRPr="00000000">
        <w:rPr>
          <w:b w:val="1"/>
          <w:bCs w:val="1"/>
          <w:sz w:val="26"/>
          <w:szCs w:val="26"/>
          <w:u w:val="single"/>
          <w:rtl w:val="0"/>
        </w:rPr>
        <w:t xml:space="preserve">Vocal Handicap-(VH-10) Analysis</w:t>
      </w:r>
    </w:p>
    <w:p w:rsidR="00000000" w:rsidDel="00000000" w:rsidP="00000000" w:rsidRDefault="00000000" w:rsidRPr="00000000" w14:paraId="000001E8">
      <w:pPr>
        <w:spacing w:after="240" w:before="240" w:line="360" w:lineRule="auto"/>
        <w:rPr>
          <w:sz w:val="24"/>
          <w:szCs w:val="24"/>
        </w:rPr>
        <w:sectPr>
          <w:type w:val="nextPage"/>
          <w:pgSz w:h="16834" w:w="11909" w:orient="portrait"/>
          <w:pgMar w:bottom="1440" w:top="1440" w:left="1440" w:right="1440" w:header="720" w:footer="720"/>
        </w:sectPr>
      </w:pPr>
      <w:r w:rsidDel="00000000" w:rsidR="00000000" w:rsidRPr="00000000">
        <w:rPr>
          <w:sz w:val="24"/>
          <w:szCs w:val="24"/>
          <w:rtl w:val="0"/>
        </w:rPr>
        <w:t xml:space="preserve">A vocal assessment measure, the Voice Handicap Index-10 (VHI-10), was used at Week 1 and Week 8 of the programme to provide an additional measure of participants’ perceived vocal change alongside the qualitative information collected through the reflective diaries. The VHI-10 questions were based on Rosen et al. (2014), with scores interpreted using the clinical severity bands established by Arffa et al. (2012), categorising perceived vocal handicap as normal, mild, moderate or severe. The VHI-10 was used to compare participants’ perceptions of their vocal experiences at the beginning and end of the eight-week programme, providing a structured measure of perceived change alongside their individual reflections. The VHI-10 calculator used to support the scoring was the</w:t>
      </w:r>
      <w:r w:rsidDel="00000000" w:rsidR="00000000" w:rsidRPr="00000000">
        <w:rPr>
          <w:i w:val="1"/>
          <w:iCs w:val="1"/>
          <w:sz w:val="24"/>
          <w:szCs w:val="24"/>
          <w:rtl w:val="0"/>
        </w:rPr>
        <w:t xml:space="preserve"> ConductScience Voice Handicap Index-10 Calculator </w:t>
      </w:r>
      <w:r w:rsidDel="00000000" w:rsidR="00000000" w:rsidRPr="00000000">
        <w:rPr>
          <w:sz w:val="24"/>
          <w:szCs w:val="24"/>
          <w:rtl w:val="0"/>
        </w:rPr>
        <w:t xml:space="preserve">accessed May 2026. A copy of the VHI-10 questions used in the study is provided in </w:t>
      </w:r>
      <w:r w:rsidDel="00000000" w:rsidR="00000000" w:rsidRPr="00000000">
        <w:rPr>
          <w:i w:val="1"/>
          <w:iCs w:val="1"/>
          <w:sz w:val="24"/>
          <w:szCs w:val="24"/>
          <w:rtl w:val="0"/>
        </w:rPr>
        <w:t xml:space="preserve">Appendix E</w:t>
      </w:r>
      <w:r w:rsidDel="00000000" w:rsidR="00000000" w:rsidRPr="00000000">
        <w:rPr>
          <w:sz w:val="24"/>
          <w:szCs w:val="24"/>
          <w:rtl w:val="0"/>
        </w:rPr>
        <w:t xml:space="preserve">.</w:t>
      </w:r>
    </w:p>
    <w:p w:rsidR="00000000" w:rsidDel="00000000" w:rsidP="00000000" w:rsidRDefault="00000000" w:rsidRPr="00000000" w14:paraId="000001E9">
      <w:pPr>
        <w:spacing w:after="240" w:before="240" w:line="360" w:lineRule="auto"/>
        <w:rPr>
          <w:sz w:val="24"/>
          <w:szCs w:val="24"/>
        </w:rPr>
      </w:pPr>
      <w:r w:rsidDel="00000000" w:rsidR="00000000" w:rsidRPr="00000000">
        <w:rPr>
          <w:sz w:val="24"/>
          <w:szCs w:val="24"/>
        </w:rPr>
        <w:drawing>
          <wp:inline distB="114300" distT="114300" distL="114300" distR="114300">
            <wp:extent cx="8863200" cy="5689600"/>
            <wp:effectExtent b="0" l="0" r="0" t="0"/>
            <wp:docPr descr="Chart" id="1" name="image1.png"/>
            <a:graphic>
              <a:graphicData uri="http://schemas.openxmlformats.org/drawingml/2006/picture">
                <pic:pic>
                  <pic:nvPicPr>
                    <pic:cNvPr descr="Chart" id="0" name="image1.png"/>
                    <pic:cNvPicPr preferRelativeResize="0"/>
                  </pic:nvPicPr>
                  <pic:blipFill>
                    <a:blip r:embed="rId10"/>
                    <a:srcRect b="0" l="0" r="0" t="0"/>
                    <a:stretch>
                      <a:fillRect/>
                    </a:stretch>
                  </pic:blipFill>
                  <pic:spPr>
                    <a:xfrm>
                      <a:off x="0" y="0"/>
                      <a:ext cx="8863200" cy="5689600"/>
                    </a:xfrm>
                    <a:prstGeom prst="rect"/>
                    <a:ln/>
                  </pic:spPr>
                </pic:pic>
              </a:graphicData>
            </a:graphic>
          </wp:inline>
        </w:drawing>
      </w:r>
      <w:r w:rsidDel="00000000" w:rsidR="00000000" w:rsidRPr="00000000">
        <w:rPr>
          <w:rtl w:val="0"/>
        </w:rPr>
      </w:r>
    </w:p>
    <w:p w:rsidR="00000000" w:rsidDel="00000000" w:rsidP="00000000" w:rsidRDefault="00000000" w:rsidRPr="00000000" w14:paraId="000001EA">
      <w:pPr>
        <w:spacing w:after="240" w:before="240" w:line="360" w:lineRule="auto"/>
        <w:rPr>
          <w:sz w:val="24"/>
          <w:szCs w:val="24"/>
        </w:rPr>
        <w:sectPr>
          <w:type w:val="nextPage"/>
          <w:pgSz w:h="11909" w:w="16834" w:orient="landscape"/>
          <w:pgMar w:bottom="1440.0000000000002" w:top="1440.0000000000002" w:left="1440.0000000000002" w:right="1440.0000000000002" w:header="720" w:footer="720"/>
        </w:sectPr>
      </w:pPr>
      <w:r w:rsidDel="00000000" w:rsidR="00000000" w:rsidRPr="00000000">
        <w:rPr>
          <w:sz w:val="24"/>
          <w:szCs w:val="24"/>
        </w:rPr>
        <w:drawing>
          <wp:inline distB="114300" distT="114300" distL="114300" distR="114300">
            <wp:extent cx="8863200" cy="5486400"/>
            <wp:effectExtent b="0" l="0" r="0" t="0"/>
            <wp:docPr descr="Chart" id="3" name="image2.png"/>
            <a:graphic>
              <a:graphicData uri="http://schemas.openxmlformats.org/drawingml/2006/picture">
                <pic:pic>
                  <pic:nvPicPr>
                    <pic:cNvPr descr="Chart" id="0" name="image2.png"/>
                    <pic:cNvPicPr preferRelativeResize="0"/>
                  </pic:nvPicPr>
                  <pic:blipFill>
                    <a:blip r:embed="rId11"/>
                    <a:srcRect b="0" l="0" r="0" t="0"/>
                    <a:stretch>
                      <a:fillRect/>
                    </a:stretch>
                  </pic:blipFill>
                  <pic:spPr>
                    <a:xfrm>
                      <a:off x="0" y="0"/>
                      <a:ext cx="8863200" cy="5486400"/>
                    </a:xfrm>
                    <a:prstGeom prst="rect"/>
                    <a:ln/>
                  </pic:spPr>
                </pic:pic>
              </a:graphicData>
            </a:graphic>
          </wp:inline>
        </w:drawing>
      </w:r>
      <w:r w:rsidDel="00000000" w:rsidR="00000000" w:rsidRPr="00000000">
        <w:rPr>
          <w:rtl w:val="0"/>
        </w:rPr>
      </w:r>
    </w:p>
    <w:p w:rsidR="00000000" w:rsidDel="00000000" w:rsidP="00000000" w:rsidRDefault="00000000" w:rsidRPr="00000000" w14:paraId="000001EB">
      <w:pPr>
        <w:spacing w:after="240" w:before="240" w:line="360" w:lineRule="auto"/>
        <w:rPr>
          <w:sz w:val="24"/>
          <w:szCs w:val="24"/>
        </w:rPr>
      </w:pPr>
      <w:r w:rsidDel="00000000" w:rsidR="00000000" w:rsidRPr="00000000">
        <w:rPr>
          <w:sz w:val="24"/>
          <w:szCs w:val="24"/>
          <w:rtl w:val="0"/>
        </w:rPr>
        <w:t xml:space="preserve">The VHI-10 results indicate a positive change in both participants’ perceived vocal handicap following the eight-week programme. Participant 1’s score decreased from 11 to 9, while Participant 2’s decreased from 13 to 8. Both participants moved from the mild severity band (11–20) into the normal/no perceived handicap range (0–10) at Week 8, based on the Arffa et al. (2012) clinical severity bands. Although the results cannot establish a causal relationship between the programme and the change, they provide a useful indication of reduced perceived vocal difficulty and complement the qualitative findings from the participants’ reflective diaries. </w:t>
      </w:r>
      <w:r w:rsidDel="00000000" w:rsidR="00000000" w:rsidRPr="00000000">
        <w:rPr>
          <w:rtl w:val="0"/>
        </w:rPr>
      </w:r>
    </w:p>
    <w:p w:rsidR="00000000" w:rsidDel="00000000" w:rsidP="00000000" w:rsidRDefault="00000000" w:rsidRPr="00000000" w14:paraId="000001EC">
      <w:pPr>
        <w:spacing w:after="240" w:before="240" w:line="360" w:lineRule="auto"/>
        <w:rPr>
          <w:sz w:val="24"/>
          <w:szCs w:val="24"/>
        </w:rPr>
      </w:pPr>
      <w:r w:rsidDel="00000000" w:rsidR="00000000" w:rsidRPr="00000000">
        <w:rPr>
          <w:b w:val="1"/>
          <w:bCs w:val="1"/>
          <w:sz w:val="26"/>
          <w:szCs w:val="26"/>
          <w:u w:val="single"/>
          <w:rtl w:val="0"/>
        </w:rPr>
        <w:t xml:space="preserve">Conclusion </w:t>
      </w:r>
      <w:r w:rsidDel="00000000" w:rsidR="00000000" w:rsidRPr="00000000">
        <w:rPr>
          <w:rtl w:val="0"/>
        </w:rPr>
      </w:r>
    </w:p>
    <w:p w:rsidR="00000000" w:rsidDel="00000000" w:rsidP="00000000" w:rsidRDefault="00000000" w:rsidRPr="00000000" w14:paraId="000001ED">
      <w:pPr>
        <w:spacing w:after="240" w:before="240" w:line="360" w:lineRule="auto"/>
        <w:rPr>
          <w:sz w:val="24"/>
          <w:szCs w:val="24"/>
        </w:rPr>
      </w:pPr>
      <w:r w:rsidDel="00000000" w:rsidR="00000000" w:rsidRPr="00000000">
        <w:rPr>
          <w:sz w:val="24"/>
          <w:szCs w:val="24"/>
          <w:rtl w:val="0"/>
        </w:rPr>
        <w:t xml:space="preserve">This research aimed to explore how amateur perimenopausal singers perceive the impact of an eight-week cross-training programme on their vocal experiences and perceived vocal health, including which aspects of the programme they found useful. The findings suggest that both participants experienced positive changes in vocal awareness, flexibility, confidence and control. Both also developed a greater understanding of the relationship between their physical and vocal experiences.</w:t>
      </w:r>
    </w:p>
    <w:p w:rsidR="00000000" w:rsidDel="00000000" w:rsidP="00000000" w:rsidRDefault="00000000" w:rsidRPr="00000000" w14:paraId="000001EE">
      <w:pPr>
        <w:spacing w:after="240" w:before="240" w:line="360" w:lineRule="auto"/>
        <w:rPr>
          <w:sz w:val="24"/>
          <w:szCs w:val="24"/>
        </w:rPr>
      </w:pPr>
      <w:r w:rsidDel="00000000" w:rsidR="00000000" w:rsidRPr="00000000">
        <w:rPr>
          <w:sz w:val="24"/>
          <w:szCs w:val="24"/>
          <w:rtl w:val="0"/>
        </w:rPr>
        <w:t xml:space="preserve">The VHI-10 results provided further evidence of perceived change, with Participant 1’s score reducing from 11 to 9 and Participant 2’s from 13 to 8. Both moved from the mild perceived vocal handicap category to the normal/no perceived handicap range. These results should, however, be interpreted cautiously, as the study cannot establish that the programme directly caused the change.</w:t>
      </w:r>
    </w:p>
    <w:p w:rsidR="00000000" w:rsidDel="00000000" w:rsidP="00000000" w:rsidRDefault="00000000" w:rsidRPr="00000000" w14:paraId="000001EF">
      <w:pPr>
        <w:spacing w:after="240" w:before="240" w:line="360" w:lineRule="auto"/>
        <w:rPr>
          <w:sz w:val="24"/>
          <w:szCs w:val="24"/>
        </w:rPr>
      </w:pPr>
      <w:r w:rsidDel="00000000" w:rsidR="00000000" w:rsidRPr="00000000">
        <w:rPr>
          <w:sz w:val="24"/>
          <w:szCs w:val="24"/>
          <w:rtl w:val="0"/>
        </w:rPr>
        <w:t xml:space="preserve">Although both participants reported positive developments, differences in their experiences were evident. These differences may reflect the fact that the participants were at different points in their perimenopausal journey. Participant 1 appeared to be at the earlier or ‘start’ stage of perimenopause, experiencing some, but not all, of the vocal and physical issues identified in research. In contrast, Participant 2 reported more noticeable vocal difficulties. This may potentially reflect greater hormonal fluctuation at a different stage of the perimenopausal transition, with changing hormone levels having a more pronounced physical effect on the vocal folds. This interpretation is consistent with previous research identifying the influence of changing sex hormones on vocal-fold tissue and vocal function, although the present study cannot establish a direct hormonal cause for the differences observed between the participants.</w:t>
      </w:r>
    </w:p>
    <w:p w:rsidR="00000000" w:rsidDel="00000000" w:rsidP="00000000" w:rsidRDefault="00000000" w:rsidRPr="00000000" w14:paraId="000001F0">
      <w:pPr>
        <w:spacing w:after="240" w:before="240" w:line="360" w:lineRule="auto"/>
        <w:rPr>
          <w:sz w:val="24"/>
          <w:szCs w:val="24"/>
        </w:rPr>
      </w:pPr>
      <w:r w:rsidDel="00000000" w:rsidR="00000000" w:rsidRPr="00000000">
        <w:rPr>
          <w:sz w:val="24"/>
          <w:szCs w:val="24"/>
          <w:rtl w:val="0"/>
        </w:rPr>
        <w:t xml:space="preserve">The findings suggest that participants perceived the cross-training approach as valuable as a holistic approach to teaching. Bringing together technical vocal exercises with physical conditioning, breath and posture work, and wellbeing strategies appeared to have a positive influence on the participants’ experience of their changing voices. Rather than focusing solely on vocal technique, the programme encouraged participants to recognise the connections between their physical wellbeing, emotional state and vocal function. Both participants identified increased awareness and understanding as important to their progress, suggesting that this broader approach helped them to develop greater confidence and ownership of their vocal practice.</w:t>
      </w:r>
    </w:p>
    <w:p w:rsidR="00000000" w:rsidDel="00000000" w:rsidP="00000000" w:rsidRDefault="00000000" w:rsidRPr="00000000" w14:paraId="000001F1">
      <w:pPr>
        <w:spacing w:after="240" w:before="240" w:line="360" w:lineRule="auto"/>
        <w:rPr>
          <w:sz w:val="24"/>
          <w:szCs w:val="24"/>
        </w:rPr>
      </w:pPr>
      <w:r w:rsidDel="00000000" w:rsidR="00000000" w:rsidRPr="00000000">
        <w:rPr>
          <w:sz w:val="24"/>
          <w:szCs w:val="24"/>
          <w:rtl w:val="0"/>
        </w:rPr>
        <w:t xml:space="preserve">In relation to the third objective to identify which elements of the programme participants found useful in managing or adapting to vocal changes, participants responded differently to individual elements of the programme. SOVT exercises, phonation, gliding, movement and vocalisation were identified as useful, while physical and Pilates-inspired activities became particularly relevant when incorporated into everyday life. Not every exercise was experienced as equally useful, reinforcing the importance of adapting cross-training to the individual singer and recognising that their needs may change according to their stage and experience of perimenopause.</w:t>
      </w:r>
    </w:p>
    <w:p w:rsidR="00000000" w:rsidDel="00000000" w:rsidP="00000000" w:rsidRDefault="00000000" w:rsidRPr="00000000" w14:paraId="000001F2">
      <w:pPr>
        <w:spacing w:after="240" w:before="240" w:line="360" w:lineRule="auto"/>
        <w:rPr>
          <w:sz w:val="24"/>
          <w:szCs w:val="24"/>
        </w:rPr>
      </w:pPr>
      <w:r w:rsidDel="00000000" w:rsidR="00000000" w:rsidRPr="00000000">
        <w:rPr>
          <w:sz w:val="24"/>
          <w:szCs w:val="24"/>
          <w:rtl w:val="0"/>
        </w:rPr>
        <w:t xml:space="preserve">The research process also enabled me to achieve the learning objectives of the project. In particular, I developed a stronger understanding of research data gathering and how to design a methodology appropriate to a specific research question and participant group. The original proposal intended to use a mixed-methods approach, but this changed as my understanding of the research and the small sample developed. Moving towards a small-scale qualitative case study allowed the individual experiences of the participants to remain central. This was an important learning experience, demonstrating that methodology may need to develop as the research progresses rather than remain fixed to the original proposal.</w:t>
      </w:r>
    </w:p>
    <w:p w:rsidR="00000000" w:rsidDel="00000000" w:rsidP="00000000" w:rsidRDefault="00000000" w:rsidRPr="00000000" w14:paraId="000001F3">
      <w:pPr>
        <w:spacing w:after="240" w:before="240" w:line="360" w:lineRule="auto"/>
        <w:rPr>
          <w:sz w:val="24"/>
          <w:szCs w:val="24"/>
        </w:rPr>
      </w:pPr>
      <w:r w:rsidDel="00000000" w:rsidR="00000000" w:rsidRPr="00000000">
        <w:rPr>
          <w:sz w:val="24"/>
          <w:szCs w:val="24"/>
          <w:rtl w:val="0"/>
        </w:rPr>
        <w:t xml:space="preserve">Critically reflecting on the research, the small sample size, eight-week duration and my dual role as teacher and researcher limited the conclusions that could be drawn. The participants’ experiences were individual, and the VHI-10 could not capture every aspect of their singing experience, including confidence, fatigue and vocal effort. My position as an insider researcher was both a strength and a limitation, providing personal and professional understanding while requiring careful consideration of potential bias and subjectivity.</w:t>
      </w:r>
    </w:p>
    <w:p w:rsidR="00000000" w:rsidDel="00000000" w:rsidP="00000000" w:rsidRDefault="00000000" w:rsidRPr="00000000" w14:paraId="000001F4">
      <w:pPr>
        <w:spacing w:after="240" w:before="240" w:line="360" w:lineRule="auto"/>
        <w:rPr>
          <w:sz w:val="24"/>
          <w:szCs w:val="24"/>
        </w:rPr>
      </w:pPr>
      <w:r w:rsidDel="00000000" w:rsidR="00000000" w:rsidRPr="00000000">
        <w:rPr>
          <w:sz w:val="24"/>
          <w:szCs w:val="24"/>
          <w:rtl w:val="0"/>
        </w:rPr>
        <w:t xml:space="preserve">Future research could widen the sample size and increase the longevity of the programme to explore whether the perceived changes are sustained over a longer period. The use of hormonal testing could also provide a more accurate understanding of participants’ hormone levels alongside their reported vocal experiences and help to investigate whether differences in vocal experience correspond with different stages of perimenopause. A further development would be to explore the programme with professional singers, whose psychological and physiological experiences may differ because of the greater demands placed on their voices and the connection between their voice and livelihood.</w:t>
      </w:r>
    </w:p>
    <w:p w:rsidR="00000000" w:rsidDel="00000000" w:rsidP="00000000" w:rsidRDefault="00000000" w:rsidRPr="00000000" w14:paraId="000001F5">
      <w:pPr>
        <w:spacing w:after="240" w:before="240" w:line="360" w:lineRule="auto"/>
        <w:rPr>
          <w:sz w:val="24"/>
          <w:szCs w:val="24"/>
        </w:rPr>
      </w:pPr>
      <w:r w:rsidDel="00000000" w:rsidR="00000000" w:rsidRPr="00000000">
        <w:rPr>
          <w:sz w:val="24"/>
          <w:szCs w:val="24"/>
          <w:rtl w:val="0"/>
        </w:rPr>
        <w:t xml:space="preserve">Overall, the research suggests that a holistic cross-training approach combining technical, physical and wellbeing activities has perceived value for supporting perimenopausal amateur singers. While the findings cannot be generalised, they provide a useful foundation for further research and have strengthened my own understanding of how vocal pedagogy can respond to the changing and individual needs of singers during perimenopause.</w:t>
      </w:r>
    </w:p>
    <w:p w:rsidR="00000000" w:rsidDel="00000000" w:rsidP="00000000" w:rsidRDefault="00000000" w:rsidRPr="00000000" w14:paraId="000001F6">
      <w:pPr>
        <w:spacing w:after="240" w:before="240" w:lineRule="auto"/>
        <w:rPr>
          <w:sz w:val="26"/>
          <w:szCs w:val="26"/>
        </w:rPr>
      </w:pPr>
      <w:r w:rsidDel="00000000" w:rsidR="00000000" w:rsidRPr="00000000">
        <w:rPr>
          <w:rtl w:val="0"/>
        </w:rPr>
      </w:r>
    </w:p>
    <w:p w:rsidR="00000000" w:rsidDel="00000000" w:rsidP="00000000" w:rsidRDefault="00000000" w:rsidRPr="00000000" w14:paraId="000001F7">
      <w:pPr>
        <w:spacing w:after="240" w:before="240" w:lineRule="auto"/>
        <w:rPr>
          <w:sz w:val="26"/>
          <w:szCs w:val="26"/>
        </w:rPr>
      </w:pPr>
      <w:r w:rsidDel="00000000" w:rsidR="00000000" w:rsidRPr="00000000">
        <w:rPr>
          <w:rtl w:val="0"/>
        </w:rPr>
      </w:r>
    </w:p>
    <w:p w:rsidR="00000000" w:rsidDel="00000000" w:rsidP="00000000" w:rsidRDefault="00000000" w:rsidRPr="00000000" w14:paraId="000001F8">
      <w:pPr>
        <w:spacing w:after="240" w:before="240" w:lineRule="auto"/>
        <w:rPr>
          <w:sz w:val="26"/>
          <w:szCs w:val="26"/>
        </w:rPr>
      </w:pPr>
      <w:r w:rsidDel="00000000" w:rsidR="00000000" w:rsidRPr="00000000">
        <w:rPr>
          <w:rtl w:val="0"/>
        </w:rPr>
      </w:r>
    </w:p>
    <w:p w:rsidR="00000000" w:rsidDel="00000000" w:rsidP="00000000" w:rsidRDefault="00000000" w:rsidRPr="00000000" w14:paraId="000001F9">
      <w:pPr>
        <w:spacing w:after="240" w:before="240" w:lineRule="auto"/>
        <w:rPr>
          <w:sz w:val="26"/>
          <w:szCs w:val="26"/>
        </w:rPr>
      </w:pPr>
      <w:r w:rsidDel="00000000" w:rsidR="00000000" w:rsidRPr="00000000">
        <w:rPr>
          <w:rtl w:val="0"/>
        </w:rPr>
      </w:r>
    </w:p>
    <w:p w:rsidR="00000000" w:rsidDel="00000000" w:rsidP="00000000" w:rsidRDefault="00000000" w:rsidRPr="00000000" w14:paraId="000001FA">
      <w:pPr>
        <w:spacing w:after="240" w:before="240" w:lineRule="auto"/>
        <w:rPr>
          <w:sz w:val="26"/>
          <w:szCs w:val="26"/>
        </w:rPr>
      </w:pPr>
      <w:r w:rsidDel="00000000" w:rsidR="00000000" w:rsidRPr="00000000">
        <w:rPr>
          <w:rtl w:val="0"/>
        </w:rPr>
      </w:r>
    </w:p>
    <w:p w:rsidR="00000000" w:rsidDel="00000000" w:rsidP="00000000" w:rsidRDefault="00000000" w:rsidRPr="00000000" w14:paraId="000001FB">
      <w:pPr>
        <w:spacing w:after="240" w:before="240" w:lineRule="auto"/>
        <w:rPr>
          <w:sz w:val="26"/>
          <w:szCs w:val="26"/>
        </w:rPr>
      </w:pPr>
      <w:r w:rsidDel="00000000" w:rsidR="00000000" w:rsidRPr="00000000">
        <w:rPr>
          <w:rtl w:val="0"/>
        </w:rPr>
      </w:r>
    </w:p>
    <w:p w:rsidR="00000000" w:rsidDel="00000000" w:rsidP="00000000" w:rsidRDefault="00000000" w:rsidRPr="00000000" w14:paraId="000001FC">
      <w:pPr>
        <w:spacing w:after="240" w:before="240" w:lineRule="auto"/>
        <w:rPr>
          <w:sz w:val="26"/>
          <w:szCs w:val="26"/>
        </w:rPr>
      </w:pPr>
      <w:r w:rsidDel="00000000" w:rsidR="00000000" w:rsidRPr="00000000">
        <w:rPr>
          <w:rtl w:val="0"/>
        </w:rPr>
      </w:r>
    </w:p>
    <w:p w:rsidR="00000000" w:rsidDel="00000000" w:rsidP="00000000" w:rsidRDefault="00000000" w:rsidRPr="00000000" w14:paraId="000001FD">
      <w:pPr>
        <w:rPr>
          <w:b w:val="1"/>
          <w:bCs w:val="1"/>
          <w:sz w:val="28"/>
          <w:szCs w:val="28"/>
          <w:u w:val="single"/>
        </w:rPr>
      </w:pPr>
      <w:r w:rsidDel="00000000" w:rsidR="00000000" w:rsidRPr="00000000">
        <w:rPr>
          <w:b w:val="1"/>
          <w:bCs w:val="1"/>
          <w:sz w:val="28"/>
          <w:szCs w:val="28"/>
          <w:u w:val="single"/>
          <w:rtl w:val="0"/>
        </w:rPr>
        <w:t xml:space="preserve">Citations</w:t>
      </w:r>
    </w:p>
    <w:p w:rsidR="00000000" w:rsidDel="00000000" w:rsidP="00000000" w:rsidRDefault="00000000" w:rsidRPr="00000000" w14:paraId="000001FE">
      <w:pPr>
        <w:rPr>
          <w:sz w:val="26"/>
          <w:szCs w:val="26"/>
        </w:rPr>
      </w:pPr>
      <w:r w:rsidDel="00000000" w:rsidR="00000000" w:rsidRPr="00000000">
        <w:rPr>
          <w:rtl w:val="0"/>
        </w:rPr>
      </w:r>
    </w:p>
    <w:p w:rsidR="00000000" w:rsidDel="00000000" w:rsidP="00000000" w:rsidRDefault="00000000" w:rsidRPr="00000000" w14:paraId="000001FF">
      <w:pPr>
        <w:rPr>
          <w:sz w:val="26"/>
          <w:szCs w:val="26"/>
        </w:rPr>
      </w:pPr>
      <w:r w:rsidDel="00000000" w:rsidR="00000000" w:rsidRPr="00000000">
        <w:rPr>
          <w:rtl w:val="0"/>
        </w:rPr>
      </w:r>
    </w:p>
    <w:p w:rsidR="00000000" w:rsidDel="00000000" w:rsidP="00000000" w:rsidRDefault="00000000" w:rsidRPr="00000000" w14:paraId="00000200">
      <w:pPr>
        <w:spacing w:line="360" w:lineRule="auto"/>
        <w:rPr>
          <w:sz w:val="24"/>
          <w:szCs w:val="24"/>
        </w:rPr>
      </w:pPr>
      <w:r w:rsidDel="00000000" w:rsidR="00000000" w:rsidRPr="00000000">
        <w:rPr>
          <w:sz w:val="24"/>
          <w:szCs w:val="24"/>
          <w:rtl w:val="0"/>
        </w:rPr>
        <w:t xml:space="preserve">Abitbol, J., Abitbol, P. and Abitbol, B. (1999) ‘Sex hormones and the female voice’, </w:t>
      </w:r>
      <w:r w:rsidDel="00000000" w:rsidR="00000000" w:rsidRPr="00000000">
        <w:rPr>
          <w:i w:val="1"/>
          <w:iCs w:val="1"/>
          <w:sz w:val="24"/>
          <w:szCs w:val="24"/>
          <w:rtl w:val="0"/>
        </w:rPr>
        <w:t xml:space="preserve">Journal of Voice</w:t>
      </w:r>
      <w:r w:rsidDel="00000000" w:rsidR="00000000" w:rsidRPr="00000000">
        <w:rPr>
          <w:sz w:val="24"/>
          <w:szCs w:val="24"/>
          <w:rtl w:val="0"/>
        </w:rPr>
        <w:t xml:space="preserve">, 13(3), pp. 424–446. </w:t>
      </w:r>
      <w:r w:rsidDel="00000000" w:rsidR="00000000" w:rsidRPr="00000000">
        <w:rPr>
          <w:sz w:val="24"/>
          <w:szCs w:val="24"/>
          <w:rtl w:val="0"/>
        </w:rPr>
        <w:t xml:space="preserve">doi.org/10.1016/S0892-1997(99)80048-4</w:t>
      </w:r>
    </w:p>
    <w:p w:rsidR="00000000" w:rsidDel="00000000" w:rsidP="00000000" w:rsidRDefault="00000000" w:rsidRPr="00000000" w14:paraId="00000201">
      <w:pPr>
        <w:spacing w:line="360" w:lineRule="auto"/>
        <w:rPr>
          <w:sz w:val="24"/>
          <w:szCs w:val="24"/>
        </w:rPr>
      </w:pPr>
      <w:r w:rsidDel="00000000" w:rsidR="00000000" w:rsidRPr="00000000">
        <w:rPr>
          <w:rtl w:val="0"/>
        </w:rPr>
      </w:r>
    </w:p>
    <w:p w:rsidR="00000000" w:rsidDel="00000000" w:rsidP="00000000" w:rsidRDefault="00000000" w:rsidRPr="00000000" w14:paraId="00000202">
      <w:pPr>
        <w:spacing w:line="360" w:lineRule="auto"/>
        <w:rPr>
          <w:sz w:val="24"/>
          <w:szCs w:val="24"/>
        </w:rPr>
      </w:pPr>
      <w:r w:rsidDel="00000000" w:rsidR="00000000" w:rsidRPr="00000000">
        <w:rPr>
          <w:sz w:val="24"/>
          <w:szCs w:val="24"/>
          <w:rtl w:val="0"/>
        </w:rPr>
        <w:t xml:space="preserve">Adom, D. Akwasi, Y and Ankrah, Kusi. (2016). CONSTRUCTIVISM PHILOSOPHICAL PARADIGM: IMPLICATION FOR RESEARCH, TEACHING AND LEARNING. Global Journal of Arts Humanities and Social Sciences. 4. 1-9. </w:t>
      </w:r>
      <w:r w:rsidDel="00000000" w:rsidR="00000000" w:rsidRPr="00000000">
        <w:rPr>
          <w:rtl w:val="0"/>
        </w:rPr>
      </w:r>
    </w:p>
    <w:p w:rsidR="00000000" w:rsidDel="00000000" w:rsidP="00000000" w:rsidRDefault="00000000" w:rsidRPr="00000000" w14:paraId="00000203">
      <w:pPr>
        <w:spacing w:line="360" w:lineRule="auto"/>
        <w:rPr>
          <w:sz w:val="24"/>
          <w:szCs w:val="24"/>
        </w:rPr>
      </w:pPr>
      <w:r w:rsidDel="00000000" w:rsidR="00000000" w:rsidRPr="00000000">
        <w:rPr>
          <w:rtl w:val="0"/>
        </w:rPr>
      </w:r>
    </w:p>
    <w:p w:rsidR="00000000" w:rsidDel="00000000" w:rsidP="00000000" w:rsidRDefault="00000000" w:rsidRPr="00000000" w14:paraId="00000204">
      <w:pPr>
        <w:spacing w:line="360" w:lineRule="auto"/>
        <w:rPr>
          <w:sz w:val="24"/>
          <w:szCs w:val="24"/>
        </w:rPr>
      </w:pPr>
      <w:r w:rsidDel="00000000" w:rsidR="00000000" w:rsidRPr="00000000">
        <w:rPr>
          <w:sz w:val="24"/>
          <w:szCs w:val="24"/>
          <w:rtl w:val="0"/>
        </w:rPr>
        <w:t xml:space="preserve">Arffa,R. Krishna, P. </w:t>
      </w:r>
      <w:hyperlink r:id="rId12">
        <w:r w:rsidDel="00000000" w:rsidR="00000000" w:rsidRPr="00000000">
          <w:rPr>
            <w:color w:val="1f1f1f"/>
            <w:sz w:val="24"/>
            <w:szCs w:val="24"/>
            <w:rtl w:val="0"/>
          </w:rPr>
          <w:t xml:space="preserve">Gartner-Schmidt</w:t>
        </w:r>
      </w:hyperlink>
      <w:r w:rsidDel="00000000" w:rsidR="00000000" w:rsidRPr="00000000">
        <w:rPr>
          <w:sz w:val="24"/>
          <w:szCs w:val="24"/>
          <w:rtl w:val="0"/>
        </w:rPr>
        <w:t xml:space="preserve"> and Rosen C.(2012)’</w:t>
      </w:r>
      <w:r w:rsidDel="00000000" w:rsidR="00000000" w:rsidRPr="00000000">
        <w:rPr>
          <w:color w:val="1f1f1f"/>
          <w:sz w:val="24"/>
          <w:szCs w:val="24"/>
          <w:rtl w:val="0"/>
        </w:rPr>
        <w:t xml:space="preserve">Normative Values for the Voice Handicap Index-10’. </w:t>
      </w:r>
      <w:r w:rsidDel="00000000" w:rsidR="00000000" w:rsidRPr="00000000">
        <w:rPr>
          <w:i w:val="1"/>
          <w:iCs w:val="1"/>
          <w:sz w:val="24"/>
          <w:szCs w:val="24"/>
          <w:rtl w:val="0"/>
        </w:rPr>
        <w:t xml:space="preserve">Journal of Voice. </w:t>
      </w:r>
      <w:r w:rsidDel="00000000" w:rsidR="00000000" w:rsidRPr="00000000">
        <w:rPr>
          <w:sz w:val="24"/>
          <w:szCs w:val="24"/>
          <w:rtl w:val="0"/>
        </w:rPr>
        <w:t xml:space="preserve">Vol 26, Issue 4</w:t>
      </w:r>
      <w:r w:rsidDel="00000000" w:rsidR="00000000" w:rsidRPr="00000000">
        <w:rPr>
          <w:color w:val="1f1f1f"/>
          <w:sz w:val="24"/>
          <w:szCs w:val="24"/>
          <w:rtl w:val="0"/>
        </w:rPr>
        <w:t xml:space="preserve">,  Pp. 462-465</w:t>
      </w:r>
      <w:r w:rsidDel="00000000" w:rsidR="00000000" w:rsidRPr="00000000">
        <w:rPr>
          <w:sz w:val="24"/>
          <w:szCs w:val="24"/>
          <w:rtl w:val="0"/>
        </w:rPr>
        <w:t xml:space="preserve">. https://doi.org/10.1016/j.jvoice.2011.04.006 </w:t>
      </w:r>
    </w:p>
    <w:p w:rsidR="00000000" w:rsidDel="00000000" w:rsidP="00000000" w:rsidRDefault="00000000" w:rsidRPr="00000000" w14:paraId="00000205">
      <w:pPr>
        <w:spacing w:line="360" w:lineRule="auto"/>
        <w:rPr>
          <w:b w:val="1"/>
          <w:bCs w:val="1"/>
          <w:sz w:val="24"/>
          <w:szCs w:val="24"/>
        </w:rPr>
      </w:pPr>
      <w:r w:rsidDel="00000000" w:rsidR="00000000" w:rsidRPr="00000000">
        <w:rPr>
          <w:rtl w:val="0"/>
        </w:rPr>
      </w:r>
    </w:p>
    <w:p w:rsidR="00000000" w:rsidDel="00000000" w:rsidP="00000000" w:rsidRDefault="00000000" w:rsidRPr="00000000" w14:paraId="00000206">
      <w:pPr>
        <w:spacing w:line="360" w:lineRule="auto"/>
        <w:rPr>
          <w:sz w:val="24"/>
          <w:szCs w:val="24"/>
        </w:rPr>
      </w:pPr>
      <w:r w:rsidDel="00000000" w:rsidR="00000000" w:rsidRPr="00000000">
        <w:rPr>
          <w:sz w:val="24"/>
          <w:szCs w:val="24"/>
          <w:rtl w:val="0"/>
        </w:rPr>
        <w:t xml:space="preserve">Baker, C., Miles, A., Allen, J., and Herbst, C. (2025) ‘Six-pack Singing: On associations between anterior abdominal muscle activity and vital capacity percent’ </w:t>
      </w:r>
      <w:r w:rsidDel="00000000" w:rsidR="00000000" w:rsidRPr="00000000">
        <w:rPr>
          <w:i w:val="1"/>
          <w:iCs w:val="1"/>
          <w:sz w:val="24"/>
          <w:szCs w:val="24"/>
          <w:rtl w:val="0"/>
        </w:rPr>
        <w:t xml:space="preserve">Journal of Voice. </w:t>
      </w:r>
      <w:r w:rsidDel="00000000" w:rsidR="00000000" w:rsidRPr="00000000">
        <w:rPr>
          <w:sz w:val="24"/>
          <w:szCs w:val="24"/>
          <w:rtl w:val="0"/>
        </w:rPr>
        <w:t xml:space="preserve">doi.org/10.1016/j.jvoice.2025.03.039 </w:t>
      </w:r>
    </w:p>
    <w:p w:rsidR="00000000" w:rsidDel="00000000" w:rsidP="00000000" w:rsidRDefault="00000000" w:rsidRPr="00000000" w14:paraId="00000207">
      <w:pPr>
        <w:spacing w:after="240" w:before="240" w:line="360" w:lineRule="auto"/>
        <w:rPr>
          <w:sz w:val="24"/>
          <w:szCs w:val="24"/>
        </w:rPr>
      </w:pPr>
      <w:r w:rsidDel="00000000" w:rsidR="00000000" w:rsidRPr="00000000">
        <w:rPr>
          <w:sz w:val="24"/>
          <w:szCs w:val="24"/>
          <w:rtl w:val="0"/>
        </w:rPr>
        <w:t xml:space="preserve">Bos, N., Bozeman, J. and Frazier-Neely, C. (2020) </w:t>
      </w:r>
      <w:r w:rsidDel="00000000" w:rsidR="00000000" w:rsidRPr="00000000">
        <w:rPr>
          <w:i w:val="1"/>
          <w:iCs w:val="1"/>
          <w:sz w:val="24"/>
          <w:szCs w:val="24"/>
          <w:rtl w:val="0"/>
        </w:rPr>
        <w:t xml:space="preserve">Singing Through Change: Women’s Voices in Midlife, Menopause and Beyond</w:t>
      </w:r>
      <w:r w:rsidDel="00000000" w:rsidR="00000000" w:rsidRPr="00000000">
        <w:rPr>
          <w:sz w:val="24"/>
          <w:szCs w:val="24"/>
          <w:rtl w:val="0"/>
        </w:rPr>
        <w:t xml:space="preserve">. StudioBos Media. </w:t>
      </w:r>
    </w:p>
    <w:p w:rsidR="00000000" w:rsidDel="00000000" w:rsidP="00000000" w:rsidRDefault="00000000" w:rsidRPr="00000000" w14:paraId="00000208">
      <w:pPr>
        <w:spacing w:after="240" w:before="240" w:line="360" w:lineRule="auto"/>
        <w:rPr>
          <w:sz w:val="24"/>
          <w:szCs w:val="24"/>
        </w:rPr>
      </w:pPr>
      <w:r w:rsidDel="00000000" w:rsidR="00000000" w:rsidRPr="00000000">
        <w:rPr>
          <w:sz w:val="24"/>
          <w:szCs w:val="24"/>
          <w:rtl w:val="0"/>
        </w:rPr>
        <w:t xml:space="preserve">Brunssen, K. (2018) </w:t>
      </w:r>
      <w:r w:rsidDel="00000000" w:rsidR="00000000" w:rsidRPr="00000000">
        <w:rPr>
          <w:i w:val="1"/>
          <w:iCs w:val="1"/>
          <w:sz w:val="24"/>
          <w:szCs w:val="24"/>
          <w:rtl w:val="0"/>
        </w:rPr>
        <w:t xml:space="preserve">The Evolving Singing Voice: Changes Across the Lifespan</w:t>
      </w:r>
      <w:r w:rsidDel="00000000" w:rsidR="00000000" w:rsidRPr="00000000">
        <w:rPr>
          <w:sz w:val="24"/>
          <w:szCs w:val="24"/>
          <w:rtl w:val="0"/>
        </w:rPr>
        <w:t xml:space="preserve">. San Diego, CA: Plural Publishing.</w:t>
      </w:r>
    </w:p>
    <w:p w:rsidR="00000000" w:rsidDel="00000000" w:rsidP="00000000" w:rsidRDefault="00000000" w:rsidRPr="00000000" w14:paraId="00000209">
      <w:pPr>
        <w:spacing w:after="240" w:before="240" w:line="360" w:lineRule="auto"/>
        <w:rPr>
          <w:sz w:val="24"/>
          <w:szCs w:val="24"/>
        </w:rPr>
      </w:pPr>
      <w:r w:rsidDel="00000000" w:rsidR="00000000" w:rsidRPr="00000000">
        <w:rPr>
          <w:sz w:val="24"/>
          <w:szCs w:val="24"/>
          <w:rtl w:val="0"/>
        </w:rPr>
        <w:t xml:space="preserve">Creswell, J. W. (2014). </w:t>
      </w:r>
      <w:r w:rsidDel="00000000" w:rsidR="00000000" w:rsidRPr="00000000">
        <w:rPr>
          <w:i w:val="1"/>
          <w:iCs w:val="1"/>
          <w:sz w:val="24"/>
          <w:szCs w:val="24"/>
          <w:rtl w:val="0"/>
        </w:rPr>
        <w:t xml:space="preserve">Research design: Qualitative, quantitative, and mixed methods approaches</w:t>
      </w:r>
      <w:r w:rsidDel="00000000" w:rsidR="00000000" w:rsidRPr="00000000">
        <w:rPr>
          <w:sz w:val="24"/>
          <w:szCs w:val="24"/>
          <w:rtl w:val="0"/>
        </w:rPr>
        <w:t xml:space="preserve"> (4th ed.). Sage. </w:t>
      </w:r>
    </w:p>
    <w:p w:rsidR="00000000" w:rsidDel="00000000" w:rsidP="00000000" w:rsidRDefault="00000000" w:rsidRPr="00000000" w14:paraId="0000020A">
      <w:pPr>
        <w:spacing w:line="360" w:lineRule="auto"/>
        <w:rPr>
          <w:sz w:val="24"/>
          <w:szCs w:val="24"/>
        </w:rPr>
      </w:pPr>
      <w:r w:rsidDel="00000000" w:rsidR="00000000" w:rsidRPr="00000000">
        <w:rPr>
          <w:sz w:val="24"/>
          <w:szCs w:val="24"/>
          <w:rtl w:val="0"/>
        </w:rPr>
        <w:t xml:space="preserve">D’Haeseleer, E., Depypere, H., Claeys, S., Van Borsel, J. and Van Lierde, K. (2009) ‘The menopause and the female larynx, clinical aspects and therapeutic options: A literature review’, </w:t>
      </w:r>
      <w:r w:rsidDel="00000000" w:rsidR="00000000" w:rsidRPr="00000000">
        <w:rPr>
          <w:i w:val="1"/>
          <w:iCs w:val="1"/>
          <w:sz w:val="24"/>
          <w:szCs w:val="24"/>
          <w:rtl w:val="0"/>
        </w:rPr>
        <w:t xml:space="preserve">Maturitas</w:t>
      </w:r>
      <w:r w:rsidDel="00000000" w:rsidR="00000000" w:rsidRPr="00000000">
        <w:rPr>
          <w:sz w:val="24"/>
          <w:szCs w:val="24"/>
          <w:rtl w:val="0"/>
        </w:rPr>
        <w:t xml:space="preserve">, 64(1), pp. 27–32. doi.org/10.1016/j.maturitas.2009.06.009. </w:t>
      </w:r>
    </w:p>
    <w:p w:rsidR="00000000" w:rsidDel="00000000" w:rsidP="00000000" w:rsidRDefault="00000000" w:rsidRPr="00000000" w14:paraId="0000020B">
      <w:pPr>
        <w:spacing w:after="240" w:before="240" w:line="360" w:lineRule="auto"/>
        <w:rPr>
          <w:sz w:val="24"/>
          <w:szCs w:val="24"/>
        </w:rPr>
      </w:pPr>
      <w:r w:rsidDel="00000000" w:rsidR="00000000" w:rsidRPr="00000000">
        <w:rPr>
          <w:sz w:val="24"/>
          <w:szCs w:val="24"/>
          <w:rtl w:val="0"/>
        </w:rPr>
        <w:t xml:space="preserve">Denicolo, P. Long, T and Bradley- Cole, K. (2021) Constructivist Approaches and Research Methods: A Practical Guide to Exploring Personal Meanings. London Sage Publication.</w:t>
      </w:r>
    </w:p>
    <w:p w:rsidR="00000000" w:rsidDel="00000000" w:rsidP="00000000" w:rsidRDefault="00000000" w:rsidRPr="00000000" w14:paraId="0000020C">
      <w:pPr>
        <w:spacing w:after="240" w:before="240" w:line="360" w:lineRule="auto"/>
        <w:rPr>
          <w:sz w:val="24"/>
          <w:szCs w:val="24"/>
        </w:rPr>
      </w:pPr>
      <w:r w:rsidDel="00000000" w:rsidR="00000000" w:rsidRPr="00000000">
        <w:rPr>
          <w:sz w:val="24"/>
          <w:szCs w:val="24"/>
          <w:rtl w:val="0"/>
        </w:rPr>
        <w:t xml:space="preserve">Edwin, R. (2008) ‘Cross training for the voice’, </w:t>
      </w:r>
      <w:r w:rsidDel="00000000" w:rsidR="00000000" w:rsidRPr="00000000">
        <w:rPr>
          <w:i w:val="1"/>
          <w:iCs w:val="1"/>
          <w:sz w:val="24"/>
          <w:szCs w:val="24"/>
          <w:rtl w:val="0"/>
        </w:rPr>
        <w:t xml:space="preserve">Journal of Singing</w:t>
      </w:r>
      <w:r w:rsidDel="00000000" w:rsidR="00000000" w:rsidRPr="00000000">
        <w:rPr>
          <w:sz w:val="24"/>
          <w:szCs w:val="24"/>
          <w:rtl w:val="0"/>
        </w:rPr>
        <w:t xml:space="preserve">, 65(1), pp. 73–76. https://journals.sagepub.com/doi/10.1177/1321103X221081787 </w:t>
      </w:r>
    </w:p>
    <w:p w:rsidR="00000000" w:rsidDel="00000000" w:rsidP="00000000" w:rsidRDefault="00000000" w:rsidRPr="00000000" w14:paraId="0000020D">
      <w:pPr>
        <w:spacing w:after="240" w:before="240" w:line="360" w:lineRule="auto"/>
        <w:rPr>
          <w:sz w:val="24"/>
          <w:szCs w:val="24"/>
        </w:rPr>
      </w:pPr>
      <w:r w:rsidDel="00000000" w:rsidR="00000000" w:rsidRPr="00000000">
        <w:rPr>
          <w:sz w:val="24"/>
          <w:szCs w:val="24"/>
          <w:rtl w:val="0"/>
        </w:rPr>
        <w:t xml:space="preserve">Fiuza, M.B., Sevillano, M.L. and Lã, F.M.B. (2023) ‘Singing at menopause: A systematic review with pedagogical implications’, </w:t>
      </w:r>
      <w:r w:rsidDel="00000000" w:rsidR="00000000" w:rsidRPr="00000000">
        <w:rPr>
          <w:i w:val="1"/>
          <w:iCs w:val="1"/>
          <w:sz w:val="24"/>
          <w:szCs w:val="24"/>
          <w:rtl w:val="0"/>
        </w:rPr>
        <w:t xml:space="preserve">Musicae Scientiae</w:t>
      </w:r>
      <w:r w:rsidDel="00000000" w:rsidR="00000000" w:rsidRPr="00000000">
        <w:rPr>
          <w:sz w:val="24"/>
          <w:szCs w:val="24"/>
          <w:rtl w:val="0"/>
        </w:rPr>
        <w:t xml:space="preserve">, 27(1), pp. 193–217.  Sage Journals https://doi.org/10.1177/10298649211047884.</w:t>
      </w:r>
    </w:p>
    <w:p w:rsidR="00000000" w:rsidDel="00000000" w:rsidP="00000000" w:rsidRDefault="00000000" w:rsidRPr="00000000" w14:paraId="0000020E">
      <w:pPr>
        <w:spacing w:after="240" w:before="240" w:line="360" w:lineRule="auto"/>
        <w:rPr>
          <w:sz w:val="24"/>
          <w:szCs w:val="24"/>
        </w:rPr>
      </w:pPr>
      <w:r w:rsidDel="00000000" w:rsidR="00000000" w:rsidRPr="00000000">
        <w:rPr>
          <w:b w:val="1"/>
          <w:bCs w:val="1"/>
          <w:sz w:val="24"/>
          <w:szCs w:val="24"/>
          <w:rtl w:val="0"/>
        </w:rPr>
        <w:br w:type="textWrapping"/>
      </w:r>
      <w:r w:rsidDel="00000000" w:rsidR="00000000" w:rsidRPr="00000000">
        <w:rPr>
          <w:sz w:val="24"/>
          <w:szCs w:val="24"/>
          <w:rtl w:val="0"/>
        </w:rPr>
        <w:t xml:space="preserve">Fiuza, M.B., Lã, F.M.B., Coronado, P.J. and Roberto, M.S. (2025) ‘The effects of menopause on vocal folds’ vibratory characteristics of female professional voice users’, </w:t>
      </w:r>
      <w:r w:rsidDel="00000000" w:rsidR="00000000" w:rsidRPr="00000000">
        <w:rPr>
          <w:i w:val="1"/>
          <w:iCs w:val="1"/>
          <w:sz w:val="24"/>
          <w:szCs w:val="24"/>
          <w:rtl w:val="0"/>
        </w:rPr>
        <w:t xml:space="preserve">Journal of Voice</w:t>
      </w:r>
      <w:r w:rsidDel="00000000" w:rsidR="00000000" w:rsidRPr="00000000">
        <w:rPr>
          <w:sz w:val="24"/>
          <w:szCs w:val="24"/>
          <w:rtl w:val="0"/>
        </w:rPr>
        <w:t xml:space="preserve">. PubMed https://doi.org/10.1016/j.jvoice.2025.05.014.</w:t>
      </w:r>
    </w:p>
    <w:p w:rsidR="00000000" w:rsidDel="00000000" w:rsidP="00000000" w:rsidRDefault="00000000" w:rsidRPr="00000000" w14:paraId="0000020F">
      <w:pPr>
        <w:spacing w:line="360" w:lineRule="auto"/>
        <w:rPr>
          <w:sz w:val="24"/>
          <w:szCs w:val="24"/>
        </w:rPr>
      </w:pPr>
      <w:r w:rsidDel="00000000" w:rsidR="00000000" w:rsidRPr="00000000">
        <w:rPr>
          <w:sz w:val="24"/>
          <w:szCs w:val="24"/>
          <w:rtl w:val="0"/>
        </w:rPr>
        <w:t xml:space="preserve">Goldstein, K. M., Shepherd-Banigan, M., Coeytaux, R. R., McDuffie, J. R., Adam, S., Befus, D., Goode, A. P., Kosinski, A. S., Masilamani, V., and Williams, J. W., Jr (2017). Use of mindfulness, meditation and relaxation to treat vasomotor symptoms. Climacteric : the journal of the International Menopause Society, 20(2), 178–182. https://doi.org/10.1080/13697137.2017.1283685 </w:t>
      </w:r>
    </w:p>
    <w:p w:rsidR="00000000" w:rsidDel="00000000" w:rsidP="00000000" w:rsidRDefault="00000000" w:rsidRPr="00000000" w14:paraId="00000210">
      <w:pPr>
        <w:spacing w:after="240" w:before="240" w:line="360" w:lineRule="auto"/>
        <w:rPr>
          <w:sz w:val="24"/>
          <w:szCs w:val="24"/>
        </w:rPr>
      </w:pPr>
      <w:r w:rsidDel="00000000" w:rsidR="00000000" w:rsidRPr="00000000">
        <w:rPr>
          <w:sz w:val="24"/>
          <w:szCs w:val="24"/>
          <w:rtl w:val="0"/>
        </w:rPr>
        <w:t xml:space="preserve">Hassan, M. (2024) ‘Case Study - Definition, Types, Methods and Examples - Research Method. Accessed 10.08.2026</w:t>
      </w:r>
    </w:p>
    <w:p w:rsidR="00000000" w:rsidDel="00000000" w:rsidP="00000000" w:rsidRDefault="00000000" w:rsidRPr="00000000" w14:paraId="00000211">
      <w:pPr>
        <w:spacing w:line="360" w:lineRule="auto"/>
        <w:rPr>
          <w:sz w:val="24"/>
          <w:szCs w:val="24"/>
        </w:rPr>
      </w:pPr>
      <w:r w:rsidDel="00000000" w:rsidR="00000000" w:rsidRPr="00000000">
        <w:rPr>
          <w:sz w:val="24"/>
          <w:szCs w:val="24"/>
          <w:rtl w:val="0"/>
        </w:rPr>
        <w:t xml:space="preserve">Hulteen, R. M., Marlatt, K. L., Allerton, T. D., and Lovre, D. (2023). Detrimental Changes in Health during Menopause: The Role of Physical Activity. International journal of sports medicine, 44(6), 389–396. https://doi.org/10.1055/a-2003-9406 </w:t>
      </w:r>
    </w:p>
    <w:p w:rsidR="00000000" w:rsidDel="00000000" w:rsidP="00000000" w:rsidRDefault="00000000" w:rsidRPr="00000000" w14:paraId="00000212">
      <w:pPr>
        <w:spacing w:after="240" w:before="240" w:line="360" w:lineRule="auto"/>
        <w:rPr>
          <w:sz w:val="24"/>
          <w:szCs w:val="24"/>
        </w:rPr>
      </w:pPr>
      <w:r w:rsidDel="00000000" w:rsidR="00000000" w:rsidRPr="00000000">
        <w:rPr>
          <w:sz w:val="24"/>
          <w:szCs w:val="24"/>
          <w:rtl w:val="0"/>
        </w:rPr>
        <w:t xml:space="preserve">Johansson, R. (2003). Case study methodology. Methodologies in Housing Research. Tyne &amp; Wear The Urbon </w:t>
      </w:r>
      <w:r w:rsidDel="00000000" w:rsidR="00000000" w:rsidRPr="00000000">
        <w:rPr>
          <w:sz w:val="24"/>
          <w:szCs w:val="24"/>
          <w:rtl w:val="0"/>
        </w:rPr>
        <w:t xml:space="preserve">International</w:t>
      </w:r>
      <w:r w:rsidDel="00000000" w:rsidR="00000000" w:rsidRPr="00000000">
        <w:rPr>
          <w:sz w:val="24"/>
          <w:szCs w:val="24"/>
          <w:rtl w:val="0"/>
        </w:rPr>
        <w:t xml:space="preserve"> Press.</w:t>
      </w:r>
    </w:p>
    <w:p w:rsidR="00000000" w:rsidDel="00000000" w:rsidP="00000000" w:rsidRDefault="00000000" w:rsidRPr="00000000" w14:paraId="00000213">
      <w:pPr>
        <w:spacing w:after="240" w:before="240" w:line="360" w:lineRule="auto"/>
        <w:rPr>
          <w:sz w:val="24"/>
          <w:szCs w:val="24"/>
        </w:rPr>
      </w:pPr>
      <w:r w:rsidDel="00000000" w:rsidR="00000000" w:rsidRPr="00000000">
        <w:rPr>
          <w:b w:val="1"/>
          <w:bCs w:val="1"/>
          <w:sz w:val="24"/>
          <w:szCs w:val="24"/>
          <w:rtl w:val="0"/>
        </w:rPr>
        <w:br w:type="textWrapping"/>
      </w:r>
      <w:r w:rsidDel="00000000" w:rsidR="00000000" w:rsidRPr="00000000">
        <w:rPr>
          <w:sz w:val="24"/>
          <w:szCs w:val="24"/>
          <w:rtl w:val="0"/>
        </w:rPr>
        <w:t xml:space="preserve">Kost, K.M. and Sataloff, R.T. (2020) ‘The aging voice’, </w:t>
      </w:r>
      <w:r w:rsidDel="00000000" w:rsidR="00000000" w:rsidRPr="00000000">
        <w:rPr>
          <w:i w:val="1"/>
          <w:iCs w:val="1"/>
          <w:sz w:val="24"/>
          <w:szCs w:val="24"/>
          <w:rtl w:val="0"/>
        </w:rPr>
        <w:t xml:space="preserve">Current Otorhinolaryngology Reports</w:t>
      </w:r>
      <w:r w:rsidDel="00000000" w:rsidR="00000000" w:rsidRPr="00000000">
        <w:rPr>
          <w:sz w:val="24"/>
          <w:szCs w:val="24"/>
          <w:rtl w:val="0"/>
        </w:rPr>
        <w:t xml:space="preserve">, 8(3), pp. 321–328.Research Discovery https://doi.org/10.1007/s40136-020-00285-8. </w:t>
      </w:r>
    </w:p>
    <w:p w:rsidR="00000000" w:rsidDel="00000000" w:rsidP="00000000" w:rsidRDefault="00000000" w:rsidRPr="00000000" w14:paraId="00000214">
      <w:pPr>
        <w:spacing w:after="240" w:before="240" w:line="360" w:lineRule="auto"/>
        <w:rPr>
          <w:sz w:val="24"/>
          <w:szCs w:val="24"/>
        </w:rPr>
      </w:pPr>
      <w:r w:rsidDel="00000000" w:rsidR="00000000" w:rsidRPr="00000000">
        <w:rPr>
          <w:b w:val="1"/>
          <w:bCs w:val="1"/>
          <w:sz w:val="24"/>
          <w:szCs w:val="24"/>
          <w:rtl w:val="0"/>
        </w:rPr>
        <w:br w:type="textWrapping"/>
      </w:r>
      <w:r w:rsidDel="00000000" w:rsidR="00000000" w:rsidRPr="00000000">
        <w:rPr>
          <w:sz w:val="24"/>
          <w:szCs w:val="24"/>
          <w:rtl w:val="0"/>
        </w:rPr>
        <w:t xml:space="preserve">Lã, F.M.B. and Ardura, D. (2022) ‘What voice-related metrics change with menopause? A systematic review and meta-analysis study’, </w:t>
      </w:r>
      <w:r w:rsidDel="00000000" w:rsidR="00000000" w:rsidRPr="00000000">
        <w:rPr>
          <w:i w:val="1"/>
          <w:iCs w:val="1"/>
          <w:sz w:val="24"/>
          <w:szCs w:val="24"/>
          <w:rtl w:val="0"/>
        </w:rPr>
        <w:t xml:space="preserve">Journal of Voice</w:t>
      </w:r>
      <w:r w:rsidDel="00000000" w:rsidR="00000000" w:rsidRPr="00000000">
        <w:rPr>
          <w:sz w:val="24"/>
          <w:szCs w:val="24"/>
          <w:rtl w:val="0"/>
        </w:rPr>
        <w:t xml:space="preserve">, 36(3), pp. 438.e1–438.e17.Pub Med. https://doi.org/10.1016/j.jvoice.2020.06.012. </w:t>
      </w:r>
    </w:p>
    <w:p w:rsidR="00000000" w:rsidDel="00000000" w:rsidP="00000000" w:rsidRDefault="00000000" w:rsidRPr="00000000" w14:paraId="00000215">
      <w:pPr>
        <w:spacing w:after="240" w:before="240" w:line="360" w:lineRule="auto"/>
        <w:rPr>
          <w:sz w:val="24"/>
          <w:szCs w:val="24"/>
        </w:rPr>
      </w:pPr>
      <w:r w:rsidDel="00000000" w:rsidR="00000000" w:rsidRPr="00000000">
        <w:rPr>
          <w:b w:val="1"/>
          <w:bCs w:val="1"/>
          <w:sz w:val="24"/>
          <w:szCs w:val="24"/>
          <w:rtl w:val="0"/>
        </w:rPr>
        <w:br w:type="textWrapping"/>
      </w:r>
      <w:r w:rsidDel="00000000" w:rsidR="00000000" w:rsidRPr="00000000">
        <w:rPr>
          <w:sz w:val="24"/>
          <w:szCs w:val="24"/>
          <w:rtl w:val="0"/>
        </w:rPr>
        <w:t xml:space="preserve">Lã, F.M.B., Ramírez, A.M., Ardura, D., Fiuza, M.B. and Polo, N. (2025) ‘Menopausal Voice-Related Work Limitation Scale (MenoVWL): Development and validation’, </w:t>
      </w:r>
      <w:r w:rsidDel="00000000" w:rsidR="00000000" w:rsidRPr="00000000">
        <w:rPr>
          <w:i w:val="1"/>
          <w:iCs w:val="1"/>
          <w:sz w:val="24"/>
          <w:szCs w:val="24"/>
          <w:rtl w:val="0"/>
        </w:rPr>
        <w:t xml:space="preserve">Journal of Voice</w:t>
      </w:r>
      <w:r w:rsidDel="00000000" w:rsidR="00000000" w:rsidRPr="00000000">
        <w:rPr>
          <w:sz w:val="24"/>
          <w:szCs w:val="24"/>
          <w:rtl w:val="0"/>
        </w:rPr>
        <w:t xml:space="preserve">, 39(3), pp. 850.e11–850.e21.ScienceDirect. https://doi.org/10.1016/j.jvoice.2022.11.019. </w:t>
      </w:r>
    </w:p>
    <w:p w:rsidR="00000000" w:rsidDel="00000000" w:rsidP="00000000" w:rsidRDefault="00000000" w:rsidRPr="00000000" w14:paraId="00000216">
      <w:pPr>
        <w:spacing w:after="240" w:before="240" w:line="360" w:lineRule="auto"/>
        <w:rPr>
          <w:sz w:val="24"/>
          <w:szCs w:val="24"/>
        </w:rPr>
      </w:pPr>
      <w:r w:rsidDel="00000000" w:rsidR="00000000" w:rsidRPr="00000000">
        <w:rPr>
          <w:b w:val="1"/>
          <w:bCs w:val="1"/>
          <w:sz w:val="24"/>
          <w:szCs w:val="24"/>
          <w:rtl w:val="0"/>
        </w:rPr>
        <w:br w:type="textWrapping"/>
      </w:r>
      <w:r w:rsidDel="00000000" w:rsidR="00000000" w:rsidRPr="00000000">
        <w:rPr>
          <w:sz w:val="24"/>
          <w:szCs w:val="24"/>
          <w:rtl w:val="0"/>
        </w:rPr>
        <w:t xml:space="preserve">Ray, C., Trudeau, M.D. and McCoy, S. (2018) ‘Effects of respiratory muscle strength training in classically trained singers’, </w:t>
      </w:r>
      <w:r w:rsidDel="00000000" w:rsidR="00000000" w:rsidRPr="00000000">
        <w:rPr>
          <w:i w:val="1"/>
          <w:iCs w:val="1"/>
          <w:sz w:val="24"/>
          <w:szCs w:val="24"/>
          <w:rtl w:val="0"/>
        </w:rPr>
        <w:t xml:space="preserve">Journal of Voice</w:t>
      </w:r>
      <w:r w:rsidDel="00000000" w:rsidR="00000000" w:rsidRPr="00000000">
        <w:rPr>
          <w:sz w:val="24"/>
          <w:szCs w:val="24"/>
          <w:rtl w:val="0"/>
        </w:rPr>
        <w:t xml:space="preserve">, 32(5), pp. 644.e25–644.e34. PubMed https://doi.org/10.1016/j.jvoice.2017.08.005. </w:t>
      </w:r>
    </w:p>
    <w:p w:rsidR="00000000" w:rsidDel="00000000" w:rsidP="00000000" w:rsidRDefault="00000000" w:rsidRPr="00000000" w14:paraId="00000217">
      <w:pPr>
        <w:spacing w:after="240" w:before="240" w:line="360" w:lineRule="auto"/>
        <w:rPr>
          <w:sz w:val="26"/>
          <w:szCs w:val="26"/>
        </w:rPr>
      </w:pPr>
      <w:r w:rsidDel="00000000" w:rsidR="00000000" w:rsidRPr="00000000">
        <w:rPr>
          <w:sz w:val="24"/>
          <w:szCs w:val="24"/>
          <w:rtl w:val="0"/>
        </w:rPr>
        <w:t xml:space="preserve">Rosen, C. Lee, A. Osborne, J. Zullo, T. and Murry, T. (2004) ‘Development and validation of the voice handicap index-10’.</w:t>
      </w:r>
      <w:r w:rsidDel="00000000" w:rsidR="00000000" w:rsidRPr="00000000">
        <w:rPr>
          <w:sz w:val="23"/>
          <w:szCs w:val="23"/>
          <w:rtl w:val="0"/>
        </w:rPr>
        <w:t xml:space="preserve">T</w:t>
      </w:r>
      <w:r w:rsidDel="00000000" w:rsidR="00000000" w:rsidRPr="00000000">
        <w:rPr>
          <w:i w:val="1"/>
          <w:iCs w:val="1"/>
          <w:sz w:val="23"/>
          <w:szCs w:val="23"/>
          <w:rtl w:val="0"/>
        </w:rPr>
        <w:t xml:space="preserve">he Laryngoscope</w:t>
      </w:r>
      <w:r w:rsidDel="00000000" w:rsidR="00000000" w:rsidRPr="00000000">
        <w:rPr>
          <w:sz w:val="26"/>
          <w:szCs w:val="26"/>
          <w:rtl w:val="0"/>
        </w:rPr>
        <w:t xml:space="preserve">. Accessed 05.05.2026 </w:t>
      </w:r>
      <w:r w:rsidDel="00000000" w:rsidR="00000000" w:rsidRPr="00000000">
        <w:rPr>
          <w:sz w:val="24"/>
          <w:szCs w:val="24"/>
          <w:rtl w:val="0"/>
        </w:rPr>
        <w:t xml:space="preserve">https://doi.org/10.1097/00005537-200409000-00009</w:t>
      </w:r>
      <w:r w:rsidDel="00000000" w:rsidR="00000000" w:rsidRPr="00000000">
        <w:rPr>
          <w:color w:val="494949"/>
          <w:sz w:val="21"/>
          <w:szCs w:val="21"/>
          <w:rtl w:val="0"/>
        </w:rPr>
        <w:t xml:space="preserve"> </w:t>
      </w:r>
      <w:r w:rsidDel="00000000" w:rsidR="00000000" w:rsidRPr="00000000">
        <w:rPr>
          <w:sz w:val="26"/>
          <w:szCs w:val="26"/>
          <w:rtl w:val="0"/>
        </w:rPr>
        <w:t xml:space="preserve"> </w:t>
      </w:r>
    </w:p>
    <w:p w:rsidR="00000000" w:rsidDel="00000000" w:rsidP="00000000" w:rsidRDefault="00000000" w:rsidRPr="00000000" w14:paraId="00000218">
      <w:pPr>
        <w:spacing w:line="360" w:lineRule="auto"/>
        <w:rPr>
          <w:sz w:val="24"/>
          <w:szCs w:val="24"/>
        </w:rPr>
      </w:pPr>
      <w:r w:rsidDel="00000000" w:rsidR="00000000" w:rsidRPr="00000000">
        <w:rPr>
          <w:sz w:val="24"/>
          <w:szCs w:val="24"/>
          <w:rtl w:val="0"/>
        </w:rPr>
        <w:t xml:space="preserve">Samuel J. Stratton Purposeful Sampling: Advantages and Pitfalls , doi:10.1017/S1049023X24000281 ©The Author(s), 2024. Published by Cambridge University Press </w:t>
      </w:r>
    </w:p>
    <w:p w:rsidR="00000000" w:rsidDel="00000000" w:rsidP="00000000" w:rsidRDefault="00000000" w:rsidRPr="00000000" w14:paraId="00000219">
      <w:pPr>
        <w:spacing w:line="360" w:lineRule="auto"/>
        <w:rPr/>
      </w:pPr>
      <w:r w:rsidDel="00000000" w:rsidR="00000000" w:rsidRPr="00000000">
        <w:rPr>
          <w:rtl w:val="0"/>
        </w:rPr>
      </w:r>
    </w:p>
    <w:p w:rsidR="00000000" w:rsidDel="00000000" w:rsidP="00000000" w:rsidRDefault="00000000" w:rsidRPr="00000000" w14:paraId="0000021A">
      <w:pPr>
        <w:spacing w:line="360" w:lineRule="auto"/>
        <w:rPr>
          <w:sz w:val="24"/>
          <w:szCs w:val="24"/>
        </w:rPr>
      </w:pPr>
      <w:r w:rsidDel="00000000" w:rsidR="00000000" w:rsidRPr="00000000">
        <w:rPr>
          <w:sz w:val="24"/>
          <w:szCs w:val="24"/>
          <w:rtl w:val="0"/>
        </w:rPr>
        <w:t xml:space="preserve">Sañudo, B., de Hoyo, M., Del Pozo-Cruz, J., Carrasco, L., Del Pozo-Cruz, B., Tejero, S., and Firth, E. (2017). A systematic review of the exercise effect on bone health: the importance of assessing mechanical loading in perimenopausal and postmenopausal women. Menopause (New York, N.Y.), 24(10), 1208–1216. https://doi.org/10.1097/GME</w:t>
      </w:r>
    </w:p>
    <w:p w:rsidR="00000000" w:rsidDel="00000000" w:rsidP="00000000" w:rsidRDefault="00000000" w:rsidRPr="00000000" w14:paraId="0000021B">
      <w:pPr>
        <w:spacing w:line="360" w:lineRule="auto"/>
        <w:rPr>
          <w:sz w:val="24"/>
          <w:szCs w:val="24"/>
        </w:rPr>
      </w:pPr>
      <w:r w:rsidDel="00000000" w:rsidR="00000000" w:rsidRPr="00000000">
        <w:rPr>
          <w:rtl w:val="0"/>
        </w:rPr>
      </w:r>
    </w:p>
    <w:p w:rsidR="00000000" w:rsidDel="00000000" w:rsidP="00000000" w:rsidRDefault="00000000" w:rsidRPr="00000000" w14:paraId="0000021C">
      <w:pPr>
        <w:spacing w:line="360" w:lineRule="auto"/>
        <w:rPr>
          <w:sz w:val="24"/>
          <w:szCs w:val="24"/>
        </w:rPr>
      </w:pPr>
      <w:r w:rsidDel="00000000" w:rsidR="00000000" w:rsidRPr="00000000">
        <w:rPr>
          <w:sz w:val="24"/>
          <w:szCs w:val="24"/>
          <w:rtl w:val="0"/>
        </w:rPr>
        <w:t xml:space="preserve">Shorey, S., Ang, L., and Lau, Y. (2020). Efficacy of mind-body therapies and exercise-based interventions on menopausal-related outcomes among Asian perimenopause women: A systematic review, meta-analysis, and synthesis without a meta-analysis.. Journal of advanced nursing. https://doi.org/10.1111/jan.14304. </w:t>
      </w:r>
    </w:p>
    <w:p w:rsidR="00000000" w:rsidDel="00000000" w:rsidP="00000000" w:rsidRDefault="00000000" w:rsidRPr="00000000" w14:paraId="0000021D">
      <w:pPr>
        <w:spacing w:line="360" w:lineRule="auto"/>
        <w:rPr>
          <w:sz w:val="24"/>
          <w:szCs w:val="24"/>
        </w:rPr>
      </w:pPr>
      <w:r w:rsidDel="00000000" w:rsidR="00000000" w:rsidRPr="00000000">
        <w:rPr>
          <w:rtl w:val="0"/>
        </w:rPr>
      </w:r>
    </w:p>
    <w:p w:rsidR="00000000" w:rsidDel="00000000" w:rsidP="00000000" w:rsidRDefault="00000000" w:rsidRPr="00000000" w14:paraId="0000021E">
      <w:pPr>
        <w:spacing w:line="360" w:lineRule="auto"/>
        <w:rPr>
          <w:sz w:val="24"/>
          <w:szCs w:val="24"/>
        </w:rPr>
      </w:pPr>
      <w:r w:rsidDel="00000000" w:rsidR="00000000" w:rsidRPr="00000000">
        <w:rPr>
          <w:sz w:val="24"/>
          <w:szCs w:val="24"/>
          <w:rtl w:val="0"/>
        </w:rPr>
        <w:t xml:space="preserve">Shiva,.E  and Mohammad, R (2018) ‘International Journal of Qualitative Methods Toward Developing a Framework for Conducting Case Study Research’ Sage Pub vol 17: 8 Doi: 10.1177/1609406918817954 journals.sagepub.com/home/ijq </w:t>
      </w:r>
    </w:p>
    <w:p w:rsidR="00000000" w:rsidDel="00000000" w:rsidP="00000000" w:rsidRDefault="00000000" w:rsidRPr="00000000" w14:paraId="0000021F">
      <w:pPr>
        <w:rPr/>
      </w:pPr>
      <w:r w:rsidDel="00000000" w:rsidR="00000000" w:rsidRPr="00000000">
        <w:rPr>
          <w:rtl w:val="0"/>
        </w:rPr>
      </w:r>
    </w:p>
    <w:p w:rsidR="00000000" w:rsidDel="00000000" w:rsidP="00000000" w:rsidRDefault="00000000" w:rsidRPr="00000000" w14:paraId="00000220">
      <w:pPr>
        <w:spacing w:after="240" w:before="240" w:line="360" w:lineRule="auto"/>
        <w:rPr>
          <w:sz w:val="24"/>
          <w:szCs w:val="24"/>
        </w:rPr>
      </w:pPr>
      <w:r w:rsidDel="00000000" w:rsidR="00000000" w:rsidRPr="00000000">
        <w:rPr>
          <w:sz w:val="24"/>
          <w:szCs w:val="24"/>
          <w:rtl w:val="0"/>
        </w:rPr>
        <w:t xml:space="preserve">Simpson, M., Tuuli, C. and Eate, E. (2025) ‘A UK study: Menopausal and perimenopausal women’s biopsychosocial experiences, understanding of treatment options, and thoughts towards their future lives’, </w:t>
      </w:r>
      <w:r w:rsidDel="00000000" w:rsidR="00000000" w:rsidRPr="00000000">
        <w:rPr>
          <w:i w:val="1"/>
          <w:iCs w:val="1"/>
          <w:sz w:val="24"/>
          <w:szCs w:val="24"/>
          <w:rtl w:val="0"/>
        </w:rPr>
        <w:t xml:space="preserve">Archives of Gerontology and Geriatrics Plus</w:t>
      </w:r>
      <w:r w:rsidDel="00000000" w:rsidR="00000000" w:rsidRPr="00000000">
        <w:rPr>
          <w:sz w:val="24"/>
          <w:szCs w:val="24"/>
          <w:rtl w:val="0"/>
        </w:rPr>
        <w:t xml:space="preserve">, 2(3), Article 100191 University of Derby. https://doi.org/10.1016/j.aggp.2025.100191. </w:t>
      </w:r>
    </w:p>
    <w:p w:rsidR="00000000" w:rsidDel="00000000" w:rsidP="00000000" w:rsidRDefault="00000000" w:rsidRPr="00000000" w14:paraId="00000221">
      <w:pPr>
        <w:spacing w:after="240" w:before="240" w:line="360" w:lineRule="auto"/>
        <w:rPr>
          <w:sz w:val="24"/>
          <w:szCs w:val="24"/>
        </w:rPr>
      </w:pPr>
      <w:r w:rsidDel="00000000" w:rsidR="00000000" w:rsidRPr="00000000">
        <w:rPr>
          <w:sz w:val="24"/>
          <w:szCs w:val="24"/>
          <w:rtl w:val="0"/>
        </w:rPr>
        <w:t xml:space="preserve">Stemple, J. Nelson, R. and Klaben, B. (2020) Clinical Voice Pathology: Theory and Management. Sixth Edition. San Diego Plural Publishing </w:t>
      </w:r>
    </w:p>
    <w:p w:rsidR="00000000" w:rsidDel="00000000" w:rsidP="00000000" w:rsidRDefault="00000000" w:rsidRPr="00000000" w14:paraId="00000222">
      <w:pPr>
        <w:spacing w:after="240" w:before="240" w:line="360" w:lineRule="auto"/>
        <w:rPr>
          <w:sz w:val="24"/>
          <w:szCs w:val="24"/>
        </w:rPr>
      </w:pPr>
      <w:r w:rsidDel="00000000" w:rsidR="00000000" w:rsidRPr="00000000">
        <w:rPr>
          <w:sz w:val="24"/>
          <w:szCs w:val="24"/>
          <w:rtl w:val="0"/>
        </w:rPr>
        <w:t xml:space="preserve">Schwandt, T. A. (2000). Three epistemological stances for qualitative inquiry: Interpretivism, hermeneutics, and social constructionism. In N. K. Denzin &amp; Y. S. Lincoln (Eds.), </w:t>
      </w:r>
      <w:r w:rsidDel="00000000" w:rsidR="00000000" w:rsidRPr="00000000">
        <w:rPr>
          <w:i w:val="1"/>
          <w:iCs w:val="1"/>
          <w:sz w:val="24"/>
          <w:szCs w:val="24"/>
          <w:rtl w:val="0"/>
        </w:rPr>
        <w:t xml:space="preserve">Handbook of qualitative research</w:t>
      </w:r>
      <w:r w:rsidDel="00000000" w:rsidR="00000000" w:rsidRPr="00000000">
        <w:rPr>
          <w:sz w:val="24"/>
          <w:szCs w:val="24"/>
          <w:rtl w:val="0"/>
        </w:rPr>
        <w:t xml:space="preserve"> (2nd ed.). Sage.</w:t>
      </w:r>
    </w:p>
    <w:p w:rsidR="00000000" w:rsidDel="00000000" w:rsidP="00000000" w:rsidRDefault="00000000" w:rsidRPr="00000000" w14:paraId="00000223">
      <w:pPr>
        <w:spacing w:after="240" w:before="240" w:line="360" w:lineRule="auto"/>
        <w:rPr>
          <w:sz w:val="24"/>
          <w:szCs w:val="24"/>
        </w:rPr>
      </w:pPr>
      <w:r w:rsidDel="00000000" w:rsidR="00000000" w:rsidRPr="00000000">
        <w:rPr>
          <w:b w:val="1"/>
          <w:bCs w:val="1"/>
          <w:sz w:val="24"/>
          <w:szCs w:val="24"/>
          <w:rtl w:val="0"/>
        </w:rPr>
        <w:br w:type="textWrapping"/>
      </w:r>
      <w:r w:rsidDel="00000000" w:rsidR="00000000" w:rsidRPr="00000000">
        <w:rPr>
          <w:sz w:val="24"/>
          <w:szCs w:val="24"/>
          <w:rtl w:val="0"/>
        </w:rPr>
        <w:t xml:space="preserve">Titze, I.R. (2006) ‘Voice training and therapy with a semi-occluded vocal tract: Rationale and scientific underpinnings’, </w:t>
      </w:r>
      <w:r w:rsidDel="00000000" w:rsidR="00000000" w:rsidRPr="00000000">
        <w:rPr>
          <w:i w:val="1"/>
          <w:iCs w:val="1"/>
          <w:sz w:val="24"/>
          <w:szCs w:val="24"/>
          <w:rtl w:val="0"/>
        </w:rPr>
        <w:t xml:space="preserve">Journal of Speech, Language, and Hearing Research</w:t>
      </w:r>
      <w:r w:rsidDel="00000000" w:rsidR="00000000" w:rsidRPr="00000000">
        <w:rPr>
          <w:sz w:val="24"/>
          <w:szCs w:val="24"/>
          <w:rtl w:val="0"/>
        </w:rPr>
        <w:t xml:space="preserve">, Vol. 49(2), pp. 448–459 ASHA Publications. https://doi.org/10.1044/1092-4388(2006/035).</w:t>
      </w:r>
    </w:p>
    <w:p w:rsidR="00000000" w:rsidDel="00000000" w:rsidP="00000000" w:rsidRDefault="00000000" w:rsidRPr="00000000" w14:paraId="00000224">
      <w:pPr>
        <w:spacing w:line="360" w:lineRule="auto"/>
        <w:rPr>
          <w:sz w:val="24"/>
          <w:szCs w:val="24"/>
        </w:rPr>
      </w:pPr>
      <w:r w:rsidDel="00000000" w:rsidR="00000000" w:rsidRPr="00000000">
        <w:rPr>
          <w:sz w:val="24"/>
          <w:szCs w:val="24"/>
          <w:rtl w:val="0"/>
        </w:rPr>
        <w:t xml:space="preserve">Wang, X., Yang, D., Li, J., Jin, L., Xia, S. and Jin, F (2025) ‘Association between</w:t>
      </w:r>
    </w:p>
    <w:p w:rsidR="00000000" w:rsidDel="00000000" w:rsidP="00000000" w:rsidRDefault="00000000" w:rsidRPr="00000000" w14:paraId="00000225">
      <w:pPr>
        <w:spacing w:line="360" w:lineRule="auto"/>
        <w:rPr>
          <w:i w:val="1"/>
          <w:iCs w:val="1"/>
          <w:sz w:val="24"/>
          <w:szCs w:val="24"/>
        </w:rPr>
      </w:pPr>
      <w:r w:rsidDel="00000000" w:rsidR="00000000" w:rsidRPr="00000000">
        <w:rPr>
          <w:sz w:val="24"/>
          <w:szCs w:val="24"/>
          <w:rtl w:val="0"/>
        </w:rPr>
        <w:t xml:space="preserve">menopause-related symptoms and muscle mass index among perimenopausal and  postmenopausal women and the mediating role of estrogen levels’ </w:t>
      </w:r>
      <w:r w:rsidDel="00000000" w:rsidR="00000000" w:rsidRPr="00000000">
        <w:rPr>
          <w:i w:val="1"/>
          <w:iCs w:val="1"/>
          <w:sz w:val="24"/>
          <w:szCs w:val="24"/>
          <w:rtl w:val="0"/>
        </w:rPr>
        <w:t xml:space="preserve">Frontiers in Endocrinology.</w:t>
      </w:r>
      <w:r w:rsidDel="00000000" w:rsidR="00000000" w:rsidRPr="00000000">
        <w:rPr>
          <w:sz w:val="24"/>
          <w:szCs w:val="24"/>
          <w:rtl w:val="0"/>
        </w:rPr>
        <w:t xml:space="preserve"> doi: 10.3389/fendo.2025.1628612 </w:t>
      </w:r>
      <w:r w:rsidDel="00000000" w:rsidR="00000000" w:rsidRPr="00000000">
        <w:rPr>
          <w:i w:val="1"/>
          <w:iCs w:val="1"/>
          <w:sz w:val="24"/>
          <w:szCs w:val="24"/>
          <w:rtl w:val="0"/>
        </w:rPr>
        <w:t xml:space="preserve"> </w:t>
      </w:r>
    </w:p>
    <w:p w:rsidR="00000000" w:rsidDel="00000000" w:rsidP="00000000" w:rsidRDefault="00000000" w:rsidRPr="00000000" w14:paraId="00000226">
      <w:pPr>
        <w:pStyle w:val="Heading1"/>
        <w:keepNext w:val="0"/>
        <w:keepLines w:val="0"/>
        <w:pBdr>
          <w:top w:color="auto" w:space="7" w:sz="0" w:val="none"/>
          <w:left w:color="auto" w:space="0" w:sz="0" w:val="none"/>
          <w:bottom w:color="auto" w:space="3" w:sz="0" w:val="none"/>
          <w:right w:color="auto" w:space="0" w:sz="0" w:val="none"/>
        </w:pBdr>
        <w:shd w:fill="ffffff" w:val="clear"/>
        <w:spacing w:after="0" w:before="0" w:line="360" w:lineRule="auto"/>
        <w:rPr>
          <w:sz w:val="26"/>
          <w:szCs w:val="26"/>
        </w:rPr>
      </w:pPr>
      <w:bookmarkStart w:colFirst="0" w:colLast="0" w:name="_guol1y34xwpm" w:id="94"/>
      <w:bookmarkEnd w:id="94"/>
      <w:r w:rsidDel="00000000" w:rsidR="00000000" w:rsidRPr="00000000">
        <w:rPr>
          <w:sz w:val="24"/>
          <w:szCs w:val="24"/>
          <w:rtl w:val="0"/>
        </w:rPr>
        <w:t xml:space="preserve">Yin, R. K. (2003). Case study research: Design and methods. London: Sage.</w:t>
      </w:r>
      <w:r w:rsidDel="00000000" w:rsidR="00000000" w:rsidRPr="00000000">
        <w:rPr>
          <w:sz w:val="24"/>
          <w:szCs w:val="24"/>
          <w:highlight w:val="red"/>
          <w:rtl w:val="0"/>
        </w:rPr>
        <w:t xml:space="preserve"> </w:t>
      </w:r>
      <w:r w:rsidDel="00000000" w:rsidR="00000000" w:rsidRPr="00000000">
        <w:rPr>
          <w:rtl w:val="0"/>
        </w:rPr>
      </w:r>
    </w:p>
    <w:p w:rsidR="00000000" w:rsidDel="00000000" w:rsidP="00000000" w:rsidRDefault="00000000" w:rsidRPr="00000000" w14:paraId="00000227">
      <w:pPr>
        <w:rPr>
          <w:sz w:val="26"/>
          <w:szCs w:val="26"/>
        </w:rPr>
      </w:pPr>
      <w:r w:rsidDel="00000000" w:rsidR="00000000" w:rsidRPr="00000000">
        <w:rPr>
          <w:rtl w:val="0"/>
        </w:rPr>
      </w:r>
    </w:p>
    <w:p w:rsidR="00000000" w:rsidDel="00000000" w:rsidP="00000000" w:rsidRDefault="00000000" w:rsidRPr="00000000" w14:paraId="00000228">
      <w:pPr>
        <w:rPr>
          <w:sz w:val="26"/>
          <w:szCs w:val="26"/>
        </w:rPr>
      </w:pPr>
      <w:r w:rsidDel="00000000" w:rsidR="00000000" w:rsidRPr="00000000">
        <w:rPr>
          <w:rtl w:val="0"/>
        </w:rPr>
      </w:r>
    </w:p>
    <w:p w:rsidR="00000000" w:rsidDel="00000000" w:rsidP="00000000" w:rsidRDefault="00000000" w:rsidRPr="00000000" w14:paraId="00000229">
      <w:pPr>
        <w:rPr>
          <w:sz w:val="26"/>
          <w:szCs w:val="26"/>
        </w:rPr>
      </w:pPr>
      <w:r w:rsidDel="00000000" w:rsidR="00000000" w:rsidRPr="00000000">
        <w:rPr>
          <w:rtl w:val="0"/>
        </w:rPr>
      </w:r>
    </w:p>
    <w:p w:rsidR="00000000" w:rsidDel="00000000" w:rsidP="00000000" w:rsidRDefault="00000000" w:rsidRPr="00000000" w14:paraId="0000022A">
      <w:pPr>
        <w:rPr>
          <w:sz w:val="26"/>
          <w:szCs w:val="26"/>
        </w:rPr>
      </w:pPr>
      <w:r w:rsidDel="00000000" w:rsidR="00000000" w:rsidRPr="00000000">
        <w:rPr>
          <w:rtl w:val="0"/>
        </w:rPr>
      </w:r>
    </w:p>
    <w:p w:rsidR="00000000" w:rsidDel="00000000" w:rsidP="00000000" w:rsidRDefault="00000000" w:rsidRPr="00000000" w14:paraId="0000022B">
      <w:pPr>
        <w:rPr>
          <w:sz w:val="26"/>
          <w:szCs w:val="26"/>
        </w:rPr>
      </w:pPr>
      <w:r w:rsidDel="00000000" w:rsidR="00000000" w:rsidRPr="00000000">
        <w:rPr>
          <w:rtl w:val="0"/>
        </w:rPr>
      </w:r>
    </w:p>
    <w:p w:rsidR="00000000" w:rsidDel="00000000" w:rsidP="00000000" w:rsidRDefault="00000000" w:rsidRPr="00000000" w14:paraId="0000022C">
      <w:pPr>
        <w:rPr>
          <w:sz w:val="26"/>
          <w:szCs w:val="26"/>
        </w:rPr>
      </w:pPr>
      <w:r w:rsidDel="00000000" w:rsidR="00000000" w:rsidRPr="00000000">
        <w:rPr>
          <w:rtl w:val="0"/>
        </w:rPr>
      </w:r>
    </w:p>
    <w:p w:rsidR="00000000" w:rsidDel="00000000" w:rsidP="00000000" w:rsidRDefault="00000000" w:rsidRPr="00000000" w14:paraId="0000022D">
      <w:pPr>
        <w:rPr>
          <w:sz w:val="26"/>
          <w:szCs w:val="26"/>
        </w:rPr>
      </w:pPr>
      <w:r w:rsidDel="00000000" w:rsidR="00000000" w:rsidRPr="00000000">
        <w:rPr>
          <w:rtl w:val="0"/>
        </w:rPr>
      </w:r>
    </w:p>
    <w:p w:rsidR="00000000" w:rsidDel="00000000" w:rsidP="00000000" w:rsidRDefault="00000000" w:rsidRPr="00000000" w14:paraId="0000022E">
      <w:pPr>
        <w:rPr>
          <w:sz w:val="26"/>
          <w:szCs w:val="26"/>
        </w:rPr>
      </w:pPr>
      <w:r w:rsidDel="00000000" w:rsidR="00000000" w:rsidRPr="00000000">
        <w:rPr>
          <w:rtl w:val="0"/>
        </w:rPr>
      </w:r>
    </w:p>
    <w:p w:rsidR="00000000" w:rsidDel="00000000" w:rsidP="00000000" w:rsidRDefault="00000000" w:rsidRPr="00000000" w14:paraId="0000022F">
      <w:pPr>
        <w:rPr>
          <w:sz w:val="26"/>
          <w:szCs w:val="26"/>
        </w:rPr>
      </w:pPr>
      <w:r w:rsidDel="00000000" w:rsidR="00000000" w:rsidRPr="00000000">
        <w:rPr>
          <w:rtl w:val="0"/>
        </w:rPr>
      </w:r>
    </w:p>
    <w:p w:rsidR="00000000" w:rsidDel="00000000" w:rsidP="00000000" w:rsidRDefault="00000000" w:rsidRPr="00000000" w14:paraId="00000230">
      <w:pPr>
        <w:rPr>
          <w:sz w:val="26"/>
          <w:szCs w:val="26"/>
        </w:rPr>
      </w:pPr>
      <w:r w:rsidDel="00000000" w:rsidR="00000000" w:rsidRPr="00000000">
        <w:rPr>
          <w:rtl w:val="0"/>
        </w:rPr>
      </w:r>
    </w:p>
    <w:p w:rsidR="00000000" w:rsidDel="00000000" w:rsidP="00000000" w:rsidRDefault="00000000" w:rsidRPr="00000000" w14:paraId="00000231">
      <w:pPr>
        <w:rPr>
          <w:sz w:val="26"/>
          <w:szCs w:val="26"/>
        </w:rPr>
      </w:pPr>
      <w:r w:rsidDel="00000000" w:rsidR="00000000" w:rsidRPr="00000000">
        <w:rPr>
          <w:rtl w:val="0"/>
        </w:rPr>
      </w:r>
    </w:p>
    <w:p w:rsidR="00000000" w:rsidDel="00000000" w:rsidP="00000000" w:rsidRDefault="00000000" w:rsidRPr="00000000" w14:paraId="00000232">
      <w:pPr>
        <w:rPr>
          <w:b w:val="1"/>
          <w:bCs w:val="1"/>
          <w:sz w:val="26"/>
          <w:szCs w:val="26"/>
        </w:rPr>
      </w:pPr>
      <w:r w:rsidDel="00000000" w:rsidR="00000000" w:rsidRPr="00000000">
        <w:rPr>
          <w:rtl w:val="0"/>
        </w:rPr>
      </w:r>
    </w:p>
    <w:p w:rsidR="00000000" w:rsidDel="00000000" w:rsidP="00000000" w:rsidRDefault="00000000" w:rsidRPr="00000000" w14:paraId="00000233">
      <w:pPr>
        <w:rPr>
          <w:b w:val="1"/>
          <w:bCs w:val="1"/>
          <w:sz w:val="26"/>
          <w:szCs w:val="26"/>
        </w:rPr>
      </w:pPr>
      <w:r w:rsidDel="00000000" w:rsidR="00000000" w:rsidRPr="00000000">
        <w:rPr>
          <w:rtl w:val="0"/>
        </w:rPr>
      </w:r>
    </w:p>
    <w:p w:rsidR="00000000" w:rsidDel="00000000" w:rsidP="00000000" w:rsidRDefault="00000000" w:rsidRPr="00000000" w14:paraId="00000234">
      <w:pPr>
        <w:rPr>
          <w:b w:val="1"/>
          <w:bCs w:val="1"/>
          <w:sz w:val="26"/>
          <w:szCs w:val="26"/>
        </w:rPr>
      </w:pPr>
      <w:r w:rsidDel="00000000" w:rsidR="00000000" w:rsidRPr="00000000">
        <w:rPr>
          <w:b w:val="1"/>
          <w:bCs w:val="1"/>
          <w:sz w:val="26"/>
          <w:szCs w:val="26"/>
          <w:rtl w:val="0"/>
        </w:rPr>
        <w:t xml:space="preserve">Appendix A - Original Project Proposal</w:t>
      </w:r>
    </w:p>
    <w:p w:rsidR="00000000" w:rsidDel="00000000" w:rsidP="00000000" w:rsidRDefault="00000000" w:rsidRPr="00000000" w14:paraId="00000235">
      <w:pPr>
        <w:rPr>
          <w:sz w:val="26"/>
          <w:szCs w:val="26"/>
        </w:rPr>
      </w:pPr>
      <w:r w:rsidDel="00000000" w:rsidR="00000000" w:rsidRPr="00000000">
        <w:rPr>
          <w:rtl w:val="0"/>
        </w:rPr>
      </w:r>
    </w:p>
    <w:p w:rsidR="00000000" w:rsidDel="00000000" w:rsidP="00000000" w:rsidRDefault="00000000" w:rsidRPr="00000000" w14:paraId="00000236">
      <w:pPr>
        <w:jc w:val="center"/>
        <w:rPr>
          <w:sz w:val="28"/>
          <w:szCs w:val="28"/>
        </w:rPr>
      </w:pPr>
      <w:r w:rsidDel="00000000" w:rsidR="00000000" w:rsidRPr="00000000">
        <w:rPr>
          <w:sz w:val="28"/>
          <w:szCs w:val="28"/>
          <w:rtl w:val="0"/>
        </w:rPr>
        <w:t xml:space="preserve">Eleanor Diack Student Number : </w:t>
      </w:r>
      <w:r w:rsidDel="00000000" w:rsidR="00000000" w:rsidRPr="00000000">
        <w:rPr>
          <w:sz w:val="24"/>
          <w:szCs w:val="24"/>
          <w:rtl w:val="0"/>
        </w:rPr>
        <w:t xml:space="preserve">2317737</w:t>
      </w:r>
      <w:r w:rsidDel="00000000" w:rsidR="00000000" w:rsidRPr="00000000">
        <w:rPr>
          <w:rtl w:val="0"/>
        </w:rPr>
      </w:r>
    </w:p>
    <w:p w:rsidR="00000000" w:rsidDel="00000000" w:rsidP="00000000" w:rsidRDefault="00000000" w:rsidRPr="00000000" w14:paraId="00000237">
      <w:pPr>
        <w:jc w:val="center"/>
        <w:rPr>
          <w:sz w:val="28"/>
          <w:szCs w:val="28"/>
        </w:rPr>
      </w:pPr>
      <w:r w:rsidDel="00000000" w:rsidR="00000000" w:rsidRPr="00000000">
        <w:rPr>
          <w:sz w:val="28"/>
          <w:szCs w:val="28"/>
          <w:rtl w:val="0"/>
        </w:rPr>
        <w:t xml:space="preserve">Project Proposal - Module 6 </w:t>
      </w:r>
    </w:p>
    <w:p w:rsidR="00000000" w:rsidDel="00000000" w:rsidP="00000000" w:rsidRDefault="00000000" w:rsidRPr="00000000" w14:paraId="00000238">
      <w:pPr>
        <w:jc w:val="center"/>
        <w:rPr>
          <w:sz w:val="28"/>
          <w:szCs w:val="28"/>
        </w:rPr>
      </w:pPr>
      <w:r w:rsidDel="00000000" w:rsidR="00000000" w:rsidRPr="00000000">
        <w:rPr>
          <w:sz w:val="28"/>
          <w:szCs w:val="28"/>
          <w:rtl w:val="0"/>
        </w:rPr>
        <w:t xml:space="preserve">Word count: 1556</w:t>
      </w:r>
    </w:p>
    <w:p w:rsidR="00000000" w:rsidDel="00000000" w:rsidP="00000000" w:rsidRDefault="00000000" w:rsidRPr="00000000" w14:paraId="00000239">
      <w:pPr>
        <w:jc w:val="center"/>
        <w:rPr>
          <w:sz w:val="28"/>
          <w:szCs w:val="28"/>
        </w:rPr>
      </w:pPr>
      <w:r w:rsidDel="00000000" w:rsidR="00000000" w:rsidRPr="00000000">
        <w:rPr>
          <w:rtl w:val="0"/>
        </w:rPr>
      </w:r>
    </w:p>
    <w:p w:rsidR="00000000" w:rsidDel="00000000" w:rsidP="00000000" w:rsidRDefault="00000000" w:rsidRPr="00000000" w14:paraId="0000023A">
      <w:pPr>
        <w:jc w:val="center"/>
        <w:rPr>
          <w:sz w:val="28"/>
          <w:szCs w:val="28"/>
        </w:rPr>
      </w:pPr>
      <w:r w:rsidDel="00000000" w:rsidR="00000000" w:rsidRPr="00000000">
        <w:rPr>
          <w:rtl w:val="0"/>
        </w:rPr>
      </w:r>
    </w:p>
    <w:p w:rsidR="00000000" w:rsidDel="00000000" w:rsidP="00000000" w:rsidRDefault="00000000" w:rsidRPr="00000000" w14:paraId="0000023B">
      <w:pPr>
        <w:jc w:val="center"/>
        <w:rPr>
          <w:sz w:val="28"/>
          <w:szCs w:val="28"/>
        </w:rPr>
      </w:pPr>
      <w:r w:rsidDel="00000000" w:rsidR="00000000" w:rsidRPr="00000000">
        <w:rPr>
          <w:sz w:val="26"/>
          <w:szCs w:val="26"/>
          <w:rtl w:val="0"/>
        </w:rPr>
        <w:t xml:space="preserve">How effective is a cross-training teaching approach in supporting psychological and vocal changes during the perimenopause?</w:t>
      </w:r>
      <w:r w:rsidDel="00000000" w:rsidR="00000000" w:rsidRPr="00000000">
        <w:rPr>
          <w:rtl w:val="0"/>
        </w:rPr>
      </w:r>
    </w:p>
    <w:p w:rsidR="00000000" w:rsidDel="00000000" w:rsidP="00000000" w:rsidRDefault="00000000" w:rsidRPr="00000000" w14:paraId="0000023C">
      <w:pPr>
        <w:rPr/>
      </w:pPr>
      <w:r w:rsidDel="00000000" w:rsidR="00000000" w:rsidRPr="00000000">
        <w:rPr>
          <w:rtl w:val="0"/>
        </w:rPr>
      </w:r>
    </w:p>
    <w:p w:rsidR="00000000" w:rsidDel="00000000" w:rsidP="00000000" w:rsidRDefault="00000000" w:rsidRPr="00000000" w14:paraId="0000023D">
      <w:pPr>
        <w:spacing w:after="240" w:before="240" w:line="360" w:lineRule="auto"/>
        <w:rPr>
          <w:sz w:val="24"/>
          <w:szCs w:val="24"/>
        </w:rPr>
      </w:pPr>
      <w:r w:rsidDel="00000000" w:rsidR="00000000" w:rsidRPr="00000000">
        <w:rPr>
          <w:sz w:val="24"/>
          <w:szCs w:val="24"/>
          <w:rtl w:val="0"/>
        </w:rPr>
        <w:t xml:space="preserve">This research project will be informed by both academic inquiry and personal experience. As a singer and vocal teacher who is currently experiencing the physiological and psychological changes associated with perimenopause, I have developed a growing interest in how these changes affect the singing voice and the teaching of singers undergoing similar transitions. This personal perspective positions the researcher as an insider researcher, providing direct experiential insight into the vocal challenges that may arise during this life stage. While insider research can offer valuable understanding and empathy within a research context, it also requires careful reflexivity to ensure that personal experience does not unduly influence the interpretation of findings. The proposed project will therefore combine reflective awareness with academic investigation in order to explore pedagogical strategies that may support singers experiencing perimenopausal vocal change.</w:t>
      </w:r>
    </w:p>
    <w:p w:rsidR="00000000" w:rsidDel="00000000" w:rsidP="00000000" w:rsidRDefault="00000000" w:rsidRPr="00000000" w14:paraId="0000023E">
      <w:pPr>
        <w:spacing w:after="240" w:before="240" w:line="360" w:lineRule="auto"/>
        <w:rPr>
          <w:sz w:val="24"/>
          <w:szCs w:val="24"/>
        </w:rPr>
      </w:pPr>
      <w:r w:rsidDel="00000000" w:rsidR="00000000" w:rsidRPr="00000000">
        <w:rPr>
          <w:sz w:val="24"/>
          <w:szCs w:val="24"/>
          <w:rtl w:val="0"/>
        </w:rPr>
        <w:t xml:space="preserve">The study will be situated within the field of vocal pedagogy, with a particular focus on the physiological and psychological changes experienced by singers during perimenopause. Existing literature has demonstrated that hormonal fluctuations during this life stage can significantly influence vocal function, vocal fold physiology, and overall vocal performance. Studies have suggested that changes in oestrogen and androgen levels may affect vocal fold elasticity, mucosal hydration, and muscular coordination, often resulting in reduced vocal stamina, instability in pitch, and vocal fatigue (Abitbol, Abitbol &amp; Abitbol, 1999; D’Haeseleer et al. 2009; Brussen, 2018.)</w:t>
      </w:r>
    </w:p>
    <w:p w:rsidR="00000000" w:rsidDel="00000000" w:rsidP="00000000" w:rsidRDefault="00000000" w:rsidRPr="00000000" w14:paraId="0000023F">
      <w:pPr>
        <w:spacing w:line="360" w:lineRule="auto"/>
        <w:rPr>
          <w:sz w:val="24"/>
          <w:szCs w:val="24"/>
        </w:rPr>
      </w:pPr>
      <w:r w:rsidDel="00000000" w:rsidR="00000000" w:rsidRPr="00000000">
        <w:rPr>
          <w:sz w:val="24"/>
          <w:szCs w:val="24"/>
          <w:rtl w:val="0"/>
        </w:rPr>
        <w:t xml:space="preserve">While there is a growing body of research exploring the menopausal and ageing voice, comparatively little pedagogical research has focused specifically on singers experiencing perimenopause, despite the fact that many women report vocal difficulties during this transitional period (Bos, Bozeman &amp; Frazier-Neely, 2020; Elliott, 2017). Existing studies have primarily used qualitative methods such as surveys and interviews to document singers’ experiences, with relatively limited investigation into practical pedagogical interventions that might support singers during this stage of life.</w:t>
      </w:r>
    </w:p>
    <w:p w:rsidR="00000000" w:rsidDel="00000000" w:rsidP="00000000" w:rsidRDefault="00000000" w:rsidRPr="00000000" w14:paraId="00000240">
      <w:pPr>
        <w:spacing w:line="360" w:lineRule="auto"/>
        <w:rPr>
          <w:sz w:val="24"/>
          <w:szCs w:val="24"/>
        </w:rPr>
      </w:pPr>
      <w:r w:rsidDel="00000000" w:rsidR="00000000" w:rsidRPr="00000000">
        <w:rPr>
          <w:rtl w:val="0"/>
        </w:rPr>
      </w:r>
    </w:p>
    <w:p w:rsidR="00000000" w:rsidDel="00000000" w:rsidP="00000000" w:rsidRDefault="00000000" w:rsidRPr="00000000" w14:paraId="00000241">
      <w:pPr>
        <w:spacing w:line="360" w:lineRule="auto"/>
        <w:rPr>
          <w:sz w:val="24"/>
          <w:szCs w:val="24"/>
        </w:rPr>
      </w:pPr>
      <w:r w:rsidDel="00000000" w:rsidR="00000000" w:rsidRPr="00000000">
        <w:rPr>
          <w:sz w:val="24"/>
          <w:szCs w:val="24"/>
          <w:rtl w:val="0"/>
        </w:rPr>
        <w:t xml:space="preserve">Within vocal pedagogy, several evidence-informed strategies have been proposed to support vocal health and efficiency, including semi-occluded vocal tract (SOVT) exercises, adaptive workload management, and vocal flexibility training (Titze, 2006; DeMaio, 2013). Robert Edwin’s theory of “vocal cross-training” suggests that working across multiple vocal styles and technical approaches may help to maintain flexibility, muscular coordination, and resilience in the voice (Edwin, 2008). However, the effectiveness of this approach for singers experiencing perimenopausal vocal change has not yet been extensively explored.</w:t>
      </w:r>
    </w:p>
    <w:p w:rsidR="00000000" w:rsidDel="00000000" w:rsidP="00000000" w:rsidRDefault="00000000" w:rsidRPr="00000000" w14:paraId="00000242">
      <w:pPr>
        <w:spacing w:line="360" w:lineRule="auto"/>
        <w:rPr>
          <w:sz w:val="24"/>
          <w:szCs w:val="24"/>
        </w:rPr>
      </w:pPr>
      <w:r w:rsidDel="00000000" w:rsidR="00000000" w:rsidRPr="00000000">
        <w:rPr>
          <w:rtl w:val="0"/>
        </w:rPr>
      </w:r>
    </w:p>
    <w:p w:rsidR="00000000" w:rsidDel="00000000" w:rsidP="00000000" w:rsidRDefault="00000000" w:rsidRPr="00000000" w14:paraId="00000243">
      <w:pPr>
        <w:spacing w:line="360" w:lineRule="auto"/>
        <w:rPr>
          <w:sz w:val="24"/>
          <w:szCs w:val="24"/>
        </w:rPr>
      </w:pPr>
      <w:r w:rsidDel="00000000" w:rsidR="00000000" w:rsidRPr="00000000">
        <w:rPr>
          <w:sz w:val="24"/>
          <w:szCs w:val="24"/>
          <w:rtl w:val="0"/>
        </w:rPr>
        <w:t xml:space="preserve">This proposed project will position my research within an emerging area of vocal pedagogy that seeks to bridge the gap between the scientific understanding of the perimenopausal voice and practical teaching strategies for supporting singers during this stage of life. The study will build on work I have already undertaken within this MA programme, particularly the development of an eight-week cross-training inspired teaching programme designed to support singers experiencing vocal challenges associated with perimenopause.</w:t>
      </w:r>
    </w:p>
    <w:p w:rsidR="00000000" w:rsidDel="00000000" w:rsidP="00000000" w:rsidRDefault="00000000" w:rsidRPr="00000000" w14:paraId="00000244">
      <w:pPr>
        <w:spacing w:line="360" w:lineRule="auto"/>
        <w:rPr>
          <w:sz w:val="24"/>
          <w:szCs w:val="24"/>
        </w:rPr>
      </w:pPr>
      <w:r w:rsidDel="00000000" w:rsidR="00000000" w:rsidRPr="00000000">
        <w:rPr>
          <w:rtl w:val="0"/>
        </w:rPr>
      </w:r>
    </w:p>
    <w:p w:rsidR="00000000" w:rsidDel="00000000" w:rsidP="00000000" w:rsidRDefault="00000000" w:rsidRPr="00000000" w14:paraId="00000245">
      <w:pPr>
        <w:spacing w:line="360" w:lineRule="auto"/>
        <w:rPr>
          <w:b w:val="1"/>
          <w:bCs w:val="1"/>
          <w:sz w:val="24"/>
          <w:szCs w:val="24"/>
          <w:u w:val="single"/>
        </w:rPr>
      </w:pPr>
      <w:r w:rsidDel="00000000" w:rsidR="00000000" w:rsidRPr="00000000">
        <w:rPr>
          <w:b w:val="1"/>
          <w:bCs w:val="1"/>
          <w:sz w:val="24"/>
          <w:szCs w:val="24"/>
          <w:u w:val="single"/>
          <w:rtl w:val="0"/>
        </w:rPr>
        <w:t xml:space="preserve">Justification</w:t>
      </w:r>
    </w:p>
    <w:p w:rsidR="00000000" w:rsidDel="00000000" w:rsidP="00000000" w:rsidRDefault="00000000" w:rsidRPr="00000000" w14:paraId="00000246">
      <w:pPr>
        <w:spacing w:line="360" w:lineRule="auto"/>
        <w:rPr>
          <w:sz w:val="24"/>
          <w:szCs w:val="24"/>
        </w:rPr>
      </w:pPr>
      <w:r w:rsidDel="00000000" w:rsidR="00000000" w:rsidRPr="00000000">
        <w:rPr>
          <w:rtl w:val="0"/>
        </w:rPr>
      </w:r>
    </w:p>
    <w:p w:rsidR="00000000" w:rsidDel="00000000" w:rsidP="00000000" w:rsidRDefault="00000000" w:rsidRPr="00000000" w14:paraId="00000247">
      <w:pPr>
        <w:spacing w:line="360" w:lineRule="auto"/>
        <w:rPr>
          <w:sz w:val="24"/>
          <w:szCs w:val="24"/>
        </w:rPr>
      </w:pPr>
      <w:r w:rsidDel="00000000" w:rsidR="00000000" w:rsidRPr="00000000">
        <w:rPr>
          <w:sz w:val="24"/>
          <w:szCs w:val="24"/>
          <w:rtl w:val="0"/>
        </w:rPr>
        <w:t xml:space="preserve">This research will be justified by both the lack of pedagogical resources specifically designed for perimenopausal singers and the increasing recognition of menopause-related vocal changes within voice science and pedagogy.  Although physiological studies have examined the impact of hormonal changes on vocal fold structure and function, practical teaching frameworks that translate this knowledge into studio practice remain limited. Many singers experiencing perimenopause report uncertainty about how to manage changes in their voice, which can lead to frustration, reduced confidence, and concerns regarding vocal longevity (Bos, Bozeman &amp; Frazier-Neely, 2020).</w:t>
      </w:r>
    </w:p>
    <w:p w:rsidR="00000000" w:rsidDel="00000000" w:rsidP="00000000" w:rsidRDefault="00000000" w:rsidRPr="00000000" w14:paraId="00000248">
      <w:pPr>
        <w:spacing w:line="360" w:lineRule="auto"/>
        <w:rPr>
          <w:sz w:val="24"/>
          <w:szCs w:val="24"/>
        </w:rPr>
      </w:pPr>
      <w:r w:rsidDel="00000000" w:rsidR="00000000" w:rsidRPr="00000000">
        <w:rPr>
          <w:rtl w:val="0"/>
        </w:rPr>
      </w:r>
    </w:p>
    <w:p w:rsidR="00000000" w:rsidDel="00000000" w:rsidP="00000000" w:rsidRDefault="00000000" w:rsidRPr="00000000" w14:paraId="00000249">
      <w:pPr>
        <w:spacing w:line="360" w:lineRule="auto"/>
        <w:rPr>
          <w:sz w:val="24"/>
          <w:szCs w:val="24"/>
        </w:rPr>
      </w:pPr>
      <w:r w:rsidDel="00000000" w:rsidR="00000000" w:rsidRPr="00000000">
        <w:rPr>
          <w:sz w:val="24"/>
          <w:szCs w:val="24"/>
          <w:rtl w:val="0"/>
        </w:rPr>
        <w:t xml:space="preserve">From a pedagogical perspective, there is therefore a need for research that explores how singing teachers can respond effectively to these changes in a supportive and evidence-informed way. Investigating the application of a cross-training approach within a structured teaching programme will contribute to this need by examining whether a combination of vocal exercises, physical conditioning, and reflective practice can support vocal flexibility, stamina, and psychological wellbeing. This research will also be justified through its connection to professional practice. The project will support the researcher’s development as a vocal pedagogue and will inform the establishment of a specialist teaching studio working with perimenopausal and menopausal singers. By evaluating the effectiveness of the teaching programme in practice, the study will generate insights that may inform both future teaching strategies and further research in this area ( Sandgren, 2009; Ray et al 2017; Kruif, 2025).</w:t>
      </w:r>
    </w:p>
    <w:p w:rsidR="00000000" w:rsidDel="00000000" w:rsidP="00000000" w:rsidRDefault="00000000" w:rsidRPr="00000000" w14:paraId="0000024A">
      <w:pPr>
        <w:spacing w:line="360" w:lineRule="auto"/>
        <w:rPr>
          <w:sz w:val="24"/>
          <w:szCs w:val="24"/>
        </w:rPr>
      </w:pPr>
      <w:r w:rsidDel="00000000" w:rsidR="00000000" w:rsidRPr="00000000">
        <w:rPr>
          <w:rtl w:val="0"/>
        </w:rPr>
      </w:r>
    </w:p>
    <w:p w:rsidR="00000000" w:rsidDel="00000000" w:rsidP="00000000" w:rsidRDefault="00000000" w:rsidRPr="00000000" w14:paraId="0000024B">
      <w:pPr>
        <w:spacing w:line="360" w:lineRule="auto"/>
        <w:rPr>
          <w:b w:val="1"/>
          <w:bCs w:val="1"/>
          <w:sz w:val="24"/>
          <w:szCs w:val="24"/>
          <w:u w:val="single"/>
        </w:rPr>
      </w:pPr>
      <w:r w:rsidDel="00000000" w:rsidR="00000000" w:rsidRPr="00000000">
        <w:rPr>
          <w:b w:val="1"/>
          <w:bCs w:val="1"/>
          <w:sz w:val="24"/>
          <w:szCs w:val="24"/>
          <w:u w:val="single"/>
          <w:rtl w:val="0"/>
        </w:rPr>
        <w:t xml:space="preserve">Intended Impact</w:t>
      </w:r>
    </w:p>
    <w:p w:rsidR="00000000" w:rsidDel="00000000" w:rsidP="00000000" w:rsidRDefault="00000000" w:rsidRPr="00000000" w14:paraId="0000024C">
      <w:pPr>
        <w:spacing w:line="360" w:lineRule="auto"/>
        <w:rPr>
          <w:sz w:val="24"/>
          <w:szCs w:val="24"/>
        </w:rPr>
      </w:pPr>
      <w:r w:rsidDel="00000000" w:rsidR="00000000" w:rsidRPr="00000000">
        <w:rPr>
          <w:rtl w:val="0"/>
        </w:rPr>
      </w:r>
    </w:p>
    <w:p w:rsidR="00000000" w:rsidDel="00000000" w:rsidP="00000000" w:rsidRDefault="00000000" w:rsidRPr="00000000" w14:paraId="0000024D">
      <w:pPr>
        <w:spacing w:line="360" w:lineRule="auto"/>
        <w:rPr>
          <w:sz w:val="24"/>
          <w:szCs w:val="24"/>
        </w:rPr>
      </w:pPr>
      <w:r w:rsidDel="00000000" w:rsidR="00000000" w:rsidRPr="00000000">
        <w:rPr>
          <w:sz w:val="24"/>
          <w:szCs w:val="24"/>
          <w:rtl w:val="0"/>
        </w:rPr>
        <w:t xml:space="preserve">The research will aim to contribute to both professional practice and academic knowledge within the field of vocal pedagogy.</w:t>
      </w:r>
    </w:p>
    <w:p w:rsidR="00000000" w:rsidDel="00000000" w:rsidP="00000000" w:rsidRDefault="00000000" w:rsidRPr="00000000" w14:paraId="0000024E">
      <w:pPr>
        <w:spacing w:line="360" w:lineRule="auto"/>
        <w:rPr>
          <w:sz w:val="24"/>
          <w:szCs w:val="24"/>
        </w:rPr>
      </w:pPr>
      <w:r w:rsidDel="00000000" w:rsidR="00000000" w:rsidRPr="00000000">
        <w:rPr>
          <w:sz w:val="24"/>
          <w:szCs w:val="24"/>
          <w:rtl w:val="0"/>
        </w:rPr>
        <w:t xml:space="preserve">Firstly, the project will generate practical insights into how vocal teachers might support singers experiencing perimenopausal vocal change. By evaluating the outcomes of an eight-week teaching programme, the study will identify strategies that may help singers maintain vocal function, confidence, and artistic engagement during this transitional stage of life.</w:t>
      </w:r>
    </w:p>
    <w:p w:rsidR="00000000" w:rsidDel="00000000" w:rsidP="00000000" w:rsidRDefault="00000000" w:rsidRPr="00000000" w14:paraId="0000024F">
      <w:pPr>
        <w:spacing w:line="360" w:lineRule="auto"/>
        <w:rPr>
          <w:sz w:val="24"/>
          <w:szCs w:val="24"/>
        </w:rPr>
      </w:pPr>
      <w:r w:rsidDel="00000000" w:rsidR="00000000" w:rsidRPr="00000000">
        <w:rPr>
          <w:sz w:val="24"/>
          <w:szCs w:val="24"/>
          <w:rtl w:val="0"/>
        </w:rPr>
        <w:t xml:space="preserve">Secondly, the research will contribute to the limited body of literature addressing vocal pedagogy and perimenopause. While existing studies have documented the experiences of singers undergoing hormonal change, there remains a need for research that explores the practical side of vocal pedagogy. This study will therefore provide practice-based evidence that may inform future teaching methods and research projects.</w:t>
      </w:r>
    </w:p>
    <w:p w:rsidR="00000000" w:rsidDel="00000000" w:rsidP="00000000" w:rsidRDefault="00000000" w:rsidRPr="00000000" w14:paraId="00000250">
      <w:pPr>
        <w:spacing w:line="360" w:lineRule="auto"/>
        <w:rPr>
          <w:sz w:val="24"/>
          <w:szCs w:val="24"/>
        </w:rPr>
      </w:pPr>
      <w:r w:rsidDel="00000000" w:rsidR="00000000" w:rsidRPr="00000000">
        <w:rPr>
          <w:sz w:val="24"/>
          <w:szCs w:val="24"/>
          <w:rtl w:val="0"/>
        </w:rPr>
        <w:t xml:space="preserve">Finally, the research may contribute to a wider cultural conversation around menopause and the performing arts. By acknowledging the physiological and psychological challenges that singers may encounter during perimenopause, the project will promote greater awareness and inclusivity within vocal training environments.</w:t>
      </w:r>
    </w:p>
    <w:p w:rsidR="00000000" w:rsidDel="00000000" w:rsidP="00000000" w:rsidRDefault="00000000" w:rsidRPr="00000000" w14:paraId="00000251">
      <w:pPr>
        <w:spacing w:line="360" w:lineRule="auto"/>
        <w:rPr>
          <w:sz w:val="24"/>
          <w:szCs w:val="24"/>
        </w:rPr>
      </w:pPr>
      <w:r w:rsidDel="00000000" w:rsidR="00000000" w:rsidRPr="00000000">
        <w:rPr>
          <w:rtl w:val="0"/>
        </w:rPr>
      </w:r>
    </w:p>
    <w:p w:rsidR="00000000" w:rsidDel="00000000" w:rsidP="00000000" w:rsidRDefault="00000000" w:rsidRPr="00000000" w14:paraId="00000252">
      <w:pPr>
        <w:spacing w:line="360" w:lineRule="auto"/>
        <w:rPr>
          <w:b w:val="1"/>
          <w:bCs w:val="1"/>
          <w:sz w:val="24"/>
          <w:szCs w:val="24"/>
          <w:u w:val="single"/>
        </w:rPr>
      </w:pPr>
      <w:r w:rsidDel="00000000" w:rsidR="00000000" w:rsidRPr="00000000">
        <w:rPr>
          <w:b w:val="1"/>
          <w:bCs w:val="1"/>
          <w:sz w:val="24"/>
          <w:szCs w:val="24"/>
          <w:u w:val="single"/>
          <w:rtl w:val="0"/>
        </w:rPr>
        <w:t xml:space="preserve">Outlined Intention</w:t>
      </w:r>
    </w:p>
    <w:p w:rsidR="00000000" w:rsidDel="00000000" w:rsidP="00000000" w:rsidRDefault="00000000" w:rsidRPr="00000000" w14:paraId="00000253">
      <w:pPr>
        <w:spacing w:line="360" w:lineRule="auto"/>
        <w:rPr>
          <w:sz w:val="24"/>
          <w:szCs w:val="24"/>
        </w:rPr>
      </w:pPr>
      <w:r w:rsidDel="00000000" w:rsidR="00000000" w:rsidRPr="00000000">
        <w:rPr>
          <w:rtl w:val="0"/>
        </w:rPr>
      </w:r>
    </w:p>
    <w:p w:rsidR="00000000" w:rsidDel="00000000" w:rsidP="00000000" w:rsidRDefault="00000000" w:rsidRPr="00000000" w14:paraId="00000254">
      <w:pPr>
        <w:spacing w:line="360" w:lineRule="auto"/>
        <w:rPr>
          <w:sz w:val="24"/>
          <w:szCs w:val="24"/>
        </w:rPr>
      </w:pPr>
      <w:r w:rsidDel="00000000" w:rsidR="00000000" w:rsidRPr="00000000">
        <w:rPr>
          <w:sz w:val="24"/>
          <w:szCs w:val="24"/>
          <w:rtl w:val="0"/>
        </w:rPr>
        <w:t xml:space="preserve">The intention of this research project will be to evaluate the effectiveness of a “cross-training” inspired vocal teaching programme designed specifically for singers experiencing perimenopausal vocal changes (Edwin, 2008). The study will adopt a practice-based mixed-methods research design. This will enable the collection of both qualitative and quantitative data in order to develop a comprehensive understanding of participants’ vocal experiences and perceived changes during the programme.</w:t>
      </w:r>
    </w:p>
    <w:p w:rsidR="00000000" w:rsidDel="00000000" w:rsidP="00000000" w:rsidRDefault="00000000" w:rsidRPr="00000000" w14:paraId="00000255">
      <w:pPr>
        <w:spacing w:line="360" w:lineRule="auto"/>
        <w:rPr>
          <w:sz w:val="24"/>
          <w:szCs w:val="24"/>
        </w:rPr>
      </w:pPr>
      <w:r w:rsidDel="00000000" w:rsidR="00000000" w:rsidRPr="00000000">
        <w:rPr>
          <w:rtl w:val="0"/>
        </w:rPr>
      </w:r>
    </w:p>
    <w:p w:rsidR="00000000" w:rsidDel="00000000" w:rsidP="00000000" w:rsidRDefault="00000000" w:rsidRPr="00000000" w14:paraId="00000256">
      <w:pPr>
        <w:spacing w:line="360" w:lineRule="auto"/>
        <w:rPr>
          <w:sz w:val="24"/>
          <w:szCs w:val="24"/>
        </w:rPr>
      </w:pPr>
      <w:r w:rsidDel="00000000" w:rsidR="00000000" w:rsidRPr="00000000">
        <w:rPr>
          <w:sz w:val="24"/>
          <w:szCs w:val="24"/>
          <w:rtl w:val="0"/>
        </w:rPr>
        <w:t xml:space="preserve">The research will involve three main stages:</w:t>
      </w:r>
    </w:p>
    <w:p w:rsidR="00000000" w:rsidDel="00000000" w:rsidP="00000000" w:rsidRDefault="00000000" w:rsidRPr="00000000" w14:paraId="00000257">
      <w:pPr>
        <w:spacing w:line="360" w:lineRule="auto"/>
        <w:rPr>
          <w:sz w:val="24"/>
          <w:szCs w:val="24"/>
        </w:rPr>
      </w:pPr>
      <w:r w:rsidDel="00000000" w:rsidR="00000000" w:rsidRPr="00000000">
        <w:rPr>
          <w:rtl w:val="0"/>
        </w:rPr>
      </w:r>
    </w:p>
    <w:p w:rsidR="00000000" w:rsidDel="00000000" w:rsidP="00000000" w:rsidRDefault="00000000" w:rsidRPr="00000000" w14:paraId="00000258">
      <w:pPr>
        <w:numPr>
          <w:ilvl w:val="0"/>
          <w:numId w:val="2"/>
        </w:numPr>
        <w:spacing w:after="0" w:afterAutospacing="0" w:before="240" w:line="360" w:lineRule="auto"/>
        <w:ind w:left="720" w:hanging="360"/>
        <w:rPr>
          <w:sz w:val="24"/>
          <w:szCs w:val="24"/>
        </w:rPr>
      </w:pPr>
      <w:r w:rsidDel="00000000" w:rsidR="00000000" w:rsidRPr="00000000">
        <w:rPr>
          <w:b w:val="1"/>
          <w:bCs w:val="1"/>
          <w:sz w:val="24"/>
          <w:szCs w:val="24"/>
          <w:rtl w:val="0"/>
        </w:rPr>
        <w:t xml:space="preserve">Participant survey</w:t>
        <w:br w:type="textWrapping"/>
      </w:r>
      <w:r w:rsidDel="00000000" w:rsidR="00000000" w:rsidRPr="00000000">
        <w:rPr>
          <w:sz w:val="24"/>
          <w:szCs w:val="24"/>
          <w:rtl w:val="0"/>
        </w:rPr>
        <w:t xml:space="preserve"> A survey will be distributed to singers who have experienced vocal issues associated with perimenopause. Participants will be selected according to defined inclusion criteria, such as an appropriate age range and the absence of diagnosed vocal pathologies or unrelated health conditions that may affect vocal function. The survey will include both closed and open-ended questions in order to gather preliminary data relating to vocal symptoms, personal experiences, and participant suitability for the study.</w:t>
        <w:br w:type="textWrapping"/>
      </w:r>
    </w:p>
    <w:p w:rsidR="00000000" w:rsidDel="00000000" w:rsidP="00000000" w:rsidRDefault="00000000" w:rsidRPr="00000000" w14:paraId="00000259">
      <w:pPr>
        <w:numPr>
          <w:ilvl w:val="0"/>
          <w:numId w:val="2"/>
        </w:numPr>
        <w:spacing w:after="0" w:afterAutospacing="0" w:before="0" w:beforeAutospacing="0" w:line="360" w:lineRule="auto"/>
        <w:ind w:left="720" w:hanging="360"/>
        <w:rPr>
          <w:sz w:val="24"/>
          <w:szCs w:val="24"/>
        </w:rPr>
      </w:pPr>
      <w:r w:rsidDel="00000000" w:rsidR="00000000" w:rsidRPr="00000000">
        <w:rPr>
          <w:b w:val="1"/>
          <w:bCs w:val="1"/>
          <w:sz w:val="24"/>
          <w:szCs w:val="24"/>
          <w:rtl w:val="0"/>
        </w:rPr>
        <w:t xml:space="preserve">Eight-week teaching programme</w:t>
        <w:br w:type="textWrapping"/>
      </w:r>
      <w:r w:rsidDel="00000000" w:rsidR="00000000" w:rsidRPr="00000000">
        <w:rPr>
          <w:sz w:val="24"/>
          <w:szCs w:val="24"/>
          <w:rtl w:val="0"/>
        </w:rPr>
        <w:t xml:space="preserve"> Between three and five participants will be selected to take part in an eight-week cross-training teaching programme. Sessions will be delivered either in person within a private teaching studio or online. The programme will incorporate vocal exercises, breath and posture work, and cross-training strategies designed to support vocal flexibility, coordination, and stamina.</w:t>
        <w:br w:type="textWrapping"/>
      </w:r>
    </w:p>
    <w:p w:rsidR="00000000" w:rsidDel="00000000" w:rsidP="00000000" w:rsidRDefault="00000000" w:rsidRPr="00000000" w14:paraId="0000025A">
      <w:pPr>
        <w:numPr>
          <w:ilvl w:val="0"/>
          <w:numId w:val="2"/>
        </w:numPr>
        <w:spacing w:after="240" w:before="0" w:beforeAutospacing="0" w:line="360" w:lineRule="auto"/>
        <w:ind w:left="720" w:hanging="360"/>
        <w:rPr>
          <w:sz w:val="24"/>
          <w:szCs w:val="24"/>
        </w:rPr>
      </w:pPr>
      <w:r w:rsidDel="00000000" w:rsidR="00000000" w:rsidRPr="00000000">
        <w:rPr>
          <w:b w:val="1"/>
          <w:bCs w:val="1"/>
          <w:sz w:val="24"/>
          <w:szCs w:val="24"/>
          <w:rtl w:val="0"/>
        </w:rPr>
        <w:t xml:space="preserve">Evaluation of outcomes</w:t>
        <w:br w:type="textWrapping"/>
      </w:r>
      <w:r w:rsidDel="00000000" w:rsidR="00000000" w:rsidRPr="00000000">
        <w:rPr>
          <w:sz w:val="24"/>
          <w:szCs w:val="24"/>
          <w:rtl w:val="0"/>
        </w:rPr>
        <w:t xml:space="preserve"> Participants will complete recognised vocal assessment measures, such as the Voice Handicap Index (VHI) or the GRBAS scale, at both the beginning and end of the eight-week programme in order to support the quantitative evaluation of any changes in vocal function. In addition, participants will complete a weekly reflective vocal diary throughout the programme, responding to structured closed and open-ended questions designed to capture qualitative data relating to vocal experience and perceived changes.</w:t>
        <w:br w:type="textWrapping"/>
      </w:r>
    </w:p>
    <w:p w:rsidR="00000000" w:rsidDel="00000000" w:rsidP="00000000" w:rsidRDefault="00000000" w:rsidRPr="00000000" w14:paraId="0000025B">
      <w:pPr>
        <w:spacing w:after="240" w:before="240" w:line="360" w:lineRule="auto"/>
        <w:rPr>
          <w:sz w:val="24"/>
          <w:szCs w:val="24"/>
        </w:rPr>
      </w:pPr>
      <w:r w:rsidDel="00000000" w:rsidR="00000000" w:rsidRPr="00000000">
        <w:rPr>
          <w:sz w:val="24"/>
          <w:szCs w:val="24"/>
          <w:rtl w:val="0"/>
        </w:rPr>
        <w:t xml:space="preserve">The combination of these methods will allow the research to explore both measurable vocal outcomes and the lived experiences of singers undergoing perimenopausal vocal change.</w:t>
      </w:r>
    </w:p>
    <w:p w:rsidR="00000000" w:rsidDel="00000000" w:rsidP="00000000" w:rsidRDefault="00000000" w:rsidRPr="00000000" w14:paraId="0000025C">
      <w:pPr>
        <w:spacing w:line="360" w:lineRule="auto"/>
        <w:rPr>
          <w:sz w:val="24"/>
          <w:szCs w:val="24"/>
        </w:rPr>
      </w:pPr>
      <w:r w:rsidDel="00000000" w:rsidR="00000000" w:rsidRPr="00000000">
        <w:rPr>
          <w:rtl w:val="0"/>
        </w:rPr>
      </w:r>
    </w:p>
    <w:p w:rsidR="00000000" w:rsidDel="00000000" w:rsidP="00000000" w:rsidRDefault="00000000" w:rsidRPr="00000000" w14:paraId="0000025D">
      <w:pPr>
        <w:spacing w:line="360" w:lineRule="auto"/>
        <w:rPr>
          <w:b w:val="1"/>
          <w:bCs w:val="1"/>
          <w:sz w:val="24"/>
          <w:szCs w:val="24"/>
          <w:u w:val="single"/>
        </w:rPr>
      </w:pPr>
      <w:r w:rsidDel="00000000" w:rsidR="00000000" w:rsidRPr="00000000">
        <w:rPr>
          <w:b w:val="1"/>
          <w:bCs w:val="1"/>
          <w:sz w:val="24"/>
          <w:szCs w:val="24"/>
          <w:u w:val="single"/>
          <w:rtl w:val="0"/>
        </w:rPr>
        <w:t xml:space="preserve">Expected Learning Outcomes </w:t>
      </w:r>
    </w:p>
    <w:p w:rsidR="00000000" w:rsidDel="00000000" w:rsidP="00000000" w:rsidRDefault="00000000" w:rsidRPr="00000000" w14:paraId="0000025E">
      <w:pPr>
        <w:spacing w:line="360" w:lineRule="auto"/>
        <w:rPr>
          <w:sz w:val="24"/>
          <w:szCs w:val="24"/>
        </w:rPr>
      </w:pPr>
      <w:r w:rsidDel="00000000" w:rsidR="00000000" w:rsidRPr="00000000">
        <w:rPr>
          <w:sz w:val="24"/>
          <w:szCs w:val="24"/>
          <w:rtl w:val="0"/>
        </w:rPr>
        <w:t xml:space="preserve">Through undertaking this research project, I will develop several key learning outcomes relating to both my academic and professional development.</w:t>
      </w:r>
    </w:p>
    <w:p w:rsidR="00000000" w:rsidDel="00000000" w:rsidP="00000000" w:rsidRDefault="00000000" w:rsidRPr="00000000" w14:paraId="0000025F">
      <w:pPr>
        <w:numPr>
          <w:ilvl w:val="0"/>
          <w:numId w:val="4"/>
        </w:numPr>
        <w:spacing w:after="0" w:afterAutospacing="0" w:before="240" w:line="360" w:lineRule="auto"/>
        <w:ind w:left="720" w:hanging="360"/>
        <w:rPr>
          <w:sz w:val="24"/>
          <w:szCs w:val="24"/>
        </w:rPr>
      </w:pPr>
      <w:r w:rsidDel="00000000" w:rsidR="00000000" w:rsidRPr="00000000">
        <w:rPr>
          <w:sz w:val="24"/>
          <w:szCs w:val="24"/>
          <w:rtl w:val="0"/>
        </w:rPr>
        <w:t xml:space="preserve">Develop a deeper understanding of perimenopausal vocal change: I will gain a deeper understanding of the physiological and psychological effects of perimenopause on the singing voice by engaging critically with interdisciplinary literature from voice science, vocal pedagogy, and menopause research. This will support a more comprehensive understanding of how hormonal changes may influence vocal function and performance.</w:t>
        <w:br w:type="textWrapping"/>
      </w:r>
    </w:p>
    <w:p w:rsidR="00000000" w:rsidDel="00000000" w:rsidP="00000000" w:rsidRDefault="00000000" w:rsidRPr="00000000" w14:paraId="00000260">
      <w:pPr>
        <w:numPr>
          <w:ilvl w:val="0"/>
          <w:numId w:val="4"/>
        </w:numPr>
        <w:spacing w:after="0" w:afterAutospacing="0" w:before="0" w:beforeAutospacing="0" w:line="360" w:lineRule="auto"/>
        <w:ind w:left="720" w:hanging="360"/>
        <w:rPr>
          <w:sz w:val="24"/>
          <w:szCs w:val="24"/>
        </w:rPr>
      </w:pPr>
      <w:r w:rsidDel="00000000" w:rsidR="00000000" w:rsidRPr="00000000">
        <w:rPr>
          <w:sz w:val="24"/>
          <w:szCs w:val="24"/>
          <w:rtl w:val="0"/>
        </w:rPr>
        <w:t xml:space="preserve">Strengthen practice-based research skills: I will develop enhanced skills in practice-based research methodology, including the design, implementation, and evaluation of pedagogical interventions within a teaching environment.</w:t>
        <w:br w:type="textWrapping"/>
      </w:r>
    </w:p>
    <w:p w:rsidR="00000000" w:rsidDel="00000000" w:rsidP="00000000" w:rsidRDefault="00000000" w:rsidRPr="00000000" w14:paraId="00000261">
      <w:pPr>
        <w:numPr>
          <w:ilvl w:val="0"/>
          <w:numId w:val="4"/>
        </w:numPr>
        <w:spacing w:after="0" w:afterAutospacing="0" w:before="0" w:beforeAutospacing="0" w:line="360" w:lineRule="auto"/>
        <w:ind w:left="720" w:hanging="360"/>
        <w:rPr>
          <w:sz w:val="24"/>
          <w:szCs w:val="24"/>
        </w:rPr>
      </w:pPr>
      <w:r w:rsidDel="00000000" w:rsidR="00000000" w:rsidRPr="00000000">
        <w:rPr>
          <w:sz w:val="24"/>
          <w:szCs w:val="24"/>
          <w:rtl w:val="0"/>
        </w:rPr>
        <w:t xml:space="preserve">Enhance reflective teaching practice: By analysing participant feedback and reflecting on the effectiveness of the teaching programme, I will refine my pedagogical approach and develop strategies for working ethically and effectively with singers experiencing perimenopausal vocal change.</w:t>
        <w:br w:type="textWrapping"/>
      </w:r>
    </w:p>
    <w:p w:rsidR="00000000" w:rsidDel="00000000" w:rsidP="00000000" w:rsidRDefault="00000000" w:rsidRPr="00000000" w14:paraId="00000262">
      <w:pPr>
        <w:numPr>
          <w:ilvl w:val="0"/>
          <w:numId w:val="4"/>
        </w:numPr>
        <w:spacing w:after="240" w:before="0" w:beforeAutospacing="0" w:line="360" w:lineRule="auto"/>
        <w:ind w:left="720" w:hanging="360"/>
        <w:rPr>
          <w:sz w:val="24"/>
          <w:szCs w:val="24"/>
        </w:rPr>
      </w:pPr>
      <w:r w:rsidDel="00000000" w:rsidR="00000000" w:rsidRPr="00000000">
        <w:rPr>
          <w:sz w:val="24"/>
          <w:szCs w:val="24"/>
          <w:rtl w:val="0"/>
        </w:rPr>
        <w:t xml:space="preserve">Support long-term professional development: This research will contribute to my long-term professional goal of establishing a specialist studio practice focused on supporting singers experiencing vocal challenges associated with hormonal change.</w:t>
      </w:r>
    </w:p>
    <w:p w:rsidR="00000000" w:rsidDel="00000000" w:rsidP="00000000" w:rsidRDefault="00000000" w:rsidRPr="00000000" w14:paraId="00000263">
      <w:pPr>
        <w:spacing w:line="360" w:lineRule="auto"/>
        <w:rPr>
          <w:b w:val="1"/>
          <w:bCs w:val="1"/>
          <w:sz w:val="24"/>
          <w:szCs w:val="24"/>
          <w:u w:val="single"/>
        </w:rPr>
      </w:pPr>
      <w:r w:rsidDel="00000000" w:rsidR="00000000" w:rsidRPr="00000000">
        <w:rPr>
          <w:b w:val="1"/>
          <w:bCs w:val="1"/>
          <w:sz w:val="24"/>
          <w:szCs w:val="24"/>
          <w:u w:val="single"/>
          <w:rtl w:val="0"/>
        </w:rPr>
        <w:t xml:space="preserve">Ethics and Insider Research Considerations</w:t>
      </w:r>
    </w:p>
    <w:p w:rsidR="00000000" w:rsidDel="00000000" w:rsidP="00000000" w:rsidRDefault="00000000" w:rsidRPr="00000000" w14:paraId="00000264">
      <w:pPr>
        <w:spacing w:line="360" w:lineRule="auto"/>
        <w:rPr>
          <w:sz w:val="24"/>
          <w:szCs w:val="24"/>
        </w:rPr>
      </w:pPr>
      <w:r w:rsidDel="00000000" w:rsidR="00000000" w:rsidRPr="00000000">
        <w:rPr>
          <w:rtl w:val="0"/>
        </w:rPr>
      </w:r>
    </w:p>
    <w:p w:rsidR="00000000" w:rsidDel="00000000" w:rsidP="00000000" w:rsidRDefault="00000000" w:rsidRPr="00000000" w14:paraId="00000265">
      <w:pPr>
        <w:spacing w:line="360" w:lineRule="auto"/>
        <w:rPr>
          <w:sz w:val="24"/>
          <w:szCs w:val="24"/>
        </w:rPr>
      </w:pPr>
      <w:r w:rsidDel="00000000" w:rsidR="00000000" w:rsidRPr="00000000">
        <w:rPr>
          <w:sz w:val="24"/>
          <w:szCs w:val="24"/>
          <w:rtl w:val="0"/>
        </w:rPr>
        <w:t xml:space="preserve">Ethical considerations will play a central role in the design and implementation of this study. Participation in the research will be entirely voluntary, and all participants will receive detailed information about the study before providing informed consent. Participants will be informed that they may withdraw from the research at any stage without providing a reason.</w:t>
      </w:r>
    </w:p>
    <w:p w:rsidR="00000000" w:rsidDel="00000000" w:rsidP="00000000" w:rsidRDefault="00000000" w:rsidRPr="00000000" w14:paraId="00000266">
      <w:pPr>
        <w:spacing w:line="360" w:lineRule="auto"/>
        <w:rPr>
          <w:sz w:val="24"/>
          <w:szCs w:val="24"/>
        </w:rPr>
      </w:pPr>
      <w:r w:rsidDel="00000000" w:rsidR="00000000" w:rsidRPr="00000000">
        <w:rPr>
          <w:rtl w:val="0"/>
        </w:rPr>
      </w:r>
    </w:p>
    <w:p w:rsidR="00000000" w:rsidDel="00000000" w:rsidP="00000000" w:rsidRDefault="00000000" w:rsidRPr="00000000" w14:paraId="00000267">
      <w:pPr>
        <w:spacing w:line="360" w:lineRule="auto"/>
        <w:rPr>
          <w:sz w:val="24"/>
          <w:szCs w:val="24"/>
        </w:rPr>
      </w:pPr>
      <w:r w:rsidDel="00000000" w:rsidR="00000000" w:rsidRPr="00000000">
        <w:rPr>
          <w:sz w:val="24"/>
          <w:szCs w:val="24"/>
          <w:rtl w:val="0"/>
        </w:rPr>
        <w:t xml:space="preserve">Confidentiality and anonymity will be maintained throughout the study. Participants’ names will be replaced with coded identifiers (for example, P1 or P2), and all personal data will be stored securely in accordance with GDPR and institutional research ethics guidelines.  This research topic does involve potentially sensitive issues related to menopause and vocal difficulties, care will be taken to ensure that discussions are conducted sensitively and respectfully. Participants will also be provided with information regarding appropriate support services should they experience emotional discomfort during the research process.</w:t>
      </w:r>
    </w:p>
    <w:p w:rsidR="00000000" w:rsidDel="00000000" w:rsidP="00000000" w:rsidRDefault="00000000" w:rsidRPr="00000000" w14:paraId="00000268">
      <w:pPr>
        <w:spacing w:line="360" w:lineRule="auto"/>
        <w:rPr>
          <w:sz w:val="24"/>
          <w:szCs w:val="24"/>
        </w:rPr>
      </w:pPr>
      <w:r w:rsidDel="00000000" w:rsidR="00000000" w:rsidRPr="00000000">
        <w:rPr>
          <w:rtl w:val="0"/>
        </w:rPr>
      </w:r>
    </w:p>
    <w:p w:rsidR="00000000" w:rsidDel="00000000" w:rsidP="00000000" w:rsidRDefault="00000000" w:rsidRPr="00000000" w14:paraId="00000269">
      <w:pPr>
        <w:spacing w:line="360" w:lineRule="auto"/>
        <w:rPr>
          <w:sz w:val="24"/>
          <w:szCs w:val="24"/>
        </w:rPr>
      </w:pPr>
      <w:r w:rsidDel="00000000" w:rsidR="00000000" w:rsidRPr="00000000">
        <w:rPr>
          <w:sz w:val="24"/>
          <w:szCs w:val="24"/>
          <w:rtl w:val="0"/>
        </w:rPr>
        <w:t xml:space="preserve">The project will also involve ‘insider’ research considerations, as the researcher is both a vocal teacher and someone with personal and professional experience of vocal changes associated with perimenopause. While this insider perspective may provide valuable insight and empathy, it also presents potential risks of bias. To address this, the researcher will engage in ongoing reflexive practice and will analyse participant responses carefully in order to minimise leading interpretations and maintain research integrity.</w:t>
      </w:r>
    </w:p>
    <w:p w:rsidR="00000000" w:rsidDel="00000000" w:rsidP="00000000" w:rsidRDefault="00000000" w:rsidRPr="00000000" w14:paraId="0000026A">
      <w:pPr>
        <w:spacing w:line="360" w:lineRule="auto"/>
        <w:rPr>
          <w:sz w:val="24"/>
          <w:szCs w:val="24"/>
        </w:rPr>
      </w:pPr>
      <w:r w:rsidDel="00000000" w:rsidR="00000000" w:rsidRPr="00000000">
        <w:rPr>
          <w:rtl w:val="0"/>
        </w:rPr>
      </w:r>
    </w:p>
    <w:p w:rsidR="00000000" w:rsidDel="00000000" w:rsidP="00000000" w:rsidRDefault="00000000" w:rsidRPr="00000000" w14:paraId="0000026B">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26C">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26D">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26E">
      <w:pPr>
        <w:spacing w:line="360" w:lineRule="auto"/>
        <w:rPr>
          <w:b w:val="1"/>
          <w:bCs w:val="1"/>
          <w:sz w:val="24"/>
          <w:szCs w:val="24"/>
          <w:u w:val="single"/>
        </w:rPr>
      </w:pPr>
      <w:r w:rsidDel="00000000" w:rsidR="00000000" w:rsidRPr="00000000">
        <w:rPr>
          <w:rtl w:val="0"/>
        </w:rPr>
      </w:r>
    </w:p>
    <w:p w:rsidR="00000000" w:rsidDel="00000000" w:rsidP="00000000" w:rsidRDefault="00000000" w:rsidRPr="00000000" w14:paraId="0000026F">
      <w:pPr>
        <w:spacing w:line="360" w:lineRule="auto"/>
        <w:rPr>
          <w:b w:val="1"/>
          <w:bCs w:val="1"/>
          <w:sz w:val="24"/>
          <w:szCs w:val="24"/>
          <w:u w:val="single"/>
        </w:rPr>
      </w:pPr>
      <w:r w:rsidDel="00000000" w:rsidR="00000000" w:rsidRPr="00000000">
        <w:rPr>
          <w:b w:val="1"/>
          <w:bCs w:val="1"/>
          <w:sz w:val="24"/>
          <w:szCs w:val="24"/>
          <w:u w:val="single"/>
          <w:rtl w:val="0"/>
        </w:rPr>
        <w:t xml:space="preserve">Citation</w:t>
      </w:r>
    </w:p>
    <w:p w:rsidR="00000000" w:rsidDel="00000000" w:rsidP="00000000" w:rsidRDefault="00000000" w:rsidRPr="00000000" w14:paraId="00000270">
      <w:pPr>
        <w:spacing w:line="360" w:lineRule="auto"/>
        <w:rPr>
          <w:sz w:val="24"/>
          <w:szCs w:val="24"/>
        </w:rPr>
      </w:pPr>
      <w:r w:rsidDel="00000000" w:rsidR="00000000" w:rsidRPr="00000000">
        <w:rPr>
          <w:rtl w:val="0"/>
        </w:rPr>
      </w:r>
    </w:p>
    <w:p w:rsidR="00000000" w:rsidDel="00000000" w:rsidP="00000000" w:rsidRDefault="00000000" w:rsidRPr="00000000" w14:paraId="00000271">
      <w:pPr>
        <w:spacing w:line="360" w:lineRule="auto"/>
        <w:rPr>
          <w:sz w:val="24"/>
          <w:szCs w:val="24"/>
        </w:rPr>
      </w:pPr>
      <w:r w:rsidDel="00000000" w:rsidR="00000000" w:rsidRPr="00000000">
        <w:rPr>
          <w:sz w:val="24"/>
          <w:szCs w:val="24"/>
          <w:rtl w:val="0"/>
        </w:rPr>
        <w:t xml:space="preserve">Abitbol, J., Abitbol, P. and Abitbol, B. (1999) ‘Sex hormones and the female voice’, Journal of Voice. Vol 13. No 3 .</w:t>
      </w:r>
      <w:r w:rsidDel="00000000" w:rsidR="00000000" w:rsidRPr="00000000">
        <w:rPr>
          <w:sz w:val="24"/>
          <w:szCs w:val="24"/>
          <w:rtl w:val="0"/>
        </w:rPr>
        <w:t xml:space="preserve">https://doi.org/10.1016/S0892-1997(99)80048-4</w:t>
      </w:r>
      <w:r w:rsidDel="00000000" w:rsidR="00000000" w:rsidRPr="00000000">
        <w:rPr>
          <w:rtl w:val="0"/>
        </w:rPr>
      </w:r>
    </w:p>
    <w:p w:rsidR="00000000" w:rsidDel="00000000" w:rsidP="00000000" w:rsidRDefault="00000000" w:rsidRPr="00000000" w14:paraId="00000272">
      <w:pPr>
        <w:spacing w:line="360" w:lineRule="auto"/>
        <w:rPr>
          <w:sz w:val="24"/>
          <w:szCs w:val="24"/>
        </w:rPr>
      </w:pPr>
      <w:r w:rsidDel="00000000" w:rsidR="00000000" w:rsidRPr="00000000">
        <w:rPr>
          <w:rtl w:val="0"/>
        </w:rPr>
      </w:r>
    </w:p>
    <w:p w:rsidR="00000000" w:rsidDel="00000000" w:rsidP="00000000" w:rsidRDefault="00000000" w:rsidRPr="00000000" w14:paraId="00000273">
      <w:pPr>
        <w:spacing w:line="360" w:lineRule="auto"/>
        <w:rPr>
          <w:sz w:val="24"/>
          <w:szCs w:val="24"/>
        </w:rPr>
      </w:pPr>
      <w:r w:rsidDel="00000000" w:rsidR="00000000" w:rsidRPr="00000000">
        <w:rPr>
          <w:sz w:val="24"/>
          <w:szCs w:val="24"/>
          <w:rtl w:val="0"/>
        </w:rPr>
        <w:t xml:space="preserve">Bos, N., Bozeman, J. and Frazier-Neely, C. (2020) “Singing Through the Change”. Suquamish: Studioboss Media.</w:t>
      </w:r>
    </w:p>
    <w:p w:rsidR="00000000" w:rsidDel="00000000" w:rsidP="00000000" w:rsidRDefault="00000000" w:rsidRPr="00000000" w14:paraId="00000274">
      <w:pPr>
        <w:spacing w:after="240" w:before="240" w:line="360" w:lineRule="auto"/>
        <w:rPr>
          <w:sz w:val="24"/>
          <w:szCs w:val="24"/>
        </w:rPr>
      </w:pPr>
      <w:r w:rsidDel="00000000" w:rsidR="00000000" w:rsidRPr="00000000">
        <w:rPr>
          <w:sz w:val="24"/>
          <w:szCs w:val="24"/>
          <w:rtl w:val="0"/>
        </w:rPr>
        <w:t xml:space="preserve">Brunssen, K. (2018) The evolving singing voice: Changes across the lifespan. San Diego: Plural Publishing.</w:t>
      </w:r>
    </w:p>
    <w:p w:rsidR="00000000" w:rsidDel="00000000" w:rsidP="00000000" w:rsidRDefault="00000000" w:rsidRPr="00000000" w14:paraId="00000275">
      <w:pPr>
        <w:spacing w:after="240" w:before="240" w:line="360" w:lineRule="auto"/>
        <w:rPr>
          <w:sz w:val="24"/>
          <w:szCs w:val="24"/>
        </w:rPr>
      </w:pPr>
      <w:r w:rsidDel="00000000" w:rsidR="00000000" w:rsidRPr="00000000">
        <w:rPr>
          <w:sz w:val="24"/>
          <w:szCs w:val="24"/>
          <w:rtl w:val="0"/>
        </w:rPr>
        <w:t xml:space="preserve">Creswell, J. W. (2014). </w:t>
      </w:r>
      <w:r w:rsidDel="00000000" w:rsidR="00000000" w:rsidRPr="00000000">
        <w:rPr>
          <w:i w:val="1"/>
          <w:iCs w:val="1"/>
          <w:sz w:val="24"/>
          <w:szCs w:val="24"/>
          <w:rtl w:val="0"/>
        </w:rPr>
        <w:t xml:space="preserve">Research design: Qualitative, quantitative, and mixed methods approaches</w:t>
      </w:r>
      <w:r w:rsidDel="00000000" w:rsidR="00000000" w:rsidRPr="00000000">
        <w:rPr>
          <w:sz w:val="24"/>
          <w:szCs w:val="24"/>
          <w:rtl w:val="0"/>
        </w:rPr>
        <w:t xml:space="preserve"> (4th ed.). Sage. </w:t>
      </w:r>
    </w:p>
    <w:p w:rsidR="00000000" w:rsidDel="00000000" w:rsidP="00000000" w:rsidRDefault="00000000" w:rsidRPr="00000000" w14:paraId="00000276">
      <w:pPr>
        <w:spacing w:after="240" w:before="240" w:line="360" w:lineRule="auto"/>
        <w:rPr>
          <w:sz w:val="24"/>
          <w:szCs w:val="24"/>
        </w:rPr>
      </w:pPr>
      <w:r w:rsidDel="00000000" w:rsidR="00000000" w:rsidRPr="00000000">
        <w:rPr>
          <w:sz w:val="24"/>
          <w:szCs w:val="24"/>
          <w:rtl w:val="0"/>
        </w:rPr>
        <w:t xml:space="preserve">D’haeseleer,E. Depypere, H. Claeys, S. Wuyts, F. Baudonck N and Van Lierde, K. (2009) ‘Vocal Characteristics of Middle – aged Premenopausal Women’ Journal of Voice. Vol 25, No 3 pp 360-366. doi: 10.1016/j.jvoice.2009.10.016 (Accessed: 03 January 2024</w:t>
      </w:r>
    </w:p>
    <w:p w:rsidR="00000000" w:rsidDel="00000000" w:rsidP="00000000" w:rsidRDefault="00000000" w:rsidRPr="00000000" w14:paraId="00000277">
      <w:pPr>
        <w:spacing w:after="240" w:before="240" w:line="360" w:lineRule="auto"/>
        <w:rPr>
          <w:sz w:val="24"/>
          <w:szCs w:val="24"/>
        </w:rPr>
      </w:pPr>
      <w:r w:rsidDel="00000000" w:rsidR="00000000" w:rsidRPr="00000000">
        <w:rPr>
          <w:sz w:val="24"/>
          <w:szCs w:val="24"/>
          <w:rtl w:val="0"/>
        </w:rPr>
        <w:t xml:space="preserve">DeMaio B, (2013) The effect of menopause on the elite singing voice: Singing through the storm. Available at: URL www.academia.edu/39095271/The (Accessed 04 January2024). </w:t>
      </w:r>
    </w:p>
    <w:p w:rsidR="00000000" w:rsidDel="00000000" w:rsidP="00000000" w:rsidRDefault="00000000" w:rsidRPr="00000000" w14:paraId="00000278">
      <w:pPr>
        <w:spacing w:after="240" w:before="240" w:line="360" w:lineRule="auto"/>
        <w:rPr>
          <w:sz w:val="24"/>
          <w:szCs w:val="24"/>
        </w:rPr>
      </w:pPr>
      <w:r w:rsidDel="00000000" w:rsidR="00000000" w:rsidRPr="00000000">
        <w:rPr>
          <w:sz w:val="24"/>
          <w:szCs w:val="24"/>
          <w:rtl w:val="0"/>
        </w:rPr>
        <w:t xml:space="preserve">Edwin, R. (2008) ‘Cross Training for the Voice’. Journal of Singing. Vol 65, No 1 pp73-76 (Accessed 04 January 2024)</w:t>
      </w:r>
    </w:p>
    <w:p w:rsidR="00000000" w:rsidDel="00000000" w:rsidP="00000000" w:rsidRDefault="00000000" w:rsidRPr="00000000" w14:paraId="00000279">
      <w:pPr>
        <w:spacing w:after="240" w:before="240" w:line="360" w:lineRule="auto"/>
        <w:rPr>
          <w:sz w:val="24"/>
          <w:szCs w:val="24"/>
        </w:rPr>
      </w:pPr>
      <w:r w:rsidDel="00000000" w:rsidR="00000000" w:rsidRPr="00000000">
        <w:rPr>
          <w:sz w:val="24"/>
          <w:szCs w:val="24"/>
          <w:rtl w:val="0"/>
        </w:rPr>
        <w:t xml:space="preserve">Elliott M. (2017) ‘Singing through Menopause: Reactions and responses- survey results. Journal of Singing 73 (issue no.3) Available at: URL Singing Through Menopause: Reactions and Responses--Survey Results.: EBSCOhost (uwtsd.ac.uk) (Accessed 15 December 2023) </w:t>
      </w:r>
    </w:p>
    <w:p w:rsidR="00000000" w:rsidDel="00000000" w:rsidP="00000000" w:rsidRDefault="00000000" w:rsidRPr="00000000" w14:paraId="0000027A">
      <w:pPr>
        <w:spacing w:after="240" w:before="240" w:line="360" w:lineRule="auto"/>
        <w:rPr>
          <w:sz w:val="24"/>
          <w:szCs w:val="24"/>
        </w:rPr>
      </w:pPr>
      <w:r w:rsidDel="00000000" w:rsidR="00000000" w:rsidRPr="00000000">
        <w:rPr>
          <w:sz w:val="24"/>
          <w:szCs w:val="24"/>
          <w:rtl w:val="0"/>
        </w:rPr>
        <w:t xml:space="preserve">Fiuza, M.B., Sevillano, M.L. and Lã, F.M.B. (2023) ‘Singing at menopause: A systematic review with pedagogical implications’, </w:t>
      </w:r>
      <w:r w:rsidDel="00000000" w:rsidR="00000000" w:rsidRPr="00000000">
        <w:rPr>
          <w:i w:val="1"/>
          <w:iCs w:val="1"/>
          <w:sz w:val="24"/>
          <w:szCs w:val="24"/>
          <w:rtl w:val="0"/>
        </w:rPr>
        <w:t xml:space="preserve">Musicae Scientiae</w:t>
      </w:r>
      <w:r w:rsidDel="00000000" w:rsidR="00000000" w:rsidRPr="00000000">
        <w:rPr>
          <w:sz w:val="24"/>
          <w:szCs w:val="24"/>
          <w:rtl w:val="0"/>
        </w:rPr>
        <w:t xml:space="preserve">, 27(1), pp. 193–217.  Sage Journals https.//</w:t>
      </w:r>
      <w:hyperlink r:id="rId13">
        <w:r w:rsidDel="00000000" w:rsidR="00000000" w:rsidRPr="00000000">
          <w:rPr>
            <w:color w:val="1155cc"/>
            <w:sz w:val="24"/>
            <w:szCs w:val="24"/>
            <w:u w:val="single"/>
            <w:rtl w:val="0"/>
          </w:rPr>
          <w:t xml:space="preserve">doi.org/10.1177/10298649211047884</w:t>
        </w:r>
      </w:hyperlink>
      <w:r w:rsidDel="00000000" w:rsidR="00000000" w:rsidRPr="00000000">
        <w:rPr>
          <w:sz w:val="24"/>
          <w:szCs w:val="24"/>
          <w:rtl w:val="0"/>
        </w:rPr>
        <w:t xml:space="preserve">.</w:t>
      </w:r>
    </w:p>
    <w:p w:rsidR="00000000" w:rsidDel="00000000" w:rsidP="00000000" w:rsidRDefault="00000000" w:rsidRPr="00000000" w14:paraId="0000027B">
      <w:pPr>
        <w:spacing w:after="240" w:before="240" w:line="360" w:lineRule="auto"/>
        <w:rPr>
          <w:sz w:val="24"/>
          <w:szCs w:val="24"/>
        </w:rPr>
      </w:pPr>
      <w:r w:rsidDel="00000000" w:rsidR="00000000" w:rsidRPr="00000000">
        <w:rPr>
          <w:b w:val="1"/>
          <w:bCs w:val="1"/>
          <w:sz w:val="24"/>
          <w:szCs w:val="24"/>
          <w:rtl w:val="0"/>
        </w:rPr>
        <w:br w:type="textWrapping"/>
      </w:r>
      <w:r w:rsidDel="00000000" w:rsidR="00000000" w:rsidRPr="00000000">
        <w:rPr>
          <w:sz w:val="24"/>
          <w:szCs w:val="24"/>
          <w:rtl w:val="0"/>
        </w:rPr>
        <w:t xml:space="preserve">Fiuza, M.B., Lã, F.M.B., Coronado, P.J. and Roberto, M.S. (2025) ‘The effects of menopause on vocal folds’ vibratory characteristics of female professional voice users’, </w:t>
      </w:r>
      <w:r w:rsidDel="00000000" w:rsidR="00000000" w:rsidRPr="00000000">
        <w:rPr>
          <w:i w:val="1"/>
          <w:iCs w:val="1"/>
          <w:sz w:val="24"/>
          <w:szCs w:val="24"/>
          <w:rtl w:val="0"/>
        </w:rPr>
        <w:t xml:space="preserve">Journal of Voice</w:t>
      </w:r>
      <w:r w:rsidDel="00000000" w:rsidR="00000000" w:rsidRPr="00000000">
        <w:rPr>
          <w:sz w:val="24"/>
          <w:szCs w:val="24"/>
          <w:rtl w:val="0"/>
        </w:rPr>
        <w:t xml:space="preserve">. PubMed https://doi.org/10.1016/j.jvoice.2025.05.014.</w:t>
      </w:r>
    </w:p>
    <w:p w:rsidR="00000000" w:rsidDel="00000000" w:rsidP="00000000" w:rsidRDefault="00000000" w:rsidRPr="00000000" w14:paraId="0000027C">
      <w:pPr>
        <w:spacing w:line="360" w:lineRule="auto"/>
        <w:rPr>
          <w:sz w:val="24"/>
          <w:szCs w:val="24"/>
        </w:rPr>
      </w:pPr>
      <w:r w:rsidDel="00000000" w:rsidR="00000000" w:rsidRPr="00000000">
        <w:rPr>
          <w:sz w:val="24"/>
          <w:szCs w:val="24"/>
          <w:rtl w:val="0"/>
        </w:rPr>
        <w:t xml:space="preserve">Goldstein, K. M., Shepherd-Banigan, M., Coeytaux, R. R., McDuffie, J. R., Adam, S., Befus, D., Goode, A. P., Kosinski, A. S., Masilamani, V., and Williams, J. W., Jr (2017). Use of mindfulness, meditation and relaxation to treat vasomotor symptoms. Climacteric : the journal of the International Menopause Society, 20(2), 178–182. https://doi.org/10.1080/13697137.2017.1283685 </w:t>
      </w:r>
    </w:p>
    <w:p w:rsidR="00000000" w:rsidDel="00000000" w:rsidP="00000000" w:rsidRDefault="00000000" w:rsidRPr="00000000" w14:paraId="0000027D">
      <w:pPr>
        <w:spacing w:line="360" w:lineRule="auto"/>
        <w:rPr>
          <w:sz w:val="24"/>
          <w:szCs w:val="24"/>
        </w:rPr>
      </w:pPr>
      <w:r w:rsidDel="00000000" w:rsidR="00000000" w:rsidRPr="00000000">
        <w:rPr>
          <w:rtl w:val="0"/>
        </w:rPr>
      </w:r>
    </w:p>
    <w:p w:rsidR="00000000" w:rsidDel="00000000" w:rsidP="00000000" w:rsidRDefault="00000000" w:rsidRPr="00000000" w14:paraId="0000027E">
      <w:pPr>
        <w:spacing w:after="240" w:before="240" w:line="360" w:lineRule="auto"/>
        <w:rPr>
          <w:sz w:val="24"/>
          <w:szCs w:val="24"/>
        </w:rPr>
      </w:pPr>
      <w:r w:rsidDel="00000000" w:rsidR="00000000" w:rsidRPr="00000000">
        <w:rPr>
          <w:sz w:val="24"/>
          <w:szCs w:val="24"/>
          <w:rtl w:val="0"/>
        </w:rPr>
        <w:t xml:space="preserve">Hassan, M. (2024) ‘Case Study - Definition, Types, Methods and Examples - Research Method. Accessed 10.08.2026</w:t>
      </w:r>
    </w:p>
    <w:p w:rsidR="00000000" w:rsidDel="00000000" w:rsidP="00000000" w:rsidRDefault="00000000" w:rsidRPr="00000000" w14:paraId="0000027F">
      <w:pPr>
        <w:spacing w:line="360" w:lineRule="auto"/>
        <w:rPr>
          <w:sz w:val="24"/>
          <w:szCs w:val="24"/>
        </w:rPr>
      </w:pPr>
      <w:r w:rsidDel="00000000" w:rsidR="00000000" w:rsidRPr="00000000">
        <w:rPr>
          <w:sz w:val="24"/>
          <w:szCs w:val="24"/>
          <w:rtl w:val="0"/>
        </w:rPr>
        <w:t xml:space="preserve">Hulteen, R. M., Marlatt, K. L., Allerton, T. D., and Lovre, D. (2023). Detrimental Changes in Health during Menopause: The Role of Physical Activity. International journal of sports medicine, 44(6), 389–396. https://doi.org/10.1055/a-2003-9406 </w:t>
      </w:r>
    </w:p>
    <w:p w:rsidR="00000000" w:rsidDel="00000000" w:rsidP="00000000" w:rsidRDefault="00000000" w:rsidRPr="00000000" w14:paraId="00000280">
      <w:pPr>
        <w:spacing w:after="240" w:before="240" w:line="360" w:lineRule="auto"/>
        <w:rPr>
          <w:sz w:val="24"/>
          <w:szCs w:val="24"/>
        </w:rPr>
      </w:pPr>
      <w:r w:rsidDel="00000000" w:rsidR="00000000" w:rsidRPr="00000000">
        <w:rPr>
          <w:sz w:val="24"/>
          <w:szCs w:val="24"/>
          <w:rtl w:val="0"/>
        </w:rPr>
        <w:t xml:space="preserve">Johansson, R. (2003). Case study methodology. Methodologies in Housing Research. Tyne &amp; Wear The Urbon </w:t>
      </w:r>
      <w:r w:rsidDel="00000000" w:rsidR="00000000" w:rsidRPr="00000000">
        <w:rPr>
          <w:sz w:val="24"/>
          <w:szCs w:val="24"/>
          <w:rtl w:val="0"/>
        </w:rPr>
        <w:t xml:space="preserve">International</w:t>
      </w:r>
      <w:r w:rsidDel="00000000" w:rsidR="00000000" w:rsidRPr="00000000">
        <w:rPr>
          <w:sz w:val="24"/>
          <w:szCs w:val="24"/>
          <w:rtl w:val="0"/>
        </w:rPr>
        <w:t xml:space="preserve"> Press.</w:t>
      </w:r>
    </w:p>
    <w:p w:rsidR="00000000" w:rsidDel="00000000" w:rsidP="00000000" w:rsidRDefault="00000000" w:rsidRPr="00000000" w14:paraId="00000281">
      <w:pPr>
        <w:spacing w:after="240" w:before="240" w:line="360" w:lineRule="auto"/>
        <w:rPr>
          <w:sz w:val="24"/>
          <w:szCs w:val="24"/>
        </w:rPr>
      </w:pPr>
      <w:r w:rsidDel="00000000" w:rsidR="00000000" w:rsidRPr="00000000">
        <w:rPr>
          <w:b w:val="1"/>
          <w:bCs w:val="1"/>
          <w:sz w:val="24"/>
          <w:szCs w:val="24"/>
          <w:rtl w:val="0"/>
        </w:rPr>
        <w:br w:type="textWrapping"/>
      </w:r>
      <w:r w:rsidDel="00000000" w:rsidR="00000000" w:rsidRPr="00000000">
        <w:rPr>
          <w:sz w:val="24"/>
          <w:szCs w:val="24"/>
          <w:rtl w:val="0"/>
        </w:rPr>
        <w:t xml:space="preserve">Kost, K.M. and Sataloff, R.T. (2020) ‘The aging voice’, </w:t>
      </w:r>
      <w:r w:rsidDel="00000000" w:rsidR="00000000" w:rsidRPr="00000000">
        <w:rPr>
          <w:i w:val="1"/>
          <w:iCs w:val="1"/>
          <w:sz w:val="24"/>
          <w:szCs w:val="24"/>
          <w:rtl w:val="0"/>
        </w:rPr>
        <w:t xml:space="preserve">Current Otorhinolaryngology Reports</w:t>
      </w:r>
      <w:r w:rsidDel="00000000" w:rsidR="00000000" w:rsidRPr="00000000">
        <w:rPr>
          <w:sz w:val="24"/>
          <w:szCs w:val="24"/>
          <w:rtl w:val="0"/>
        </w:rPr>
        <w:t xml:space="preserve">, 8(3), pp. 321–328.Research Discovery https://doi.org/10.1007/s40136-020-00285-8. </w:t>
      </w:r>
    </w:p>
    <w:p w:rsidR="00000000" w:rsidDel="00000000" w:rsidP="00000000" w:rsidRDefault="00000000" w:rsidRPr="00000000" w14:paraId="00000282">
      <w:pPr>
        <w:spacing w:after="240" w:before="240" w:line="360" w:lineRule="auto"/>
        <w:rPr>
          <w:sz w:val="24"/>
          <w:szCs w:val="24"/>
        </w:rPr>
      </w:pPr>
      <w:r w:rsidDel="00000000" w:rsidR="00000000" w:rsidRPr="00000000">
        <w:rPr>
          <w:b w:val="1"/>
          <w:bCs w:val="1"/>
          <w:sz w:val="24"/>
          <w:szCs w:val="24"/>
          <w:rtl w:val="0"/>
        </w:rPr>
        <w:br w:type="textWrapping"/>
      </w:r>
      <w:r w:rsidDel="00000000" w:rsidR="00000000" w:rsidRPr="00000000">
        <w:rPr>
          <w:sz w:val="24"/>
          <w:szCs w:val="24"/>
          <w:rtl w:val="0"/>
        </w:rPr>
        <w:t xml:space="preserve">Lã, F.M.B. and Ardura, D. (2022) ‘What voice-related metrics change with menopause? A systematic review and meta-analysis study’, </w:t>
      </w:r>
      <w:r w:rsidDel="00000000" w:rsidR="00000000" w:rsidRPr="00000000">
        <w:rPr>
          <w:i w:val="1"/>
          <w:iCs w:val="1"/>
          <w:sz w:val="24"/>
          <w:szCs w:val="24"/>
          <w:rtl w:val="0"/>
        </w:rPr>
        <w:t xml:space="preserve">Journal of Voice</w:t>
      </w:r>
      <w:r w:rsidDel="00000000" w:rsidR="00000000" w:rsidRPr="00000000">
        <w:rPr>
          <w:sz w:val="24"/>
          <w:szCs w:val="24"/>
          <w:rtl w:val="0"/>
        </w:rPr>
        <w:t xml:space="preserve">, 36(3), pp. 438.e1–438.e17.Pub Med. https://doi.org/10.1016/j.jvoice.2020.06.012. </w:t>
      </w:r>
    </w:p>
    <w:p w:rsidR="00000000" w:rsidDel="00000000" w:rsidP="00000000" w:rsidRDefault="00000000" w:rsidRPr="00000000" w14:paraId="00000283">
      <w:pPr>
        <w:spacing w:after="240" w:before="240" w:line="360" w:lineRule="auto"/>
        <w:rPr>
          <w:sz w:val="24"/>
          <w:szCs w:val="24"/>
        </w:rPr>
      </w:pPr>
      <w:r w:rsidDel="00000000" w:rsidR="00000000" w:rsidRPr="00000000">
        <w:rPr>
          <w:b w:val="1"/>
          <w:bCs w:val="1"/>
          <w:sz w:val="24"/>
          <w:szCs w:val="24"/>
          <w:rtl w:val="0"/>
        </w:rPr>
        <w:br w:type="textWrapping"/>
      </w:r>
      <w:r w:rsidDel="00000000" w:rsidR="00000000" w:rsidRPr="00000000">
        <w:rPr>
          <w:sz w:val="24"/>
          <w:szCs w:val="24"/>
          <w:rtl w:val="0"/>
        </w:rPr>
        <w:t xml:space="preserve">Lã, F.M.B., Ramírez, A.M., Ardura, D., Fiuza, M.B. and Polo, N. (2025) ‘Menopausal Voice-Related Work Limitation Scale (MenoVWL): Development and validation’, </w:t>
      </w:r>
      <w:r w:rsidDel="00000000" w:rsidR="00000000" w:rsidRPr="00000000">
        <w:rPr>
          <w:i w:val="1"/>
          <w:iCs w:val="1"/>
          <w:sz w:val="24"/>
          <w:szCs w:val="24"/>
          <w:rtl w:val="0"/>
        </w:rPr>
        <w:t xml:space="preserve">Journal of Voice</w:t>
      </w:r>
      <w:r w:rsidDel="00000000" w:rsidR="00000000" w:rsidRPr="00000000">
        <w:rPr>
          <w:sz w:val="24"/>
          <w:szCs w:val="24"/>
          <w:rtl w:val="0"/>
        </w:rPr>
        <w:t xml:space="preserve">, 39(3), pp. 850.e11–850.e21.ScienceDirect. https://doi.org/10.1016/j.jvoice.2022.11.019. </w:t>
      </w:r>
    </w:p>
    <w:p w:rsidR="00000000" w:rsidDel="00000000" w:rsidP="00000000" w:rsidRDefault="00000000" w:rsidRPr="00000000" w14:paraId="00000284">
      <w:pPr>
        <w:spacing w:after="240" w:before="240" w:line="360" w:lineRule="auto"/>
        <w:rPr>
          <w:sz w:val="24"/>
          <w:szCs w:val="24"/>
        </w:rPr>
      </w:pPr>
      <w:r w:rsidDel="00000000" w:rsidR="00000000" w:rsidRPr="00000000">
        <w:rPr>
          <w:b w:val="1"/>
          <w:bCs w:val="1"/>
          <w:sz w:val="24"/>
          <w:szCs w:val="24"/>
          <w:rtl w:val="0"/>
        </w:rPr>
        <w:br w:type="textWrapping"/>
      </w:r>
      <w:r w:rsidDel="00000000" w:rsidR="00000000" w:rsidRPr="00000000">
        <w:rPr>
          <w:sz w:val="24"/>
          <w:szCs w:val="24"/>
          <w:rtl w:val="0"/>
        </w:rPr>
        <w:t xml:space="preserve">Ray, C., Trudeau, M.D. and McCoy, S. (2018) ‘Effects of respiratory muscle strength training in classically trained singers’, </w:t>
      </w:r>
      <w:r w:rsidDel="00000000" w:rsidR="00000000" w:rsidRPr="00000000">
        <w:rPr>
          <w:i w:val="1"/>
          <w:iCs w:val="1"/>
          <w:sz w:val="24"/>
          <w:szCs w:val="24"/>
          <w:rtl w:val="0"/>
        </w:rPr>
        <w:t xml:space="preserve">Journal of Voice</w:t>
      </w:r>
      <w:r w:rsidDel="00000000" w:rsidR="00000000" w:rsidRPr="00000000">
        <w:rPr>
          <w:sz w:val="24"/>
          <w:szCs w:val="24"/>
          <w:rtl w:val="0"/>
        </w:rPr>
        <w:t xml:space="preserve">, 32(5), pp. 644.e25–644.e34. PubMed https://doi.org/10.1016/j.jvoice.2017.08.005. </w:t>
      </w:r>
    </w:p>
    <w:p w:rsidR="00000000" w:rsidDel="00000000" w:rsidP="00000000" w:rsidRDefault="00000000" w:rsidRPr="00000000" w14:paraId="00000285">
      <w:pPr>
        <w:spacing w:after="240" w:before="240" w:line="360" w:lineRule="auto"/>
        <w:rPr>
          <w:sz w:val="24"/>
          <w:szCs w:val="24"/>
        </w:rPr>
      </w:pPr>
      <w:r w:rsidDel="00000000" w:rsidR="00000000" w:rsidRPr="00000000">
        <w:rPr>
          <w:sz w:val="24"/>
          <w:szCs w:val="24"/>
          <w:rtl w:val="0"/>
        </w:rPr>
        <w:t xml:space="preserve">Kruif, M. Spijker, A &amp; Molenddijk, M. (2016) ‘ Depression during the perimenopause: A meta-analysis’ . PubMed. doi:10.1016/j.jad.2016.07.040 (Accessed 10 October 2025) </w:t>
      </w:r>
    </w:p>
    <w:p w:rsidR="00000000" w:rsidDel="00000000" w:rsidP="00000000" w:rsidRDefault="00000000" w:rsidRPr="00000000" w14:paraId="00000286">
      <w:pPr>
        <w:spacing w:after="240" w:before="240" w:line="360" w:lineRule="auto"/>
        <w:rPr>
          <w:sz w:val="24"/>
          <w:szCs w:val="24"/>
        </w:rPr>
      </w:pPr>
      <w:r w:rsidDel="00000000" w:rsidR="00000000" w:rsidRPr="00000000">
        <w:rPr>
          <w:sz w:val="24"/>
          <w:szCs w:val="24"/>
          <w:rtl w:val="0"/>
        </w:rPr>
        <w:t xml:space="preserve">Ray, C. Trudeau, M and McCoy, S. (2017) ‘Effects of Respiratory Muscle Strength Training in Classically Trained Singers’. Journal of Voice Vol 32. No 5 pp. 644-644e doi:10.1016/j.voice.2017.08.005</w:t>
      </w:r>
    </w:p>
    <w:p w:rsidR="00000000" w:rsidDel="00000000" w:rsidP="00000000" w:rsidRDefault="00000000" w:rsidRPr="00000000" w14:paraId="00000287">
      <w:pPr>
        <w:spacing w:after="240" w:before="240" w:line="360" w:lineRule="auto"/>
        <w:rPr>
          <w:sz w:val="24"/>
          <w:szCs w:val="24"/>
        </w:rPr>
      </w:pPr>
      <w:r w:rsidDel="00000000" w:rsidR="00000000" w:rsidRPr="00000000">
        <w:rPr>
          <w:sz w:val="24"/>
          <w:szCs w:val="24"/>
          <w:rtl w:val="0"/>
        </w:rPr>
        <w:t xml:space="preserve">Sandgren, M. (2009) ‘Voice and performance as physical activity: A study of singers’ experiences.’ Available at </w:t>
      </w:r>
      <w:r w:rsidDel="00000000" w:rsidR="00000000" w:rsidRPr="00000000">
        <w:rPr>
          <w:sz w:val="24"/>
          <w:szCs w:val="24"/>
          <w:rtl w:val="0"/>
        </w:rPr>
        <w:t xml:space="preserve">https://www.researchgate.net/publication/266482954_Health_Anxiety_Instead_of_Performance_Anxiety_Among_Opera_Singers</w:t>
      </w:r>
      <w:r w:rsidDel="00000000" w:rsidR="00000000" w:rsidRPr="00000000">
        <w:rPr>
          <w:sz w:val="24"/>
          <w:szCs w:val="24"/>
          <w:rtl w:val="0"/>
        </w:rPr>
        <w:t xml:space="preserve"> (Accessed 27 October 2025)</w:t>
      </w:r>
    </w:p>
    <w:p w:rsidR="00000000" w:rsidDel="00000000" w:rsidP="00000000" w:rsidRDefault="00000000" w:rsidRPr="00000000" w14:paraId="00000288">
      <w:pPr>
        <w:spacing w:after="240" w:before="240" w:line="360" w:lineRule="auto"/>
        <w:rPr>
          <w:sz w:val="24"/>
          <w:szCs w:val="24"/>
        </w:rPr>
      </w:pPr>
      <w:r w:rsidDel="00000000" w:rsidR="00000000" w:rsidRPr="00000000">
        <w:rPr>
          <w:sz w:val="24"/>
          <w:szCs w:val="24"/>
          <w:highlight w:val="white"/>
          <w:rtl w:val="0"/>
        </w:rPr>
        <w:t xml:space="preserve">Titze, I. (2006) ‘Voice Training and therapy with semi-occluded vocal tract: Rational and Scientific Underpinnings’. Journal of Speech, Language and Hearing Research. Ol 49. pp.448-459 (Accessed 10 October 2026)</w:t>
      </w:r>
      <w:r w:rsidDel="00000000" w:rsidR="00000000" w:rsidRPr="00000000">
        <w:rPr>
          <w:rtl w:val="0"/>
        </w:rPr>
      </w:r>
    </w:p>
    <w:p w:rsidR="00000000" w:rsidDel="00000000" w:rsidP="00000000" w:rsidRDefault="00000000" w:rsidRPr="00000000" w14:paraId="00000289">
      <w:pPr>
        <w:spacing w:line="360" w:lineRule="auto"/>
        <w:rPr>
          <w:sz w:val="24"/>
          <w:szCs w:val="24"/>
        </w:rPr>
      </w:pPr>
      <w:r w:rsidDel="00000000" w:rsidR="00000000" w:rsidRPr="00000000">
        <w:rPr>
          <w:rtl w:val="0"/>
        </w:rPr>
      </w:r>
    </w:p>
    <w:p w:rsidR="00000000" w:rsidDel="00000000" w:rsidP="00000000" w:rsidRDefault="00000000" w:rsidRPr="00000000" w14:paraId="0000028A">
      <w:pPr>
        <w:spacing w:line="360" w:lineRule="auto"/>
        <w:rPr>
          <w:b w:val="1"/>
          <w:bCs w:val="1"/>
          <w:sz w:val="24"/>
          <w:szCs w:val="24"/>
        </w:rPr>
      </w:pPr>
      <w:r w:rsidDel="00000000" w:rsidR="00000000" w:rsidRPr="00000000">
        <w:rPr>
          <w:rtl w:val="0"/>
        </w:rPr>
      </w:r>
    </w:p>
    <w:p w:rsidR="00000000" w:rsidDel="00000000" w:rsidP="00000000" w:rsidRDefault="00000000" w:rsidRPr="00000000" w14:paraId="0000028B">
      <w:pPr>
        <w:spacing w:line="360" w:lineRule="auto"/>
        <w:rPr>
          <w:b w:val="1"/>
          <w:bCs w:val="1"/>
          <w:sz w:val="24"/>
          <w:szCs w:val="24"/>
        </w:rPr>
      </w:pPr>
      <w:r w:rsidDel="00000000" w:rsidR="00000000" w:rsidRPr="00000000">
        <w:rPr>
          <w:rtl w:val="0"/>
        </w:rPr>
      </w:r>
    </w:p>
    <w:p w:rsidR="00000000" w:rsidDel="00000000" w:rsidP="00000000" w:rsidRDefault="00000000" w:rsidRPr="00000000" w14:paraId="0000028C">
      <w:pPr>
        <w:spacing w:line="360" w:lineRule="auto"/>
        <w:rPr>
          <w:b w:val="1"/>
          <w:bCs w:val="1"/>
          <w:sz w:val="24"/>
          <w:szCs w:val="24"/>
        </w:rPr>
      </w:pPr>
      <w:r w:rsidDel="00000000" w:rsidR="00000000" w:rsidRPr="00000000">
        <w:rPr>
          <w:rtl w:val="0"/>
        </w:rPr>
      </w:r>
    </w:p>
    <w:p w:rsidR="00000000" w:rsidDel="00000000" w:rsidP="00000000" w:rsidRDefault="00000000" w:rsidRPr="00000000" w14:paraId="0000028D">
      <w:pPr>
        <w:spacing w:line="360" w:lineRule="auto"/>
        <w:rPr>
          <w:b w:val="1"/>
          <w:bCs w:val="1"/>
          <w:sz w:val="24"/>
          <w:szCs w:val="24"/>
        </w:rPr>
      </w:pPr>
      <w:r w:rsidDel="00000000" w:rsidR="00000000" w:rsidRPr="00000000">
        <w:rPr>
          <w:rtl w:val="0"/>
        </w:rPr>
      </w:r>
    </w:p>
    <w:p w:rsidR="00000000" w:rsidDel="00000000" w:rsidP="00000000" w:rsidRDefault="00000000" w:rsidRPr="00000000" w14:paraId="0000028E">
      <w:pPr>
        <w:spacing w:line="360" w:lineRule="auto"/>
        <w:rPr>
          <w:b w:val="1"/>
          <w:bCs w:val="1"/>
          <w:sz w:val="24"/>
          <w:szCs w:val="24"/>
        </w:rPr>
      </w:pPr>
      <w:r w:rsidDel="00000000" w:rsidR="00000000" w:rsidRPr="00000000">
        <w:rPr>
          <w:rtl w:val="0"/>
        </w:rPr>
      </w:r>
    </w:p>
    <w:p w:rsidR="00000000" w:rsidDel="00000000" w:rsidP="00000000" w:rsidRDefault="00000000" w:rsidRPr="00000000" w14:paraId="0000028F">
      <w:pPr>
        <w:spacing w:line="360" w:lineRule="auto"/>
        <w:rPr>
          <w:b w:val="1"/>
          <w:bCs w:val="1"/>
          <w:sz w:val="24"/>
          <w:szCs w:val="24"/>
        </w:rPr>
      </w:pPr>
      <w:r w:rsidDel="00000000" w:rsidR="00000000" w:rsidRPr="00000000">
        <w:rPr>
          <w:rtl w:val="0"/>
        </w:rPr>
      </w:r>
    </w:p>
    <w:p w:rsidR="00000000" w:rsidDel="00000000" w:rsidP="00000000" w:rsidRDefault="00000000" w:rsidRPr="00000000" w14:paraId="00000290">
      <w:pPr>
        <w:spacing w:line="360" w:lineRule="auto"/>
        <w:rPr>
          <w:b w:val="1"/>
          <w:bCs w:val="1"/>
          <w:sz w:val="24"/>
          <w:szCs w:val="24"/>
        </w:rPr>
      </w:pPr>
      <w:r w:rsidDel="00000000" w:rsidR="00000000" w:rsidRPr="00000000">
        <w:rPr>
          <w:rtl w:val="0"/>
        </w:rPr>
      </w:r>
    </w:p>
    <w:p w:rsidR="00000000" w:rsidDel="00000000" w:rsidP="00000000" w:rsidRDefault="00000000" w:rsidRPr="00000000" w14:paraId="00000291">
      <w:pPr>
        <w:spacing w:line="360" w:lineRule="auto"/>
        <w:rPr>
          <w:b w:val="1"/>
          <w:bCs w:val="1"/>
          <w:sz w:val="24"/>
          <w:szCs w:val="24"/>
        </w:rPr>
      </w:pPr>
      <w:r w:rsidDel="00000000" w:rsidR="00000000" w:rsidRPr="00000000">
        <w:rPr>
          <w:rtl w:val="0"/>
        </w:rPr>
      </w:r>
    </w:p>
    <w:p w:rsidR="00000000" w:rsidDel="00000000" w:rsidP="00000000" w:rsidRDefault="00000000" w:rsidRPr="00000000" w14:paraId="00000292">
      <w:pPr>
        <w:spacing w:line="360" w:lineRule="auto"/>
        <w:rPr>
          <w:b w:val="1"/>
          <w:bCs w:val="1"/>
          <w:sz w:val="24"/>
          <w:szCs w:val="24"/>
        </w:rPr>
      </w:pPr>
      <w:r w:rsidDel="00000000" w:rsidR="00000000" w:rsidRPr="00000000">
        <w:rPr>
          <w:rtl w:val="0"/>
        </w:rPr>
      </w:r>
    </w:p>
    <w:p w:rsidR="00000000" w:rsidDel="00000000" w:rsidP="00000000" w:rsidRDefault="00000000" w:rsidRPr="00000000" w14:paraId="00000293">
      <w:pPr>
        <w:spacing w:line="360" w:lineRule="auto"/>
        <w:rPr>
          <w:b w:val="1"/>
          <w:bCs w:val="1"/>
          <w:sz w:val="24"/>
          <w:szCs w:val="24"/>
        </w:rPr>
      </w:pPr>
      <w:r w:rsidDel="00000000" w:rsidR="00000000" w:rsidRPr="00000000">
        <w:rPr>
          <w:rtl w:val="0"/>
        </w:rPr>
      </w:r>
    </w:p>
    <w:p w:rsidR="00000000" w:rsidDel="00000000" w:rsidP="00000000" w:rsidRDefault="00000000" w:rsidRPr="00000000" w14:paraId="00000294">
      <w:pPr>
        <w:spacing w:line="360" w:lineRule="auto"/>
        <w:rPr>
          <w:b w:val="1"/>
          <w:bCs w:val="1"/>
          <w:sz w:val="24"/>
          <w:szCs w:val="24"/>
        </w:rPr>
      </w:pPr>
      <w:r w:rsidDel="00000000" w:rsidR="00000000" w:rsidRPr="00000000">
        <w:rPr>
          <w:rtl w:val="0"/>
        </w:rPr>
      </w:r>
    </w:p>
    <w:p w:rsidR="00000000" w:rsidDel="00000000" w:rsidP="00000000" w:rsidRDefault="00000000" w:rsidRPr="00000000" w14:paraId="00000295">
      <w:pPr>
        <w:spacing w:line="360" w:lineRule="auto"/>
        <w:rPr>
          <w:b w:val="1"/>
          <w:bCs w:val="1"/>
          <w:sz w:val="24"/>
          <w:szCs w:val="24"/>
        </w:rPr>
      </w:pPr>
      <w:r w:rsidDel="00000000" w:rsidR="00000000" w:rsidRPr="00000000">
        <w:rPr>
          <w:rtl w:val="0"/>
        </w:rPr>
      </w:r>
    </w:p>
    <w:p w:rsidR="00000000" w:rsidDel="00000000" w:rsidP="00000000" w:rsidRDefault="00000000" w:rsidRPr="00000000" w14:paraId="00000296">
      <w:pPr>
        <w:spacing w:line="360" w:lineRule="auto"/>
        <w:rPr>
          <w:b w:val="1"/>
          <w:bCs w:val="1"/>
          <w:sz w:val="24"/>
          <w:szCs w:val="24"/>
        </w:rPr>
      </w:pPr>
      <w:r w:rsidDel="00000000" w:rsidR="00000000" w:rsidRPr="00000000">
        <w:rPr>
          <w:rtl w:val="0"/>
        </w:rPr>
      </w:r>
    </w:p>
    <w:p w:rsidR="00000000" w:rsidDel="00000000" w:rsidP="00000000" w:rsidRDefault="00000000" w:rsidRPr="00000000" w14:paraId="00000297">
      <w:pPr>
        <w:spacing w:line="360" w:lineRule="auto"/>
        <w:rPr>
          <w:b w:val="1"/>
          <w:bCs w:val="1"/>
          <w:sz w:val="24"/>
          <w:szCs w:val="24"/>
        </w:rPr>
      </w:pPr>
      <w:r w:rsidDel="00000000" w:rsidR="00000000" w:rsidRPr="00000000">
        <w:rPr>
          <w:b w:val="1"/>
          <w:bCs w:val="1"/>
          <w:sz w:val="24"/>
          <w:szCs w:val="24"/>
          <w:rtl w:val="0"/>
        </w:rPr>
        <w:t xml:space="preserve">Appendix B Poster for recruiting participants</w:t>
      </w:r>
    </w:p>
    <w:p w:rsidR="00000000" w:rsidDel="00000000" w:rsidP="00000000" w:rsidRDefault="00000000" w:rsidRPr="00000000" w14:paraId="00000298">
      <w:pPr>
        <w:spacing w:line="360" w:lineRule="auto"/>
        <w:rPr>
          <w:sz w:val="24"/>
          <w:szCs w:val="24"/>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4881563" cy="8635987"/>
            <wp:effectExtent b="0" l="0" r="0" t="0"/>
            <wp:wrapNone/>
            <wp:docPr id="5" name="image5.jpg"/>
            <a:graphic>
              <a:graphicData uri="http://schemas.openxmlformats.org/drawingml/2006/picture">
                <pic:pic>
                  <pic:nvPicPr>
                    <pic:cNvPr id="0" name="image5.jpg"/>
                    <pic:cNvPicPr preferRelativeResize="0"/>
                  </pic:nvPicPr>
                  <pic:blipFill>
                    <a:blip r:embed="rId14"/>
                    <a:srcRect b="0" l="0" r="0" t="0"/>
                    <a:stretch>
                      <a:fillRect/>
                    </a:stretch>
                  </pic:blipFill>
                  <pic:spPr>
                    <a:xfrm>
                      <a:off x="0" y="0"/>
                      <a:ext cx="4881563" cy="8635987"/>
                    </a:xfrm>
                    <a:prstGeom prst="rect"/>
                    <a:ln/>
                  </pic:spPr>
                </pic:pic>
              </a:graphicData>
            </a:graphic>
          </wp:anchor>
        </w:drawing>
      </w:r>
    </w:p>
    <w:p w:rsidR="00000000" w:rsidDel="00000000" w:rsidP="00000000" w:rsidRDefault="00000000" w:rsidRPr="00000000" w14:paraId="00000299">
      <w:pPr>
        <w:spacing w:line="360" w:lineRule="auto"/>
        <w:rPr>
          <w:sz w:val="24"/>
          <w:szCs w:val="24"/>
        </w:rPr>
      </w:pPr>
      <w:r w:rsidDel="00000000" w:rsidR="00000000" w:rsidRPr="00000000">
        <w:rPr>
          <w:rtl w:val="0"/>
        </w:rPr>
      </w:r>
    </w:p>
    <w:p w:rsidR="00000000" w:rsidDel="00000000" w:rsidP="00000000" w:rsidRDefault="00000000" w:rsidRPr="00000000" w14:paraId="0000029A">
      <w:pPr>
        <w:spacing w:line="360" w:lineRule="auto"/>
        <w:rPr>
          <w:sz w:val="24"/>
          <w:szCs w:val="24"/>
        </w:rPr>
      </w:pPr>
      <w:r w:rsidDel="00000000" w:rsidR="00000000" w:rsidRPr="00000000">
        <w:rPr>
          <w:rtl w:val="0"/>
        </w:rPr>
      </w:r>
    </w:p>
    <w:p w:rsidR="00000000" w:rsidDel="00000000" w:rsidP="00000000" w:rsidRDefault="00000000" w:rsidRPr="00000000" w14:paraId="0000029B">
      <w:pPr>
        <w:spacing w:line="360" w:lineRule="auto"/>
        <w:rPr>
          <w:sz w:val="24"/>
          <w:szCs w:val="24"/>
        </w:rPr>
      </w:pPr>
      <w:r w:rsidDel="00000000" w:rsidR="00000000" w:rsidRPr="00000000">
        <w:rPr>
          <w:rtl w:val="0"/>
        </w:rPr>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rPr>
          <w:sz w:val="26"/>
          <w:szCs w:val="26"/>
        </w:rPr>
      </w:pPr>
      <w:r w:rsidDel="00000000" w:rsidR="00000000" w:rsidRPr="00000000">
        <w:rPr>
          <w:rtl w:val="0"/>
        </w:rPr>
      </w:r>
    </w:p>
    <w:p w:rsidR="00000000" w:rsidDel="00000000" w:rsidP="00000000" w:rsidRDefault="00000000" w:rsidRPr="00000000" w14:paraId="0000029E">
      <w:pPr>
        <w:rPr>
          <w:sz w:val="26"/>
          <w:szCs w:val="26"/>
        </w:rPr>
      </w:pPr>
      <w:r w:rsidDel="00000000" w:rsidR="00000000" w:rsidRPr="00000000">
        <w:rPr>
          <w:rtl w:val="0"/>
        </w:rPr>
      </w:r>
    </w:p>
    <w:p w:rsidR="00000000" w:rsidDel="00000000" w:rsidP="00000000" w:rsidRDefault="00000000" w:rsidRPr="00000000" w14:paraId="0000029F">
      <w:pPr>
        <w:rPr>
          <w:sz w:val="26"/>
          <w:szCs w:val="26"/>
        </w:rPr>
      </w:pPr>
      <w:r w:rsidDel="00000000" w:rsidR="00000000" w:rsidRPr="00000000">
        <w:rPr>
          <w:rtl w:val="0"/>
        </w:rPr>
      </w:r>
    </w:p>
    <w:p w:rsidR="00000000" w:rsidDel="00000000" w:rsidP="00000000" w:rsidRDefault="00000000" w:rsidRPr="00000000" w14:paraId="000002A0">
      <w:pPr>
        <w:rPr>
          <w:sz w:val="26"/>
          <w:szCs w:val="26"/>
        </w:rPr>
      </w:pPr>
      <w:r w:rsidDel="00000000" w:rsidR="00000000" w:rsidRPr="00000000">
        <w:rPr>
          <w:rtl w:val="0"/>
        </w:rPr>
      </w:r>
    </w:p>
    <w:p w:rsidR="00000000" w:rsidDel="00000000" w:rsidP="00000000" w:rsidRDefault="00000000" w:rsidRPr="00000000" w14:paraId="000002A1">
      <w:pPr>
        <w:rPr>
          <w:sz w:val="26"/>
          <w:szCs w:val="26"/>
        </w:rPr>
      </w:pPr>
      <w:r w:rsidDel="00000000" w:rsidR="00000000" w:rsidRPr="00000000">
        <w:rPr>
          <w:rtl w:val="0"/>
        </w:rPr>
      </w:r>
    </w:p>
    <w:p w:rsidR="00000000" w:rsidDel="00000000" w:rsidP="00000000" w:rsidRDefault="00000000" w:rsidRPr="00000000" w14:paraId="000002A2">
      <w:pPr>
        <w:rPr>
          <w:sz w:val="26"/>
          <w:szCs w:val="26"/>
        </w:rPr>
      </w:pPr>
      <w:r w:rsidDel="00000000" w:rsidR="00000000" w:rsidRPr="00000000">
        <w:rPr>
          <w:rtl w:val="0"/>
        </w:rPr>
      </w:r>
    </w:p>
    <w:p w:rsidR="00000000" w:rsidDel="00000000" w:rsidP="00000000" w:rsidRDefault="00000000" w:rsidRPr="00000000" w14:paraId="000002A3">
      <w:pPr>
        <w:rPr>
          <w:sz w:val="26"/>
          <w:szCs w:val="26"/>
        </w:rPr>
      </w:pPr>
      <w:r w:rsidDel="00000000" w:rsidR="00000000" w:rsidRPr="00000000">
        <w:rPr>
          <w:rtl w:val="0"/>
        </w:rPr>
      </w:r>
    </w:p>
    <w:p w:rsidR="00000000" w:rsidDel="00000000" w:rsidP="00000000" w:rsidRDefault="00000000" w:rsidRPr="00000000" w14:paraId="000002A4">
      <w:pPr>
        <w:rPr>
          <w:sz w:val="26"/>
          <w:szCs w:val="26"/>
        </w:rPr>
      </w:pPr>
      <w:r w:rsidDel="00000000" w:rsidR="00000000" w:rsidRPr="00000000">
        <w:rPr>
          <w:rtl w:val="0"/>
        </w:rPr>
      </w:r>
    </w:p>
    <w:p w:rsidR="00000000" w:rsidDel="00000000" w:rsidP="00000000" w:rsidRDefault="00000000" w:rsidRPr="00000000" w14:paraId="000002A5">
      <w:pPr>
        <w:rPr>
          <w:sz w:val="26"/>
          <w:szCs w:val="26"/>
        </w:rPr>
      </w:pPr>
      <w:r w:rsidDel="00000000" w:rsidR="00000000" w:rsidRPr="00000000">
        <w:rPr>
          <w:rtl w:val="0"/>
        </w:rPr>
      </w:r>
    </w:p>
    <w:p w:rsidR="00000000" w:rsidDel="00000000" w:rsidP="00000000" w:rsidRDefault="00000000" w:rsidRPr="00000000" w14:paraId="000002A6">
      <w:pPr>
        <w:rPr>
          <w:sz w:val="26"/>
          <w:szCs w:val="26"/>
        </w:rPr>
      </w:pPr>
      <w:r w:rsidDel="00000000" w:rsidR="00000000" w:rsidRPr="00000000">
        <w:rPr>
          <w:rtl w:val="0"/>
        </w:rPr>
      </w:r>
    </w:p>
    <w:p w:rsidR="00000000" w:rsidDel="00000000" w:rsidP="00000000" w:rsidRDefault="00000000" w:rsidRPr="00000000" w14:paraId="000002A7">
      <w:pPr>
        <w:rPr>
          <w:sz w:val="26"/>
          <w:szCs w:val="26"/>
        </w:rPr>
      </w:pPr>
      <w:r w:rsidDel="00000000" w:rsidR="00000000" w:rsidRPr="00000000">
        <w:rPr>
          <w:rtl w:val="0"/>
        </w:rPr>
      </w:r>
    </w:p>
    <w:p w:rsidR="00000000" w:rsidDel="00000000" w:rsidP="00000000" w:rsidRDefault="00000000" w:rsidRPr="00000000" w14:paraId="000002A8">
      <w:pPr>
        <w:rPr>
          <w:sz w:val="26"/>
          <w:szCs w:val="26"/>
        </w:rPr>
      </w:pPr>
      <w:r w:rsidDel="00000000" w:rsidR="00000000" w:rsidRPr="00000000">
        <w:rPr>
          <w:rtl w:val="0"/>
        </w:rPr>
      </w:r>
    </w:p>
    <w:p w:rsidR="00000000" w:rsidDel="00000000" w:rsidP="00000000" w:rsidRDefault="00000000" w:rsidRPr="00000000" w14:paraId="000002A9">
      <w:pPr>
        <w:rPr>
          <w:sz w:val="26"/>
          <w:szCs w:val="26"/>
        </w:rPr>
      </w:pPr>
      <w:r w:rsidDel="00000000" w:rsidR="00000000" w:rsidRPr="00000000">
        <w:rPr>
          <w:rtl w:val="0"/>
        </w:rPr>
      </w:r>
    </w:p>
    <w:p w:rsidR="00000000" w:rsidDel="00000000" w:rsidP="00000000" w:rsidRDefault="00000000" w:rsidRPr="00000000" w14:paraId="000002AA">
      <w:pPr>
        <w:rPr>
          <w:sz w:val="26"/>
          <w:szCs w:val="26"/>
        </w:rPr>
      </w:pPr>
      <w:r w:rsidDel="00000000" w:rsidR="00000000" w:rsidRPr="00000000">
        <w:rPr>
          <w:rtl w:val="0"/>
        </w:rPr>
      </w:r>
    </w:p>
    <w:p w:rsidR="00000000" w:rsidDel="00000000" w:rsidP="00000000" w:rsidRDefault="00000000" w:rsidRPr="00000000" w14:paraId="000002AB">
      <w:pPr>
        <w:rPr>
          <w:sz w:val="26"/>
          <w:szCs w:val="26"/>
        </w:rPr>
      </w:pPr>
      <w:r w:rsidDel="00000000" w:rsidR="00000000" w:rsidRPr="00000000">
        <w:rPr>
          <w:rtl w:val="0"/>
        </w:rPr>
      </w:r>
    </w:p>
    <w:p w:rsidR="00000000" w:rsidDel="00000000" w:rsidP="00000000" w:rsidRDefault="00000000" w:rsidRPr="00000000" w14:paraId="000002AC">
      <w:pPr>
        <w:rPr>
          <w:sz w:val="26"/>
          <w:szCs w:val="26"/>
        </w:rPr>
      </w:pPr>
      <w:r w:rsidDel="00000000" w:rsidR="00000000" w:rsidRPr="00000000">
        <w:rPr>
          <w:rtl w:val="0"/>
        </w:rPr>
      </w:r>
    </w:p>
    <w:p w:rsidR="00000000" w:rsidDel="00000000" w:rsidP="00000000" w:rsidRDefault="00000000" w:rsidRPr="00000000" w14:paraId="000002AD">
      <w:pPr>
        <w:rPr>
          <w:sz w:val="26"/>
          <w:szCs w:val="26"/>
        </w:rPr>
      </w:pPr>
      <w:r w:rsidDel="00000000" w:rsidR="00000000" w:rsidRPr="00000000">
        <w:rPr>
          <w:rtl w:val="0"/>
        </w:rPr>
      </w:r>
    </w:p>
    <w:p w:rsidR="00000000" w:rsidDel="00000000" w:rsidP="00000000" w:rsidRDefault="00000000" w:rsidRPr="00000000" w14:paraId="000002AE">
      <w:pPr>
        <w:rPr>
          <w:sz w:val="26"/>
          <w:szCs w:val="26"/>
        </w:rPr>
      </w:pPr>
      <w:r w:rsidDel="00000000" w:rsidR="00000000" w:rsidRPr="00000000">
        <w:rPr>
          <w:rtl w:val="0"/>
        </w:rPr>
      </w:r>
    </w:p>
    <w:p w:rsidR="00000000" w:rsidDel="00000000" w:rsidP="00000000" w:rsidRDefault="00000000" w:rsidRPr="00000000" w14:paraId="000002AF">
      <w:pPr>
        <w:rPr>
          <w:sz w:val="26"/>
          <w:szCs w:val="26"/>
        </w:rPr>
      </w:pPr>
      <w:r w:rsidDel="00000000" w:rsidR="00000000" w:rsidRPr="00000000">
        <w:rPr>
          <w:rtl w:val="0"/>
        </w:rPr>
      </w:r>
    </w:p>
    <w:p w:rsidR="00000000" w:rsidDel="00000000" w:rsidP="00000000" w:rsidRDefault="00000000" w:rsidRPr="00000000" w14:paraId="000002B0">
      <w:pPr>
        <w:rPr>
          <w:sz w:val="26"/>
          <w:szCs w:val="26"/>
        </w:rPr>
      </w:pPr>
      <w:r w:rsidDel="00000000" w:rsidR="00000000" w:rsidRPr="00000000">
        <w:rPr>
          <w:rtl w:val="0"/>
        </w:rPr>
      </w:r>
    </w:p>
    <w:p w:rsidR="00000000" w:rsidDel="00000000" w:rsidP="00000000" w:rsidRDefault="00000000" w:rsidRPr="00000000" w14:paraId="000002B1">
      <w:pPr>
        <w:rPr>
          <w:sz w:val="26"/>
          <w:szCs w:val="26"/>
        </w:rPr>
      </w:pPr>
      <w:r w:rsidDel="00000000" w:rsidR="00000000" w:rsidRPr="00000000">
        <w:rPr>
          <w:rtl w:val="0"/>
        </w:rPr>
      </w:r>
    </w:p>
    <w:p w:rsidR="00000000" w:rsidDel="00000000" w:rsidP="00000000" w:rsidRDefault="00000000" w:rsidRPr="00000000" w14:paraId="000002B2">
      <w:pPr>
        <w:rPr>
          <w:sz w:val="26"/>
          <w:szCs w:val="26"/>
        </w:rPr>
      </w:pPr>
      <w:r w:rsidDel="00000000" w:rsidR="00000000" w:rsidRPr="00000000">
        <w:rPr>
          <w:rtl w:val="0"/>
        </w:rPr>
      </w:r>
    </w:p>
    <w:p w:rsidR="00000000" w:rsidDel="00000000" w:rsidP="00000000" w:rsidRDefault="00000000" w:rsidRPr="00000000" w14:paraId="000002B3">
      <w:pPr>
        <w:rPr>
          <w:sz w:val="26"/>
          <w:szCs w:val="26"/>
        </w:rPr>
      </w:pPr>
      <w:r w:rsidDel="00000000" w:rsidR="00000000" w:rsidRPr="00000000">
        <w:rPr>
          <w:rtl w:val="0"/>
        </w:rPr>
      </w:r>
    </w:p>
    <w:p w:rsidR="00000000" w:rsidDel="00000000" w:rsidP="00000000" w:rsidRDefault="00000000" w:rsidRPr="00000000" w14:paraId="000002B4">
      <w:pPr>
        <w:rPr>
          <w:sz w:val="26"/>
          <w:szCs w:val="26"/>
        </w:rPr>
      </w:pPr>
      <w:r w:rsidDel="00000000" w:rsidR="00000000" w:rsidRPr="00000000">
        <w:rPr>
          <w:rtl w:val="0"/>
        </w:rPr>
      </w:r>
    </w:p>
    <w:p w:rsidR="00000000" w:rsidDel="00000000" w:rsidP="00000000" w:rsidRDefault="00000000" w:rsidRPr="00000000" w14:paraId="000002B5">
      <w:pPr>
        <w:rPr>
          <w:sz w:val="26"/>
          <w:szCs w:val="26"/>
        </w:rPr>
      </w:pPr>
      <w:r w:rsidDel="00000000" w:rsidR="00000000" w:rsidRPr="00000000">
        <w:rPr>
          <w:rtl w:val="0"/>
        </w:rPr>
      </w:r>
    </w:p>
    <w:p w:rsidR="00000000" w:rsidDel="00000000" w:rsidP="00000000" w:rsidRDefault="00000000" w:rsidRPr="00000000" w14:paraId="000002B6">
      <w:pPr>
        <w:rPr>
          <w:sz w:val="26"/>
          <w:szCs w:val="26"/>
        </w:rPr>
      </w:pPr>
      <w:r w:rsidDel="00000000" w:rsidR="00000000" w:rsidRPr="00000000">
        <w:rPr>
          <w:rtl w:val="0"/>
        </w:rPr>
      </w:r>
    </w:p>
    <w:p w:rsidR="00000000" w:rsidDel="00000000" w:rsidP="00000000" w:rsidRDefault="00000000" w:rsidRPr="00000000" w14:paraId="000002B7">
      <w:pPr>
        <w:rPr>
          <w:sz w:val="26"/>
          <w:szCs w:val="26"/>
        </w:rPr>
      </w:pPr>
      <w:r w:rsidDel="00000000" w:rsidR="00000000" w:rsidRPr="00000000">
        <w:rPr>
          <w:rtl w:val="0"/>
        </w:rPr>
      </w:r>
    </w:p>
    <w:p w:rsidR="00000000" w:rsidDel="00000000" w:rsidP="00000000" w:rsidRDefault="00000000" w:rsidRPr="00000000" w14:paraId="000002B8">
      <w:pPr>
        <w:rPr>
          <w:sz w:val="26"/>
          <w:szCs w:val="26"/>
        </w:rPr>
      </w:pPr>
      <w:r w:rsidDel="00000000" w:rsidR="00000000" w:rsidRPr="00000000">
        <w:rPr>
          <w:rtl w:val="0"/>
        </w:rPr>
      </w:r>
    </w:p>
    <w:p w:rsidR="00000000" w:rsidDel="00000000" w:rsidP="00000000" w:rsidRDefault="00000000" w:rsidRPr="00000000" w14:paraId="000002B9">
      <w:pPr>
        <w:rPr>
          <w:sz w:val="26"/>
          <w:szCs w:val="26"/>
        </w:rPr>
      </w:pPr>
      <w:r w:rsidDel="00000000" w:rsidR="00000000" w:rsidRPr="00000000">
        <w:rPr>
          <w:rtl w:val="0"/>
        </w:rPr>
      </w:r>
    </w:p>
    <w:p w:rsidR="00000000" w:rsidDel="00000000" w:rsidP="00000000" w:rsidRDefault="00000000" w:rsidRPr="00000000" w14:paraId="000002BA">
      <w:pPr>
        <w:rPr>
          <w:sz w:val="26"/>
          <w:szCs w:val="26"/>
        </w:rPr>
      </w:pPr>
      <w:r w:rsidDel="00000000" w:rsidR="00000000" w:rsidRPr="00000000">
        <w:rPr>
          <w:rtl w:val="0"/>
        </w:rPr>
      </w:r>
    </w:p>
    <w:p w:rsidR="00000000" w:rsidDel="00000000" w:rsidP="00000000" w:rsidRDefault="00000000" w:rsidRPr="00000000" w14:paraId="000002BB">
      <w:pPr>
        <w:rPr>
          <w:sz w:val="26"/>
          <w:szCs w:val="26"/>
        </w:rPr>
      </w:pPr>
      <w:r w:rsidDel="00000000" w:rsidR="00000000" w:rsidRPr="00000000">
        <w:rPr>
          <w:rtl w:val="0"/>
        </w:rPr>
      </w:r>
    </w:p>
    <w:p w:rsidR="00000000" w:rsidDel="00000000" w:rsidP="00000000" w:rsidRDefault="00000000" w:rsidRPr="00000000" w14:paraId="000002BC">
      <w:pPr>
        <w:rPr>
          <w:sz w:val="26"/>
          <w:szCs w:val="26"/>
        </w:rPr>
      </w:pPr>
      <w:r w:rsidDel="00000000" w:rsidR="00000000" w:rsidRPr="00000000">
        <w:rPr>
          <w:rtl w:val="0"/>
        </w:rPr>
      </w:r>
    </w:p>
    <w:p w:rsidR="00000000" w:rsidDel="00000000" w:rsidP="00000000" w:rsidRDefault="00000000" w:rsidRPr="00000000" w14:paraId="000002BD">
      <w:pPr>
        <w:rPr>
          <w:sz w:val="26"/>
          <w:szCs w:val="26"/>
        </w:rPr>
      </w:pPr>
      <w:r w:rsidDel="00000000" w:rsidR="00000000" w:rsidRPr="00000000">
        <w:rPr>
          <w:rtl w:val="0"/>
        </w:rPr>
      </w:r>
    </w:p>
    <w:p w:rsidR="00000000" w:rsidDel="00000000" w:rsidP="00000000" w:rsidRDefault="00000000" w:rsidRPr="00000000" w14:paraId="000002BE">
      <w:pPr>
        <w:rPr>
          <w:sz w:val="26"/>
          <w:szCs w:val="26"/>
        </w:rPr>
      </w:pPr>
      <w:r w:rsidDel="00000000" w:rsidR="00000000" w:rsidRPr="00000000">
        <w:rPr>
          <w:rtl w:val="0"/>
        </w:rPr>
      </w:r>
    </w:p>
    <w:p w:rsidR="00000000" w:rsidDel="00000000" w:rsidP="00000000" w:rsidRDefault="00000000" w:rsidRPr="00000000" w14:paraId="000002BF">
      <w:pPr>
        <w:rPr>
          <w:sz w:val="26"/>
          <w:szCs w:val="26"/>
        </w:rPr>
      </w:pPr>
      <w:r w:rsidDel="00000000" w:rsidR="00000000" w:rsidRPr="00000000">
        <w:rPr>
          <w:sz w:val="26"/>
          <w:szCs w:val="26"/>
          <w:rtl w:val="0"/>
        </w:rPr>
        <w:t xml:space="preserve">Appendix C - Copy of Sample Questionnaire</w:t>
      </w:r>
    </w:p>
    <w:p w:rsidR="00000000" w:rsidDel="00000000" w:rsidP="00000000" w:rsidRDefault="00000000" w:rsidRPr="00000000" w14:paraId="000002C0">
      <w:pPr>
        <w:rPr>
          <w:sz w:val="26"/>
          <w:szCs w:val="26"/>
        </w:rPr>
      </w:pPr>
      <w:hyperlink r:id="rId15">
        <w:r w:rsidDel="00000000" w:rsidR="00000000" w:rsidRPr="00000000">
          <w:rPr>
            <w:color w:val="1155cc"/>
            <w:sz w:val="26"/>
            <w:szCs w:val="26"/>
            <w:u w:val="single"/>
            <w:rtl w:val="0"/>
          </w:rPr>
          <w:t xml:space="preserve">https://docs.google.com/forms/d/e/1FAIpQLSeFxL_jW7hk5jTBRZFI9jj45prIQhj9IR2-WxfiZ7gCcHucJw/viewform?usp=header</w:t>
        </w:r>
      </w:hyperlink>
      <w:r w:rsidDel="00000000" w:rsidR="00000000" w:rsidRPr="00000000">
        <w:rPr>
          <w:rtl w:val="0"/>
        </w:rPr>
      </w:r>
    </w:p>
    <w:p w:rsidR="00000000" w:rsidDel="00000000" w:rsidP="00000000" w:rsidRDefault="00000000" w:rsidRPr="00000000" w14:paraId="000002C1">
      <w:pPr>
        <w:rPr>
          <w:sz w:val="26"/>
          <w:szCs w:val="26"/>
        </w:rPr>
      </w:pPr>
      <w:r w:rsidDel="00000000" w:rsidR="00000000" w:rsidRPr="00000000">
        <w:rPr>
          <w:rtl w:val="0"/>
        </w:rPr>
      </w:r>
    </w:p>
    <w:p w:rsidR="00000000" w:rsidDel="00000000" w:rsidP="00000000" w:rsidRDefault="00000000" w:rsidRPr="00000000" w14:paraId="000002C2">
      <w:pPr>
        <w:rPr>
          <w:sz w:val="26"/>
          <w:szCs w:val="26"/>
        </w:rPr>
      </w:pPr>
      <w:r w:rsidDel="00000000" w:rsidR="00000000" w:rsidRPr="00000000">
        <w:rPr>
          <w:sz w:val="26"/>
          <w:szCs w:val="26"/>
          <w:rtl w:val="0"/>
        </w:rPr>
        <w:t xml:space="preserve">Appendix D</w:t>
      </w:r>
    </w:p>
    <w:p w:rsidR="00000000" w:rsidDel="00000000" w:rsidP="00000000" w:rsidRDefault="00000000" w:rsidRPr="00000000" w14:paraId="000002C3">
      <w:pPr>
        <w:rPr>
          <w:sz w:val="26"/>
          <w:szCs w:val="26"/>
        </w:rPr>
      </w:pPr>
      <w:r w:rsidDel="00000000" w:rsidR="00000000" w:rsidRPr="00000000">
        <w:rPr>
          <w:rtl w:val="0"/>
        </w:rPr>
      </w:r>
    </w:p>
    <w:p w:rsidR="00000000" w:rsidDel="00000000" w:rsidP="00000000" w:rsidRDefault="00000000" w:rsidRPr="00000000" w14:paraId="000002C4">
      <w:pPr>
        <w:rPr>
          <w:sz w:val="26"/>
          <w:szCs w:val="26"/>
        </w:rPr>
      </w:pPr>
      <w:hyperlink r:id="rId16">
        <w:r w:rsidDel="00000000" w:rsidR="00000000" w:rsidRPr="00000000">
          <w:rPr>
            <w:color w:val="0000ee"/>
            <w:sz w:val="26"/>
            <w:szCs w:val="26"/>
            <w:u w:val="single"/>
            <w:rtl w:val="0"/>
          </w:rPr>
          <w:t xml:space="preserve">8 Week short course programme Artifact</w:t>
        </w:r>
      </w:hyperlink>
      <w:r w:rsidDel="00000000" w:rsidR="00000000" w:rsidRPr="00000000">
        <w:rPr>
          <w:rtl w:val="0"/>
        </w:rPr>
      </w:r>
    </w:p>
    <w:p w:rsidR="00000000" w:rsidDel="00000000" w:rsidP="00000000" w:rsidRDefault="00000000" w:rsidRPr="00000000" w14:paraId="000002C5">
      <w:pPr>
        <w:rPr>
          <w:sz w:val="26"/>
          <w:szCs w:val="26"/>
        </w:rPr>
      </w:pPr>
      <w:r w:rsidDel="00000000" w:rsidR="00000000" w:rsidRPr="00000000">
        <w:rPr>
          <w:rtl w:val="0"/>
        </w:rPr>
      </w:r>
    </w:p>
    <w:p w:rsidR="00000000" w:rsidDel="00000000" w:rsidP="00000000" w:rsidRDefault="00000000" w:rsidRPr="00000000" w14:paraId="000002C6">
      <w:pPr>
        <w:rPr>
          <w:sz w:val="26"/>
          <w:szCs w:val="26"/>
        </w:rPr>
      </w:pPr>
      <w:r w:rsidDel="00000000" w:rsidR="00000000" w:rsidRPr="00000000">
        <w:rPr>
          <w:sz w:val="26"/>
          <w:szCs w:val="26"/>
          <w:rtl w:val="0"/>
        </w:rPr>
        <w:t xml:space="preserve">Appendix E</w:t>
      </w:r>
    </w:p>
    <w:p w:rsidR="00000000" w:rsidDel="00000000" w:rsidP="00000000" w:rsidRDefault="00000000" w:rsidRPr="00000000" w14:paraId="000002C7">
      <w:pPr>
        <w:rPr>
          <w:sz w:val="26"/>
          <w:szCs w:val="26"/>
        </w:rPr>
      </w:pPr>
      <w:r w:rsidDel="00000000" w:rsidR="00000000" w:rsidRPr="00000000">
        <w:rPr>
          <w:rtl w:val="0"/>
        </w:rPr>
      </w:r>
      <w:r w:rsidDel="00000000" w:rsidR="00000000" w:rsidRPr="00000000">
        <w:drawing>
          <wp:anchor allowOverlap="1" behindDoc="1" distB="114300" distT="114300" distL="114300" distR="114300" hidden="0" layoutInCell="1" locked="0" relativeHeight="0" simplePos="0">
            <wp:simplePos x="0" y="0"/>
            <wp:positionH relativeFrom="column">
              <wp:posOffset>19051</wp:posOffset>
            </wp:positionH>
            <wp:positionV relativeFrom="paragraph">
              <wp:posOffset>114300</wp:posOffset>
            </wp:positionV>
            <wp:extent cx="5731200" cy="8102600"/>
            <wp:effectExtent b="0" l="0" r="0" t="0"/>
            <wp:wrapNone/>
            <wp:docPr id="2"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5731200" cy="8102600"/>
                    </a:xfrm>
                    <a:prstGeom prst="rect"/>
                    <a:ln/>
                  </pic:spPr>
                </pic:pic>
              </a:graphicData>
            </a:graphic>
          </wp:anchor>
        </w:drawing>
      </w:r>
    </w:p>
    <w:p w:rsidR="00000000" w:rsidDel="00000000" w:rsidP="00000000" w:rsidRDefault="00000000" w:rsidRPr="00000000" w14:paraId="000002C8">
      <w:pPr>
        <w:rPr>
          <w:sz w:val="26"/>
          <w:szCs w:val="26"/>
        </w:rPr>
      </w:pPr>
      <w:r w:rsidDel="00000000" w:rsidR="00000000" w:rsidRPr="00000000">
        <w:rPr>
          <w:rtl w:val="0"/>
        </w:rPr>
      </w:r>
    </w:p>
    <w:p w:rsidR="00000000" w:rsidDel="00000000" w:rsidP="00000000" w:rsidRDefault="00000000" w:rsidRPr="00000000" w14:paraId="000002C9">
      <w:pPr>
        <w:rPr>
          <w:sz w:val="26"/>
          <w:szCs w:val="26"/>
        </w:rPr>
      </w:pPr>
      <w:r w:rsidDel="00000000" w:rsidR="00000000" w:rsidRPr="00000000">
        <w:rPr>
          <w:rtl w:val="0"/>
        </w:rPr>
      </w:r>
    </w:p>
    <w:p w:rsidR="00000000" w:rsidDel="00000000" w:rsidP="00000000" w:rsidRDefault="00000000" w:rsidRPr="00000000" w14:paraId="000002CA">
      <w:pPr>
        <w:rPr>
          <w:sz w:val="26"/>
          <w:szCs w:val="26"/>
        </w:rPr>
      </w:pPr>
      <w:r w:rsidDel="00000000" w:rsidR="00000000" w:rsidRPr="00000000">
        <w:rPr>
          <w:rtl w:val="0"/>
        </w:rPr>
      </w:r>
    </w:p>
    <w:p w:rsidR="00000000" w:rsidDel="00000000" w:rsidP="00000000" w:rsidRDefault="00000000" w:rsidRPr="00000000" w14:paraId="000002CB">
      <w:pPr>
        <w:rPr>
          <w:sz w:val="26"/>
          <w:szCs w:val="26"/>
        </w:rPr>
      </w:pPr>
      <w:r w:rsidDel="00000000" w:rsidR="00000000" w:rsidRPr="00000000">
        <w:rPr>
          <w:rtl w:val="0"/>
        </w:rPr>
      </w:r>
    </w:p>
    <w:p w:rsidR="00000000" w:rsidDel="00000000" w:rsidP="00000000" w:rsidRDefault="00000000" w:rsidRPr="00000000" w14:paraId="000002CC">
      <w:pPr>
        <w:rPr>
          <w:sz w:val="26"/>
          <w:szCs w:val="26"/>
        </w:rPr>
      </w:pPr>
      <w:r w:rsidDel="00000000" w:rsidR="00000000" w:rsidRPr="00000000">
        <w:rPr>
          <w:rtl w:val="0"/>
        </w:rPr>
      </w:r>
    </w:p>
    <w:p w:rsidR="00000000" w:rsidDel="00000000" w:rsidP="00000000" w:rsidRDefault="00000000" w:rsidRPr="00000000" w14:paraId="000002CD">
      <w:pPr>
        <w:rPr>
          <w:sz w:val="26"/>
          <w:szCs w:val="26"/>
        </w:rPr>
      </w:pPr>
      <w:r w:rsidDel="00000000" w:rsidR="00000000" w:rsidRPr="00000000">
        <w:rPr>
          <w:rtl w:val="0"/>
        </w:rPr>
      </w:r>
    </w:p>
    <w:p w:rsidR="00000000" w:rsidDel="00000000" w:rsidP="00000000" w:rsidRDefault="00000000" w:rsidRPr="00000000" w14:paraId="000002CE">
      <w:pPr>
        <w:rPr>
          <w:sz w:val="26"/>
          <w:szCs w:val="26"/>
        </w:rPr>
      </w:pPr>
      <w:r w:rsidDel="00000000" w:rsidR="00000000" w:rsidRPr="00000000">
        <w:rPr>
          <w:rtl w:val="0"/>
        </w:rPr>
      </w:r>
    </w:p>
    <w:p w:rsidR="00000000" w:rsidDel="00000000" w:rsidP="00000000" w:rsidRDefault="00000000" w:rsidRPr="00000000" w14:paraId="000002CF">
      <w:pPr>
        <w:rPr>
          <w:sz w:val="26"/>
          <w:szCs w:val="26"/>
        </w:rPr>
      </w:pPr>
      <w:r w:rsidDel="00000000" w:rsidR="00000000" w:rsidRPr="00000000">
        <w:rPr>
          <w:rtl w:val="0"/>
        </w:rPr>
      </w:r>
    </w:p>
    <w:p w:rsidR="00000000" w:rsidDel="00000000" w:rsidP="00000000" w:rsidRDefault="00000000" w:rsidRPr="00000000" w14:paraId="000002D0">
      <w:pPr>
        <w:rPr>
          <w:sz w:val="26"/>
          <w:szCs w:val="26"/>
        </w:rPr>
      </w:pPr>
      <w:r w:rsidDel="00000000" w:rsidR="00000000" w:rsidRPr="00000000">
        <w:rPr>
          <w:rtl w:val="0"/>
        </w:rPr>
      </w:r>
    </w:p>
    <w:p w:rsidR="00000000" w:rsidDel="00000000" w:rsidP="00000000" w:rsidRDefault="00000000" w:rsidRPr="00000000" w14:paraId="000002D1">
      <w:pPr>
        <w:rPr>
          <w:sz w:val="26"/>
          <w:szCs w:val="26"/>
        </w:rPr>
      </w:pPr>
      <w:r w:rsidDel="00000000" w:rsidR="00000000" w:rsidRPr="00000000">
        <w:rPr>
          <w:rtl w:val="0"/>
        </w:rPr>
      </w:r>
    </w:p>
    <w:p w:rsidR="00000000" w:rsidDel="00000000" w:rsidP="00000000" w:rsidRDefault="00000000" w:rsidRPr="00000000" w14:paraId="000002D2">
      <w:pPr>
        <w:rPr>
          <w:sz w:val="26"/>
          <w:szCs w:val="26"/>
        </w:rPr>
      </w:pPr>
      <w:r w:rsidDel="00000000" w:rsidR="00000000" w:rsidRPr="00000000">
        <w:rPr>
          <w:rtl w:val="0"/>
        </w:rPr>
      </w:r>
    </w:p>
    <w:p w:rsidR="00000000" w:rsidDel="00000000" w:rsidP="00000000" w:rsidRDefault="00000000" w:rsidRPr="00000000" w14:paraId="000002D3">
      <w:pPr>
        <w:rPr>
          <w:sz w:val="26"/>
          <w:szCs w:val="26"/>
        </w:rPr>
      </w:pPr>
      <w:r w:rsidDel="00000000" w:rsidR="00000000" w:rsidRPr="00000000">
        <w:rPr>
          <w:rtl w:val="0"/>
        </w:rPr>
      </w:r>
    </w:p>
    <w:p w:rsidR="00000000" w:rsidDel="00000000" w:rsidP="00000000" w:rsidRDefault="00000000" w:rsidRPr="00000000" w14:paraId="000002D4">
      <w:pPr>
        <w:rPr>
          <w:sz w:val="26"/>
          <w:szCs w:val="26"/>
        </w:rPr>
      </w:pPr>
      <w:r w:rsidDel="00000000" w:rsidR="00000000" w:rsidRPr="00000000">
        <w:rPr>
          <w:rtl w:val="0"/>
        </w:rPr>
      </w:r>
    </w:p>
    <w:p w:rsidR="00000000" w:rsidDel="00000000" w:rsidP="00000000" w:rsidRDefault="00000000" w:rsidRPr="00000000" w14:paraId="000002D5">
      <w:pPr>
        <w:rPr>
          <w:sz w:val="26"/>
          <w:szCs w:val="26"/>
        </w:rPr>
      </w:pPr>
      <w:r w:rsidDel="00000000" w:rsidR="00000000" w:rsidRPr="00000000">
        <w:rPr>
          <w:rtl w:val="0"/>
        </w:rPr>
      </w:r>
    </w:p>
    <w:p w:rsidR="00000000" w:rsidDel="00000000" w:rsidP="00000000" w:rsidRDefault="00000000" w:rsidRPr="00000000" w14:paraId="000002D6">
      <w:pPr>
        <w:rPr>
          <w:sz w:val="26"/>
          <w:szCs w:val="26"/>
        </w:rPr>
      </w:pPr>
      <w:r w:rsidDel="00000000" w:rsidR="00000000" w:rsidRPr="00000000">
        <w:rPr>
          <w:rtl w:val="0"/>
        </w:rPr>
      </w:r>
    </w:p>
    <w:p w:rsidR="00000000" w:rsidDel="00000000" w:rsidP="00000000" w:rsidRDefault="00000000" w:rsidRPr="00000000" w14:paraId="000002D7">
      <w:pPr>
        <w:rPr>
          <w:sz w:val="26"/>
          <w:szCs w:val="26"/>
        </w:rPr>
      </w:pPr>
      <w:r w:rsidDel="00000000" w:rsidR="00000000" w:rsidRPr="00000000">
        <w:rPr>
          <w:rtl w:val="0"/>
        </w:rPr>
      </w:r>
    </w:p>
    <w:p w:rsidR="00000000" w:rsidDel="00000000" w:rsidP="00000000" w:rsidRDefault="00000000" w:rsidRPr="00000000" w14:paraId="000002D8">
      <w:pPr>
        <w:rPr>
          <w:sz w:val="26"/>
          <w:szCs w:val="26"/>
        </w:rPr>
      </w:pPr>
      <w:r w:rsidDel="00000000" w:rsidR="00000000" w:rsidRPr="00000000">
        <w:rPr>
          <w:rtl w:val="0"/>
        </w:rPr>
      </w:r>
    </w:p>
    <w:p w:rsidR="00000000" w:rsidDel="00000000" w:rsidP="00000000" w:rsidRDefault="00000000" w:rsidRPr="00000000" w14:paraId="000002D9">
      <w:pPr>
        <w:rPr>
          <w:sz w:val="26"/>
          <w:szCs w:val="26"/>
        </w:rPr>
      </w:pPr>
      <w:r w:rsidDel="00000000" w:rsidR="00000000" w:rsidRPr="00000000">
        <w:rPr>
          <w:rtl w:val="0"/>
        </w:rPr>
      </w:r>
    </w:p>
    <w:p w:rsidR="00000000" w:rsidDel="00000000" w:rsidP="00000000" w:rsidRDefault="00000000" w:rsidRPr="00000000" w14:paraId="000002DA">
      <w:pPr>
        <w:rPr>
          <w:sz w:val="26"/>
          <w:szCs w:val="26"/>
        </w:rPr>
      </w:pPr>
      <w:r w:rsidDel="00000000" w:rsidR="00000000" w:rsidRPr="00000000">
        <w:rPr>
          <w:rtl w:val="0"/>
        </w:rPr>
      </w:r>
    </w:p>
    <w:p w:rsidR="00000000" w:rsidDel="00000000" w:rsidP="00000000" w:rsidRDefault="00000000" w:rsidRPr="00000000" w14:paraId="000002DB">
      <w:pPr>
        <w:rPr>
          <w:sz w:val="26"/>
          <w:szCs w:val="26"/>
        </w:rPr>
      </w:pPr>
      <w:r w:rsidDel="00000000" w:rsidR="00000000" w:rsidRPr="00000000">
        <w:rPr>
          <w:rtl w:val="0"/>
        </w:rPr>
      </w:r>
    </w:p>
    <w:p w:rsidR="00000000" w:rsidDel="00000000" w:rsidP="00000000" w:rsidRDefault="00000000" w:rsidRPr="00000000" w14:paraId="000002DC">
      <w:pPr>
        <w:rPr>
          <w:sz w:val="26"/>
          <w:szCs w:val="26"/>
        </w:rPr>
      </w:pPr>
      <w:r w:rsidDel="00000000" w:rsidR="00000000" w:rsidRPr="00000000">
        <w:rPr>
          <w:rtl w:val="0"/>
        </w:rPr>
      </w:r>
    </w:p>
    <w:p w:rsidR="00000000" w:rsidDel="00000000" w:rsidP="00000000" w:rsidRDefault="00000000" w:rsidRPr="00000000" w14:paraId="000002DD">
      <w:pPr>
        <w:rPr>
          <w:sz w:val="26"/>
          <w:szCs w:val="26"/>
        </w:rPr>
      </w:pPr>
      <w:r w:rsidDel="00000000" w:rsidR="00000000" w:rsidRPr="00000000">
        <w:rPr>
          <w:rtl w:val="0"/>
        </w:rPr>
      </w:r>
    </w:p>
    <w:p w:rsidR="00000000" w:rsidDel="00000000" w:rsidP="00000000" w:rsidRDefault="00000000" w:rsidRPr="00000000" w14:paraId="000002DE">
      <w:pPr>
        <w:rPr>
          <w:sz w:val="26"/>
          <w:szCs w:val="26"/>
        </w:rPr>
      </w:pPr>
      <w:r w:rsidDel="00000000" w:rsidR="00000000" w:rsidRPr="00000000">
        <w:rPr>
          <w:rtl w:val="0"/>
        </w:rPr>
      </w:r>
    </w:p>
    <w:p w:rsidR="00000000" w:rsidDel="00000000" w:rsidP="00000000" w:rsidRDefault="00000000" w:rsidRPr="00000000" w14:paraId="000002DF">
      <w:pPr>
        <w:rPr>
          <w:sz w:val="26"/>
          <w:szCs w:val="26"/>
        </w:rPr>
      </w:pPr>
      <w:r w:rsidDel="00000000" w:rsidR="00000000" w:rsidRPr="00000000">
        <w:rPr>
          <w:rtl w:val="0"/>
        </w:rPr>
      </w:r>
    </w:p>
    <w:p w:rsidR="00000000" w:rsidDel="00000000" w:rsidP="00000000" w:rsidRDefault="00000000" w:rsidRPr="00000000" w14:paraId="000002E0">
      <w:pPr>
        <w:rPr>
          <w:sz w:val="26"/>
          <w:szCs w:val="26"/>
        </w:rPr>
      </w:pPr>
      <w:r w:rsidDel="00000000" w:rsidR="00000000" w:rsidRPr="00000000">
        <w:rPr>
          <w:rtl w:val="0"/>
        </w:rPr>
      </w:r>
    </w:p>
    <w:p w:rsidR="00000000" w:rsidDel="00000000" w:rsidP="00000000" w:rsidRDefault="00000000" w:rsidRPr="00000000" w14:paraId="000002E1">
      <w:pPr>
        <w:rPr>
          <w:sz w:val="26"/>
          <w:szCs w:val="26"/>
        </w:rPr>
      </w:pPr>
      <w:r w:rsidDel="00000000" w:rsidR="00000000" w:rsidRPr="00000000">
        <w:rPr>
          <w:rtl w:val="0"/>
        </w:rPr>
      </w:r>
    </w:p>
    <w:p w:rsidR="00000000" w:rsidDel="00000000" w:rsidP="00000000" w:rsidRDefault="00000000" w:rsidRPr="00000000" w14:paraId="000002E2">
      <w:pPr>
        <w:rPr>
          <w:sz w:val="26"/>
          <w:szCs w:val="26"/>
        </w:rPr>
      </w:pPr>
      <w:r w:rsidDel="00000000" w:rsidR="00000000" w:rsidRPr="00000000">
        <w:rPr>
          <w:rtl w:val="0"/>
        </w:rPr>
      </w:r>
    </w:p>
    <w:p w:rsidR="00000000" w:rsidDel="00000000" w:rsidP="00000000" w:rsidRDefault="00000000" w:rsidRPr="00000000" w14:paraId="000002E3">
      <w:pPr>
        <w:rPr>
          <w:sz w:val="26"/>
          <w:szCs w:val="26"/>
        </w:rPr>
      </w:pPr>
      <w:r w:rsidDel="00000000" w:rsidR="00000000" w:rsidRPr="00000000">
        <w:rPr>
          <w:rtl w:val="0"/>
        </w:rPr>
      </w:r>
    </w:p>
    <w:p w:rsidR="00000000" w:rsidDel="00000000" w:rsidP="00000000" w:rsidRDefault="00000000" w:rsidRPr="00000000" w14:paraId="000002E4">
      <w:pPr>
        <w:spacing w:line="360" w:lineRule="auto"/>
        <w:rPr>
          <w:sz w:val="26"/>
          <w:szCs w:val="26"/>
        </w:rPr>
      </w:pPr>
      <w:r w:rsidDel="00000000" w:rsidR="00000000" w:rsidRPr="00000000">
        <w:rPr>
          <w:rtl w:val="0"/>
        </w:rPr>
      </w:r>
    </w:p>
    <w:p w:rsidR="00000000" w:rsidDel="00000000" w:rsidP="00000000" w:rsidRDefault="00000000" w:rsidRPr="00000000" w14:paraId="000002E5">
      <w:pPr>
        <w:spacing w:line="360" w:lineRule="auto"/>
        <w:rPr>
          <w:sz w:val="26"/>
          <w:szCs w:val="26"/>
        </w:rPr>
      </w:pPr>
      <w:r w:rsidDel="00000000" w:rsidR="00000000" w:rsidRPr="00000000">
        <w:rPr>
          <w:sz w:val="26"/>
          <w:szCs w:val="26"/>
          <w:rtl w:val="0"/>
        </w:rPr>
        <w:t xml:space="preserve">Appendix F - Consent Forms </w:t>
      </w:r>
    </w:p>
    <w:p w:rsidR="00000000" w:rsidDel="00000000" w:rsidP="00000000" w:rsidRDefault="00000000" w:rsidRPr="00000000" w14:paraId="000002E6">
      <w:pPr>
        <w:spacing w:line="360" w:lineRule="auto"/>
        <w:rPr/>
      </w:pPr>
      <w:r w:rsidDel="00000000" w:rsidR="00000000" w:rsidRPr="00000000">
        <w:rPr>
          <w:rtl w:val="0"/>
        </w:rPr>
      </w:r>
    </w:p>
    <w:p w:rsidR="00000000" w:rsidDel="00000000" w:rsidP="00000000" w:rsidRDefault="00000000" w:rsidRPr="00000000" w14:paraId="000002E7">
      <w:pPr>
        <w:spacing w:line="360" w:lineRule="auto"/>
        <w:rPr/>
      </w:pPr>
      <w:hyperlink r:id="rId18">
        <w:r w:rsidDel="00000000" w:rsidR="00000000" w:rsidRPr="00000000">
          <w:rPr>
            <w:color w:val="0000ee"/>
            <w:u w:val="single"/>
            <w:rtl w:val="0"/>
          </w:rPr>
          <w:t xml:space="preserve"> Consent Forms (P1)</w:t>
        </w:r>
      </w:hyperlink>
      <w:r w:rsidDel="00000000" w:rsidR="00000000" w:rsidRPr="00000000">
        <w:rPr>
          <w:rtl w:val="0"/>
        </w:rPr>
      </w:r>
    </w:p>
    <w:p w:rsidR="00000000" w:rsidDel="00000000" w:rsidP="00000000" w:rsidRDefault="00000000" w:rsidRPr="00000000" w14:paraId="000002E8">
      <w:pPr>
        <w:spacing w:line="360" w:lineRule="auto"/>
        <w:rPr/>
      </w:pPr>
      <w:hyperlink r:id="rId19">
        <w:r w:rsidDel="00000000" w:rsidR="00000000" w:rsidRPr="00000000">
          <w:rPr>
            <w:color w:val="0000ee"/>
            <w:u w:val="single"/>
            <w:rtl w:val="0"/>
          </w:rPr>
          <w:t xml:space="preserve">Consent Form (P2)</w:t>
        </w:r>
      </w:hyperlink>
      <w:r w:rsidDel="00000000" w:rsidR="00000000" w:rsidRPr="00000000">
        <w:rPr>
          <w:rtl w:val="0"/>
        </w:rPr>
      </w:r>
    </w:p>
    <w:sectPr>
      <w:type w:val="nextPage"/>
      <w:pgSz w:h="16834" w:w="11909" w:orient="portrait"/>
      <w:pgMar w:bottom="1440" w:top="1440" w:left="1440" w:right="1440" w:header="72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E9">
    <w:pPr>
      <w:jc w:val="right"/>
      <w:rPr/>
    </w:pPr>
    <w:r w:rsidDel="00000000" w:rsidR="00000000" w:rsidRPr="00000000">
      <w:rPr>
        <w:sz w:val="28"/>
        <w:szCs w:val="28"/>
      </w:rPr>
      <w:fldChar w:fldCharType="begin"/>
      <w:instrText xml:space="preserve">PAGE</w:instrText>
      <w:fldChar w:fldCharType="separate"/>
      <w:fldChar w:fldCharType="end"/>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 w:type="table" w:styleId="Table1">
    <w:basedOn w:val="TableNormal"/>
    <w:tblPr>
      <w:tblStyleRowBandSize w:val="1"/>
      <w:tblStyleColBandSize w:val="1"/>
    </w:tblPr>
  </w:style>
  <w:style w:type="table" w:styleId="Table2">
    <w:basedOn w:val="TableNormal"/>
    <w:tblPr>
      <w:tblStyleRowBandSize w:val="1"/>
      <w:tblStyleColBandSize w:val="1"/>
    </w:tblPr>
  </w:style>
  <w:style w:type="table" w:styleId="Table3">
    <w:basedOn w:val="TableNormal"/>
    <w:tblPr>
      <w:tblStyleRowBandSize w:val="1"/>
      <w:tblStyleColBandSize w:val="1"/>
    </w:tblPr>
  </w:style>
  <w:style w:type="table" w:styleId="Table4">
    <w:basedOn w:val="TableNormal"/>
    <w:tblPr>
      <w:tblStyleRowBandSize w:val="1"/>
      <w:tblStyleColBandSize w:val="1"/>
    </w:tblPr>
  </w:style>
  <w:style w:type="table" w:styleId="Table5">
    <w:basedOn w:val="TableNormal"/>
    <w:tblPr>
      <w:tblStyleRowBandSize w:val="1"/>
      <w:tblStyleColBandSize w:val="1"/>
    </w:tblPr>
  </w:style>
  <w:style w:type="table" w:styleId="Table6">
    <w:basedOn w:val="TableNormal"/>
    <w:tblPr>
      <w:tblStyleRowBandSize w:val="1"/>
      <w:tblStyleColBandSize w:val="1"/>
    </w:tbl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1.png"/><Relationship Id="rId13" Type="http://schemas.openxmlformats.org/officeDocument/2006/relationships/hyperlink" Target="http://doi.org/10.1177/10298649211047884" TargetMode="External"/><Relationship Id="rId12" Type="http://schemas.openxmlformats.org/officeDocument/2006/relationships/hyperlink" Target="https://www.sciencedirect.com/author/10640608200/jackie-l-gartner-schmid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researchgate.net/publication/266482954_Health_Anxiety_Instead_of_Performance_Anxiety_Among_Opera_Singers" TargetMode="External"/><Relationship Id="rId15" Type="http://schemas.openxmlformats.org/officeDocument/2006/relationships/hyperlink" Target="https://docs.google.com/forms/d/e/1FAIpQLSeFxL_jW7hk5jTBRZFI9jj45prIQhj9IR2-WxfiZ7gCcHucJw/viewform?usp=header" TargetMode="External"/><Relationship Id="rId14" Type="http://schemas.openxmlformats.org/officeDocument/2006/relationships/image" Target="media/image5.jpg"/><Relationship Id="rId17" Type="http://schemas.openxmlformats.org/officeDocument/2006/relationships/image" Target="media/image3.png"/><Relationship Id="rId16" Type="http://schemas.openxmlformats.org/officeDocument/2006/relationships/hyperlink" Target="https://docs.google.com/document/d/1ITIeFV9fAmbqZAwW2Ri-wnn5frRwkULKiJyXog-OLR8/edit?usp=sharing" TargetMode="External"/><Relationship Id="rId5" Type="http://schemas.openxmlformats.org/officeDocument/2006/relationships/styles" Target="styles.xml"/><Relationship Id="rId19" Type="http://schemas.openxmlformats.org/officeDocument/2006/relationships/hyperlink" Target="https://docs.google.com/document/d/1m1YL8t-6o9gSoWOhHk6g_IYqQQNfW_I_2aeVAcMuyis/edit?usp=sharing" TargetMode="External"/><Relationship Id="rId6" Type="http://schemas.openxmlformats.org/officeDocument/2006/relationships/header" Target="header1.xml"/><Relationship Id="rId18" Type="http://schemas.openxmlformats.org/officeDocument/2006/relationships/hyperlink" Target="https://docs.google.com/document/d/1gi0qOoP3M0eNl5H__w1FtIi0t4TZCZFHl6nl5-8KmDQ/edit?usp=sharing" TargetMode="External"/><Relationship Id="rId7" Type="http://schemas.openxmlformats.org/officeDocument/2006/relationships/image" Target="media/image4.png"/><Relationship Id="rId8" Type="http://schemas.openxmlformats.org/officeDocument/2006/relationships/hyperlink" Target="https://www.researchgate.net/publication/266482954_Health_Anxiety_Instead_of_Performance_Anxiety_Among_Opera_Sing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