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CE2878" w14:textId="7C192BAB" w:rsidR="004853AD" w:rsidRPr="002A1669" w:rsidRDefault="002A1669" w:rsidP="00941AEC">
      <w:pPr>
        <w:jc w:val="center"/>
        <w:rPr>
          <w:b/>
          <w:bCs/>
          <w:sz w:val="24"/>
          <w:szCs w:val="24"/>
          <w:u w:val="single"/>
        </w:rPr>
      </w:pPr>
      <w:r w:rsidRPr="002A1669">
        <w:rPr>
          <w:b/>
          <w:bCs/>
          <w:sz w:val="24"/>
          <w:szCs w:val="24"/>
          <w:u w:val="single"/>
        </w:rPr>
        <w:t>Tutorial 4</w:t>
      </w:r>
      <w:r w:rsidR="003A6D71">
        <w:rPr>
          <w:b/>
          <w:bCs/>
          <w:sz w:val="24"/>
          <w:szCs w:val="24"/>
          <w:u w:val="single"/>
        </w:rPr>
        <w:t xml:space="preserve"> – Principles of Professional Legal Practice</w:t>
      </w:r>
    </w:p>
    <w:p w14:paraId="110A7324" w14:textId="1B8D3649" w:rsidR="002A1669" w:rsidRPr="002A1669" w:rsidRDefault="002A1669" w:rsidP="00941AEC">
      <w:pPr>
        <w:jc w:val="center"/>
        <w:rPr>
          <w:b/>
          <w:bCs/>
          <w:sz w:val="24"/>
          <w:szCs w:val="24"/>
          <w:u w:val="single"/>
        </w:rPr>
      </w:pPr>
      <w:r w:rsidRPr="002A1669">
        <w:rPr>
          <w:b/>
          <w:bCs/>
          <w:sz w:val="24"/>
          <w:szCs w:val="24"/>
          <w:u w:val="single"/>
        </w:rPr>
        <w:t>Professional Ethics (3)</w:t>
      </w:r>
    </w:p>
    <w:p w14:paraId="4D888324" w14:textId="77777777" w:rsidR="00941AEC" w:rsidRDefault="00941AEC">
      <w:pPr>
        <w:rPr>
          <w:b/>
          <w:bCs/>
          <w:sz w:val="24"/>
          <w:szCs w:val="24"/>
          <w:u w:val="single"/>
        </w:rPr>
      </w:pPr>
    </w:p>
    <w:p w14:paraId="13685F4C" w14:textId="6CAD404C" w:rsidR="002A1669" w:rsidRPr="002A1669" w:rsidRDefault="002A1669">
      <w:pPr>
        <w:rPr>
          <w:b/>
          <w:bCs/>
          <w:sz w:val="24"/>
          <w:szCs w:val="24"/>
          <w:u w:val="single"/>
        </w:rPr>
      </w:pPr>
      <w:r w:rsidRPr="002A1669">
        <w:rPr>
          <w:b/>
          <w:bCs/>
          <w:sz w:val="24"/>
          <w:szCs w:val="24"/>
          <w:u w:val="single"/>
        </w:rPr>
        <w:t>Task 1</w:t>
      </w:r>
    </w:p>
    <w:p w14:paraId="0D58E297" w14:textId="77777777" w:rsidR="00941AEC" w:rsidRDefault="002A1669" w:rsidP="003A6D71">
      <w:pPr>
        <w:rPr>
          <w:sz w:val="24"/>
          <w:szCs w:val="24"/>
        </w:rPr>
      </w:pPr>
      <w:r w:rsidRPr="002A1669">
        <w:rPr>
          <w:sz w:val="24"/>
          <w:szCs w:val="24"/>
        </w:rPr>
        <w:t>J</w:t>
      </w:r>
      <w:r w:rsidR="00941AEC">
        <w:rPr>
          <w:sz w:val="24"/>
          <w:szCs w:val="24"/>
        </w:rPr>
        <w:t xml:space="preserve">ohnny </w:t>
      </w:r>
      <w:r w:rsidRPr="002A1669">
        <w:rPr>
          <w:sz w:val="24"/>
          <w:szCs w:val="24"/>
        </w:rPr>
        <w:t>accidentally pulls out a conveyancing file of</w:t>
      </w:r>
      <w:r w:rsidR="00941AEC">
        <w:rPr>
          <w:sz w:val="24"/>
          <w:szCs w:val="24"/>
        </w:rPr>
        <w:t xml:space="preserve"> Mr</w:t>
      </w:r>
      <w:r w:rsidRPr="002A1669">
        <w:rPr>
          <w:sz w:val="24"/>
          <w:szCs w:val="24"/>
        </w:rPr>
        <w:t xml:space="preserve"> Peter Williams before he finds </w:t>
      </w:r>
      <w:r w:rsidR="00941AEC">
        <w:rPr>
          <w:sz w:val="24"/>
          <w:szCs w:val="24"/>
        </w:rPr>
        <w:t xml:space="preserve">Mrs </w:t>
      </w:r>
      <w:r w:rsidRPr="002A1669">
        <w:rPr>
          <w:sz w:val="24"/>
          <w:szCs w:val="24"/>
        </w:rPr>
        <w:t xml:space="preserve">Paula Williams’ file. </w:t>
      </w:r>
    </w:p>
    <w:p w14:paraId="311442A0" w14:textId="25F97168" w:rsidR="002A1669" w:rsidRPr="002A1669" w:rsidRDefault="002A1669" w:rsidP="003A6D71">
      <w:pPr>
        <w:rPr>
          <w:sz w:val="24"/>
          <w:szCs w:val="24"/>
        </w:rPr>
      </w:pPr>
      <w:r w:rsidRPr="002A1669">
        <w:rPr>
          <w:sz w:val="24"/>
          <w:szCs w:val="24"/>
        </w:rPr>
        <w:t>He leaves Peter’s file on his desk</w:t>
      </w:r>
      <w:r w:rsidR="00941AEC">
        <w:rPr>
          <w:sz w:val="24"/>
          <w:szCs w:val="24"/>
        </w:rPr>
        <w:t>,</w:t>
      </w:r>
      <w:r w:rsidRPr="002A1669">
        <w:rPr>
          <w:sz w:val="24"/>
          <w:szCs w:val="24"/>
        </w:rPr>
        <w:t xml:space="preserve"> with the label and details visible during Paula’s interview.</w:t>
      </w:r>
    </w:p>
    <w:p w14:paraId="3D566173" w14:textId="402ECF4B" w:rsidR="002A1669" w:rsidRPr="002A1669" w:rsidRDefault="002A1669" w:rsidP="003A6D71">
      <w:pPr>
        <w:rPr>
          <w:sz w:val="24"/>
          <w:szCs w:val="24"/>
        </w:rPr>
      </w:pPr>
      <w:r w:rsidRPr="002A1669">
        <w:rPr>
          <w:sz w:val="24"/>
          <w:szCs w:val="24"/>
        </w:rPr>
        <w:t>What should J</w:t>
      </w:r>
      <w:r w:rsidR="00941AEC">
        <w:rPr>
          <w:sz w:val="24"/>
          <w:szCs w:val="24"/>
        </w:rPr>
        <w:t>ohnny</w:t>
      </w:r>
      <w:r w:rsidRPr="002A1669">
        <w:rPr>
          <w:sz w:val="24"/>
          <w:szCs w:val="24"/>
        </w:rPr>
        <w:t xml:space="preserve"> have done?</w:t>
      </w:r>
    </w:p>
    <w:p w14:paraId="69FF08F9" w14:textId="77777777" w:rsidR="00941AEC" w:rsidRDefault="00941AEC">
      <w:pPr>
        <w:rPr>
          <w:b/>
          <w:bCs/>
          <w:sz w:val="24"/>
          <w:szCs w:val="24"/>
          <w:u w:val="single"/>
        </w:rPr>
      </w:pPr>
    </w:p>
    <w:p w14:paraId="386BB6E9" w14:textId="5ED344B0" w:rsidR="002A1669" w:rsidRPr="002A1669" w:rsidRDefault="002A1669">
      <w:pPr>
        <w:rPr>
          <w:b/>
          <w:bCs/>
          <w:sz w:val="24"/>
          <w:szCs w:val="24"/>
          <w:u w:val="single"/>
        </w:rPr>
      </w:pPr>
      <w:r w:rsidRPr="002A1669">
        <w:rPr>
          <w:b/>
          <w:bCs/>
          <w:sz w:val="24"/>
          <w:szCs w:val="24"/>
          <w:u w:val="single"/>
        </w:rPr>
        <w:t>Task 2</w:t>
      </w:r>
    </w:p>
    <w:p w14:paraId="44D73917" w14:textId="48598F84" w:rsidR="002A1669" w:rsidRPr="002A1669" w:rsidRDefault="002A1669" w:rsidP="003A6D71">
      <w:pPr>
        <w:rPr>
          <w:sz w:val="24"/>
          <w:szCs w:val="24"/>
        </w:rPr>
      </w:pPr>
      <w:r w:rsidRPr="002A1669">
        <w:rPr>
          <w:sz w:val="24"/>
          <w:szCs w:val="24"/>
        </w:rPr>
        <w:t>Megan is asked to administer Caroline Good’s estate by her widower and executor Chris. She is phoned by Caroline’s son Oliver who asks who the executor is under his mother’s will. Megan initially refuses to tell him but he presses her and she tells him. Megan later finds out that Oliver and his parents have not spoken in 5 years due to a dispute.</w:t>
      </w:r>
    </w:p>
    <w:p w14:paraId="53C6136E" w14:textId="1EB65970" w:rsidR="002A1669" w:rsidRDefault="002A1669">
      <w:pPr>
        <w:rPr>
          <w:sz w:val="24"/>
          <w:szCs w:val="24"/>
        </w:rPr>
      </w:pPr>
      <w:r w:rsidRPr="002A1669">
        <w:rPr>
          <w:sz w:val="24"/>
          <w:szCs w:val="24"/>
        </w:rPr>
        <w:t>What should Megan have done?</w:t>
      </w:r>
    </w:p>
    <w:p w14:paraId="5491DD1D" w14:textId="06AADA2A" w:rsidR="002A1669" w:rsidRPr="002A1669" w:rsidRDefault="002A1669">
      <w:pPr>
        <w:rPr>
          <w:b/>
          <w:bCs/>
          <w:sz w:val="24"/>
          <w:szCs w:val="24"/>
          <w:u w:val="single"/>
        </w:rPr>
      </w:pPr>
      <w:r w:rsidRPr="002A1669">
        <w:rPr>
          <w:b/>
          <w:bCs/>
          <w:sz w:val="24"/>
          <w:szCs w:val="24"/>
          <w:u w:val="single"/>
        </w:rPr>
        <w:t>Task 3</w:t>
      </w:r>
    </w:p>
    <w:p w14:paraId="63802545" w14:textId="3EF1E118" w:rsidR="002A1669" w:rsidRDefault="004137FF">
      <w:pPr>
        <w:rPr>
          <w:sz w:val="24"/>
          <w:szCs w:val="24"/>
        </w:rPr>
      </w:pPr>
      <w:r>
        <w:rPr>
          <w:sz w:val="24"/>
          <w:szCs w:val="24"/>
        </w:rPr>
        <w:t xml:space="preserve">Samira is a Solicitor. </w:t>
      </w:r>
      <w:r w:rsidR="002A1669" w:rsidRPr="002A1669">
        <w:rPr>
          <w:sz w:val="24"/>
          <w:szCs w:val="24"/>
        </w:rPr>
        <w:t xml:space="preserve">Samira’s client John admits </w:t>
      </w:r>
      <w:r w:rsidR="002A1669">
        <w:rPr>
          <w:sz w:val="24"/>
          <w:szCs w:val="24"/>
        </w:rPr>
        <w:t>to her that he is guilty of the assault with which he is charged. He decides to plead not guilty and asks Samira to find an alibi witness for him</w:t>
      </w:r>
    </w:p>
    <w:p w14:paraId="4449A572" w14:textId="33237BB5" w:rsidR="002A1669" w:rsidRDefault="002A1669" w:rsidP="003A6D71">
      <w:pPr>
        <w:rPr>
          <w:sz w:val="24"/>
          <w:szCs w:val="24"/>
        </w:rPr>
      </w:pPr>
      <w:r>
        <w:rPr>
          <w:sz w:val="24"/>
          <w:szCs w:val="24"/>
        </w:rPr>
        <w:t>What should Samira do?</w:t>
      </w:r>
    </w:p>
    <w:p w14:paraId="7CEEBC79" w14:textId="4D473033" w:rsidR="002A1669" w:rsidRPr="002A1669" w:rsidRDefault="002A1669">
      <w:pPr>
        <w:rPr>
          <w:b/>
          <w:bCs/>
          <w:sz w:val="24"/>
          <w:szCs w:val="24"/>
          <w:u w:val="single"/>
        </w:rPr>
      </w:pPr>
      <w:r w:rsidRPr="002A1669">
        <w:rPr>
          <w:b/>
          <w:bCs/>
          <w:sz w:val="24"/>
          <w:szCs w:val="24"/>
          <w:u w:val="single"/>
        </w:rPr>
        <w:t>Task 4</w:t>
      </w:r>
    </w:p>
    <w:p w14:paraId="3F10F70F" w14:textId="4AF0F309" w:rsidR="002A1669" w:rsidRDefault="002A1669">
      <w:pPr>
        <w:rPr>
          <w:sz w:val="24"/>
          <w:szCs w:val="24"/>
        </w:rPr>
      </w:pPr>
      <w:r>
        <w:rPr>
          <w:sz w:val="24"/>
          <w:szCs w:val="24"/>
        </w:rPr>
        <w:t>Maxwell’s client Ahmed has been arrested and charged with speeding. He admits the offence to Maxwell and asks him to try and persuade the Magistrates Court not disqualify him from driving as he will lose his job.</w:t>
      </w:r>
    </w:p>
    <w:p w14:paraId="18A8813B" w14:textId="74DF55B1" w:rsidR="002A1669" w:rsidRPr="002A1669" w:rsidRDefault="002A1669">
      <w:pPr>
        <w:rPr>
          <w:sz w:val="24"/>
          <w:szCs w:val="24"/>
        </w:rPr>
      </w:pPr>
      <w:r>
        <w:rPr>
          <w:sz w:val="24"/>
          <w:szCs w:val="24"/>
        </w:rPr>
        <w:t>What should Maxwell do?</w:t>
      </w:r>
    </w:p>
    <w:p w14:paraId="6904069D" w14:textId="77777777" w:rsidR="000332DB" w:rsidRDefault="000332DB">
      <w:pPr>
        <w:rPr>
          <w:b/>
          <w:bCs/>
          <w:sz w:val="24"/>
          <w:szCs w:val="24"/>
          <w:u w:val="single"/>
        </w:rPr>
      </w:pPr>
    </w:p>
    <w:p w14:paraId="78F2C25F" w14:textId="33B95BD0" w:rsidR="002A1669" w:rsidRPr="002A1669" w:rsidRDefault="002A1669">
      <w:pPr>
        <w:rPr>
          <w:b/>
          <w:bCs/>
          <w:sz w:val="24"/>
          <w:szCs w:val="24"/>
          <w:u w:val="single"/>
        </w:rPr>
      </w:pPr>
      <w:r w:rsidRPr="002A1669">
        <w:rPr>
          <w:b/>
          <w:bCs/>
          <w:sz w:val="24"/>
          <w:szCs w:val="24"/>
          <w:u w:val="single"/>
        </w:rPr>
        <w:t>Task 5</w:t>
      </w:r>
    </w:p>
    <w:p w14:paraId="182765B7" w14:textId="700933A6" w:rsidR="002A1669" w:rsidRPr="00941AEC" w:rsidRDefault="002A1669">
      <w:pPr>
        <w:rPr>
          <w:b/>
          <w:bCs/>
          <w:sz w:val="24"/>
          <w:szCs w:val="24"/>
        </w:rPr>
      </w:pPr>
      <w:r w:rsidRPr="00941AEC">
        <w:rPr>
          <w:b/>
          <w:bCs/>
          <w:sz w:val="24"/>
          <w:szCs w:val="24"/>
        </w:rPr>
        <w:t>Question 1</w:t>
      </w:r>
    </w:p>
    <w:p w14:paraId="45CD521D" w14:textId="1BE76C03" w:rsidR="002A1669" w:rsidRDefault="002A1669">
      <w:pPr>
        <w:rPr>
          <w:sz w:val="24"/>
          <w:szCs w:val="24"/>
        </w:rPr>
      </w:pPr>
      <w:r>
        <w:rPr>
          <w:sz w:val="24"/>
          <w:szCs w:val="24"/>
        </w:rPr>
        <w:t>Explain the importance of client confidentiality</w:t>
      </w:r>
    </w:p>
    <w:p w14:paraId="2C494706" w14:textId="5DADCFC9" w:rsidR="002A1669" w:rsidRPr="003A6D71" w:rsidRDefault="002A1669">
      <w:pPr>
        <w:rPr>
          <w:b/>
          <w:bCs/>
          <w:sz w:val="24"/>
          <w:szCs w:val="24"/>
        </w:rPr>
      </w:pPr>
      <w:r w:rsidRPr="003A6D71">
        <w:rPr>
          <w:b/>
          <w:bCs/>
          <w:sz w:val="24"/>
          <w:szCs w:val="24"/>
        </w:rPr>
        <w:t>Question 2</w:t>
      </w:r>
    </w:p>
    <w:p w14:paraId="4FDF67CF" w14:textId="03CF4D47" w:rsidR="002A1669" w:rsidRDefault="002A1669">
      <w:pPr>
        <w:rPr>
          <w:sz w:val="24"/>
          <w:szCs w:val="24"/>
        </w:rPr>
      </w:pPr>
      <w:r>
        <w:rPr>
          <w:sz w:val="24"/>
          <w:szCs w:val="24"/>
        </w:rPr>
        <w:t>Explain the different ways a case may be funded</w:t>
      </w:r>
    </w:p>
    <w:p w14:paraId="42D4506B" w14:textId="77777777" w:rsidR="002A1669" w:rsidRPr="002A1669" w:rsidRDefault="002A1669">
      <w:pPr>
        <w:rPr>
          <w:sz w:val="24"/>
          <w:szCs w:val="24"/>
        </w:rPr>
      </w:pPr>
    </w:p>
    <w:sectPr w:rsidR="002A1669" w:rsidRPr="002A16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1669"/>
    <w:rsid w:val="000332DB"/>
    <w:rsid w:val="002A1669"/>
    <w:rsid w:val="003A6D71"/>
    <w:rsid w:val="004137FF"/>
    <w:rsid w:val="004853AD"/>
    <w:rsid w:val="00941A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BCBD67"/>
  <w15:chartTrackingRefBased/>
  <w15:docId w15:val="{B52E09BC-B30C-4118-9F95-D953C8695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195</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Sian Turvey</dc:creator>
  <cp:keywords/>
  <dc:description/>
  <cp:lastModifiedBy>James Drew</cp:lastModifiedBy>
  <cp:revision>5</cp:revision>
  <dcterms:created xsi:type="dcterms:W3CDTF">2022-10-20T10:05:00Z</dcterms:created>
  <dcterms:modified xsi:type="dcterms:W3CDTF">2022-10-20T10:12:00Z</dcterms:modified>
</cp:coreProperties>
</file>