
<file path=[Content_Types].xml><?xml version="1.0" encoding="utf-8"?>
<Types xmlns="http://schemas.openxmlformats.org/package/2006/content-types">
  <Default Extension="gif" ContentType="image/gif"/>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header3.xml" ContentType="application/vnd.openxmlformats-officedocument.wordprocessingml.header+xml"/>
  <Override PartName="/word/footer2.xml" ContentType="application/vnd.openxmlformats-officedocument.wordprocessingml.footer+xml"/>
  <Override PartName="/word/footer3.xml" ContentType="application/vnd.openxmlformats-officedocument.wordprocessingml.footer+xml"/>
  <Override PartName="/word/header4.xml" ContentType="application/vnd.openxmlformats-officedocument.wordprocessingml.head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552506394"/>
        <w:docPartObj>
          <w:docPartGallery w:val="Cover Pages"/>
          <w:docPartUnique/>
        </w:docPartObj>
      </w:sdtPr>
      <w:sdtEndPr/>
      <w:sdtContent>
        <w:p w14:paraId="178EF605" w14:textId="079CAA0E" w:rsidR="00C517DD" w:rsidRDefault="00B65977">
          <w:r>
            <w:rPr>
              <w:noProof/>
            </w:rPr>
            <mc:AlternateContent>
              <mc:Choice Requires="wps">
                <w:drawing>
                  <wp:anchor distT="0" distB="0" distL="114300" distR="114300" simplePos="0" relativeHeight="251660288" behindDoc="0" locked="0" layoutInCell="1" allowOverlap="1" wp14:anchorId="37052555" wp14:editId="4266858B">
                    <wp:simplePos x="0" y="0"/>
                    <wp:positionH relativeFrom="margin">
                      <wp:posOffset>-541020</wp:posOffset>
                    </wp:positionH>
                    <wp:positionV relativeFrom="margin">
                      <wp:posOffset>7620</wp:posOffset>
                    </wp:positionV>
                    <wp:extent cx="6812280" cy="1912620"/>
                    <wp:effectExtent l="0" t="0" r="7620" b="0"/>
                    <wp:wrapNone/>
                    <wp:docPr id="467" name="Rectangle 467"/>
                    <wp:cNvGraphicFramePr/>
                    <a:graphic xmlns:a="http://schemas.openxmlformats.org/drawingml/2006/main">
                      <a:graphicData uri="http://schemas.microsoft.com/office/word/2010/wordprocessingShape">
                        <wps:wsp>
                          <wps:cNvSpPr/>
                          <wps:spPr>
                            <a:xfrm>
                              <a:off x="0" y="0"/>
                              <a:ext cx="6812280" cy="191262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2E30ED9F" w14:textId="58D24662" w:rsidR="00C517DD" w:rsidRPr="006D114B" w:rsidRDefault="004C5EDD" w:rsidP="00C517DD">
                                <w:pPr>
                                  <w:spacing w:before="240"/>
                                  <w:jc w:val="center"/>
                                  <w:rPr>
                                    <w:b/>
                                    <w:bCs/>
                                    <w:color w:val="FFFFFF" w:themeColor="background1"/>
                                    <w:sz w:val="56"/>
                                    <w:szCs w:val="56"/>
                                  </w:rPr>
                                </w:pPr>
                                <w:sdt>
                                  <w:sdtPr>
                                    <w:rPr>
                                      <w:color w:val="9CC2E5" w:themeColor="accent5" w:themeTint="99"/>
                                      <w:sz w:val="40"/>
                                      <w:szCs w:val="40"/>
                                    </w:rPr>
                                    <w:alias w:val="Abstract"/>
                                    <w:id w:val="8276291"/>
                                    <w:dataBinding w:prefixMappings="xmlns:ns0='http://schemas.microsoft.com/office/2006/coverPageProps'" w:xpath="/ns0:CoverPageProperties[1]/ns0:Abstract[1]" w:storeItemID="{55AF091B-3C7A-41E3-B477-F2FDAA23CFDA}"/>
                                    <w:text/>
                                  </w:sdtPr>
                                  <w:sdtEndPr/>
                                  <w:sdtContent>
                                    <w:r w:rsidR="006D114B" w:rsidRPr="00B65977">
                                      <w:rPr>
                                        <w:color w:val="9CC2E5" w:themeColor="accent5" w:themeTint="99"/>
                                        <w:sz w:val="40"/>
                                        <w:szCs w:val="40"/>
                                      </w:rPr>
                                      <w:t>Academic and Employability Skills</w:t>
                                    </w:r>
                                    <w:r w:rsidR="00B65977" w:rsidRPr="00B65977">
                                      <w:rPr>
                                        <w:color w:val="9CC2E5" w:themeColor="accent5" w:themeTint="99"/>
                                        <w:sz w:val="40"/>
                                        <w:szCs w:val="40"/>
                                      </w:rPr>
                                      <w:t xml:space="preserve"> (Health and Social </w:t>
                                    </w:r>
                                    <w:proofErr w:type="gramStart"/>
                                    <w:r w:rsidR="00B65977" w:rsidRPr="00B65977">
                                      <w:rPr>
                                        <w:color w:val="9CC2E5" w:themeColor="accent5" w:themeTint="99"/>
                                        <w:sz w:val="40"/>
                                        <w:szCs w:val="40"/>
                                      </w:rPr>
                                      <w:t xml:space="preserve">Care)   </w:t>
                                    </w:r>
                                    <w:proofErr w:type="gramEnd"/>
                                    <w:r w:rsidR="00B65977" w:rsidRPr="00B65977">
                                      <w:rPr>
                                        <w:color w:val="9CC2E5" w:themeColor="accent5" w:themeTint="99"/>
                                        <w:sz w:val="40"/>
                                        <w:szCs w:val="40"/>
                                      </w:rPr>
                                      <w:t xml:space="preserve">        </w:t>
                                    </w:r>
                                    <w:r w:rsidR="006D114B" w:rsidRPr="00B65977">
                                      <w:rPr>
                                        <w:color w:val="9CC2E5" w:themeColor="accent5" w:themeTint="99"/>
                                        <w:sz w:val="40"/>
                                        <w:szCs w:val="40"/>
                                      </w:rPr>
                                      <w:t xml:space="preserve">       ACE Practical Portfolio II</w:t>
                                    </w:r>
                                  </w:sdtContent>
                                </w:sdt>
                                <w:r w:rsidR="00416B6C" w:rsidRPr="006D114B">
                                  <w:rPr>
                                    <w:rFonts w:asciiTheme="majorHAnsi" w:eastAsiaTheme="majorEastAsia" w:hAnsiTheme="majorHAnsi" w:cstheme="majorBidi"/>
                                    <w:b/>
                                    <w:bCs/>
                                    <w:noProof/>
                                    <w:color w:val="4472C4" w:themeColor="accent1"/>
                                    <w:sz w:val="56"/>
                                    <w:szCs w:val="56"/>
                                  </w:rPr>
                                  <w:t xml:space="preserve"> </w:t>
                                </w:r>
                              </w:p>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rect w14:anchorId="37052555" id="Rectangle 467" o:spid="_x0000_s1026" style="position:absolute;left:0;text-align:left;margin-left:-42.6pt;margin-top:.6pt;width:536.4pt;height:150.6pt;z-index:251660288;visibility:visible;mso-wrap-style:square;mso-width-percent:0;mso-height-percent:0;mso-wrap-distance-left:9pt;mso-wrap-distance-top:0;mso-wrap-distance-right:9pt;mso-wrap-distance-bottom:0;mso-position-horizontal:absolute;mso-position-horizontal-relative:margin;mso-position-vertical:absolute;mso-position-vertical-relative:margin;mso-width-percent: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" fillcolor="#44546a [3215]" stroked="f" strokeweight="1pt">
                    <v:textbox inset="14.4pt,14.4pt,14.4pt,28.8pt">
                      <w:txbxContent>
                        <w:p w14:paraId="2E30ED9F" w14:textId="58D24662" w:rsidR="00C517DD" w:rsidRPr="006D114B" w:rsidRDefault="004C5EDD" w:rsidP="00C517DD">
                          <w:pPr>
                            <w:spacing w:before="240"/>
                            <w:jc w:val="center"/>
                            <w:rPr>
                              <w:b/>
                              <w:bCs/>
                              <w:color w:val="FFFFFF" w:themeColor="background1"/>
                              <w:sz w:val="56"/>
                              <w:szCs w:val="56"/>
                            </w:rPr>
                          </w:pPr>
                          <w:sdt>
                            <w:sdtPr>
                              <w:rPr>
                                <w:color w:val="9CC2E5" w:themeColor="accent5" w:themeTint="99"/>
                                <w:sz w:val="40"/>
                                <w:szCs w:val="40"/>
                              </w:rPr>
                              <w:alias w:val="Abstract"/>
                              <w:id w:val="8276291"/>
                              <w:dataBinding w:prefixMappings="xmlns:ns0='http://schemas.microsoft.com/office/2006/coverPageProps'" w:xpath="/ns0:CoverPageProperties[1]/ns0:Abstract[1]" w:storeItemID="{55AF091B-3C7A-41E3-B477-F2FDAA23CFDA}"/>
                              <w:text/>
                            </w:sdtPr>
                            <w:sdtEndPr/>
                            <w:sdtContent>
                              <w:r w:rsidR="006D114B" w:rsidRPr="00B65977">
                                <w:rPr>
                                  <w:color w:val="9CC2E5" w:themeColor="accent5" w:themeTint="99"/>
                                  <w:sz w:val="40"/>
                                  <w:szCs w:val="40"/>
                                </w:rPr>
                                <w:t>Academic and Employability Skills</w:t>
                              </w:r>
                              <w:r w:rsidR="00B65977" w:rsidRPr="00B65977">
                                <w:rPr>
                                  <w:color w:val="9CC2E5" w:themeColor="accent5" w:themeTint="99"/>
                                  <w:sz w:val="40"/>
                                  <w:szCs w:val="40"/>
                                </w:rPr>
                                <w:t xml:space="preserve"> (Health and Social </w:t>
                              </w:r>
                              <w:proofErr w:type="gramStart"/>
                              <w:r w:rsidR="00B65977" w:rsidRPr="00B65977">
                                <w:rPr>
                                  <w:color w:val="9CC2E5" w:themeColor="accent5" w:themeTint="99"/>
                                  <w:sz w:val="40"/>
                                  <w:szCs w:val="40"/>
                                </w:rPr>
                                <w:t xml:space="preserve">Care)   </w:t>
                              </w:r>
                              <w:proofErr w:type="gramEnd"/>
                              <w:r w:rsidR="00B65977" w:rsidRPr="00B65977">
                                <w:rPr>
                                  <w:color w:val="9CC2E5" w:themeColor="accent5" w:themeTint="99"/>
                                  <w:sz w:val="40"/>
                                  <w:szCs w:val="40"/>
                                </w:rPr>
                                <w:t xml:space="preserve">        </w:t>
                              </w:r>
                              <w:r w:rsidR="006D114B" w:rsidRPr="00B65977">
                                <w:rPr>
                                  <w:color w:val="9CC2E5" w:themeColor="accent5" w:themeTint="99"/>
                                  <w:sz w:val="40"/>
                                  <w:szCs w:val="40"/>
                                </w:rPr>
                                <w:t xml:space="preserve">       ACE Practical Portfolio II</w:t>
                              </w:r>
                            </w:sdtContent>
                          </w:sdt>
                          <w:r w:rsidR="00416B6C" w:rsidRPr="006D114B">
                            <w:rPr>
                              <w:rFonts w:asciiTheme="majorHAnsi" w:eastAsiaTheme="majorEastAsia" w:hAnsiTheme="majorHAnsi" w:cstheme="majorBidi"/>
                              <w:b/>
                              <w:bCs/>
                              <w:noProof/>
                              <w:color w:val="4472C4" w:themeColor="accent1"/>
                              <w:sz w:val="56"/>
                              <w:szCs w:val="56"/>
                            </w:rPr>
                            <w:t xml:space="preserve"> </w:t>
                          </w:r>
                        </w:p>
                      </w:txbxContent>
                    </v:textbox>
                    <w10:wrap anchorx="margin" anchory="margin"/>
                  </v:rect>
                </w:pict>
              </mc:Fallback>
            </mc:AlternateContent>
          </w:r>
          <w:r w:rsidR="00C517DD">
            <w:rPr>
              <w:noProof/>
            </w:rPr>
            <mc:AlternateContent>
              <mc:Choice Requires="wps">
                <w:drawing>
                  <wp:anchor distT="0" distB="0" distL="114300" distR="114300" simplePos="0" relativeHeight="251663360" behindDoc="1" locked="0" layoutInCell="1" allowOverlap="1" wp14:anchorId="61663D6B" wp14:editId="16B652C1">
                    <wp:simplePos x="0" y="0"/>
                    <wp:positionH relativeFrom="page">
                      <wp:align>center</wp:align>
                    </wp:positionH>
                    <wp:positionV relativeFrom="page">
                      <wp:align>center</wp:align>
                    </wp:positionV>
                    <wp:extent cx="7383780" cy="9555480"/>
                    <wp:effectExtent l="0" t="0" r="7620" b="7620"/>
                    <wp:wrapNone/>
                    <wp:docPr id="466" name="Rectangle 46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83780" cy="9555480"/>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14:paraId="26EA7D82" w14:textId="77777777" w:rsidR="00C517DD" w:rsidRDefault="00C517DD"/>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61663D6B" id="Rectangle 466" o:spid="_x0000_s1027" style="position:absolute;left:0;text-align:left;margin-left:0;margin-top:0;width:581.4pt;height:752.4pt;z-index:-251653120;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" fillcolor="#d9e2f3 [660]" stroked="f" strokeweight="1pt">
                    <v:fill color2="#8eaadb [1940]" rotate="t" focus="100%" type="gradient">
                      <o:fill v:ext="view" type="gradientUnscaled"/>
                    </v:fill>
                    <v:textbox inset="21.6pt,,21.6pt">
                      <w:txbxContent>
                        <w:p w14:paraId="26EA7D82" w14:textId="77777777" w:rsidR="00C517DD" w:rsidRDefault="00C517DD"/>
                      </w:txbxContent>
                    </v:textbox>
                    <w10:wrap anchorx="page" anchory="page"/>
                  </v:rect>
                </w:pict>
              </mc:Fallback>
            </mc:AlternateContent>
          </w:r>
          <w:r w:rsidR="00C517DD">
            <w:rPr>
              <w:noProof/>
            </w:rPr>
            <mc:AlternateContent>
              <mc:Choice Requires="wps">
                <w:drawing>
                  <wp:anchor distT="0" distB="0" distL="114300" distR="114300" simplePos="0" relativeHeight="251659264" behindDoc="0" locked="0" layoutInCell="1" allowOverlap="1" wp14:anchorId="571EF187" wp14:editId="5924AB19">
                    <wp:simplePos x="0" y="0"/>
                    <mc:AlternateContent>
                      <mc:Choice Requires="wp14">
                        <wp:positionH relativeFrom="page">
                          <wp14:pctPosHOffset>44000</wp14:pctPosHOffset>
                        </wp:positionH>
                      </mc:Choice>
                      <mc:Fallback>
                        <wp:positionH relativeFrom="page">
                          <wp:posOffset>3326130</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3108960" cy="7040880"/>
                    <wp:effectExtent l="0" t="0" r="0" b="0"/>
                    <wp:wrapNone/>
                    <wp:docPr id="468" name="Rectangle 468"/>
                    <wp:cNvGraphicFramePr/>
                    <a:graphic xmlns:a="http://schemas.openxmlformats.org/drawingml/2006/main">
                      <a:graphicData uri="http://schemas.microsoft.com/office/word/2010/wordprocessingShape">
                        <wps:wsp>
                          <wps:cNvSpPr/>
                          <wps:spPr>
                            <a:xfrm>
                              <a:off x="0" y="0"/>
                              <a:ext cx="3108960" cy="7040880"/>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40000</wp14:pctWidth>
                    </wp14:sizeRelH>
                    <wp14:sizeRelV relativeFrom="page">
                      <wp14:pctHeight>70000</wp14:pctHeight>
                    </wp14:sizeRelV>
                  </wp:anchor>
                </w:drawing>
              </mc:Choice>
              <mc:Fallback>
                <w:pict>
                  <v:rect w14:anchorId="60118478" id="Rectangle 468" o:spid="_x0000_s1026" style="position:absolute;margin-left:0;margin-top:0;width:244.8pt;height:554.4pt;z-index:251659264;visibility:visible;mso-wrap-style:square;mso-width-percent:400;mso-height-percent:700;mso-left-percent:440;mso-top-percent:25;mso-wrap-distance-left:9pt;mso-wrap-distance-top:0;mso-wrap-distance-right:9pt;mso-wrap-distance-bottom:0;mso-position-horizontal-relative:page;mso-position-vertical-relative:page;mso-width-percent:400;mso-height-percent:700;mso-left-percent:440;mso-top-percent:25;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" fillcolor="white [3212]" strokecolor="#747070 [1614]" strokeweight="1.25pt">
                    <w10:wrap anchorx="page" anchory="page"/>
                  </v:rect>
                </w:pict>
              </mc:Fallback>
            </mc:AlternateContent>
          </w:r>
          <w:r w:rsidR="00C517DD">
            <w:rPr>
              <w:noProof/>
            </w:rPr>
            <mc:AlternateContent>
              <mc:Choice Requires="wps">
                <w:drawing>
                  <wp:anchor distT="0" distB="0" distL="114300" distR="114300" simplePos="0" relativeHeight="251662336" behindDoc="0" locked="0" layoutInCell="1" allowOverlap="1" wp14:anchorId="6EC4BCDD" wp14:editId="0C8E61E0">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69000</wp14:pctPosVOffset>
                        </wp:positionV>
                      </mc:Choice>
                      <mc:Fallback>
                        <wp:positionV relativeFrom="page">
                          <wp:posOffset>7377430</wp:posOffset>
                        </wp:positionV>
                      </mc:Fallback>
                    </mc:AlternateContent>
                    <wp:extent cx="2875915" cy="118745"/>
                    <wp:effectExtent l="0" t="0" r="0" b="0"/>
                    <wp:wrapNone/>
                    <wp:docPr id="469" name="Rectangle 469"/>
                    <wp:cNvGraphicFramePr/>
                    <a:graphic xmlns:a="http://schemas.openxmlformats.org/drawingml/2006/main">
                      <a:graphicData uri="http://schemas.microsoft.com/office/word/2010/wordprocessingShape">
                        <wps:wsp>
                          <wps:cNvSpPr/>
                          <wps:spPr>
                            <a:xfrm>
                              <a:off x="0" y="0"/>
                              <a:ext cx="2875915" cy="11874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37000</wp14:pctWidth>
                    </wp14:sizeRelH>
                    <wp14:sizeRelV relativeFrom="margin">
                      <wp14:pctHeight>0</wp14:pctHeight>
                    </wp14:sizeRelV>
                  </wp:anchor>
                </w:drawing>
              </mc:Choice>
              <mc:Fallback>
                <w:pict>
                  <v:rect w14:anchorId="7B131D70" id="Rectangle 469" o:spid="_x0000_s1026" style="position:absolute;margin-left:0;margin-top:0;width:226.45pt;height:9.35pt;z-index:251662336;visibility:visible;mso-wrap-style:square;mso-width-percent:370;mso-height-percent:0;mso-left-percent:455;mso-top-percent:690;mso-wrap-distance-left:9pt;mso-wrap-distance-top:0;mso-wrap-distance-right:9pt;mso-wrap-distance-bottom:0;mso-position-horizontal-relative:page;mso-position-vertical-relative:page;mso-width-percent:370;mso-height-percent:0;mso-left-percent:455;mso-top-percent:69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" fillcolor="#4472c4 [3204]" stroked="f" strokeweight="1pt">
                    <w10:wrap anchorx="page" anchory="page"/>
                  </v:rect>
                </w:pict>
              </mc:Fallback>
            </mc:AlternateContent>
          </w:r>
          <w:r w:rsidR="00C517DD">
            <w:rPr>
              <w:noProof/>
            </w:rPr>
            <mc:AlternateContent>
              <mc:Choice Requires="wps">
                <w:drawing>
                  <wp:anchor distT="0" distB="0" distL="114300" distR="114300" simplePos="0" relativeHeight="251661312" behindDoc="0" locked="0" layoutInCell="1" allowOverlap="1" wp14:anchorId="4D4D7DF4" wp14:editId="30E5E098">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35000</wp14:pctPosVOffset>
                        </wp:positionV>
                      </mc:Choice>
                      <mc:Fallback>
                        <wp:positionV relativeFrom="page">
                          <wp:posOffset>3742055</wp:posOffset>
                        </wp:positionV>
                      </mc:Fallback>
                    </mc:AlternateContent>
                    <wp:extent cx="2797810" cy="2475230"/>
                    <wp:effectExtent l="0" t="0" r="0" b="0"/>
                    <wp:wrapSquare wrapText="bothSides"/>
                    <wp:docPr id="470" name="Text Box 470"/>
                    <wp:cNvGraphicFramePr/>
                    <a:graphic xmlns:a="http://schemas.openxmlformats.org/drawingml/2006/main">
                      <a:graphicData uri="http://schemas.microsoft.com/office/word/2010/wordprocessingShape">
                        <wps:wsp>
                          <wps:cNvSpPr txBox="1"/>
                          <wps:spPr>
                            <a:xfrm>
                              <a:off x="0" y="0"/>
                              <a:ext cx="2797810" cy="2475230"/>
                            </a:xfrm>
                            <a:prstGeom prst="rect">
                              <a:avLst/>
                            </a:prstGeom>
                            <a:noFill/>
                            <a:ln w="6350">
                              <a:noFill/>
                            </a:ln>
                            <a:effectLst/>
                          </wps:spPr>
                          <wps:txbx>
                            <w:txbxContent>
                              <w:sdt>
                                <w:sdtPr>
                                  <w:rPr>
                                    <w:rFonts w:asciiTheme="majorHAnsi" w:eastAsiaTheme="majorEastAsia" w:hAnsiTheme="majorHAnsi" w:cstheme="majorBidi"/>
                                    <w:noProof/>
                                    <w:color w:val="4472C4" w:themeColor="accent1"/>
                                    <w:sz w:val="32"/>
                                    <w:szCs w:val="32"/>
                                  </w:rPr>
                                  <w:alias w:val="Title"/>
                                  <w:id w:val="-958338334"/>
                                  <w:dataBinding w:prefixMappings="xmlns:ns0='http://schemas.openxmlformats.org/package/2006/metadata/core-properties' xmlns:ns1='http://purl.org/dc/elements/1.1/'" w:xpath="/ns0:coreProperties[1]/ns1:title[1]" w:storeItemID="{6C3C8BC8-F283-45AE-878A-BAB7291924A1}"/>
                                  <w:text/>
                                </w:sdtPr>
                                <w:sdtEndPr/>
                                <w:sdtContent>
                                  <w:p w14:paraId="1DB90871" w14:textId="02AEB776" w:rsidR="00C517DD" w:rsidRPr="00B65977" w:rsidRDefault="00C517DD">
                                    <w:pPr>
                                      <w:spacing w:line="240" w:lineRule="auto"/>
                                      <w:rPr>
                                        <w:rFonts w:asciiTheme="majorHAnsi" w:eastAsiaTheme="majorEastAsia" w:hAnsiTheme="majorHAnsi" w:cstheme="majorBidi"/>
                                        <w:noProof/>
                                        <w:color w:val="4472C4" w:themeColor="accent1"/>
                                        <w:sz w:val="32"/>
                                        <w:szCs w:val="32"/>
                                      </w:rPr>
                                    </w:pPr>
                                    <w:r w:rsidRPr="00B65977">
                                      <w:rPr>
                                        <w:rFonts w:asciiTheme="majorHAnsi" w:eastAsiaTheme="majorEastAsia" w:hAnsiTheme="majorHAnsi" w:cstheme="majorBidi"/>
                                        <w:noProof/>
                                        <w:color w:val="4472C4" w:themeColor="accent1"/>
                                        <w:sz w:val="32"/>
                                        <w:szCs w:val="32"/>
                                      </w:rPr>
                                      <w:t>Module code: BMSW4001</w:t>
                                    </w:r>
                                  </w:p>
                                </w:sdtContent>
                              </w:sdt>
                              <w:sdt>
                                <w:sdtPr>
                                  <w:rPr>
                                    <w:rFonts w:asciiTheme="majorHAnsi" w:eastAsiaTheme="majorEastAsia" w:hAnsiTheme="majorHAnsi" w:cstheme="majorBidi"/>
                                    <w:noProof/>
                                    <w:color w:val="44546A" w:themeColor="text2"/>
                                    <w:sz w:val="32"/>
                                    <w:szCs w:val="32"/>
                                  </w:rPr>
                                  <w:alias w:val="Subtitle"/>
                                  <w:id w:val="15524255"/>
                                  <w:dataBinding w:prefixMappings="xmlns:ns0='http://schemas.openxmlformats.org/package/2006/metadata/core-properties' xmlns:ns1='http://purl.org/dc/elements/1.1/'" w:xpath="/ns0:coreProperties[1]/ns1:subject[1]" w:storeItemID="{6C3C8BC8-F283-45AE-878A-BAB7291924A1}"/>
                                  <w:text/>
                                </w:sdtPr>
                                <w:sdtEndPr/>
                                <w:sdtContent>
                                  <w:p w14:paraId="5E859564" w14:textId="7E9147E4" w:rsidR="00C517DD" w:rsidRPr="00B65977" w:rsidRDefault="00C517DD">
                                    <w:pPr>
                                      <w:rPr>
                                        <w:rFonts w:asciiTheme="majorHAnsi" w:eastAsiaTheme="majorEastAsia" w:hAnsiTheme="majorHAnsi" w:cstheme="majorBidi"/>
                                        <w:noProof/>
                                        <w:color w:val="44546A" w:themeColor="text2"/>
                                        <w:sz w:val="32"/>
                                        <w:szCs w:val="32"/>
                                      </w:rPr>
                                    </w:pPr>
                                    <w:r w:rsidRPr="00B65977">
                                      <w:rPr>
                                        <w:rFonts w:asciiTheme="majorHAnsi" w:eastAsiaTheme="majorEastAsia" w:hAnsiTheme="majorHAnsi" w:cstheme="majorBidi"/>
                                        <w:noProof/>
                                        <w:color w:val="44546A" w:themeColor="text2"/>
                                        <w:sz w:val="32"/>
                                        <w:szCs w:val="32"/>
                                      </w:rPr>
                                      <w:t>Lecturer : Gregory Cowan</w:t>
                                    </w:r>
                                  </w:p>
                                </w:sdtContent>
                              </w:sdt>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36000</wp14:pctWidth>
                    </wp14:sizeRelH>
                    <wp14:sizeRelV relativeFrom="page">
                      <wp14:pctHeight>28000</wp14:pctHeight>
                    </wp14:sizeRelV>
                  </wp:anchor>
                </w:drawing>
              </mc:Choice>
              <mc:Fallback>
                <w:pict>
                  <v:shapetype w14:anchorId="4D4D7DF4" id="_x0000_t202" coordsize="21600,21600" o:spt="202" path="m,l,21600r21600,l21600,xe">
                    <v:stroke joinstyle="miter"/>
                    <v:path gradientshapeok="t" o:connecttype="rect"/>
                  </v:shapetype>
                  <v:shape id="Text Box 470" o:spid="_x0000_s1028" type="#_x0000_t202" style="position:absolute;left:0;text-align:left;margin-left:0;margin-top:0;width:220.3pt;height:194.9pt;z-index:251661312;visibility:visible;mso-wrap-style:square;mso-width-percent:360;mso-height-percent:280;mso-left-percent:455;mso-top-percent:350;mso-wrap-distance-left:9pt;mso-wrap-distance-top:0;mso-wrap-distance-right:9pt;mso-wrap-distance-bottom:0;mso-position-horizontal-relative:page;mso-position-vertical-relative:page;mso-width-percent:360;mso-height-percent:280;mso-left-percent:455;mso-top-percent:35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" filled="f" stroked="f" strokeweight=".5pt">
                    <v:textbox style="mso-fit-shape-to-text:t">
                      <w:txbxContent>
                        <w:sdt>
                          <w:sdtPr>
                            <w:rPr>
                              <w:rFonts w:asciiTheme="majorHAnsi" w:eastAsiaTheme="majorEastAsia" w:hAnsiTheme="majorHAnsi" w:cstheme="majorBidi"/>
                              <w:noProof/>
                              <w:color w:val="4472C4" w:themeColor="accent1"/>
                              <w:sz w:val="32"/>
                              <w:szCs w:val="32"/>
                            </w:rPr>
                            <w:alias w:val="Title"/>
                            <w:id w:val="-958338334"/>
                            <w:dataBinding w:prefixMappings="xmlns:ns0='http://schemas.openxmlformats.org/package/2006/metadata/core-properties' xmlns:ns1='http://purl.org/dc/elements/1.1/'" w:xpath="/ns0:coreProperties[1]/ns1:title[1]" w:storeItemID="{6C3C8BC8-F283-45AE-878A-BAB7291924A1}"/>
                            <w:text/>
                          </w:sdtPr>
                          <w:sdtEndPr/>
                          <w:sdtContent>
                            <w:p w14:paraId="1DB90871" w14:textId="02AEB776" w:rsidR="00C517DD" w:rsidRPr="00B65977" w:rsidRDefault="00C517DD">
                              <w:pPr>
                                <w:spacing w:line="240" w:lineRule="auto"/>
                                <w:rPr>
                                  <w:rFonts w:asciiTheme="majorHAnsi" w:eastAsiaTheme="majorEastAsia" w:hAnsiTheme="majorHAnsi" w:cstheme="majorBidi"/>
                                  <w:noProof/>
                                  <w:color w:val="4472C4" w:themeColor="accent1"/>
                                  <w:sz w:val="32"/>
                                  <w:szCs w:val="32"/>
                                </w:rPr>
                              </w:pPr>
                              <w:r w:rsidRPr="00B65977">
                                <w:rPr>
                                  <w:rFonts w:asciiTheme="majorHAnsi" w:eastAsiaTheme="majorEastAsia" w:hAnsiTheme="majorHAnsi" w:cstheme="majorBidi"/>
                                  <w:noProof/>
                                  <w:color w:val="4472C4" w:themeColor="accent1"/>
                                  <w:sz w:val="32"/>
                                  <w:szCs w:val="32"/>
                                </w:rPr>
                                <w:t>Module code: BMSW4001</w:t>
                              </w:r>
                            </w:p>
                          </w:sdtContent>
                        </w:sdt>
                        <w:sdt>
                          <w:sdtPr>
                            <w:rPr>
                              <w:rFonts w:asciiTheme="majorHAnsi" w:eastAsiaTheme="majorEastAsia" w:hAnsiTheme="majorHAnsi" w:cstheme="majorBidi"/>
                              <w:noProof/>
                              <w:color w:val="44546A" w:themeColor="text2"/>
                              <w:sz w:val="32"/>
                              <w:szCs w:val="32"/>
                            </w:rPr>
                            <w:alias w:val="Subtitle"/>
                            <w:id w:val="15524255"/>
                            <w:dataBinding w:prefixMappings="xmlns:ns0='http://schemas.openxmlformats.org/package/2006/metadata/core-properties' xmlns:ns1='http://purl.org/dc/elements/1.1/'" w:xpath="/ns0:coreProperties[1]/ns1:subject[1]" w:storeItemID="{6C3C8BC8-F283-45AE-878A-BAB7291924A1}"/>
                            <w:text/>
                          </w:sdtPr>
                          <w:sdtEndPr/>
                          <w:sdtContent>
                            <w:p w14:paraId="5E859564" w14:textId="7E9147E4" w:rsidR="00C517DD" w:rsidRPr="00B65977" w:rsidRDefault="00C517DD">
                              <w:pPr>
                                <w:rPr>
                                  <w:rFonts w:asciiTheme="majorHAnsi" w:eastAsiaTheme="majorEastAsia" w:hAnsiTheme="majorHAnsi" w:cstheme="majorBidi"/>
                                  <w:noProof/>
                                  <w:color w:val="44546A" w:themeColor="text2"/>
                                  <w:sz w:val="32"/>
                                  <w:szCs w:val="32"/>
                                </w:rPr>
                              </w:pPr>
                              <w:r w:rsidRPr="00B65977">
                                <w:rPr>
                                  <w:rFonts w:asciiTheme="majorHAnsi" w:eastAsiaTheme="majorEastAsia" w:hAnsiTheme="majorHAnsi" w:cstheme="majorBidi"/>
                                  <w:noProof/>
                                  <w:color w:val="44546A" w:themeColor="text2"/>
                                  <w:sz w:val="32"/>
                                  <w:szCs w:val="32"/>
                                </w:rPr>
                                <w:t>Lecturer : Gregory Cowan</w:t>
                              </w:r>
                            </w:p>
                          </w:sdtContent>
                        </w:sdt>
                      </w:txbxContent>
                    </v:textbox>
                    <w10:wrap type="square" anchorx="page" anchory="page"/>
                  </v:shape>
                </w:pict>
              </mc:Fallback>
            </mc:AlternateContent>
          </w:r>
        </w:p>
        <w:p w14:paraId="26F8F22C" w14:textId="78895492" w:rsidR="00C517DD" w:rsidRDefault="00D95F1B">
          <w:r>
            <w:rPr>
              <w:noProof/>
            </w:rPr>
            <mc:AlternateContent>
              <mc:Choice Requires="wps">
                <w:drawing>
                  <wp:anchor distT="0" distB="0" distL="114300" distR="114300" simplePos="0" relativeHeight="251665408" behindDoc="0" locked="0" layoutInCell="1" allowOverlap="1" wp14:anchorId="477E61CB" wp14:editId="7E451D25">
                    <wp:simplePos x="0" y="0"/>
                    <wp:positionH relativeFrom="column">
                      <wp:posOffset>4541520</wp:posOffset>
                    </wp:positionH>
                    <wp:positionV relativeFrom="paragraph">
                      <wp:posOffset>1421130</wp:posOffset>
                    </wp:positionV>
                    <wp:extent cx="1638300" cy="274320"/>
                    <wp:effectExtent l="0" t="0" r="19050" b="11430"/>
                    <wp:wrapNone/>
                    <wp:docPr id="1" name="Text Box 1"/>
                    <wp:cNvGraphicFramePr/>
                    <a:graphic xmlns:a="http://schemas.openxmlformats.org/drawingml/2006/main">
                      <a:graphicData uri="http://schemas.microsoft.com/office/word/2010/wordprocessingShape">
                        <wps:wsp>
                          <wps:cNvSpPr txBox="1"/>
                          <wps:spPr>
                            <a:xfrm>
                              <a:off x="0" y="0"/>
                              <a:ext cx="1638300" cy="274320"/>
                            </a:xfrm>
                            <a:prstGeom prst="rect">
                              <a:avLst/>
                            </a:prstGeom>
                            <a:solidFill>
                              <a:schemeClr val="lt1"/>
                            </a:solidFill>
                            <a:ln w="6350">
                              <a:solidFill>
                                <a:prstClr val="black"/>
                              </a:solidFill>
                            </a:ln>
                          </wps:spPr>
                          <wps:txbx>
                            <w:txbxContent>
                              <w:p w14:paraId="2B67A660" w14:textId="03787509" w:rsidR="00D95F1B" w:rsidRPr="00D95F1B" w:rsidRDefault="00D95F1B" w:rsidP="00C63899">
                                <w:pPr>
                                  <w:jc w:val="center"/>
                                  <w:rPr>
                                    <w:b/>
                                    <w:bCs/>
                                    <w:sz w:val="24"/>
                                    <w:szCs w:val="24"/>
                                  </w:rPr>
                                </w:pPr>
                                <w:r w:rsidRPr="00D95F1B">
                                  <w:rPr>
                                    <w:b/>
                                    <w:bCs/>
                                    <w:sz w:val="24"/>
                                    <w:szCs w:val="24"/>
                                  </w:rPr>
                                  <w:t>Jun. 2021</w:t>
                                </w:r>
                                <w:r w:rsidR="00C63899">
                                  <w:rPr>
                                    <w:b/>
                                    <w:bCs/>
                                    <w:sz w:val="24"/>
                                    <w:szCs w:val="24"/>
                                  </w:rPr>
                                  <w:t xml:space="preserve">, </w:t>
                                </w:r>
                                <w:r w:rsidR="00C63899" w:rsidRPr="00D95F1B">
                                  <w:rPr>
                                    <w:b/>
                                    <w:bCs/>
                                    <w:sz w:val="24"/>
                                    <w:szCs w:val="24"/>
                                  </w:rPr>
                                  <w:t>Term</w:t>
                                </w:r>
                                <w:r w:rsidR="00C63899">
                                  <w:rPr>
                                    <w:b/>
                                    <w:bCs/>
                                    <w:sz w:val="24"/>
                                    <w:szCs w:val="24"/>
                                  </w:rPr>
                                  <w:t xml:space="preserve"> 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77E61CB" id="Text Box 1" o:spid="_x0000_s1029" type="#_x0000_t202" style="position:absolute;left:0;text-align:left;margin-left:357.6pt;margin-top:111.9pt;width:129pt;height:21.6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" fillcolor="white [3201]" strokeweight=".5pt">
                    <v:textbox>
                      <w:txbxContent>
                        <w:p w14:paraId="2B67A660" w14:textId="03787509" w:rsidR="00D95F1B" w:rsidRPr="00D95F1B" w:rsidRDefault="00D95F1B" w:rsidP="00C63899">
                          <w:pPr>
                            <w:jc w:val="center"/>
                            <w:rPr>
                              <w:b/>
                              <w:bCs/>
                              <w:sz w:val="24"/>
                              <w:szCs w:val="24"/>
                            </w:rPr>
                          </w:pPr>
                          <w:r w:rsidRPr="00D95F1B">
                            <w:rPr>
                              <w:b/>
                              <w:bCs/>
                              <w:sz w:val="24"/>
                              <w:szCs w:val="24"/>
                            </w:rPr>
                            <w:t>Jun. 2021</w:t>
                          </w:r>
                          <w:r w:rsidR="00C63899">
                            <w:rPr>
                              <w:b/>
                              <w:bCs/>
                              <w:sz w:val="24"/>
                              <w:szCs w:val="24"/>
                            </w:rPr>
                            <w:t xml:space="preserve">, </w:t>
                          </w:r>
                          <w:r w:rsidR="00C63899" w:rsidRPr="00D95F1B">
                            <w:rPr>
                              <w:b/>
                              <w:bCs/>
                              <w:sz w:val="24"/>
                              <w:szCs w:val="24"/>
                            </w:rPr>
                            <w:t>Term</w:t>
                          </w:r>
                          <w:r w:rsidR="00C63899">
                            <w:rPr>
                              <w:b/>
                              <w:bCs/>
                              <w:sz w:val="24"/>
                              <w:szCs w:val="24"/>
                            </w:rPr>
                            <w:t xml:space="preserve"> 1</w:t>
                          </w:r>
                        </w:p>
                      </w:txbxContent>
                    </v:textbox>
                  </v:shape>
                </w:pict>
              </mc:Fallback>
            </mc:AlternateContent>
          </w:r>
          <w:r w:rsidR="00C517DD">
            <w:rPr>
              <w:noProof/>
            </w:rPr>
            <mc:AlternateContent>
              <mc:Choice Requires="wps">
                <w:drawing>
                  <wp:anchor distT="0" distB="0" distL="114300" distR="114300" simplePos="0" relativeHeight="251664384" behindDoc="0" locked="0" layoutInCell="1" allowOverlap="1" wp14:anchorId="6280D5A3" wp14:editId="2BA8B1B4">
                    <wp:simplePos x="0" y="0"/>
                    <wp:positionH relativeFrom="page">
                      <wp:posOffset>3421380</wp:posOffset>
                    </wp:positionH>
                    <wp:positionV relativeFrom="page">
                      <wp:posOffset>6324600</wp:posOffset>
                    </wp:positionV>
                    <wp:extent cx="2736850" cy="1000125"/>
                    <wp:effectExtent l="0" t="0" r="0" b="0"/>
                    <wp:wrapSquare wrapText="bothSides"/>
                    <wp:docPr id="465" name="Text Box 465"/>
                    <wp:cNvGraphicFramePr/>
                    <a:graphic xmlns:a="http://schemas.openxmlformats.org/drawingml/2006/main">
                      <a:graphicData uri="http://schemas.microsoft.com/office/word/2010/wordprocessingShape">
                        <wps:wsp>
                          <wps:cNvSpPr txBox="1"/>
                          <wps:spPr>
                            <a:xfrm>
                              <a:off x="0" y="0"/>
                              <a:ext cx="2736850" cy="1000125"/>
                            </a:xfrm>
                            <a:prstGeom prst="rect">
                              <a:avLst/>
                            </a:prstGeom>
                            <a:noFill/>
                            <a:ln w="6350">
                              <a:noFill/>
                            </a:ln>
                            <a:effectLst/>
                          </wps:spPr>
                          <wps:txbx>
                            <w:txbxContent>
                              <w:p w14:paraId="3659CB6E" w14:textId="77777777" w:rsidR="00010805" w:rsidRDefault="004C5EDD">
                                <w:pPr>
                                  <w:pStyle w:val="NoSpacing"/>
                                  <w:rPr>
                                    <w:noProof/>
                                    <w:color w:val="44546A" w:themeColor="text2"/>
                                    <w:sz w:val="40"/>
                                    <w:szCs w:val="40"/>
                                  </w:rPr>
                                </w:pPr>
                                <w:sdt>
                                  <w:sdtPr>
                                    <w:rPr>
                                      <w:noProof/>
                                      <w:color w:val="44546A" w:themeColor="text2"/>
                                      <w:sz w:val="40"/>
                                      <w:szCs w:val="40"/>
                                    </w:rPr>
                                    <w:alias w:val="Author"/>
                                    <w:id w:val="15524260"/>
                                    <w:dataBinding w:prefixMappings="xmlns:ns0='http://schemas.openxmlformats.org/package/2006/metadata/core-properties' xmlns:ns1='http://purl.org/dc/elements/1.1/'" w:xpath="/ns0:coreProperties[1]/ns1:creator[1]" w:storeItemID="{6C3C8BC8-F283-45AE-878A-BAB7291924A1}"/>
                                    <w:text/>
                                  </w:sdtPr>
                                  <w:sdtEndPr/>
                                  <w:sdtContent>
                                    <w:r w:rsidR="00C517DD" w:rsidRPr="00C517DD">
                                      <w:rPr>
                                        <w:noProof/>
                                        <w:color w:val="44546A" w:themeColor="text2"/>
                                        <w:sz w:val="40"/>
                                        <w:szCs w:val="40"/>
                                      </w:rPr>
                                      <w:t>Nikolett Erdei</w:t>
                                    </w:r>
                                  </w:sdtContent>
                                </w:sdt>
                                <w:r w:rsidR="00C517DD">
                                  <w:rPr>
                                    <w:noProof/>
                                    <w:color w:val="44546A" w:themeColor="text2"/>
                                    <w:sz w:val="40"/>
                                    <w:szCs w:val="40"/>
                                  </w:rPr>
                                  <w:t xml:space="preserve"> </w:t>
                                </w:r>
                              </w:p>
                              <w:p w14:paraId="3F075064" w14:textId="268E2623" w:rsidR="00C517DD" w:rsidRPr="00010805" w:rsidRDefault="00010805">
                                <w:pPr>
                                  <w:pStyle w:val="NoSpacing"/>
                                  <w:rPr>
                                    <w:noProof/>
                                    <w:color w:val="44546A" w:themeColor="text2"/>
                                    <w:sz w:val="36"/>
                                    <w:szCs w:val="36"/>
                                  </w:rPr>
                                </w:pPr>
                                <w:r w:rsidRPr="00010805">
                                  <w:rPr>
                                    <w:noProof/>
                                    <w:color w:val="44546A" w:themeColor="text2"/>
                                    <w:sz w:val="36"/>
                                    <w:szCs w:val="36"/>
                                  </w:rPr>
                                  <w:t xml:space="preserve">Student number: </w:t>
                                </w:r>
                                <w:r w:rsidR="00C517DD" w:rsidRPr="00010805">
                                  <w:rPr>
                                    <w:noProof/>
                                    <w:color w:val="44546A" w:themeColor="text2"/>
                                    <w:sz w:val="36"/>
                                    <w:szCs w:val="36"/>
                                  </w:rPr>
                                  <w:t>2027452</w:t>
                                </w:r>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6280D5A3" id="Text Box 465" o:spid="_x0000_s1030" type="#_x0000_t202" style="position:absolute;left:0;text-align:left;margin-left:269.4pt;margin-top:498pt;width:215.5pt;height:78.75pt;z-index:251664384;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" filled="f" stroked="f" strokeweight=".5pt">
                    <v:textbox>
                      <w:txbxContent>
                        <w:p w14:paraId="3659CB6E" w14:textId="77777777" w:rsidR="00010805" w:rsidRDefault="004C5EDD">
                          <w:pPr>
                            <w:pStyle w:val="NoSpacing"/>
                            <w:rPr>
                              <w:noProof/>
                              <w:color w:val="44546A" w:themeColor="text2"/>
                              <w:sz w:val="40"/>
                              <w:szCs w:val="40"/>
                            </w:rPr>
                          </w:pPr>
                          <w:sdt>
                            <w:sdtPr>
                              <w:rPr>
                                <w:noProof/>
                                <w:color w:val="44546A" w:themeColor="text2"/>
                                <w:sz w:val="40"/>
                                <w:szCs w:val="40"/>
                              </w:rPr>
                              <w:alias w:val="Author"/>
                              <w:id w:val="15524260"/>
                              <w:dataBinding w:prefixMappings="xmlns:ns0='http://schemas.openxmlformats.org/package/2006/metadata/core-properties' xmlns:ns1='http://purl.org/dc/elements/1.1/'" w:xpath="/ns0:coreProperties[1]/ns1:creator[1]" w:storeItemID="{6C3C8BC8-F283-45AE-878A-BAB7291924A1}"/>
                              <w:text/>
                            </w:sdtPr>
                            <w:sdtEndPr/>
                            <w:sdtContent>
                              <w:r w:rsidR="00C517DD" w:rsidRPr="00C517DD">
                                <w:rPr>
                                  <w:noProof/>
                                  <w:color w:val="44546A" w:themeColor="text2"/>
                                  <w:sz w:val="40"/>
                                  <w:szCs w:val="40"/>
                                </w:rPr>
                                <w:t>Nikolett Erdei</w:t>
                              </w:r>
                            </w:sdtContent>
                          </w:sdt>
                          <w:r w:rsidR="00C517DD">
                            <w:rPr>
                              <w:noProof/>
                              <w:color w:val="44546A" w:themeColor="text2"/>
                              <w:sz w:val="40"/>
                              <w:szCs w:val="40"/>
                            </w:rPr>
                            <w:t xml:space="preserve"> </w:t>
                          </w:r>
                        </w:p>
                        <w:p w14:paraId="3F075064" w14:textId="268E2623" w:rsidR="00C517DD" w:rsidRPr="00010805" w:rsidRDefault="00010805">
                          <w:pPr>
                            <w:pStyle w:val="NoSpacing"/>
                            <w:rPr>
                              <w:noProof/>
                              <w:color w:val="44546A" w:themeColor="text2"/>
                              <w:sz w:val="36"/>
                              <w:szCs w:val="36"/>
                            </w:rPr>
                          </w:pPr>
                          <w:r w:rsidRPr="00010805">
                            <w:rPr>
                              <w:noProof/>
                              <w:color w:val="44546A" w:themeColor="text2"/>
                              <w:sz w:val="36"/>
                              <w:szCs w:val="36"/>
                            </w:rPr>
                            <w:t xml:space="preserve">Student number: </w:t>
                          </w:r>
                          <w:r w:rsidR="00C517DD" w:rsidRPr="00010805">
                            <w:rPr>
                              <w:noProof/>
                              <w:color w:val="44546A" w:themeColor="text2"/>
                              <w:sz w:val="36"/>
                              <w:szCs w:val="36"/>
                            </w:rPr>
                            <w:t>2027452</w:t>
                          </w:r>
                        </w:p>
                      </w:txbxContent>
                    </v:textbox>
                    <w10:wrap type="square" anchorx="page" anchory="page"/>
                  </v:shape>
                </w:pict>
              </mc:Fallback>
            </mc:AlternateContent>
          </w:r>
          <w:r w:rsidR="00C517DD">
            <w:br w:type="page"/>
          </w:r>
        </w:p>
      </w:sdtContent>
    </w:sdt>
    <w:p w14:paraId="3C5D1559" w14:textId="326F1D22" w:rsidR="00015F98" w:rsidRDefault="00015F98" w:rsidP="005D4F0D">
      <w:pPr>
        <w:pStyle w:val="Heading1"/>
        <w:rPr>
          <w:rStyle w:val="SubtleEmphasis"/>
          <w:i w:val="0"/>
          <w:iCs w:val="0"/>
        </w:rPr>
      </w:pPr>
    </w:p>
    <w:sdt>
      <w:sdtPr>
        <w:rPr>
          <w:rFonts w:asciiTheme="minorHAnsi" w:eastAsiaTheme="minorEastAsia" w:hAnsiTheme="minorHAnsi" w:cstheme="minorBidi"/>
          <w:b w:val="0"/>
          <w:bCs w:val="0"/>
          <w:i/>
          <w:iCs/>
          <w:caps w:val="0"/>
          <w:spacing w:val="0"/>
          <w:sz w:val="22"/>
          <w:szCs w:val="22"/>
        </w:rPr>
        <w:id w:val="1679625700"/>
        <w:docPartObj>
          <w:docPartGallery w:val="Table of Contents"/>
          <w:docPartUnique/>
        </w:docPartObj>
      </w:sdtPr>
      <w:sdtEndPr>
        <w:rPr>
          <w:i w:val="0"/>
          <w:iCs w:val="0"/>
          <w:noProof/>
        </w:rPr>
      </w:sdtEndPr>
      <w:sdtContent>
        <w:p w14:paraId="5E993F11" w14:textId="5A77694A" w:rsidR="005D4F0D" w:rsidRDefault="005D4F0D">
          <w:pPr>
            <w:pStyle w:val="TOCHeading"/>
          </w:pPr>
          <w:r>
            <w:t>Table of Contents</w:t>
          </w:r>
        </w:p>
        <w:p w14:paraId="7C5F08EB" w14:textId="39F50D26" w:rsidR="00255D73" w:rsidRDefault="005D4F0D">
          <w:pPr>
            <w:pStyle w:val="TOC1"/>
            <w:tabs>
              <w:tab w:val="right" w:leader="dot" w:pos="9628"/>
            </w:tabs>
            <w:rPr>
              <w:noProof/>
              <w:lang w:eastAsia="en-GB"/>
            </w:rPr>
          </w:pPr>
          <w:r>
            <w:fldChar w:fldCharType="begin"/>
          </w:r>
          <w:r>
            <w:instrText xml:space="preserve"> TOC \o "1-3" \h \z \u </w:instrText>
          </w:r>
          <w:r>
            <w:fldChar w:fldCharType="separate"/>
          </w:r>
          <w:hyperlink w:anchor="_Toc79327005" w:history="1">
            <w:r w:rsidR="00255D73" w:rsidRPr="00304FBD">
              <w:rPr>
                <w:rStyle w:val="Hyperlink"/>
                <w:noProof/>
              </w:rPr>
              <w:t>Introduction</w:t>
            </w:r>
            <w:r w:rsidR="00255D73">
              <w:rPr>
                <w:noProof/>
                <w:webHidden/>
              </w:rPr>
              <w:tab/>
            </w:r>
            <w:r w:rsidR="00255D73">
              <w:rPr>
                <w:noProof/>
                <w:webHidden/>
              </w:rPr>
              <w:fldChar w:fldCharType="begin"/>
            </w:r>
            <w:r w:rsidR="00255D73">
              <w:rPr>
                <w:noProof/>
                <w:webHidden/>
              </w:rPr>
              <w:instrText xml:space="preserve"> PAGEREF _Toc79327005 \h </w:instrText>
            </w:r>
            <w:r w:rsidR="00255D73">
              <w:rPr>
                <w:noProof/>
                <w:webHidden/>
              </w:rPr>
            </w:r>
            <w:r w:rsidR="00255D73">
              <w:rPr>
                <w:noProof/>
                <w:webHidden/>
              </w:rPr>
              <w:fldChar w:fldCharType="separate"/>
            </w:r>
            <w:r w:rsidR="00255D73">
              <w:rPr>
                <w:noProof/>
                <w:webHidden/>
              </w:rPr>
              <w:t>3</w:t>
            </w:r>
            <w:r w:rsidR="00255D73">
              <w:rPr>
                <w:noProof/>
                <w:webHidden/>
              </w:rPr>
              <w:fldChar w:fldCharType="end"/>
            </w:r>
          </w:hyperlink>
        </w:p>
        <w:p w14:paraId="64E62963" w14:textId="7D9024DC" w:rsidR="00255D73" w:rsidRDefault="00255D73">
          <w:pPr>
            <w:pStyle w:val="TOC1"/>
            <w:tabs>
              <w:tab w:val="right" w:leader="dot" w:pos="9628"/>
            </w:tabs>
            <w:rPr>
              <w:noProof/>
              <w:lang w:eastAsia="en-GB"/>
            </w:rPr>
          </w:pPr>
          <w:hyperlink w:anchor="_Toc79327006" w:history="1">
            <w:r w:rsidRPr="00304FBD">
              <w:rPr>
                <w:rStyle w:val="Hyperlink"/>
                <w:noProof/>
              </w:rPr>
              <w:t>Discusion and support topics</w:t>
            </w:r>
            <w:r>
              <w:rPr>
                <w:noProof/>
                <w:webHidden/>
              </w:rPr>
              <w:tab/>
            </w:r>
            <w:r>
              <w:rPr>
                <w:noProof/>
                <w:webHidden/>
              </w:rPr>
              <w:fldChar w:fldCharType="begin"/>
            </w:r>
            <w:r>
              <w:rPr>
                <w:noProof/>
                <w:webHidden/>
              </w:rPr>
              <w:instrText xml:space="preserve"> PAGEREF _Toc79327006 \h </w:instrText>
            </w:r>
            <w:r>
              <w:rPr>
                <w:noProof/>
                <w:webHidden/>
              </w:rPr>
            </w:r>
            <w:r>
              <w:rPr>
                <w:noProof/>
                <w:webHidden/>
              </w:rPr>
              <w:fldChar w:fldCharType="separate"/>
            </w:r>
            <w:r>
              <w:rPr>
                <w:noProof/>
                <w:webHidden/>
              </w:rPr>
              <w:t>3</w:t>
            </w:r>
            <w:r>
              <w:rPr>
                <w:noProof/>
                <w:webHidden/>
              </w:rPr>
              <w:fldChar w:fldCharType="end"/>
            </w:r>
          </w:hyperlink>
        </w:p>
        <w:p w14:paraId="6CCEAB48" w14:textId="45348472" w:rsidR="00255D73" w:rsidRDefault="00255D73">
          <w:pPr>
            <w:pStyle w:val="TOC2"/>
            <w:tabs>
              <w:tab w:val="right" w:leader="dot" w:pos="9628"/>
            </w:tabs>
            <w:rPr>
              <w:noProof/>
              <w:lang w:eastAsia="en-GB"/>
            </w:rPr>
          </w:pPr>
          <w:hyperlink w:anchor="_Toc79327007" w:history="1">
            <w:r w:rsidRPr="00304FBD">
              <w:rPr>
                <w:rStyle w:val="Hyperlink"/>
                <w:noProof/>
              </w:rPr>
              <w:t>Managing time</w:t>
            </w:r>
            <w:r>
              <w:rPr>
                <w:noProof/>
                <w:webHidden/>
              </w:rPr>
              <w:tab/>
            </w:r>
            <w:r>
              <w:rPr>
                <w:noProof/>
                <w:webHidden/>
              </w:rPr>
              <w:fldChar w:fldCharType="begin"/>
            </w:r>
            <w:r>
              <w:rPr>
                <w:noProof/>
                <w:webHidden/>
              </w:rPr>
              <w:instrText xml:space="preserve"> PAGEREF _Toc79327007 \h </w:instrText>
            </w:r>
            <w:r>
              <w:rPr>
                <w:noProof/>
                <w:webHidden/>
              </w:rPr>
            </w:r>
            <w:r>
              <w:rPr>
                <w:noProof/>
                <w:webHidden/>
              </w:rPr>
              <w:fldChar w:fldCharType="separate"/>
            </w:r>
            <w:r>
              <w:rPr>
                <w:noProof/>
                <w:webHidden/>
              </w:rPr>
              <w:t>3</w:t>
            </w:r>
            <w:r>
              <w:rPr>
                <w:noProof/>
                <w:webHidden/>
              </w:rPr>
              <w:fldChar w:fldCharType="end"/>
            </w:r>
          </w:hyperlink>
        </w:p>
        <w:p w14:paraId="4F8DCDB6" w14:textId="7A3DF9CD" w:rsidR="00255D73" w:rsidRDefault="00255D73">
          <w:pPr>
            <w:pStyle w:val="TOC3"/>
            <w:tabs>
              <w:tab w:val="right" w:leader="dot" w:pos="9628"/>
            </w:tabs>
            <w:rPr>
              <w:rFonts w:cstheme="minorBidi"/>
              <w:noProof/>
              <w:lang w:val="en-GB" w:eastAsia="en-GB"/>
            </w:rPr>
          </w:pPr>
          <w:hyperlink w:anchor="_Toc79327008" w:history="1">
            <w:r w:rsidRPr="00304FBD">
              <w:rPr>
                <w:rStyle w:val="Hyperlink"/>
                <w:rFonts w:eastAsia="Arial"/>
                <w:noProof/>
              </w:rPr>
              <w:t>Time Circles</w:t>
            </w:r>
            <w:r>
              <w:rPr>
                <w:noProof/>
                <w:webHidden/>
              </w:rPr>
              <w:tab/>
            </w:r>
            <w:r>
              <w:rPr>
                <w:noProof/>
                <w:webHidden/>
              </w:rPr>
              <w:fldChar w:fldCharType="begin"/>
            </w:r>
            <w:r>
              <w:rPr>
                <w:noProof/>
                <w:webHidden/>
              </w:rPr>
              <w:instrText xml:space="preserve"> PAGEREF _Toc79327008 \h </w:instrText>
            </w:r>
            <w:r>
              <w:rPr>
                <w:noProof/>
                <w:webHidden/>
              </w:rPr>
            </w:r>
            <w:r>
              <w:rPr>
                <w:noProof/>
                <w:webHidden/>
              </w:rPr>
              <w:fldChar w:fldCharType="separate"/>
            </w:r>
            <w:r>
              <w:rPr>
                <w:noProof/>
                <w:webHidden/>
              </w:rPr>
              <w:t>4</w:t>
            </w:r>
            <w:r>
              <w:rPr>
                <w:noProof/>
                <w:webHidden/>
              </w:rPr>
              <w:fldChar w:fldCharType="end"/>
            </w:r>
          </w:hyperlink>
        </w:p>
        <w:p w14:paraId="0E198FF8" w14:textId="2F730A7E" w:rsidR="00255D73" w:rsidRDefault="00255D73">
          <w:pPr>
            <w:pStyle w:val="TOC2"/>
            <w:tabs>
              <w:tab w:val="right" w:leader="dot" w:pos="9628"/>
            </w:tabs>
            <w:rPr>
              <w:noProof/>
              <w:lang w:eastAsia="en-GB"/>
            </w:rPr>
          </w:pPr>
          <w:hyperlink w:anchor="_Toc79327009" w:history="1">
            <w:r w:rsidRPr="00304FBD">
              <w:rPr>
                <w:rStyle w:val="Hyperlink"/>
                <w:noProof/>
              </w:rPr>
              <w:t>Knowledge of CV writing and giving presentation</w:t>
            </w:r>
            <w:r>
              <w:rPr>
                <w:noProof/>
                <w:webHidden/>
              </w:rPr>
              <w:tab/>
            </w:r>
            <w:r>
              <w:rPr>
                <w:noProof/>
                <w:webHidden/>
              </w:rPr>
              <w:fldChar w:fldCharType="begin"/>
            </w:r>
            <w:r>
              <w:rPr>
                <w:noProof/>
                <w:webHidden/>
              </w:rPr>
              <w:instrText xml:space="preserve"> PAGEREF _Toc79327009 \h </w:instrText>
            </w:r>
            <w:r>
              <w:rPr>
                <w:noProof/>
                <w:webHidden/>
              </w:rPr>
            </w:r>
            <w:r>
              <w:rPr>
                <w:noProof/>
                <w:webHidden/>
              </w:rPr>
              <w:fldChar w:fldCharType="separate"/>
            </w:r>
            <w:r>
              <w:rPr>
                <w:noProof/>
                <w:webHidden/>
              </w:rPr>
              <w:t>5</w:t>
            </w:r>
            <w:r>
              <w:rPr>
                <w:noProof/>
                <w:webHidden/>
              </w:rPr>
              <w:fldChar w:fldCharType="end"/>
            </w:r>
          </w:hyperlink>
        </w:p>
        <w:p w14:paraId="05B4D033" w14:textId="6DE979D7" w:rsidR="00255D73" w:rsidRDefault="00255D73">
          <w:pPr>
            <w:pStyle w:val="TOC2"/>
            <w:tabs>
              <w:tab w:val="right" w:leader="dot" w:pos="9628"/>
            </w:tabs>
            <w:rPr>
              <w:noProof/>
              <w:lang w:eastAsia="en-GB"/>
            </w:rPr>
          </w:pPr>
          <w:hyperlink w:anchor="_Toc79327010" w:history="1">
            <w:r w:rsidRPr="00304FBD">
              <w:rPr>
                <w:rStyle w:val="Hyperlink"/>
                <w:noProof/>
              </w:rPr>
              <w:t>Online learning experience</w:t>
            </w:r>
            <w:r>
              <w:rPr>
                <w:noProof/>
                <w:webHidden/>
              </w:rPr>
              <w:tab/>
            </w:r>
            <w:r>
              <w:rPr>
                <w:noProof/>
                <w:webHidden/>
              </w:rPr>
              <w:fldChar w:fldCharType="begin"/>
            </w:r>
            <w:r>
              <w:rPr>
                <w:noProof/>
                <w:webHidden/>
              </w:rPr>
              <w:instrText xml:space="preserve"> PAGEREF _Toc79327010 \h </w:instrText>
            </w:r>
            <w:r>
              <w:rPr>
                <w:noProof/>
                <w:webHidden/>
              </w:rPr>
            </w:r>
            <w:r>
              <w:rPr>
                <w:noProof/>
                <w:webHidden/>
              </w:rPr>
              <w:fldChar w:fldCharType="separate"/>
            </w:r>
            <w:r>
              <w:rPr>
                <w:noProof/>
                <w:webHidden/>
              </w:rPr>
              <w:t>6</w:t>
            </w:r>
            <w:r>
              <w:rPr>
                <w:noProof/>
                <w:webHidden/>
              </w:rPr>
              <w:fldChar w:fldCharType="end"/>
            </w:r>
          </w:hyperlink>
        </w:p>
        <w:p w14:paraId="04A3E35D" w14:textId="75F324E7" w:rsidR="00255D73" w:rsidRDefault="00255D73">
          <w:pPr>
            <w:pStyle w:val="TOC1"/>
            <w:tabs>
              <w:tab w:val="right" w:leader="dot" w:pos="9628"/>
            </w:tabs>
            <w:rPr>
              <w:noProof/>
              <w:lang w:eastAsia="en-GB"/>
            </w:rPr>
          </w:pPr>
          <w:hyperlink w:anchor="_Toc79327011" w:history="1">
            <w:r w:rsidRPr="00304FBD">
              <w:rPr>
                <w:rStyle w:val="Hyperlink"/>
                <w:noProof/>
              </w:rPr>
              <w:t>Conclusion</w:t>
            </w:r>
            <w:r>
              <w:rPr>
                <w:noProof/>
                <w:webHidden/>
              </w:rPr>
              <w:tab/>
            </w:r>
            <w:r>
              <w:rPr>
                <w:noProof/>
                <w:webHidden/>
              </w:rPr>
              <w:fldChar w:fldCharType="begin"/>
            </w:r>
            <w:r>
              <w:rPr>
                <w:noProof/>
                <w:webHidden/>
              </w:rPr>
              <w:instrText xml:space="preserve"> PAGEREF _Toc79327011 \h </w:instrText>
            </w:r>
            <w:r>
              <w:rPr>
                <w:noProof/>
                <w:webHidden/>
              </w:rPr>
            </w:r>
            <w:r>
              <w:rPr>
                <w:noProof/>
                <w:webHidden/>
              </w:rPr>
              <w:fldChar w:fldCharType="separate"/>
            </w:r>
            <w:r>
              <w:rPr>
                <w:noProof/>
                <w:webHidden/>
              </w:rPr>
              <w:t>7</w:t>
            </w:r>
            <w:r>
              <w:rPr>
                <w:noProof/>
                <w:webHidden/>
              </w:rPr>
              <w:fldChar w:fldCharType="end"/>
            </w:r>
          </w:hyperlink>
        </w:p>
        <w:p w14:paraId="1E56080E" w14:textId="1FD8BD60" w:rsidR="00255D73" w:rsidRDefault="00255D73">
          <w:pPr>
            <w:pStyle w:val="TOC1"/>
            <w:tabs>
              <w:tab w:val="right" w:leader="dot" w:pos="9628"/>
            </w:tabs>
            <w:rPr>
              <w:noProof/>
              <w:lang w:eastAsia="en-GB"/>
            </w:rPr>
          </w:pPr>
          <w:hyperlink w:anchor="_Toc79327012" w:history="1">
            <w:r w:rsidRPr="00304FBD">
              <w:rPr>
                <w:rStyle w:val="Hyperlink"/>
                <w:noProof/>
              </w:rPr>
              <w:t>References</w:t>
            </w:r>
            <w:r>
              <w:rPr>
                <w:noProof/>
                <w:webHidden/>
              </w:rPr>
              <w:tab/>
            </w:r>
            <w:r>
              <w:rPr>
                <w:noProof/>
                <w:webHidden/>
              </w:rPr>
              <w:fldChar w:fldCharType="begin"/>
            </w:r>
            <w:r>
              <w:rPr>
                <w:noProof/>
                <w:webHidden/>
              </w:rPr>
              <w:instrText xml:space="preserve"> PAGEREF _Toc79327012 \h </w:instrText>
            </w:r>
            <w:r>
              <w:rPr>
                <w:noProof/>
                <w:webHidden/>
              </w:rPr>
            </w:r>
            <w:r>
              <w:rPr>
                <w:noProof/>
                <w:webHidden/>
              </w:rPr>
              <w:fldChar w:fldCharType="separate"/>
            </w:r>
            <w:r>
              <w:rPr>
                <w:noProof/>
                <w:webHidden/>
              </w:rPr>
              <w:t>8</w:t>
            </w:r>
            <w:r>
              <w:rPr>
                <w:noProof/>
                <w:webHidden/>
              </w:rPr>
              <w:fldChar w:fldCharType="end"/>
            </w:r>
          </w:hyperlink>
        </w:p>
        <w:p w14:paraId="22138BB0" w14:textId="657FCD70" w:rsidR="00A0551E" w:rsidRPr="00A0551E" w:rsidRDefault="005D4F0D" w:rsidP="00A0551E">
          <w:r>
            <w:rPr>
              <w:b/>
              <w:bCs/>
              <w:noProof/>
            </w:rPr>
            <w:fldChar w:fldCharType="end"/>
          </w:r>
        </w:p>
      </w:sdtContent>
    </w:sdt>
    <w:p w14:paraId="304D9B06" w14:textId="77777777" w:rsidR="00A0551E" w:rsidRDefault="00A0551E" w:rsidP="005D4F0D">
      <w:pPr>
        <w:pStyle w:val="Heading1"/>
        <w:rPr>
          <w:rStyle w:val="SubtleEmphasis"/>
          <w:i w:val="0"/>
          <w:iCs w:val="0"/>
        </w:rPr>
      </w:pPr>
    </w:p>
    <w:p w14:paraId="567429CA" w14:textId="77777777" w:rsidR="00A0551E" w:rsidRDefault="00A0551E" w:rsidP="005D4F0D">
      <w:pPr>
        <w:pStyle w:val="Heading1"/>
        <w:rPr>
          <w:rStyle w:val="SubtleEmphasis"/>
          <w:i w:val="0"/>
          <w:iCs w:val="0"/>
        </w:rPr>
      </w:pPr>
    </w:p>
    <w:p w14:paraId="1D149663" w14:textId="77777777" w:rsidR="00A0551E" w:rsidRDefault="00A0551E" w:rsidP="005D4F0D">
      <w:pPr>
        <w:pStyle w:val="Heading1"/>
        <w:rPr>
          <w:rStyle w:val="SubtleEmphasis"/>
          <w:i w:val="0"/>
          <w:iCs w:val="0"/>
        </w:rPr>
      </w:pPr>
    </w:p>
    <w:p w14:paraId="3B591845" w14:textId="3E1DEE26" w:rsidR="00A0551E" w:rsidRDefault="00A0551E" w:rsidP="005D4F0D">
      <w:pPr>
        <w:pStyle w:val="Heading1"/>
        <w:rPr>
          <w:rStyle w:val="SubtleEmphasis"/>
          <w:i w:val="0"/>
          <w:iCs w:val="0"/>
        </w:rPr>
      </w:pPr>
    </w:p>
    <w:p w14:paraId="1D45EC97" w14:textId="1E922CF5" w:rsidR="00543868" w:rsidRDefault="00543868" w:rsidP="00543868"/>
    <w:p w14:paraId="68D36D25" w14:textId="77777777" w:rsidR="00543868" w:rsidRPr="00543868" w:rsidRDefault="00543868" w:rsidP="00543868"/>
    <w:p w14:paraId="1B88D161" w14:textId="77777777" w:rsidR="00A0551E" w:rsidRDefault="00A0551E" w:rsidP="005D4F0D">
      <w:pPr>
        <w:pStyle w:val="Heading1"/>
        <w:rPr>
          <w:rStyle w:val="SubtleEmphasis"/>
          <w:i w:val="0"/>
          <w:iCs w:val="0"/>
        </w:rPr>
      </w:pPr>
    </w:p>
    <w:p w14:paraId="0EB3E2E6" w14:textId="77777777" w:rsidR="00A0551E" w:rsidRDefault="00A0551E" w:rsidP="005D4F0D">
      <w:pPr>
        <w:pStyle w:val="Heading1"/>
        <w:rPr>
          <w:rStyle w:val="SubtleEmphasis"/>
          <w:i w:val="0"/>
          <w:iCs w:val="0"/>
        </w:rPr>
      </w:pPr>
    </w:p>
    <w:p w14:paraId="47873D3C" w14:textId="77777777" w:rsidR="00A0551E" w:rsidRDefault="00A0551E" w:rsidP="005D4F0D">
      <w:pPr>
        <w:pStyle w:val="Heading1"/>
        <w:rPr>
          <w:rStyle w:val="SubtleEmphasis"/>
          <w:i w:val="0"/>
          <w:iCs w:val="0"/>
        </w:rPr>
      </w:pPr>
    </w:p>
    <w:p w14:paraId="34F9B618" w14:textId="77777777" w:rsidR="00A0551E" w:rsidRDefault="00A0551E" w:rsidP="005D4F0D">
      <w:pPr>
        <w:pStyle w:val="Heading1"/>
        <w:rPr>
          <w:rStyle w:val="SubtleEmphasis"/>
          <w:i w:val="0"/>
          <w:iCs w:val="0"/>
        </w:rPr>
      </w:pPr>
    </w:p>
    <w:p w14:paraId="19716855" w14:textId="120F22D9" w:rsidR="00A0551E" w:rsidRDefault="00A0551E" w:rsidP="005D4F0D">
      <w:pPr>
        <w:pStyle w:val="Heading1"/>
        <w:rPr>
          <w:rStyle w:val="SubtleEmphasis"/>
          <w:i w:val="0"/>
          <w:iCs w:val="0"/>
        </w:rPr>
      </w:pPr>
    </w:p>
    <w:p w14:paraId="69B8A2B7" w14:textId="6B47360C" w:rsidR="00543868" w:rsidRDefault="00543868" w:rsidP="00543868"/>
    <w:p w14:paraId="25F155F5" w14:textId="7B39286C" w:rsidR="00543868" w:rsidRDefault="00543868" w:rsidP="00543868"/>
    <w:p w14:paraId="5AD0C200" w14:textId="15AF6321" w:rsidR="00680CE5" w:rsidRDefault="00680CE5" w:rsidP="00543868"/>
    <w:p w14:paraId="047A9666" w14:textId="6DE87D60" w:rsidR="00680CE5" w:rsidRDefault="00680CE5" w:rsidP="00543868"/>
    <w:p w14:paraId="20669388" w14:textId="77777777" w:rsidR="00ED13BD" w:rsidRDefault="00ED13BD" w:rsidP="00ED13BD">
      <w:pPr>
        <w:rPr>
          <w:rFonts w:ascii="Arial" w:eastAsia="Arial" w:hAnsi="Arial" w:cs="Arial"/>
          <w:b/>
          <w:sz w:val="28"/>
          <w:szCs w:val="28"/>
        </w:rPr>
      </w:pPr>
      <w:r>
        <w:rPr>
          <w:rFonts w:ascii="Arial" w:eastAsia="Arial" w:hAnsi="Arial" w:cs="Arial"/>
          <w:b/>
          <w:sz w:val="28"/>
          <w:szCs w:val="28"/>
        </w:rPr>
        <w:t>Experience and the start of learning journey at University of Wales Trinity St. David as a student</w:t>
      </w:r>
    </w:p>
    <w:p w14:paraId="1A369EF3" w14:textId="77777777" w:rsidR="00ED13BD" w:rsidRDefault="00ED13BD" w:rsidP="00ED13BD">
      <w:pPr>
        <w:pStyle w:val="Heading1"/>
        <w:rPr>
          <w:color w:val="000000"/>
        </w:rPr>
      </w:pPr>
      <w:bookmarkStart w:id="0" w:name="_heading=h.gjdgxs" w:colFirst="0" w:colLast="0"/>
      <w:bookmarkStart w:id="1" w:name="_Toc79327005"/>
      <w:bookmarkEnd w:id="0"/>
      <w:r>
        <w:rPr>
          <w:color w:val="000000"/>
        </w:rPr>
        <w:t>Introduction</w:t>
      </w:r>
      <w:bookmarkEnd w:id="1"/>
    </w:p>
    <w:p w14:paraId="3C7CA240" w14:textId="48626392" w:rsidR="00ED13BD" w:rsidRDefault="00ED13BD" w:rsidP="00ED13BD">
      <w:pPr>
        <w:spacing w:line="360" w:lineRule="auto"/>
        <w:ind w:firstLine="720"/>
        <w:rPr>
          <w:rFonts w:ascii="Arial" w:eastAsia="Arial" w:hAnsi="Arial" w:cs="Arial"/>
          <w:color w:val="000000"/>
        </w:rPr>
      </w:pPr>
      <w:r>
        <w:rPr>
          <w:rFonts w:ascii="Arial" w:eastAsia="Arial" w:hAnsi="Arial" w:cs="Arial"/>
          <w:color w:val="000000"/>
        </w:rPr>
        <w:t>In the following report I will introduce myself as a student at Trinity St David University London. I will present what skills I already ha</w:t>
      </w:r>
      <w:r>
        <w:rPr>
          <w:rFonts w:ascii="Arial" w:eastAsia="Arial" w:hAnsi="Arial" w:cs="Arial"/>
        </w:rPr>
        <w:t>d</w:t>
      </w:r>
      <w:r>
        <w:rPr>
          <w:rFonts w:ascii="Arial" w:eastAsia="Arial" w:hAnsi="Arial" w:cs="Arial"/>
          <w:color w:val="000000"/>
        </w:rPr>
        <w:t xml:space="preserve"> before I started </w:t>
      </w:r>
      <w:r>
        <w:rPr>
          <w:rFonts w:ascii="Arial" w:eastAsia="Arial" w:hAnsi="Arial" w:cs="Arial"/>
        </w:rPr>
        <w:t xml:space="preserve">university </w:t>
      </w:r>
      <w:r>
        <w:rPr>
          <w:rFonts w:ascii="Arial" w:eastAsia="Arial" w:hAnsi="Arial" w:cs="Arial"/>
          <w:color w:val="000000"/>
        </w:rPr>
        <w:t xml:space="preserve">and what skills I will gain </w:t>
      </w:r>
      <w:r>
        <w:rPr>
          <w:rFonts w:ascii="Arial" w:eastAsia="Arial" w:hAnsi="Arial" w:cs="Arial"/>
        </w:rPr>
        <w:t xml:space="preserve">during </w:t>
      </w:r>
      <w:r>
        <w:rPr>
          <w:rFonts w:ascii="Arial" w:eastAsia="Arial" w:hAnsi="Arial" w:cs="Arial"/>
          <w:color w:val="000000"/>
        </w:rPr>
        <w:t xml:space="preserve">my </w:t>
      </w:r>
      <w:r>
        <w:rPr>
          <w:rFonts w:ascii="Arial" w:eastAsia="Arial" w:hAnsi="Arial" w:cs="Arial"/>
        </w:rPr>
        <w:t xml:space="preserve">studies of the </w:t>
      </w:r>
      <w:r>
        <w:rPr>
          <w:rFonts w:ascii="Arial" w:eastAsia="Arial" w:hAnsi="Arial" w:cs="Arial"/>
          <w:color w:val="000000"/>
        </w:rPr>
        <w:t xml:space="preserve">academic and employability module. I will use three topics and Gibbs ‘Reflective cycle’ (1988) to present myself. </w:t>
      </w:r>
    </w:p>
    <w:p w14:paraId="14694027" w14:textId="77777777" w:rsidR="00ED13BD" w:rsidRDefault="00ED13BD" w:rsidP="00ED13BD">
      <w:pPr>
        <w:spacing w:line="360" w:lineRule="auto"/>
        <w:ind w:firstLine="720"/>
        <w:rPr>
          <w:rFonts w:ascii="Arial" w:eastAsia="Arial" w:hAnsi="Arial" w:cs="Arial"/>
          <w:color w:val="000000"/>
        </w:rPr>
      </w:pPr>
      <w:r>
        <w:rPr>
          <w:rFonts w:ascii="Arial" w:eastAsia="Arial" w:hAnsi="Arial" w:cs="Arial"/>
          <w:color w:val="000000"/>
        </w:rPr>
        <w:t xml:space="preserve">I am 38 years old, </w:t>
      </w:r>
      <w:r>
        <w:rPr>
          <w:rFonts w:ascii="Arial" w:eastAsia="Arial" w:hAnsi="Arial" w:cs="Arial"/>
        </w:rPr>
        <w:t>a small</w:t>
      </w:r>
      <w:r>
        <w:rPr>
          <w:rFonts w:ascii="Arial" w:eastAsia="Arial" w:hAnsi="Arial" w:cs="Arial"/>
          <w:color w:val="000000"/>
        </w:rPr>
        <w:t xml:space="preserve"> business owner with two children and a nice supportive husband. I work as a cake</w:t>
      </w:r>
      <w:r>
        <w:rPr>
          <w:rFonts w:ascii="Arial" w:eastAsia="Arial" w:hAnsi="Arial" w:cs="Arial"/>
        </w:rPr>
        <w:t xml:space="preserve"> artist; I do like </w:t>
      </w:r>
      <w:r>
        <w:rPr>
          <w:rFonts w:ascii="Arial" w:eastAsia="Arial" w:hAnsi="Arial" w:cs="Arial"/>
          <w:color w:val="000000"/>
        </w:rPr>
        <w:t xml:space="preserve">my </w:t>
      </w:r>
      <w:r>
        <w:rPr>
          <w:rFonts w:ascii="Arial" w:eastAsia="Arial" w:hAnsi="Arial" w:cs="Arial"/>
        </w:rPr>
        <w:t>work, but</w:t>
      </w:r>
      <w:r>
        <w:rPr>
          <w:rFonts w:ascii="Arial" w:eastAsia="Arial" w:hAnsi="Arial" w:cs="Arial"/>
          <w:color w:val="000000"/>
        </w:rPr>
        <w:t xml:space="preserve"> I</w:t>
      </w:r>
      <w:r>
        <w:rPr>
          <w:rFonts w:ascii="Arial" w:eastAsia="Arial" w:hAnsi="Arial" w:cs="Arial"/>
        </w:rPr>
        <w:t xml:space="preserve">’ve </w:t>
      </w:r>
      <w:r>
        <w:rPr>
          <w:rFonts w:ascii="Arial" w:eastAsia="Arial" w:hAnsi="Arial" w:cs="Arial"/>
          <w:color w:val="000000"/>
        </w:rPr>
        <w:t xml:space="preserve">decided to change my career and work </w:t>
      </w:r>
      <w:r>
        <w:rPr>
          <w:rFonts w:ascii="Arial" w:eastAsia="Arial" w:hAnsi="Arial" w:cs="Arial"/>
        </w:rPr>
        <w:t xml:space="preserve">in the field that </w:t>
      </w:r>
      <w:r>
        <w:rPr>
          <w:rFonts w:ascii="Arial" w:eastAsia="Arial" w:hAnsi="Arial" w:cs="Arial"/>
          <w:color w:val="000000"/>
        </w:rPr>
        <w:t xml:space="preserve">I am most passionate </w:t>
      </w:r>
      <w:r>
        <w:rPr>
          <w:rFonts w:ascii="Arial" w:eastAsia="Arial" w:hAnsi="Arial" w:cs="Arial"/>
        </w:rPr>
        <w:t xml:space="preserve">about. </w:t>
      </w:r>
    </w:p>
    <w:p w14:paraId="24CED5E9" w14:textId="7A569310" w:rsidR="00ED13BD" w:rsidRDefault="00ED13BD" w:rsidP="00ED13BD">
      <w:pPr>
        <w:spacing w:line="360" w:lineRule="auto"/>
        <w:ind w:firstLine="720"/>
        <w:rPr>
          <w:rFonts w:ascii="Arial" w:eastAsia="Arial" w:hAnsi="Arial" w:cs="Arial"/>
          <w:color w:val="000000"/>
        </w:rPr>
      </w:pPr>
      <w:r>
        <w:rPr>
          <w:rFonts w:ascii="Arial" w:eastAsia="Arial" w:hAnsi="Arial" w:cs="Arial"/>
          <w:color w:val="000000"/>
        </w:rPr>
        <w:t xml:space="preserve">I always liked </w:t>
      </w:r>
      <w:r>
        <w:rPr>
          <w:rFonts w:ascii="Arial" w:eastAsia="Arial" w:hAnsi="Arial" w:cs="Arial"/>
        </w:rPr>
        <w:t xml:space="preserve">working </w:t>
      </w:r>
      <w:r>
        <w:rPr>
          <w:rFonts w:ascii="Arial" w:eastAsia="Arial" w:hAnsi="Arial" w:cs="Arial"/>
          <w:color w:val="000000"/>
        </w:rPr>
        <w:t>with people, he</w:t>
      </w:r>
      <w:r>
        <w:rPr>
          <w:rFonts w:ascii="Arial" w:eastAsia="Arial" w:hAnsi="Arial" w:cs="Arial"/>
        </w:rPr>
        <w:t>lping</w:t>
      </w:r>
      <w:r>
        <w:rPr>
          <w:rFonts w:ascii="Arial" w:eastAsia="Arial" w:hAnsi="Arial" w:cs="Arial"/>
          <w:color w:val="000000"/>
        </w:rPr>
        <w:t xml:space="preserve"> people, and </w:t>
      </w:r>
      <w:r>
        <w:rPr>
          <w:rFonts w:ascii="Arial" w:eastAsia="Arial" w:hAnsi="Arial" w:cs="Arial"/>
        </w:rPr>
        <w:t>making</w:t>
      </w:r>
      <w:r>
        <w:rPr>
          <w:rFonts w:ascii="Arial" w:eastAsia="Arial" w:hAnsi="Arial" w:cs="Arial"/>
          <w:color w:val="000000"/>
        </w:rPr>
        <w:t xml:space="preserve"> their </w:t>
      </w:r>
      <w:r>
        <w:rPr>
          <w:rFonts w:ascii="Arial" w:eastAsia="Arial" w:hAnsi="Arial" w:cs="Arial"/>
        </w:rPr>
        <w:t>lives</w:t>
      </w:r>
      <w:r>
        <w:rPr>
          <w:rFonts w:ascii="Arial" w:eastAsia="Arial" w:hAnsi="Arial" w:cs="Arial"/>
          <w:color w:val="000000"/>
        </w:rPr>
        <w:t xml:space="preserve"> better. As a social worker I would have the chance to undertake a supportive position where I can effectively help the vulnerable. That is why I started studying </w:t>
      </w:r>
      <w:r>
        <w:rPr>
          <w:rFonts w:ascii="Arial" w:eastAsia="Arial" w:hAnsi="Arial" w:cs="Arial"/>
        </w:rPr>
        <w:t xml:space="preserve">at the </w:t>
      </w:r>
      <w:r>
        <w:rPr>
          <w:rFonts w:ascii="Arial" w:eastAsia="Arial" w:hAnsi="Arial" w:cs="Arial"/>
          <w:color w:val="000000"/>
        </w:rPr>
        <w:t xml:space="preserve">university because I feel that I need more education and more </w:t>
      </w:r>
      <w:r>
        <w:rPr>
          <w:rFonts w:ascii="Arial" w:eastAsia="Arial" w:hAnsi="Arial" w:cs="Arial"/>
        </w:rPr>
        <w:t>experience to also</w:t>
      </w:r>
      <w:r>
        <w:rPr>
          <w:rFonts w:ascii="Arial" w:eastAsia="Arial" w:hAnsi="Arial" w:cs="Arial"/>
          <w:color w:val="000000"/>
        </w:rPr>
        <w:t xml:space="preserve"> practice my skills and adopt new</w:t>
      </w:r>
      <w:r>
        <w:rPr>
          <w:rFonts w:ascii="Arial" w:eastAsia="Arial" w:hAnsi="Arial" w:cs="Arial"/>
        </w:rPr>
        <w:t xml:space="preserve"> ones</w:t>
      </w:r>
      <w:r>
        <w:rPr>
          <w:rFonts w:ascii="Arial" w:eastAsia="Arial" w:hAnsi="Arial" w:cs="Arial"/>
          <w:color w:val="000000"/>
        </w:rPr>
        <w:t>. I believe that If I study it will benefit me in the future to achieve my go</w:t>
      </w:r>
      <w:r>
        <w:rPr>
          <w:rFonts w:ascii="Arial" w:eastAsia="Arial" w:hAnsi="Arial" w:cs="Arial"/>
        </w:rPr>
        <w:t>als</w:t>
      </w:r>
      <w:r>
        <w:rPr>
          <w:rFonts w:ascii="Arial" w:eastAsia="Arial" w:hAnsi="Arial" w:cs="Arial"/>
          <w:color w:val="000000"/>
        </w:rPr>
        <w:t>.</w:t>
      </w:r>
    </w:p>
    <w:p w14:paraId="666A10FC" w14:textId="730985C8" w:rsidR="00874160" w:rsidRDefault="00874160" w:rsidP="005D4F0D">
      <w:pPr>
        <w:pStyle w:val="Heading1"/>
      </w:pPr>
      <w:bookmarkStart w:id="2" w:name="_Toc79327006"/>
      <w:r>
        <w:t>Discusion and support topics</w:t>
      </w:r>
      <w:bookmarkEnd w:id="2"/>
    </w:p>
    <w:p w14:paraId="6906DC12" w14:textId="0E2FE3E3" w:rsidR="002762D6" w:rsidRPr="002762D6" w:rsidRDefault="008C4561" w:rsidP="002762D6">
      <w:pPr>
        <w:pStyle w:val="Heading2"/>
      </w:pPr>
      <w:bookmarkStart w:id="3" w:name="_Toc79327007"/>
      <w:r w:rsidRPr="005D4F0D">
        <w:t>Managing</w:t>
      </w:r>
      <w:r w:rsidR="00DE50E9">
        <w:t xml:space="preserve"> </w:t>
      </w:r>
      <w:r w:rsidRPr="005D4F0D">
        <w:t>time</w:t>
      </w:r>
      <w:bookmarkEnd w:id="3"/>
    </w:p>
    <w:p w14:paraId="081DCD38" w14:textId="77777777" w:rsidR="00ED13BD" w:rsidRDefault="00ED13BD" w:rsidP="00ED13BD">
      <w:pPr>
        <w:spacing w:line="360" w:lineRule="auto"/>
        <w:ind w:firstLine="720"/>
        <w:rPr>
          <w:rFonts w:ascii="Arial" w:eastAsia="Arial" w:hAnsi="Arial" w:cs="Arial"/>
          <w:color w:val="000000"/>
        </w:rPr>
      </w:pPr>
      <w:r>
        <w:rPr>
          <w:rFonts w:ascii="Arial" w:eastAsia="Arial" w:hAnsi="Arial" w:cs="Arial"/>
          <w:color w:val="000000"/>
        </w:rPr>
        <w:t>I started University as I planned</w:t>
      </w:r>
      <w:r>
        <w:rPr>
          <w:rFonts w:ascii="Arial" w:eastAsia="Arial" w:hAnsi="Arial" w:cs="Arial"/>
        </w:rPr>
        <w:t>. At</w:t>
      </w:r>
      <w:r>
        <w:rPr>
          <w:rFonts w:ascii="Arial" w:eastAsia="Arial" w:hAnsi="Arial" w:cs="Arial"/>
          <w:color w:val="000000"/>
        </w:rPr>
        <w:t xml:space="preserve"> the beginning I thought managing my time and </w:t>
      </w:r>
      <w:r>
        <w:rPr>
          <w:rFonts w:ascii="Arial" w:eastAsia="Arial" w:hAnsi="Arial" w:cs="Arial"/>
        </w:rPr>
        <w:t>organizing</w:t>
      </w:r>
      <w:r>
        <w:rPr>
          <w:rFonts w:ascii="Arial" w:eastAsia="Arial" w:hAnsi="Arial" w:cs="Arial"/>
          <w:color w:val="000000"/>
        </w:rPr>
        <w:t xml:space="preserve"> my study </w:t>
      </w:r>
      <w:r>
        <w:rPr>
          <w:rFonts w:ascii="Arial" w:eastAsia="Arial" w:hAnsi="Arial" w:cs="Arial"/>
        </w:rPr>
        <w:t>would</w:t>
      </w:r>
      <w:r>
        <w:rPr>
          <w:rFonts w:ascii="Arial" w:eastAsia="Arial" w:hAnsi="Arial" w:cs="Arial"/>
          <w:color w:val="000000"/>
        </w:rPr>
        <w:t xml:space="preserve"> be easy. I thought that I am well prepared to be a full-time student next to being a full-time mum and running my own business part time. Every day I tried my best and organised my daily duties. I made notes using sticky </w:t>
      </w:r>
      <w:r>
        <w:rPr>
          <w:rFonts w:ascii="Arial" w:eastAsia="Arial" w:hAnsi="Arial" w:cs="Arial"/>
        </w:rPr>
        <w:t>pads. I also</w:t>
      </w:r>
      <w:r>
        <w:rPr>
          <w:rFonts w:ascii="Arial" w:eastAsia="Arial" w:hAnsi="Arial" w:cs="Arial"/>
          <w:color w:val="000000"/>
        </w:rPr>
        <w:t xml:space="preserve"> have a simple notebook and a calendar, </w:t>
      </w:r>
      <w:r>
        <w:rPr>
          <w:rFonts w:ascii="Arial" w:eastAsia="Arial" w:hAnsi="Arial" w:cs="Arial"/>
        </w:rPr>
        <w:t xml:space="preserve">which </w:t>
      </w:r>
      <w:r>
        <w:rPr>
          <w:rFonts w:ascii="Arial" w:eastAsia="Arial" w:hAnsi="Arial" w:cs="Arial"/>
          <w:color w:val="000000"/>
        </w:rPr>
        <w:t xml:space="preserve">I keep on my kitchen wall, where I can see it all the time as I am </w:t>
      </w:r>
      <w:r>
        <w:rPr>
          <w:rFonts w:ascii="Arial" w:eastAsia="Arial" w:hAnsi="Arial" w:cs="Arial"/>
        </w:rPr>
        <w:t xml:space="preserve">spending most of my </w:t>
      </w:r>
      <w:r>
        <w:rPr>
          <w:rFonts w:ascii="Arial" w:eastAsia="Arial" w:hAnsi="Arial" w:cs="Arial"/>
          <w:color w:val="000000"/>
        </w:rPr>
        <w:t>time in the kitchen anyway. I tried several mobile app calendars, but I always forg</w:t>
      </w:r>
      <w:r>
        <w:rPr>
          <w:rFonts w:ascii="Arial" w:eastAsia="Arial" w:hAnsi="Arial" w:cs="Arial"/>
        </w:rPr>
        <w:t>et</w:t>
      </w:r>
      <w:r>
        <w:rPr>
          <w:rFonts w:ascii="Arial" w:eastAsia="Arial" w:hAnsi="Arial" w:cs="Arial"/>
          <w:color w:val="000000"/>
        </w:rPr>
        <w:t xml:space="preserve"> to update the </w:t>
      </w:r>
      <w:r>
        <w:rPr>
          <w:rFonts w:ascii="Arial" w:eastAsia="Arial" w:hAnsi="Arial" w:cs="Arial"/>
        </w:rPr>
        <w:t>details on them;</w:t>
      </w:r>
      <w:r>
        <w:rPr>
          <w:rFonts w:ascii="Arial" w:eastAsia="Arial" w:hAnsi="Arial" w:cs="Arial"/>
          <w:color w:val="000000"/>
        </w:rPr>
        <w:t xml:space="preserve"> I prefer the old-school paper format handwriting notes. </w:t>
      </w:r>
    </w:p>
    <w:p w14:paraId="597C093E" w14:textId="22789CA3" w:rsidR="00ED13BD" w:rsidRDefault="00ED13BD" w:rsidP="00ED13BD">
      <w:pPr>
        <w:spacing w:line="360" w:lineRule="auto"/>
        <w:ind w:firstLine="720"/>
        <w:rPr>
          <w:rFonts w:ascii="Arial" w:eastAsia="Arial" w:hAnsi="Arial" w:cs="Arial"/>
          <w:color w:val="000000"/>
        </w:rPr>
      </w:pPr>
      <w:r>
        <w:rPr>
          <w:rFonts w:ascii="Arial" w:eastAsia="Arial" w:hAnsi="Arial" w:cs="Arial"/>
          <w:color w:val="000000"/>
        </w:rPr>
        <w:t xml:space="preserve">Without different practices I had </w:t>
      </w:r>
      <w:r>
        <w:rPr>
          <w:rFonts w:ascii="Arial" w:eastAsia="Arial" w:hAnsi="Arial" w:cs="Arial"/>
        </w:rPr>
        <w:t>problems</w:t>
      </w:r>
      <w:r>
        <w:rPr>
          <w:rFonts w:ascii="Arial" w:eastAsia="Arial" w:hAnsi="Arial" w:cs="Arial"/>
          <w:color w:val="000000"/>
        </w:rPr>
        <w:t xml:space="preserve"> managing my time. I </w:t>
      </w:r>
      <w:r>
        <w:rPr>
          <w:rFonts w:ascii="Arial" w:eastAsia="Arial" w:hAnsi="Arial" w:cs="Arial"/>
        </w:rPr>
        <w:t>feel</w:t>
      </w:r>
      <w:r>
        <w:rPr>
          <w:rFonts w:ascii="Arial" w:eastAsia="Arial" w:hAnsi="Arial" w:cs="Arial"/>
          <w:color w:val="000000"/>
        </w:rPr>
        <w:t xml:space="preserve"> that I am </w:t>
      </w:r>
      <w:r>
        <w:rPr>
          <w:rFonts w:ascii="Arial" w:eastAsia="Arial" w:hAnsi="Arial" w:cs="Arial"/>
        </w:rPr>
        <w:t>failing</w:t>
      </w:r>
      <w:r>
        <w:rPr>
          <w:rFonts w:ascii="Arial" w:eastAsia="Arial" w:hAnsi="Arial" w:cs="Arial"/>
          <w:color w:val="000000"/>
        </w:rPr>
        <w:t xml:space="preserve">, I am always behind on my duties. I </w:t>
      </w:r>
      <w:r>
        <w:rPr>
          <w:rFonts w:ascii="Arial" w:eastAsia="Arial" w:hAnsi="Arial" w:cs="Arial"/>
        </w:rPr>
        <w:t>don't</w:t>
      </w:r>
      <w:r>
        <w:rPr>
          <w:rFonts w:ascii="Arial" w:eastAsia="Arial" w:hAnsi="Arial" w:cs="Arial"/>
          <w:color w:val="000000"/>
        </w:rPr>
        <w:t xml:space="preserve"> spend that much </w:t>
      </w:r>
      <w:r>
        <w:rPr>
          <w:rFonts w:ascii="Arial" w:eastAsia="Arial" w:hAnsi="Arial" w:cs="Arial"/>
        </w:rPr>
        <w:t xml:space="preserve">time studying </w:t>
      </w:r>
      <w:r>
        <w:rPr>
          <w:rFonts w:ascii="Arial" w:eastAsia="Arial" w:hAnsi="Arial" w:cs="Arial"/>
          <w:color w:val="000000"/>
        </w:rPr>
        <w:t>what</w:t>
      </w:r>
      <w:r>
        <w:rPr>
          <w:rFonts w:ascii="Arial" w:eastAsia="Arial" w:hAnsi="Arial" w:cs="Arial"/>
        </w:rPr>
        <w:t xml:space="preserve"> </w:t>
      </w:r>
      <w:r>
        <w:rPr>
          <w:rFonts w:ascii="Arial" w:eastAsia="Arial" w:hAnsi="Arial" w:cs="Arial"/>
          <w:color w:val="000000"/>
        </w:rPr>
        <w:t xml:space="preserve">I really </w:t>
      </w:r>
      <w:r>
        <w:rPr>
          <w:rFonts w:ascii="Arial" w:eastAsia="Arial" w:hAnsi="Arial" w:cs="Arial"/>
        </w:rPr>
        <w:t>want to and</w:t>
      </w:r>
      <w:r>
        <w:rPr>
          <w:rFonts w:ascii="Arial" w:eastAsia="Arial" w:hAnsi="Arial" w:cs="Arial"/>
          <w:color w:val="000000"/>
        </w:rPr>
        <w:t xml:space="preserve"> that </w:t>
      </w:r>
      <w:r>
        <w:rPr>
          <w:rFonts w:ascii="Arial" w:eastAsia="Arial" w:hAnsi="Arial" w:cs="Arial"/>
        </w:rPr>
        <w:t>makes</w:t>
      </w:r>
      <w:r>
        <w:rPr>
          <w:rFonts w:ascii="Arial" w:eastAsia="Arial" w:hAnsi="Arial" w:cs="Arial"/>
          <w:color w:val="000000"/>
        </w:rPr>
        <w:t xml:space="preserve"> me feel confused. I can easily deal with online </w:t>
      </w:r>
      <w:r>
        <w:rPr>
          <w:rFonts w:ascii="Arial" w:eastAsia="Arial" w:hAnsi="Arial" w:cs="Arial"/>
        </w:rPr>
        <w:t>meetings</w:t>
      </w:r>
      <w:r>
        <w:rPr>
          <w:rFonts w:ascii="Arial" w:eastAsia="Arial" w:hAnsi="Arial" w:cs="Arial"/>
          <w:color w:val="000000"/>
        </w:rPr>
        <w:t xml:space="preserve"> with the class and Lecturers</w:t>
      </w:r>
      <w:r>
        <w:rPr>
          <w:rFonts w:ascii="Arial" w:eastAsia="Arial" w:hAnsi="Arial" w:cs="Arial"/>
        </w:rPr>
        <w:t>. I</w:t>
      </w:r>
      <w:r>
        <w:rPr>
          <w:rFonts w:ascii="Arial" w:eastAsia="Arial" w:hAnsi="Arial" w:cs="Arial"/>
          <w:color w:val="000000"/>
        </w:rPr>
        <w:t xml:space="preserve"> really enjoy th</w:t>
      </w:r>
      <w:r>
        <w:rPr>
          <w:rFonts w:ascii="Arial" w:eastAsia="Arial" w:hAnsi="Arial" w:cs="Arial"/>
        </w:rPr>
        <w:t xml:space="preserve">em, the </w:t>
      </w:r>
      <w:proofErr w:type="gramStart"/>
      <w:r>
        <w:rPr>
          <w:rFonts w:ascii="Arial" w:eastAsia="Arial" w:hAnsi="Arial" w:cs="Arial"/>
          <w:color w:val="000000"/>
        </w:rPr>
        <w:t>presentations</w:t>
      </w:r>
      <w:proofErr w:type="gramEnd"/>
      <w:r>
        <w:rPr>
          <w:rFonts w:ascii="Arial" w:eastAsia="Arial" w:hAnsi="Arial" w:cs="Arial"/>
          <w:color w:val="000000"/>
        </w:rPr>
        <w:t xml:space="preserve"> and</w:t>
      </w:r>
      <w:r>
        <w:rPr>
          <w:rFonts w:ascii="Arial" w:eastAsia="Arial" w:hAnsi="Arial" w:cs="Arial"/>
          <w:color w:val="000000"/>
        </w:rPr>
        <w:t xml:space="preserve"> my </w:t>
      </w:r>
      <w:r>
        <w:rPr>
          <w:rFonts w:ascii="Arial" w:eastAsia="Arial" w:hAnsi="Arial" w:cs="Arial"/>
        </w:rPr>
        <w:t>classmate's comments. I</w:t>
      </w:r>
      <w:r>
        <w:rPr>
          <w:rFonts w:ascii="Arial" w:eastAsia="Arial" w:hAnsi="Arial" w:cs="Arial"/>
          <w:color w:val="000000"/>
        </w:rPr>
        <w:t xml:space="preserve"> can learn a lot from the others. I try to make as many notes a</w:t>
      </w:r>
      <w:r>
        <w:rPr>
          <w:rFonts w:ascii="Arial" w:eastAsia="Arial" w:hAnsi="Arial" w:cs="Arial"/>
        </w:rPr>
        <w:t xml:space="preserve">s possible at </w:t>
      </w:r>
      <w:r>
        <w:rPr>
          <w:rFonts w:ascii="Arial" w:eastAsia="Arial" w:hAnsi="Arial" w:cs="Arial"/>
          <w:color w:val="000000"/>
        </w:rPr>
        <w:t xml:space="preserve">each lesson. I never </w:t>
      </w:r>
      <w:r>
        <w:rPr>
          <w:rFonts w:ascii="Arial" w:eastAsia="Arial" w:hAnsi="Arial" w:cs="Arial"/>
        </w:rPr>
        <w:t>wrote a detailed</w:t>
      </w:r>
      <w:r>
        <w:rPr>
          <w:rFonts w:ascii="Arial" w:eastAsia="Arial" w:hAnsi="Arial" w:cs="Arial"/>
          <w:color w:val="000000"/>
        </w:rPr>
        <w:t xml:space="preserve"> list before for my</w:t>
      </w:r>
      <w:r>
        <w:rPr>
          <w:rFonts w:ascii="Arial" w:eastAsia="Arial" w:hAnsi="Arial" w:cs="Arial"/>
        </w:rPr>
        <w:t>self</w:t>
      </w:r>
      <w:r>
        <w:rPr>
          <w:rFonts w:ascii="Arial" w:eastAsia="Arial" w:hAnsi="Arial" w:cs="Arial"/>
          <w:color w:val="000000"/>
        </w:rPr>
        <w:t xml:space="preserve">, </w:t>
      </w:r>
      <w:r>
        <w:rPr>
          <w:rFonts w:ascii="Arial" w:eastAsia="Arial" w:hAnsi="Arial" w:cs="Arial"/>
          <w:color w:val="000000"/>
        </w:rPr>
        <w:lastRenderedPageBreak/>
        <w:t xml:space="preserve">only wrote the most important tasks, but I realised that it is not enough if I want to manage my time </w:t>
      </w:r>
      <w:r>
        <w:rPr>
          <w:rFonts w:ascii="Arial" w:eastAsia="Arial" w:hAnsi="Arial" w:cs="Arial"/>
        </w:rPr>
        <w:t xml:space="preserve">effectively </w:t>
      </w:r>
      <w:r>
        <w:rPr>
          <w:rFonts w:ascii="Arial" w:eastAsia="Arial" w:hAnsi="Arial" w:cs="Arial"/>
          <w:color w:val="000000"/>
        </w:rPr>
        <w:t>in the future.  I know as a full-time student I should be studying 35 hou</w:t>
      </w:r>
      <w:r>
        <w:rPr>
          <w:rFonts w:ascii="Arial" w:eastAsia="Arial" w:hAnsi="Arial" w:cs="Arial"/>
        </w:rPr>
        <w:t xml:space="preserve">rs </w:t>
      </w:r>
      <w:r>
        <w:rPr>
          <w:rFonts w:ascii="Arial" w:eastAsia="Arial" w:hAnsi="Arial" w:cs="Arial"/>
          <w:color w:val="000000"/>
        </w:rPr>
        <w:t>a week</w:t>
      </w:r>
      <w:r>
        <w:rPr>
          <w:rFonts w:ascii="Arial" w:eastAsia="Arial" w:hAnsi="Arial" w:cs="Arial"/>
        </w:rPr>
        <w:t xml:space="preserve">. 8 </w:t>
      </w:r>
      <w:r>
        <w:rPr>
          <w:rFonts w:ascii="Arial" w:eastAsia="Arial" w:hAnsi="Arial" w:cs="Arial"/>
          <w:color w:val="000000"/>
        </w:rPr>
        <w:t xml:space="preserve">hours I spend with online tutorials and the rest 27 hours I can use for self-studying. Basically, I should study </w:t>
      </w:r>
      <w:r>
        <w:rPr>
          <w:rFonts w:ascii="Arial" w:eastAsia="Arial" w:hAnsi="Arial" w:cs="Arial"/>
        </w:rPr>
        <w:t xml:space="preserve">4 </w:t>
      </w:r>
      <w:r>
        <w:rPr>
          <w:rFonts w:ascii="Arial" w:eastAsia="Arial" w:hAnsi="Arial" w:cs="Arial"/>
          <w:color w:val="000000"/>
        </w:rPr>
        <w:t xml:space="preserve">hours every day, 7 days a week. This was very challenging to me </w:t>
      </w:r>
      <w:r>
        <w:rPr>
          <w:rFonts w:ascii="Arial" w:eastAsia="Arial" w:hAnsi="Arial" w:cs="Arial"/>
        </w:rPr>
        <w:t>at first but</w:t>
      </w:r>
      <w:r>
        <w:rPr>
          <w:rFonts w:ascii="Arial" w:eastAsia="Arial" w:hAnsi="Arial" w:cs="Arial"/>
          <w:color w:val="000000"/>
        </w:rPr>
        <w:t xml:space="preserve"> after I started to use the different time management practices, I have felt better and much more organised. </w:t>
      </w:r>
    </w:p>
    <w:p w14:paraId="52030F2E" w14:textId="78D1524B" w:rsidR="00ED13BD" w:rsidRDefault="00ED13BD" w:rsidP="00ED13BD">
      <w:pPr>
        <w:spacing w:line="360" w:lineRule="auto"/>
        <w:ind w:firstLine="720"/>
        <w:rPr>
          <w:rFonts w:ascii="Arial" w:eastAsia="Arial" w:hAnsi="Arial" w:cs="Arial"/>
          <w:color w:val="000000"/>
        </w:rPr>
      </w:pPr>
      <w:r>
        <w:rPr>
          <w:rFonts w:ascii="Arial" w:eastAsia="Arial" w:hAnsi="Arial" w:cs="Arial"/>
          <w:color w:val="000000"/>
        </w:rPr>
        <w:t xml:space="preserve">I am glad I found a solution for my problem, because at the University we </w:t>
      </w:r>
      <w:r>
        <w:rPr>
          <w:rFonts w:ascii="Arial" w:eastAsia="Arial" w:hAnsi="Arial" w:cs="Arial"/>
        </w:rPr>
        <w:t>are several</w:t>
      </w:r>
      <w:r>
        <w:rPr>
          <w:rFonts w:ascii="Arial" w:eastAsia="Arial" w:hAnsi="Arial" w:cs="Arial"/>
          <w:color w:val="000000"/>
        </w:rPr>
        <w:t xml:space="preserve"> weeks </w:t>
      </w:r>
      <w:r>
        <w:rPr>
          <w:rFonts w:ascii="Arial" w:eastAsia="Arial" w:hAnsi="Arial" w:cs="Arial"/>
        </w:rPr>
        <w:t>ahead with our</w:t>
      </w:r>
      <w:r>
        <w:rPr>
          <w:rFonts w:ascii="Arial" w:eastAsia="Arial" w:hAnsi="Arial" w:cs="Arial"/>
          <w:color w:val="000000"/>
        </w:rPr>
        <w:t xml:space="preserve"> </w:t>
      </w:r>
      <w:r>
        <w:rPr>
          <w:rFonts w:ascii="Arial" w:eastAsia="Arial" w:hAnsi="Arial" w:cs="Arial"/>
          <w:color w:val="000000"/>
        </w:rPr>
        <w:t>programme,</w:t>
      </w:r>
      <w:r>
        <w:rPr>
          <w:rFonts w:ascii="Arial" w:eastAsia="Arial" w:hAnsi="Arial" w:cs="Arial"/>
          <w:color w:val="000000"/>
        </w:rPr>
        <w:t xml:space="preserve"> and it is time </w:t>
      </w:r>
      <w:r>
        <w:rPr>
          <w:rFonts w:ascii="Arial" w:eastAsia="Arial" w:hAnsi="Arial" w:cs="Arial"/>
        </w:rPr>
        <w:t xml:space="preserve">to </w:t>
      </w:r>
      <w:r>
        <w:rPr>
          <w:rFonts w:ascii="Arial" w:eastAsia="Arial" w:hAnsi="Arial" w:cs="Arial"/>
          <w:color w:val="000000"/>
        </w:rPr>
        <w:t>prepar</w:t>
      </w:r>
      <w:r>
        <w:rPr>
          <w:rFonts w:ascii="Arial" w:eastAsia="Arial" w:hAnsi="Arial" w:cs="Arial"/>
        </w:rPr>
        <w:t xml:space="preserve">e </w:t>
      </w:r>
      <w:r>
        <w:rPr>
          <w:rFonts w:ascii="Arial" w:eastAsia="Arial" w:hAnsi="Arial" w:cs="Arial"/>
          <w:color w:val="000000"/>
        </w:rPr>
        <w:t xml:space="preserve">the assignments. I learnt how </w:t>
      </w:r>
      <w:r>
        <w:rPr>
          <w:rFonts w:ascii="Arial" w:eastAsia="Arial" w:hAnsi="Arial" w:cs="Arial"/>
        </w:rPr>
        <w:t>I can</w:t>
      </w:r>
      <w:r>
        <w:rPr>
          <w:rFonts w:ascii="Arial" w:eastAsia="Arial" w:hAnsi="Arial" w:cs="Arial"/>
          <w:color w:val="000000"/>
        </w:rPr>
        <w:t xml:space="preserve"> make myself a special timetable (Cottrell, 2013, p.131). Also, I can </w:t>
      </w:r>
      <w:r>
        <w:rPr>
          <w:rFonts w:ascii="Arial" w:eastAsia="Arial" w:hAnsi="Arial" w:cs="Arial"/>
        </w:rPr>
        <w:t>identify how</w:t>
      </w:r>
      <w:r>
        <w:rPr>
          <w:rFonts w:ascii="Arial" w:eastAsia="Arial" w:hAnsi="Arial" w:cs="Arial"/>
          <w:color w:val="000000"/>
        </w:rPr>
        <w:t xml:space="preserve"> many </w:t>
      </w:r>
      <w:r>
        <w:rPr>
          <w:rFonts w:ascii="Arial" w:eastAsia="Arial" w:hAnsi="Arial" w:cs="Arial"/>
        </w:rPr>
        <w:t>percent</w:t>
      </w:r>
      <w:r>
        <w:rPr>
          <w:rFonts w:ascii="Arial" w:eastAsia="Arial" w:hAnsi="Arial" w:cs="Arial"/>
          <w:color w:val="000000"/>
        </w:rPr>
        <w:t xml:space="preserve"> of the time I can use for each of my </w:t>
      </w:r>
      <w:r>
        <w:rPr>
          <w:rFonts w:ascii="Arial" w:eastAsia="Arial" w:hAnsi="Arial" w:cs="Arial"/>
          <w:color w:val="000000"/>
        </w:rPr>
        <w:t>tasks and</w:t>
      </w:r>
      <w:r>
        <w:rPr>
          <w:rFonts w:ascii="Arial" w:eastAsia="Arial" w:hAnsi="Arial" w:cs="Arial"/>
        </w:rPr>
        <w:t xml:space="preserve"> divide</w:t>
      </w:r>
      <w:r>
        <w:rPr>
          <w:rFonts w:ascii="Arial" w:eastAsia="Arial" w:hAnsi="Arial" w:cs="Arial"/>
          <w:color w:val="000000"/>
        </w:rPr>
        <w:t xml:space="preserve"> time </w:t>
      </w:r>
      <w:r>
        <w:rPr>
          <w:rFonts w:ascii="Arial" w:eastAsia="Arial" w:hAnsi="Arial" w:cs="Arial"/>
        </w:rPr>
        <w:t>into</w:t>
      </w:r>
      <w:r>
        <w:rPr>
          <w:rFonts w:ascii="Arial" w:eastAsia="Arial" w:hAnsi="Arial" w:cs="Arial"/>
          <w:color w:val="000000"/>
        </w:rPr>
        <w:t xml:space="preserve"> reasonable </w:t>
      </w:r>
      <w:r>
        <w:rPr>
          <w:rFonts w:ascii="Arial" w:eastAsia="Arial" w:hAnsi="Arial" w:cs="Arial"/>
        </w:rPr>
        <w:t>ways</w:t>
      </w:r>
      <w:r>
        <w:rPr>
          <w:rFonts w:ascii="Arial" w:eastAsia="Arial" w:hAnsi="Arial" w:cs="Arial"/>
          <w:color w:val="000000"/>
        </w:rPr>
        <w:t xml:space="preserve"> to </w:t>
      </w:r>
      <w:r>
        <w:rPr>
          <w:rFonts w:ascii="Arial" w:eastAsia="Arial" w:hAnsi="Arial" w:cs="Arial"/>
        </w:rPr>
        <w:t>help myself</w:t>
      </w:r>
      <w:r>
        <w:rPr>
          <w:rFonts w:ascii="Arial" w:eastAsia="Arial" w:hAnsi="Arial" w:cs="Arial"/>
          <w:color w:val="000000"/>
        </w:rPr>
        <w:t xml:space="preserve">. </w:t>
      </w:r>
      <w:r>
        <w:rPr>
          <w:rFonts w:ascii="Arial" w:eastAsia="Arial" w:hAnsi="Arial" w:cs="Arial"/>
        </w:rPr>
        <w:t>Creating a priority</w:t>
      </w:r>
      <w:r>
        <w:rPr>
          <w:rFonts w:ascii="Arial" w:eastAsia="Arial" w:hAnsi="Arial" w:cs="Arial"/>
          <w:color w:val="000000"/>
        </w:rPr>
        <w:t xml:space="preserve"> list and </w:t>
      </w:r>
      <w:r>
        <w:rPr>
          <w:rFonts w:ascii="Arial" w:eastAsia="Arial" w:hAnsi="Arial" w:cs="Arial"/>
        </w:rPr>
        <w:t>writing a</w:t>
      </w:r>
      <w:r>
        <w:rPr>
          <w:rFonts w:ascii="Arial" w:eastAsia="Arial" w:hAnsi="Arial" w:cs="Arial"/>
          <w:color w:val="000000"/>
        </w:rPr>
        <w:t xml:space="preserve"> ‘To Do’ list </w:t>
      </w:r>
      <w:r>
        <w:rPr>
          <w:rFonts w:ascii="Arial" w:eastAsia="Arial" w:hAnsi="Arial" w:cs="Arial"/>
        </w:rPr>
        <w:t xml:space="preserve">are things I </w:t>
      </w:r>
      <w:r>
        <w:rPr>
          <w:rFonts w:ascii="Arial" w:eastAsia="Arial" w:hAnsi="Arial" w:cs="Arial"/>
          <w:color w:val="000000"/>
        </w:rPr>
        <w:t>will apply to my daily routine in the future. (Cottrell, 2013, p.134)</w:t>
      </w:r>
    </w:p>
    <w:p w14:paraId="114F06ED" w14:textId="56881F46" w:rsidR="00ED13BD" w:rsidRDefault="00ED13BD" w:rsidP="00ED13BD">
      <w:pPr>
        <w:pStyle w:val="Heading3"/>
        <w:rPr>
          <w:rFonts w:eastAsia="Arial"/>
        </w:rPr>
      </w:pPr>
      <w:bookmarkStart w:id="4" w:name="_Toc79327008"/>
      <w:r>
        <w:rPr>
          <w:rFonts w:eastAsia="Arial"/>
        </w:rPr>
        <w:t>Time Circles</w:t>
      </w:r>
      <w:bookmarkEnd w:id="4"/>
    </w:p>
    <w:p w14:paraId="12BCAF31" w14:textId="1FFD1F02" w:rsidR="00ED13BD" w:rsidRDefault="00ED13BD" w:rsidP="00ED13BD">
      <w:pPr>
        <w:rPr>
          <w:noProof/>
        </w:rPr>
      </w:pPr>
      <w:r>
        <w:rPr>
          <w:noProof/>
        </w:rPr>
        <mc:AlternateContent>
          <mc:Choice Requires="wps">
            <w:drawing>
              <wp:anchor distT="0" distB="0" distL="114300" distR="114300" simplePos="0" relativeHeight="251666432" behindDoc="0" locked="0" layoutInCell="1" allowOverlap="1" wp14:anchorId="2FA73CD7" wp14:editId="15ABFDC1">
                <wp:simplePos x="0" y="0"/>
                <wp:positionH relativeFrom="margin">
                  <wp:posOffset>4714240</wp:posOffset>
                </wp:positionH>
                <wp:positionV relativeFrom="paragraph">
                  <wp:posOffset>4590415</wp:posOffset>
                </wp:positionV>
                <wp:extent cx="1607820" cy="320040"/>
                <wp:effectExtent l="0" t="0" r="11430" b="22860"/>
                <wp:wrapNone/>
                <wp:docPr id="2" name="Text Box 2"/>
                <wp:cNvGraphicFramePr/>
                <a:graphic xmlns:a="http://schemas.openxmlformats.org/drawingml/2006/main">
                  <a:graphicData uri="http://schemas.microsoft.com/office/word/2010/wordprocessingShape">
                    <wps:wsp>
                      <wps:cNvSpPr txBox="1"/>
                      <wps:spPr>
                        <a:xfrm>
                          <a:off x="0" y="0"/>
                          <a:ext cx="1607820" cy="320040"/>
                        </a:xfrm>
                        <a:prstGeom prst="rect">
                          <a:avLst/>
                        </a:prstGeom>
                        <a:solidFill>
                          <a:schemeClr val="lt1"/>
                        </a:solidFill>
                        <a:ln w="6350">
                          <a:solidFill>
                            <a:prstClr val="black"/>
                          </a:solidFill>
                        </a:ln>
                      </wps:spPr>
                      <wps:txbx>
                        <w:txbxContent>
                          <w:p w14:paraId="4CAE2538" w14:textId="2656FF70" w:rsidR="00A956C1" w:rsidRDefault="00312E39" w:rsidP="00A956C1">
                            <w:pPr>
                              <w:rPr>
                                <w:noProof/>
                              </w:rPr>
                            </w:pPr>
                            <w:r w:rsidRPr="002D3A9C">
                              <w:rPr>
                                <w:rFonts w:ascii="Arial" w:hAnsi="Arial" w:cs="Arial"/>
                                <w:color w:val="000000" w:themeColor="text1"/>
                              </w:rPr>
                              <w:t>(Cottrell, 2013, p.131)</w:t>
                            </w:r>
                          </w:p>
                          <w:p w14:paraId="5037A404" w14:textId="77777777" w:rsidR="00A956C1" w:rsidRDefault="00A956C1"/>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2FA73CD7" id="Text Box 2" o:spid="_x0000_s1031" type="#_x0000_t202" style="position:absolute;left:0;text-align:left;margin-left:371.2pt;margin-top:361.45pt;width:126.6pt;height:25.2pt;z-index:251666432;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" fillcolor="white [3201]" strokeweight=".5pt">
                <v:textbox>
                  <w:txbxContent>
                    <w:p w14:paraId="4CAE2538" w14:textId="2656FF70" w:rsidR="00A956C1" w:rsidRDefault="00312E39" w:rsidP="00A956C1">
                      <w:pPr>
                        <w:rPr>
                          <w:noProof/>
                        </w:rPr>
                      </w:pPr>
                      <w:r w:rsidRPr="002D3A9C">
                        <w:rPr>
                          <w:rFonts w:ascii="Arial" w:hAnsi="Arial" w:cs="Arial"/>
                          <w:color w:val="000000" w:themeColor="text1"/>
                        </w:rPr>
                        <w:t>(Cottrell, 2013, p.131)</w:t>
                      </w:r>
                    </w:p>
                    <w:p w14:paraId="5037A404" w14:textId="77777777" w:rsidR="00A956C1" w:rsidRDefault="00A956C1"/>
                  </w:txbxContent>
                </v:textbox>
                <w10:wrap anchorx="margin"/>
              </v:shape>
            </w:pict>
          </mc:Fallback>
        </mc:AlternateContent>
      </w:r>
      <w:r w:rsidR="002762D6">
        <w:t xml:space="preserve"> </w:t>
      </w:r>
      <w:r>
        <w:rPr>
          <w:noProof/>
        </w:rPr>
        <w:drawing>
          <wp:inline distT="0" distB="0" distL="0" distR="0" wp14:anchorId="7DF56B7F" wp14:editId="4B29F354">
            <wp:extent cx="4549140" cy="2286000"/>
            <wp:effectExtent l="0" t="0" r="3810" b="0"/>
            <wp:docPr id="10" name="Chart 10"/>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r>
        <w:rPr>
          <w:noProof/>
        </w:rPr>
        <w:drawing>
          <wp:inline distT="0" distB="0" distL="0" distR="0" wp14:anchorId="2368B1AA" wp14:editId="02747990">
            <wp:extent cx="4564380" cy="2644140"/>
            <wp:effectExtent l="0" t="0" r="7620" b="3810"/>
            <wp:docPr id="11" name="Chart 11"/>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2D3100DB" w14:textId="38FDFD5A" w:rsidR="00543868" w:rsidRDefault="00543868" w:rsidP="00ED13BD">
      <w:pPr>
        <w:spacing w:line="360" w:lineRule="auto"/>
      </w:pPr>
    </w:p>
    <w:p w14:paraId="719B6FC8" w14:textId="441BC1B1" w:rsidR="00CD3044" w:rsidRDefault="00F07C02" w:rsidP="00874160">
      <w:pPr>
        <w:pStyle w:val="Heading2"/>
      </w:pPr>
      <w:bookmarkStart w:id="5" w:name="_Toc79327009"/>
      <w:r w:rsidRPr="004058B3">
        <w:lastRenderedPageBreak/>
        <w:t>Knowledge of</w:t>
      </w:r>
      <w:r w:rsidR="002C04A5">
        <w:t xml:space="preserve"> </w:t>
      </w:r>
      <w:r w:rsidR="00767734" w:rsidRPr="004058B3">
        <w:t>CV writing</w:t>
      </w:r>
      <w:r w:rsidR="00767734" w:rsidRPr="002C04A5">
        <w:t xml:space="preserve"> and giving presentation</w:t>
      </w:r>
      <w:bookmarkEnd w:id="5"/>
      <w:r w:rsidR="00767734" w:rsidRPr="002C04A5">
        <w:t xml:space="preserve"> </w:t>
      </w:r>
    </w:p>
    <w:p w14:paraId="17066B8F" w14:textId="77777777" w:rsidR="00ED13BD" w:rsidRDefault="00ED13BD" w:rsidP="00D52E3C">
      <w:pPr>
        <w:spacing w:line="360" w:lineRule="auto"/>
        <w:ind w:firstLine="720"/>
        <w:rPr>
          <w:rFonts w:ascii="Arial" w:eastAsia="Arial" w:hAnsi="Arial" w:cs="Arial"/>
        </w:rPr>
      </w:pPr>
      <w:r>
        <w:rPr>
          <w:rFonts w:ascii="Arial" w:eastAsia="Arial" w:hAnsi="Arial" w:cs="Arial"/>
        </w:rPr>
        <w:t xml:space="preserve">I have some experience writing CVs to apply for work positions in different areas but, I personally prefer working on application forms plus CVs to apply to schools or for jobs. Application is a longer version of a CV, where the employers give specific topics which are basically the job description and the requested skills. I like to write applications because there is more chance to write about different experiences and skills for the specific position. CV writing is more difficult because a good CV should be short, no more than 2 pages, it </w:t>
      </w:r>
      <w:proofErr w:type="gramStart"/>
      <w:r>
        <w:rPr>
          <w:rFonts w:ascii="Arial" w:eastAsia="Arial" w:hAnsi="Arial" w:cs="Arial"/>
        </w:rPr>
        <w:t>has to</w:t>
      </w:r>
      <w:proofErr w:type="gramEnd"/>
      <w:r>
        <w:rPr>
          <w:rFonts w:ascii="Arial" w:eastAsia="Arial" w:hAnsi="Arial" w:cs="Arial"/>
        </w:rPr>
        <w:t xml:space="preserve"> be informative, include the personal details, qualifications, skills and contain all the relevant work experiences for the position.</w:t>
      </w:r>
    </w:p>
    <w:p w14:paraId="6C590930" w14:textId="3E990C81" w:rsidR="00ED13BD" w:rsidRDefault="00ED13BD" w:rsidP="00D52E3C">
      <w:pPr>
        <w:spacing w:line="360" w:lineRule="auto"/>
        <w:ind w:firstLine="720"/>
        <w:rPr>
          <w:rFonts w:ascii="Arial" w:eastAsia="Arial" w:hAnsi="Arial" w:cs="Arial"/>
        </w:rPr>
      </w:pPr>
      <w:r>
        <w:rPr>
          <w:rFonts w:ascii="Arial" w:eastAsia="Arial" w:hAnsi="Arial" w:cs="Arial"/>
        </w:rPr>
        <w:t xml:space="preserve">As an example, I would like to present one of my experiences, when I sent my CV in </w:t>
      </w:r>
      <w:proofErr w:type="gramStart"/>
      <w:r>
        <w:rPr>
          <w:rFonts w:ascii="Arial" w:eastAsia="Arial" w:hAnsi="Arial" w:cs="Arial"/>
        </w:rPr>
        <w:t>and also</w:t>
      </w:r>
      <w:proofErr w:type="gramEnd"/>
      <w:r>
        <w:rPr>
          <w:rFonts w:ascii="Arial" w:eastAsia="Arial" w:hAnsi="Arial" w:cs="Arial"/>
        </w:rPr>
        <w:t xml:space="preserve"> filled in a professional application. I had the chance to elaborate more than one of my skills, I really </w:t>
      </w:r>
      <w:r>
        <w:rPr>
          <w:rFonts w:ascii="Arial" w:eastAsia="Arial" w:hAnsi="Arial" w:cs="Arial"/>
        </w:rPr>
        <w:t>enjoyed writing</w:t>
      </w:r>
      <w:r>
        <w:rPr>
          <w:rFonts w:ascii="Arial" w:eastAsia="Arial" w:hAnsi="Arial" w:cs="Arial"/>
        </w:rPr>
        <w:t xml:space="preserve"> about my work experiences and answering the questions. I received an interview invitation for that position. I was so happy, </w:t>
      </w:r>
      <w:r>
        <w:rPr>
          <w:rFonts w:ascii="Arial" w:eastAsia="Arial" w:hAnsi="Arial" w:cs="Arial"/>
        </w:rPr>
        <w:t>nervous,</w:t>
      </w:r>
      <w:r>
        <w:rPr>
          <w:rFonts w:ascii="Arial" w:eastAsia="Arial" w:hAnsi="Arial" w:cs="Arial"/>
        </w:rPr>
        <w:t xml:space="preserve"> and excited because I really wanted to get that position.</w:t>
      </w:r>
    </w:p>
    <w:p w14:paraId="2EC27824" w14:textId="77777777" w:rsidR="00ED13BD" w:rsidRDefault="00ED13BD" w:rsidP="00D52E3C">
      <w:pPr>
        <w:spacing w:line="360" w:lineRule="auto"/>
        <w:rPr>
          <w:rFonts w:ascii="Arial" w:eastAsia="Arial" w:hAnsi="Arial" w:cs="Arial"/>
        </w:rPr>
      </w:pPr>
      <w:r>
        <w:rPr>
          <w:rFonts w:ascii="Arial" w:eastAsia="Arial" w:hAnsi="Arial" w:cs="Arial"/>
        </w:rPr>
        <w:t xml:space="preserve">On the day, I went to that face-to-face meeting, and I can say that it was one of my worst interview experiences ever. When I entered the room, 5 people were sitting behind the table and there was an empty place for me in front of them. They started off with the normal interview questions, like who I am, why I applied for the position. There were tricky exercises too, for example I had to find the solution for a created problem. </w:t>
      </w:r>
    </w:p>
    <w:p w14:paraId="7587C0BC" w14:textId="56B855C8" w:rsidR="00ED13BD" w:rsidRDefault="00ED13BD" w:rsidP="00D52E3C">
      <w:pPr>
        <w:spacing w:line="360" w:lineRule="auto"/>
        <w:rPr>
          <w:rFonts w:ascii="Arial" w:eastAsia="Arial" w:hAnsi="Arial" w:cs="Arial"/>
        </w:rPr>
      </w:pPr>
      <w:r>
        <w:rPr>
          <w:rFonts w:ascii="Arial" w:eastAsia="Arial" w:hAnsi="Arial" w:cs="Arial"/>
        </w:rPr>
        <w:t xml:space="preserve">During the interview I was panicking, I was completely surprised and shocked, straight after I opened the meeting room’s door. I tried to give excellent answers for all the questions, but my voice was not confident at all, I couldn’t speak properly, I felt very disappointed. I was obviously </w:t>
      </w:r>
      <w:r>
        <w:rPr>
          <w:rFonts w:ascii="Arial" w:eastAsia="Arial" w:hAnsi="Arial" w:cs="Arial"/>
        </w:rPr>
        <w:t>unsuccessful;</w:t>
      </w:r>
      <w:r>
        <w:rPr>
          <w:rFonts w:ascii="Arial" w:eastAsia="Arial" w:hAnsi="Arial" w:cs="Arial"/>
        </w:rPr>
        <w:t xml:space="preserve"> I didn’t get that position.</w:t>
      </w:r>
    </w:p>
    <w:p w14:paraId="73F9ED52" w14:textId="727C6611" w:rsidR="00ED13BD" w:rsidRDefault="00ED13BD" w:rsidP="00ED13BD">
      <w:pPr>
        <w:spacing w:line="360" w:lineRule="auto"/>
        <w:rPr>
          <w:rFonts w:ascii="Arial" w:eastAsia="Arial" w:hAnsi="Arial" w:cs="Arial"/>
        </w:rPr>
      </w:pPr>
      <w:r>
        <w:rPr>
          <w:rFonts w:ascii="Arial" w:eastAsia="Arial" w:hAnsi="Arial" w:cs="Arial"/>
        </w:rPr>
        <w:t xml:space="preserve">It was unusual for me to attend that kind of interview, where all the managers are there and ready to question me. I did not prepare myself enough for the interview, I didn’t have notes with me, and I did not handle the situation very </w:t>
      </w:r>
      <w:r>
        <w:rPr>
          <w:rFonts w:ascii="Arial" w:eastAsia="Arial" w:hAnsi="Arial" w:cs="Arial"/>
        </w:rPr>
        <w:t>well. It</w:t>
      </w:r>
      <w:r>
        <w:rPr>
          <w:rFonts w:ascii="Arial" w:eastAsia="Arial" w:hAnsi="Arial" w:cs="Arial"/>
        </w:rPr>
        <w:t xml:space="preserve"> was a good experience though. What I am proud of is that I had the strength to ask for feedback and advice which I think is useful for any future interviews. </w:t>
      </w:r>
    </w:p>
    <w:p w14:paraId="56125AE6" w14:textId="14489310" w:rsidR="00ED13BD" w:rsidRDefault="00ED13BD" w:rsidP="00D52E3C">
      <w:pPr>
        <w:spacing w:line="360" w:lineRule="auto"/>
        <w:ind w:firstLine="720"/>
        <w:rPr>
          <w:rFonts w:ascii="Arial" w:eastAsia="Arial" w:hAnsi="Arial" w:cs="Arial"/>
        </w:rPr>
      </w:pPr>
      <w:r>
        <w:rPr>
          <w:rFonts w:ascii="Arial" w:eastAsia="Arial" w:hAnsi="Arial" w:cs="Arial"/>
        </w:rPr>
        <w:t>I think that my CV and application were good because I’ve had the interview invitation in the first place, but my presentation was not a professional one. I couldn’t show my skills, what they would expect from me.</w:t>
      </w:r>
    </w:p>
    <w:p w14:paraId="063E5EC0" w14:textId="032DAE00" w:rsidR="00B116B7" w:rsidRPr="00B116B7" w:rsidRDefault="00B116B7" w:rsidP="00B66BF9">
      <w:pPr>
        <w:spacing w:line="360" w:lineRule="auto"/>
        <w:rPr>
          <w:rFonts w:ascii="Arial" w:eastAsia="Arial" w:hAnsi="Arial" w:cs="Arial"/>
        </w:rPr>
      </w:pPr>
      <w:r>
        <w:rPr>
          <w:rFonts w:ascii="Arial" w:eastAsia="Arial" w:hAnsi="Arial" w:cs="Arial"/>
        </w:rPr>
        <w:t xml:space="preserve">I know that I need more preparation before an interview, I have learnt this from my experience. I can adopt new skills, for example giving a presentation by using different techniques. Before a </w:t>
      </w:r>
      <w:r>
        <w:rPr>
          <w:rFonts w:ascii="Arial" w:eastAsia="Arial" w:hAnsi="Arial" w:cs="Arial"/>
        </w:rPr>
        <w:lastRenderedPageBreak/>
        <w:t xml:space="preserve">presentation or job interview, I can practice relaxation and the ‘circle of excellence’ techniques </w:t>
      </w:r>
      <w:proofErr w:type="gramStart"/>
      <w:r>
        <w:rPr>
          <w:rFonts w:ascii="Arial" w:eastAsia="Arial" w:hAnsi="Arial" w:cs="Arial"/>
        </w:rPr>
        <w:t>in order to</w:t>
      </w:r>
      <w:proofErr w:type="gramEnd"/>
      <w:r>
        <w:rPr>
          <w:rFonts w:ascii="Arial" w:eastAsia="Arial" w:hAnsi="Arial" w:cs="Arial"/>
        </w:rPr>
        <w:t xml:space="preserve"> build up my confidence. The other useful tip during the presentation is to find someone in the audience who has a positive body language, and that person can </w:t>
      </w:r>
      <w:proofErr w:type="gramStart"/>
      <w:r>
        <w:rPr>
          <w:rFonts w:ascii="Arial" w:eastAsia="Arial" w:hAnsi="Arial" w:cs="Arial"/>
        </w:rPr>
        <w:t>reflect back</w:t>
      </w:r>
      <w:proofErr w:type="gramEnd"/>
      <w:r>
        <w:rPr>
          <w:rFonts w:ascii="Arial" w:eastAsia="Arial" w:hAnsi="Arial" w:cs="Arial"/>
        </w:rPr>
        <w:t xml:space="preserve"> on you and build your confidence.</w:t>
      </w:r>
      <w:r w:rsidR="00B66BF9">
        <w:rPr>
          <w:rFonts w:ascii="Arial" w:eastAsia="Arial" w:hAnsi="Arial" w:cs="Arial"/>
        </w:rPr>
        <w:t xml:space="preserve"> (Bradbury, 2006 p.20-32) To work on these skills is primary on my achievement list.</w:t>
      </w:r>
      <w:r w:rsidRPr="00B116B7">
        <w:rPr>
          <w:rFonts w:ascii="Times New Roman" w:eastAsia="Times New Roman" w:hAnsi="Times New Roman" w:cs="Times New Roman"/>
          <w:noProof/>
          <w:sz w:val="24"/>
          <w:szCs w:val="24"/>
          <w:lang w:eastAsia="en-GB"/>
        </w:rPr>
        <w:drawing>
          <wp:inline distT="0" distB="0" distL="0" distR="0" wp14:anchorId="63F879C7" wp14:editId="1CD61E47">
            <wp:extent cx="7620" cy="7620"/>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7620" cy="7620"/>
                    </a:xfrm>
                    <a:prstGeom prst="rect">
                      <a:avLst/>
                    </a:prstGeom>
                    <a:noFill/>
                    <a:ln>
                      <a:noFill/>
                    </a:ln>
                  </pic:spPr>
                </pic:pic>
              </a:graphicData>
            </a:graphic>
          </wp:inline>
        </w:drawing>
      </w:r>
    </w:p>
    <w:p w14:paraId="0DA8699C" w14:textId="60732A87" w:rsidR="002762D6" w:rsidRDefault="002762D6" w:rsidP="002762D6">
      <w:pPr>
        <w:pStyle w:val="Heading2"/>
      </w:pPr>
      <w:bookmarkStart w:id="6" w:name="_Toc79327010"/>
      <w:r>
        <w:t>Online learning experience</w:t>
      </w:r>
      <w:bookmarkEnd w:id="6"/>
    </w:p>
    <w:p w14:paraId="247D15A6" w14:textId="0766965A" w:rsidR="00ED13BD" w:rsidRDefault="00ED13BD" w:rsidP="00ED13BD">
      <w:pPr>
        <w:spacing w:line="360" w:lineRule="auto"/>
        <w:rPr>
          <w:rFonts w:ascii="Arial" w:eastAsia="Arial" w:hAnsi="Arial" w:cs="Arial"/>
        </w:rPr>
      </w:pPr>
      <w:r>
        <w:rPr>
          <w:rFonts w:ascii="Arial" w:eastAsia="Arial" w:hAnsi="Arial" w:cs="Arial"/>
        </w:rPr>
        <w:t xml:space="preserve">In </w:t>
      </w:r>
      <w:r w:rsidR="00D52E3C">
        <w:rPr>
          <w:rFonts w:ascii="Arial" w:eastAsia="Arial" w:hAnsi="Arial" w:cs="Arial"/>
        </w:rPr>
        <w:t>the following</w:t>
      </w:r>
      <w:r>
        <w:rPr>
          <w:rFonts w:ascii="Arial" w:eastAsia="Arial" w:hAnsi="Arial" w:cs="Arial"/>
        </w:rPr>
        <w:t xml:space="preserve"> paragraph I am going to explain how online learning affects me in my journey, what my experience is, what I like and dislike and what I learn during my course. </w:t>
      </w:r>
    </w:p>
    <w:p w14:paraId="6DB45872" w14:textId="7E6FBA0B" w:rsidR="00ED13BD" w:rsidRDefault="00ED13BD" w:rsidP="00D52E3C">
      <w:pPr>
        <w:spacing w:line="360" w:lineRule="auto"/>
        <w:ind w:firstLine="720"/>
        <w:rPr>
          <w:rFonts w:ascii="Arial" w:eastAsia="Arial" w:hAnsi="Arial" w:cs="Arial"/>
        </w:rPr>
      </w:pPr>
      <w:r>
        <w:rPr>
          <w:rFonts w:ascii="Arial" w:eastAsia="Arial" w:hAnsi="Arial" w:cs="Arial"/>
        </w:rPr>
        <w:t xml:space="preserve">I used to study computer skills a long time ago in secondary school, but digital technology is growing and changing very fast. I use the computer to manage my cake business. I do advertise on the internet </w:t>
      </w:r>
      <w:r>
        <w:rPr>
          <w:rFonts w:ascii="Arial" w:eastAsia="Arial" w:hAnsi="Arial" w:cs="Arial"/>
        </w:rPr>
        <w:t>and</w:t>
      </w:r>
      <w:r>
        <w:rPr>
          <w:rFonts w:ascii="Arial" w:eastAsia="Arial" w:hAnsi="Arial" w:cs="Arial"/>
        </w:rPr>
        <w:t xml:space="preserve"> keep contact and take orders online. For advertising I use pictures about my work, so I need to take these pictures first.  </w:t>
      </w:r>
      <w:r>
        <w:rPr>
          <w:rFonts w:ascii="Arial" w:eastAsia="Arial" w:hAnsi="Arial" w:cs="Arial"/>
        </w:rPr>
        <w:t>Usually,</w:t>
      </w:r>
      <w:r>
        <w:rPr>
          <w:rFonts w:ascii="Arial" w:eastAsia="Arial" w:hAnsi="Arial" w:cs="Arial"/>
        </w:rPr>
        <w:t xml:space="preserve"> I do that with my smartphone and after uploading it to my computer, I need to design them. I have used my computer only for this in the past few years. </w:t>
      </w:r>
    </w:p>
    <w:p w14:paraId="3AB1F0C5" w14:textId="77777777" w:rsidR="00ED13BD" w:rsidRDefault="00ED13BD" w:rsidP="00ED13BD">
      <w:pPr>
        <w:spacing w:line="360" w:lineRule="auto"/>
        <w:rPr>
          <w:rFonts w:ascii="Arial" w:eastAsia="Arial" w:hAnsi="Arial" w:cs="Arial"/>
        </w:rPr>
      </w:pPr>
      <w:r>
        <w:rPr>
          <w:rFonts w:ascii="Arial" w:eastAsia="Arial" w:hAnsi="Arial" w:cs="Arial"/>
        </w:rPr>
        <w:t xml:space="preserve">I started the university at pandemic time when UK announced lockdown and social distance rules.   At the beginning, I was not sure if it would be face to face lessons at the university or would be online learning for my class. Because of the high mortality record and high number of confirmed cases of infected people and because of the government advice the university decided to not to open. I live very far from the university so therefore I didn’t mind staying at home and doing online learning. I thought that I would have more time to study because I don’t have to commute, so I can save a few hours for studying. As I mentioned before, I have my own business to manage and I have two children, the older is a student in primary school and the younger stays at home with me. These are important details even in my online learning journey because all these details affect me. My older child stays at home a lot because of social distance rules and other rules caused by COVID-19. </w:t>
      </w:r>
    </w:p>
    <w:p w14:paraId="576E8A02" w14:textId="1561B629" w:rsidR="00ED13BD" w:rsidRDefault="00ED13BD" w:rsidP="00D52E3C">
      <w:pPr>
        <w:spacing w:line="360" w:lineRule="auto"/>
        <w:ind w:firstLine="720"/>
        <w:rPr>
          <w:rFonts w:ascii="Arial" w:eastAsia="Arial" w:hAnsi="Arial" w:cs="Arial"/>
        </w:rPr>
      </w:pPr>
      <w:r>
        <w:rPr>
          <w:rFonts w:ascii="Arial" w:eastAsia="Arial" w:hAnsi="Arial" w:cs="Arial"/>
        </w:rPr>
        <w:t xml:space="preserve">I remember when I got emails from the University about school; how to set up my university accounts, email and set up Teams which I never heard about before. The University webpage (www.uwtsd.co.uk) contains loads of information, however I didn’t find my modules, I didn’t find my timetable. When I was clicking on the webpage and modules looking for my student </w:t>
      </w:r>
      <w:r>
        <w:rPr>
          <w:rFonts w:ascii="Arial" w:eastAsia="Arial" w:hAnsi="Arial" w:cs="Arial"/>
        </w:rPr>
        <w:t>material,</w:t>
      </w:r>
      <w:r>
        <w:rPr>
          <w:rFonts w:ascii="Arial" w:eastAsia="Arial" w:hAnsi="Arial" w:cs="Arial"/>
        </w:rPr>
        <w:t xml:space="preserve"> I felt chaos in my head. I was angry and impatient with myself and with my family too. I was worried that if I cannot set up these things, how can I study online!? </w:t>
      </w:r>
    </w:p>
    <w:p w14:paraId="46B163C4" w14:textId="77777777" w:rsidR="00ED13BD" w:rsidRDefault="00ED13BD" w:rsidP="00ED13BD">
      <w:pPr>
        <w:spacing w:line="360" w:lineRule="auto"/>
        <w:rPr>
          <w:rFonts w:ascii="Arial" w:eastAsia="Arial" w:hAnsi="Arial" w:cs="Arial"/>
        </w:rPr>
      </w:pPr>
      <w:r>
        <w:rPr>
          <w:rFonts w:ascii="Arial" w:eastAsia="Arial" w:hAnsi="Arial" w:cs="Arial"/>
        </w:rPr>
        <w:t xml:space="preserve">I was not an expert of online learning as I never did this before. My experience was bad at the beginning. One of my friends started the same course one term before me so she helped with the </w:t>
      </w:r>
      <w:r>
        <w:rPr>
          <w:rFonts w:ascii="Arial" w:eastAsia="Arial" w:hAnsi="Arial" w:cs="Arial"/>
        </w:rPr>
        <w:lastRenderedPageBreak/>
        <w:t xml:space="preserve">start. After my first online lesson, when I met my classmates and my lecturers, I got advice on how to manage my online study. </w:t>
      </w:r>
    </w:p>
    <w:p w14:paraId="1E4D2568" w14:textId="5F39B366" w:rsidR="00ED13BD" w:rsidRDefault="00ED13BD" w:rsidP="00780DC9">
      <w:pPr>
        <w:spacing w:line="360" w:lineRule="auto"/>
        <w:ind w:firstLine="720"/>
        <w:rPr>
          <w:rFonts w:ascii="Arial" w:eastAsia="Arial" w:hAnsi="Arial" w:cs="Arial"/>
        </w:rPr>
      </w:pPr>
      <w:r>
        <w:rPr>
          <w:rFonts w:ascii="Arial" w:eastAsia="Arial" w:hAnsi="Arial" w:cs="Arial"/>
        </w:rPr>
        <w:t>I think that I stressed a lot instead of finding solutions. I dealt with this problem and found that virtual learning is beneficial for me</w:t>
      </w:r>
      <w:r w:rsidR="003F268A">
        <w:rPr>
          <w:rFonts w:ascii="Arial" w:eastAsia="Arial" w:hAnsi="Arial" w:cs="Arial"/>
        </w:rPr>
        <w:t xml:space="preserve"> </w:t>
      </w:r>
      <w:r w:rsidR="00C97392">
        <w:rPr>
          <w:rFonts w:ascii="Arial" w:eastAsia="Arial" w:hAnsi="Arial" w:cs="Arial"/>
        </w:rPr>
        <w:t>(</w:t>
      </w:r>
      <w:r w:rsidR="003F268A" w:rsidRPr="003F268A">
        <w:rPr>
          <w:rFonts w:ascii="Arial" w:hAnsi="Arial" w:cs="Arial"/>
        </w:rPr>
        <w:t>MindTools</w:t>
      </w:r>
      <w:r w:rsidR="003F268A" w:rsidRPr="003F268A">
        <w:rPr>
          <w:rFonts w:ascii="Arial" w:hAnsi="Arial" w:cs="Arial"/>
        </w:rPr>
        <w:t xml:space="preserve">, </w:t>
      </w:r>
      <w:r w:rsidR="003F268A">
        <w:rPr>
          <w:rFonts w:ascii="Arial" w:hAnsi="Arial" w:cs="Arial"/>
        </w:rPr>
        <w:t>2021</w:t>
      </w:r>
      <w:r w:rsidR="00C97392">
        <w:rPr>
          <w:rFonts w:ascii="Arial" w:eastAsia="Arial" w:hAnsi="Arial" w:cs="Arial"/>
        </w:rPr>
        <w:t>)</w:t>
      </w:r>
      <w:r>
        <w:rPr>
          <w:rFonts w:ascii="Arial" w:eastAsia="Arial" w:hAnsi="Arial" w:cs="Arial"/>
        </w:rPr>
        <w:t xml:space="preserve">, it is paper less so I can save cost, I can access my lessons any time I want, I can keep contact with my </w:t>
      </w:r>
      <w:r>
        <w:rPr>
          <w:rFonts w:ascii="Arial" w:eastAsia="Arial" w:hAnsi="Arial" w:cs="Arial"/>
        </w:rPr>
        <w:t>classmates,</w:t>
      </w:r>
      <w:r>
        <w:rPr>
          <w:rFonts w:ascii="Arial" w:eastAsia="Arial" w:hAnsi="Arial" w:cs="Arial"/>
        </w:rPr>
        <w:t xml:space="preserve"> and we can share our experience and knowledge. Lecturers can give feedback easily and recommend more learning material online. Also, they can support students by giving online exercises to help adopt new skills. I will keep in mind what I learnt in the future, then online learning will not cause me any more problems.</w:t>
      </w:r>
    </w:p>
    <w:p w14:paraId="3328570F" w14:textId="6547F3AD" w:rsidR="00874160" w:rsidRDefault="00874160" w:rsidP="00A0551E">
      <w:pPr>
        <w:pStyle w:val="Heading1"/>
      </w:pPr>
      <w:bookmarkStart w:id="7" w:name="_Toc79327011"/>
      <w:r>
        <w:t>Conclusion</w:t>
      </w:r>
      <w:bookmarkEnd w:id="7"/>
    </w:p>
    <w:p w14:paraId="7ED90A29" w14:textId="160FBEC4" w:rsidR="00373200" w:rsidRPr="007F5F17" w:rsidRDefault="0012282A" w:rsidP="007F5F17">
      <w:pPr>
        <w:spacing w:line="360" w:lineRule="auto"/>
        <w:ind w:firstLine="720"/>
        <w:rPr>
          <w:rFonts w:ascii="Arial" w:hAnsi="Arial" w:cs="Arial"/>
        </w:rPr>
      </w:pPr>
      <w:r w:rsidRPr="007F5F17">
        <w:rPr>
          <w:rFonts w:ascii="Arial" w:hAnsi="Arial" w:cs="Arial"/>
        </w:rPr>
        <w:t>Experience and the start of learning journey at University of Wales Trinity St. David as a student</w:t>
      </w:r>
      <w:r w:rsidRPr="007F5F17">
        <w:rPr>
          <w:rFonts w:ascii="Arial" w:hAnsi="Arial" w:cs="Arial"/>
        </w:rPr>
        <w:t xml:space="preserve"> was not easy</w:t>
      </w:r>
      <w:r w:rsidR="00A579CC">
        <w:rPr>
          <w:rFonts w:ascii="Arial" w:hAnsi="Arial" w:cs="Arial"/>
        </w:rPr>
        <w:t>, because of time management, my children, and my business I have got</w:t>
      </w:r>
      <w:r w:rsidRPr="007F5F17">
        <w:rPr>
          <w:rFonts w:ascii="Arial" w:hAnsi="Arial" w:cs="Arial"/>
        </w:rPr>
        <w:t xml:space="preserve">. </w:t>
      </w:r>
      <w:r w:rsidR="00A579CC">
        <w:rPr>
          <w:rFonts w:ascii="Arial" w:hAnsi="Arial" w:cs="Arial"/>
        </w:rPr>
        <w:t>The reason I have</w:t>
      </w:r>
      <w:r w:rsidRPr="007F5F17">
        <w:rPr>
          <w:rFonts w:ascii="Arial" w:hAnsi="Arial" w:cs="Arial"/>
        </w:rPr>
        <w:t xml:space="preserve"> applied to the university because I w</w:t>
      </w:r>
      <w:r w:rsidR="00A579CC">
        <w:rPr>
          <w:rFonts w:ascii="Arial" w:hAnsi="Arial" w:cs="Arial"/>
        </w:rPr>
        <w:t>ish</w:t>
      </w:r>
      <w:r w:rsidRPr="007F5F17">
        <w:rPr>
          <w:rFonts w:ascii="Arial" w:hAnsi="Arial" w:cs="Arial"/>
        </w:rPr>
        <w:t xml:space="preserve"> to change my career and work as a social worker. </w:t>
      </w:r>
    </w:p>
    <w:p w14:paraId="503355D2" w14:textId="77777777" w:rsidR="00B95A27" w:rsidRDefault="0012282A" w:rsidP="00B95A27">
      <w:pPr>
        <w:spacing w:line="360" w:lineRule="auto"/>
        <w:ind w:firstLine="720"/>
        <w:rPr>
          <w:rFonts w:ascii="Arial" w:eastAsia="Arial" w:hAnsi="Arial" w:cs="Arial"/>
        </w:rPr>
      </w:pPr>
      <w:r w:rsidRPr="007F5F17">
        <w:rPr>
          <w:rFonts w:ascii="Arial" w:hAnsi="Arial" w:cs="Arial"/>
        </w:rPr>
        <w:t>Th</w:t>
      </w:r>
      <w:r w:rsidR="00A579CC">
        <w:rPr>
          <w:rFonts w:ascii="Arial" w:hAnsi="Arial" w:cs="Arial"/>
        </w:rPr>
        <w:t>is</w:t>
      </w:r>
      <w:r w:rsidRPr="007F5F17">
        <w:rPr>
          <w:rFonts w:ascii="Arial" w:hAnsi="Arial" w:cs="Arial"/>
        </w:rPr>
        <w:t xml:space="preserve"> </w:t>
      </w:r>
      <w:r w:rsidR="00A579CC">
        <w:rPr>
          <w:rFonts w:ascii="Arial" w:hAnsi="Arial" w:cs="Arial"/>
        </w:rPr>
        <w:t>course</w:t>
      </w:r>
      <w:r w:rsidRPr="007F5F17">
        <w:rPr>
          <w:rFonts w:ascii="Arial" w:hAnsi="Arial" w:cs="Arial"/>
        </w:rPr>
        <w:t xml:space="preserve"> give</w:t>
      </w:r>
      <w:r w:rsidR="005F4C0F" w:rsidRPr="007F5F17">
        <w:rPr>
          <w:rFonts w:ascii="Arial" w:hAnsi="Arial" w:cs="Arial"/>
        </w:rPr>
        <w:t>s</w:t>
      </w:r>
      <w:r w:rsidRPr="007F5F17">
        <w:rPr>
          <w:rFonts w:ascii="Arial" w:hAnsi="Arial" w:cs="Arial"/>
        </w:rPr>
        <w:t xml:space="preserve"> </w:t>
      </w:r>
      <w:r w:rsidR="00A579CC">
        <w:rPr>
          <w:rFonts w:ascii="Arial" w:hAnsi="Arial" w:cs="Arial"/>
        </w:rPr>
        <w:t xml:space="preserve">the </w:t>
      </w:r>
      <w:r w:rsidRPr="007F5F17">
        <w:rPr>
          <w:rFonts w:ascii="Arial" w:hAnsi="Arial" w:cs="Arial"/>
        </w:rPr>
        <w:t xml:space="preserve">opportunity to improve my </w:t>
      </w:r>
      <w:r w:rsidR="00A579CC">
        <w:rPr>
          <w:rFonts w:ascii="Arial" w:hAnsi="Arial" w:cs="Arial"/>
        </w:rPr>
        <w:t xml:space="preserve">present </w:t>
      </w:r>
      <w:r w:rsidRPr="007F5F17">
        <w:rPr>
          <w:rFonts w:ascii="Arial" w:hAnsi="Arial" w:cs="Arial"/>
        </w:rPr>
        <w:t>skills and help to gain new skills. By study</w:t>
      </w:r>
      <w:r w:rsidR="00A579CC">
        <w:rPr>
          <w:rFonts w:ascii="Arial" w:hAnsi="Arial" w:cs="Arial"/>
        </w:rPr>
        <w:t>ing</w:t>
      </w:r>
      <w:r w:rsidRPr="007F5F17">
        <w:rPr>
          <w:rFonts w:ascii="Arial" w:hAnsi="Arial" w:cs="Arial"/>
        </w:rPr>
        <w:t xml:space="preserve"> </w:t>
      </w:r>
      <w:r w:rsidR="002762D6" w:rsidRPr="007F5F17">
        <w:rPr>
          <w:rFonts w:ascii="Arial" w:hAnsi="Arial" w:cs="Arial"/>
        </w:rPr>
        <w:t xml:space="preserve">Academic and </w:t>
      </w:r>
      <w:r w:rsidR="005F4C0F" w:rsidRPr="007F5F17">
        <w:rPr>
          <w:rFonts w:ascii="Arial" w:hAnsi="Arial" w:cs="Arial"/>
        </w:rPr>
        <w:t>E</w:t>
      </w:r>
      <w:r w:rsidR="002762D6" w:rsidRPr="007F5F17">
        <w:rPr>
          <w:rFonts w:ascii="Arial" w:hAnsi="Arial" w:cs="Arial"/>
        </w:rPr>
        <w:t>mployability skills</w:t>
      </w:r>
      <w:r w:rsidR="005F4C0F" w:rsidRPr="007F5F17">
        <w:rPr>
          <w:rFonts w:ascii="Arial" w:hAnsi="Arial" w:cs="Arial"/>
        </w:rPr>
        <w:t xml:space="preserve"> is a good start to achieve my future go</w:t>
      </w:r>
      <w:r w:rsidR="009D2DFC">
        <w:rPr>
          <w:rFonts w:ascii="Arial" w:hAnsi="Arial" w:cs="Arial"/>
        </w:rPr>
        <w:t>a</w:t>
      </w:r>
      <w:r w:rsidR="005F4C0F" w:rsidRPr="007F5F17">
        <w:rPr>
          <w:rFonts w:ascii="Arial" w:hAnsi="Arial" w:cs="Arial"/>
        </w:rPr>
        <w:t xml:space="preserve">ls. In this report I </w:t>
      </w:r>
      <w:r w:rsidR="00A579CC">
        <w:rPr>
          <w:rFonts w:ascii="Arial" w:hAnsi="Arial" w:cs="Arial"/>
        </w:rPr>
        <w:t>have illustrated</w:t>
      </w:r>
      <w:r w:rsidR="005F4C0F" w:rsidRPr="007F5F17">
        <w:rPr>
          <w:rFonts w:ascii="Arial" w:hAnsi="Arial" w:cs="Arial"/>
        </w:rPr>
        <w:t xml:space="preserve"> time management, CV writing combined with giving presentation skill</w:t>
      </w:r>
      <w:r w:rsidR="00B41457">
        <w:rPr>
          <w:rFonts w:ascii="Arial" w:hAnsi="Arial" w:cs="Arial"/>
        </w:rPr>
        <w:t>s</w:t>
      </w:r>
      <w:r w:rsidR="005F4C0F" w:rsidRPr="007F5F17">
        <w:rPr>
          <w:rFonts w:ascii="Arial" w:hAnsi="Arial" w:cs="Arial"/>
        </w:rPr>
        <w:t xml:space="preserve"> and</w:t>
      </w:r>
      <w:r w:rsidR="00B41457">
        <w:rPr>
          <w:rFonts w:ascii="Arial" w:hAnsi="Arial" w:cs="Arial"/>
        </w:rPr>
        <w:t xml:space="preserve"> have</w:t>
      </w:r>
      <w:r w:rsidR="005F4C0F" w:rsidRPr="007F5F17">
        <w:rPr>
          <w:rFonts w:ascii="Arial" w:hAnsi="Arial" w:cs="Arial"/>
        </w:rPr>
        <w:t xml:space="preserve"> demonstrate</w:t>
      </w:r>
      <w:r w:rsidR="00B41457">
        <w:rPr>
          <w:rFonts w:ascii="Arial" w:hAnsi="Arial" w:cs="Arial"/>
        </w:rPr>
        <w:t>d</w:t>
      </w:r>
      <w:r w:rsidR="005F4C0F" w:rsidRPr="007F5F17">
        <w:rPr>
          <w:rFonts w:ascii="Arial" w:hAnsi="Arial" w:cs="Arial"/>
        </w:rPr>
        <w:t xml:space="preserve"> my experience with online learning.</w:t>
      </w:r>
      <w:r w:rsidR="00B95A27">
        <w:rPr>
          <w:rFonts w:ascii="Arial" w:hAnsi="Arial" w:cs="Arial"/>
        </w:rPr>
        <w:t xml:space="preserve"> </w:t>
      </w:r>
      <w:r w:rsidR="00B95A27">
        <w:rPr>
          <w:rFonts w:ascii="Arial" w:eastAsia="Arial" w:hAnsi="Arial" w:cs="Arial"/>
        </w:rPr>
        <w:t xml:space="preserve">I chose these skills to present because they are special to me as these are not my strengths, but the skills that I </w:t>
      </w:r>
      <w:proofErr w:type="gramStart"/>
      <w:r w:rsidR="00B95A27">
        <w:rPr>
          <w:rFonts w:ascii="Arial" w:eastAsia="Arial" w:hAnsi="Arial" w:cs="Arial"/>
        </w:rPr>
        <w:t>have to</w:t>
      </w:r>
      <w:proofErr w:type="gramEnd"/>
      <w:r w:rsidR="00B95A27">
        <w:rPr>
          <w:rFonts w:ascii="Arial" w:eastAsia="Arial" w:hAnsi="Arial" w:cs="Arial"/>
        </w:rPr>
        <w:t xml:space="preserve"> work on to improve them from the beginning of my student life. </w:t>
      </w:r>
    </w:p>
    <w:p w14:paraId="145C1C00" w14:textId="5571DC48" w:rsidR="00874160" w:rsidRDefault="003919F3" w:rsidP="007F5F17">
      <w:pPr>
        <w:spacing w:line="360" w:lineRule="auto"/>
        <w:ind w:firstLine="720"/>
        <w:rPr>
          <w:rFonts w:ascii="Arial" w:hAnsi="Arial" w:cs="Arial"/>
        </w:rPr>
      </w:pPr>
      <w:r w:rsidRPr="007F5F17">
        <w:rPr>
          <w:rFonts w:ascii="Arial" w:hAnsi="Arial" w:cs="Arial"/>
        </w:rPr>
        <w:t>The results of my practical reflective report are more then I excepted</w:t>
      </w:r>
      <w:r w:rsidR="00373200" w:rsidRPr="007F5F17">
        <w:rPr>
          <w:rFonts w:ascii="Arial" w:hAnsi="Arial" w:cs="Arial"/>
        </w:rPr>
        <w:t>, because I learnt a lot. I can manage my time using</w:t>
      </w:r>
      <w:r w:rsidR="00B95A27">
        <w:rPr>
          <w:rFonts w:ascii="Arial" w:hAnsi="Arial" w:cs="Arial"/>
        </w:rPr>
        <w:t xml:space="preserve"> different</w:t>
      </w:r>
      <w:r w:rsidR="00373200" w:rsidRPr="007F5F17">
        <w:rPr>
          <w:rFonts w:ascii="Arial" w:hAnsi="Arial" w:cs="Arial"/>
        </w:rPr>
        <w:t xml:space="preserve"> time management tools, I </w:t>
      </w:r>
      <w:r w:rsidR="00B95A27">
        <w:rPr>
          <w:rFonts w:ascii="Arial" w:hAnsi="Arial" w:cs="Arial"/>
        </w:rPr>
        <w:t xml:space="preserve">am </w:t>
      </w:r>
      <w:r w:rsidR="00373200" w:rsidRPr="007F5F17">
        <w:rPr>
          <w:rFonts w:ascii="Arial" w:hAnsi="Arial" w:cs="Arial"/>
        </w:rPr>
        <w:t>able to organise my stud</w:t>
      </w:r>
      <w:r w:rsidR="00B95A27">
        <w:rPr>
          <w:rFonts w:ascii="Arial" w:hAnsi="Arial" w:cs="Arial"/>
        </w:rPr>
        <w:t>ies</w:t>
      </w:r>
      <w:r w:rsidR="00373200" w:rsidRPr="007F5F17">
        <w:rPr>
          <w:rFonts w:ascii="Arial" w:hAnsi="Arial" w:cs="Arial"/>
        </w:rPr>
        <w:t xml:space="preserve">, I know how to write a </w:t>
      </w:r>
      <w:r w:rsidR="007F5F17" w:rsidRPr="007F5F17">
        <w:rPr>
          <w:rFonts w:ascii="Arial" w:hAnsi="Arial" w:cs="Arial"/>
        </w:rPr>
        <w:t>professional</w:t>
      </w:r>
      <w:r w:rsidR="00373200" w:rsidRPr="007F5F17">
        <w:rPr>
          <w:rFonts w:ascii="Arial" w:hAnsi="Arial" w:cs="Arial"/>
        </w:rPr>
        <w:t xml:space="preserve"> CV and I am confident to present my knowledge. I am </w:t>
      </w:r>
      <w:r w:rsidR="009D2DFC">
        <w:rPr>
          <w:rFonts w:ascii="Arial" w:hAnsi="Arial" w:cs="Arial"/>
        </w:rPr>
        <w:t>satisfied</w:t>
      </w:r>
      <w:r w:rsidR="00373200" w:rsidRPr="007F5F17">
        <w:rPr>
          <w:rFonts w:ascii="Arial" w:hAnsi="Arial" w:cs="Arial"/>
        </w:rPr>
        <w:t xml:space="preserve"> with online </w:t>
      </w:r>
      <w:r w:rsidR="007F5F17" w:rsidRPr="007F5F17">
        <w:rPr>
          <w:rFonts w:ascii="Arial" w:hAnsi="Arial" w:cs="Arial"/>
        </w:rPr>
        <w:t>learning;</w:t>
      </w:r>
      <w:r w:rsidR="00373200" w:rsidRPr="007F5F17">
        <w:rPr>
          <w:rFonts w:ascii="Arial" w:hAnsi="Arial" w:cs="Arial"/>
        </w:rPr>
        <w:t xml:space="preserve"> I understand the facts why </w:t>
      </w:r>
      <w:r w:rsidR="007F5F17" w:rsidRPr="007F5F17">
        <w:rPr>
          <w:rFonts w:ascii="Arial" w:hAnsi="Arial" w:cs="Arial"/>
        </w:rPr>
        <w:t xml:space="preserve">virtual study </w:t>
      </w:r>
      <w:r w:rsidR="00373200" w:rsidRPr="007F5F17">
        <w:rPr>
          <w:rFonts w:ascii="Arial" w:hAnsi="Arial" w:cs="Arial"/>
        </w:rPr>
        <w:t xml:space="preserve">is </w:t>
      </w:r>
      <w:r w:rsidR="009D2DFC">
        <w:rPr>
          <w:rFonts w:ascii="Arial" w:hAnsi="Arial" w:cs="Arial"/>
        </w:rPr>
        <w:t>useful</w:t>
      </w:r>
      <w:r w:rsidR="007F5F17" w:rsidRPr="007F5F17">
        <w:rPr>
          <w:rFonts w:ascii="Arial" w:hAnsi="Arial" w:cs="Arial"/>
        </w:rPr>
        <w:t xml:space="preserve"> for me</w:t>
      </w:r>
      <w:r w:rsidR="00373200" w:rsidRPr="007F5F17">
        <w:rPr>
          <w:rFonts w:ascii="Arial" w:hAnsi="Arial" w:cs="Arial"/>
        </w:rPr>
        <w:t xml:space="preserve"> and </w:t>
      </w:r>
      <w:r w:rsidR="007F5F17" w:rsidRPr="007F5F17">
        <w:rPr>
          <w:rFonts w:ascii="Arial" w:hAnsi="Arial" w:cs="Arial"/>
        </w:rPr>
        <w:t xml:space="preserve">I </w:t>
      </w:r>
      <w:r w:rsidR="00373200" w:rsidRPr="007F5F17">
        <w:rPr>
          <w:rFonts w:ascii="Arial" w:hAnsi="Arial" w:cs="Arial"/>
        </w:rPr>
        <w:t xml:space="preserve">enjoy </w:t>
      </w:r>
      <w:r w:rsidR="007F5F17" w:rsidRPr="007F5F17">
        <w:rPr>
          <w:rFonts w:ascii="Arial" w:hAnsi="Arial" w:cs="Arial"/>
        </w:rPr>
        <w:t>that</w:t>
      </w:r>
      <w:r w:rsidR="00373200" w:rsidRPr="007F5F17">
        <w:rPr>
          <w:rFonts w:ascii="Arial" w:hAnsi="Arial" w:cs="Arial"/>
        </w:rPr>
        <w:t xml:space="preserve">. I have to say I like to be a student </w:t>
      </w:r>
      <w:r w:rsidR="007F5F17" w:rsidRPr="007F5F17">
        <w:rPr>
          <w:rFonts w:ascii="Arial" w:hAnsi="Arial" w:cs="Arial"/>
        </w:rPr>
        <w:t xml:space="preserve">and I am so looking forward to </w:t>
      </w:r>
      <w:proofErr w:type="gramStart"/>
      <w:r w:rsidR="009D2DFC" w:rsidRPr="007F5F17">
        <w:rPr>
          <w:rFonts w:ascii="Arial" w:hAnsi="Arial" w:cs="Arial"/>
        </w:rPr>
        <w:t>contin</w:t>
      </w:r>
      <w:r w:rsidR="009D2DFC">
        <w:rPr>
          <w:rFonts w:ascii="Arial" w:hAnsi="Arial" w:cs="Arial"/>
        </w:rPr>
        <w:t>ue</w:t>
      </w:r>
      <w:proofErr w:type="gramEnd"/>
      <w:r w:rsidR="009D2DFC">
        <w:rPr>
          <w:rFonts w:ascii="Arial" w:hAnsi="Arial" w:cs="Arial"/>
        </w:rPr>
        <w:t xml:space="preserve"> </w:t>
      </w:r>
      <w:r w:rsidR="009D2DFC" w:rsidRPr="007F5F17">
        <w:rPr>
          <w:rFonts w:ascii="Arial" w:hAnsi="Arial" w:cs="Arial"/>
        </w:rPr>
        <w:t>studying</w:t>
      </w:r>
      <w:r w:rsidR="007F5F17" w:rsidRPr="007F5F17">
        <w:rPr>
          <w:rFonts w:ascii="Arial" w:hAnsi="Arial" w:cs="Arial"/>
        </w:rPr>
        <w:t xml:space="preserve"> at</w:t>
      </w:r>
      <w:r w:rsidR="00373200" w:rsidRPr="007F5F17">
        <w:rPr>
          <w:rFonts w:ascii="Arial" w:hAnsi="Arial" w:cs="Arial"/>
        </w:rPr>
        <w:t xml:space="preserve"> Trinity ST. David University</w:t>
      </w:r>
      <w:r w:rsidR="007F5F17" w:rsidRPr="007F5F17">
        <w:rPr>
          <w:rFonts w:ascii="Arial" w:hAnsi="Arial" w:cs="Arial"/>
        </w:rPr>
        <w:t>.</w:t>
      </w:r>
    </w:p>
    <w:p w14:paraId="280C5511" w14:textId="5BB08537" w:rsidR="00874160" w:rsidRDefault="004B71CB" w:rsidP="00A0551E">
      <w:pPr>
        <w:pStyle w:val="Heading1"/>
      </w:pPr>
      <w:r>
        <w:t xml:space="preserve"> </w:t>
      </w:r>
    </w:p>
    <w:p w14:paraId="33CAAD7D" w14:textId="016E7227" w:rsidR="002762D6" w:rsidRDefault="002762D6" w:rsidP="002762D6"/>
    <w:p w14:paraId="25FE7697" w14:textId="726C0796" w:rsidR="00A857ED" w:rsidRDefault="00A857ED" w:rsidP="00A0551E">
      <w:pPr>
        <w:pStyle w:val="Heading1"/>
      </w:pPr>
    </w:p>
    <w:p w14:paraId="356C0339" w14:textId="0BC473C2" w:rsidR="00C02EC8" w:rsidRDefault="00C02EC8" w:rsidP="00C02EC8"/>
    <w:p w14:paraId="0A9988FC" w14:textId="6F9B019E" w:rsidR="00C02EC8" w:rsidRDefault="00C02EC8" w:rsidP="00C02EC8"/>
    <w:p w14:paraId="2899F759" w14:textId="7B561046" w:rsidR="00C02EC8" w:rsidRDefault="00C02EC8" w:rsidP="00C02EC8"/>
    <w:p w14:paraId="2FBB5700" w14:textId="77777777" w:rsidR="00C02EC8" w:rsidRPr="00C02EC8" w:rsidRDefault="00C02EC8" w:rsidP="00C02EC8"/>
    <w:p w14:paraId="59992E12" w14:textId="470F391A" w:rsidR="00A0551E" w:rsidRDefault="00A0551E" w:rsidP="00A0551E">
      <w:pPr>
        <w:pStyle w:val="Heading1"/>
      </w:pPr>
      <w:bookmarkStart w:id="8" w:name="_Toc79327012"/>
      <w:r>
        <w:t>References</w:t>
      </w:r>
      <w:bookmarkEnd w:id="8"/>
    </w:p>
    <w:p w14:paraId="2E0E6B4B" w14:textId="77777777" w:rsidR="00291AA2" w:rsidRPr="00291AA2" w:rsidRDefault="00291AA2" w:rsidP="00291AA2"/>
    <w:p w14:paraId="491D1CC1" w14:textId="6D853BCE" w:rsidR="00A53BC0" w:rsidRDefault="00A53BC0" w:rsidP="00A53BC0">
      <w:pPr>
        <w:rPr>
          <w:rStyle w:val="titleauthoretc"/>
          <w:rFonts w:ascii="Arial" w:hAnsi="Arial" w:cs="Arial"/>
        </w:rPr>
      </w:pPr>
      <w:hyperlink r:id="rId12" w:tooltip="Kattintson ennek a szerzőnek a további tételeinek kereséséhez" w:history="1">
        <w:r w:rsidRPr="000120C8">
          <w:rPr>
            <w:rStyle w:val="Hyperlink"/>
            <w:rFonts w:ascii="Arial" w:hAnsi="Arial" w:cs="Arial"/>
            <w:color w:val="auto"/>
            <w:u w:val="none"/>
          </w:rPr>
          <w:t>Bradbury, Andrew</w:t>
        </w:r>
      </w:hyperlink>
      <w:r w:rsidRPr="000120C8">
        <w:rPr>
          <w:rStyle w:val="titleauthoretc"/>
          <w:rFonts w:ascii="Arial" w:hAnsi="Arial" w:cs="Arial"/>
        </w:rPr>
        <w:t xml:space="preserve">.  </w:t>
      </w:r>
      <w:hyperlink r:id="rId13" w:tooltip="Successful Presentation Skills" w:history="1">
        <w:r w:rsidRPr="000120C8">
          <w:rPr>
            <w:rStyle w:val="Hyperlink"/>
            <w:rFonts w:ascii="Arial" w:hAnsi="Arial" w:cs="Arial"/>
            <w:color w:val="auto"/>
            <w:u w:val="none"/>
          </w:rPr>
          <w:t>Successful Presentation Skills</w:t>
        </w:r>
      </w:hyperlink>
      <w:r w:rsidRPr="000120C8">
        <w:rPr>
          <w:rStyle w:val="titleauthoretc"/>
          <w:rFonts w:ascii="Arial" w:hAnsi="Arial" w:cs="Arial"/>
        </w:rPr>
        <w:t>. 20-32. London: Kogan Page Ltd, 2006.</w:t>
      </w:r>
    </w:p>
    <w:p w14:paraId="2B542E58" w14:textId="77777777" w:rsidR="00A53BC0" w:rsidRDefault="00A53BC0" w:rsidP="00A53BC0">
      <w:pPr>
        <w:rPr>
          <w:rFonts w:ascii="Arial" w:hAnsi="Arial" w:cs="Arial"/>
        </w:rPr>
      </w:pPr>
    </w:p>
    <w:p w14:paraId="433B5827" w14:textId="5782BE02" w:rsidR="001D69C9" w:rsidRDefault="004E788F" w:rsidP="00A53BC0">
      <w:pPr>
        <w:rPr>
          <w:rFonts w:ascii="Arial" w:hAnsi="Arial" w:cs="Arial"/>
          <w:position w:val="6"/>
        </w:rPr>
      </w:pPr>
      <w:r w:rsidRPr="001D69C9">
        <w:rPr>
          <w:rFonts w:ascii="Arial" w:hAnsi="Arial" w:cs="Arial"/>
        </w:rPr>
        <w:t>Cottrell</w:t>
      </w:r>
      <w:r w:rsidR="00AB59E8" w:rsidRPr="001D69C9">
        <w:rPr>
          <w:rFonts w:ascii="Arial" w:hAnsi="Arial" w:cs="Arial"/>
        </w:rPr>
        <w:t>, S. (2013) The study skills handbook. 4</w:t>
      </w:r>
      <w:proofErr w:type="spellStart"/>
      <w:r w:rsidR="00AB59E8" w:rsidRPr="001D69C9">
        <w:rPr>
          <w:rFonts w:ascii="Arial" w:hAnsi="Arial" w:cs="Arial"/>
          <w:position w:val="6"/>
          <w:sz w:val="16"/>
          <w:szCs w:val="16"/>
        </w:rPr>
        <w:t>th</w:t>
      </w:r>
      <w:proofErr w:type="spellEnd"/>
      <w:r w:rsidR="00AB59E8" w:rsidRPr="001D69C9">
        <w:rPr>
          <w:rFonts w:ascii="Arial" w:hAnsi="Arial" w:cs="Arial"/>
          <w:position w:val="6"/>
        </w:rPr>
        <w:t xml:space="preserve"> </w:t>
      </w:r>
      <w:proofErr w:type="spellStart"/>
      <w:r w:rsidR="00AB59E8" w:rsidRPr="001D69C9">
        <w:rPr>
          <w:rFonts w:ascii="Arial" w:hAnsi="Arial" w:cs="Arial"/>
        </w:rPr>
        <w:t>edn</w:t>
      </w:r>
      <w:proofErr w:type="spellEnd"/>
      <w:r w:rsidR="00AB59E8" w:rsidRPr="001D69C9">
        <w:rPr>
          <w:rFonts w:ascii="Arial" w:hAnsi="Arial" w:cs="Arial"/>
        </w:rPr>
        <w:t>. Basingstoke: Palgrave Macmillan</w:t>
      </w:r>
      <w:r w:rsidRPr="001D69C9">
        <w:rPr>
          <w:rFonts w:ascii="Arial" w:hAnsi="Arial" w:cs="Arial"/>
        </w:rPr>
        <w:t>.</w:t>
      </w:r>
      <w:r w:rsidR="00AB59E8" w:rsidRPr="001D69C9">
        <w:rPr>
          <w:rFonts w:ascii="Arial" w:hAnsi="Arial" w:cs="Arial"/>
          <w:position w:val="6"/>
        </w:rPr>
        <w:t xml:space="preserve">  </w:t>
      </w:r>
    </w:p>
    <w:p w14:paraId="4DC03CF9" w14:textId="77777777" w:rsidR="00A53BC0" w:rsidRPr="00A53BC0" w:rsidRDefault="00A53BC0" w:rsidP="00A53BC0">
      <w:pPr>
        <w:rPr>
          <w:rFonts w:ascii="Arial" w:hAnsi="Arial" w:cs="Arial"/>
          <w:position w:val="6"/>
        </w:rPr>
      </w:pPr>
    </w:p>
    <w:p w14:paraId="471AEA20" w14:textId="77777777" w:rsidR="00A53BC0" w:rsidRPr="001D69C9" w:rsidRDefault="00A53BC0" w:rsidP="00A53BC0">
      <w:pPr>
        <w:rPr>
          <w:rFonts w:ascii="Arial" w:hAnsi="Arial" w:cs="Arial"/>
          <w:position w:val="6"/>
        </w:rPr>
      </w:pPr>
      <w:r w:rsidRPr="00C02EC8">
        <w:rPr>
          <w:rFonts w:ascii="Arial" w:hAnsi="Arial" w:cs="Arial"/>
        </w:rPr>
        <w:t>Gibbs’ Reflective Cycle (1988)</w:t>
      </w:r>
      <w:r>
        <w:rPr>
          <w:rFonts w:ascii="Arial" w:hAnsi="Arial" w:cs="Arial"/>
        </w:rPr>
        <w:t xml:space="preserve">, </w:t>
      </w:r>
      <w:r w:rsidRPr="00C02EC8">
        <w:rPr>
          <w:rFonts w:ascii="Arial" w:hAnsi="Arial" w:cs="Arial"/>
        </w:rPr>
        <w:t>The University of Edinburgh, ‘Reflection Toolkit’, Available at:</w:t>
      </w:r>
    </w:p>
    <w:p w14:paraId="6E94A54A" w14:textId="77777777" w:rsidR="00A53BC0" w:rsidRPr="00C02EC8" w:rsidRDefault="00A53BC0" w:rsidP="00A53BC0">
      <w:pPr>
        <w:rPr>
          <w:rFonts w:ascii="Arial" w:hAnsi="Arial" w:cs="Arial"/>
        </w:rPr>
      </w:pPr>
      <w:hyperlink r:id="rId14" w:history="1">
        <w:r w:rsidRPr="00C02EC8">
          <w:rPr>
            <w:rStyle w:val="Hyperlink"/>
            <w:rFonts w:ascii="Arial" w:hAnsi="Arial" w:cs="Arial"/>
          </w:rPr>
          <w:t>https://www.ed.ac.uk/reflection/reflectors-toolkit/reflecting-on-experience/gibbs-reflective-cycle</w:t>
        </w:r>
      </w:hyperlink>
      <w:r w:rsidRPr="00C02EC8">
        <w:rPr>
          <w:rFonts w:ascii="Arial" w:hAnsi="Arial" w:cs="Arial"/>
        </w:rPr>
        <w:t xml:space="preserve"> </w:t>
      </w:r>
    </w:p>
    <w:p w14:paraId="5D5C42EA" w14:textId="62F00C06" w:rsidR="00A53BC0" w:rsidRDefault="00A53BC0" w:rsidP="00A53BC0">
      <w:pPr>
        <w:rPr>
          <w:rFonts w:ascii="Arial" w:hAnsi="Arial" w:cs="Arial"/>
        </w:rPr>
      </w:pPr>
      <w:r w:rsidRPr="00C02EC8">
        <w:rPr>
          <w:rFonts w:ascii="Arial" w:hAnsi="Arial" w:cs="Arial"/>
        </w:rPr>
        <w:t>(Accessed: 08 August 2021)</w:t>
      </w:r>
      <w:r>
        <w:rPr>
          <w:rFonts w:ascii="Arial" w:hAnsi="Arial" w:cs="Arial"/>
        </w:rPr>
        <w:t>.</w:t>
      </w:r>
    </w:p>
    <w:p w14:paraId="2E0A2DC7" w14:textId="77777777" w:rsidR="00A53BC0" w:rsidRDefault="00A53BC0" w:rsidP="00A53BC0">
      <w:pPr>
        <w:rPr>
          <w:rFonts w:ascii="Arial" w:hAnsi="Arial" w:cs="Arial"/>
        </w:rPr>
      </w:pPr>
    </w:p>
    <w:p w14:paraId="377FEC0A" w14:textId="68F40255" w:rsidR="00A53BC0" w:rsidRDefault="00A53BC0" w:rsidP="00A53BC0">
      <w:pPr>
        <w:pStyle w:val="Heading2"/>
        <w:rPr>
          <w:rFonts w:ascii="Arial" w:hAnsi="Arial" w:cs="Arial"/>
          <w:b w:val="0"/>
          <w:bCs w:val="0"/>
          <w:sz w:val="22"/>
          <w:szCs w:val="22"/>
        </w:rPr>
      </w:pPr>
      <w:r>
        <w:rPr>
          <w:rFonts w:ascii="Arial" w:hAnsi="Arial" w:cs="Arial"/>
          <w:b w:val="0"/>
          <w:bCs w:val="0"/>
          <w:sz w:val="22"/>
          <w:szCs w:val="22"/>
        </w:rPr>
        <w:t>MindTools (</w:t>
      </w:r>
      <w:r w:rsidR="003F268A">
        <w:rPr>
          <w:rFonts w:ascii="Arial" w:hAnsi="Arial" w:cs="Arial"/>
          <w:b w:val="0"/>
          <w:bCs w:val="0"/>
          <w:sz w:val="22"/>
          <w:szCs w:val="22"/>
        </w:rPr>
        <w:t>2021</w:t>
      </w:r>
      <w:r>
        <w:rPr>
          <w:rFonts w:ascii="Arial" w:hAnsi="Arial" w:cs="Arial"/>
          <w:b w:val="0"/>
          <w:bCs w:val="0"/>
          <w:sz w:val="22"/>
          <w:szCs w:val="22"/>
        </w:rPr>
        <w:t>), Virtual Learning, ‘</w:t>
      </w:r>
      <w:r w:rsidRPr="00C97392">
        <w:rPr>
          <w:rFonts w:ascii="Arial" w:hAnsi="Arial" w:cs="Arial"/>
          <w:b w:val="0"/>
          <w:bCs w:val="0"/>
          <w:sz w:val="22"/>
          <w:szCs w:val="22"/>
        </w:rPr>
        <w:t>Using Digital Tools to Build a Learning Culture</w:t>
      </w:r>
      <w:r>
        <w:rPr>
          <w:rFonts w:ascii="Arial" w:hAnsi="Arial" w:cs="Arial"/>
          <w:b w:val="0"/>
          <w:bCs w:val="0"/>
          <w:sz w:val="22"/>
          <w:szCs w:val="22"/>
        </w:rPr>
        <w:t xml:space="preserve">’ </w:t>
      </w:r>
    </w:p>
    <w:p w14:paraId="58EE6F85" w14:textId="77777777" w:rsidR="00A53BC0" w:rsidRDefault="00A53BC0" w:rsidP="00A53BC0">
      <w:pPr>
        <w:pStyle w:val="Heading2"/>
        <w:rPr>
          <w:rFonts w:ascii="Arial" w:eastAsia="Arial" w:hAnsi="Arial" w:cs="Arial"/>
          <w:b w:val="0"/>
          <w:bCs w:val="0"/>
          <w:sz w:val="22"/>
          <w:szCs w:val="22"/>
        </w:rPr>
      </w:pPr>
      <w:r>
        <w:rPr>
          <w:rFonts w:ascii="Arial" w:hAnsi="Arial" w:cs="Arial"/>
          <w:b w:val="0"/>
          <w:bCs w:val="0"/>
          <w:sz w:val="22"/>
          <w:szCs w:val="22"/>
        </w:rPr>
        <w:t>Available at:</w:t>
      </w:r>
      <w:r w:rsidRPr="00A53BC0">
        <w:rPr>
          <w:rFonts w:ascii="Arial" w:hAnsi="Arial" w:cs="Arial"/>
          <w:b w:val="0"/>
          <w:bCs w:val="0"/>
          <w:sz w:val="22"/>
          <w:szCs w:val="22"/>
        </w:rPr>
        <w:t xml:space="preserve"> </w:t>
      </w:r>
      <w:hyperlink r:id="rId15" w:history="1">
        <w:r w:rsidRPr="000C43AC">
          <w:rPr>
            <w:rStyle w:val="Hyperlink"/>
            <w:rFonts w:ascii="Arial" w:eastAsia="Arial" w:hAnsi="Arial" w:cs="Arial"/>
            <w:b w:val="0"/>
            <w:bCs w:val="0"/>
            <w:sz w:val="22"/>
            <w:szCs w:val="22"/>
          </w:rPr>
          <w:t>https://www.mindtools.com/pages/article/virtual-learning.htm</w:t>
        </w:r>
      </w:hyperlink>
    </w:p>
    <w:p w14:paraId="708597B1" w14:textId="3BCEBBA3" w:rsidR="00A53BC0" w:rsidRPr="00291AA2" w:rsidRDefault="00A53BC0" w:rsidP="00291AA2">
      <w:pPr>
        <w:pStyle w:val="Heading2"/>
        <w:rPr>
          <w:rFonts w:ascii="Arial" w:eastAsia="Arial" w:hAnsi="Arial" w:cs="Arial"/>
          <w:b w:val="0"/>
          <w:bCs w:val="0"/>
          <w:sz w:val="22"/>
          <w:szCs w:val="22"/>
        </w:rPr>
        <w:sectPr w:rsidR="00A53BC0" w:rsidRPr="00291AA2">
          <w:headerReference w:type="default" r:id="rId16"/>
          <w:footerReference w:type="default" r:id="rId17"/>
          <w:type w:val="continuous"/>
          <w:pgSz w:w="11906" w:h="16838"/>
          <w:pgMar w:top="1134" w:right="1134" w:bottom="1134" w:left="1134" w:header="720" w:footer="720" w:gutter="0"/>
          <w:cols w:space="720"/>
          <w:formProt w:val="0"/>
          <w:noEndnote/>
        </w:sectPr>
      </w:pPr>
      <w:r>
        <w:rPr>
          <w:rFonts w:ascii="Arial" w:hAnsi="Arial" w:cs="Arial"/>
          <w:b w:val="0"/>
          <w:bCs w:val="0"/>
          <w:sz w:val="22"/>
          <w:szCs w:val="22"/>
        </w:rPr>
        <w:t>(</w:t>
      </w:r>
      <w:r w:rsidRPr="00A53BC0">
        <w:rPr>
          <w:rFonts w:ascii="Arial" w:hAnsi="Arial" w:cs="Arial"/>
          <w:b w:val="0"/>
          <w:bCs w:val="0"/>
          <w:sz w:val="22"/>
          <w:szCs w:val="22"/>
        </w:rPr>
        <w:t>Accessed: 29 July 2021)</w:t>
      </w:r>
    </w:p>
    <w:p w14:paraId="477983E9" w14:textId="14762843" w:rsidR="00AC352C" w:rsidRPr="00A857ED" w:rsidRDefault="00AC352C" w:rsidP="00A53BC0">
      <w:pPr>
        <w:rPr>
          <w:rFonts w:ascii="Arial" w:hAnsi="Arial" w:cs="Arial"/>
          <w:b/>
          <w:bCs/>
        </w:rPr>
      </w:pPr>
    </w:p>
    <w:sectPr w:rsidR="00AC352C" w:rsidRPr="00A857ED" w:rsidSect="00C517DD">
      <w:headerReference w:type="even" r:id="rId18"/>
      <w:headerReference w:type="default" r:id="rId19"/>
      <w:footerReference w:type="even" r:id="rId20"/>
      <w:footerReference w:type="default" r:id="rId21"/>
      <w:headerReference w:type="first" r:id="rId22"/>
      <w:footerReference w:type="first" r:id="rId2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B6738EB" w14:textId="77777777" w:rsidR="004C5EDD" w:rsidRDefault="004C5EDD" w:rsidP="00CA0291">
      <w:pPr>
        <w:spacing w:after="0" w:line="240" w:lineRule="auto"/>
      </w:pPr>
      <w:r>
        <w:separator/>
      </w:r>
    </w:p>
  </w:endnote>
  <w:endnote w:type="continuationSeparator" w:id="0">
    <w:p w14:paraId="1832F654" w14:textId="77777777" w:rsidR="004C5EDD" w:rsidRDefault="004C5EDD" w:rsidP="00CA029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A948F85" w14:textId="77777777" w:rsidR="001D69C9" w:rsidRDefault="001D69C9">
    <w:pPr>
      <w:pStyle w:val="Footer"/>
    </w:pPr>
    <w:r>
      <w:rPr>
        <w:noProof/>
        <w:color w:val="4472C4" w:themeColor="accent1"/>
      </w:rPr>
      <mc:AlternateContent>
        <mc:Choice Requires="wps">
          <w:drawing>
            <wp:anchor distT="0" distB="0" distL="114300" distR="114300" simplePos="0" relativeHeight="251661312" behindDoc="0" locked="0" layoutInCell="1" allowOverlap="1" wp14:anchorId="663DE183" wp14:editId="6F015520">
              <wp:simplePos x="0" y="0"/>
              <wp:positionH relativeFrom="page">
                <wp:align>center</wp:align>
              </wp:positionH>
              <wp:positionV relativeFrom="page">
                <wp:align>center</wp:align>
              </wp:positionV>
              <wp:extent cx="7364730" cy="9528810"/>
              <wp:effectExtent l="0" t="0" r="26670" b="26670"/>
              <wp:wrapNone/>
              <wp:docPr id="12" name="Rectangle 12"/>
              <wp:cNvGraphicFramePr/>
              <a:graphic xmlns:a="http://schemas.openxmlformats.org/drawingml/2006/main">
                <a:graphicData uri="http://schemas.microsoft.com/office/word/2010/wordprocessingShape">
                  <wps:wsp>
                    <wps:cNvSpPr/>
                    <wps:spPr>
                      <a:xfrm>
                        <a:off x="0" y="0"/>
                        <a:ext cx="7364730" cy="9528810"/>
                      </a:xfrm>
                      <a:prstGeom prst="rect">
                        <a:avLst/>
                      </a:prstGeom>
                      <a:no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3A5C8DF4" id="Rectangle 12" o:spid="_x0000_s1026" style="position:absolute;margin-left:0;margin-top:0;width:579.9pt;height:750.3pt;z-index:251661312;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" filled="f" strokecolor="#747070 [1614]" strokeweight="1.25pt">
              <w10:wrap anchorx="page" anchory="page"/>
            </v:rect>
          </w:pict>
        </mc:Fallback>
      </mc:AlternateContent>
    </w:r>
    <w:r>
      <w:rPr>
        <w:color w:val="4472C4" w:themeColor="accent1"/>
      </w:rPr>
      <w:t xml:space="preserve"> </w:t>
    </w:r>
    <w:r>
      <w:rPr>
        <w:rFonts w:asciiTheme="majorHAnsi" w:eastAsiaTheme="majorEastAsia" w:hAnsiTheme="majorHAnsi" w:cstheme="majorBidi"/>
        <w:color w:val="4472C4" w:themeColor="accent1"/>
        <w:sz w:val="20"/>
        <w:szCs w:val="20"/>
      </w:rPr>
      <w:t xml:space="preserve">pg. </w:t>
    </w:r>
    <w:r>
      <w:rPr>
        <w:color w:val="4472C4" w:themeColor="accent1"/>
        <w:sz w:val="20"/>
        <w:szCs w:val="20"/>
      </w:rPr>
      <w:fldChar w:fldCharType="begin"/>
    </w:r>
    <w:r>
      <w:rPr>
        <w:color w:val="4472C4" w:themeColor="accent1"/>
        <w:sz w:val="20"/>
        <w:szCs w:val="20"/>
      </w:rPr>
      <w:instrText xml:space="preserve"> PAGE    \* MERGEFORMAT </w:instrText>
    </w:r>
    <w:r>
      <w:rPr>
        <w:color w:val="4472C4" w:themeColor="accent1"/>
        <w:sz w:val="20"/>
        <w:szCs w:val="20"/>
      </w:rPr>
      <w:fldChar w:fldCharType="separate"/>
    </w:r>
    <w:r>
      <w:rPr>
        <w:rFonts w:asciiTheme="majorHAnsi" w:eastAsiaTheme="majorEastAsia" w:hAnsiTheme="majorHAnsi" w:cstheme="majorBidi"/>
        <w:noProof/>
        <w:color w:val="4472C4" w:themeColor="accent1"/>
        <w:sz w:val="20"/>
        <w:szCs w:val="20"/>
      </w:rPr>
      <w:t>2</w:t>
    </w:r>
    <w:r>
      <w:rPr>
        <w:rFonts w:asciiTheme="majorHAnsi" w:eastAsiaTheme="majorEastAsia" w:hAnsiTheme="majorHAnsi" w:cstheme="majorBidi"/>
        <w:noProof/>
        <w:color w:val="4472C4" w:themeColor="accent1"/>
        <w:sz w:val="20"/>
        <w:szCs w:val="20"/>
      </w:rP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A163797" w14:textId="77777777" w:rsidR="00031DE9" w:rsidRDefault="00031DE9">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32963082"/>
      <w:docPartObj>
        <w:docPartGallery w:val="Page Numbers (Bottom of Page)"/>
        <w:docPartUnique/>
      </w:docPartObj>
    </w:sdtPr>
    <w:sdtEndPr>
      <w:rPr>
        <w:color w:val="7F7F7F" w:themeColor="background1" w:themeShade="7F"/>
        <w:spacing w:val="60"/>
      </w:rPr>
    </w:sdtEndPr>
    <w:sdtContent>
      <w:p w14:paraId="634CA146" w14:textId="1318A604" w:rsidR="00A370D1" w:rsidRDefault="00A370D1">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348964FA" w14:textId="1902FFCB" w:rsidR="00CA0291" w:rsidRDefault="00CA0291" w:rsidP="00A370D1">
    <w:pPr>
      <w:pStyle w:val="Footer"/>
      <w:jc w:val="cen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D7965AE" w14:textId="77777777" w:rsidR="00031DE9" w:rsidRDefault="00031DE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0B49082" w14:textId="77777777" w:rsidR="004C5EDD" w:rsidRDefault="004C5EDD" w:rsidP="00CA0291">
      <w:pPr>
        <w:spacing w:after="0" w:line="240" w:lineRule="auto"/>
      </w:pPr>
      <w:r>
        <w:separator/>
      </w:r>
    </w:p>
  </w:footnote>
  <w:footnote w:type="continuationSeparator" w:id="0">
    <w:p w14:paraId="06858ACE" w14:textId="77777777" w:rsidR="004C5EDD" w:rsidRDefault="004C5EDD" w:rsidP="00CA029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5576AB8" w14:textId="77777777" w:rsidR="001D69C9" w:rsidRDefault="001D69C9" w:rsidP="00A0551E">
    <w:pPr>
      <w:spacing w:line="360" w:lineRule="auto"/>
      <w:jc w:val="center"/>
      <w:rPr>
        <w:rFonts w:ascii="Arial" w:hAnsi="Arial" w:cs="Arial"/>
        <w:b/>
        <w:bCs/>
      </w:rPr>
    </w:pPr>
    <w:r w:rsidRPr="00B739CE">
      <w:rPr>
        <w:rFonts w:ascii="Arial" w:hAnsi="Arial" w:cs="Arial"/>
        <w:b/>
        <w:bCs/>
      </w:rPr>
      <w:t>Nikolett Erdei</w:t>
    </w:r>
  </w:p>
  <w:p w14:paraId="35A6034A" w14:textId="77777777" w:rsidR="001D69C9" w:rsidRPr="00B739CE" w:rsidRDefault="001D69C9" w:rsidP="00A0551E">
    <w:pPr>
      <w:spacing w:line="360" w:lineRule="auto"/>
      <w:jc w:val="center"/>
      <w:rPr>
        <w:rFonts w:ascii="Arial" w:hAnsi="Arial" w:cs="Arial"/>
        <w:b/>
        <w:bCs/>
      </w:rPr>
    </w:pPr>
    <w:r w:rsidRPr="00B739CE">
      <w:rPr>
        <w:rFonts w:ascii="Arial" w:hAnsi="Arial" w:cs="Arial"/>
        <w:b/>
        <w:bCs/>
      </w:rPr>
      <w:t>Academic and Employability Skills (Health and Social Care)</w:t>
    </w:r>
  </w:p>
  <w:p w14:paraId="3CD8FDD5" w14:textId="77777777" w:rsidR="001D69C9" w:rsidRPr="00AC352C" w:rsidRDefault="001D69C9" w:rsidP="00A0551E">
    <w:pPr>
      <w:spacing w:line="360" w:lineRule="auto"/>
      <w:jc w:val="center"/>
      <w:rPr>
        <w:rFonts w:ascii="Arial" w:hAnsi="Arial" w:cs="Arial"/>
        <w:b/>
        <w:bCs/>
      </w:rPr>
    </w:pPr>
    <w:r w:rsidRPr="00AC352C">
      <w:rPr>
        <w:rFonts w:ascii="Arial" w:hAnsi="Arial" w:cs="Arial"/>
        <w:b/>
        <w:bCs/>
      </w:rPr>
      <w:t>ACE Practical Portfolio</w:t>
    </w:r>
    <w:r>
      <w:rPr>
        <w:rFonts w:ascii="Arial" w:hAnsi="Arial" w:cs="Arial"/>
        <w:b/>
        <w:bCs/>
      </w:rPr>
      <w:t xml:space="preserve"> II</w:t>
    </w:r>
  </w:p>
  <w:p w14:paraId="6B8EA6F3" w14:textId="77777777" w:rsidR="001D69C9" w:rsidRPr="00A0551E" w:rsidRDefault="001D69C9" w:rsidP="00A0551E">
    <w:pPr>
      <w:spacing w:line="360" w:lineRule="auto"/>
      <w:rPr>
        <w:rFonts w:ascii="Arial" w:hAnsi="Arial" w:cs="Arial"/>
      </w:rPr>
    </w:pPr>
    <w:r w:rsidRPr="00B739CE">
      <w:rPr>
        <w:rFonts w:ascii="Arial" w:hAnsi="Arial" w:cs="Arial"/>
      </w:rPr>
      <w:t>Student number: 2027452</w:t>
    </w:r>
    <w:r w:rsidRPr="00B739CE">
      <w:rPr>
        <w:rFonts w:ascii="Arial" w:hAnsi="Arial" w:cs="Arial"/>
      </w:rPr>
      <w:tab/>
    </w:r>
    <w:r w:rsidRPr="00AC352C">
      <w:rPr>
        <w:rFonts w:ascii="Arial" w:hAnsi="Arial" w:cs="Arial"/>
      </w:rPr>
      <w:t>Modul code: BMSW4001</w:t>
    </w:r>
    <w:r w:rsidRPr="00B739CE">
      <w:rPr>
        <w:rFonts w:ascii="Arial" w:hAnsi="Arial" w:cs="Arial"/>
      </w:rPr>
      <w:tab/>
      <w:t xml:space="preserve"> Lecturer: Gregory Cowan</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F82139F" w14:textId="77777777" w:rsidR="00031DE9" w:rsidRDefault="00031DE9">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D74D3B6" w14:textId="222622F3" w:rsidR="00B739CE" w:rsidRDefault="00CA0291" w:rsidP="00B739CE">
    <w:pPr>
      <w:spacing w:line="360" w:lineRule="auto"/>
      <w:jc w:val="center"/>
      <w:rPr>
        <w:rFonts w:ascii="Arial" w:hAnsi="Arial" w:cs="Arial"/>
        <w:b/>
        <w:bCs/>
      </w:rPr>
    </w:pPr>
    <w:r w:rsidRPr="00B739CE">
      <w:rPr>
        <w:rFonts w:ascii="Arial" w:hAnsi="Arial" w:cs="Arial"/>
        <w:b/>
        <w:bCs/>
      </w:rPr>
      <w:t>Nikolett Erdei</w:t>
    </w:r>
  </w:p>
  <w:p w14:paraId="705AA21A" w14:textId="05EAF783" w:rsidR="00B739CE" w:rsidRPr="00B739CE" w:rsidRDefault="00B739CE" w:rsidP="00B739CE">
    <w:pPr>
      <w:spacing w:line="360" w:lineRule="auto"/>
      <w:jc w:val="center"/>
      <w:rPr>
        <w:rFonts w:ascii="Arial" w:hAnsi="Arial" w:cs="Arial"/>
        <w:b/>
        <w:bCs/>
      </w:rPr>
    </w:pPr>
    <w:r w:rsidRPr="00B739CE">
      <w:rPr>
        <w:rFonts w:ascii="Arial" w:hAnsi="Arial" w:cs="Arial"/>
        <w:b/>
        <w:bCs/>
      </w:rPr>
      <w:t>Academic and Employability Skills (Health and Social Care)</w:t>
    </w:r>
  </w:p>
  <w:p w14:paraId="4AD956D5" w14:textId="33494D6D" w:rsidR="00031DE9" w:rsidRPr="00AC352C" w:rsidRDefault="00B739CE" w:rsidP="00031DE9">
    <w:pPr>
      <w:spacing w:line="360" w:lineRule="auto"/>
      <w:jc w:val="center"/>
      <w:rPr>
        <w:rFonts w:ascii="Arial" w:hAnsi="Arial" w:cs="Arial"/>
        <w:b/>
        <w:bCs/>
      </w:rPr>
    </w:pPr>
    <w:r w:rsidRPr="00AC352C">
      <w:rPr>
        <w:rFonts w:ascii="Arial" w:hAnsi="Arial" w:cs="Arial"/>
        <w:b/>
        <w:bCs/>
      </w:rPr>
      <w:t>ACE Practical Portfolio</w:t>
    </w:r>
    <w:r w:rsidR="00031DE9">
      <w:rPr>
        <w:rFonts w:ascii="Arial" w:hAnsi="Arial" w:cs="Arial"/>
        <w:b/>
        <w:bCs/>
      </w:rPr>
      <w:t xml:space="preserve"> II</w:t>
    </w:r>
  </w:p>
  <w:p w14:paraId="05EFB70B" w14:textId="6389693C" w:rsidR="00A370D1" w:rsidRPr="00AC352C" w:rsidRDefault="00CA0291" w:rsidP="00A370D1">
    <w:pPr>
      <w:spacing w:line="360" w:lineRule="auto"/>
      <w:rPr>
        <w:rFonts w:ascii="Arial" w:hAnsi="Arial" w:cs="Arial"/>
      </w:rPr>
    </w:pPr>
    <w:r w:rsidRPr="00B739CE">
      <w:rPr>
        <w:rFonts w:ascii="Arial" w:hAnsi="Arial" w:cs="Arial"/>
      </w:rPr>
      <w:t>Student number: 2027452</w:t>
    </w:r>
    <w:r w:rsidR="00A370D1" w:rsidRPr="00B739CE">
      <w:rPr>
        <w:rFonts w:ascii="Arial" w:hAnsi="Arial" w:cs="Arial"/>
      </w:rPr>
      <w:tab/>
    </w:r>
    <w:r w:rsidR="00A370D1" w:rsidRPr="00AC352C">
      <w:rPr>
        <w:rFonts w:ascii="Arial" w:hAnsi="Arial" w:cs="Arial"/>
      </w:rPr>
      <w:t>Modul code: BMSW4001</w:t>
    </w:r>
    <w:r w:rsidR="00A370D1" w:rsidRPr="00B739CE">
      <w:rPr>
        <w:rFonts w:ascii="Arial" w:hAnsi="Arial" w:cs="Arial"/>
      </w:rPr>
      <w:tab/>
      <w:t xml:space="preserve"> Lecturer: Gregory Cowan</w:t>
    </w:r>
  </w:p>
  <w:p w14:paraId="07CB0D3B" w14:textId="584DC662" w:rsidR="00CA0291" w:rsidRPr="003312C1" w:rsidRDefault="00CA0291" w:rsidP="00A370D1">
    <w:pPr>
      <w:spacing w:line="360" w:lineRule="auto"/>
      <w:rPr>
        <w:rFonts w:ascii="Arial" w:hAnsi="Arial" w:cs="Arial"/>
      </w:rP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E179CB6" w14:textId="77777777" w:rsidR="00031DE9" w:rsidRDefault="00031DE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E446E5"/>
    <w:multiLevelType w:val="multilevel"/>
    <w:tmpl w:val="291EBD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71B45E3"/>
    <w:multiLevelType w:val="hybridMultilevel"/>
    <w:tmpl w:val="0B980E26"/>
    <w:lvl w:ilvl="0" w:tplc="E11C8B00">
      <w:start w:val="5"/>
      <w:numFmt w:val="bullet"/>
      <w:lvlText w:val="-"/>
      <w:lvlJc w:val="left"/>
      <w:pPr>
        <w:ind w:left="720" w:hanging="360"/>
      </w:pPr>
      <w:rPr>
        <w:rFonts w:ascii="Arial" w:eastAsiaTheme="minorEastAsia"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F7A5AF3"/>
    <w:multiLevelType w:val="hybridMultilevel"/>
    <w:tmpl w:val="B4CEC4FE"/>
    <w:lvl w:ilvl="0" w:tplc="DF401F4E">
      <w:start w:val="1"/>
      <w:numFmt w:val="bullet"/>
      <w:lvlText w:val="•"/>
      <w:lvlJc w:val="left"/>
      <w:pPr>
        <w:tabs>
          <w:tab w:val="num" w:pos="720"/>
        </w:tabs>
        <w:ind w:left="720" w:hanging="360"/>
      </w:pPr>
      <w:rPr>
        <w:rFonts w:ascii="Arial" w:hAnsi="Arial" w:hint="default"/>
      </w:rPr>
    </w:lvl>
    <w:lvl w:ilvl="1" w:tplc="5C161972" w:tentative="1">
      <w:start w:val="1"/>
      <w:numFmt w:val="bullet"/>
      <w:lvlText w:val="•"/>
      <w:lvlJc w:val="left"/>
      <w:pPr>
        <w:tabs>
          <w:tab w:val="num" w:pos="1440"/>
        </w:tabs>
        <w:ind w:left="1440" w:hanging="360"/>
      </w:pPr>
      <w:rPr>
        <w:rFonts w:ascii="Arial" w:hAnsi="Arial" w:hint="default"/>
      </w:rPr>
    </w:lvl>
    <w:lvl w:ilvl="2" w:tplc="87A2EC6E" w:tentative="1">
      <w:start w:val="1"/>
      <w:numFmt w:val="bullet"/>
      <w:lvlText w:val="•"/>
      <w:lvlJc w:val="left"/>
      <w:pPr>
        <w:tabs>
          <w:tab w:val="num" w:pos="2160"/>
        </w:tabs>
        <w:ind w:left="2160" w:hanging="360"/>
      </w:pPr>
      <w:rPr>
        <w:rFonts w:ascii="Arial" w:hAnsi="Arial" w:hint="default"/>
      </w:rPr>
    </w:lvl>
    <w:lvl w:ilvl="3" w:tplc="E480C282" w:tentative="1">
      <w:start w:val="1"/>
      <w:numFmt w:val="bullet"/>
      <w:lvlText w:val="•"/>
      <w:lvlJc w:val="left"/>
      <w:pPr>
        <w:tabs>
          <w:tab w:val="num" w:pos="2880"/>
        </w:tabs>
        <w:ind w:left="2880" w:hanging="360"/>
      </w:pPr>
      <w:rPr>
        <w:rFonts w:ascii="Arial" w:hAnsi="Arial" w:hint="default"/>
      </w:rPr>
    </w:lvl>
    <w:lvl w:ilvl="4" w:tplc="986621CE" w:tentative="1">
      <w:start w:val="1"/>
      <w:numFmt w:val="bullet"/>
      <w:lvlText w:val="•"/>
      <w:lvlJc w:val="left"/>
      <w:pPr>
        <w:tabs>
          <w:tab w:val="num" w:pos="3600"/>
        </w:tabs>
        <w:ind w:left="3600" w:hanging="360"/>
      </w:pPr>
      <w:rPr>
        <w:rFonts w:ascii="Arial" w:hAnsi="Arial" w:hint="default"/>
      </w:rPr>
    </w:lvl>
    <w:lvl w:ilvl="5" w:tplc="3F7013D2" w:tentative="1">
      <w:start w:val="1"/>
      <w:numFmt w:val="bullet"/>
      <w:lvlText w:val="•"/>
      <w:lvlJc w:val="left"/>
      <w:pPr>
        <w:tabs>
          <w:tab w:val="num" w:pos="4320"/>
        </w:tabs>
        <w:ind w:left="4320" w:hanging="360"/>
      </w:pPr>
      <w:rPr>
        <w:rFonts w:ascii="Arial" w:hAnsi="Arial" w:hint="default"/>
      </w:rPr>
    </w:lvl>
    <w:lvl w:ilvl="6" w:tplc="E53811E0" w:tentative="1">
      <w:start w:val="1"/>
      <w:numFmt w:val="bullet"/>
      <w:lvlText w:val="•"/>
      <w:lvlJc w:val="left"/>
      <w:pPr>
        <w:tabs>
          <w:tab w:val="num" w:pos="5040"/>
        </w:tabs>
        <w:ind w:left="5040" w:hanging="360"/>
      </w:pPr>
      <w:rPr>
        <w:rFonts w:ascii="Arial" w:hAnsi="Arial" w:hint="default"/>
      </w:rPr>
    </w:lvl>
    <w:lvl w:ilvl="7" w:tplc="0C22C5F2" w:tentative="1">
      <w:start w:val="1"/>
      <w:numFmt w:val="bullet"/>
      <w:lvlText w:val="•"/>
      <w:lvlJc w:val="left"/>
      <w:pPr>
        <w:tabs>
          <w:tab w:val="num" w:pos="5760"/>
        </w:tabs>
        <w:ind w:left="5760" w:hanging="360"/>
      </w:pPr>
      <w:rPr>
        <w:rFonts w:ascii="Arial" w:hAnsi="Arial" w:hint="default"/>
      </w:rPr>
    </w:lvl>
    <w:lvl w:ilvl="8" w:tplc="8BF0D742" w:tentative="1">
      <w:start w:val="1"/>
      <w:numFmt w:val="bullet"/>
      <w:lvlText w:val="•"/>
      <w:lvlJc w:val="left"/>
      <w:pPr>
        <w:tabs>
          <w:tab w:val="num" w:pos="6480"/>
        </w:tabs>
        <w:ind w:left="6480" w:hanging="360"/>
      </w:pPr>
      <w:rPr>
        <w:rFonts w:ascii="Arial" w:hAnsi="Arial" w:hint="default"/>
      </w:r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C352C"/>
    <w:rsid w:val="00010805"/>
    <w:rsid w:val="00011C03"/>
    <w:rsid w:val="000120C8"/>
    <w:rsid w:val="00012238"/>
    <w:rsid w:val="00015F98"/>
    <w:rsid w:val="00031DE9"/>
    <w:rsid w:val="00050886"/>
    <w:rsid w:val="00056A9F"/>
    <w:rsid w:val="000655CB"/>
    <w:rsid w:val="000F1DAF"/>
    <w:rsid w:val="001062D4"/>
    <w:rsid w:val="00111C92"/>
    <w:rsid w:val="00114332"/>
    <w:rsid w:val="00120879"/>
    <w:rsid w:val="0012282A"/>
    <w:rsid w:val="00130958"/>
    <w:rsid w:val="00136EE9"/>
    <w:rsid w:val="00160D40"/>
    <w:rsid w:val="001746C5"/>
    <w:rsid w:val="001C25F2"/>
    <w:rsid w:val="001D69C9"/>
    <w:rsid w:val="001E501E"/>
    <w:rsid w:val="001F40BB"/>
    <w:rsid w:val="00211DA6"/>
    <w:rsid w:val="002234DE"/>
    <w:rsid w:val="002403CD"/>
    <w:rsid w:val="00255D73"/>
    <w:rsid w:val="00255F1D"/>
    <w:rsid w:val="002762D6"/>
    <w:rsid w:val="00291AA2"/>
    <w:rsid w:val="002B7433"/>
    <w:rsid w:val="002C04A5"/>
    <w:rsid w:val="002D1CD0"/>
    <w:rsid w:val="002D3A9C"/>
    <w:rsid w:val="002D54B9"/>
    <w:rsid w:val="002F59A0"/>
    <w:rsid w:val="00300752"/>
    <w:rsid w:val="003067F7"/>
    <w:rsid w:val="00312E39"/>
    <w:rsid w:val="00314365"/>
    <w:rsid w:val="003312C1"/>
    <w:rsid w:val="00373200"/>
    <w:rsid w:val="003919F3"/>
    <w:rsid w:val="003C165F"/>
    <w:rsid w:val="003C4B3D"/>
    <w:rsid w:val="003E1635"/>
    <w:rsid w:val="003E628F"/>
    <w:rsid w:val="003E71D8"/>
    <w:rsid w:val="003F268A"/>
    <w:rsid w:val="004058B3"/>
    <w:rsid w:val="004111FA"/>
    <w:rsid w:val="00412948"/>
    <w:rsid w:val="00416B6C"/>
    <w:rsid w:val="0047183C"/>
    <w:rsid w:val="004B71CB"/>
    <w:rsid w:val="004C475D"/>
    <w:rsid w:val="004C5EDD"/>
    <w:rsid w:val="004E788F"/>
    <w:rsid w:val="00516FEC"/>
    <w:rsid w:val="00543868"/>
    <w:rsid w:val="0054652C"/>
    <w:rsid w:val="0056729F"/>
    <w:rsid w:val="00577BD7"/>
    <w:rsid w:val="005D080E"/>
    <w:rsid w:val="005D4F0D"/>
    <w:rsid w:val="005E525B"/>
    <w:rsid w:val="005F4C0F"/>
    <w:rsid w:val="00613BA9"/>
    <w:rsid w:val="0061538F"/>
    <w:rsid w:val="0063616E"/>
    <w:rsid w:val="006677BB"/>
    <w:rsid w:val="00677076"/>
    <w:rsid w:val="00680CE5"/>
    <w:rsid w:val="006D114B"/>
    <w:rsid w:val="00742822"/>
    <w:rsid w:val="00765EB3"/>
    <w:rsid w:val="00767734"/>
    <w:rsid w:val="00776FF4"/>
    <w:rsid w:val="00780DC9"/>
    <w:rsid w:val="007869F5"/>
    <w:rsid w:val="007A1824"/>
    <w:rsid w:val="007A5095"/>
    <w:rsid w:val="007D6C49"/>
    <w:rsid w:val="007E2466"/>
    <w:rsid w:val="007F5F17"/>
    <w:rsid w:val="0082379E"/>
    <w:rsid w:val="008555EC"/>
    <w:rsid w:val="00862121"/>
    <w:rsid w:val="00864E64"/>
    <w:rsid w:val="00870E95"/>
    <w:rsid w:val="00874160"/>
    <w:rsid w:val="008977A6"/>
    <w:rsid w:val="008C4561"/>
    <w:rsid w:val="008C4805"/>
    <w:rsid w:val="008D6A2C"/>
    <w:rsid w:val="00902ED7"/>
    <w:rsid w:val="0091039F"/>
    <w:rsid w:val="00951035"/>
    <w:rsid w:val="00985117"/>
    <w:rsid w:val="009871FB"/>
    <w:rsid w:val="009A2B9F"/>
    <w:rsid w:val="009D2DFC"/>
    <w:rsid w:val="009D3AFF"/>
    <w:rsid w:val="009F0AB9"/>
    <w:rsid w:val="009F44EA"/>
    <w:rsid w:val="00A0551E"/>
    <w:rsid w:val="00A12A11"/>
    <w:rsid w:val="00A24851"/>
    <w:rsid w:val="00A335C8"/>
    <w:rsid w:val="00A367A1"/>
    <w:rsid w:val="00A370D1"/>
    <w:rsid w:val="00A4277B"/>
    <w:rsid w:val="00A53BC0"/>
    <w:rsid w:val="00A55DAC"/>
    <w:rsid w:val="00A579CC"/>
    <w:rsid w:val="00A857ED"/>
    <w:rsid w:val="00A956C1"/>
    <w:rsid w:val="00AB1A42"/>
    <w:rsid w:val="00AB59E8"/>
    <w:rsid w:val="00AB6B0A"/>
    <w:rsid w:val="00AC352C"/>
    <w:rsid w:val="00AE1C8B"/>
    <w:rsid w:val="00AE4088"/>
    <w:rsid w:val="00AE6AC5"/>
    <w:rsid w:val="00B116B7"/>
    <w:rsid w:val="00B1513E"/>
    <w:rsid w:val="00B20D86"/>
    <w:rsid w:val="00B41457"/>
    <w:rsid w:val="00B50692"/>
    <w:rsid w:val="00B55732"/>
    <w:rsid w:val="00B575D4"/>
    <w:rsid w:val="00B65977"/>
    <w:rsid w:val="00B66BF9"/>
    <w:rsid w:val="00B739CE"/>
    <w:rsid w:val="00B95A27"/>
    <w:rsid w:val="00BA534A"/>
    <w:rsid w:val="00BB579F"/>
    <w:rsid w:val="00BF7C11"/>
    <w:rsid w:val="00C02EC8"/>
    <w:rsid w:val="00C32E7F"/>
    <w:rsid w:val="00C5157F"/>
    <w:rsid w:val="00C517DD"/>
    <w:rsid w:val="00C6008C"/>
    <w:rsid w:val="00C63899"/>
    <w:rsid w:val="00C97392"/>
    <w:rsid w:val="00CA0291"/>
    <w:rsid w:val="00CA4EC0"/>
    <w:rsid w:val="00CB0225"/>
    <w:rsid w:val="00CD3044"/>
    <w:rsid w:val="00CF1A6C"/>
    <w:rsid w:val="00CF5392"/>
    <w:rsid w:val="00D21FC8"/>
    <w:rsid w:val="00D52A8F"/>
    <w:rsid w:val="00D52E3C"/>
    <w:rsid w:val="00D95F1B"/>
    <w:rsid w:val="00D97008"/>
    <w:rsid w:val="00DE50E9"/>
    <w:rsid w:val="00DF7E08"/>
    <w:rsid w:val="00E1074A"/>
    <w:rsid w:val="00E164AA"/>
    <w:rsid w:val="00E84C61"/>
    <w:rsid w:val="00EA097A"/>
    <w:rsid w:val="00EB25FC"/>
    <w:rsid w:val="00EC6494"/>
    <w:rsid w:val="00ED13BD"/>
    <w:rsid w:val="00F07C02"/>
    <w:rsid w:val="00F20F8B"/>
    <w:rsid w:val="00F30A19"/>
    <w:rsid w:val="00F83251"/>
    <w:rsid w:val="00F85105"/>
    <w:rsid w:val="00F87246"/>
    <w:rsid w:val="00F97D01"/>
    <w:rsid w:val="00FB31ED"/>
    <w:rsid w:val="00FB64A9"/>
    <w:rsid w:val="00FF4431"/>
    <w:rsid w:val="00FF64A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D31F795"/>
  <w15:chartTrackingRefBased/>
  <w15:docId w15:val="{11C8171F-53AE-4258-947F-245AF71540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US" w:bidi="ar-SA"/>
      </w:rPr>
    </w:rPrDefault>
    <w:pPrDefault>
      <w:pPr>
        <w:spacing w:after="160" w:line="252"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C4805"/>
  </w:style>
  <w:style w:type="paragraph" w:styleId="Heading1">
    <w:name w:val="heading 1"/>
    <w:basedOn w:val="Normal"/>
    <w:next w:val="Normal"/>
    <w:link w:val="Heading1Char"/>
    <w:uiPriority w:val="9"/>
    <w:qFormat/>
    <w:rsid w:val="008C4805"/>
    <w:pPr>
      <w:keepNext/>
      <w:keepLines/>
      <w:spacing w:before="320" w:after="40"/>
      <w:outlineLvl w:val="0"/>
    </w:pPr>
    <w:rPr>
      <w:rFonts w:asciiTheme="majorHAnsi" w:eastAsiaTheme="majorEastAsia" w:hAnsiTheme="majorHAnsi" w:cstheme="majorBidi"/>
      <w:b/>
      <w:bCs/>
      <w:caps/>
      <w:spacing w:val="4"/>
      <w:sz w:val="28"/>
      <w:szCs w:val="28"/>
    </w:rPr>
  </w:style>
  <w:style w:type="paragraph" w:styleId="Heading2">
    <w:name w:val="heading 2"/>
    <w:basedOn w:val="Normal"/>
    <w:next w:val="Normal"/>
    <w:link w:val="Heading2Char"/>
    <w:uiPriority w:val="9"/>
    <w:unhideWhenUsed/>
    <w:qFormat/>
    <w:rsid w:val="008C4805"/>
    <w:pPr>
      <w:keepNext/>
      <w:keepLines/>
      <w:spacing w:before="120" w:after="0"/>
      <w:outlineLvl w:val="1"/>
    </w:pPr>
    <w:rPr>
      <w:rFonts w:asciiTheme="majorHAnsi" w:eastAsiaTheme="majorEastAsia" w:hAnsiTheme="majorHAnsi" w:cstheme="majorBidi"/>
      <w:b/>
      <w:bCs/>
      <w:sz w:val="28"/>
      <w:szCs w:val="28"/>
    </w:rPr>
  </w:style>
  <w:style w:type="paragraph" w:styleId="Heading3">
    <w:name w:val="heading 3"/>
    <w:basedOn w:val="Normal"/>
    <w:next w:val="Normal"/>
    <w:link w:val="Heading3Char"/>
    <w:uiPriority w:val="9"/>
    <w:unhideWhenUsed/>
    <w:qFormat/>
    <w:rsid w:val="008C4805"/>
    <w:pPr>
      <w:keepNext/>
      <w:keepLines/>
      <w:spacing w:before="120" w:after="0"/>
      <w:outlineLvl w:val="2"/>
    </w:pPr>
    <w:rPr>
      <w:rFonts w:asciiTheme="majorHAnsi" w:eastAsiaTheme="majorEastAsia" w:hAnsiTheme="majorHAnsi" w:cstheme="majorBidi"/>
      <w:spacing w:val="4"/>
      <w:sz w:val="24"/>
      <w:szCs w:val="24"/>
    </w:rPr>
  </w:style>
  <w:style w:type="paragraph" w:styleId="Heading4">
    <w:name w:val="heading 4"/>
    <w:basedOn w:val="Normal"/>
    <w:next w:val="Normal"/>
    <w:link w:val="Heading4Char"/>
    <w:uiPriority w:val="9"/>
    <w:semiHidden/>
    <w:unhideWhenUsed/>
    <w:qFormat/>
    <w:rsid w:val="008C4805"/>
    <w:pPr>
      <w:keepNext/>
      <w:keepLines/>
      <w:spacing w:before="120" w:after="0"/>
      <w:outlineLvl w:val="3"/>
    </w:pPr>
    <w:rPr>
      <w:rFonts w:asciiTheme="majorHAnsi" w:eastAsiaTheme="majorEastAsia" w:hAnsiTheme="majorHAnsi" w:cstheme="majorBidi"/>
      <w:i/>
      <w:iCs/>
      <w:sz w:val="24"/>
      <w:szCs w:val="24"/>
    </w:rPr>
  </w:style>
  <w:style w:type="paragraph" w:styleId="Heading5">
    <w:name w:val="heading 5"/>
    <w:basedOn w:val="Normal"/>
    <w:next w:val="Normal"/>
    <w:link w:val="Heading5Char"/>
    <w:uiPriority w:val="9"/>
    <w:semiHidden/>
    <w:unhideWhenUsed/>
    <w:qFormat/>
    <w:rsid w:val="008C4805"/>
    <w:pPr>
      <w:keepNext/>
      <w:keepLines/>
      <w:spacing w:before="120" w:after="0"/>
      <w:outlineLvl w:val="4"/>
    </w:pPr>
    <w:rPr>
      <w:rFonts w:asciiTheme="majorHAnsi" w:eastAsiaTheme="majorEastAsia" w:hAnsiTheme="majorHAnsi" w:cstheme="majorBidi"/>
      <w:b/>
      <w:bCs/>
    </w:rPr>
  </w:style>
  <w:style w:type="paragraph" w:styleId="Heading6">
    <w:name w:val="heading 6"/>
    <w:basedOn w:val="Normal"/>
    <w:next w:val="Normal"/>
    <w:link w:val="Heading6Char"/>
    <w:uiPriority w:val="9"/>
    <w:semiHidden/>
    <w:unhideWhenUsed/>
    <w:qFormat/>
    <w:rsid w:val="008C4805"/>
    <w:pPr>
      <w:keepNext/>
      <w:keepLines/>
      <w:spacing w:before="120" w:after="0"/>
      <w:outlineLvl w:val="5"/>
    </w:pPr>
    <w:rPr>
      <w:rFonts w:asciiTheme="majorHAnsi" w:eastAsiaTheme="majorEastAsia" w:hAnsiTheme="majorHAnsi" w:cstheme="majorBidi"/>
      <w:b/>
      <w:bCs/>
      <w:i/>
      <w:iCs/>
    </w:rPr>
  </w:style>
  <w:style w:type="paragraph" w:styleId="Heading7">
    <w:name w:val="heading 7"/>
    <w:basedOn w:val="Normal"/>
    <w:next w:val="Normal"/>
    <w:link w:val="Heading7Char"/>
    <w:uiPriority w:val="9"/>
    <w:semiHidden/>
    <w:unhideWhenUsed/>
    <w:qFormat/>
    <w:rsid w:val="008C4805"/>
    <w:pPr>
      <w:keepNext/>
      <w:keepLines/>
      <w:spacing w:before="120" w:after="0"/>
      <w:outlineLvl w:val="6"/>
    </w:pPr>
    <w:rPr>
      <w:i/>
      <w:iCs/>
    </w:rPr>
  </w:style>
  <w:style w:type="paragraph" w:styleId="Heading8">
    <w:name w:val="heading 8"/>
    <w:basedOn w:val="Normal"/>
    <w:next w:val="Normal"/>
    <w:link w:val="Heading8Char"/>
    <w:uiPriority w:val="9"/>
    <w:semiHidden/>
    <w:unhideWhenUsed/>
    <w:qFormat/>
    <w:rsid w:val="008C4805"/>
    <w:pPr>
      <w:keepNext/>
      <w:keepLines/>
      <w:spacing w:before="120" w:after="0"/>
      <w:outlineLvl w:val="7"/>
    </w:pPr>
    <w:rPr>
      <w:b/>
      <w:bCs/>
    </w:rPr>
  </w:style>
  <w:style w:type="paragraph" w:styleId="Heading9">
    <w:name w:val="heading 9"/>
    <w:basedOn w:val="Normal"/>
    <w:next w:val="Normal"/>
    <w:link w:val="Heading9Char"/>
    <w:uiPriority w:val="9"/>
    <w:semiHidden/>
    <w:unhideWhenUsed/>
    <w:qFormat/>
    <w:rsid w:val="008C4805"/>
    <w:pPr>
      <w:keepNext/>
      <w:keepLines/>
      <w:spacing w:before="120" w:after="0"/>
      <w:outlineLvl w:val="8"/>
    </w:pPr>
    <w:rPr>
      <w:i/>
      <w:iC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A0291"/>
    <w:pPr>
      <w:tabs>
        <w:tab w:val="center" w:pos="4513"/>
        <w:tab w:val="right" w:pos="9026"/>
      </w:tabs>
      <w:spacing w:after="0" w:line="240" w:lineRule="auto"/>
    </w:pPr>
  </w:style>
  <w:style w:type="character" w:customStyle="1" w:styleId="HeaderChar">
    <w:name w:val="Header Char"/>
    <w:basedOn w:val="DefaultParagraphFont"/>
    <w:link w:val="Header"/>
    <w:uiPriority w:val="99"/>
    <w:rsid w:val="00CA0291"/>
  </w:style>
  <w:style w:type="paragraph" w:styleId="Footer">
    <w:name w:val="footer"/>
    <w:basedOn w:val="Normal"/>
    <w:link w:val="FooterChar"/>
    <w:uiPriority w:val="99"/>
    <w:unhideWhenUsed/>
    <w:rsid w:val="00CA0291"/>
    <w:pPr>
      <w:tabs>
        <w:tab w:val="center" w:pos="4513"/>
        <w:tab w:val="right" w:pos="9026"/>
      </w:tabs>
      <w:spacing w:after="0" w:line="240" w:lineRule="auto"/>
    </w:pPr>
  </w:style>
  <w:style w:type="character" w:customStyle="1" w:styleId="FooterChar">
    <w:name w:val="Footer Char"/>
    <w:basedOn w:val="DefaultParagraphFont"/>
    <w:link w:val="Footer"/>
    <w:uiPriority w:val="99"/>
    <w:rsid w:val="00CA0291"/>
  </w:style>
  <w:style w:type="paragraph" w:styleId="NoSpacing">
    <w:name w:val="No Spacing"/>
    <w:link w:val="NoSpacingChar"/>
    <w:uiPriority w:val="1"/>
    <w:qFormat/>
    <w:rsid w:val="008C4805"/>
    <w:pPr>
      <w:spacing w:after="0" w:line="240" w:lineRule="auto"/>
    </w:pPr>
  </w:style>
  <w:style w:type="character" w:customStyle="1" w:styleId="NoSpacingChar">
    <w:name w:val="No Spacing Char"/>
    <w:basedOn w:val="DefaultParagraphFont"/>
    <w:link w:val="NoSpacing"/>
    <w:uiPriority w:val="1"/>
    <w:rsid w:val="00C517DD"/>
  </w:style>
  <w:style w:type="paragraph" w:styleId="ListParagraph">
    <w:name w:val="List Paragraph"/>
    <w:basedOn w:val="Normal"/>
    <w:uiPriority w:val="34"/>
    <w:qFormat/>
    <w:rsid w:val="007869F5"/>
    <w:pPr>
      <w:ind w:left="720"/>
      <w:contextualSpacing/>
    </w:pPr>
  </w:style>
  <w:style w:type="character" w:styleId="Hyperlink">
    <w:name w:val="Hyperlink"/>
    <w:basedOn w:val="DefaultParagraphFont"/>
    <w:uiPriority w:val="99"/>
    <w:unhideWhenUsed/>
    <w:rsid w:val="00BA534A"/>
    <w:rPr>
      <w:color w:val="0563C1" w:themeColor="hyperlink"/>
      <w:u w:val="single"/>
    </w:rPr>
  </w:style>
  <w:style w:type="character" w:styleId="UnresolvedMention">
    <w:name w:val="Unresolved Mention"/>
    <w:basedOn w:val="DefaultParagraphFont"/>
    <w:uiPriority w:val="99"/>
    <w:semiHidden/>
    <w:unhideWhenUsed/>
    <w:rsid w:val="00BA534A"/>
    <w:rPr>
      <w:color w:val="605E5C"/>
      <w:shd w:val="clear" w:color="auto" w:fill="E1DFDD"/>
    </w:rPr>
  </w:style>
  <w:style w:type="character" w:customStyle="1" w:styleId="Heading1Char">
    <w:name w:val="Heading 1 Char"/>
    <w:basedOn w:val="DefaultParagraphFont"/>
    <w:link w:val="Heading1"/>
    <w:uiPriority w:val="9"/>
    <w:rsid w:val="008C4805"/>
    <w:rPr>
      <w:rFonts w:asciiTheme="majorHAnsi" w:eastAsiaTheme="majorEastAsia" w:hAnsiTheme="majorHAnsi" w:cstheme="majorBidi"/>
      <w:b/>
      <w:bCs/>
      <w:caps/>
      <w:spacing w:val="4"/>
      <w:sz w:val="28"/>
      <w:szCs w:val="28"/>
    </w:rPr>
  </w:style>
  <w:style w:type="paragraph" w:styleId="TOCHeading">
    <w:name w:val="TOC Heading"/>
    <w:basedOn w:val="Heading1"/>
    <w:next w:val="Normal"/>
    <w:uiPriority w:val="39"/>
    <w:unhideWhenUsed/>
    <w:qFormat/>
    <w:rsid w:val="008C4805"/>
    <w:pPr>
      <w:outlineLvl w:val="9"/>
    </w:pPr>
  </w:style>
  <w:style w:type="character" w:styleId="Strong">
    <w:name w:val="Strong"/>
    <w:basedOn w:val="DefaultParagraphFont"/>
    <w:uiPriority w:val="22"/>
    <w:qFormat/>
    <w:rsid w:val="008C4805"/>
    <w:rPr>
      <w:b/>
      <w:bCs/>
      <w:color w:val="auto"/>
    </w:rPr>
  </w:style>
  <w:style w:type="character" w:styleId="SubtleEmphasis">
    <w:name w:val="Subtle Emphasis"/>
    <w:basedOn w:val="DefaultParagraphFont"/>
    <w:uiPriority w:val="19"/>
    <w:qFormat/>
    <w:rsid w:val="008C4805"/>
    <w:rPr>
      <w:i/>
      <w:iCs/>
      <w:color w:val="auto"/>
    </w:rPr>
  </w:style>
  <w:style w:type="paragraph" w:styleId="Title">
    <w:name w:val="Title"/>
    <w:basedOn w:val="Normal"/>
    <w:next w:val="Normal"/>
    <w:link w:val="TitleChar"/>
    <w:uiPriority w:val="10"/>
    <w:qFormat/>
    <w:rsid w:val="008C4805"/>
    <w:pPr>
      <w:spacing w:after="0" w:line="240" w:lineRule="auto"/>
      <w:contextualSpacing/>
      <w:jc w:val="center"/>
    </w:pPr>
    <w:rPr>
      <w:rFonts w:asciiTheme="majorHAnsi" w:eastAsiaTheme="majorEastAsia" w:hAnsiTheme="majorHAnsi" w:cstheme="majorBidi"/>
      <w:b/>
      <w:bCs/>
      <w:spacing w:val="-7"/>
      <w:sz w:val="48"/>
      <w:szCs w:val="48"/>
    </w:rPr>
  </w:style>
  <w:style w:type="character" w:customStyle="1" w:styleId="TitleChar">
    <w:name w:val="Title Char"/>
    <w:basedOn w:val="DefaultParagraphFont"/>
    <w:link w:val="Title"/>
    <w:uiPriority w:val="10"/>
    <w:rsid w:val="008C4805"/>
    <w:rPr>
      <w:rFonts w:asciiTheme="majorHAnsi" w:eastAsiaTheme="majorEastAsia" w:hAnsiTheme="majorHAnsi" w:cstheme="majorBidi"/>
      <w:b/>
      <w:bCs/>
      <w:spacing w:val="-7"/>
      <w:sz w:val="48"/>
      <w:szCs w:val="48"/>
    </w:rPr>
  </w:style>
  <w:style w:type="paragraph" w:customStyle="1" w:styleId="Niki">
    <w:name w:val="Niki"/>
    <w:basedOn w:val="Normal"/>
    <w:link w:val="NikiChar"/>
    <w:rsid w:val="00015F98"/>
    <w:pPr>
      <w:spacing w:line="360" w:lineRule="auto"/>
    </w:pPr>
    <w:rPr>
      <w:rFonts w:ascii="Arial" w:hAnsi="Arial" w:cs="Arial"/>
      <w:b/>
      <w:bCs/>
      <w:color w:val="000000" w:themeColor="text1"/>
      <w:sz w:val="28"/>
    </w:rPr>
  </w:style>
  <w:style w:type="character" w:customStyle="1" w:styleId="Heading2Char">
    <w:name w:val="Heading 2 Char"/>
    <w:basedOn w:val="DefaultParagraphFont"/>
    <w:link w:val="Heading2"/>
    <w:uiPriority w:val="9"/>
    <w:rsid w:val="008C4805"/>
    <w:rPr>
      <w:rFonts w:asciiTheme="majorHAnsi" w:eastAsiaTheme="majorEastAsia" w:hAnsiTheme="majorHAnsi" w:cstheme="majorBidi"/>
      <w:b/>
      <w:bCs/>
      <w:sz w:val="28"/>
      <w:szCs w:val="28"/>
    </w:rPr>
  </w:style>
  <w:style w:type="character" w:customStyle="1" w:styleId="NikiChar">
    <w:name w:val="Niki Char"/>
    <w:basedOn w:val="DefaultParagraphFont"/>
    <w:link w:val="Niki"/>
    <w:rsid w:val="00015F98"/>
    <w:rPr>
      <w:rFonts w:ascii="Arial" w:hAnsi="Arial" w:cs="Arial"/>
      <w:b/>
      <w:bCs/>
      <w:color w:val="000000" w:themeColor="text1"/>
      <w:sz w:val="28"/>
    </w:rPr>
  </w:style>
  <w:style w:type="character" w:customStyle="1" w:styleId="Heading3Char">
    <w:name w:val="Heading 3 Char"/>
    <w:basedOn w:val="DefaultParagraphFont"/>
    <w:link w:val="Heading3"/>
    <w:uiPriority w:val="9"/>
    <w:rsid w:val="008C4805"/>
    <w:rPr>
      <w:rFonts w:asciiTheme="majorHAnsi" w:eastAsiaTheme="majorEastAsia" w:hAnsiTheme="majorHAnsi" w:cstheme="majorBidi"/>
      <w:spacing w:val="4"/>
      <w:sz w:val="24"/>
      <w:szCs w:val="24"/>
    </w:rPr>
  </w:style>
  <w:style w:type="character" w:customStyle="1" w:styleId="Heading4Char">
    <w:name w:val="Heading 4 Char"/>
    <w:basedOn w:val="DefaultParagraphFont"/>
    <w:link w:val="Heading4"/>
    <w:uiPriority w:val="9"/>
    <w:semiHidden/>
    <w:rsid w:val="008C4805"/>
    <w:rPr>
      <w:rFonts w:asciiTheme="majorHAnsi" w:eastAsiaTheme="majorEastAsia" w:hAnsiTheme="majorHAnsi" w:cstheme="majorBidi"/>
      <w:i/>
      <w:iCs/>
      <w:sz w:val="24"/>
      <w:szCs w:val="24"/>
    </w:rPr>
  </w:style>
  <w:style w:type="character" w:customStyle="1" w:styleId="Heading5Char">
    <w:name w:val="Heading 5 Char"/>
    <w:basedOn w:val="DefaultParagraphFont"/>
    <w:link w:val="Heading5"/>
    <w:uiPriority w:val="9"/>
    <w:semiHidden/>
    <w:rsid w:val="008C4805"/>
    <w:rPr>
      <w:rFonts w:asciiTheme="majorHAnsi" w:eastAsiaTheme="majorEastAsia" w:hAnsiTheme="majorHAnsi" w:cstheme="majorBidi"/>
      <w:b/>
      <w:bCs/>
    </w:rPr>
  </w:style>
  <w:style w:type="character" w:customStyle="1" w:styleId="Heading6Char">
    <w:name w:val="Heading 6 Char"/>
    <w:basedOn w:val="DefaultParagraphFont"/>
    <w:link w:val="Heading6"/>
    <w:uiPriority w:val="9"/>
    <w:semiHidden/>
    <w:rsid w:val="008C4805"/>
    <w:rPr>
      <w:rFonts w:asciiTheme="majorHAnsi" w:eastAsiaTheme="majorEastAsia" w:hAnsiTheme="majorHAnsi" w:cstheme="majorBidi"/>
      <w:b/>
      <w:bCs/>
      <w:i/>
      <w:iCs/>
    </w:rPr>
  </w:style>
  <w:style w:type="character" w:customStyle="1" w:styleId="Heading7Char">
    <w:name w:val="Heading 7 Char"/>
    <w:basedOn w:val="DefaultParagraphFont"/>
    <w:link w:val="Heading7"/>
    <w:uiPriority w:val="9"/>
    <w:semiHidden/>
    <w:rsid w:val="008C4805"/>
    <w:rPr>
      <w:i/>
      <w:iCs/>
    </w:rPr>
  </w:style>
  <w:style w:type="character" w:customStyle="1" w:styleId="Heading8Char">
    <w:name w:val="Heading 8 Char"/>
    <w:basedOn w:val="DefaultParagraphFont"/>
    <w:link w:val="Heading8"/>
    <w:uiPriority w:val="9"/>
    <w:semiHidden/>
    <w:rsid w:val="008C4805"/>
    <w:rPr>
      <w:b/>
      <w:bCs/>
    </w:rPr>
  </w:style>
  <w:style w:type="character" w:customStyle="1" w:styleId="Heading9Char">
    <w:name w:val="Heading 9 Char"/>
    <w:basedOn w:val="DefaultParagraphFont"/>
    <w:link w:val="Heading9"/>
    <w:uiPriority w:val="9"/>
    <w:semiHidden/>
    <w:rsid w:val="008C4805"/>
    <w:rPr>
      <w:i/>
      <w:iCs/>
    </w:rPr>
  </w:style>
  <w:style w:type="paragraph" w:styleId="Caption">
    <w:name w:val="caption"/>
    <w:basedOn w:val="Normal"/>
    <w:next w:val="Normal"/>
    <w:uiPriority w:val="35"/>
    <w:semiHidden/>
    <w:unhideWhenUsed/>
    <w:qFormat/>
    <w:rsid w:val="008C4805"/>
    <w:rPr>
      <w:b/>
      <w:bCs/>
      <w:sz w:val="18"/>
      <w:szCs w:val="18"/>
    </w:rPr>
  </w:style>
  <w:style w:type="paragraph" w:styleId="Subtitle">
    <w:name w:val="Subtitle"/>
    <w:basedOn w:val="Normal"/>
    <w:next w:val="Normal"/>
    <w:link w:val="SubtitleChar"/>
    <w:uiPriority w:val="11"/>
    <w:qFormat/>
    <w:rsid w:val="008C4805"/>
    <w:pPr>
      <w:numPr>
        <w:ilvl w:val="1"/>
      </w:numPr>
      <w:spacing w:after="240"/>
      <w:jc w:val="center"/>
    </w:pPr>
    <w:rPr>
      <w:rFonts w:asciiTheme="majorHAnsi" w:eastAsiaTheme="majorEastAsia" w:hAnsiTheme="majorHAnsi" w:cstheme="majorBidi"/>
      <w:sz w:val="24"/>
      <w:szCs w:val="24"/>
    </w:rPr>
  </w:style>
  <w:style w:type="character" w:customStyle="1" w:styleId="SubtitleChar">
    <w:name w:val="Subtitle Char"/>
    <w:basedOn w:val="DefaultParagraphFont"/>
    <w:link w:val="Subtitle"/>
    <w:uiPriority w:val="11"/>
    <w:rsid w:val="008C4805"/>
    <w:rPr>
      <w:rFonts w:asciiTheme="majorHAnsi" w:eastAsiaTheme="majorEastAsia" w:hAnsiTheme="majorHAnsi" w:cstheme="majorBidi"/>
      <w:sz w:val="24"/>
      <w:szCs w:val="24"/>
    </w:rPr>
  </w:style>
  <w:style w:type="character" w:styleId="Emphasis">
    <w:name w:val="Emphasis"/>
    <w:basedOn w:val="DefaultParagraphFont"/>
    <w:uiPriority w:val="20"/>
    <w:qFormat/>
    <w:rsid w:val="008C4805"/>
    <w:rPr>
      <w:i/>
      <w:iCs/>
      <w:color w:val="auto"/>
    </w:rPr>
  </w:style>
  <w:style w:type="paragraph" w:styleId="Quote">
    <w:name w:val="Quote"/>
    <w:basedOn w:val="Normal"/>
    <w:next w:val="Normal"/>
    <w:link w:val="QuoteChar"/>
    <w:uiPriority w:val="29"/>
    <w:qFormat/>
    <w:rsid w:val="008C4805"/>
    <w:pPr>
      <w:spacing w:before="200" w:line="264" w:lineRule="auto"/>
      <w:ind w:left="864" w:right="864"/>
      <w:jc w:val="center"/>
    </w:pPr>
    <w:rPr>
      <w:rFonts w:asciiTheme="majorHAnsi" w:eastAsiaTheme="majorEastAsia" w:hAnsiTheme="majorHAnsi" w:cstheme="majorBidi"/>
      <w:i/>
      <w:iCs/>
      <w:sz w:val="24"/>
      <w:szCs w:val="24"/>
    </w:rPr>
  </w:style>
  <w:style w:type="character" w:customStyle="1" w:styleId="QuoteChar">
    <w:name w:val="Quote Char"/>
    <w:basedOn w:val="DefaultParagraphFont"/>
    <w:link w:val="Quote"/>
    <w:uiPriority w:val="29"/>
    <w:rsid w:val="008C4805"/>
    <w:rPr>
      <w:rFonts w:asciiTheme="majorHAnsi" w:eastAsiaTheme="majorEastAsia" w:hAnsiTheme="majorHAnsi" w:cstheme="majorBidi"/>
      <w:i/>
      <w:iCs/>
      <w:sz w:val="24"/>
      <w:szCs w:val="24"/>
    </w:rPr>
  </w:style>
  <w:style w:type="paragraph" w:styleId="IntenseQuote">
    <w:name w:val="Intense Quote"/>
    <w:basedOn w:val="Normal"/>
    <w:next w:val="Normal"/>
    <w:link w:val="IntenseQuoteChar"/>
    <w:uiPriority w:val="30"/>
    <w:qFormat/>
    <w:rsid w:val="008C4805"/>
    <w:pPr>
      <w:spacing w:before="100" w:beforeAutospacing="1" w:after="240"/>
      <w:ind w:left="936" w:right="936"/>
      <w:jc w:val="center"/>
    </w:pPr>
    <w:rPr>
      <w:rFonts w:asciiTheme="majorHAnsi" w:eastAsiaTheme="majorEastAsia" w:hAnsiTheme="majorHAnsi" w:cstheme="majorBidi"/>
      <w:sz w:val="26"/>
      <w:szCs w:val="26"/>
    </w:rPr>
  </w:style>
  <w:style w:type="character" w:customStyle="1" w:styleId="IntenseQuoteChar">
    <w:name w:val="Intense Quote Char"/>
    <w:basedOn w:val="DefaultParagraphFont"/>
    <w:link w:val="IntenseQuote"/>
    <w:uiPriority w:val="30"/>
    <w:rsid w:val="008C4805"/>
    <w:rPr>
      <w:rFonts w:asciiTheme="majorHAnsi" w:eastAsiaTheme="majorEastAsia" w:hAnsiTheme="majorHAnsi" w:cstheme="majorBidi"/>
      <w:sz w:val="26"/>
      <w:szCs w:val="26"/>
    </w:rPr>
  </w:style>
  <w:style w:type="character" w:styleId="IntenseEmphasis">
    <w:name w:val="Intense Emphasis"/>
    <w:basedOn w:val="DefaultParagraphFont"/>
    <w:uiPriority w:val="21"/>
    <w:qFormat/>
    <w:rsid w:val="008C4805"/>
    <w:rPr>
      <w:b/>
      <w:bCs/>
      <w:i/>
      <w:iCs/>
      <w:color w:val="auto"/>
    </w:rPr>
  </w:style>
  <w:style w:type="character" w:styleId="SubtleReference">
    <w:name w:val="Subtle Reference"/>
    <w:basedOn w:val="DefaultParagraphFont"/>
    <w:uiPriority w:val="31"/>
    <w:qFormat/>
    <w:rsid w:val="008C4805"/>
    <w:rPr>
      <w:smallCaps/>
      <w:color w:val="auto"/>
      <w:u w:val="single" w:color="7F7F7F" w:themeColor="text1" w:themeTint="80"/>
    </w:rPr>
  </w:style>
  <w:style w:type="character" w:styleId="IntenseReference">
    <w:name w:val="Intense Reference"/>
    <w:basedOn w:val="DefaultParagraphFont"/>
    <w:uiPriority w:val="32"/>
    <w:qFormat/>
    <w:rsid w:val="008C4805"/>
    <w:rPr>
      <w:b/>
      <w:bCs/>
      <w:smallCaps/>
      <w:color w:val="auto"/>
      <w:u w:val="single"/>
    </w:rPr>
  </w:style>
  <w:style w:type="character" w:styleId="BookTitle">
    <w:name w:val="Book Title"/>
    <w:basedOn w:val="DefaultParagraphFont"/>
    <w:uiPriority w:val="33"/>
    <w:qFormat/>
    <w:rsid w:val="008C4805"/>
    <w:rPr>
      <w:b/>
      <w:bCs/>
      <w:smallCaps/>
      <w:color w:val="auto"/>
    </w:rPr>
  </w:style>
  <w:style w:type="paragraph" w:styleId="TOC1">
    <w:name w:val="toc 1"/>
    <w:basedOn w:val="Normal"/>
    <w:next w:val="Normal"/>
    <w:autoRedefine/>
    <w:uiPriority w:val="39"/>
    <w:unhideWhenUsed/>
    <w:rsid w:val="005D4F0D"/>
    <w:pPr>
      <w:spacing w:after="100"/>
    </w:pPr>
  </w:style>
  <w:style w:type="paragraph" w:styleId="TOC2">
    <w:name w:val="toc 2"/>
    <w:basedOn w:val="Normal"/>
    <w:next w:val="Normal"/>
    <w:autoRedefine/>
    <w:uiPriority w:val="39"/>
    <w:unhideWhenUsed/>
    <w:rsid w:val="00CD3044"/>
    <w:pPr>
      <w:spacing w:after="100"/>
      <w:ind w:left="220"/>
    </w:pPr>
  </w:style>
  <w:style w:type="paragraph" w:styleId="TOC3">
    <w:name w:val="toc 3"/>
    <w:basedOn w:val="Normal"/>
    <w:next w:val="Normal"/>
    <w:autoRedefine/>
    <w:uiPriority w:val="39"/>
    <w:unhideWhenUsed/>
    <w:rsid w:val="00CD3044"/>
    <w:pPr>
      <w:spacing w:after="100" w:line="259" w:lineRule="auto"/>
      <w:ind w:left="440"/>
      <w:jc w:val="left"/>
    </w:pPr>
    <w:rPr>
      <w:rFonts w:cs="Times New Roman"/>
      <w:lang w:val="en-US"/>
    </w:rPr>
  </w:style>
  <w:style w:type="character" w:customStyle="1" w:styleId="titleauthoretc">
    <w:name w:val="titleauthoretc"/>
    <w:basedOn w:val="DefaultParagraphFont"/>
    <w:rsid w:val="000120C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1225175">
      <w:bodyDiv w:val="1"/>
      <w:marLeft w:val="0"/>
      <w:marRight w:val="0"/>
      <w:marTop w:val="0"/>
      <w:marBottom w:val="0"/>
      <w:divBdr>
        <w:top w:val="none" w:sz="0" w:space="0" w:color="auto"/>
        <w:left w:val="none" w:sz="0" w:space="0" w:color="auto"/>
        <w:bottom w:val="none" w:sz="0" w:space="0" w:color="auto"/>
        <w:right w:val="none" w:sz="0" w:space="0" w:color="auto"/>
      </w:divBdr>
    </w:div>
    <w:div w:id="130245090">
      <w:bodyDiv w:val="1"/>
      <w:marLeft w:val="0"/>
      <w:marRight w:val="0"/>
      <w:marTop w:val="0"/>
      <w:marBottom w:val="0"/>
      <w:divBdr>
        <w:top w:val="none" w:sz="0" w:space="0" w:color="auto"/>
        <w:left w:val="none" w:sz="0" w:space="0" w:color="auto"/>
        <w:bottom w:val="none" w:sz="0" w:space="0" w:color="auto"/>
        <w:right w:val="none" w:sz="0" w:space="0" w:color="auto"/>
      </w:divBdr>
    </w:div>
    <w:div w:id="330378748">
      <w:bodyDiv w:val="1"/>
      <w:marLeft w:val="0"/>
      <w:marRight w:val="0"/>
      <w:marTop w:val="0"/>
      <w:marBottom w:val="0"/>
      <w:divBdr>
        <w:top w:val="none" w:sz="0" w:space="0" w:color="auto"/>
        <w:left w:val="none" w:sz="0" w:space="0" w:color="auto"/>
        <w:bottom w:val="none" w:sz="0" w:space="0" w:color="auto"/>
        <w:right w:val="none" w:sz="0" w:space="0" w:color="auto"/>
      </w:divBdr>
      <w:divsChild>
        <w:div w:id="541402363">
          <w:marLeft w:val="547"/>
          <w:marRight w:val="0"/>
          <w:marTop w:val="130"/>
          <w:marBottom w:val="0"/>
          <w:divBdr>
            <w:top w:val="none" w:sz="0" w:space="0" w:color="auto"/>
            <w:left w:val="none" w:sz="0" w:space="0" w:color="auto"/>
            <w:bottom w:val="none" w:sz="0" w:space="0" w:color="auto"/>
            <w:right w:val="none" w:sz="0" w:space="0" w:color="auto"/>
          </w:divBdr>
        </w:div>
        <w:div w:id="28185979">
          <w:marLeft w:val="547"/>
          <w:marRight w:val="0"/>
          <w:marTop w:val="130"/>
          <w:marBottom w:val="0"/>
          <w:divBdr>
            <w:top w:val="none" w:sz="0" w:space="0" w:color="auto"/>
            <w:left w:val="none" w:sz="0" w:space="0" w:color="auto"/>
            <w:bottom w:val="none" w:sz="0" w:space="0" w:color="auto"/>
            <w:right w:val="none" w:sz="0" w:space="0" w:color="auto"/>
          </w:divBdr>
        </w:div>
        <w:div w:id="1962950704">
          <w:marLeft w:val="547"/>
          <w:marRight w:val="0"/>
          <w:marTop w:val="130"/>
          <w:marBottom w:val="0"/>
          <w:divBdr>
            <w:top w:val="none" w:sz="0" w:space="0" w:color="auto"/>
            <w:left w:val="none" w:sz="0" w:space="0" w:color="auto"/>
            <w:bottom w:val="none" w:sz="0" w:space="0" w:color="auto"/>
            <w:right w:val="none" w:sz="0" w:space="0" w:color="auto"/>
          </w:divBdr>
        </w:div>
      </w:divsChild>
    </w:div>
    <w:div w:id="414404869">
      <w:bodyDiv w:val="1"/>
      <w:marLeft w:val="0"/>
      <w:marRight w:val="0"/>
      <w:marTop w:val="0"/>
      <w:marBottom w:val="0"/>
      <w:divBdr>
        <w:top w:val="none" w:sz="0" w:space="0" w:color="auto"/>
        <w:left w:val="none" w:sz="0" w:space="0" w:color="auto"/>
        <w:bottom w:val="none" w:sz="0" w:space="0" w:color="auto"/>
        <w:right w:val="none" w:sz="0" w:space="0" w:color="auto"/>
      </w:divBdr>
      <w:divsChild>
        <w:div w:id="270674434">
          <w:marLeft w:val="0"/>
          <w:marRight w:val="0"/>
          <w:marTop w:val="0"/>
          <w:marBottom w:val="0"/>
          <w:divBdr>
            <w:top w:val="none" w:sz="0" w:space="0" w:color="auto"/>
            <w:left w:val="none" w:sz="0" w:space="0" w:color="auto"/>
            <w:bottom w:val="none" w:sz="0" w:space="0" w:color="auto"/>
            <w:right w:val="none" w:sz="0" w:space="0" w:color="auto"/>
          </w:divBdr>
        </w:div>
      </w:divsChild>
    </w:div>
    <w:div w:id="537816243">
      <w:bodyDiv w:val="1"/>
      <w:marLeft w:val="0"/>
      <w:marRight w:val="0"/>
      <w:marTop w:val="0"/>
      <w:marBottom w:val="0"/>
      <w:divBdr>
        <w:top w:val="none" w:sz="0" w:space="0" w:color="auto"/>
        <w:left w:val="none" w:sz="0" w:space="0" w:color="auto"/>
        <w:bottom w:val="none" w:sz="0" w:space="0" w:color="auto"/>
        <w:right w:val="none" w:sz="0" w:space="0" w:color="auto"/>
      </w:divBdr>
    </w:div>
    <w:div w:id="701327457">
      <w:bodyDiv w:val="1"/>
      <w:marLeft w:val="0"/>
      <w:marRight w:val="0"/>
      <w:marTop w:val="0"/>
      <w:marBottom w:val="0"/>
      <w:divBdr>
        <w:top w:val="none" w:sz="0" w:space="0" w:color="auto"/>
        <w:left w:val="none" w:sz="0" w:space="0" w:color="auto"/>
        <w:bottom w:val="none" w:sz="0" w:space="0" w:color="auto"/>
        <w:right w:val="none" w:sz="0" w:space="0" w:color="auto"/>
      </w:divBdr>
    </w:div>
    <w:div w:id="923800972">
      <w:bodyDiv w:val="1"/>
      <w:marLeft w:val="0"/>
      <w:marRight w:val="0"/>
      <w:marTop w:val="0"/>
      <w:marBottom w:val="0"/>
      <w:divBdr>
        <w:top w:val="none" w:sz="0" w:space="0" w:color="auto"/>
        <w:left w:val="none" w:sz="0" w:space="0" w:color="auto"/>
        <w:bottom w:val="none" w:sz="0" w:space="0" w:color="auto"/>
        <w:right w:val="none" w:sz="0" w:space="0" w:color="auto"/>
      </w:divBdr>
    </w:div>
    <w:div w:id="1350181351">
      <w:bodyDiv w:val="1"/>
      <w:marLeft w:val="0"/>
      <w:marRight w:val="0"/>
      <w:marTop w:val="0"/>
      <w:marBottom w:val="0"/>
      <w:divBdr>
        <w:top w:val="none" w:sz="0" w:space="0" w:color="auto"/>
        <w:left w:val="none" w:sz="0" w:space="0" w:color="auto"/>
        <w:bottom w:val="none" w:sz="0" w:space="0" w:color="auto"/>
        <w:right w:val="none" w:sz="0" w:space="0" w:color="auto"/>
      </w:divBdr>
      <w:divsChild>
        <w:div w:id="2106654765">
          <w:marLeft w:val="0"/>
          <w:marRight w:val="0"/>
          <w:marTop w:val="0"/>
          <w:marBottom w:val="0"/>
          <w:divBdr>
            <w:top w:val="none" w:sz="0" w:space="0" w:color="auto"/>
            <w:left w:val="none" w:sz="0" w:space="0" w:color="auto"/>
            <w:bottom w:val="none" w:sz="0" w:space="0" w:color="auto"/>
            <w:right w:val="none" w:sz="0" w:space="0" w:color="auto"/>
          </w:divBdr>
          <w:divsChild>
            <w:div w:id="9200249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19611959">
      <w:bodyDiv w:val="1"/>
      <w:marLeft w:val="0"/>
      <w:marRight w:val="0"/>
      <w:marTop w:val="0"/>
      <w:marBottom w:val="0"/>
      <w:divBdr>
        <w:top w:val="none" w:sz="0" w:space="0" w:color="auto"/>
        <w:left w:val="none" w:sz="0" w:space="0" w:color="auto"/>
        <w:bottom w:val="none" w:sz="0" w:space="0" w:color="auto"/>
        <w:right w:val="none" w:sz="0" w:space="0" w:color="auto"/>
      </w:divBdr>
    </w:div>
    <w:div w:id="1684014242">
      <w:bodyDiv w:val="1"/>
      <w:marLeft w:val="0"/>
      <w:marRight w:val="0"/>
      <w:marTop w:val="0"/>
      <w:marBottom w:val="0"/>
      <w:divBdr>
        <w:top w:val="none" w:sz="0" w:space="0" w:color="auto"/>
        <w:left w:val="none" w:sz="0" w:space="0" w:color="auto"/>
        <w:bottom w:val="none" w:sz="0" w:space="0" w:color="auto"/>
        <w:right w:val="none" w:sz="0" w:space="0" w:color="auto"/>
      </w:divBdr>
    </w:div>
    <w:div w:id="1689987321">
      <w:bodyDiv w:val="1"/>
      <w:marLeft w:val="0"/>
      <w:marRight w:val="0"/>
      <w:marTop w:val="0"/>
      <w:marBottom w:val="0"/>
      <w:divBdr>
        <w:top w:val="none" w:sz="0" w:space="0" w:color="auto"/>
        <w:left w:val="none" w:sz="0" w:space="0" w:color="auto"/>
        <w:bottom w:val="none" w:sz="0" w:space="0" w:color="auto"/>
        <w:right w:val="none" w:sz="0" w:space="0" w:color="auto"/>
      </w:divBdr>
    </w:div>
    <w:div w:id="1786389915">
      <w:bodyDiv w:val="1"/>
      <w:marLeft w:val="0"/>
      <w:marRight w:val="0"/>
      <w:marTop w:val="0"/>
      <w:marBottom w:val="0"/>
      <w:divBdr>
        <w:top w:val="none" w:sz="0" w:space="0" w:color="auto"/>
        <w:left w:val="none" w:sz="0" w:space="0" w:color="auto"/>
        <w:bottom w:val="none" w:sz="0" w:space="0" w:color="auto"/>
        <w:right w:val="none" w:sz="0" w:space="0" w:color="auto"/>
      </w:divBdr>
    </w:div>
    <w:div w:id="1849906980">
      <w:bodyDiv w:val="1"/>
      <w:marLeft w:val="0"/>
      <w:marRight w:val="0"/>
      <w:marTop w:val="0"/>
      <w:marBottom w:val="0"/>
      <w:divBdr>
        <w:top w:val="none" w:sz="0" w:space="0" w:color="auto"/>
        <w:left w:val="none" w:sz="0" w:space="0" w:color="auto"/>
        <w:bottom w:val="none" w:sz="0" w:space="0" w:color="auto"/>
        <w:right w:val="none" w:sz="0" w:space="0" w:color="auto"/>
      </w:divBdr>
    </w:div>
    <w:div w:id="18947344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proquest-com.ezproxy.uwtsd.ac.uk/pubidlinkhandler/sng/pub/Successful+Presentation+Skills/$N/105877/DocView/275984904/fulltext/FE9DE27A50F64003PQ/4?accountid=130472" TargetMode="External"/><Relationship Id="rId18" Type="http://schemas.openxmlformats.org/officeDocument/2006/relationships/header" Target="header2.xml"/><Relationship Id="rId3" Type="http://schemas.openxmlformats.org/officeDocument/2006/relationships/numbering" Target="numbering.xml"/><Relationship Id="rId21" Type="http://schemas.openxmlformats.org/officeDocument/2006/relationships/footer" Target="footer3.xml"/><Relationship Id="rId7" Type="http://schemas.openxmlformats.org/officeDocument/2006/relationships/footnotes" Target="footnotes.xml"/><Relationship Id="rId12" Type="http://schemas.openxmlformats.org/officeDocument/2006/relationships/hyperlink" Target="https://www-proquest-com.ezproxy.uwtsd.ac.uk/indexinglinkhandler/sng/au/Bradbury,+Andrew/$N?accountid=130472" TargetMode="External"/><Relationship Id="rId17" Type="http://schemas.openxmlformats.org/officeDocument/2006/relationships/footer" Target="footer1.xml"/><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eader" Target="header1.xml"/><Relationship Id="rId20"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1.gif"/><Relationship Id="rId24" Type="http://schemas.openxmlformats.org/officeDocument/2006/relationships/fontTable" Target="fontTable.xml"/><Relationship Id="rId5" Type="http://schemas.openxmlformats.org/officeDocument/2006/relationships/settings" Target="settings.xml"/><Relationship Id="rId15" Type="http://schemas.openxmlformats.org/officeDocument/2006/relationships/hyperlink" Target="https://www.mindtools.com/pages/article/virtual-learning.htm" TargetMode="External"/><Relationship Id="rId23" Type="http://schemas.openxmlformats.org/officeDocument/2006/relationships/footer" Target="footer4.xml"/><Relationship Id="rId10" Type="http://schemas.openxmlformats.org/officeDocument/2006/relationships/chart" Target="charts/chart2.xml"/><Relationship Id="rId19" Type="http://schemas.openxmlformats.org/officeDocument/2006/relationships/header" Target="header3.xml"/><Relationship Id="rId4" Type="http://schemas.openxmlformats.org/officeDocument/2006/relationships/styles" Target="styles.xml"/><Relationship Id="rId9" Type="http://schemas.openxmlformats.org/officeDocument/2006/relationships/chart" Target="charts/chart1.xml"/><Relationship Id="rId14" Type="http://schemas.openxmlformats.org/officeDocument/2006/relationships/hyperlink" Target="https://www.ed.ac.uk/reflection/reflectors-toolkit/reflecting-on-experience/gibbs-reflective-cycle" TargetMode="External"/><Relationship Id="rId22" Type="http://schemas.openxmlformats.org/officeDocument/2006/relationships/header" Target="header4.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baseline="0">
                <a:solidFill>
                  <a:schemeClr val="tx1">
                    <a:lumMod val="65000"/>
                    <a:lumOff val="35000"/>
                  </a:schemeClr>
                </a:solidFill>
                <a:latin typeface="+mn-lt"/>
                <a:ea typeface="+mn-ea"/>
                <a:cs typeface="+mn-cs"/>
              </a:defRPr>
            </a:pPr>
            <a:r>
              <a:rPr lang="en-US"/>
              <a:t>How I use time now</a:t>
            </a:r>
          </a:p>
        </c:rich>
      </c:tx>
      <c:overlay val="0"/>
      <c:spPr>
        <a:noFill/>
        <a:ln>
          <a:noFill/>
        </a:ln>
        <a:effectLst/>
      </c:spPr>
      <c:txPr>
        <a:bodyPr rot="0" spcFirstLastPara="1" vertOverflow="ellipsis" vert="horz" wrap="square" anchor="ctr" anchorCtr="1"/>
        <a:lstStyle/>
        <a:p>
          <a:pPr>
            <a:defRPr sz="1600" b="1" i="0" u="none" strike="noStrike" kern="1200" baseline="0">
              <a:solidFill>
                <a:schemeClr val="tx1">
                  <a:lumMod val="65000"/>
                  <a:lumOff val="35000"/>
                </a:schemeClr>
              </a:solidFill>
              <a:latin typeface="+mn-lt"/>
              <a:ea typeface="+mn-ea"/>
              <a:cs typeface="+mn-cs"/>
            </a:defRPr>
          </a:pPr>
          <a:endParaRPr lang="en-US"/>
        </a:p>
      </c:txPr>
    </c:title>
    <c:autoTitleDeleted val="0"/>
    <c:view3D>
      <c:rotX val="3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manualLayout>
          <c:layoutTarget val="inner"/>
          <c:xMode val="edge"/>
          <c:yMode val="edge"/>
          <c:x val="0"/>
          <c:y val="0.15446066504460668"/>
          <c:w val="0.94252873563218387"/>
          <c:h val="0.71222579841753353"/>
        </c:manualLayout>
      </c:layout>
      <c:pie3DChart>
        <c:varyColors val="1"/>
        <c:ser>
          <c:idx val="0"/>
          <c:order val="0"/>
          <c:tx>
            <c:strRef>
              <c:f>Sheet1!$B$1</c:f>
              <c:strCache>
                <c:ptCount val="1"/>
                <c:pt idx="0">
                  <c:v>Time circle</c:v>
                </c:pt>
              </c:strCache>
            </c:strRef>
          </c:tx>
          <c:dPt>
            <c:idx val="0"/>
            <c:bubble3D val="0"/>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extLst>
              <c:ext xmlns:c16="http://schemas.microsoft.com/office/drawing/2014/chart" uri="{C3380CC4-5D6E-409C-BE32-E72D297353CC}">
                <c16:uniqueId val="{00000001-EE82-4EA3-A5B6-A073EBA4ACAC}"/>
              </c:ext>
            </c:extLst>
          </c:dPt>
          <c:dPt>
            <c:idx val="1"/>
            <c:bubble3D val="0"/>
            <c:spPr>
              <a:gradFill rotWithShape="1">
                <a:gsLst>
                  <a:gs pos="0">
                    <a:schemeClr val="accent4">
                      <a:satMod val="103000"/>
                      <a:lumMod val="102000"/>
                      <a:tint val="94000"/>
                    </a:schemeClr>
                  </a:gs>
                  <a:gs pos="50000">
                    <a:schemeClr val="accent4">
                      <a:satMod val="110000"/>
                      <a:lumMod val="100000"/>
                      <a:shade val="100000"/>
                    </a:schemeClr>
                  </a:gs>
                  <a:gs pos="100000">
                    <a:schemeClr val="accent4">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extLst>
              <c:ext xmlns:c16="http://schemas.microsoft.com/office/drawing/2014/chart" uri="{C3380CC4-5D6E-409C-BE32-E72D297353CC}">
                <c16:uniqueId val="{00000003-EE82-4EA3-A5B6-A073EBA4ACAC}"/>
              </c:ext>
            </c:extLst>
          </c:dPt>
          <c:dPt>
            <c:idx val="2"/>
            <c:bubble3D val="0"/>
            <c:spPr>
              <a:gradFill rotWithShape="1">
                <a:gsLst>
                  <a:gs pos="0">
                    <a:schemeClr val="accent6">
                      <a:satMod val="103000"/>
                      <a:lumMod val="102000"/>
                      <a:tint val="94000"/>
                    </a:schemeClr>
                  </a:gs>
                  <a:gs pos="50000">
                    <a:schemeClr val="accent6">
                      <a:satMod val="110000"/>
                      <a:lumMod val="100000"/>
                      <a:shade val="100000"/>
                    </a:schemeClr>
                  </a:gs>
                  <a:gs pos="100000">
                    <a:schemeClr val="accent6">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extLst>
              <c:ext xmlns:c16="http://schemas.microsoft.com/office/drawing/2014/chart" uri="{C3380CC4-5D6E-409C-BE32-E72D297353CC}">
                <c16:uniqueId val="{00000005-EE82-4EA3-A5B6-A073EBA4ACAC}"/>
              </c:ext>
            </c:extLst>
          </c:dPt>
          <c:dPt>
            <c:idx val="3"/>
            <c:bubble3D val="0"/>
            <c:spPr>
              <a:gradFill rotWithShape="1">
                <a:gsLst>
                  <a:gs pos="0">
                    <a:schemeClr val="accent2">
                      <a:lumMod val="60000"/>
                      <a:satMod val="103000"/>
                      <a:lumMod val="102000"/>
                      <a:tint val="94000"/>
                    </a:schemeClr>
                  </a:gs>
                  <a:gs pos="50000">
                    <a:schemeClr val="accent2">
                      <a:lumMod val="60000"/>
                      <a:satMod val="110000"/>
                      <a:lumMod val="100000"/>
                      <a:shade val="100000"/>
                    </a:schemeClr>
                  </a:gs>
                  <a:gs pos="100000">
                    <a:schemeClr val="accent2">
                      <a:lumMod val="60000"/>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extLst>
              <c:ext xmlns:c16="http://schemas.microsoft.com/office/drawing/2014/chart" uri="{C3380CC4-5D6E-409C-BE32-E72D297353CC}">
                <c16:uniqueId val="{00000007-EE82-4EA3-A5B6-A073EBA4ACAC}"/>
              </c:ext>
            </c:extLst>
          </c:dPt>
          <c:dPt>
            <c:idx val="4"/>
            <c:bubble3D val="0"/>
            <c:spPr>
              <a:gradFill rotWithShape="1">
                <a:gsLst>
                  <a:gs pos="0">
                    <a:schemeClr val="accent4">
                      <a:lumMod val="60000"/>
                      <a:satMod val="103000"/>
                      <a:lumMod val="102000"/>
                      <a:tint val="94000"/>
                    </a:schemeClr>
                  </a:gs>
                  <a:gs pos="50000">
                    <a:schemeClr val="accent4">
                      <a:lumMod val="60000"/>
                      <a:satMod val="110000"/>
                      <a:lumMod val="100000"/>
                      <a:shade val="100000"/>
                    </a:schemeClr>
                  </a:gs>
                  <a:gs pos="100000">
                    <a:schemeClr val="accent4">
                      <a:lumMod val="60000"/>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extLst>
              <c:ext xmlns:c16="http://schemas.microsoft.com/office/drawing/2014/chart" uri="{C3380CC4-5D6E-409C-BE32-E72D297353CC}">
                <c16:uniqueId val="{00000009-EE82-4EA3-A5B6-A073EBA4ACAC}"/>
              </c:ext>
            </c:extLst>
          </c:dPt>
          <c:dPt>
            <c:idx val="5"/>
            <c:bubble3D val="0"/>
            <c:spPr>
              <a:gradFill rotWithShape="1">
                <a:gsLst>
                  <a:gs pos="0">
                    <a:schemeClr val="accent6">
                      <a:lumMod val="60000"/>
                      <a:satMod val="103000"/>
                      <a:lumMod val="102000"/>
                      <a:tint val="94000"/>
                    </a:schemeClr>
                  </a:gs>
                  <a:gs pos="50000">
                    <a:schemeClr val="accent6">
                      <a:lumMod val="60000"/>
                      <a:satMod val="110000"/>
                      <a:lumMod val="100000"/>
                      <a:shade val="100000"/>
                    </a:schemeClr>
                  </a:gs>
                  <a:gs pos="100000">
                    <a:schemeClr val="accent6">
                      <a:lumMod val="60000"/>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extLst>
              <c:ext xmlns:c16="http://schemas.microsoft.com/office/drawing/2014/chart" uri="{C3380CC4-5D6E-409C-BE32-E72D297353CC}">
                <c16:uniqueId val="{0000000B-EE82-4EA3-A5B6-A073EBA4ACAC}"/>
              </c:ext>
            </c:extLst>
          </c:dPt>
          <c:dPt>
            <c:idx val="6"/>
            <c:bubble3D val="0"/>
            <c:spPr>
              <a:gradFill rotWithShape="1">
                <a:gsLst>
                  <a:gs pos="0">
                    <a:schemeClr val="accent2">
                      <a:lumMod val="80000"/>
                      <a:lumOff val="20000"/>
                      <a:satMod val="103000"/>
                      <a:lumMod val="102000"/>
                      <a:tint val="94000"/>
                    </a:schemeClr>
                  </a:gs>
                  <a:gs pos="50000">
                    <a:schemeClr val="accent2">
                      <a:lumMod val="80000"/>
                      <a:lumOff val="20000"/>
                      <a:satMod val="110000"/>
                      <a:lumMod val="100000"/>
                      <a:shade val="100000"/>
                    </a:schemeClr>
                  </a:gs>
                  <a:gs pos="100000">
                    <a:schemeClr val="accent2">
                      <a:lumMod val="80000"/>
                      <a:lumOff val="20000"/>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extLst>
              <c:ext xmlns:c16="http://schemas.microsoft.com/office/drawing/2014/chart" uri="{C3380CC4-5D6E-409C-BE32-E72D297353CC}">
                <c16:uniqueId val="{0000000D-EE82-4EA3-A5B6-A073EBA4ACAC}"/>
              </c:ext>
            </c:extLst>
          </c:dPt>
          <c:dLbls>
            <c:dLbl>
              <c:idx val="0"/>
              <c:tx>
                <c:rich>
                  <a:bodyPr/>
                  <a:lstStyle/>
                  <a:p>
                    <a:fld id="{746B0060-E76E-44DE-9717-3D2F29289BBB}" type="CATEGORYNAME">
                      <a:rPr lang="en-US"/>
                      <a:pPr/>
                      <a:t>[CATEGORY NAME]</a:t>
                    </a:fld>
                    <a:r>
                      <a:rPr lang="en-US" baseline="0"/>
                      <a:t>ing</a:t>
                    </a:r>
                  </a:p>
                  <a:p>
                    <a:fld id="{65CFAFFB-B81E-4F1D-8D5D-89E8FDFB5689}" type="PERCENTAGE">
                      <a:rPr lang="en-US" baseline="0"/>
                      <a:pPr/>
                      <a:t>[PERCENTAGE]</a:t>
                    </a:fld>
                    <a:endParaRPr lang="en-GB"/>
                  </a:p>
                </c:rich>
              </c:tx>
              <c:dLblPos val="inEnd"/>
              <c:showLegendKey val="0"/>
              <c:showVal val="0"/>
              <c:showCatName val="1"/>
              <c:showSerName val="0"/>
              <c:showPercent val="1"/>
              <c:showBubbleSize val="0"/>
              <c:separator> </c:separator>
              <c:extLst>
                <c:ext xmlns:c15="http://schemas.microsoft.com/office/drawing/2012/chart" uri="{CE6537A1-D6FC-4f65-9D91-7224C49458BB}">
                  <c15:dlblFieldTable/>
                  <c15:showDataLabelsRange val="0"/>
                </c:ext>
                <c:ext xmlns:c16="http://schemas.microsoft.com/office/drawing/2014/chart" uri="{C3380CC4-5D6E-409C-BE32-E72D297353CC}">
                  <c16:uniqueId val="{00000001-EE82-4EA3-A5B6-A073EBA4ACAC}"/>
                </c:ext>
              </c:extLst>
            </c:dLbl>
            <c:dLbl>
              <c:idx val="4"/>
              <c:layout>
                <c:manualLayout>
                  <c:x val="0.17695212721525388"/>
                  <c:y val="-0.18067623899953691"/>
                </c:manualLayout>
              </c:layout>
              <c:tx>
                <c:rich>
                  <a:bodyPr/>
                  <a:lstStyle/>
                  <a:p>
                    <a:fld id="{985508B9-D5F5-49D2-93DB-8C6CFAA84B21}" type="CATEGORYNAME">
                      <a:rPr lang="en-US"/>
                      <a:pPr/>
                      <a:t>[CATEGORY NAME]</a:t>
                    </a:fld>
                    <a:endParaRPr lang="en-US"/>
                  </a:p>
                  <a:p>
                    <a:r>
                      <a:rPr lang="en-US" baseline="0"/>
                      <a:t> </a:t>
                    </a:r>
                    <a:fld id="{BE326620-3596-41F6-95E8-5DFFAE58E8C0}" type="PERCENTAGE">
                      <a:rPr lang="en-US" baseline="0"/>
                      <a:pPr/>
                      <a:t>[PERCENTAGE]</a:t>
                    </a:fld>
                    <a:endParaRPr lang="en-US" baseline="0"/>
                  </a:p>
                </c:rich>
              </c:tx>
              <c:dLblPos val="bestFit"/>
              <c:showLegendKey val="0"/>
              <c:showVal val="0"/>
              <c:showCatName val="1"/>
              <c:showSerName val="0"/>
              <c:showPercent val="1"/>
              <c:showBubbleSize val="0"/>
              <c:separator> </c:separator>
              <c:extLst>
                <c:ext xmlns:c15="http://schemas.microsoft.com/office/drawing/2012/chart" uri="{CE6537A1-D6FC-4f65-9D91-7224C49458BB}">
                  <c15:dlblFieldTable/>
                  <c15:showDataLabelsRange val="0"/>
                </c:ext>
                <c:ext xmlns:c16="http://schemas.microsoft.com/office/drawing/2014/chart" uri="{C3380CC4-5D6E-409C-BE32-E72D297353CC}">
                  <c16:uniqueId val="{00000009-EE82-4EA3-A5B6-A073EBA4ACAC}"/>
                </c:ext>
              </c:extLst>
            </c:dLbl>
            <c:dLbl>
              <c:idx val="5"/>
              <c:tx>
                <c:rich>
                  <a:bodyPr/>
                  <a:lstStyle/>
                  <a:p>
                    <a:fld id="{8D267E2D-3AB1-4F46-8EB6-50E54F43A886}" type="CATEGORYNAME">
                      <a:rPr lang="en-US"/>
                      <a:pPr/>
                      <a:t>[CATEGORY NAME]</a:t>
                    </a:fld>
                    <a:endParaRPr lang="en-US"/>
                  </a:p>
                  <a:p>
                    <a:r>
                      <a:rPr lang="en-US" baseline="0"/>
                      <a:t> </a:t>
                    </a:r>
                    <a:fld id="{E1BCBA7A-3229-4BB1-8D0F-BE9CF499EAB0}" type="PERCENTAGE">
                      <a:rPr lang="en-US" baseline="0"/>
                      <a:pPr/>
                      <a:t>[PERCENTAGE]</a:t>
                    </a:fld>
                    <a:endParaRPr lang="en-US" baseline="0"/>
                  </a:p>
                </c:rich>
              </c:tx>
              <c:dLblPos val="inEnd"/>
              <c:showLegendKey val="0"/>
              <c:showVal val="0"/>
              <c:showCatName val="1"/>
              <c:showSerName val="0"/>
              <c:showPercent val="1"/>
              <c:showBubbleSize val="0"/>
              <c:separator> </c:separator>
              <c:extLst>
                <c:ext xmlns:c15="http://schemas.microsoft.com/office/drawing/2012/chart" uri="{CE6537A1-D6FC-4f65-9D91-7224C49458BB}">
                  <c15:dlblFieldTable/>
                  <c15:showDataLabelsRange val="0"/>
                </c:ext>
                <c:ext xmlns:c16="http://schemas.microsoft.com/office/drawing/2014/chart" uri="{C3380CC4-5D6E-409C-BE32-E72D297353CC}">
                  <c16:uniqueId val="{0000000B-EE82-4EA3-A5B6-A073EBA4ACAC}"/>
                </c:ext>
              </c:extLst>
            </c:dLbl>
            <c:dLbl>
              <c:idx val="6"/>
              <c:layout>
                <c:manualLayout>
                  <c:x val="5.2288784253727079E-2"/>
                  <c:y val="0.12819901188821986"/>
                </c:manualLayout>
              </c:layout>
              <c:tx>
                <c:rich>
                  <a:bodyPr/>
                  <a:lstStyle/>
                  <a:p>
                    <a:fld id="{98194717-FDEB-40B9-BB05-B2F1D720D145}" type="CATEGORYNAME">
                      <a:rPr lang="en-US"/>
                      <a:pPr/>
                      <a:t>[CATEGORY NAME]</a:t>
                    </a:fld>
                    <a:endParaRPr lang="en-US" baseline="0"/>
                  </a:p>
                  <a:p>
                    <a:fld id="{BD340B8B-7EF3-40E6-BEA5-05222038642C}" type="PERCENTAGE">
                      <a:rPr lang="en-US" baseline="0"/>
                      <a:pPr/>
                      <a:t>[PERCENTAGE]</a:t>
                    </a:fld>
                    <a:endParaRPr lang="en-GB"/>
                  </a:p>
                </c:rich>
              </c:tx>
              <c:dLblPos val="bestFit"/>
              <c:showLegendKey val="0"/>
              <c:showVal val="0"/>
              <c:showCatName val="1"/>
              <c:showSerName val="0"/>
              <c:showPercent val="1"/>
              <c:showBubbleSize val="0"/>
              <c:separator> </c:separator>
              <c:extLst>
                <c:ext xmlns:c15="http://schemas.microsoft.com/office/drawing/2012/chart" uri="{CE6537A1-D6FC-4f65-9D91-7224C49458BB}">
                  <c15:dlblFieldTable/>
                  <c15:showDataLabelsRange val="0"/>
                </c:ext>
                <c:ext xmlns:c16="http://schemas.microsoft.com/office/drawing/2014/chart" uri="{C3380CC4-5D6E-409C-BE32-E72D297353CC}">
                  <c16:uniqueId val="{0000000D-EE82-4EA3-A5B6-A073EBA4ACAC}"/>
                </c:ext>
              </c:extLst>
            </c:dLbl>
            <c:spPr>
              <a:noFill/>
              <a:ln>
                <a:noFill/>
              </a:ln>
              <a:effectLst>
                <a:outerShdw blurRad="50800" dist="50800" dir="5400000" sx="1000" sy="1000" algn="ctr" rotWithShape="0">
                  <a:schemeClr val="accent3"/>
                </a:outerShdw>
                <a:softEdge rad="0"/>
              </a:effectLst>
            </c:spPr>
            <c:txPr>
              <a:bodyPr rot="0" spcFirstLastPara="1" vertOverflow="ellipsis" vert="horz" wrap="square" lIns="38100" tIns="19050" rIns="38100" bIns="19050" anchor="ctr" anchorCtr="1">
                <a:spAutoFit/>
              </a:bodyPr>
              <a:lstStyle/>
              <a:p>
                <a:pPr>
                  <a:defRPr sz="900" b="0" i="0" u="none" strike="noStrike" kern="1200" baseline="0">
                    <a:ln>
                      <a:noFill/>
                    </a:ln>
                    <a:solidFill>
                      <a:schemeClr val="tx1"/>
                    </a:solidFill>
                    <a:latin typeface="+mn-lt"/>
                    <a:ea typeface="+mn-ea"/>
                    <a:cs typeface="+mn-cs"/>
                  </a:defRPr>
                </a:pPr>
                <a:endParaRPr lang="en-US"/>
              </a:p>
            </c:txPr>
            <c:dLblPos val="inEnd"/>
            <c:showLegendKey val="0"/>
            <c:showVal val="0"/>
            <c:showCatName val="1"/>
            <c:showSerName val="0"/>
            <c:showPercent val="1"/>
            <c:showBubbleSize val="0"/>
            <c:separator> </c:separator>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Sheet1!$A$2:$A$8</c:f>
              <c:strCache>
                <c:ptCount val="7"/>
                <c:pt idx="0">
                  <c:v>sleep</c:v>
                </c:pt>
                <c:pt idx="1">
                  <c:v>eating</c:v>
                </c:pt>
                <c:pt idx="2">
                  <c:v>social life</c:v>
                </c:pt>
                <c:pt idx="3">
                  <c:v>home organising</c:v>
                </c:pt>
                <c:pt idx="4">
                  <c:v>children</c:v>
                </c:pt>
                <c:pt idx="5">
                  <c:v>tutorials</c:v>
                </c:pt>
                <c:pt idx="6">
                  <c:v>study</c:v>
                </c:pt>
              </c:strCache>
            </c:strRef>
          </c:cat>
          <c:val>
            <c:numRef>
              <c:f>Sheet1!$B$2:$B$8</c:f>
              <c:numCache>
                <c:formatCode>General</c:formatCode>
                <c:ptCount val="7"/>
                <c:pt idx="0">
                  <c:v>5</c:v>
                </c:pt>
                <c:pt idx="1">
                  <c:v>1</c:v>
                </c:pt>
                <c:pt idx="2">
                  <c:v>2</c:v>
                </c:pt>
                <c:pt idx="3">
                  <c:v>4</c:v>
                </c:pt>
                <c:pt idx="4">
                  <c:v>8</c:v>
                </c:pt>
                <c:pt idx="5">
                  <c:v>3</c:v>
                </c:pt>
                <c:pt idx="6">
                  <c:v>1</c:v>
                </c:pt>
              </c:numCache>
            </c:numRef>
          </c:val>
          <c:extLst>
            <c:ext xmlns:c16="http://schemas.microsoft.com/office/drawing/2014/chart" uri="{C3380CC4-5D6E-409C-BE32-E72D297353CC}">
              <c16:uniqueId val="{0000000E-EE82-4EA3-A5B6-A073EBA4ACAC}"/>
            </c:ext>
          </c:extLst>
        </c:ser>
        <c:dLbls>
          <c:dLblPos val="inEnd"/>
          <c:showLegendKey val="0"/>
          <c:showVal val="0"/>
          <c:showCatName val="1"/>
          <c:showSerName val="0"/>
          <c:showPercent val="0"/>
          <c:showBubbleSize val="0"/>
          <c:showLeaderLines val="1"/>
        </c:dLbls>
      </c:pie3D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baseline="0">
                <a:solidFill>
                  <a:schemeClr val="tx1">
                    <a:lumMod val="65000"/>
                    <a:lumOff val="35000"/>
                  </a:schemeClr>
                </a:solidFill>
                <a:latin typeface="+mn-lt"/>
                <a:ea typeface="+mn-ea"/>
                <a:cs typeface="+mn-cs"/>
              </a:defRPr>
            </a:pPr>
            <a:r>
              <a:rPr lang="en-US"/>
              <a:t>How I want to use time</a:t>
            </a:r>
          </a:p>
        </c:rich>
      </c:tx>
      <c:overlay val="0"/>
      <c:spPr>
        <a:noFill/>
        <a:ln>
          <a:noFill/>
        </a:ln>
        <a:effectLst/>
      </c:spPr>
      <c:txPr>
        <a:bodyPr rot="0" spcFirstLastPara="1" vertOverflow="ellipsis" vert="horz" wrap="square" anchor="ctr" anchorCtr="1"/>
        <a:lstStyle/>
        <a:p>
          <a:pPr>
            <a:defRPr sz="1600" b="1" i="0" u="none" strike="noStrike" kern="1200" baseline="0">
              <a:solidFill>
                <a:schemeClr val="tx1">
                  <a:lumMod val="65000"/>
                  <a:lumOff val="35000"/>
                </a:schemeClr>
              </a:solidFill>
              <a:latin typeface="+mn-lt"/>
              <a:ea typeface="+mn-ea"/>
              <a:cs typeface="+mn-cs"/>
            </a:defRPr>
          </a:pPr>
          <a:endParaRPr lang="en-US"/>
        </a:p>
      </c:txPr>
    </c:title>
    <c:autoTitleDeleted val="0"/>
    <c:view3D>
      <c:rotX val="3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tx>
            <c:strRef>
              <c:f>Sheet1!$B$1</c:f>
              <c:strCache>
                <c:ptCount val="1"/>
                <c:pt idx="0">
                  <c:v>How I want to use my time</c:v>
                </c:pt>
              </c:strCache>
            </c:strRef>
          </c:tx>
          <c:dPt>
            <c:idx val="0"/>
            <c:bubble3D val="0"/>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extLst>
              <c:ext xmlns:c16="http://schemas.microsoft.com/office/drawing/2014/chart" uri="{C3380CC4-5D6E-409C-BE32-E72D297353CC}">
                <c16:uniqueId val="{00000001-C38B-4A97-92C7-03814B8FC95B}"/>
              </c:ext>
            </c:extLst>
          </c:dPt>
          <c:dPt>
            <c:idx val="1"/>
            <c:bubble3D val="0"/>
            <c:spPr>
              <a:gradFill rotWithShape="1">
                <a:gsLst>
                  <a:gs pos="0">
                    <a:schemeClr val="accent4">
                      <a:satMod val="103000"/>
                      <a:lumMod val="102000"/>
                      <a:tint val="94000"/>
                    </a:schemeClr>
                  </a:gs>
                  <a:gs pos="50000">
                    <a:schemeClr val="accent4">
                      <a:satMod val="110000"/>
                      <a:lumMod val="100000"/>
                      <a:shade val="100000"/>
                    </a:schemeClr>
                  </a:gs>
                  <a:gs pos="100000">
                    <a:schemeClr val="accent4">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extLst>
              <c:ext xmlns:c16="http://schemas.microsoft.com/office/drawing/2014/chart" uri="{C3380CC4-5D6E-409C-BE32-E72D297353CC}">
                <c16:uniqueId val="{00000003-C38B-4A97-92C7-03814B8FC95B}"/>
              </c:ext>
            </c:extLst>
          </c:dPt>
          <c:dPt>
            <c:idx val="2"/>
            <c:bubble3D val="0"/>
            <c:spPr>
              <a:gradFill rotWithShape="1">
                <a:gsLst>
                  <a:gs pos="0">
                    <a:schemeClr val="accent6">
                      <a:satMod val="103000"/>
                      <a:lumMod val="102000"/>
                      <a:tint val="94000"/>
                    </a:schemeClr>
                  </a:gs>
                  <a:gs pos="50000">
                    <a:schemeClr val="accent6">
                      <a:satMod val="110000"/>
                      <a:lumMod val="100000"/>
                      <a:shade val="100000"/>
                    </a:schemeClr>
                  </a:gs>
                  <a:gs pos="100000">
                    <a:schemeClr val="accent6">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extLst>
              <c:ext xmlns:c16="http://schemas.microsoft.com/office/drawing/2014/chart" uri="{C3380CC4-5D6E-409C-BE32-E72D297353CC}">
                <c16:uniqueId val="{00000005-C38B-4A97-92C7-03814B8FC95B}"/>
              </c:ext>
            </c:extLst>
          </c:dPt>
          <c:dPt>
            <c:idx val="3"/>
            <c:bubble3D val="0"/>
            <c:spPr>
              <a:gradFill rotWithShape="1">
                <a:gsLst>
                  <a:gs pos="0">
                    <a:schemeClr val="accent2">
                      <a:lumMod val="60000"/>
                      <a:satMod val="103000"/>
                      <a:lumMod val="102000"/>
                      <a:tint val="94000"/>
                    </a:schemeClr>
                  </a:gs>
                  <a:gs pos="50000">
                    <a:schemeClr val="accent2">
                      <a:lumMod val="60000"/>
                      <a:satMod val="110000"/>
                      <a:lumMod val="100000"/>
                      <a:shade val="100000"/>
                    </a:schemeClr>
                  </a:gs>
                  <a:gs pos="100000">
                    <a:schemeClr val="accent2">
                      <a:lumMod val="60000"/>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extLst>
              <c:ext xmlns:c16="http://schemas.microsoft.com/office/drawing/2014/chart" uri="{C3380CC4-5D6E-409C-BE32-E72D297353CC}">
                <c16:uniqueId val="{00000007-C38B-4A97-92C7-03814B8FC95B}"/>
              </c:ext>
            </c:extLst>
          </c:dPt>
          <c:dPt>
            <c:idx val="4"/>
            <c:bubble3D val="0"/>
            <c:spPr>
              <a:gradFill rotWithShape="1">
                <a:gsLst>
                  <a:gs pos="0">
                    <a:schemeClr val="accent4">
                      <a:lumMod val="60000"/>
                      <a:satMod val="103000"/>
                      <a:lumMod val="102000"/>
                      <a:tint val="94000"/>
                    </a:schemeClr>
                  </a:gs>
                  <a:gs pos="50000">
                    <a:schemeClr val="accent4">
                      <a:lumMod val="60000"/>
                      <a:satMod val="110000"/>
                      <a:lumMod val="100000"/>
                      <a:shade val="100000"/>
                    </a:schemeClr>
                  </a:gs>
                  <a:gs pos="100000">
                    <a:schemeClr val="accent4">
                      <a:lumMod val="60000"/>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extLst>
              <c:ext xmlns:c16="http://schemas.microsoft.com/office/drawing/2014/chart" uri="{C3380CC4-5D6E-409C-BE32-E72D297353CC}">
                <c16:uniqueId val="{00000009-C38B-4A97-92C7-03814B8FC95B}"/>
              </c:ext>
            </c:extLst>
          </c:dPt>
          <c:dPt>
            <c:idx val="5"/>
            <c:bubble3D val="0"/>
            <c:spPr>
              <a:gradFill rotWithShape="1">
                <a:gsLst>
                  <a:gs pos="0">
                    <a:schemeClr val="accent6">
                      <a:lumMod val="60000"/>
                      <a:satMod val="103000"/>
                      <a:lumMod val="102000"/>
                      <a:tint val="94000"/>
                    </a:schemeClr>
                  </a:gs>
                  <a:gs pos="50000">
                    <a:schemeClr val="accent6">
                      <a:lumMod val="60000"/>
                      <a:satMod val="110000"/>
                      <a:lumMod val="100000"/>
                      <a:shade val="100000"/>
                    </a:schemeClr>
                  </a:gs>
                  <a:gs pos="100000">
                    <a:schemeClr val="accent6">
                      <a:lumMod val="60000"/>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extLst>
              <c:ext xmlns:c16="http://schemas.microsoft.com/office/drawing/2014/chart" uri="{C3380CC4-5D6E-409C-BE32-E72D297353CC}">
                <c16:uniqueId val="{0000000B-C38B-4A97-92C7-03814B8FC95B}"/>
              </c:ext>
            </c:extLst>
          </c:dPt>
          <c:dPt>
            <c:idx val="6"/>
            <c:bubble3D val="0"/>
            <c:spPr>
              <a:gradFill rotWithShape="1">
                <a:gsLst>
                  <a:gs pos="0">
                    <a:schemeClr val="accent2">
                      <a:lumMod val="80000"/>
                      <a:lumOff val="20000"/>
                      <a:satMod val="103000"/>
                      <a:lumMod val="102000"/>
                      <a:tint val="94000"/>
                    </a:schemeClr>
                  </a:gs>
                  <a:gs pos="50000">
                    <a:schemeClr val="accent2">
                      <a:lumMod val="80000"/>
                      <a:lumOff val="20000"/>
                      <a:satMod val="110000"/>
                      <a:lumMod val="100000"/>
                      <a:shade val="100000"/>
                    </a:schemeClr>
                  </a:gs>
                  <a:gs pos="100000">
                    <a:schemeClr val="accent2">
                      <a:lumMod val="80000"/>
                      <a:lumOff val="20000"/>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extLst>
              <c:ext xmlns:c16="http://schemas.microsoft.com/office/drawing/2014/chart" uri="{C3380CC4-5D6E-409C-BE32-E72D297353CC}">
                <c16:uniqueId val="{0000000D-C38B-4A97-92C7-03814B8FC95B}"/>
              </c:ext>
            </c:extLst>
          </c:dPt>
          <c:dLbls>
            <c:dLbl>
              <c:idx val="0"/>
              <c:tx>
                <c:rich>
                  <a:bodyPr/>
                  <a:lstStyle/>
                  <a:p>
                    <a:fld id="{FF21F779-F796-4028-8655-517EB4298EFC}" type="CATEGORYNAME">
                      <a:rPr lang="en-US"/>
                      <a:pPr/>
                      <a:t>[CATEGORY NAME]</a:t>
                    </a:fld>
                    <a:r>
                      <a:rPr lang="en-US" baseline="0"/>
                      <a:t>ing</a:t>
                    </a:r>
                  </a:p>
                  <a:p>
                    <a:fld id="{F9D2EFD1-66C1-466F-8724-89227C5FA38C}" type="PERCENTAGE">
                      <a:rPr lang="en-US" baseline="0"/>
                      <a:pPr/>
                      <a:t>[PERCENTAGE]</a:t>
                    </a:fld>
                    <a:endParaRPr lang="en-GB"/>
                  </a:p>
                </c:rich>
              </c:tx>
              <c:dLblPos val="ctr"/>
              <c:showLegendKey val="0"/>
              <c:showVal val="0"/>
              <c:showCatName val="1"/>
              <c:showSerName val="0"/>
              <c:showPercent val="1"/>
              <c:showBubbleSize val="0"/>
              <c:extLst>
                <c:ext xmlns:c15="http://schemas.microsoft.com/office/drawing/2012/chart" uri="{CE6537A1-D6FC-4f65-9D91-7224C49458BB}">
                  <c15:dlblFieldTable/>
                  <c15:showDataLabelsRange val="0"/>
                </c:ext>
                <c:ext xmlns:c16="http://schemas.microsoft.com/office/drawing/2014/chart" uri="{C3380CC4-5D6E-409C-BE32-E72D297353CC}">
                  <c16:uniqueId val="{00000001-C38B-4A97-92C7-03814B8FC95B}"/>
                </c:ext>
              </c:extLst>
            </c:dLbl>
            <c:dLbl>
              <c:idx val="1"/>
              <c:layout>
                <c:manualLayout>
                  <c:x val="-0.10029182495760651"/>
                  <c:y val="-0.15923836292117027"/>
                </c:manualLayout>
              </c:layout>
              <c:dLblPos val="bestFit"/>
              <c:showLegendKey val="0"/>
              <c:showVal val="0"/>
              <c:showCatName val="1"/>
              <c:showSerName val="0"/>
              <c:showPercent val="1"/>
              <c:showBubbleSize val="0"/>
              <c:extLst>
                <c:ext xmlns:c15="http://schemas.microsoft.com/office/drawing/2012/chart" uri="{CE6537A1-D6FC-4f65-9D91-7224C49458BB}"/>
                <c:ext xmlns:c16="http://schemas.microsoft.com/office/drawing/2014/chart" uri="{C3380CC4-5D6E-409C-BE32-E72D297353CC}">
                  <c16:uniqueId val="{00000003-C38B-4A97-92C7-03814B8FC95B}"/>
                </c:ext>
              </c:extLst>
            </c:dLbl>
            <c:dLbl>
              <c:idx val="2"/>
              <c:layout>
                <c:manualLayout>
                  <c:x val="-0.10437518348603754"/>
                  <c:y val="-0.19989976646619967"/>
                </c:manualLayout>
              </c:layout>
              <c:dLblPos val="bestFit"/>
              <c:showLegendKey val="0"/>
              <c:showVal val="0"/>
              <c:showCatName val="1"/>
              <c:showSerName val="0"/>
              <c:showPercent val="1"/>
              <c:showBubbleSize val="0"/>
              <c:extLst>
                <c:ext xmlns:c15="http://schemas.microsoft.com/office/drawing/2012/chart" uri="{CE6537A1-D6FC-4f65-9D91-7224C49458BB}"/>
                <c:ext xmlns:c16="http://schemas.microsoft.com/office/drawing/2014/chart" uri="{C3380CC4-5D6E-409C-BE32-E72D297353CC}">
                  <c16:uniqueId val="{00000005-C38B-4A97-92C7-03814B8FC95B}"/>
                </c:ext>
              </c:extLst>
            </c:dLbl>
            <c:dLbl>
              <c:idx val="3"/>
              <c:layout>
                <c:manualLayout>
                  <c:x val="-0.10732213356469006"/>
                  <c:y val="-0.22788903355584489"/>
                </c:manualLayout>
              </c:layout>
              <c:dLblPos val="bestFit"/>
              <c:showLegendKey val="0"/>
              <c:showVal val="0"/>
              <c:showCatName val="1"/>
              <c:showSerName val="0"/>
              <c:showPercent val="1"/>
              <c:showBubbleSize val="0"/>
              <c:extLst>
                <c:ext xmlns:c15="http://schemas.microsoft.com/office/drawing/2012/chart" uri="{CE6537A1-D6FC-4f65-9D91-7224C49458BB}"/>
                <c:ext xmlns:c16="http://schemas.microsoft.com/office/drawing/2014/chart" uri="{C3380CC4-5D6E-409C-BE32-E72D297353CC}">
                  <c16:uniqueId val="{00000007-C38B-4A97-92C7-03814B8FC95B}"/>
                </c:ext>
              </c:extLst>
            </c:dLbl>
            <c:dLbl>
              <c:idx val="4"/>
              <c:layout>
                <c:manualLayout>
                  <c:x val="0.15343376348789731"/>
                  <c:y val="-0.28516310461192357"/>
                </c:manualLayout>
              </c:layout>
              <c:dLblPos val="bestFit"/>
              <c:showLegendKey val="0"/>
              <c:showVal val="0"/>
              <c:showCatName val="1"/>
              <c:showSerName val="0"/>
              <c:showPercent val="1"/>
              <c:showBubbleSize val="0"/>
              <c:extLst>
                <c:ext xmlns:c15="http://schemas.microsoft.com/office/drawing/2012/chart" uri="{CE6537A1-D6FC-4f65-9D91-7224C49458BB}"/>
                <c:ext xmlns:c16="http://schemas.microsoft.com/office/drawing/2014/chart" uri="{C3380CC4-5D6E-409C-BE32-E72D297353CC}">
                  <c16:uniqueId val="{00000009-C38B-4A97-92C7-03814B8FC95B}"/>
                </c:ext>
              </c:extLst>
            </c:dLbl>
            <c:dLbl>
              <c:idx val="5"/>
              <c:layout>
                <c:manualLayout>
                  <c:x val="0.1335230633733388"/>
                  <c:y val="1.8489470312273958E-2"/>
                </c:manualLayout>
              </c:layout>
              <c:dLblPos val="bestFit"/>
              <c:showLegendKey val="0"/>
              <c:showVal val="0"/>
              <c:showCatName val="1"/>
              <c:showSerName val="0"/>
              <c:showPercent val="1"/>
              <c:showBubbleSize val="0"/>
              <c:extLst>
                <c:ext xmlns:c15="http://schemas.microsoft.com/office/drawing/2012/chart" uri="{CE6537A1-D6FC-4f65-9D91-7224C49458BB}"/>
                <c:ext xmlns:c16="http://schemas.microsoft.com/office/drawing/2014/chart" uri="{C3380CC4-5D6E-409C-BE32-E72D297353CC}">
                  <c16:uniqueId val="{0000000B-C38B-4A97-92C7-03814B8FC95B}"/>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solidFill>
                    <a:latin typeface="+mn-lt"/>
                    <a:ea typeface="+mn-ea"/>
                    <a:cs typeface="+mn-cs"/>
                  </a:defRPr>
                </a:pPr>
                <a:endParaRPr lang="en-US"/>
              </a:p>
            </c:txPr>
            <c:dLblPos val="ctr"/>
            <c:showLegendKey val="0"/>
            <c:showVal val="0"/>
            <c:showCatName val="1"/>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Sheet1!$A$2:$A$8</c:f>
              <c:strCache>
                <c:ptCount val="7"/>
                <c:pt idx="0">
                  <c:v>sleep</c:v>
                </c:pt>
                <c:pt idx="1">
                  <c:v>eating</c:v>
                </c:pt>
                <c:pt idx="2">
                  <c:v>socialising</c:v>
                </c:pt>
                <c:pt idx="3">
                  <c:v>home organising</c:v>
                </c:pt>
                <c:pt idx="4">
                  <c:v>children</c:v>
                </c:pt>
                <c:pt idx="5">
                  <c:v>tutorials</c:v>
                </c:pt>
                <c:pt idx="6">
                  <c:v>studying </c:v>
                </c:pt>
              </c:strCache>
            </c:strRef>
          </c:cat>
          <c:val>
            <c:numRef>
              <c:f>Sheet1!$B$2:$B$8</c:f>
              <c:numCache>
                <c:formatCode>General</c:formatCode>
                <c:ptCount val="7"/>
                <c:pt idx="0">
                  <c:v>10</c:v>
                </c:pt>
                <c:pt idx="1">
                  <c:v>2</c:v>
                </c:pt>
                <c:pt idx="2">
                  <c:v>2</c:v>
                </c:pt>
                <c:pt idx="3">
                  <c:v>3</c:v>
                </c:pt>
                <c:pt idx="4">
                  <c:v>6</c:v>
                </c:pt>
                <c:pt idx="5">
                  <c:v>4.5</c:v>
                </c:pt>
                <c:pt idx="6">
                  <c:v>6</c:v>
                </c:pt>
              </c:numCache>
            </c:numRef>
          </c:val>
          <c:extLst>
            <c:ext xmlns:c16="http://schemas.microsoft.com/office/drawing/2014/chart" uri="{C3380CC4-5D6E-409C-BE32-E72D297353CC}">
              <c16:uniqueId val="{0000000E-C38B-4A97-92C7-03814B8FC95B}"/>
            </c:ext>
          </c:extLst>
        </c:ser>
        <c:dLbls>
          <c:dLblPos val="ctr"/>
          <c:showLegendKey val="0"/>
          <c:showVal val="0"/>
          <c:showCatName val="0"/>
          <c:showSerName val="0"/>
          <c:showPercent val="1"/>
          <c:showBubbleSize val="0"/>
          <c:showLeaderLines val="1"/>
        </c:dLbls>
      </c:pie3D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2">
  <a:schemeClr val="accent2"/>
  <a:schemeClr val="accent4"/>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2">
  <a:schemeClr val="accent2"/>
  <a:schemeClr val="accent4"/>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345">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lt1"/>
    </cs:fontRef>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baseline="0"/>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lt1"/>
    </cs:fontRef>
  </cs:wall>
</cs:chartStyle>
</file>

<file path=word/charts/style2.xml><?xml version="1.0" encoding="utf-8"?>
<cs:chartStyle xmlns:cs="http://schemas.microsoft.com/office/drawing/2012/chartStyle" xmlns:a="http://schemas.openxmlformats.org/drawingml/2006/main" id="345">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lt1"/>
    </cs:fontRef>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baseline="0"/>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lt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Academic and Employability Skills (Health and Social Care)                  ACE Practical Portfolio II</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b:Source>
    <b:Tag>Cot13</b:Tag>
    <b:SourceType>Book</b:SourceType>
    <b:Guid>{80FD301A-229D-4AF9-9F44-B656EA8F2685}</b:Guid>
    <b:Author>
      <b:Author>
        <b:NameList>
          <b:Person>
            <b:Last>Cottrell</b:Last>
            <b:First>Stella</b:First>
          </b:Person>
        </b:NameList>
      </b:Author>
    </b:Author>
    <b:Title>The Study Skills Handbook</b:Title>
    <b:Year>2013</b:Year>
    <b:City>Basingstoke</b:City>
    <b:Publisher>Palgrava Macmillan</b:Publisher>
    <b:Pages>131-132</b:Pages>
    <b:RefOrder>1</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1F5F9174-6FB9-473D-89C3-576106C5EC7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14799</TotalTime>
  <Pages>9</Pages>
  <Words>1925</Words>
  <Characters>10979</Characters>
  <Application>Microsoft Office Word</Application>
  <DocSecurity>0</DocSecurity>
  <Lines>91</Lines>
  <Paragraphs>25</Paragraphs>
  <ScaleCrop>false</ScaleCrop>
  <HeadingPairs>
    <vt:vector size="2" baseType="variant">
      <vt:variant>
        <vt:lpstr>Title</vt:lpstr>
      </vt:variant>
      <vt:variant>
        <vt:i4>1</vt:i4>
      </vt:variant>
    </vt:vector>
  </HeadingPairs>
  <TitlesOfParts>
    <vt:vector size="1" baseType="lpstr">
      <vt:lpstr>Module code: BMSW4001</vt:lpstr>
    </vt:vector>
  </TitlesOfParts>
  <Company/>
  <LinksUpToDate>false</LinksUpToDate>
  <CharactersWithSpaces>12879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Module code: BMSW4001</dc:title>
  <dc:subject>Lecturer : Gregory Cowan</dc:subject>
  <dc:creator>Nikolett Erdei</dc:creator>
  <cp:keywords/>
  <dc:description/>
  <cp:lastModifiedBy>Nikolett Erdei</cp:lastModifiedBy>
  <cp:revision>111</cp:revision>
  <dcterms:created xsi:type="dcterms:W3CDTF">2021-07-07T08:34:00Z</dcterms:created>
  <dcterms:modified xsi:type="dcterms:W3CDTF">2021-08-08T21:19:00Z</dcterms:modified>
</cp:coreProperties>
</file>