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A6377" w14:textId="77777777" w:rsidR="00A0415E" w:rsidRDefault="00A0415E" w:rsidP="00A0415E">
      <w:pPr>
        <w:spacing w:line="360" w:lineRule="auto"/>
        <w:rPr>
          <w:rFonts w:ascii="Times New Roman" w:eastAsia="Times New Roman" w:hAnsi="Times New Roman" w:cs="Times New Roman"/>
          <w:b/>
          <w:color w:val="000000" w:themeColor="text1"/>
          <w:sz w:val="32"/>
          <w:szCs w:val="32"/>
        </w:rPr>
      </w:pPr>
    </w:p>
    <w:p w14:paraId="33C68B52" w14:textId="77777777" w:rsidR="00A0415E" w:rsidRDefault="00A0415E" w:rsidP="00A0415E">
      <w:pPr>
        <w:spacing w:line="360" w:lineRule="auto"/>
        <w:jc w:val="center"/>
        <w:rPr>
          <w:rFonts w:ascii="Times New Roman" w:eastAsia="Times New Roman" w:hAnsi="Times New Roman" w:cs="Times New Roman"/>
          <w:b/>
          <w:color w:val="000000" w:themeColor="text1"/>
          <w:sz w:val="32"/>
          <w:szCs w:val="32"/>
        </w:rPr>
      </w:pPr>
    </w:p>
    <w:p w14:paraId="1C24173A" w14:textId="77777777" w:rsidR="00A0415E" w:rsidRDefault="00A0415E" w:rsidP="00783EB8">
      <w:pPr>
        <w:pStyle w:val="Title"/>
        <w:jc w:val="left"/>
      </w:pPr>
      <w:bookmarkStart w:id="0" w:name="_zbl956qtkev1" w:colFirst="0" w:colLast="0"/>
      <w:bookmarkEnd w:id="0"/>
    </w:p>
    <w:p w14:paraId="2F9BD99F" w14:textId="77777777" w:rsidR="00A0415E" w:rsidRDefault="00A0415E" w:rsidP="00A0415E"/>
    <w:p w14:paraId="08F88288" w14:textId="77777777" w:rsidR="00A0415E" w:rsidRDefault="00A0415E" w:rsidP="00A0415E">
      <w:pPr>
        <w:jc w:val="center"/>
      </w:pPr>
      <w:r>
        <w:rPr>
          <w:noProof/>
        </w:rPr>
        <w:drawing>
          <wp:inline distT="0" distB="0" distL="0" distR="0" wp14:anchorId="32D37D90" wp14:editId="7684BB80">
            <wp:extent cx="4870450" cy="20955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70450" cy="2095500"/>
                    </a:xfrm>
                    <a:prstGeom prst="rect">
                      <a:avLst/>
                    </a:prstGeom>
                    <a:noFill/>
                    <a:ln>
                      <a:noFill/>
                    </a:ln>
                  </pic:spPr>
                </pic:pic>
              </a:graphicData>
            </a:graphic>
          </wp:inline>
        </w:drawing>
      </w:r>
    </w:p>
    <w:p w14:paraId="40B43FBF" w14:textId="77777777" w:rsidR="00A0415E" w:rsidRDefault="00A0415E" w:rsidP="00A0415E">
      <w:pPr>
        <w:jc w:val="center"/>
      </w:pPr>
    </w:p>
    <w:p w14:paraId="5DFE5FE5" w14:textId="77777777" w:rsidR="00A0415E" w:rsidRDefault="00A0415E" w:rsidP="00A0415E">
      <w:pPr>
        <w:jc w:val="center"/>
      </w:pPr>
    </w:p>
    <w:p w14:paraId="02B1C869" w14:textId="77777777" w:rsidR="00A0415E" w:rsidRDefault="00A0415E" w:rsidP="00A0415E"/>
    <w:p w14:paraId="79620D0D" w14:textId="77777777" w:rsidR="00A0415E" w:rsidRDefault="00A0415E" w:rsidP="00A0415E">
      <w:pPr>
        <w:tabs>
          <w:tab w:val="right" w:pos="9360"/>
        </w:tabs>
        <w:rPr>
          <w:b/>
          <w:color w:val="000000" w:themeColor="text1"/>
          <w:sz w:val="32"/>
          <w:szCs w:val="32"/>
          <w:shd w:val="clear" w:color="auto" w:fill="FFFFFF"/>
        </w:rPr>
      </w:pPr>
      <w:r>
        <w:rPr>
          <w:b/>
          <w:color w:val="000000" w:themeColor="text1"/>
          <w:sz w:val="32"/>
          <w:szCs w:val="32"/>
          <w:shd w:val="clear" w:color="auto" w:fill="FFFFFF"/>
        </w:rPr>
        <w:t xml:space="preserve">Student name: </w:t>
      </w:r>
      <w:proofErr w:type="spellStart"/>
      <w:r>
        <w:rPr>
          <w:b/>
          <w:color w:val="000000" w:themeColor="text1"/>
          <w:sz w:val="32"/>
          <w:szCs w:val="32"/>
          <w:shd w:val="clear" w:color="auto" w:fill="FFFFFF"/>
        </w:rPr>
        <w:t>Maheshkumar</w:t>
      </w:r>
      <w:proofErr w:type="spellEnd"/>
      <w:r>
        <w:rPr>
          <w:b/>
          <w:color w:val="000000" w:themeColor="text1"/>
          <w:sz w:val="32"/>
          <w:szCs w:val="32"/>
          <w:shd w:val="clear" w:color="auto" w:fill="FFFFFF"/>
        </w:rPr>
        <w:t xml:space="preserve"> </w:t>
      </w:r>
      <w:proofErr w:type="spellStart"/>
      <w:r>
        <w:rPr>
          <w:b/>
          <w:color w:val="000000" w:themeColor="text1"/>
          <w:sz w:val="32"/>
          <w:szCs w:val="32"/>
          <w:shd w:val="clear" w:color="auto" w:fill="FFFFFF"/>
        </w:rPr>
        <w:t>Jadavbhai</w:t>
      </w:r>
      <w:proofErr w:type="spellEnd"/>
      <w:r>
        <w:rPr>
          <w:b/>
          <w:color w:val="000000" w:themeColor="text1"/>
          <w:sz w:val="32"/>
          <w:szCs w:val="32"/>
          <w:shd w:val="clear" w:color="auto" w:fill="FFFFFF"/>
        </w:rPr>
        <w:t xml:space="preserve"> </w:t>
      </w:r>
      <w:proofErr w:type="spellStart"/>
      <w:r>
        <w:rPr>
          <w:b/>
          <w:color w:val="000000" w:themeColor="text1"/>
          <w:sz w:val="32"/>
          <w:szCs w:val="32"/>
          <w:shd w:val="clear" w:color="auto" w:fill="FFFFFF"/>
        </w:rPr>
        <w:t>Hadiyal</w:t>
      </w:r>
      <w:proofErr w:type="spellEnd"/>
    </w:p>
    <w:p w14:paraId="419BB2AC" w14:textId="77777777" w:rsidR="00A0415E" w:rsidRDefault="00A0415E" w:rsidP="00A0415E">
      <w:pPr>
        <w:tabs>
          <w:tab w:val="right" w:pos="9360"/>
        </w:tabs>
        <w:rPr>
          <w:b/>
          <w:color w:val="000000" w:themeColor="text1"/>
          <w:sz w:val="32"/>
          <w:szCs w:val="32"/>
          <w:shd w:val="clear" w:color="auto" w:fill="FFFFFF"/>
        </w:rPr>
      </w:pPr>
      <w:r>
        <w:rPr>
          <w:b/>
          <w:color w:val="000000" w:themeColor="text1"/>
          <w:sz w:val="32"/>
          <w:szCs w:val="32"/>
          <w:shd w:val="clear" w:color="auto" w:fill="FFFFFF"/>
        </w:rPr>
        <w:t>Student id: 2106460</w:t>
      </w:r>
    </w:p>
    <w:p w14:paraId="0D224023" w14:textId="77777777" w:rsidR="00A0415E" w:rsidRDefault="00A0415E" w:rsidP="00A0415E">
      <w:pPr>
        <w:tabs>
          <w:tab w:val="right" w:pos="9360"/>
        </w:tabs>
        <w:rPr>
          <w:b/>
          <w:color w:val="000000" w:themeColor="text1"/>
          <w:sz w:val="32"/>
          <w:szCs w:val="32"/>
          <w:shd w:val="clear" w:color="auto" w:fill="FFFFFF"/>
        </w:rPr>
      </w:pPr>
    </w:p>
    <w:p w14:paraId="76033569" w14:textId="4A36729D" w:rsidR="00A0415E" w:rsidRDefault="00A0415E" w:rsidP="00A0415E">
      <w:pPr>
        <w:tabs>
          <w:tab w:val="right" w:pos="9360"/>
        </w:tabs>
        <w:rPr>
          <w:b/>
          <w:color w:val="000000" w:themeColor="text1"/>
          <w:sz w:val="32"/>
          <w:szCs w:val="32"/>
          <w:shd w:val="clear" w:color="auto" w:fill="FFFFFF"/>
        </w:rPr>
      </w:pPr>
      <w:r>
        <w:rPr>
          <w:b/>
          <w:color w:val="000000" w:themeColor="text1"/>
          <w:sz w:val="32"/>
          <w:szCs w:val="32"/>
          <w:shd w:val="clear" w:color="auto" w:fill="FFFFFF"/>
        </w:rPr>
        <w:t xml:space="preserve">Module name: </w:t>
      </w:r>
      <w:r w:rsidR="00783EB8">
        <w:rPr>
          <w:b/>
          <w:color w:val="000000" w:themeColor="text1"/>
          <w:sz w:val="32"/>
          <w:szCs w:val="32"/>
          <w:shd w:val="clear" w:color="auto" w:fill="FFFFFF"/>
        </w:rPr>
        <w:t xml:space="preserve">International Marketing </w:t>
      </w:r>
    </w:p>
    <w:p w14:paraId="7424EDE9" w14:textId="64985D4D" w:rsidR="00A0415E" w:rsidRDefault="00A0415E" w:rsidP="00A0415E">
      <w:pPr>
        <w:tabs>
          <w:tab w:val="right" w:pos="9360"/>
        </w:tabs>
        <w:rPr>
          <w:b/>
          <w:color w:val="000000" w:themeColor="text1"/>
          <w:sz w:val="32"/>
          <w:szCs w:val="32"/>
          <w:shd w:val="clear" w:color="auto" w:fill="FFFFFF"/>
        </w:rPr>
      </w:pPr>
      <w:r>
        <w:rPr>
          <w:b/>
          <w:color w:val="000000" w:themeColor="text1"/>
          <w:sz w:val="32"/>
          <w:szCs w:val="32"/>
          <w:shd w:val="clear" w:color="auto" w:fill="FFFFFF"/>
        </w:rPr>
        <w:t xml:space="preserve">Module code: </w:t>
      </w:r>
      <w:r w:rsidR="00783EB8">
        <w:rPr>
          <w:rFonts w:ascii="Times New Roman" w:eastAsia="Times New Roman" w:hAnsi="Times New Roman" w:cs="Times New Roman"/>
          <w:b/>
          <w:color w:val="000000" w:themeColor="text1"/>
          <w:sz w:val="32"/>
          <w:szCs w:val="32"/>
        </w:rPr>
        <w:t>LCMB7006</w:t>
      </w:r>
    </w:p>
    <w:p w14:paraId="47C7EBB8" w14:textId="01C3FAEC" w:rsidR="00A0415E" w:rsidRDefault="00A0415E" w:rsidP="00A0415E">
      <w:r>
        <w:rPr>
          <w:b/>
          <w:color w:val="000000" w:themeColor="text1"/>
          <w:sz w:val="32"/>
          <w:szCs w:val="32"/>
          <w:shd w:val="clear" w:color="auto" w:fill="FFFFFF"/>
        </w:rPr>
        <w:t xml:space="preserve">Lecturer name: </w:t>
      </w:r>
      <w:proofErr w:type="spellStart"/>
      <w:r w:rsidR="00783EB8">
        <w:rPr>
          <w:b/>
          <w:color w:val="000000" w:themeColor="text1"/>
          <w:sz w:val="32"/>
          <w:szCs w:val="32"/>
          <w:shd w:val="clear" w:color="auto" w:fill="FFFFFF"/>
        </w:rPr>
        <w:t>Tushara</w:t>
      </w:r>
      <w:proofErr w:type="spellEnd"/>
      <w:r w:rsidR="00783EB8">
        <w:rPr>
          <w:b/>
          <w:color w:val="000000" w:themeColor="text1"/>
          <w:sz w:val="32"/>
          <w:szCs w:val="32"/>
          <w:shd w:val="clear" w:color="auto" w:fill="FFFFFF"/>
        </w:rPr>
        <w:t xml:space="preserve"> </w:t>
      </w:r>
      <w:proofErr w:type="spellStart"/>
      <w:r w:rsidR="00783EB8">
        <w:rPr>
          <w:b/>
          <w:color w:val="000000" w:themeColor="text1"/>
          <w:sz w:val="32"/>
          <w:szCs w:val="32"/>
          <w:shd w:val="clear" w:color="auto" w:fill="FFFFFF"/>
        </w:rPr>
        <w:t>Balendran</w:t>
      </w:r>
      <w:proofErr w:type="spellEnd"/>
    </w:p>
    <w:p w14:paraId="5BAAD738" w14:textId="77777777" w:rsidR="00A0415E" w:rsidRDefault="00A0415E" w:rsidP="00A0415E"/>
    <w:p w14:paraId="440F7654" w14:textId="77777777" w:rsidR="00A0415E" w:rsidRDefault="00A0415E" w:rsidP="00A0415E"/>
    <w:p w14:paraId="203B5F71" w14:textId="77777777" w:rsidR="00A0415E" w:rsidRDefault="00A0415E" w:rsidP="00A0415E"/>
    <w:p w14:paraId="20C92D3F" w14:textId="77777777" w:rsidR="00A0415E" w:rsidRDefault="00A0415E" w:rsidP="00A0415E"/>
    <w:p w14:paraId="60D99064" w14:textId="77777777" w:rsidR="00A0415E" w:rsidRDefault="00A0415E" w:rsidP="00A0415E"/>
    <w:p w14:paraId="1585499C" w14:textId="77777777" w:rsidR="00A0415E" w:rsidRDefault="00A0415E" w:rsidP="00A0415E"/>
    <w:p w14:paraId="3565B41F" w14:textId="77777777" w:rsidR="00A0415E" w:rsidRDefault="00A0415E" w:rsidP="00A0415E"/>
    <w:p w14:paraId="19BBE9EC" w14:textId="77777777" w:rsidR="00A0415E" w:rsidRDefault="00A0415E" w:rsidP="00A0415E"/>
    <w:p w14:paraId="5909C259" w14:textId="77777777" w:rsidR="00A0415E" w:rsidRDefault="00A0415E" w:rsidP="00A0415E"/>
    <w:p w14:paraId="6671B256" w14:textId="77777777" w:rsidR="00A0415E" w:rsidRDefault="00A0415E" w:rsidP="00A0415E"/>
    <w:p w14:paraId="1EA4900B" w14:textId="77777777" w:rsidR="00A0415E" w:rsidRDefault="00A0415E" w:rsidP="00A0415E">
      <w:pPr>
        <w:spacing w:line="360" w:lineRule="auto"/>
        <w:jc w:val="center"/>
        <w:rPr>
          <w:rFonts w:ascii="Times New Roman" w:eastAsia="Times New Roman" w:hAnsi="Times New Roman" w:cs="Times New Roman"/>
          <w:b/>
          <w:color w:val="000000" w:themeColor="text1"/>
          <w:sz w:val="32"/>
          <w:szCs w:val="32"/>
        </w:rPr>
      </w:pPr>
    </w:p>
    <w:p w14:paraId="2A36B191" w14:textId="77777777" w:rsidR="00A0415E" w:rsidRDefault="00A0415E" w:rsidP="00A0415E">
      <w:pPr>
        <w:spacing w:line="360" w:lineRule="auto"/>
        <w:jc w:val="center"/>
        <w:rPr>
          <w:rFonts w:ascii="Times New Roman" w:eastAsia="Times New Roman" w:hAnsi="Times New Roman" w:cs="Times New Roman"/>
          <w:b/>
          <w:color w:val="000000" w:themeColor="text1"/>
          <w:sz w:val="32"/>
          <w:szCs w:val="32"/>
        </w:rPr>
      </w:pPr>
    </w:p>
    <w:p w14:paraId="1979F5BF" w14:textId="0B0B4E23" w:rsidR="00A0415E" w:rsidRDefault="00A0415E" w:rsidP="00783EB8">
      <w:pPr>
        <w:spacing w:line="360" w:lineRule="auto"/>
        <w:rPr>
          <w:rFonts w:ascii="Times New Roman" w:eastAsia="Times New Roman" w:hAnsi="Times New Roman" w:cs="Times New Roman"/>
          <w:b/>
          <w:color w:val="000000" w:themeColor="text1"/>
          <w:sz w:val="32"/>
          <w:szCs w:val="32"/>
        </w:rPr>
      </w:pPr>
    </w:p>
    <w:sdt>
      <w:sdtPr>
        <w:rPr>
          <w:rFonts w:ascii="Times New Roman" w:eastAsia="Arial" w:hAnsi="Times New Roman" w:cs="Times New Roman"/>
          <w:b w:val="0"/>
          <w:bCs w:val="0"/>
          <w:color w:val="000000" w:themeColor="text1"/>
          <w:sz w:val="24"/>
          <w:szCs w:val="24"/>
        </w:rPr>
        <w:id w:val="25440648"/>
        <w:docPartObj>
          <w:docPartGallery w:val="Table of Contents"/>
          <w:docPartUnique/>
        </w:docPartObj>
      </w:sdtPr>
      <w:sdtContent>
        <w:p w14:paraId="76D55F06" w14:textId="77777777" w:rsidR="00A0415E" w:rsidRDefault="00A0415E" w:rsidP="00A0415E">
          <w:pPr>
            <w:pStyle w:val="TOCHeading"/>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rPr>
            <w:t>Table of Contents</w:t>
          </w:r>
        </w:p>
        <w:p w14:paraId="72AB63AF"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6" w:anchor="_Toc101377037" w:history="1">
            <w:r>
              <w:rPr>
                <w:rStyle w:val="Hyperlink"/>
                <w:rFonts w:cs="Times New Roman"/>
                <w:noProof/>
                <w:sz w:val="24"/>
                <w:szCs w:val="24"/>
              </w:rPr>
              <w:t>Introduction</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_Toc101377037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3</w:t>
            </w:r>
            <w:r>
              <w:rPr>
                <w:rStyle w:val="Hyperlink"/>
                <w:rFonts w:cs="Times New Roman"/>
                <w:noProof/>
                <w:webHidden/>
                <w:color w:val="auto"/>
                <w:sz w:val="24"/>
                <w:szCs w:val="24"/>
              </w:rPr>
              <w:fldChar w:fldCharType="end"/>
            </w:r>
          </w:hyperlink>
        </w:p>
        <w:p w14:paraId="341C302E"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7" w:anchor="_Toc101377038" w:history="1">
            <w:r>
              <w:rPr>
                <w:rStyle w:val="Hyperlink"/>
                <w:rFonts w:cs="Times New Roman"/>
                <w:noProof/>
                <w:sz w:val="24"/>
                <w:szCs w:val="24"/>
              </w:rPr>
              <w:t>Company and product background</w:t>
            </w:r>
            <w:r>
              <w:rPr>
                <w:rStyle w:val="Hyperlink"/>
                <w:rFonts w:cs="Times New Roman"/>
                <w:noProof/>
                <w:webHidden/>
                <w:color w:val="auto"/>
                <w:sz w:val="24"/>
                <w:szCs w:val="24"/>
              </w:rPr>
              <w:tab/>
              <w:t>3</w:t>
            </w:r>
          </w:hyperlink>
        </w:p>
        <w:p w14:paraId="38711513"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8" w:anchor="_Toc101377039" w:history="1">
            <w:r>
              <w:rPr>
                <w:rStyle w:val="Hyperlink"/>
                <w:rFonts w:cs="Times New Roman"/>
                <w:noProof/>
                <w:sz w:val="24"/>
                <w:szCs w:val="24"/>
              </w:rPr>
              <w:t>Analyzing the external impact on the company for maintaining their business in two different country</w:t>
            </w:r>
            <w:r>
              <w:rPr>
                <w:rStyle w:val="Hyperlink"/>
                <w:rFonts w:cs="Times New Roman"/>
                <w:noProof/>
                <w:webHidden/>
                <w:color w:val="auto"/>
                <w:sz w:val="24"/>
                <w:szCs w:val="24"/>
              </w:rPr>
              <w:tab/>
              <w:t>4</w:t>
            </w:r>
          </w:hyperlink>
        </w:p>
        <w:p w14:paraId="654254DD"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9" w:anchor="_Toc101377040" w:history="1">
            <w:r>
              <w:rPr>
                <w:rStyle w:val="Hyperlink"/>
                <w:rFonts w:cs="Times New Roman"/>
                <w:noProof/>
                <w:sz w:val="24"/>
                <w:szCs w:val="24"/>
              </w:rPr>
              <w:t>Marketing strategy of the selected products of two different country</w:t>
            </w:r>
            <w:r>
              <w:rPr>
                <w:rStyle w:val="Hyperlink"/>
                <w:rFonts w:cs="Times New Roman"/>
                <w:noProof/>
                <w:webHidden/>
                <w:color w:val="auto"/>
                <w:sz w:val="24"/>
                <w:szCs w:val="24"/>
              </w:rPr>
              <w:tab/>
              <w:t>10</w:t>
            </w:r>
          </w:hyperlink>
        </w:p>
        <w:p w14:paraId="3CBE8FC2"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0" w:anchor="_Toc101377041" w:history="1">
            <w:r>
              <w:rPr>
                <w:rStyle w:val="Hyperlink"/>
                <w:rFonts w:cs="Times New Roman"/>
                <w:noProof/>
                <w:sz w:val="24"/>
                <w:szCs w:val="24"/>
              </w:rPr>
              <w:t>Critically discuss the similarities and the difference in the strategic approach by the organization in the selected product</w:t>
            </w:r>
            <w:r>
              <w:rPr>
                <w:rStyle w:val="Hyperlink"/>
                <w:rFonts w:cs="Times New Roman"/>
                <w:noProof/>
                <w:webHidden/>
                <w:color w:val="auto"/>
                <w:sz w:val="24"/>
                <w:szCs w:val="24"/>
              </w:rPr>
              <w:tab/>
              <w:t>15</w:t>
            </w:r>
          </w:hyperlink>
        </w:p>
        <w:p w14:paraId="759DC769"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1" w:anchor="_Toc101377042" w:history="1">
            <w:r>
              <w:rPr>
                <w:rStyle w:val="Hyperlink"/>
                <w:rFonts w:cs="Times New Roman"/>
                <w:noProof/>
                <w:sz w:val="24"/>
                <w:szCs w:val="24"/>
              </w:rPr>
              <w:t>Analysis of the strategy and organizational approach of the specific product in two different countries</w:t>
            </w:r>
            <w:r>
              <w:rPr>
                <w:rStyle w:val="Hyperlink"/>
                <w:rFonts w:cs="Times New Roman"/>
                <w:noProof/>
                <w:webHidden/>
                <w:color w:val="auto"/>
                <w:sz w:val="24"/>
                <w:szCs w:val="24"/>
              </w:rPr>
              <w:tab/>
              <w:t>16</w:t>
            </w:r>
          </w:hyperlink>
        </w:p>
        <w:p w14:paraId="40F8015A"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2" w:anchor="_Toc101377043" w:history="1">
            <w:r>
              <w:rPr>
                <w:rStyle w:val="Hyperlink"/>
                <w:rFonts w:cs="Times New Roman"/>
                <w:noProof/>
                <w:sz w:val="24"/>
                <w:szCs w:val="24"/>
              </w:rPr>
              <w:t>Impact on the cultural aspects of the product promotion of the specific two countries</w:t>
            </w:r>
            <w:r>
              <w:rPr>
                <w:rStyle w:val="Hyperlink"/>
                <w:rFonts w:cs="Times New Roman"/>
                <w:noProof/>
                <w:webHidden/>
                <w:color w:val="auto"/>
                <w:sz w:val="24"/>
                <w:szCs w:val="24"/>
              </w:rPr>
              <w:tab/>
              <w:t>17</w:t>
            </w:r>
          </w:hyperlink>
        </w:p>
        <w:p w14:paraId="0558BD6E"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3" w:anchor="_Toc101377044" w:history="1">
            <w:r>
              <w:rPr>
                <w:rStyle w:val="Hyperlink"/>
                <w:rFonts w:cs="Times New Roman"/>
                <w:noProof/>
                <w:sz w:val="24"/>
                <w:szCs w:val="24"/>
              </w:rPr>
              <w:t>Evaluating the human aspects of the maintaining proper promotion of the selected product in the two different country</w:t>
            </w:r>
            <w:r>
              <w:rPr>
                <w:rStyle w:val="Hyperlink"/>
                <w:rFonts w:cs="Times New Roman"/>
                <w:noProof/>
                <w:webHidden/>
                <w:color w:val="auto"/>
                <w:sz w:val="24"/>
                <w:szCs w:val="24"/>
              </w:rPr>
              <w:tab/>
              <w:t>18</w:t>
            </w:r>
          </w:hyperlink>
        </w:p>
        <w:p w14:paraId="3867CF5F"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4" w:anchor="_Toc101377045" w:history="1">
            <w:r>
              <w:rPr>
                <w:rStyle w:val="Hyperlink"/>
                <w:rFonts w:cs="Times New Roman"/>
                <w:noProof/>
                <w:sz w:val="24"/>
                <w:szCs w:val="24"/>
              </w:rPr>
              <w:t>Developing the marketing strategy for the company by analyzing the overall discussion</w:t>
            </w:r>
            <w:r>
              <w:rPr>
                <w:rStyle w:val="Hyperlink"/>
                <w:rFonts w:cs="Times New Roman"/>
                <w:noProof/>
                <w:webHidden/>
                <w:color w:val="auto"/>
                <w:sz w:val="24"/>
                <w:szCs w:val="24"/>
              </w:rPr>
              <w:tab/>
              <w:t>19</w:t>
            </w:r>
          </w:hyperlink>
        </w:p>
        <w:p w14:paraId="018B4203"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5" w:anchor="_Toc101377047" w:history="1">
            <w:r>
              <w:rPr>
                <w:rStyle w:val="Hyperlink"/>
                <w:rFonts w:cs="Times New Roman"/>
                <w:noProof/>
                <w:sz w:val="24"/>
                <w:szCs w:val="24"/>
              </w:rPr>
              <w:t>Critically examining the ethical and the practical approach of the strategic marketing of the product by the company in two selected country</w:t>
            </w:r>
            <w:r>
              <w:rPr>
                <w:rStyle w:val="Hyperlink"/>
                <w:rFonts w:cs="Times New Roman"/>
                <w:noProof/>
                <w:webHidden/>
                <w:color w:val="auto"/>
                <w:sz w:val="24"/>
                <w:szCs w:val="24"/>
              </w:rPr>
              <w:tab/>
              <w:t>20</w:t>
            </w:r>
          </w:hyperlink>
        </w:p>
        <w:p w14:paraId="5670200A" w14:textId="77777777" w:rsidR="00A0415E" w:rsidRDefault="00A0415E" w:rsidP="00A0415E">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6" w:anchor="_Toc101377048" w:history="1">
            <w:r>
              <w:rPr>
                <w:rStyle w:val="Hyperlink"/>
                <w:rFonts w:cs="Times New Roman"/>
                <w:noProof/>
                <w:sz w:val="24"/>
                <w:szCs w:val="24"/>
              </w:rPr>
              <w:t>Conclusion</w:t>
            </w:r>
            <w:r>
              <w:rPr>
                <w:rStyle w:val="Hyperlink"/>
                <w:rFonts w:cs="Times New Roman"/>
                <w:noProof/>
                <w:webHidden/>
                <w:color w:val="auto"/>
                <w:sz w:val="24"/>
                <w:szCs w:val="24"/>
              </w:rPr>
              <w:tab/>
              <w:t>20</w:t>
            </w:r>
          </w:hyperlink>
        </w:p>
        <w:p w14:paraId="268A0D42" w14:textId="77777777" w:rsidR="00A0415E" w:rsidRDefault="00A0415E" w:rsidP="00A0415E">
          <w:pPr>
            <w:pStyle w:val="TOC1"/>
            <w:tabs>
              <w:tab w:val="right" w:leader="dot" w:pos="9350"/>
            </w:tabs>
            <w:spacing w:line="360" w:lineRule="auto"/>
            <w:jc w:val="both"/>
            <w:rPr>
              <w:rFonts w:asciiTheme="minorHAnsi" w:eastAsiaTheme="minorEastAsia" w:hAnsiTheme="minorHAnsi" w:cstheme="minorBidi"/>
              <w:noProof/>
            </w:rPr>
          </w:pPr>
          <w:hyperlink r:id="rId17" w:anchor="_Toc101377049" w:history="1">
            <w:r>
              <w:rPr>
                <w:rStyle w:val="Hyperlink"/>
                <w:rFonts w:cs="Times New Roman"/>
                <w:noProof/>
                <w:sz w:val="24"/>
                <w:szCs w:val="24"/>
              </w:rPr>
              <w:t>References</w:t>
            </w:r>
            <w:r>
              <w:rPr>
                <w:rStyle w:val="Hyperlink"/>
                <w:rFonts w:cs="Times New Roman"/>
                <w:noProof/>
                <w:webHidden/>
                <w:color w:val="auto"/>
                <w:sz w:val="24"/>
                <w:szCs w:val="24"/>
              </w:rPr>
              <w:tab/>
              <w:t>22</w:t>
            </w:r>
          </w:hyperlink>
        </w:p>
        <w:p w14:paraId="192B51F4" w14:textId="77777777" w:rsidR="00A0415E" w:rsidRDefault="00A0415E" w:rsidP="00A0415E">
          <w:pPr>
            <w:spacing w:line="360" w:lineRule="auto"/>
            <w:rPr>
              <w:rFonts w:ascii="Times New Roman" w:hAnsi="Times New Roman" w:cs="Times New Roman"/>
              <w:color w:val="000000" w:themeColor="text1"/>
              <w:sz w:val="24"/>
              <w:szCs w:val="24"/>
            </w:rPr>
          </w:pPr>
        </w:p>
      </w:sdtContent>
    </w:sdt>
    <w:p w14:paraId="2DF3C13A" w14:textId="77777777" w:rsidR="00A0415E" w:rsidRDefault="00A0415E" w:rsidP="00A0415E">
      <w:pPr>
        <w:spacing w:line="360" w:lineRule="auto"/>
        <w:jc w:val="center"/>
        <w:rPr>
          <w:rFonts w:ascii="Times New Roman" w:eastAsia="Times New Roman" w:hAnsi="Times New Roman" w:cs="Times New Roman"/>
          <w:b/>
          <w:color w:val="000000" w:themeColor="text1"/>
          <w:sz w:val="32"/>
          <w:szCs w:val="32"/>
        </w:rPr>
      </w:pPr>
      <w:r>
        <w:rPr>
          <w:color w:val="000000" w:themeColor="text1"/>
        </w:rPr>
        <w:br w:type="page"/>
      </w:r>
    </w:p>
    <w:p w14:paraId="7B48A1C3" w14:textId="77777777" w:rsidR="00A0415E" w:rsidRDefault="00A0415E" w:rsidP="00A0415E">
      <w:pPr>
        <w:pStyle w:val="Heading1"/>
        <w:spacing w:line="360" w:lineRule="auto"/>
      </w:pPr>
      <w:bookmarkStart w:id="1" w:name="_Toc101377037"/>
      <w:r>
        <w:lastRenderedPageBreak/>
        <w:t>Introduction</w:t>
      </w:r>
      <w:bookmarkEnd w:id="1"/>
    </w:p>
    <w:p w14:paraId="2C72B1EC" w14:textId="77777777" w:rsidR="00A0415E" w:rsidRDefault="00A0415E" w:rsidP="00A0415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following assignment is going to discuss Unilever's product Surf excel and its market in India and U.K at the same time. In order to complete this assignment, there have been several discussions which will have gone throughout the entire discussion like the company's and the product's background, how they are managing the market of the same product in two different countries with their marketing strategy, similarities and the differences of strategy, impact of cultural aspects, the effectiveness of information and mastering information in international marketing strategy have been deeply discussed. With all these discussions it has been very helpful to go deep into Unilever's Surf excel and will also get the information regarding their marketing strategy on a particular product over the two countries. It is also an area where the cultural effect will be discussed and this point of view may come across as a very productive one. Unilever is a company that has already expanded its business throughout the world and they have also been successful in capturing the market of several countries. It is so clear that they have read the market very well to expand it widely.   </w:t>
      </w:r>
    </w:p>
    <w:p w14:paraId="47207CC8" w14:textId="77777777" w:rsidR="00A0415E" w:rsidRDefault="00A0415E" w:rsidP="00A0415E">
      <w:pPr>
        <w:pStyle w:val="Heading1"/>
        <w:spacing w:line="360" w:lineRule="auto"/>
      </w:pPr>
      <w:bookmarkStart w:id="2" w:name="_Toc101377038"/>
      <w:r>
        <w:t>Company and product background</w:t>
      </w:r>
      <w:bookmarkEnd w:id="2"/>
    </w:p>
    <w:p w14:paraId="445FDA86" w14:textId="77777777" w:rsidR="00A0415E" w:rsidRDefault="00A0415E" w:rsidP="00A0415E">
      <w:pPr>
        <w:pStyle w:val="NormalWeb"/>
        <w:spacing w:before="0" w:beforeAutospacing="0" w:after="0" w:afterAutospacing="0" w:line="360" w:lineRule="auto"/>
        <w:rPr>
          <w:color w:val="000000" w:themeColor="text1"/>
        </w:rPr>
      </w:pPr>
      <w:r>
        <w:rPr>
          <w:color w:val="000000" w:themeColor="text1"/>
        </w:rPr>
        <w:t xml:space="preserve">Unilever is not a newcomer in the retailing market. On 2nd September 1929, they founded their company with the collaboration of The British </w:t>
      </w:r>
      <w:proofErr w:type="spellStart"/>
      <w:r>
        <w:rPr>
          <w:color w:val="000000" w:themeColor="text1"/>
        </w:rPr>
        <w:t>soapmakerlovers</w:t>
      </w:r>
      <w:proofErr w:type="spellEnd"/>
      <w:r>
        <w:rPr>
          <w:color w:val="000000" w:themeColor="text1"/>
        </w:rPr>
        <w:t xml:space="preserve"> brothers and the Dutch margarine producer margarine </w:t>
      </w:r>
      <w:proofErr w:type="spellStart"/>
      <w:r>
        <w:rPr>
          <w:color w:val="000000" w:themeColor="text1"/>
        </w:rPr>
        <w:t>unie</w:t>
      </w:r>
      <w:proofErr w:type="spellEnd"/>
      <w:r>
        <w:rPr>
          <w:color w:val="000000" w:themeColor="text1"/>
        </w:rPr>
        <w:t xml:space="preserve">. This U.K based company gradually became larger and started to spread its range of products. Now this company owns the category of food, minerals and supplements, purifiers, pet food, beauty products, and many more. They own almost 400 brands with a turnover of 51 </w:t>
      </w:r>
      <w:proofErr w:type="gramStart"/>
      <w:r>
        <w:rPr>
          <w:color w:val="000000" w:themeColor="text1"/>
        </w:rPr>
        <w:t>Billion</w:t>
      </w:r>
      <w:proofErr w:type="gramEnd"/>
      <w:r>
        <w:rPr>
          <w:color w:val="000000" w:themeColor="text1"/>
        </w:rPr>
        <w:t xml:space="preserve"> euros. Unilever mainly has three main divisions in their business food and refreshment, home care, and beauty care. They have now become a business giant in this particular category and are expanding it largely day by day. </w:t>
      </w:r>
    </w:p>
    <w:p w14:paraId="2C4F26AA" w14:textId="77777777" w:rsidR="00A0415E" w:rsidRDefault="00A0415E" w:rsidP="00A0415E">
      <w:pPr>
        <w:pStyle w:val="NormalWeb"/>
        <w:spacing w:before="0" w:beforeAutospacing="0" w:after="0" w:afterAutospacing="0" w:line="360" w:lineRule="auto"/>
        <w:rPr>
          <w:color w:val="000000" w:themeColor="text1"/>
        </w:rPr>
      </w:pPr>
      <w:r>
        <w:rPr>
          <w:color w:val="000000" w:themeColor="text1"/>
        </w:rPr>
        <w:t xml:space="preserve">Surf Excel is a 110+ years old brand that has been with Unilever from the very beginning and Surf Excel is existing throughout the world with different brand names like </w:t>
      </w:r>
      <w:proofErr w:type="spellStart"/>
      <w:r>
        <w:rPr>
          <w:color w:val="000000" w:themeColor="text1"/>
        </w:rPr>
        <w:t>Omo</w:t>
      </w:r>
      <w:proofErr w:type="spellEnd"/>
      <w:r>
        <w:rPr>
          <w:color w:val="000000" w:themeColor="text1"/>
        </w:rPr>
        <w:t xml:space="preserve">, </w:t>
      </w:r>
      <w:proofErr w:type="spellStart"/>
      <w:r>
        <w:rPr>
          <w:color w:val="000000" w:themeColor="text1"/>
        </w:rPr>
        <w:t>Rinso</w:t>
      </w:r>
      <w:proofErr w:type="spellEnd"/>
      <w:r>
        <w:rPr>
          <w:color w:val="000000" w:themeColor="text1"/>
        </w:rPr>
        <w:t xml:space="preserve">, Skip, and Surf Excel (www.Unilever.pk). Surf Excel was introduced to India in the year of 1959 as a product that removes dirt from clothes (www.Unilever.pk). At the same time, it had also been launched in the neighboring countries of India like Bangladesh and Pakistan. Here in India, this product had been marketed under the brand name of Unilever and with the counterpart brand of OMO in the name of detergent. </w:t>
      </w:r>
    </w:p>
    <w:p w14:paraId="738B1561" w14:textId="77777777" w:rsidR="00A0415E" w:rsidRDefault="00A0415E" w:rsidP="00A0415E">
      <w:pPr>
        <w:pStyle w:val="NormalWeb"/>
        <w:spacing w:before="0" w:beforeAutospacing="0" w:after="0" w:afterAutospacing="0" w:line="360" w:lineRule="auto"/>
        <w:rPr>
          <w:color w:val="000000" w:themeColor="text1"/>
        </w:rPr>
      </w:pPr>
      <w:r>
        <w:rPr>
          <w:color w:val="000000" w:themeColor="text1"/>
        </w:rPr>
        <w:t xml:space="preserve">Being a U.K based brand they introduced Surf Excel a long way back in the United Kingdom. After the successful growth over in the U.K, they had started to spread the brand throughout </w:t>
      </w:r>
      <w:r>
        <w:rPr>
          <w:color w:val="000000" w:themeColor="text1"/>
        </w:rPr>
        <w:lastRenderedPageBreak/>
        <w:t xml:space="preserve">the world with the name of different brands and also with the help of several brands. With the help of several marketing </w:t>
      </w:r>
      <w:proofErr w:type="gramStart"/>
      <w:r>
        <w:rPr>
          <w:color w:val="000000" w:themeColor="text1"/>
        </w:rPr>
        <w:t>strategies</w:t>
      </w:r>
      <w:proofErr w:type="gramEnd"/>
      <w:r>
        <w:rPr>
          <w:color w:val="000000" w:themeColor="text1"/>
        </w:rPr>
        <w:t xml:space="preserve"> they made a successful lineup and made the campaigns and the other thing in a perfect way. Hence with the collaboration of all of these Unilever has become a successful brand over the globe and its supremacy is growing day by day.    </w:t>
      </w:r>
    </w:p>
    <w:p w14:paraId="39C03156" w14:textId="77777777" w:rsidR="00A0415E" w:rsidRDefault="00A0415E" w:rsidP="00A0415E">
      <w:pPr>
        <w:pStyle w:val="Heading1"/>
        <w:spacing w:line="360" w:lineRule="auto"/>
      </w:pPr>
      <w:bookmarkStart w:id="3" w:name="_Toc101377039"/>
      <w:r>
        <w:t xml:space="preserve">Analyzing the external impact on the company for maintaining their business in two different </w:t>
      </w:r>
      <w:proofErr w:type="gramStart"/>
      <w:r>
        <w:t>country</w:t>
      </w:r>
      <w:bookmarkEnd w:id="3"/>
      <w:proofErr w:type="gramEnd"/>
    </w:p>
    <w:p w14:paraId="1D3176E7"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Here the PESTLE and Porter's Five forces help to evaluate the proper external factor influences of the company development purpose in the UK and India.</w:t>
      </w:r>
    </w:p>
    <w:p w14:paraId="0DAB3A69"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PESTLE of the UK and India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0415E" w14:paraId="0EA34E67"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7CEC9459"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FACTORS </w:t>
            </w:r>
          </w:p>
        </w:tc>
        <w:tc>
          <w:tcPr>
            <w:tcW w:w="3120" w:type="dxa"/>
            <w:tcBorders>
              <w:top w:val="single" w:sz="8" w:space="0" w:color="000000"/>
              <w:left w:val="single" w:sz="8" w:space="0" w:color="000000"/>
              <w:bottom w:val="single" w:sz="8" w:space="0" w:color="000000"/>
              <w:right w:val="single" w:sz="8" w:space="0" w:color="000000"/>
            </w:tcBorders>
            <w:hideMark/>
          </w:tcPr>
          <w:p w14:paraId="1B04221B"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UK </w:t>
            </w:r>
          </w:p>
        </w:tc>
        <w:tc>
          <w:tcPr>
            <w:tcW w:w="3120" w:type="dxa"/>
            <w:tcBorders>
              <w:top w:val="single" w:sz="8" w:space="0" w:color="000000"/>
              <w:left w:val="single" w:sz="8" w:space="0" w:color="000000"/>
              <w:bottom w:val="single" w:sz="8" w:space="0" w:color="000000"/>
              <w:right w:val="single" w:sz="8" w:space="0" w:color="000000"/>
            </w:tcBorders>
            <w:hideMark/>
          </w:tcPr>
          <w:p w14:paraId="089D1E62"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INDIA </w:t>
            </w:r>
          </w:p>
        </w:tc>
      </w:tr>
      <w:tr w:rsidR="00A0415E" w14:paraId="4F4AB62A"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2A036CC2"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P-Political </w:t>
            </w:r>
          </w:p>
        </w:tc>
        <w:tc>
          <w:tcPr>
            <w:tcW w:w="3120" w:type="dxa"/>
            <w:tcBorders>
              <w:top w:val="single" w:sz="8" w:space="0" w:color="000000"/>
              <w:left w:val="single" w:sz="8" w:space="0" w:color="000000"/>
              <w:bottom w:val="single" w:sz="8" w:space="0" w:color="000000"/>
              <w:right w:val="single" w:sz="8" w:space="0" w:color="000000"/>
            </w:tcBorders>
            <w:hideMark/>
          </w:tcPr>
          <w:p w14:paraId="60700FD0" w14:textId="77777777" w:rsidR="00A0415E" w:rsidRDefault="00A0415E" w:rsidP="00FC2B61">
            <w:pPr>
              <w:widowControl w:val="0"/>
              <w:numPr>
                <w:ilvl w:val="0"/>
                <w:numId w:val="1"/>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political factors help to manage the proper business expansion. </w:t>
            </w:r>
          </w:p>
          <w:p w14:paraId="461B8763" w14:textId="77777777" w:rsidR="00A0415E" w:rsidRDefault="00A0415E" w:rsidP="00FC2B61">
            <w:pPr>
              <w:widowControl w:val="0"/>
              <w:numPr>
                <w:ilvl w:val="0"/>
                <w:numId w:val="1"/>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Political stability helps to increase the growth of the investors (</w:t>
            </w:r>
            <w:r>
              <w:rPr>
                <w:rFonts w:ascii="Times New Roman" w:eastAsia="Times New Roman" w:hAnsi="Times New Roman" w:cs="Times New Roman"/>
                <w:color w:val="000000" w:themeColor="text1"/>
                <w:sz w:val="24"/>
                <w:szCs w:val="24"/>
                <w:highlight w:val="white"/>
              </w:rPr>
              <w:t>Rahman, and Thelen,2019)</w:t>
            </w:r>
          </w:p>
        </w:tc>
        <w:tc>
          <w:tcPr>
            <w:tcW w:w="3120" w:type="dxa"/>
            <w:tcBorders>
              <w:top w:val="single" w:sz="8" w:space="0" w:color="000000"/>
              <w:left w:val="single" w:sz="8" w:space="0" w:color="000000"/>
              <w:bottom w:val="single" w:sz="8" w:space="0" w:color="000000"/>
              <w:right w:val="single" w:sz="8" w:space="0" w:color="000000"/>
            </w:tcBorders>
            <w:hideMark/>
          </w:tcPr>
          <w:p w14:paraId="2925BF3A" w14:textId="77777777" w:rsidR="00A0415E" w:rsidRDefault="00A0415E" w:rsidP="00FC2B61">
            <w:pPr>
              <w:widowControl w:val="0"/>
              <w:numPr>
                <w:ilvl w:val="0"/>
                <w:numId w:val="2"/>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political framework helps to increase the growth of the international investors</w:t>
            </w:r>
          </w:p>
          <w:p w14:paraId="2825DAE1" w14:textId="77777777" w:rsidR="00A0415E" w:rsidRDefault="00A0415E" w:rsidP="00FC2B61">
            <w:pPr>
              <w:widowControl w:val="0"/>
              <w:numPr>
                <w:ilvl w:val="0"/>
                <w:numId w:val="2"/>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Political factors help to manage the business expansion in the specific country </w:t>
            </w:r>
          </w:p>
        </w:tc>
      </w:tr>
      <w:tr w:rsidR="00A0415E" w14:paraId="24B056D9"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tcPr>
          <w:p w14:paraId="003B4D97"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E-Economical </w:t>
            </w:r>
          </w:p>
          <w:p w14:paraId="7E1C55A5" w14:textId="77777777" w:rsidR="00A0415E" w:rsidRDefault="00A0415E">
            <w:pPr>
              <w:rPr>
                <w:rFonts w:ascii="Times New Roman" w:eastAsia="Times New Roman" w:hAnsi="Times New Roman" w:cs="Times New Roman"/>
                <w:sz w:val="24"/>
                <w:szCs w:val="24"/>
              </w:rPr>
            </w:pPr>
          </w:p>
          <w:p w14:paraId="200E9933" w14:textId="77777777" w:rsidR="00A0415E" w:rsidRDefault="00A0415E">
            <w:pPr>
              <w:rPr>
                <w:rFonts w:ascii="Times New Roman" w:eastAsia="Times New Roman" w:hAnsi="Times New Roman" w:cs="Times New Roman"/>
                <w:sz w:val="24"/>
                <w:szCs w:val="24"/>
              </w:rPr>
            </w:pPr>
          </w:p>
          <w:p w14:paraId="6B17FDEF" w14:textId="77777777" w:rsidR="00A0415E" w:rsidRDefault="00A0415E">
            <w:pPr>
              <w:rPr>
                <w:rFonts w:ascii="Times New Roman" w:eastAsia="Times New Roman" w:hAnsi="Times New Roman" w:cs="Times New Roman"/>
                <w:sz w:val="24"/>
                <w:szCs w:val="24"/>
              </w:rPr>
            </w:pPr>
          </w:p>
          <w:p w14:paraId="1275B3D0" w14:textId="77777777" w:rsidR="00A0415E" w:rsidRDefault="00A0415E">
            <w:pPr>
              <w:rPr>
                <w:rFonts w:ascii="Times New Roman" w:eastAsia="Times New Roman" w:hAnsi="Times New Roman" w:cs="Times New Roman"/>
                <w:sz w:val="24"/>
                <w:szCs w:val="24"/>
              </w:rPr>
            </w:pPr>
          </w:p>
          <w:p w14:paraId="487FDAF3" w14:textId="77777777" w:rsidR="00A0415E" w:rsidRDefault="00A0415E">
            <w:pPr>
              <w:rPr>
                <w:rFonts w:ascii="Times New Roman" w:eastAsia="Times New Roman" w:hAnsi="Times New Roman" w:cs="Times New Roman"/>
                <w:sz w:val="24"/>
                <w:szCs w:val="24"/>
              </w:rPr>
            </w:pPr>
          </w:p>
          <w:p w14:paraId="6BFF7271" w14:textId="77777777" w:rsidR="00A0415E" w:rsidRDefault="00A0415E">
            <w:pPr>
              <w:rPr>
                <w:rFonts w:ascii="Times New Roman" w:eastAsia="Times New Roman" w:hAnsi="Times New Roman" w:cs="Times New Roman"/>
                <w:sz w:val="24"/>
                <w:szCs w:val="24"/>
              </w:rPr>
            </w:pPr>
          </w:p>
          <w:p w14:paraId="41D654E8" w14:textId="77777777" w:rsidR="00A0415E" w:rsidRDefault="00A0415E">
            <w:pPr>
              <w:rPr>
                <w:rFonts w:ascii="Times New Roman" w:eastAsia="Times New Roman" w:hAnsi="Times New Roman" w:cs="Times New Roman"/>
                <w:sz w:val="24"/>
                <w:szCs w:val="24"/>
              </w:rPr>
            </w:pPr>
          </w:p>
          <w:p w14:paraId="56842BDC" w14:textId="77777777" w:rsidR="00A0415E" w:rsidRDefault="00A0415E">
            <w:pPr>
              <w:rPr>
                <w:rFonts w:ascii="Times New Roman" w:eastAsia="Times New Roman" w:hAnsi="Times New Roman" w:cs="Times New Roman"/>
                <w:sz w:val="24"/>
                <w:szCs w:val="24"/>
              </w:rPr>
            </w:pPr>
          </w:p>
          <w:p w14:paraId="2793801F" w14:textId="77777777" w:rsidR="00A0415E" w:rsidRDefault="00A0415E">
            <w:pPr>
              <w:rPr>
                <w:rFonts w:ascii="Times New Roman" w:eastAsia="Times New Roman" w:hAnsi="Times New Roman" w:cs="Times New Roman"/>
                <w:sz w:val="24"/>
                <w:szCs w:val="24"/>
              </w:rPr>
            </w:pPr>
          </w:p>
          <w:p w14:paraId="60A70000" w14:textId="77777777" w:rsidR="00A0415E" w:rsidRDefault="00A0415E">
            <w:pPr>
              <w:rPr>
                <w:rFonts w:ascii="Times New Roman" w:eastAsia="Times New Roman" w:hAnsi="Times New Roman" w:cs="Times New Roman"/>
                <w:sz w:val="24"/>
                <w:szCs w:val="24"/>
              </w:rPr>
            </w:pPr>
          </w:p>
          <w:p w14:paraId="01B7D892" w14:textId="77777777" w:rsidR="00A0415E" w:rsidRDefault="00A0415E">
            <w:pPr>
              <w:rPr>
                <w:rFonts w:ascii="Times New Roman" w:eastAsia="Times New Roman" w:hAnsi="Times New Roman" w:cs="Times New Roman"/>
                <w:sz w:val="24"/>
                <w:szCs w:val="24"/>
              </w:rPr>
            </w:pPr>
          </w:p>
          <w:p w14:paraId="04FC00FB" w14:textId="77777777" w:rsidR="00A0415E" w:rsidRDefault="00A0415E">
            <w:pPr>
              <w:rPr>
                <w:rFonts w:ascii="Times New Roman" w:eastAsia="Times New Roman" w:hAnsi="Times New Roman" w:cs="Times New Roman"/>
                <w:sz w:val="24"/>
                <w:szCs w:val="24"/>
              </w:rPr>
            </w:pPr>
          </w:p>
          <w:p w14:paraId="52BE498B" w14:textId="77777777" w:rsidR="00A0415E" w:rsidRDefault="00A0415E">
            <w:pPr>
              <w:rPr>
                <w:rFonts w:ascii="Times New Roman" w:eastAsia="Times New Roman" w:hAnsi="Times New Roman" w:cs="Times New Roman"/>
                <w:sz w:val="24"/>
                <w:szCs w:val="24"/>
              </w:rPr>
            </w:pPr>
          </w:p>
          <w:p w14:paraId="69183858" w14:textId="77777777" w:rsidR="00A0415E" w:rsidRDefault="00A0415E">
            <w:pPr>
              <w:rPr>
                <w:rFonts w:ascii="Times New Roman" w:eastAsia="Times New Roman" w:hAnsi="Times New Roman" w:cs="Times New Roman"/>
                <w:sz w:val="24"/>
                <w:szCs w:val="24"/>
              </w:rPr>
            </w:pPr>
          </w:p>
          <w:p w14:paraId="6136773C" w14:textId="77777777" w:rsidR="00A0415E" w:rsidRDefault="00A0415E">
            <w:pPr>
              <w:rPr>
                <w:rFonts w:ascii="Times New Roman" w:eastAsia="Times New Roman" w:hAnsi="Times New Roman" w:cs="Times New Roman"/>
                <w:sz w:val="24"/>
                <w:szCs w:val="24"/>
              </w:rPr>
            </w:pPr>
          </w:p>
          <w:p w14:paraId="01892EE3" w14:textId="77777777" w:rsidR="00A0415E" w:rsidRDefault="00A0415E">
            <w:pPr>
              <w:rPr>
                <w:rFonts w:ascii="Times New Roman" w:eastAsia="Times New Roman" w:hAnsi="Times New Roman" w:cs="Times New Roman"/>
                <w:sz w:val="24"/>
                <w:szCs w:val="24"/>
              </w:rPr>
            </w:pPr>
          </w:p>
          <w:p w14:paraId="06D87822" w14:textId="77777777" w:rsidR="00A0415E" w:rsidRDefault="00A0415E">
            <w:pPr>
              <w:rPr>
                <w:rFonts w:ascii="Times New Roman" w:eastAsia="Times New Roman" w:hAnsi="Times New Roman" w:cs="Times New Roman"/>
                <w:sz w:val="24"/>
                <w:szCs w:val="24"/>
              </w:rPr>
            </w:pPr>
          </w:p>
          <w:p w14:paraId="398576A3" w14:textId="77777777" w:rsidR="00A0415E" w:rsidRDefault="00A0415E">
            <w:pPr>
              <w:rPr>
                <w:rFonts w:ascii="Times New Roman" w:eastAsia="Times New Roman" w:hAnsi="Times New Roman" w:cs="Times New Roman"/>
                <w:sz w:val="24"/>
                <w:szCs w:val="24"/>
              </w:rPr>
            </w:pPr>
          </w:p>
          <w:p w14:paraId="502518BA" w14:textId="77777777" w:rsidR="00A0415E" w:rsidRDefault="00A0415E">
            <w:pPr>
              <w:rPr>
                <w:rFonts w:ascii="Times New Roman" w:eastAsia="Times New Roman" w:hAnsi="Times New Roman" w:cs="Times New Roman"/>
                <w:sz w:val="24"/>
                <w:szCs w:val="24"/>
              </w:rPr>
            </w:pPr>
          </w:p>
          <w:p w14:paraId="3A328112" w14:textId="77777777" w:rsidR="00A0415E" w:rsidRDefault="00A0415E">
            <w:pPr>
              <w:rPr>
                <w:rFonts w:ascii="Times New Roman" w:eastAsia="Times New Roman" w:hAnsi="Times New Roman" w:cs="Times New Roman"/>
                <w:sz w:val="24"/>
                <w:szCs w:val="24"/>
              </w:rPr>
            </w:pPr>
          </w:p>
          <w:p w14:paraId="3E8E5FCA" w14:textId="77777777" w:rsidR="00A0415E" w:rsidRDefault="00A0415E">
            <w:pPr>
              <w:rPr>
                <w:rFonts w:ascii="Times New Roman" w:eastAsia="Times New Roman" w:hAnsi="Times New Roman" w:cs="Times New Roman"/>
                <w:sz w:val="24"/>
                <w:szCs w:val="24"/>
              </w:rPr>
            </w:pPr>
          </w:p>
          <w:p w14:paraId="76FD9076" w14:textId="77777777" w:rsidR="00A0415E" w:rsidRDefault="00A0415E">
            <w:pPr>
              <w:rPr>
                <w:rFonts w:ascii="Times New Roman" w:eastAsia="Times New Roman" w:hAnsi="Times New Roman" w:cs="Times New Roman"/>
                <w:sz w:val="24"/>
                <w:szCs w:val="24"/>
              </w:rPr>
            </w:pPr>
          </w:p>
          <w:p w14:paraId="789BF507" w14:textId="77777777" w:rsidR="00A0415E" w:rsidRDefault="00A0415E">
            <w:pPr>
              <w:rPr>
                <w:rFonts w:ascii="Times New Roman" w:eastAsia="Times New Roman" w:hAnsi="Times New Roman" w:cs="Times New Roman"/>
                <w:sz w:val="24"/>
                <w:szCs w:val="24"/>
              </w:rPr>
            </w:pPr>
          </w:p>
          <w:p w14:paraId="1213F89E" w14:textId="77777777" w:rsidR="00A0415E" w:rsidRDefault="00A0415E">
            <w:pPr>
              <w:rPr>
                <w:rFonts w:ascii="Times New Roman" w:eastAsia="Times New Roman" w:hAnsi="Times New Roman" w:cs="Times New Roman"/>
                <w:sz w:val="24"/>
                <w:szCs w:val="24"/>
              </w:rPr>
            </w:pPr>
          </w:p>
          <w:p w14:paraId="23358E9B" w14:textId="77777777" w:rsidR="00A0415E" w:rsidRDefault="00A0415E">
            <w:pPr>
              <w:rPr>
                <w:rFonts w:ascii="Times New Roman" w:eastAsia="Times New Roman" w:hAnsi="Times New Roman" w:cs="Times New Roman"/>
                <w:sz w:val="24"/>
                <w:szCs w:val="24"/>
              </w:rPr>
            </w:pPr>
          </w:p>
          <w:p w14:paraId="58AC958B" w14:textId="77777777" w:rsidR="00A0415E" w:rsidRDefault="00A0415E">
            <w:pPr>
              <w:rPr>
                <w:rFonts w:ascii="Times New Roman" w:eastAsia="Times New Roman" w:hAnsi="Times New Roman" w:cs="Times New Roman"/>
                <w:b/>
                <w:color w:val="000000" w:themeColor="text1"/>
                <w:sz w:val="24"/>
                <w:szCs w:val="24"/>
              </w:rPr>
            </w:pPr>
          </w:p>
          <w:p w14:paraId="6FF1C90A" w14:textId="77777777" w:rsidR="00A0415E" w:rsidRDefault="00A0415E">
            <w:pPr>
              <w:rPr>
                <w:rFonts w:ascii="Times New Roman" w:eastAsia="Times New Roman" w:hAnsi="Times New Roman" w:cs="Times New Roman"/>
                <w:sz w:val="24"/>
                <w:szCs w:val="24"/>
              </w:rPr>
            </w:pPr>
          </w:p>
        </w:tc>
        <w:tc>
          <w:tcPr>
            <w:tcW w:w="3120" w:type="dxa"/>
            <w:tcBorders>
              <w:top w:val="single" w:sz="8" w:space="0" w:color="000000"/>
              <w:left w:val="single" w:sz="8" w:space="0" w:color="000000"/>
              <w:bottom w:val="single" w:sz="8" w:space="0" w:color="000000"/>
              <w:right w:val="single" w:sz="8" w:space="0" w:color="000000"/>
            </w:tcBorders>
            <w:hideMark/>
          </w:tcPr>
          <w:p w14:paraId="29BA72C7" w14:textId="77777777" w:rsidR="00A0415E" w:rsidRDefault="00A0415E" w:rsidP="00FC2B61">
            <w:pPr>
              <w:widowControl w:val="0"/>
              <w:numPr>
                <w:ilvl w:val="0"/>
                <w:numId w:val="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 increasing GDP rate indicates the better financial stability of the specific country (</w:t>
            </w:r>
            <w:proofErr w:type="spellStart"/>
            <w:r>
              <w:rPr>
                <w:rFonts w:ascii="Times New Roman" w:eastAsia="Times New Roman" w:hAnsi="Times New Roman" w:cs="Times New Roman"/>
                <w:color w:val="000000" w:themeColor="text1"/>
                <w:sz w:val="24"/>
                <w:szCs w:val="24"/>
                <w:highlight w:val="white"/>
              </w:rPr>
              <w:t>Urbański</w:t>
            </w:r>
            <w:proofErr w:type="spell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 xml:space="preserve">et al., </w:t>
            </w:r>
            <w:r>
              <w:rPr>
                <w:rFonts w:ascii="Times New Roman" w:eastAsia="Times New Roman" w:hAnsi="Times New Roman" w:cs="Times New Roman"/>
                <w:color w:val="000000" w:themeColor="text1"/>
                <w:sz w:val="24"/>
                <w:szCs w:val="24"/>
                <w:highlight w:val="white"/>
              </w:rPr>
              <w:t>2019)</w:t>
            </w:r>
            <w:r>
              <w:rPr>
                <w:rFonts w:ascii="Times New Roman" w:eastAsia="Times New Roman" w:hAnsi="Times New Roman" w:cs="Times New Roman"/>
                <w:color w:val="000000" w:themeColor="text1"/>
                <w:sz w:val="24"/>
                <w:szCs w:val="24"/>
              </w:rPr>
              <w:t xml:space="preserve">. </w:t>
            </w:r>
          </w:p>
          <w:p w14:paraId="70D216BB" w14:textId="77777777" w:rsidR="00A0415E" w:rsidRDefault="00A0415E" w:rsidP="00FC2B61">
            <w:pPr>
              <w:widowControl w:val="0"/>
              <w:numPr>
                <w:ilvl w:val="0"/>
                <w:numId w:val="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Stability economics factors help to manage the people's business growth in the UK.  </w:t>
            </w:r>
          </w:p>
        </w:tc>
        <w:tc>
          <w:tcPr>
            <w:tcW w:w="3120" w:type="dxa"/>
            <w:tcBorders>
              <w:top w:val="single" w:sz="8" w:space="0" w:color="000000"/>
              <w:left w:val="single" w:sz="8" w:space="0" w:color="000000"/>
              <w:bottom w:val="single" w:sz="8" w:space="0" w:color="000000"/>
              <w:right w:val="single" w:sz="8" w:space="0" w:color="000000"/>
            </w:tcBorders>
            <w:hideMark/>
          </w:tcPr>
          <w:p w14:paraId="46BEE6FD" w14:textId="77777777" w:rsidR="00A0415E" w:rsidRDefault="00A0415E" w:rsidP="00FC2B61">
            <w:pPr>
              <w:widowControl w:val="0"/>
              <w:numPr>
                <w:ilvl w:val="0"/>
                <w:numId w:val="4"/>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India is a developing country </w:t>
            </w:r>
            <w:proofErr w:type="gramStart"/>
            <w:r>
              <w:rPr>
                <w:rFonts w:ascii="Times New Roman" w:eastAsia="Times New Roman" w:hAnsi="Times New Roman" w:cs="Times New Roman"/>
                <w:color w:val="000000" w:themeColor="text1"/>
                <w:sz w:val="24"/>
                <w:szCs w:val="24"/>
              </w:rPr>
              <w:t>therefore,</w:t>
            </w:r>
            <w:proofErr w:type="gramEnd"/>
            <w:r>
              <w:rPr>
                <w:rFonts w:ascii="Times New Roman" w:eastAsia="Times New Roman" w:hAnsi="Times New Roman" w:cs="Times New Roman"/>
                <w:color w:val="000000" w:themeColor="text1"/>
                <w:sz w:val="24"/>
                <w:szCs w:val="24"/>
              </w:rPr>
              <w:t xml:space="preserve"> it is not a stable economic situation that may help to increase the business activities. </w:t>
            </w:r>
          </w:p>
        </w:tc>
      </w:tr>
      <w:tr w:rsidR="00A0415E" w14:paraId="6F40B8C1"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tcPr>
          <w:p w14:paraId="1C007BA1"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S-Social </w:t>
            </w:r>
          </w:p>
          <w:p w14:paraId="59939D30" w14:textId="77777777" w:rsidR="00A0415E" w:rsidRDefault="00A0415E">
            <w:pPr>
              <w:rPr>
                <w:rFonts w:ascii="Times New Roman" w:eastAsia="Times New Roman" w:hAnsi="Times New Roman" w:cs="Times New Roman"/>
                <w:sz w:val="24"/>
                <w:szCs w:val="24"/>
              </w:rPr>
            </w:pPr>
          </w:p>
          <w:p w14:paraId="0F022224" w14:textId="77777777" w:rsidR="00A0415E" w:rsidRDefault="00A0415E">
            <w:pPr>
              <w:rPr>
                <w:rFonts w:ascii="Times New Roman" w:eastAsia="Times New Roman" w:hAnsi="Times New Roman" w:cs="Times New Roman"/>
                <w:sz w:val="24"/>
                <w:szCs w:val="24"/>
              </w:rPr>
            </w:pPr>
          </w:p>
          <w:p w14:paraId="5FE4818A" w14:textId="77777777" w:rsidR="00A0415E" w:rsidRDefault="00A0415E">
            <w:pPr>
              <w:rPr>
                <w:rFonts w:ascii="Times New Roman" w:eastAsia="Times New Roman" w:hAnsi="Times New Roman" w:cs="Times New Roman"/>
                <w:sz w:val="24"/>
                <w:szCs w:val="24"/>
              </w:rPr>
            </w:pPr>
          </w:p>
          <w:p w14:paraId="5C4A6964" w14:textId="77777777" w:rsidR="00A0415E" w:rsidRDefault="00A0415E">
            <w:pPr>
              <w:rPr>
                <w:rFonts w:ascii="Times New Roman" w:eastAsia="Times New Roman" w:hAnsi="Times New Roman" w:cs="Times New Roman"/>
                <w:sz w:val="24"/>
                <w:szCs w:val="24"/>
              </w:rPr>
            </w:pPr>
          </w:p>
          <w:p w14:paraId="2DBA0E80" w14:textId="77777777" w:rsidR="00A0415E" w:rsidRDefault="00A0415E">
            <w:pPr>
              <w:rPr>
                <w:rFonts w:ascii="Times New Roman" w:eastAsia="Times New Roman" w:hAnsi="Times New Roman" w:cs="Times New Roman"/>
                <w:sz w:val="24"/>
                <w:szCs w:val="24"/>
              </w:rPr>
            </w:pPr>
          </w:p>
          <w:p w14:paraId="55CB10ED" w14:textId="77777777" w:rsidR="00A0415E" w:rsidRDefault="00A0415E">
            <w:pPr>
              <w:rPr>
                <w:rFonts w:ascii="Times New Roman" w:eastAsia="Times New Roman" w:hAnsi="Times New Roman" w:cs="Times New Roman"/>
                <w:sz w:val="24"/>
                <w:szCs w:val="24"/>
              </w:rPr>
            </w:pPr>
          </w:p>
          <w:p w14:paraId="6A55386D" w14:textId="77777777" w:rsidR="00A0415E" w:rsidRDefault="00A0415E">
            <w:pPr>
              <w:rPr>
                <w:rFonts w:ascii="Times New Roman" w:eastAsia="Times New Roman" w:hAnsi="Times New Roman" w:cs="Times New Roman"/>
                <w:sz w:val="24"/>
                <w:szCs w:val="24"/>
              </w:rPr>
            </w:pPr>
          </w:p>
          <w:p w14:paraId="62628FC0" w14:textId="77777777" w:rsidR="00A0415E" w:rsidRDefault="00A0415E">
            <w:pPr>
              <w:rPr>
                <w:rFonts w:ascii="Times New Roman" w:eastAsia="Times New Roman" w:hAnsi="Times New Roman" w:cs="Times New Roman"/>
                <w:sz w:val="24"/>
                <w:szCs w:val="24"/>
              </w:rPr>
            </w:pPr>
          </w:p>
          <w:p w14:paraId="7A31B700" w14:textId="77777777" w:rsidR="00A0415E" w:rsidRDefault="00A0415E">
            <w:pPr>
              <w:rPr>
                <w:rFonts w:ascii="Times New Roman" w:eastAsia="Times New Roman" w:hAnsi="Times New Roman" w:cs="Times New Roman"/>
                <w:sz w:val="24"/>
                <w:szCs w:val="24"/>
              </w:rPr>
            </w:pPr>
          </w:p>
          <w:p w14:paraId="60467DAC" w14:textId="77777777" w:rsidR="00A0415E" w:rsidRDefault="00A0415E">
            <w:pPr>
              <w:rPr>
                <w:rFonts w:ascii="Times New Roman" w:eastAsia="Times New Roman" w:hAnsi="Times New Roman" w:cs="Times New Roman"/>
                <w:sz w:val="24"/>
                <w:szCs w:val="24"/>
              </w:rPr>
            </w:pPr>
          </w:p>
          <w:p w14:paraId="0B50274C" w14:textId="77777777" w:rsidR="00A0415E" w:rsidRDefault="00A0415E">
            <w:pPr>
              <w:rPr>
                <w:rFonts w:ascii="Times New Roman" w:eastAsia="Times New Roman" w:hAnsi="Times New Roman" w:cs="Times New Roman"/>
                <w:sz w:val="24"/>
                <w:szCs w:val="24"/>
              </w:rPr>
            </w:pPr>
          </w:p>
          <w:p w14:paraId="1D005319" w14:textId="77777777" w:rsidR="00A0415E" w:rsidRDefault="00A0415E">
            <w:pPr>
              <w:rPr>
                <w:rFonts w:ascii="Times New Roman" w:eastAsia="Times New Roman" w:hAnsi="Times New Roman" w:cs="Times New Roman"/>
                <w:sz w:val="24"/>
                <w:szCs w:val="24"/>
              </w:rPr>
            </w:pPr>
          </w:p>
          <w:p w14:paraId="30809A4F" w14:textId="77777777" w:rsidR="00A0415E" w:rsidRDefault="00A0415E">
            <w:pPr>
              <w:rPr>
                <w:rFonts w:ascii="Times New Roman" w:eastAsia="Times New Roman" w:hAnsi="Times New Roman" w:cs="Times New Roman"/>
                <w:b/>
                <w:color w:val="000000" w:themeColor="text1"/>
                <w:sz w:val="24"/>
                <w:szCs w:val="24"/>
              </w:rPr>
            </w:pPr>
          </w:p>
          <w:p w14:paraId="50AC9354" w14:textId="77777777" w:rsidR="00A0415E" w:rsidRDefault="00A0415E">
            <w:pPr>
              <w:rPr>
                <w:rFonts w:ascii="Times New Roman" w:eastAsia="Times New Roman" w:hAnsi="Times New Roman" w:cs="Times New Roman"/>
                <w:sz w:val="24"/>
                <w:szCs w:val="24"/>
              </w:rPr>
            </w:pPr>
          </w:p>
        </w:tc>
        <w:tc>
          <w:tcPr>
            <w:tcW w:w="3120" w:type="dxa"/>
            <w:tcBorders>
              <w:top w:val="single" w:sz="8" w:space="0" w:color="000000"/>
              <w:left w:val="single" w:sz="8" w:space="0" w:color="000000"/>
              <w:bottom w:val="single" w:sz="8" w:space="0" w:color="000000"/>
              <w:right w:val="single" w:sz="8" w:space="0" w:color="000000"/>
            </w:tcBorders>
            <w:hideMark/>
          </w:tcPr>
          <w:p w14:paraId="079CD410" w14:textId="77777777" w:rsidR="00A0415E" w:rsidRDefault="00A0415E" w:rsidP="00FC2B61">
            <w:pPr>
              <w:widowControl w:val="0"/>
              <w:numPr>
                <w:ilvl w:val="0"/>
                <w:numId w:val="5"/>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Lack of labor considering India</w:t>
            </w:r>
          </w:p>
          <w:p w14:paraId="2680156C" w14:textId="77777777" w:rsidR="00A0415E" w:rsidRDefault="00A0415E" w:rsidP="00FC2B61">
            <w:pPr>
              <w:widowControl w:val="0"/>
              <w:numPr>
                <w:ilvl w:val="0"/>
                <w:numId w:val="5"/>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Well skilled and educated employees are available for increasing business growth. </w:t>
            </w:r>
          </w:p>
        </w:tc>
        <w:tc>
          <w:tcPr>
            <w:tcW w:w="3120" w:type="dxa"/>
            <w:tcBorders>
              <w:top w:val="single" w:sz="8" w:space="0" w:color="000000"/>
              <w:left w:val="single" w:sz="8" w:space="0" w:color="000000"/>
              <w:bottom w:val="single" w:sz="8" w:space="0" w:color="000000"/>
              <w:right w:val="single" w:sz="8" w:space="0" w:color="000000"/>
            </w:tcBorders>
            <w:hideMark/>
          </w:tcPr>
          <w:p w14:paraId="1AC29F23" w14:textId="77777777" w:rsidR="00A0415E" w:rsidRDefault="00A0415E" w:rsidP="00FC2B61">
            <w:pPr>
              <w:widowControl w:val="0"/>
              <w:numPr>
                <w:ilvl w:val="0"/>
                <w:numId w:val="6"/>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 huge population indicates the large scope of the labor market </w:t>
            </w:r>
          </w:p>
          <w:p w14:paraId="375FBF75" w14:textId="77777777" w:rsidR="00A0415E" w:rsidRDefault="00A0415E" w:rsidP="00FC2B61">
            <w:pPr>
              <w:widowControl w:val="0"/>
              <w:numPr>
                <w:ilvl w:val="0"/>
                <w:numId w:val="6"/>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Lack of economic stability indicates low wage employment for the business development purpose (</w:t>
            </w:r>
            <w:r>
              <w:rPr>
                <w:rFonts w:ascii="Times New Roman" w:eastAsia="Times New Roman" w:hAnsi="Times New Roman" w:cs="Times New Roman"/>
                <w:color w:val="000000" w:themeColor="text1"/>
                <w:sz w:val="24"/>
                <w:szCs w:val="24"/>
                <w:highlight w:val="white"/>
              </w:rPr>
              <w:t xml:space="preserve">Sarkar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2019)</w:t>
            </w:r>
            <w:r>
              <w:rPr>
                <w:rFonts w:ascii="Times New Roman" w:eastAsia="Times New Roman" w:hAnsi="Times New Roman" w:cs="Times New Roman"/>
                <w:color w:val="000000" w:themeColor="text1"/>
                <w:sz w:val="24"/>
                <w:szCs w:val="24"/>
              </w:rPr>
              <w:t xml:space="preserve">. </w:t>
            </w:r>
          </w:p>
        </w:tc>
      </w:tr>
      <w:tr w:rsidR="00A0415E" w14:paraId="17D962A2"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20FCA85F"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T-Technological </w:t>
            </w:r>
          </w:p>
        </w:tc>
        <w:tc>
          <w:tcPr>
            <w:tcW w:w="3120" w:type="dxa"/>
            <w:tcBorders>
              <w:top w:val="single" w:sz="8" w:space="0" w:color="000000"/>
              <w:left w:val="single" w:sz="8" w:space="0" w:color="000000"/>
              <w:bottom w:val="single" w:sz="8" w:space="0" w:color="000000"/>
              <w:right w:val="single" w:sz="8" w:space="0" w:color="000000"/>
            </w:tcBorders>
            <w:hideMark/>
          </w:tcPr>
          <w:p w14:paraId="17D3F97D" w14:textId="77777777" w:rsidR="00A0415E" w:rsidRDefault="00A0415E" w:rsidP="00FC2B61">
            <w:pPr>
              <w:widowControl w:val="0"/>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Technological advancement helps to maintain an initial business expansion in the UK. </w:t>
            </w:r>
          </w:p>
          <w:p w14:paraId="3A16F3FF" w14:textId="77777777" w:rsidR="00A0415E" w:rsidRDefault="00A0415E" w:rsidP="00FC2B61">
            <w:pPr>
              <w:widowControl w:val="0"/>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Technology helps to improve the product quality for increasing customers' range and the business expansion in the global competitive era. </w:t>
            </w:r>
          </w:p>
        </w:tc>
        <w:tc>
          <w:tcPr>
            <w:tcW w:w="3120" w:type="dxa"/>
            <w:tcBorders>
              <w:top w:val="single" w:sz="8" w:space="0" w:color="000000"/>
              <w:left w:val="single" w:sz="8" w:space="0" w:color="000000"/>
              <w:bottom w:val="single" w:sz="8" w:space="0" w:color="000000"/>
              <w:right w:val="single" w:sz="8" w:space="0" w:color="000000"/>
            </w:tcBorders>
            <w:hideMark/>
          </w:tcPr>
          <w:p w14:paraId="1D9B5156" w14:textId="77777777" w:rsidR="00A0415E" w:rsidRDefault="00A0415E" w:rsidP="00FC2B61">
            <w:pPr>
              <w:widowControl w:val="0"/>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Rising technological up-gradation helps to increase the profitable business environment. </w:t>
            </w:r>
          </w:p>
          <w:p w14:paraId="6A8BFF98" w14:textId="77777777" w:rsidR="00A0415E" w:rsidRDefault="00A0415E" w:rsidP="00FC2B61">
            <w:pPr>
              <w:widowControl w:val="0"/>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Lack of skilled employees and infrastructure to manage the new technological implementation. </w:t>
            </w:r>
          </w:p>
        </w:tc>
      </w:tr>
      <w:tr w:rsidR="00A0415E" w14:paraId="04CE2680"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09A9905C"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L-Legal </w:t>
            </w:r>
          </w:p>
        </w:tc>
        <w:tc>
          <w:tcPr>
            <w:tcW w:w="3120" w:type="dxa"/>
            <w:tcBorders>
              <w:top w:val="single" w:sz="8" w:space="0" w:color="000000"/>
              <w:left w:val="single" w:sz="8" w:space="0" w:color="000000"/>
              <w:bottom w:val="single" w:sz="8" w:space="0" w:color="000000"/>
              <w:right w:val="single" w:sz="8" w:space="0" w:color="000000"/>
            </w:tcBorders>
            <w:hideMark/>
          </w:tcPr>
          <w:p w14:paraId="4913D30B" w14:textId="77777777" w:rsidR="00A0415E" w:rsidRDefault="00A0415E" w:rsidP="00FC2B61">
            <w:pPr>
              <w:widowControl w:val="0"/>
              <w:numPr>
                <w:ilvl w:val="0"/>
                <w:numId w:val="9"/>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Flexible import and export law to maintain the business expansion of Unilever </w:t>
            </w:r>
            <w:proofErr w:type="gramStart"/>
            <w:r>
              <w:rPr>
                <w:rFonts w:ascii="Times New Roman" w:eastAsia="Times New Roman" w:hAnsi="Times New Roman" w:cs="Times New Roman"/>
                <w:color w:val="000000" w:themeColor="text1"/>
                <w:sz w:val="24"/>
                <w:szCs w:val="24"/>
              </w:rPr>
              <w:t>Plc(</w:t>
            </w:r>
            <w:proofErr w:type="gramEnd"/>
            <w:r>
              <w:rPr>
                <w:rStyle w:val="Hyperlink"/>
                <w:rFonts w:eastAsia="Times New Roman" w:cs="Times New Roman"/>
                <w:sz w:val="24"/>
                <w:szCs w:val="24"/>
              </w:rPr>
              <w:t>www.mondaq.com</w:t>
            </w:r>
            <w:r>
              <w:rPr>
                <w:rFonts w:ascii="Times New Roman" w:eastAsia="Times New Roman" w:hAnsi="Times New Roman" w:cs="Times New Roman"/>
                <w:color w:val="000000" w:themeColor="text1"/>
                <w:sz w:val="24"/>
                <w:szCs w:val="24"/>
                <w:highlight w:val="white"/>
              </w:rPr>
              <w:t>, 2022)</w:t>
            </w:r>
            <w:r>
              <w:rPr>
                <w:rFonts w:ascii="Times New Roman" w:eastAsia="Times New Roman" w:hAnsi="Times New Roman" w:cs="Times New Roman"/>
                <w:color w:val="000000" w:themeColor="text1"/>
                <w:sz w:val="24"/>
                <w:szCs w:val="24"/>
              </w:rPr>
              <w:t xml:space="preserve">.  </w:t>
            </w:r>
          </w:p>
        </w:tc>
        <w:tc>
          <w:tcPr>
            <w:tcW w:w="3120" w:type="dxa"/>
            <w:tcBorders>
              <w:top w:val="single" w:sz="8" w:space="0" w:color="000000"/>
              <w:left w:val="single" w:sz="8" w:space="0" w:color="000000"/>
              <w:bottom w:val="single" w:sz="8" w:space="0" w:color="000000"/>
              <w:right w:val="single" w:sz="8" w:space="0" w:color="000000"/>
            </w:tcBorders>
            <w:hideMark/>
          </w:tcPr>
          <w:p w14:paraId="18941AA0" w14:textId="77777777" w:rsidR="00A0415E" w:rsidRDefault="00A0415E" w:rsidP="00FC2B61">
            <w:pPr>
              <w:widowControl w:val="0"/>
              <w:numPr>
                <w:ilvl w:val="0"/>
                <w:numId w:val="10"/>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Positive import-export law helps to manage the business expansion in the context of </w:t>
            </w:r>
            <w:proofErr w:type="gramStart"/>
            <w:r>
              <w:rPr>
                <w:rFonts w:ascii="Times New Roman" w:eastAsia="Times New Roman" w:hAnsi="Times New Roman" w:cs="Times New Roman"/>
                <w:color w:val="000000" w:themeColor="text1"/>
                <w:sz w:val="24"/>
                <w:szCs w:val="24"/>
              </w:rPr>
              <w:t>India(</w:t>
            </w:r>
            <w:proofErr w:type="gramEnd"/>
            <w:r>
              <w:rPr>
                <w:rFonts w:ascii="Times New Roman" w:eastAsia="Times New Roman" w:hAnsi="Times New Roman" w:cs="Times New Roman"/>
                <w:color w:val="000000" w:themeColor="text1"/>
                <w:sz w:val="24"/>
                <w:szCs w:val="24"/>
                <w:highlight w:val="white"/>
              </w:rPr>
              <w:t>bnblegal.com, 2019)</w:t>
            </w:r>
            <w:r>
              <w:rPr>
                <w:rFonts w:ascii="Times New Roman" w:eastAsia="Times New Roman" w:hAnsi="Times New Roman" w:cs="Times New Roman"/>
                <w:color w:val="000000" w:themeColor="text1"/>
                <w:sz w:val="24"/>
                <w:szCs w:val="24"/>
              </w:rPr>
              <w:t xml:space="preserve">. </w:t>
            </w:r>
          </w:p>
        </w:tc>
      </w:tr>
      <w:tr w:rsidR="00A0415E" w14:paraId="0D63573F" w14:textId="77777777" w:rsidTr="00A0415E">
        <w:trPr>
          <w:cantSplit/>
          <w:trHeight w:val="2754"/>
          <w:tblHeader/>
        </w:trPr>
        <w:tc>
          <w:tcPr>
            <w:tcW w:w="3120" w:type="dxa"/>
            <w:tcBorders>
              <w:top w:val="single" w:sz="8" w:space="0" w:color="000000"/>
              <w:left w:val="single" w:sz="8" w:space="0" w:color="000000"/>
              <w:bottom w:val="single" w:sz="8" w:space="0" w:color="000000"/>
              <w:right w:val="single" w:sz="8" w:space="0" w:color="000000"/>
            </w:tcBorders>
            <w:hideMark/>
          </w:tcPr>
          <w:p w14:paraId="73A79CB7"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E-Environmental </w:t>
            </w:r>
          </w:p>
        </w:tc>
        <w:tc>
          <w:tcPr>
            <w:tcW w:w="3120" w:type="dxa"/>
            <w:tcBorders>
              <w:top w:val="single" w:sz="8" w:space="0" w:color="000000"/>
              <w:left w:val="single" w:sz="8" w:space="0" w:color="000000"/>
              <w:bottom w:val="single" w:sz="8" w:space="0" w:color="000000"/>
              <w:right w:val="single" w:sz="8" w:space="0" w:color="000000"/>
            </w:tcBorders>
            <w:hideMark/>
          </w:tcPr>
          <w:p w14:paraId="00341CBC" w14:textId="77777777" w:rsidR="00A0415E" w:rsidRDefault="00A0415E" w:rsidP="00FC2B61">
            <w:pPr>
              <w:widowControl w:val="0"/>
              <w:numPr>
                <w:ilvl w:val="0"/>
                <w:numId w:val="11"/>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technological implementation helps to manage the proper environmental save process to improve the social and financial stability of the individual organization. </w:t>
            </w:r>
          </w:p>
        </w:tc>
        <w:tc>
          <w:tcPr>
            <w:tcW w:w="3120" w:type="dxa"/>
            <w:tcBorders>
              <w:top w:val="single" w:sz="8" w:space="0" w:color="000000"/>
              <w:left w:val="single" w:sz="8" w:space="0" w:color="000000"/>
              <w:bottom w:val="single" w:sz="8" w:space="0" w:color="000000"/>
              <w:right w:val="single" w:sz="8" w:space="0" w:color="000000"/>
            </w:tcBorders>
            <w:hideMark/>
          </w:tcPr>
          <w:p w14:paraId="6A3EFC56" w14:textId="77777777" w:rsidR="00A0415E" w:rsidRDefault="00A0415E" w:rsidP="00FC2B61">
            <w:pPr>
              <w:widowControl w:val="0"/>
              <w:numPr>
                <w:ilvl w:val="0"/>
                <w:numId w:val="12"/>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lack of the environmental thinking factors did not manage the proper ways of saving the natural resources and sustainable practices for the company. </w:t>
            </w:r>
          </w:p>
        </w:tc>
      </w:tr>
    </w:tbl>
    <w:p w14:paraId="3716D23F"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Table 1: PESTLE of the UK and India </w:t>
      </w:r>
    </w:p>
    <w:p w14:paraId="018C83DF" w14:textId="77777777" w:rsidR="00A0415E" w:rsidRDefault="00A0415E" w:rsidP="00A0415E">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(Sources: Created by Self)</w:t>
      </w:r>
    </w:p>
    <w:p w14:paraId="06ABB258" w14:textId="77777777" w:rsidR="00A0415E" w:rsidRDefault="00A0415E" w:rsidP="00A0415E">
      <w:pP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color w:val="000000" w:themeColor="text1"/>
          <w:sz w:val="24"/>
          <w:szCs w:val="24"/>
        </w:rPr>
        <w:t xml:space="preserve">Analysis: </w:t>
      </w:r>
      <w:r>
        <w:rPr>
          <w:rFonts w:ascii="Times New Roman" w:eastAsia="Times New Roman" w:hAnsi="Times New Roman" w:cs="Times New Roman"/>
          <w:color w:val="000000" w:themeColor="text1"/>
          <w:sz w:val="24"/>
          <w:szCs w:val="24"/>
        </w:rPr>
        <w:t xml:space="preserve">According to </w:t>
      </w:r>
      <w:proofErr w:type="spellStart"/>
      <w:r>
        <w:rPr>
          <w:rFonts w:ascii="Times New Roman" w:eastAsia="Times New Roman" w:hAnsi="Times New Roman" w:cs="Times New Roman"/>
          <w:color w:val="000000" w:themeColor="text1"/>
          <w:sz w:val="24"/>
          <w:szCs w:val="24"/>
        </w:rPr>
        <w:t>Tabel</w:t>
      </w:r>
      <w:proofErr w:type="spellEnd"/>
      <w:r>
        <w:rPr>
          <w:rFonts w:ascii="Times New Roman" w:eastAsia="Times New Roman" w:hAnsi="Times New Roman" w:cs="Times New Roman"/>
          <w:color w:val="000000" w:themeColor="text1"/>
          <w:sz w:val="24"/>
          <w:szCs w:val="24"/>
        </w:rPr>
        <w:t xml:space="preserve"> 1, the UK and India both have a huge impact on the rising business market in the Political scope. On the other hand, the legal side also helps to manage the business expansion in both countries in a smooth way. Here the technological impact is an extra benefit in the UK for maintaining Unilever's business expansion. Hence the Indian also manages the increasing technological factors which may have a future impact on the business betterment of Unilever Plc. In India, a huge benefit of the low-wage labor has a huge impact on the betterment of the business development of Unilever Plc. According to the environmental issue, the UK people have a huge practice to managing the sustainable practices by their behaviors and products usage, hence in India the sustainability practices level is low among their people.  </w:t>
      </w:r>
    </w:p>
    <w:p w14:paraId="03E59385" w14:textId="77777777" w:rsidR="00A0415E" w:rsidRDefault="00A0415E" w:rsidP="00A0415E">
      <w:pPr>
        <w:pStyle w:val="Heading1"/>
        <w:spacing w:line="360" w:lineRule="auto"/>
      </w:pPr>
      <w:r>
        <w:lastRenderedPageBreak/>
        <w:t>Impact on the cultural aspects of the product promotion of the specific two countries</w:t>
      </w:r>
    </w:p>
    <w:p w14:paraId="1959011D" w14:textId="4B988A1D" w:rsidR="00A0415E" w:rsidRDefault="00A0415E" w:rsidP="00A0415E">
      <w:pPr>
        <w:spacing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noProof/>
          <w:color w:val="000000" w:themeColor="text1"/>
          <w:sz w:val="28"/>
          <w:szCs w:val="28"/>
        </w:rPr>
        <w:drawing>
          <wp:inline distT="0" distB="0" distL="0" distR="0" wp14:anchorId="64B76A83" wp14:editId="1E01F173">
            <wp:extent cx="5727700" cy="26035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2603500"/>
                    </a:xfrm>
                    <a:prstGeom prst="rect">
                      <a:avLst/>
                    </a:prstGeom>
                    <a:noFill/>
                    <a:ln>
                      <a:noFill/>
                    </a:ln>
                  </pic:spPr>
                </pic:pic>
              </a:graphicData>
            </a:graphic>
          </wp:inline>
        </w:drawing>
      </w:r>
    </w:p>
    <w:p w14:paraId="068C82AD"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Figure 3: Country compared with the help of culture </w:t>
      </w:r>
    </w:p>
    <w:p w14:paraId="577DED77" w14:textId="77777777" w:rsidR="00A0415E" w:rsidRDefault="00A0415E" w:rsidP="00A0415E">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color w:val="000000" w:themeColor="text1"/>
          <w:sz w:val="24"/>
          <w:szCs w:val="24"/>
        </w:rPr>
        <w:t xml:space="preserve">Source: </w:t>
      </w:r>
      <w:hyperlink r:id="rId19" w:history="1">
        <w:r>
          <w:rPr>
            <w:rStyle w:val="Hyperlink"/>
            <w:rFonts w:eastAsia="Times New Roman" w:cs="Times New Roman"/>
            <w:sz w:val="24"/>
            <w:szCs w:val="24"/>
          </w:rPr>
          <w:t>www.hofstede-insights.com</w:t>
        </w:r>
      </w:hyperlink>
      <w:r>
        <w:rPr>
          <w:rFonts w:ascii="Times New Roman" w:eastAsia="Times New Roman" w:hAnsi="Times New Roman" w:cs="Times New Roman"/>
          <w:color w:val="000000" w:themeColor="text1"/>
          <w:sz w:val="24"/>
          <w:szCs w:val="24"/>
          <w:highlight w:val="white"/>
        </w:rPr>
        <w:t>, 2022</w:t>
      </w:r>
      <w:r>
        <w:rPr>
          <w:rFonts w:ascii="Times New Roman" w:eastAsia="Times New Roman" w:hAnsi="Times New Roman" w:cs="Times New Roman"/>
          <w:color w:val="000000" w:themeColor="text1"/>
          <w:sz w:val="24"/>
          <w:szCs w:val="24"/>
        </w:rPr>
        <w:t>)</w:t>
      </w:r>
    </w:p>
    <w:p w14:paraId="150BE2C9"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According to the cultural difference between the UK and India, the company has to manage its promotional strategy with the help of these factors. In terms of the UK, India is a more culturally enriched country, which has a huge value of increasing collectivism rather than the UK ( </w:t>
      </w:r>
      <w:hyperlink r:id="rId20" w:history="1">
        <w:r>
          <w:rPr>
            <w:rStyle w:val="Hyperlink"/>
            <w:rFonts w:eastAsia="Times New Roman" w:cs="Times New Roman"/>
            <w:sz w:val="24"/>
            <w:szCs w:val="24"/>
          </w:rPr>
          <w:t>www.hofstede-insights.com</w:t>
        </w:r>
      </w:hyperlink>
      <w:r>
        <w:rPr>
          <w:rFonts w:ascii="Times New Roman" w:eastAsia="Times New Roman" w:hAnsi="Times New Roman" w:cs="Times New Roman"/>
          <w:color w:val="000000" w:themeColor="text1"/>
          <w:sz w:val="24"/>
          <w:szCs w:val="24"/>
          <w:highlight w:val="white"/>
        </w:rPr>
        <w:t>, 2022)</w:t>
      </w:r>
      <w:r>
        <w:rPr>
          <w:rFonts w:ascii="Times New Roman" w:eastAsia="Times New Roman" w:hAnsi="Times New Roman" w:cs="Times New Roman"/>
          <w:color w:val="000000" w:themeColor="text1"/>
          <w:sz w:val="24"/>
          <w:szCs w:val="24"/>
        </w:rPr>
        <w:t xml:space="preserve">. It has a huge impact on the company's product promotional process in the two different countries. </w:t>
      </w:r>
    </w:p>
    <w:p w14:paraId="0407EE13"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UK: </w:t>
      </w:r>
      <w:r>
        <w:rPr>
          <w:rFonts w:ascii="Times New Roman" w:eastAsia="Times New Roman" w:hAnsi="Times New Roman" w:cs="Times New Roman"/>
          <w:color w:val="000000" w:themeColor="text1"/>
          <w:sz w:val="24"/>
          <w:szCs w:val="24"/>
        </w:rPr>
        <w:t>In the UK, the company has to manage the classy approach of their product which has a huge impact on increasing the well financially stable customer in the era of digitalization.  Here is the impact of their advertisements to introduce reducing bad smell and indicating the clean process in the home (</w:t>
      </w:r>
      <w:hyperlink r:id="rId21" w:history="1">
        <w:r>
          <w:rPr>
            <w:rStyle w:val="Hyperlink"/>
            <w:rFonts w:eastAsia="Times New Roman" w:cs="Times New Roman"/>
            <w:sz w:val="24"/>
            <w:szCs w:val="24"/>
          </w:rPr>
          <w:t>www. gets clean. in</w:t>
        </w:r>
      </w:hyperlink>
      <w:r>
        <w:rPr>
          <w:rFonts w:ascii="Times New Roman" w:eastAsia="Times New Roman" w:hAnsi="Times New Roman" w:cs="Times New Roman"/>
          <w:color w:val="000000" w:themeColor="text1"/>
          <w:sz w:val="24"/>
          <w:szCs w:val="24"/>
          <w:highlight w:val="white"/>
        </w:rPr>
        <w:t xml:space="preserve">, 2022). On the other hand, the increasing Individualism has a major impact on their advertisement of the detergent to draw the attention of the buyer to improve the customer range of these specific products. On the other hand, increasing masculinity has an impact on their individual character making the advertisement for increasing a better approach to managing the increasing financial growth process.  </w:t>
      </w:r>
    </w:p>
    <w:p w14:paraId="3F44F318"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India: </w:t>
      </w:r>
      <w:r>
        <w:rPr>
          <w:rFonts w:ascii="Times New Roman" w:eastAsia="Times New Roman" w:hAnsi="Times New Roman" w:cs="Times New Roman"/>
          <w:color w:val="000000" w:themeColor="text1"/>
          <w:sz w:val="24"/>
          <w:szCs w:val="24"/>
        </w:rPr>
        <w:t>In India, the company has to manage its advertisement with the help of the social and cultural message given process. On the other hand, all advertisement for the surf excel has to be related to some festival or some religious aspects to increase the acceptance by the Indian community (</w:t>
      </w:r>
      <w:r>
        <w:rPr>
          <w:rFonts w:ascii="Times New Roman" w:eastAsia="Times New Roman" w:hAnsi="Times New Roman" w:cs="Times New Roman"/>
          <w:color w:val="000000" w:themeColor="text1"/>
          <w:sz w:val="24"/>
          <w:szCs w:val="24"/>
          <w:highlight w:val="white"/>
        </w:rPr>
        <w:t xml:space="preserve">brandequity.economictimes.indiatimes.com, 2022). </w:t>
      </w:r>
      <w:r>
        <w:rPr>
          <w:rFonts w:ascii="Times New Roman" w:eastAsia="Times New Roman" w:hAnsi="Times New Roman" w:cs="Times New Roman"/>
          <w:color w:val="000000" w:themeColor="text1"/>
          <w:sz w:val="24"/>
          <w:szCs w:val="24"/>
        </w:rPr>
        <w:t xml:space="preserve">Here the decreasing individualism has indicated the proper management of the collective advertisement to grab the attention of the buyer of India. Here the decreasing indulgence has a major impact on the </w:t>
      </w:r>
      <w:r>
        <w:rPr>
          <w:rFonts w:ascii="Times New Roman" w:eastAsia="Times New Roman" w:hAnsi="Times New Roman" w:cs="Times New Roman"/>
          <w:color w:val="000000" w:themeColor="text1"/>
          <w:sz w:val="24"/>
          <w:szCs w:val="24"/>
        </w:rPr>
        <w:lastRenderedPageBreak/>
        <w:t xml:space="preserve">content of the advertisement for maintaining the proper approach among the buyer. On the other hand, the social and religious message has to manage the increasing acceptance by the Indian community for maintaining the better financial growth of Hindustan Unilever. </w:t>
      </w:r>
    </w:p>
    <w:p w14:paraId="532EAF4B"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Porters Five Force analysis of Unilever in the context of the UK and India</w:t>
      </w:r>
    </w:p>
    <w:p w14:paraId="4107A657"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0415E" w14:paraId="5F5AF435"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5D852621"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FACTORS </w:t>
            </w:r>
          </w:p>
        </w:tc>
        <w:tc>
          <w:tcPr>
            <w:tcW w:w="3120" w:type="dxa"/>
            <w:tcBorders>
              <w:top w:val="single" w:sz="8" w:space="0" w:color="000000"/>
              <w:left w:val="single" w:sz="8" w:space="0" w:color="000000"/>
              <w:bottom w:val="single" w:sz="8" w:space="0" w:color="000000"/>
              <w:right w:val="single" w:sz="8" w:space="0" w:color="000000"/>
            </w:tcBorders>
            <w:hideMark/>
          </w:tcPr>
          <w:p w14:paraId="5814A79D"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UK </w:t>
            </w:r>
          </w:p>
        </w:tc>
        <w:tc>
          <w:tcPr>
            <w:tcW w:w="3120" w:type="dxa"/>
            <w:tcBorders>
              <w:top w:val="single" w:sz="8" w:space="0" w:color="000000"/>
              <w:left w:val="single" w:sz="8" w:space="0" w:color="000000"/>
              <w:bottom w:val="single" w:sz="8" w:space="0" w:color="000000"/>
              <w:right w:val="single" w:sz="8" w:space="0" w:color="000000"/>
            </w:tcBorders>
            <w:hideMark/>
          </w:tcPr>
          <w:p w14:paraId="2B6F13E5"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INDIA</w:t>
            </w:r>
          </w:p>
        </w:tc>
      </w:tr>
      <w:tr w:rsidR="00A0415E" w14:paraId="72BE1731"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3F57820D"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Level of</w:t>
            </w:r>
          </w:p>
          <w:p w14:paraId="1B24FCAC"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Supplier Power</w:t>
            </w:r>
          </w:p>
        </w:tc>
        <w:tc>
          <w:tcPr>
            <w:tcW w:w="3120" w:type="dxa"/>
            <w:tcBorders>
              <w:top w:val="single" w:sz="8" w:space="0" w:color="000000"/>
              <w:left w:val="single" w:sz="8" w:space="0" w:color="000000"/>
              <w:bottom w:val="single" w:sz="8" w:space="0" w:color="000000"/>
              <w:right w:val="single" w:sz="8" w:space="0" w:color="000000"/>
            </w:tcBorders>
          </w:tcPr>
          <w:p w14:paraId="74FE250D" w14:textId="77777777" w:rsidR="00A0415E" w:rsidRDefault="00A0415E" w:rsidP="00FC2B61">
            <w:pPr>
              <w:widowControl w:val="0"/>
              <w:numPr>
                <w:ilvl w:val="0"/>
                <w:numId w:val="1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Unilever is a well-known brand in the UK market since 1929. </w:t>
            </w:r>
          </w:p>
          <w:p w14:paraId="54E06A5E" w14:textId="77777777" w:rsidR="00A0415E" w:rsidRDefault="00A0415E" w:rsidP="00FC2B61">
            <w:pPr>
              <w:widowControl w:val="0"/>
              <w:numPr>
                <w:ilvl w:val="0"/>
                <w:numId w:val="1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They almost spread their business to 190 countries (</w:t>
            </w:r>
            <w:hyperlink r:id="rId22" w:history="1">
              <w:r>
                <w:rPr>
                  <w:rStyle w:val="Hyperlink"/>
                  <w:rFonts w:eastAsia="Times New Roman" w:cs="Times New Roman"/>
                  <w:sz w:val="24"/>
                  <w:szCs w:val="24"/>
                </w:rPr>
                <w:t>www.unilever.co.uk</w:t>
              </w:r>
            </w:hyperlink>
            <w:r>
              <w:rPr>
                <w:rFonts w:ascii="Times New Roman" w:eastAsia="Times New Roman" w:hAnsi="Times New Roman" w:cs="Times New Roman"/>
                <w:color w:val="000000" w:themeColor="text1"/>
                <w:sz w:val="24"/>
                <w:szCs w:val="24"/>
                <w:highlight w:val="white"/>
              </w:rPr>
              <w:t xml:space="preserve">, 2022). </w:t>
            </w:r>
          </w:p>
          <w:p w14:paraId="405D81B9" w14:textId="77777777" w:rsidR="00A0415E" w:rsidRDefault="00A0415E" w:rsidP="00FC2B61">
            <w:pPr>
              <w:widowControl w:val="0"/>
              <w:numPr>
                <w:ilvl w:val="0"/>
                <w:numId w:val="1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They have to maintain a good relationship with their supplier in the UK. </w:t>
            </w:r>
          </w:p>
          <w:p w14:paraId="5E466D6C"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p>
          <w:p w14:paraId="4EE0B28F"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Risk is Low </w:t>
            </w:r>
          </w:p>
        </w:tc>
        <w:tc>
          <w:tcPr>
            <w:tcW w:w="3120" w:type="dxa"/>
            <w:tcBorders>
              <w:top w:val="single" w:sz="8" w:space="0" w:color="000000"/>
              <w:left w:val="single" w:sz="8" w:space="0" w:color="000000"/>
              <w:bottom w:val="single" w:sz="8" w:space="0" w:color="000000"/>
              <w:right w:val="single" w:sz="8" w:space="0" w:color="000000"/>
            </w:tcBorders>
          </w:tcPr>
          <w:p w14:paraId="1D2EE820" w14:textId="77777777" w:rsidR="00A0415E" w:rsidRDefault="00A0415E" w:rsidP="00FC2B61">
            <w:pPr>
              <w:widowControl w:val="0"/>
              <w:numPr>
                <w:ilvl w:val="0"/>
                <w:numId w:val="14"/>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India, the company has run its business for the last 85 years (</w:t>
            </w:r>
            <w:hyperlink r:id="rId23" w:history="1">
              <w:r>
                <w:rPr>
                  <w:rStyle w:val="Hyperlink"/>
                  <w:rFonts w:eastAsia="Times New Roman" w:cs="Times New Roman"/>
                  <w:sz w:val="24"/>
                  <w:szCs w:val="24"/>
                </w:rPr>
                <w:t>www.hul.co.in</w:t>
              </w:r>
            </w:hyperlink>
            <w:r>
              <w:rPr>
                <w:rFonts w:ascii="Times New Roman" w:eastAsia="Times New Roman" w:hAnsi="Times New Roman" w:cs="Times New Roman"/>
                <w:color w:val="000000" w:themeColor="text1"/>
                <w:sz w:val="24"/>
                <w:szCs w:val="24"/>
                <w:highlight w:val="white"/>
              </w:rPr>
              <w:t xml:space="preserve">, 2022). </w:t>
            </w:r>
          </w:p>
          <w:p w14:paraId="2B8BD4BD" w14:textId="77777777" w:rsidR="00A0415E" w:rsidRDefault="00A0415E" w:rsidP="00FC2B61">
            <w:pPr>
              <w:widowControl w:val="0"/>
              <w:numPr>
                <w:ilvl w:val="0"/>
                <w:numId w:val="14"/>
              </w:numPr>
              <w:spacing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They have to manage their business with a stable supplier. </w:t>
            </w:r>
          </w:p>
          <w:p w14:paraId="2E6D2A95" w14:textId="77777777" w:rsidR="00A0415E" w:rsidRDefault="00A0415E">
            <w:pPr>
              <w:widowControl w:val="0"/>
              <w:spacing w:line="360" w:lineRule="auto"/>
              <w:rPr>
                <w:rFonts w:ascii="Times New Roman" w:eastAsia="Times New Roman" w:hAnsi="Times New Roman" w:cs="Times New Roman"/>
                <w:color w:val="000000" w:themeColor="text1"/>
                <w:sz w:val="24"/>
                <w:szCs w:val="24"/>
                <w:highlight w:val="white"/>
              </w:rPr>
            </w:pPr>
          </w:p>
          <w:p w14:paraId="2D075A64" w14:textId="77777777" w:rsidR="00A0415E" w:rsidRDefault="00A0415E">
            <w:pPr>
              <w:widowControl w:val="0"/>
              <w:spacing w:line="360" w:lineRule="auto"/>
              <w:rPr>
                <w:rFonts w:ascii="Times New Roman" w:eastAsia="Times New Roman" w:hAnsi="Times New Roman" w:cs="Times New Roman"/>
                <w:color w:val="000000" w:themeColor="text1"/>
                <w:sz w:val="24"/>
                <w:szCs w:val="24"/>
                <w:highlight w:val="white"/>
              </w:rPr>
            </w:pPr>
          </w:p>
          <w:p w14:paraId="0E237404" w14:textId="77777777" w:rsidR="00A0415E" w:rsidRDefault="00A0415E">
            <w:pPr>
              <w:widowControl w:val="0"/>
              <w:spacing w:line="360" w:lineRule="auto"/>
              <w:rPr>
                <w:rFonts w:ascii="Times New Roman" w:eastAsia="Times New Roman" w:hAnsi="Times New Roman" w:cs="Times New Roman"/>
                <w:color w:val="000000" w:themeColor="text1"/>
                <w:sz w:val="24"/>
                <w:szCs w:val="24"/>
                <w:highlight w:val="white"/>
              </w:rPr>
            </w:pPr>
          </w:p>
          <w:p w14:paraId="01266E16" w14:textId="77777777" w:rsidR="00A0415E" w:rsidRDefault="00A0415E">
            <w:pPr>
              <w:widowControl w:val="0"/>
              <w:spacing w:line="360" w:lineRule="auto"/>
              <w:rPr>
                <w:rFonts w:ascii="Times New Roman" w:eastAsia="Times New Roman" w:hAnsi="Times New Roman" w:cs="Times New Roman"/>
                <w:color w:val="000000" w:themeColor="text1"/>
                <w:sz w:val="24"/>
                <w:szCs w:val="24"/>
                <w:highlight w:val="white"/>
              </w:rPr>
            </w:pPr>
          </w:p>
          <w:p w14:paraId="3A59F10C" w14:textId="77777777" w:rsidR="00A0415E" w:rsidRDefault="00A0415E">
            <w:pPr>
              <w:widowControl w:val="0"/>
              <w:spacing w:line="360" w:lineRule="auto"/>
              <w:rPr>
                <w:rFonts w:ascii="Times New Roman" w:eastAsia="Times New Roman" w:hAnsi="Times New Roman" w:cs="Times New Roman"/>
                <w:color w:val="000000" w:themeColor="text1"/>
                <w:sz w:val="24"/>
                <w:szCs w:val="24"/>
                <w:highlight w:val="white"/>
              </w:rPr>
            </w:pPr>
          </w:p>
          <w:p w14:paraId="278135E6"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Risk is Low </w:t>
            </w:r>
          </w:p>
          <w:p w14:paraId="22FD8402" w14:textId="77777777" w:rsidR="00A0415E" w:rsidRDefault="00A0415E">
            <w:pPr>
              <w:widowControl w:val="0"/>
              <w:spacing w:line="360" w:lineRule="auto"/>
              <w:rPr>
                <w:rFonts w:ascii="Times New Roman" w:eastAsia="Times New Roman" w:hAnsi="Times New Roman" w:cs="Times New Roman"/>
                <w:color w:val="000000" w:themeColor="text1"/>
                <w:sz w:val="24"/>
                <w:szCs w:val="24"/>
                <w:highlight w:val="white"/>
              </w:rPr>
            </w:pPr>
          </w:p>
        </w:tc>
      </w:tr>
      <w:tr w:rsidR="00A0415E" w14:paraId="4CB6982B"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018CA42C"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Level of</w:t>
            </w:r>
          </w:p>
          <w:p w14:paraId="0B82D8B8"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Customer</w:t>
            </w:r>
          </w:p>
          <w:p w14:paraId="35C0CF2E"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Power</w:t>
            </w:r>
          </w:p>
        </w:tc>
        <w:tc>
          <w:tcPr>
            <w:tcW w:w="3120" w:type="dxa"/>
            <w:tcBorders>
              <w:top w:val="single" w:sz="8" w:space="0" w:color="000000"/>
              <w:left w:val="single" w:sz="8" w:space="0" w:color="000000"/>
              <w:bottom w:val="single" w:sz="8" w:space="0" w:color="000000"/>
              <w:right w:val="single" w:sz="8" w:space="0" w:color="000000"/>
            </w:tcBorders>
          </w:tcPr>
          <w:p w14:paraId="40D8EFDD" w14:textId="77777777" w:rsidR="00A0415E" w:rsidRDefault="00A0415E" w:rsidP="00FC2B61">
            <w:pPr>
              <w:widowControl w:val="0"/>
              <w:numPr>
                <w:ilvl w:val="0"/>
                <w:numId w:val="15"/>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well-known brand has an impact to improve the company's business. </w:t>
            </w:r>
          </w:p>
          <w:p w14:paraId="5D76D2D7" w14:textId="77777777" w:rsidR="00A0415E" w:rsidRDefault="00A0415E" w:rsidP="00FC2B61">
            <w:pPr>
              <w:widowControl w:val="0"/>
              <w:numPr>
                <w:ilvl w:val="0"/>
                <w:numId w:val="15"/>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increasing competitors such </w:t>
            </w:r>
            <w:proofErr w:type="gramStart"/>
            <w:r>
              <w:rPr>
                <w:rFonts w:ascii="Times New Roman" w:eastAsia="Times New Roman" w:hAnsi="Times New Roman" w:cs="Times New Roman"/>
                <w:color w:val="000000" w:themeColor="text1"/>
                <w:sz w:val="24"/>
                <w:szCs w:val="24"/>
              </w:rPr>
              <w:t xml:space="preserve">as </w:t>
            </w:r>
            <w:r>
              <w:rPr>
                <w:rFonts w:ascii="Times New Roman" w:eastAsia="Times New Roman" w:hAnsi="Times New Roman" w:cs="Times New Roman"/>
                <w:color w:val="000000" w:themeColor="text1"/>
                <w:sz w:val="24"/>
                <w:szCs w:val="24"/>
                <w:highlight w:val="white"/>
              </w:rPr>
              <w:t xml:space="preserve"> Nestle</w:t>
            </w:r>
            <w:proofErr w:type="gramEnd"/>
            <w:r>
              <w:rPr>
                <w:rFonts w:ascii="Times New Roman" w:eastAsia="Times New Roman" w:hAnsi="Times New Roman" w:cs="Times New Roman"/>
                <w:color w:val="000000" w:themeColor="text1"/>
                <w:sz w:val="24"/>
                <w:szCs w:val="24"/>
                <w:highlight w:val="white"/>
              </w:rPr>
              <w:t xml:space="preserve">, P&amp;G, and PepsiCo have created a threat to decreasing the level of the customer's buying process. </w:t>
            </w:r>
          </w:p>
          <w:p w14:paraId="32836EFA"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highlight w:val="white"/>
              </w:rPr>
            </w:pPr>
          </w:p>
          <w:p w14:paraId="774543BC"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b/>
                <w:color w:val="000000" w:themeColor="text1"/>
                <w:sz w:val="24"/>
                <w:szCs w:val="24"/>
              </w:rPr>
              <w:t xml:space="preserve">Risk is Medium  </w:t>
            </w:r>
          </w:p>
        </w:tc>
        <w:tc>
          <w:tcPr>
            <w:tcW w:w="3120" w:type="dxa"/>
            <w:tcBorders>
              <w:top w:val="single" w:sz="8" w:space="0" w:color="000000"/>
              <w:left w:val="single" w:sz="8" w:space="0" w:color="000000"/>
              <w:bottom w:val="single" w:sz="8" w:space="0" w:color="000000"/>
              <w:right w:val="single" w:sz="8" w:space="0" w:color="000000"/>
            </w:tcBorders>
            <w:hideMark/>
          </w:tcPr>
          <w:p w14:paraId="3744781C" w14:textId="77777777" w:rsidR="00A0415E" w:rsidRDefault="00A0415E" w:rsidP="00FC2B61">
            <w:pPr>
              <w:widowControl w:val="0"/>
              <w:numPr>
                <w:ilvl w:val="0"/>
                <w:numId w:val="16"/>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India, the increasing band values help to maintain the customer growth of the company. </w:t>
            </w:r>
          </w:p>
          <w:p w14:paraId="58C0AAE7" w14:textId="77777777" w:rsidR="00A0415E" w:rsidRDefault="00A0415E" w:rsidP="00FC2B61">
            <w:pPr>
              <w:widowControl w:val="0"/>
              <w:numPr>
                <w:ilvl w:val="0"/>
                <w:numId w:val="16"/>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rising number of the competitors such </w:t>
            </w:r>
            <w:proofErr w:type="gramStart"/>
            <w:r>
              <w:rPr>
                <w:rFonts w:ascii="Times New Roman" w:eastAsia="Times New Roman" w:hAnsi="Times New Roman" w:cs="Times New Roman"/>
                <w:color w:val="000000" w:themeColor="text1"/>
                <w:sz w:val="24"/>
                <w:szCs w:val="24"/>
              </w:rPr>
              <w:t xml:space="preserve">as </w:t>
            </w:r>
            <w:r>
              <w:rPr>
                <w:rFonts w:ascii="Times New Roman" w:eastAsia="Times New Roman" w:hAnsi="Times New Roman" w:cs="Times New Roman"/>
                <w:color w:val="000000" w:themeColor="text1"/>
                <w:sz w:val="24"/>
                <w:szCs w:val="24"/>
                <w:highlight w:val="white"/>
              </w:rPr>
              <w:t xml:space="preserve"> P</w:t>
            </w:r>
            <w:proofErr w:type="gramEnd"/>
            <w:r>
              <w:rPr>
                <w:rFonts w:ascii="Times New Roman" w:eastAsia="Times New Roman" w:hAnsi="Times New Roman" w:cs="Times New Roman"/>
                <w:color w:val="000000" w:themeColor="text1"/>
                <w:sz w:val="24"/>
                <w:szCs w:val="24"/>
                <w:highlight w:val="white"/>
              </w:rPr>
              <w:t xml:space="preserve">&amp;G, ITC, Marico, and </w:t>
            </w:r>
            <w:proofErr w:type="spellStart"/>
            <w:r>
              <w:rPr>
                <w:rFonts w:ascii="Times New Roman" w:eastAsia="Times New Roman" w:hAnsi="Times New Roman" w:cs="Times New Roman"/>
                <w:color w:val="000000" w:themeColor="text1"/>
                <w:sz w:val="24"/>
                <w:szCs w:val="24"/>
                <w:highlight w:val="white"/>
              </w:rPr>
              <w:t>Promasidor</w:t>
            </w:r>
            <w:proofErr w:type="spellEnd"/>
            <w:r>
              <w:rPr>
                <w:rFonts w:ascii="Times New Roman" w:eastAsia="Times New Roman" w:hAnsi="Times New Roman" w:cs="Times New Roman"/>
                <w:color w:val="000000" w:themeColor="text1"/>
                <w:sz w:val="24"/>
                <w:szCs w:val="24"/>
                <w:highlight w:val="white"/>
              </w:rPr>
              <w:t xml:space="preserve"> has a huge impact on balancing their customer growth. </w:t>
            </w:r>
          </w:p>
          <w:p w14:paraId="72694CDC"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b/>
                <w:color w:val="000000" w:themeColor="text1"/>
                <w:sz w:val="24"/>
                <w:szCs w:val="24"/>
              </w:rPr>
              <w:t xml:space="preserve">Risk is Medium  </w:t>
            </w:r>
          </w:p>
        </w:tc>
      </w:tr>
      <w:tr w:rsidR="00A0415E" w14:paraId="4951AFEC"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13F89A64"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Threats of</w:t>
            </w:r>
          </w:p>
          <w:p w14:paraId="4347AFF7"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Substitute</w:t>
            </w:r>
          </w:p>
        </w:tc>
        <w:tc>
          <w:tcPr>
            <w:tcW w:w="3120" w:type="dxa"/>
            <w:tcBorders>
              <w:top w:val="single" w:sz="8" w:space="0" w:color="000000"/>
              <w:left w:val="single" w:sz="8" w:space="0" w:color="000000"/>
              <w:bottom w:val="single" w:sz="8" w:space="0" w:color="000000"/>
              <w:right w:val="single" w:sz="8" w:space="0" w:color="000000"/>
            </w:tcBorders>
            <w:hideMark/>
          </w:tcPr>
          <w:p w14:paraId="30367511" w14:textId="77777777" w:rsidR="00A0415E" w:rsidRDefault="00A0415E" w:rsidP="00FC2B61">
            <w:pPr>
              <w:widowControl w:val="0"/>
              <w:numPr>
                <w:ilvl w:val="0"/>
                <w:numId w:val="1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global business era, all company has a </w:t>
            </w:r>
            <w:proofErr w:type="spellStart"/>
            <w:r>
              <w:rPr>
                <w:rFonts w:ascii="Times New Roman" w:eastAsia="Times New Roman" w:hAnsi="Times New Roman" w:cs="Times New Roman"/>
                <w:color w:val="000000" w:themeColor="text1"/>
                <w:sz w:val="24"/>
                <w:szCs w:val="24"/>
              </w:rPr>
              <w:t>persuing</w:t>
            </w:r>
            <w:proofErr w:type="spellEnd"/>
            <w:r>
              <w:rPr>
                <w:rFonts w:ascii="Times New Roman" w:eastAsia="Times New Roman" w:hAnsi="Times New Roman" w:cs="Times New Roman"/>
                <w:color w:val="000000" w:themeColor="text1"/>
                <w:sz w:val="24"/>
                <w:szCs w:val="24"/>
              </w:rPr>
              <w:t xml:space="preserve"> thereof the rising competition level. </w:t>
            </w:r>
          </w:p>
          <w:p w14:paraId="3435DAF4" w14:textId="77777777" w:rsidR="00A0415E" w:rsidRDefault="00A0415E" w:rsidP="00FC2B61">
            <w:pPr>
              <w:widowControl w:val="0"/>
              <w:numPr>
                <w:ilvl w:val="0"/>
                <w:numId w:val="1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Unilever has competition in the market with the increasing number of competitors.</w:t>
            </w:r>
          </w:p>
          <w:p w14:paraId="111D8AF3"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Risk is High</w:t>
            </w:r>
          </w:p>
        </w:tc>
        <w:tc>
          <w:tcPr>
            <w:tcW w:w="3120" w:type="dxa"/>
            <w:tcBorders>
              <w:top w:val="single" w:sz="8" w:space="0" w:color="000000"/>
              <w:left w:val="single" w:sz="8" w:space="0" w:color="000000"/>
              <w:bottom w:val="single" w:sz="8" w:space="0" w:color="000000"/>
              <w:right w:val="single" w:sz="8" w:space="0" w:color="000000"/>
            </w:tcBorders>
            <w:hideMark/>
          </w:tcPr>
          <w:p w14:paraId="35684A9E" w14:textId="77777777" w:rsidR="00A0415E" w:rsidRDefault="00A0415E" w:rsidP="00FC2B61">
            <w:pPr>
              <w:widowControl w:val="0"/>
              <w:numPr>
                <w:ilvl w:val="0"/>
                <w:numId w:val="1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era of the digital market has a huge impact on increasing the competition level. </w:t>
            </w:r>
          </w:p>
          <w:p w14:paraId="7D036E08" w14:textId="77777777" w:rsidR="00A0415E" w:rsidRDefault="00A0415E" w:rsidP="00FC2B61">
            <w:pPr>
              <w:widowControl w:val="0"/>
              <w:numPr>
                <w:ilvl w:val="0"/>
                <w:numId w:val="1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Here maintaining quality products at a cheaper rate has a huge impact on managing the threats of the substitute. </w:t>
            </w:r>
          </w:p>
          <w:p w14:paraId="07A1128F"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Risk is High</w:t>
            </w:r>
          </w:p>
        </w:tc>
      </w:tr>
      <w:tr w:rsidR="00A0415E" w14:paraId="54B667BC"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5DD6BE82"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Threats of New</w:t>
            </w:r>
          </w:p>
          <w:p w14:paraId="12576FE6"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entry</w:t>
            </w:r>
          </w:p>
        </w:tc>
        <w:tc>
          <w:tcPr>
            <w:tcW w:w="3120" w:type="dxa"/>
            <w:tcBorders>
              <w:top w:val="single" w:sz="8" w:space="0" w:color="000000"/>
              <w:left w:val="single" w:sz="8" w:space="0" w:color="000000"/>
              <w:bottom w:val="single" w:sz="8" w:space="0" w:color="000000"/>
              <w:right w:val="single" w:sz="8" w:space="0" w:color="000000"/>
            </w:tcBorders>
            <w:hideMark/>
          </w:tcPr>
          <w:p w14:paraId="3F6C88E5" w14:textId="77777777" w:rsidR="00A0415E" w:rsidRDefault="00A0415E" w:rsidP="00FC2B61">
            <w:pPr>
              <w:widowControl w:val="0"/>
              <w:numPr>
                <w:ilvl w:val="0"/>
                <w:numId w:val="19"/>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Unlive Plc company has to manage the new market entry in a better way though they are a well-known brand in the world. </w:t>
            </w:r>
          </w:p>
          <w:p w14:paraId="41CC97D3"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Risk is Low</w:t>
            </w:r>
          </w:p>
        </w:tc>
        <w:tc>
          <w:tcPr>
            <w:tcW w:w="3120" w:type="dxa"/>
            <w:tcBorders>
              <w:top w:val="single" w:sz="8" w:space="0" w:color="000000"/>
              <w:left w:val="single" w:sz="8" w:space="0" w:color="000000"/>
              <w:bottom w:val="single" w:sz="8" w:space="0" w:color="000000"/>
              <w:right w:val="single" w:sz="8" w:space="0" w:color="000000"/>
            </w:tcBorders>
            <w:hideMark/>
          </w:tcPr>
          <w:p w14:paraId="60E9634D" w14:textId="77777777" w:rsidR="00A0415E" w:rsidRDefault="00A0415E" w:rsidP="00FC2B61">
            <w:pPr>
              <w:widowControl w:val="0"/>
              <w:numPr>
                <w:ilvl w:val="0"/>
                <w:numId w:val="20"/>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context of India, the company did not face many challenges to increase its business expansion through a specific product. </w:t>
            </w:r>
          </w:p>
          <w:p w14:paraId="74935F28"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Risk is Low</w:t>
            </w:r>
          </w:p>
        </w:tc>
      </w:tr>
      <w:tr w:rsidR="00A0415E" w14:paraId="71255EE8"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74B667D8"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Competitive</w:t>
            </w:r>
          </w:p>
          <w:p w14:paraId="14BAAD6D"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rivalry</w:t>
            </w:r>
          </w:p>
        </w:tc>
        <w:tc>
          <w:tcPr>
            <w:tcW w:w="3120" w:type="dxa"/>
            <w:tcBorders>
              <w:top w:val="single" w:sz="8" w:space="0" w:color="000000"/>
              <w:left w:val="single" w:sz="8" w:space="0" w:color="000000"/>
              <w:bottom w:val="single" w:sz="8" w:space="0" w:color="000000"/>
              <w:right w:val="single" w:sz="8" w:space="0" w:color="000000"/>
            </w:tcBorders>
          </w:tcPr>
          <w:p w14:paraId="589BEE10" w14:textId="77777777" w:rsidR="00A0415E" w:rsidRDefault="00A0415E" w:rsidP="00FC2B61">
            <w:pPr>
              <w:widowControl w:val="0"/>
              <w:numPr>
                <w:ilvl w:val="0"/>
                <w:numId w:val="21"/>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Rising numbers of the competitors in the same field such </w:t>
            </w:r>
            <w:proofErr w:type="gramStart"/>
            <w:r>
              <w:rPr>
                <w:rFonts w:ascii="Times New Roman" w:eastAsia="Times New Roman" w:hAnsi="Times New Roman" w:cs="Times New Roman"/>
                <w:color w:val="000000" w:themeColor="text1"/>
                <w:sz w:val="24"/>
                <w:szCs w:val="24"/>
              </w:rPr>
              <w:t xml:space="preserve">as  </w:t>
            </w:r>
            <w:r>
              <w:rPr>
                <w:rFonts w:ascii="Times New Roman" w:eastAsia="Times New Roman" w:hAnsi="Times New Roman" w:cs="Times New Roman"/>
                <w:color w:val="000000" w:themeColor="text1"/>
                <w:sz w:val="24"/>
                <w:szCs w:val="24"/>
                <w:highlight w:val="white"/>
              </w:rPr>
              <w:t>Nestle</w:t>
            </w:r>
            <w:proofErr w:type="gramEnd"/>
            <w:r>
              <w:rPr>
                <w:rFonts w:ascii="Times New Roman" w:eastAsia="Times New Roman" w:hAnsi="Times New Roman" w:cs="Times New Roman"/>
                <w:color w:val="000000" w:themeColor="text1"/>
                <w:sz w:val="24"/>
                <w:szCs w:val="24"/>
                <w:highlight w:val="white"/>
              </w:rPr>
              <w:t xml:space="preserve">, P&amp;G, and PepsiCo increase the disadvantage of their profitable business expansion purpose. </w:t>
            </w:r>
          </w:p>
          <w:p w14:paraId="7108AFE1"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p>
          <w:p w14:paraId="7550434C"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Risk is Medium </w:t>
            </w:r>
          </w:p>
        </w:tc>
        <w:tc>
          <w:tcPr>
            <w:tcW w:w="3120" w:type="dxa"/>
            <w:tcBorders>
              <w:top w:val="single" w:sz="8" w:space="0" w:color="000000"/>
              <w:left w:val="single" w:sz="8" w:space="0" w:color="000000"/>
              <w:bottom w:val="single" w:sz="8" w:space="0" w:color="000000"/>
              <w:right w:val="single" w:sz="8" w:space="0" w:color="000000"/>
            </w:tcBorders>
          </w:tcPr>
          <w:p w14:paraId="23329E7E" w14:textId="77777777" w:rsidR="00A0415E" w:rsidRDefault="00A0415E" w:rsidP="00FC2B61">
            <w:pPr>
              <w:widowControl w:val="0"/>
              <w:numPr>
                <w:ilvl w:val="0"/>
                <w:numId w:val="22"/>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Increasing the competition level such as </w:t>
            </w:r>
            <w:r>
              <w:rPr>
                <w:rFonts w:ascii="Times New Roman" w:eastAsia="Times New Roman" w:hAnsi="Times New Roman" w:cs="Times New Roman"/>
                <w:color w:val="000000" w:themeColor="text1"/>
                <w:sz w:val="24"/>
                <w:szCs w:val="24"/>
                <w:highlight w:val="white"/>
              </w:rPr>
              <w:t xml:space="preserve">P&amp;G, ITC, Marico, and </w:t>
            </w:r>
            <w:proofErr w:type="spellStart"/>
            <w:r>
              <w:rPr>
                <w:rFonts w:ascii="Times New Roman" w:eastAsia="Times New Roman" w:hAnsi="Times New Roman" w:cs="Times New Roman"/>
                <w:color w:val="000000" w:themeColor="text1"/>
                <w:sz w:val="24"/>
                <w:szCs w:val="24"/>
                <w:highlight w:val="white"/>
              </w:rPr>
              <w:t>Promasidor</w:t>
            </w:r>
            <w:proofErr w:type="spellEnd"/>
            <w:r>
              <w:rPr>
                <w:rFonts w:ascii="Times New Roman" w:eastAsia="Times New Roman" w:hAnsi="Times New Roman" w:cs="Times New Roman"/>
                <w:color w:val="000000" w:themeColor="text1"/>
                <w:sz w:val="24"/>
                <w:szCs w:val="24"/>
              </w:rPr>
              <w:t xml:space="preserve"> has a major impact on maintaining their profitable business expansion in the global business context.</w:t>
            </w:r>
          </w:p>
          <w:p w14:paraId="67F70031" w14:textId="77777777" w:rsidR="00A0415E" w:rsidRDefault="00A0415E">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Risk is Medium </w:t>
            </w:r>
          </w:p>
          <w:p w14:paraId="09CF4F64" w14:textId="77777777" w:rsidR="00A0415E" w:rsidRDefault="00A0415E">
            <w:pPr>
              <w:widowControl w:val="0"/>
              <w:spacing w:line="360" w:lineRule="auto"/>
              <w:ind w:left="720"/>
              <w:rPr>
                <w:rFonts w:ascii="Times New Roman" w:eastAsia="Times New Roman" w:hAnsi="Times New Roman" w:cs="Times New Roman"/>
                <w:color w:val="000000" w:themeColor="text1"/>
                <w:sz w:val="24"/>
                <w:szCs w:val="24"/>
              </w:rPr>
            </w:pPr>
          </w:p>
        </w:tc>
      </w:tr>
    </w:tbl>
    <w:p w14:paraId="41B6D13C"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Table </w:t>
      </w:r>
      <w:proofErr w:type="gramStart"/>
      <w:r>
        <w:rPr>
          <w:rFonts w:ascii="Times New Roman" w:eastAsia="Times New Roman" w:hAnsi="Times New Roman" w:cs="Times New Roman"/>
          <w:b/>
          <w:color w:val="000000" w:themeColor="text1"/>
          <w:sz w:val="24"/>
          <w:szCs w:val="24"/>
        </w:rPr>
        <w:t>2:Porters</w:t>
      </w:r>
      <w:proofErr w:type="gramEnd"/>
      <w:r>
        <w:rPr>
          <w:rFonts w:ascii="Times New Roman" w:eastAsia="Times New Roman" w:hAnsi="Times New Roman" w:cs="Times New Roman"/>
          <w:b/>
          <w:color w:val="000000" w:themeColor="text1"/>
          <w:sz w:val="24"/>
          <w:szCs w:val="24"/>
        </w:rPr>
        <w:t xml:space="preserve"> Five Force of the UK and India </w:t>
      </w:r>
    </w:p>
    <w:p w14:paraId="1D85B474" w14:textId="77777777" w:rsidR="00A0415E" w:rsidRDefault="00A0415E" w:rsidP="00A0415E">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(Sources: Created by Self)</w:t>
      </w:r>
    </w:p>
    <w:p w14:paraId="2D688ED3"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High Risk </w:t>
      </w:r>
    </w:p>
    <w:p w14:paraId="1F3BEF79"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Unilever plc faces a high risk in both countries in the increasing number of the substitute companies such as </w:t>
      </w:r>
      <w:r>
        <w:rPr>
          <w:rFonts w:ascii="Times New Roman" w:eastAsia="Times New Roman" w:hAnsi="Times New Roman" w:cs="Times New Roman"/>
          <w:color w:val="000000" w:themeColor="text1"/>
          <w:sz w:val="24"/>
          <w:szCs w:val="24"/>
          <w:highlight w:val="white"/>
        </w:rPr>
        <w:t xml:space="preserve">Nestle, P&amp;G, PepsiCo, ITC, Marico, </w:t>
      </w:r>
      <w:proofErr w:type="spellStart"/>
      <w:r>
        <w:rPr>
          <w:rFonts w:ascii="Times New Roman" w:eastAsia="Times New Roman" w:hAnsi="Times New Roman" w:cs="Times New Roman"/>
          <w:color w:val="000000" w:themeColor="text1"/>
          <w:sz w:val="24"/>
          <w:szCs w:val="24"/>
          <w:highlight w:val="white"/>
        </w:rPr>
        <w:t>Promasidor</w:t>
      </w:r>
      <w:proofErr w:type="spellEnd"/>
      <w:r>
        <w:rPr>
          <w:rFonts w:ascii="Times New Roman" w:eastAsia="Times New Roman" w:hAnsi="Times New Roman" w:cs="Times New Roman"/>
          <w:color w:val="000000" w:themeColor="text1"/>
          <w:sz w:val="24"/>
          <w:szCs w:val="24"/>
          <w:highlight w:val="white"/>
        </w:rPr>
        <w:t xml:space="preserve"> (economictimes.indiatimes.com, 2021). Here the rising number of competitors has a huge impact on increasing the barrier to the business expansion purpose (</w:t>
      </w:r>
      <w:proofErr w:type="gramStart"/>
      <w:r>
        <w:rPr>
          <w:rFonts w:ascii="Times New Roman" w:eastAsia="Times New Roman" w:hAnsi="Times New Roman" w:cs="Times New Roman"/>
          <w:color w:val="000000" w:themeColor="text1"/>
          <w:sz w:val="24"/>
          <w:szCs w:val="24"/>
          <w:highlight w:val="white"/>
        </w:rPr>
        <w:t xml:space="preserve">Ferrari,  </w:t>
      </w:r>
      <w:proofErr w:type="spellStart"/>
      <w:r>
        <w:rPr>
          <w:rFonts w:ascii="Times New Roman" w:eastAsia="Times New Roman" w:hAnsi="Times New Roman" w:cs="Times New Roman"/>
          <w:color w:val="000000" w:themeColor="text1"/>
          <w:sz w:val="24"/>
          <w:szCs w:val="24"/>
          <w:highlight w:val="white"/>
        </w:rPr>
        <w:t>andTei</w:t>
      </w:r>
      <w:proofErr w:type="spellEnd"/>
      <w:proofErr w:type="gramEnd"/>
      <w:r>
        <w:rPr>
          <w:rFonts w:ascii="Times New Roman" w:eastAsia="Times New Roman" w:hAnsi="Times New Roman" w:cs="Times New Roman"/>
          <w:color w:val="000000" w:themeColor="text1"/>
          <w:sz w:val="24"/>
          <w:szCs w:val="24"/>
          <w:highlight w:val="white"/>
        </w:rPr>
        <w:t xml:space="preserve">, 2020).  </w:t>
      </w:r>
      <w:proofErr w:type="gramStart"/>
      <w:r>
        <w:rPr>
          <w:rFonts w:ascii="Times New Roman" w:eastAsia="Times New Roman" w:hAnsi="Times New Roman" w:cs="Times New Roman"/>
          <w:color w:val="000000" w:themeColor="text1"/>
          <w:sz w:val="24"/>
          <w:szCs w:val="24"/>
          <w:highlight w:val="white"/>
        </w:rPr>
        <w:t>Therefore</w:t>
      </w:r>
      <w:proofErr w:type="gramEnd"/>
      <w:r>
        <w:rPr>
          <w:rFonts w:ascii="Times New Roman" w:eastAsia="Times New Roman" w:hAnsi="Times New Roman" w:cs="Times New Roman"/>
          <w:color w:val="000000" w:themeColor="text1"/>
          <w:sz w:val="24"/>
          <w:szCs w:val="24"/>
          <w:highlight w:val="white"/>
        </w:rPr>
        <w:t xml:space="preserve"> the company has to face a huge barrier to increasing the number of substitutes to improve their profitable business growth. </w:t>
      </w:r>
    </w:p>
    <w:p w14:paraId="595EBEFC"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Medium Risk </w:t>
      </w:r>
    </w:p>
    <w:p w14:paraId="22D1B512"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According to the detergent product, the company faces a medium risk in their competitive rivalry and the customer range. Considering the rising number of competitors, they have to manage the increasing customer range and help improve the increasingly profitable business era (</w:t>
      </w:r>
      <w:r>
        <w:rPr>
          <w:rFonts w:ascii="Times New Roman" w:eastAsia="Times New Roman" w:hAnsi="Times New Roman" w:cs="Times New Roman"/>
          <w:color w:val="000000" w:themeColor="text1"/>
          <w:sz w:val="24"/>
          <w:szCs w:val="24"/>
          <w:highlight w:val="white"/>
        </w:rPr>
        <w:t xml:space="preserve">Tien </w:t>
      </w:r>
      <w:r>
        <w:rPr>
          <w:rFonts w:ascii="Times New Roman" w:eastAsia="Times New Roman" w:hAnsi="Times New Roman" w:cs="Times New Roman"/>
          <w:i/>
          <w:color w:val="000000" w:themeColor="text1"/>
          <w:sz w:val="24"/>
          <w:szCs w:val="24"/>
          <w:highlight w:val="white"/>
        </w:rPr>
        <w:t xml:space="preserve">et al. </w:t>
      </w:r>
      <w:r>
        <w:rPr>
          <w:rFonts w:ascii="Times New Roman" w:eastAsia="Times New Roman" w:hAnsi="Times New Roman" w:cs="Times New Roman"/>
          <w:color w:val="000000" w:themeColor="text1"/>
          <w:sz w:val="24"/>
          <w:szCs w:val="24"/>
          <w:highlight w:val="white"/>
        </w:rPr>
        <w:t xml:space="preserve">2021). Here the company has to manage its product quality to improve customer satisfaction for increasing the profitable business expansion in the globally competitive business era.   </w:t>
      </w:r>
    </w:p>
    <w:p w14:paraId="621C401D"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Low Risk </w:t>
      </w:r>
    </w:p>
    <w:p w14:paraId="70D48ACC"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context of the detergent product, the company has to maintain its supplier which has a huge impact on the business betterment in the globally competitive business era. On the other hand, the company has a low risk in their new market entry purpose, hence they have a brand value and the starting base of their supplier which helps to maintain a proper supply chain management process in the offline and online business better purpose.  </w:t>
      </w:r>
    </w:p>
    <w:p w14:paraId="24DDB463" w14:textId="77777777" w:rsidR="00A0415E" w:rsidRDefault="00A0415E" w:rsidP="00A0415E">
      <w:pPr>
        <w:pStyle w:val="Heading1"/>
        <w:spacing w:line="360" w:lineRule="auto"/>
      </w:pPr>
      <w:bookmarkStart w:id="4" w:name="_Toc101377040"/>
      <w:r>
        <w:t>Marketing strategy of the selected products of two different country</w:t>
      </w:r>
      <w:bookmarkEnd w:id="4"/>
    </w:p>
    <w:p w14:paraId="685E129A"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STP model and 7P analysis help identify the proper position factors of the company in their specific product range. </w:t>
      </w:r>
    </w:p>
    <w:p w14:paraId="7BFC9993"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STP analysis of the company considering the both countries </w:t>
      </w:r>
    </w:p>
    <w:p w14:paraId="249C915E"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Segmentation </w:t>
      </w:r>
    </w:p>
    <w:p w14:paraId="25818B75"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market segmentation process, mainly indicates the proper division of the age, gender, demographic and financial factors to maintain a profitable business expansion process. On the other hand, it can also be defined as a proper division of the market in terms of the region, economy, power, and demographic situation (</w:t>
      </w:r>
      <w:r>
        <w:rPr>
          <w:rFonts w:ascii="Times New Roman" w:eastAsia="Times New Roman" w:hAnsi="Times New Roman" w:cs="Times New Roman"/>
          <w:color w:val="000000" w:themeColor="text1"/>
          <w:sz w:val="24"/>
          <w:szCs w:val="24"/>
          <w:highlight w:val="white"/>
        </w:rPr>
        <w:t xml:space="preserve">Ghosh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2019). As a detergent product, surf excel is used by all people in the UK and India. Here the mid to low income range group is the main segmentation for increasing their profitable business range, According to the company </w:t>
      </w:r>
      <w:r>
        <w:rPr>
          <w:rFonts w:ascii="Times New Roman" w:eastAsia="Times New Roman" w:hAnsi="Times New Roman" w:cs="Times New Roman"/>
          <w:color w:val="000000" w:themeColor="text1"/>
          <w:sz w:val="24"/>
          <w:szCs w:val="24"/>
          <w:highlight w:val="white"/>
        </w:rPr>
        <w:lastRenderedPageBreak/>
        <w:t xml:space="preserve">they are pricing the specific products to grab the attention of the mid to low income </w:t>
      </w:r>
      <w:proofErr w:type="gramStart"/>
      <w:r>
        <w:rPr>
          <w:rFonts w:ascii="Times New Roman" w:eastAsia="Times New Roman" w:hAnsi="Times New Roman" w:cs="Times New Roman"/>
          <w:color w:val="000000" w:themeColor="text1"/>
          <w:sz w:val="24"/>
          <w:szCs w:val="24"/>
          <w:highlight w:val="white"/>
        </w:rPr>
        <w:t>group(</w:t>
      </w:r>
      <w:proofErr w:type="gramEnd"/>
      <w:r>
        <w:rPr>
          <w:rFonts w:ascii="Times New Roman" w:eastAsia="Times New Roman" w:hAnsi="Times New Roman" w:cs="Times New Roman"/>
          <w:color w:val="000000" w:themeColor="text1"/>
          <w:sz w:val="24"/>
          <w:szCs w:val="24"/>
          <w:highlight w:val="white"/>
        </w:rPr>
        <w:t xml:space="preserve">www.news18.com, 2022). </w:t>
      </w:r>
    </w:p>
    <w:p w14:paraId="75CFC5D7"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Targeting </w:t>
      </w:r>
    </w:p>
    <w:p w14:paraId="3EE5CE1B"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In the context of the targeting, an individual company has to manage its advertisement sector, targeting the audience to increase the proper development of the individual company. On the other hand, proper targeting is highly relevant to maintaining a profitable business expansion in terms of the increasing customer range (</w:t>
      </w:r>
      <w:r>
        <w:rPr>
          <w:rFonts w:ascii="Times New Roman" w:eastAsia="Times New Roman" w:hAnsi="Times New Roman" w:cs="Times New Roman"/>
          <w:color w:val="000000" w:themeColor="text1"/>
          <w:sz w:val="24"/>
          <w:szCs w:val="24"/>
          <w:highlight w:val="white"/>
        </w:rPr>
        <w:t xml:space="preserve">Attia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2019). </w:t>
      </w:r>
      <w:r>
        <w:rPr>
          <w:rFonts w:ascii="Times New Roman" w:eastAsia="Times New Roman" w:hAnsi="Times New Roman" w:cs="Times New Roman"/>
          <w:color w:val="000000" w:themeColor="text1"/>
          <w:sz w:val="24"/>
          <w:szCs w:val="24"/>
        </w:rPr>
        <w:t xml:space="preserve">In the context of the </w:t>
      </w:r>
      <w:r>
        <w:rPr>
          <w:rFonts w:ascii="Times New Roman" w:eastAsia="Times New Roman" w:hAnsi="Times New Roman" w:cs="Times New Roman"/>
          <w:color w:val="000000" w:themeColor="text1"/>
          <w:sz w:val="24"/>
          <w:szCs w:val="24"/>
          <w:highlight w:val="white"/>
        </w:rPr>
        <w:t>detergent product, the company has to manage its advertisement on television and social media platforms to increase the financial development process (</w:t>
      </w:r>
      <w:hyperlink r:id="rId24" w:history="1">
        <w:r>
          <w:rPr>
            <w:rStyle w:val="Hyperlink"/>
            <w:rFonts w:eastAsia="Times New Roman" w:cs="Times New Roman"/>
            <w:sz w:val="24"/>
            <w:szCs w:val="24"/>
          </w:rPr>
          <w:t>www.youtube.com</w:t>
        </w:r>
      </w:hyperlink>
      <w:r>
        <w:rPr>
          <w:rFonts w:ascii="Times New Roman" w:eastAsia="Times New Roman" w:hAnsi="Times New Roman" w:cs="Times New Roman"/>
          <w:color w:val="000000" w:themeColor="text1"/>
          <w:sz w:val="24"/>
          <w:szCs w:val="24"/>
          <w:highlight w:val="white"/>
        </w:rPr>
        <w:t xml:space="preserve">, 2021). </w:t>
      </w:r>
    </w:p>
    <w:p w14:paraId="1120A52C"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Position </w:t>
      </w:r>
    </w:p>
    <w:p w14:paraId="2C6D47C7" w14:textId="61614CE2"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w:drawing>
          <wp:inline distT="0" distB="0" distL="0" distR="0" wp14:anchorId="6B7E0212" wp14:editId="48AE4A32">
            <wp:extent cx="3702050" cy="3111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02050" cy="3111500"/>
                    </a:xfrm>
                    <a:prstGeom prst="rect">
                      <a:avLst/>
                    </a:prstGeom>
                    <a:noFill/>
                    <a:ln>
                      <a:noFill/>
                    </a:ln>
                  </pic:spPr>
                </pic:pic>
              </a:graphicData>
            </a:graphic>
          </wp:inline>
        </w:drawing>
      </w:r>
    </w:p>
    <w:p w14:paraId="77675902"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Figure 1: Posting Mapping of Unilever in the UK </w:t>
      </w:r>
    </w:p>
    <w:p w14:paraId="52CE9903" w14:textId="77777777" w:rsidR="00A0415E" w:rsidRDefault="00A0415E" w:rsidP="00A0415E">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color w:val="000000" w:themeColor="text1"/>
          <w:sz w:val="24"/>
          <w:szCs w:val="24"/>
        </w:rPr>
        <w:t xml:space="preserve">Source: Created </w:t>
      </w:r>
      <w:proofErr w:type="gramStart"/>
      <w:r>
        <w:rPr>
          <w:rFonts w:ascii="Times New Roman" w:eastAsia="Times New Roman" w:hAnsi="Times New Roman" w:cs="Times New Roman"/>
          <w:color w:val="000000" w:themeColor="text1"/>
          <w:sz w:val="24"/>
          <w:szCs w:val="24"/>
        </w:rPr>
        <w:t>By</w:t>
      </w:r>
      <w:proofErr w:type="gramEnd"/>
      <w:r>
        <w:rPr>
          <w:rFonts w:ascii="Times New Roman" w:eastAsia="Times New Roman" w:hAnsi="Times New Roman" w:cs="Times New Roman"/>
          <w:color w:val="000000" w:themeColor="text1"/>
          <w:sz w:val="24"/>
          <w:szCs w:val="24"/>
        </w:rPr>
        <w:t xml:space="preserve"> Self)</w:t>
      </w:r>
    </w:p>
    <w:p w14:paraId="5AD0E885"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According to figure 1 Unilever Plc has to manage the quality of the product in the Detergent range such as surf excel at a low price. Whereas their competitors such </w:t>
      </w:r>
      <w:proofErr w:type="gramStart"/>
      <w:r>
        <w:rPr>
          <w:rFonts w:ascii="Times New Roman" w:eastAsia="Times New Roman" w:hAnsi="Times New Roman" w:cs="Times New Roman"/>
          <w:color w:val="000000" w:themeColor="text1"/>
          <w:sz w:val="24"/>
          <w:szCs w:val="24"/>
        </w:rPr>
        <w:t>as  Nestle</w:t>
      </w:r>
      <w:proofErr w:type="gramEnd"/>
      <w:r>
        <w:rPr>
          <w:rFonts w:ascii="Times New Roman" w:eastAsia="Times New Roman" w:hAnsi="Times New Roman" w:cs="Times New Roman"/>
          <w:color w:val="000000" w:themeColor="text1"/>
          <w:sz w:val="24"/>
          <w:szCs w:val="24"/>
        </w:rPr>
        <w:t xml:space="preserve"> give the low-quality product in the high range and the P&amp;N company provides the same field product in high quality at the moderate range. </w:t>
      </w:r>
      <w:proofErr w:type="gramStart"/>
      <w:r>
        <w:rPr>
          <w:rFonts w:ascii="Times New Roman" w:eastAsia="Times New Roman" w:hAnsi="Times New Roman" w:cs="Times New Roman"/>
          <w:color w:val="000000" w:themeColor="text1"/>
          <w:sz w:val="24"/>
          <w:szCs w:val="24"/>
        </w:rPr>
        <w:t>Therefore</w:t>
      </w:r>
      <w:proofErr w:type="gramEnd"/>
      <w:r>
        <w:rPr>
          <w:rFonts w:ascii="Times New Roman" w:eastAsia="Times New Roman" w:hAnsi="Times New Roman" w:cs="Times New Roman"/>
          <w:color w:val="000000" w:themeColor="text1"/>
          <w:sz w:val="24"/>
          <w:szCs w:val="24"/>
        </w:rPr>
        <w:t xml:space="preserve"> Unilever has a huge facility to manage their customer in the UK by producing quality products at a low range. </w:t>
      </w:r>
    </w:p>
    <w:p w14:paraId="1B752DC1" w14:textId="3C8B29EC"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w:lastRenderedPageBreak/>
        <w:drawing>
          <wp:inline distT="0" distB="0" distL="0" distR="0" wp14:anchorId="5C226E9D" wp14:editId="55807812">
            <wp:extent cx="3282950" cy="284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82950" cy="2844800"/>
                    </a:xfrm>
                    <a:prstGeom prst="rect">
                      <a:avLst/>
                    </a:prstGeom>
                    <a:noFill/>
                    <a:ln>
                      <a:noFill/>
                    </a:ln>
                  </pic:spPr>
                </pic:pic>
              </a:graphicData>
            </a:graphic>
          </wp:inline>
        </w:drawing>
      </w:r>
    </w:p>
    <w:p w14:paraId="79690D1E"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 Posting Mapping of Unilever in India</w:t>
      </w:r>
    </w:p>
    <w:p w14:paraId="4E292717"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color w:val="000000" w:themeColor="text1"/>
          <w:sz w:val="24"/>
          <w:szCs w:val="24"/>
        </w:rPr>
        <w:t xml:space="preserve">Source: Created </w:t>
      </w:r>
      <w:proofErr w:type="gramStart"/>
      <w:r>
        <w:rPr>
          <w:rFonts w:ascii="Times New Roman" w:eastAsia="Times New Roman" w:hAnsi="Times New Roman" w:cs="Times New Roman"/>
          <w:color w:val="000000" w:themeColor="text1"/>
          <w:sz w:val="24"/>
          <w:szCs w:val="24"/>
        </w:rPr>
        <w:t>By</w:t>
      </w:r>
      <w:proofErr w:type="gramEnd"/>
      <w:r>
        <w:rPr>
          <w:rFonts w:ascii="Times New Roman" w:eastAsia="Times New Roman" w:hAnsi="Times New Roman" w:cs="Times New Roman"/>
          <w:color w:val="000000" w:themeColor="text1"/>
          <w:sz w:val="24"/>
          <w:szCs w:val="24"/>
        </w:rPr>
        <w:t xml:space="preserve"> Self)</w:t>
      </w:r>
    </w:p>
    <w:p w14:paraId="1BCD8C7A"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According to figure 2 Hindustan Unilever company has to provide their customer with a quality product in the low range for increasing their profitable business expansion. On the other hand, the ITC company has provided low-quality products in the low range, therefore they also maintain a hugely profitable business in terms of providing low-quality products. Here the Nestle company is manage their customer by providing low-quality products in the high range. </w:t>
      </w:r>
    </w:p>
    <w:p w14:paraId="3792E61C"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rPr>
        <w:t>Therefore</w:t>
      </w:r>
      <w:proofErr w:type="gramEnd"/>
      <w:r>
        <w:rPr>
          <w:rFonts w:ascii="Times New Roman" w:eastAsia="Times New Roman" w:hAnsi="Times New Roman" w:cs="Times New Roman"/>
          <w:color w:val="000000" w:themeColor="text1"/>
          <w:sz w:val="24"/>
          <w:szCs w:val="24"/>
        </w:rPr>
        <w:t xml:space="preserve"> after analyzing the positioning Unilever company has a benefit to maintaining profitable business expansion by providing the best quality of products to grab the attention of the customers. </w:t>
      </w:r>
    </w:p>
    <w:p w14:paraId="19928615"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7P analysis of the </w:t>
      </w:r>
      <w:proofErr w:type="gramStart"/>
      <w:r>
        <w:rPr>
          <w:rFonts w:ascii="Times New Roman" w:eastAsia="Times New Roman" w:hAnsi="Times New Roman" w:cs="Times New Roman"/>
          <w:b/>
          <w:color w:val="000000" w:themeColor="text1"/>
          <w:sz w:val="24"/>
          <w:szCs w:val="24"/>
        </w:rPr>
        <w:t>company  considering</w:t>
      </w:r>
      <w:proofErr w:type="gramEnd"/>
      <w:r>
        <w:rPr>
          <w:rFonts w:ascii="Times New Roman" w:eastAsia="Times New Roman" w:hAnsi="Times New Roman" w:cs="Times New Roman"/>
          <w:b/>
          <w:color w:val="000000" w:themeColor="text1"/>
          <w:sz w:val="24"/>
          <w:szCs w:val="24"/>
        </w:rPr>
        <w:t xml:space="preserve"> the both countries </w:t>
      </w:r>
    </w:p>
    <w:p w14:paraId="252E992A"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0415E" w14:paraId="69F738AB"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07B6A951"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FACTOR</w:t>
            </w:r>
          </w:p>
        </w:tc>
        <w:tc>
          <w:tcPr>
            <w:tcW w:w="3120" w:type="dxa"/>
            <w:tcBorders>
              <w:top w:val="single" w:sz="8" w:space="0" w:color="000000"/>
              <w:left w:val="single" w:sz="8" w:space="0" w:color="000000"/>
              <w:bottom w:val="single" w:sz="8" w:space="0" w:color="000000"/>
              <w:right w:val="single" w:sz="8" w:space="0" w:color="000000"/>
            </w:tcBorders>
            <w:hideMark/>
          </w:tcPr>
          <w:p w14:paraId="058A3FBA"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UK</w:t>
            </w:r>
          </w:p>
        </w:tc>
        <w:tc>
          <w:tcPr>
            <w:tcW w:w="3120" w:type="dxa"/>
            <w:tcBorders>
              <w:top w:val="single" w:sz="8" w:space="0" w:color="000000"/>
              <w:left w:val="single" w:sz="8" w:space="0" w:color="000000"/>
              <w:bottom w:val="single" w:sz="8" w:space="0" w:color="000000"/>
              <w:right w:val="single" w:sz="8" w:space="0" w:color="000000"/>
            </w:tcBorders>
            <w:hideMark/>
          </w:tcPr>
          <w:p w14:paraId="23BB77FF"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INDIA</w:t>
            </w:r>
          </w:p>
        </w:tc>
      </w:tr>
      <w:tr w:rsidR="00A0415E" w14:paraId="3F23D9AF"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4C45D974"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Product </w:t>
            </w:r>
          </w:p>
        </w:tc>
        <w:tc>
          <w:tcPr>
            <w:tcW w:w="3120" w:type="dxa"/>
            <w:tcBorders>
              <w:top w:val="single" w:sz="8" w:space="0" w:color="000000"/>
              <w:left w:val="single" w:sz="8" w:space="0" w:color="000000"/>
              <w:bottom w:val="single" w:sz="8" w:space="0" w:color="000000"/>
              <w:right w:val="single" w:sz="8" w:space="0" w:color="000000"/>
            </w:tcBorders>
            <w:hideMark/>
          </w:tcPr>
          <w:p w14:paraId="2EB40F1C"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Here the specific product is in the detergent range surf excel. </w:t>
            </w:r>
          </w:p>
        </w:tc>
        <w:tc>
          <w:tcPr>
            <w:tcW w:w="3120" w:type="dxa"/>
            <w:tcBorders>
              <w:top w:val="single" w:sz="8" w:space="0" w:color="000000"/>
              <w:left w:val="single" w:sz="8" w:space="0" w:color="000000"/>
              <w:bottom w:val="single" w:sz="8" w:space="0" w:color="000000"/>
              <w:right w:val="single" w:sz="8" w:space="0" w:color="000000"/>
            </w:tcBorders>
            <w:hideMark/>
          </w:tcPr>
          <w:p w14:paraId="4CB46217" w14:textId="77777777" w:rsidR="00A0415E" w:rsidRDefault="00A0415E">
            <w:pPr>
              <w:widowControl w:val="0"/>
              <w:spacing w:line="360" w:lineRule="auto"/>
              <w:rPr>
                <w:color w:val="000000" w:themeColor="text1"/>
              </w:rPr>
            </w:pPr>
            <w:r>
              <w:rPr>
                <w:rFonts w:ascii="Times New Roman" w:eastAsia="Times New Roman" w:hAnsi="Times New Roman" w:cs="Times New Roman"/>
                <w:color w:val="000000" w:themeColor="text1"/>
                <w:sz w:val="24"/>
                <w:szCs w:val="24"/>
              </w:rPr>
              <w:t xml:space="preserve">The product is surf excel. </w:t>
            </w:r>
          </w:p>
        </w:tc>
      </w:tr>
      <w:tr w:rsidR="00A0415E" w14:paraId="5A94DCE5"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5D62D36F"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Price </w:t>
            </w:r>
          </w:p>
        </w:tc>
        <w:tc>
          <w:tcPr>
            <w:tcW w:w="3120" w:type="dxa"/>
            <w:tcBorders>
              <w:top w:val="single" w:sz="8" w:space="0" w:color="000000"/>
              <w:left w:val="single" w:sz="8" w:space="0" w:color="000000"/>
              <w:bottom w:val="single" w:sz="8" w:space="0" w:color="000000"/>
              <w:right w:val="single" w:sz="8" w:space="0" w:color="000000"/>
            </w:tcBorders>
            <w:hideMark/>
          </w:tcPr>
          <w:p w14:paraId="33562064"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Mid-range group product </w:t>
            </w:r>
          </w:p>
        </w:tc>
        <w:tc>
          <w:tcPr>
            <w:tcW w:w="3120" w:type="dxa"/>
            <w:tcBorders>
              <w:top w:val="single" w:sz="8" w:space="0" w:color="000000"/>
              <w:left w:val="single" w:sz="8" w:space="0" w:color="000000"/>
              <w:bottom w:val="single" w:sz="8" w:space="0" w:color="000000"/>
              <w:right w:val="single" w:sz="8" w:space="0" w:color="000000"/>
            </w:tcBorders>
            <w:hideMark/>
          </w:tcPr>
          <w:p w14:paraId="0A2578B8"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Mid-range group product </w:t>
            </w:r>
          </w:p>
        </w:tc>
      </w:tr>
      <w:tr w:rsidR="00A0415E" w14:paraId="2F0F1B52"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1BEB23EC"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Promotion </w:t>
            </w:r>
          </w:p>
        </w:tc>
        <w:tc>
          <w:tcPr>
            <w:tcW w:w="3120" w:type="dxa"/>
            <w:tcBorders>
              <w:top w:val="single" w:sz="8" w:space="0" w:color="000000"/>
              <w:left w:val="single" w:sz="8" w:space="0" w:color="000000"/>
              <w:bottom w:val="single" w:sz="8" w:space="0" w:color="000000"/>
              <w:right w:val="single" w:sz="8" w:space="0" w:color="000000"/>
            </w:tcBorders>
            <w:hideMark/>
          </w:tcPr>
          <w:p w14:paraId="26CDC956" w14:textId="77777777" w:rsidR="00A0415E" w:rsidRDefault="00A0415E" w:rsidP="00FC2B61">
            <w:pPr>
              <w:widowControl w:val="0"/>
              <w:numPr>
                <w:ilvl w:val="0"/>
                <w:numId w:val="2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UK, the company has to maintain its promotional range by the use of the perfume range. </w:t>
            </w:r>
          </w:p>
          <w:p w14:paraId="3FB1AF59" w14:textId="77777777" w:rsidR="00A0415E" w:rsidRDefault="00A0415E" w:rsidP="00FC2B61">
            <w:pPr>
              <w:widowControl w:val="0"/>
              <w:numPr>
                <w:ilvl w:val="0"/>
                <w:numId w:val="23"/>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On the other hand, the smell of the detergent is the key factor in the promotion by the </w:t>
            </w:r>
            <w:proofErr w:type="gramStart"/>
            <w:r>
              <w:rPr>
                <w:rFonts w:ascii="Times New Roman" w:eastAsia="Times New Roman" w:hAnsi="Times New Roman" w:cs="Times New Roman"/>
                <w:color w:val="000000" w:themeColor="text1"/>
                <w:sz w:val="24"/>
                <w:szCs w:val="24"/>
              </w:rPr>
              <w:t>company(</w:t>
            </w:r>
            <w:proofErr w:type="gramEnd"/>
            <w:r>
              <w:rPr>
                <w:rStyle w:val="Hyperlink"/>
                <w:rFonts w:eastAsia="Times New Roman" w:cs="Times New Roman"/>
                <w:sz w:val="24"/>
                <w:szCs w:val="24"/>
              </w:rPr>
              <w:t>www.campaignlive.co.uk</w:t>
            </w:r>
            <w:r>
              <w:rPr>
                <w:rFonts w:ascii="Times New Roman" w:eastAsia="Times New Roman" w:hAnsi="Times New Roman" w:cs="Times New Roman"/>
                <w:color w:val="000000" w:themeColor="text1"/>
                <w:sz w:val="24"/>
                <w:szCs w:val="24"/>
                <w:highlight w:val="white"/>
              </w:rPr>
              <w:t>, 2022)</w:t>
            </w:r>
            <w:r>
              <w:rPr>
                <w:rFonts w:ascii="Times New Roman" w:eastAsia="Times New Roman" w:hAnsi="Times New Roman" w:cs="Times New Roman"/>
                <w:color w:val="000000" w:themeColor="text1"/>
                <w:sz w:val="24"/>
                <w:szCs w:val="24"/>
              </w:rPr>
              <w:t xml:space="preserve">. </w:t>
            </w:r>
          </w:p>
        </w:tc>
        <w:tc>
          <w:tcPr>
            <w:tcW w:w="3120" w:type="dxa"/>
            <w:tcBorders>
              <w:top w:val="single" w:sz="8" w:space="0" w:color="000000"/>
              <w:left w:val="single" w:sz="8" w:space="0" w:color="000000"/>
              <w:bottom w:val="single" w:sz="8" w:space="0" w:color="000000"/>
              <w:right w:val="single" w:sz="8" w:space="0" w:color="000000"/>
            </w:tcBorders>
            <w:hideMark/>
          </w:tcPr>
          <w:p w14:paraId="1EA0D1A2" w14:textId="77777777" w:rsidR="00A0415E" w:rsidRDefault="00A0415E" w:rsidP="00FC2B61">
            <w:pPr>
              <w:widowControl w:val="0"/>
              <w:numPr>
                <w:ilvl w:val="0"/>
                <w:numId w:val="24"/>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India, the company has to manage the promotion by giving a social message through the product such as "</w:t>
            </w:r>
            <w:proofErr w:type="spellStart"/>
            <w:r>
              <w:rPr>
                <w:rFonts w:ascii="Times New Roman" w:eastAsia="Times New Roman" w:hAnsi="Times New Roman" w:cs="Times New Roman"/>
                <w:color w:val="000000" w:themeColor="text1"/>
                <w:sz w:val="24"/>
                <w:szCs w:val="24"/>
              </w:rPr>
              <w:t>Daag</w:t>
            </w:r>
            <w:proofErr w:type="spellEnd"/>
            <w:r>
              <w:rPr>
                <w:rFonts w:ascii="Times New Roman" w:eastAsia="Times New Roman" w:hAnsi="Times New Roman" w:cs="Times New Roman"/>
                <w:color w:val="000000" w:themeColor="text1"/>
                <w:sz w:val="24"/>
                <w:szCs w:val="24"/>
              </w:rPr>
              <w:t xml:space="preserve"> ache </w:t>
            </w:r>
            <w:proofErr w:type="spellStart"/>
            <w:r>
              <w:rPr>
                <w:rFonts w:ascii="Times New Roman" w:eastAsia="Times New Roman" w:hAnsi="Times New Roman" w:cs="Times New Roman"/>
                <w:color w:val="000000" w:themeColor="text1"/>
                <w:sz w:val="24"/>
                <w:szCs w:val="24"/>
              </w:rPr>
              <w:t>hai</w:t>
            </w:r>
            <w:proofErr w:type="spellEnd"/>
            <w:r>
              <w:rPr>
                <w:rFonts w:ascii="Times New Roman" w:eastAsia="Times New Roman" w:hAnsi="Times New Roman" w:cs="Times New Roman"/>
                <w:color w:val="000000" w:themeColor="text1"/>
                <w:sz w:val="24"/>
                <w:szCs w:val="24"/>
              </w:rPr>
              <w:t>"(</w:t>
            </w:r>
            <w:hyperlink r:id="rId27" w:history="1">
              <w:r>
                <w:rPr>
                  <w:rStyle w:val="Hyperlink"/>
                  <w:rFonts w:eastAsia="Times New Roman" w:cs="Times New Roman"/>
                  <w:sz w:val="24"/>
                  <w:szCs w:val="24"/>
                </w:rPr>
                <w:t>www.youtube.com</w:t>
              </w:r>
            </w:hyperlink>
            <w:r>
              <w:rPr>
                <w:rFonts w:ascii="Times New Roman" w:eastAsia="Times New Roman" w:hAnsi="Times New Roman" w:cs="Times New Roman"/>
                <w:color w:val="000000" w:themeColor="text1"/>
                <w:sz w:val="24"/>
                <w:szCs w:val="24"/>
                <w:highlight w:val="white"/>
              </w:rPr>
              <w:t>, 2022)</w:t>
            </w:r>
            <w:r>
              <w:rPr>
                <w:rFonts w:ascii="Times New Roman" w:eastAsia="Times New Roman" w:hAnsi="Times New Roman" w:cs="Times New Roman"/>
                <w:color w:val="000000" w:themeColor="text1"/>
                <w:sz w:val="24"/>
                <w:szCs w:val="24"/>
              </w:rPr>
              <w:t xml:space="preserve">. </w:t>
            </w:r>
          </w:p>
          <w:p w14:paraId="1A9707B3" w14:textId="77777777" w:rsidR="00A0415E" w:rsidRDefault="00A0415E" w:rsidP="00FC2B61">
            <w:pPr>
              <w:widowControl w:val="0"/>
              <w:numPr>
                <w:ilvl w:val="0"/>
                <w:numId w:val="24"/>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Here they also create religious connections through their promotion (</w:t>
            </w:r>
            <w:hyperlink r:id="rId28" w:history="1">
              <w:r>
                <w:rPr>
                  <w:rStyle w:val="Hyperlink"/>
                  <w:rFonts w:eastAsia="Times New Roman" w:cs="Times New Roman"/>
                  <w:sz w:val="24"/>
                  <w:szCs w:val="24"/>
                </w:rPr>
                <w:t>www.youtube.com</w:t>
              </w:r>
            </w:hyperlink>
            <w:r>
              <w:rPr>
                <w:rFonts w:ascii="Times New Roman" w:eastAsia="Times New Roman" w:hAnsi="Times New Roman" w:cs="Times New Roman"/>
                <w:color w:val="000000" w:themeColor="text1"/>
                <w:sz w:val="24"/>
                <w:szCs w:val="24"/>
                <w:highlight w:val="white"/>
              </w:rPr>
              <w:t xml:space="preserve">, 2022). </w:t>
            </w:r>
          </w:p>
        </w:tc>
      </w:tr>
      <w:tr w:rsidR="00A0415E" w14:paraId="089AB56E"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7197E297"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Place </w:t>
            </w:r>
          </w:p>
        </w:tc>
        <w:tc>
          <w:tcPr>
            <w:tcW w:w="3120" w:type="dxa"/>
            <w:tcBorders>
              <w:top w:val="single" w:sz="8" w:space="0" w:color="000000"/>
              <w:left w:val="single" w:sz="8" w:space="0" w:color="000000"/>
              <w:bottom w:val="single" w:sz="8" w:space="0" w:color="000000"/>
              <w:right w:val="single" w:sz="8" w:space="0" w:color="000000"/>
            </w:tcBorders>
            <w:hideMark/>
          </w:tcPr>
          <w:p w14:paraId="6ADCB7D5"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Here the place is all over the UK. </w:t>
            </w:r>
          </w:p>
        </w:tc>
        <w:tc>
          <w:tcPr>
            <w:tcW w:w="3120" w:type="dxa"/>
            <w:tcBorders>
              <w:top w:val="single" w:sz="8" w:space="0" w:color="000000"/>
              <w:left w:val="single" w:sz="8" w:space="0" w:color="000000"/>
              <w:bottom w:val="single" w:sz="8" w:space="0" w:color="000000"/>
              <w:right w:val="single" w:sz="8" w:space="0" w:color="000000"/>
            </w:tcBorders>
            <w:hideMark/>
          </w:tcPr>
          <w:p w14:paraId="308565AF"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Here the place is all over India. </w:t>
            </w:r>
          </w:p>
        </w:tc>
      </w:tr>
      <w:tr w:rsidR="00A0415E" w14:paraId="704D0D6F"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322F020C"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People</w:t>
            </w:r>
          </w:p>
        </w:tc>
        <w:tc>
          <w:tcPr>
            <w:tcW w:w="3120" w:type="dxa"/>
            <w:tcBorders>
              <w:top w:val="single" w:sz="8" w:space="0" w:color="000000"/>
              <w:left w:val="single" w:sz="8" w:space="0" w:color="000000"/>
              <w:bottom w:val="single" w:sz="8" w:space="0" w:color="000000"/>
              <w:right w:val="single" w:sz="8" w:space="0" w:color="000000"/>
            </w:tcBorders>
            <w:hideMark/>
          </w:tcPr>
          <w:p w14:paraId="506E4BF8"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All economic range group </w:t>
            </w:r>
          </w:p>
        </w:tc>
        <w:tc>
          <w:tcPr>
            <w:tcW w:w="3120" w:type="dxa"/>
            <w:tcBorders>
              <w:top w:val="single" w:sz="8" w:space="0" w:color="000000"/>
              <w:left w:val="single" w:sz="8" w:space="0" w:color="000000"/>
              <w:bottom w:val="single" w:sz="8" w:space="0" w:color="000000"/>
              <w:right w:val="single" w:sz="8" w:space="0" w:color="000000"/>
            </w:tcBorders>
            <w:hideMark/>
          </w:tcPr>
          <w:p w14:paraId="3265391E"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rPr>
              <w:t>Specifically</w:t>
            </w:r>
            <w:proofErr w:type="gramEnd"/>
            <w:r>
              <w:rPr>
                <w:rFonts w:ascii="Times New Roman" w:eastAsia="Times New Roman" w:hAnsi="Times New Roman" w:cs="Times New Roman"/>
                <w:color w:val="000000" w:themeColor="text1"/>
                <w:sz w:val="24"/>
                <w:szCs w:val="24"/>
              </w:rPr>
              <w:t xml:space="preserve"> the mid to low range group. </w:t>
            </w:r>
          </w:p>
        </w:tc>
      </w:tr>
      <w:tr w:rsidR="00A0415E" w14:paraId="5FED074D"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57095DD9"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Process </w:t>
            </w:r>
          </w:p>
        </w:tc>
        <w:tc>
          <w:tcPr>
            <w:tcW w:w="3120" w:type="dxa"/>
            <w:tcBorders>
              <w:top w:val="single" w:sz="8" w:space="0" w:color="000000"/>
              <w:left w:val="single" w:sz="8" w:space="0" w:color="000000"/>
              <w:bottom w:val="single" w:sz="8" w:space="0" w:color="000000"/>
              <w:right w:val="single" w:sz="8" w:space="0" w:color="000000"/>
            </w:tcBorders>
            <w:hideMark/>
          </w:tcPr>
          <w:p w14:paraId="1D6237DC"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company mainly manages its business through offline and online strategies. The company has a huge impact on the electronic media advertisement process. Here huge digital promotion has a huge impact on maintaining a better and more profitable business expansion. </w:t>
            </w:r>
          </w:p>
        </w:tc>
        <w:tc>
          <w:tcPr>
            <w:tcW w:w="3120" w:type="dxa"/>
            <w:tcBorders>
              <w:top w:val="single" w:sz="8" w:space="0" w:color="000000"/>
              <w:left w:val="single" w:sz="8" w:space="0" w:color="000000"/>
              <w:bottom w:val="single" w:sz="8" w:space="0" w:color="000000"/>
              <w:right w:val="single" w:sz="8" w:space="0" w:color="000000"/>
            </w:tcBorders>
            <w:hideMark/>
          </w:tcPr>
          <w:p w14:paraId="5C05A738"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company mainly uses the television ad and the printed ad for increasing its customer range.  On the other hand, in the present digital era, the company is using social media promotion for increasing profitable business expansion.  </w:t>
            </w:r>
          </w:p>
        </w:tc>
      </w:tr>
      <w:tr w:rsidR="00A0415E" w14:paraId="5082C968" w14:textId="77777777" w:rsidTr="00A0415E">
        <w:trPr>
          <w:cantSplit/>
          <w:tblHeader/>
        </w:trPr>
        <w:tc>
          <w:tcPr>
            <w:tcW w:w="3120" w:type="dxa"/>
            <w:tcBorders>
              <w:top w:val="single" w:sz="8" w:space="0" w:color="000000"/>
              <w:left w:val="single" w:sz="8" w:space="0" w:color="000000"/>
              <w:bottom w:val="single" w:sz="8" w:space="0" w:color="000000"/>
              <w:right w:val="single" w:sz="8" w:space="0" w:color="000000"/>
            </w:tcBorders>
            <w:hideMark/>
          </w:tcPr>
          <w:p w14:paraId="233E0DC2" w14:textId="77777777" w:rsidR="00A0415E" w:rsidRDefault="00A0415E">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Physical Evidence </w:t>
            </w:r>
          </w:p>
        </w:tc>
        <w:tc>
          <w:tcPr>
            <w:tcW w:w="3120" w:type="dxa"/>
            <w:tcBorders>
              <w:top w:val="single" w:sz="8" w:space="0" w:color="000000"/>
              <w:left w:val="single" w:sz="8" w:space="0" w:color="000000"/>
              <w:bottom w:val="single" w:sz="8" w:space="0" w:color="000000"/>
              <w:right w:val="single" w:sz="8" w:space="0" w:color="000000"/>
            </w:tcBorders>
            <w:hideMark/>
          </w:tcPr>
          <w:p w14:paraId="1EA29DD3"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specific product has a tangible object to increasing its brand value by collecting profitable business expansion. </w:t>
            </w:r>
          </w:p>
        </w:tc>
        <w:tc>
          <w:tcPr>
            <w:tcW w:w="3120" w:type="dxa"/>
            <w:tcBorders>
              <w:top w:val="single" w:sz="8" w:space="0" w:color="000000"/>
              <w:left w:val="single" w:sz="8" w:space="0" w:color="000000"/>
              <w:bottom w:val="single" w:sz="8" w:space="0" w:color="000000"/>
              <w:right w:val="single" w:sz="8" w:space="0" w:color="000000"/>
            </w:tcBorders>
            <w:hideMark/>
          </w:tcPr>
          <w:p w14:paraId="5F8D7307" w14:textId="77777777" w:rsidR="00A0415E" w:rsidRDefault="00A0415E">
            <w:pPr>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Here the material and the fiber of the products help to manage the laundry </w:t>
            </w:r>
            <w:proofErr w:type="gramStart"/>
            <w:r>
              <w:rPr>
                <w:rFonts w:ascii="Times New Roman" w:eastAsia="Times New Roman" w:hAnsi="Times New Roman" w:cs="Times New Roman"/>
                <w:color w:val="000000" w:themeColor="text1"/>
                <w:sz w:val="24"/>
                <w:szCs w:val="24"/>
              </w:rPr>
              <w:t>p[</w:t>
            </w:r>
            <w:proofErr w:type="spellStart"/>
            <w:proofErr w:type="gramEnd"/>
            <w:r>
              <w:rPr>
                <w:rFonts w:ascii="Times New Roman" w:eastAsia="Times New Roman" w:hAnsi="Times New Roman" w:cs="Times New Roman"/>
                <w:color w:val="000000" w:themeColor="text1"/>
                <w:sz w:val="24"/>
                <w:szCs w:val="24"/>
              </w:rPr>
              <w:t>rocess</w:t>
            </w:r>
            <w:proofErr w:type="spellEnd"/>
            <w:r>
              <w:rPr>
                <w:rFonts w:ascii="Times New Roman" w:eastAsia="Times New Roman" w:hAnsi="Times New Roman" w:cs="Times New Roman"/>
                <w:color w:val="000000" w:themeColor="text1"/>
                <w:sz w:val="24"/>
                <w:szCs w:val="24"/>
              </w:rPr>
              <w:t xml:space="preserve"> in an easy manner which has a huge impact on the increasingly profitable business growth purpose. </w:t>
            </w:r>
          </w:p>
        </w:tc>
      </w:tr>
    </w:tbl>
    <w:p w14:paraId="447569E8" w14:textId="77777777" w:rsidR="00A0415E" w:rsidRDefault="00A0415E" w:rsidP="00A0415E">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Table 3:7P analysis of the UK and India </w:t>
      </w:r>
    </w:p>
    <w:p w14:paraId="676CBBED" w14:textId="77777777" w:rsidR="00A0415E" w:rsidRDefault="00A0415E" w:rsidP="00A0415E">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(Sources: Created by Self)</w:t>
      </w:r>
    </w:p>
    <w:p w14:paraId="51725A59"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Analysis: </w:t>
      </w:r>
      <w:r>
        <w:rPr>
          <w:rFonts w:ascii="Times New Roman" w:eastAsia="Times New Roman" w:hAnsi="Times New Roman" w:cs="Times New Roman"/>
          <w:color w:val="000000" w:themeColor="text1"/>
          <w:sz w:val="24"/>
          <w:szCs w:val="24"/>
        </w:rPr>
        <w:t xml:space="preserve">Here the specific products are mainly analyzed with the help of two manager countries to increase the process of the marketing strategy analysis purpose. On the other hand, the mid-range product has a specific audience which may have a huge impact on the specific promotional porches of the company. </w:t>
      </w:r>
    </w:p>
    <w:p w14:paraId="2B00EDB6"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Directional Development Marketing Strategy</w:t>
      </w:r>
    </w:p>
    <w:p w14:paraId="5DAC2FBD" w14:textId="77777777" w:rsidR="00A0415E" w:rsidRDefault="00A0415E" w:rsidP="00A0415E">
      <w:pP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color w:val="000000" w:themeColor="text1"/>
          <w:sz w:val="24"/>
          <w:szCs w:val="24"/>
        </w:rPr>
        <w:t xml:space="preserve">The directional development marketing strategy mainly indicates the proper revenue and the product management for increasing profitable business expansion in the era of the digitalization era. Here increasing competitive advantage helps to manage the revenue-generating process to improve the proper business better with the help of a specific product </w:t>
      </w:r>
      <w:proofErr w:type="gramStart"/>
      <w:r>
        <w:rPr>
          <w:rFonts w:ascii="Times New Roman" w:eastAsia="Times New Roman" w:hAnsi="Times New Roman" w:cs="Times New Roman"/>
          <w:color w:val="000000" w:themeColor="text1"/>
          <w:sz w:val="24"/>
          <w:szCs w:val="24"/>
        </w:rPr>
        <w:t>range  (</w:t>
      </w:r>
      <w:proofErr w:type="spellStart"/>
      <w:proofErr w:type="gramEnd"/>
      <w:r>
        <w:rPr>
          <w:rFonts w:ascii="Times New Roman" w:eastAsia="Times New Roman" w:hAnsi="Times New Roman" w:cs="Times New Roman"/>
          <w:color w:val="000000" w:themeColor="text1"/>
          <w:sz w:val="24"/>
          <w:szCs w:val="24"/>
          <w:highlight w:val="white"/>
        </w:rPr>
        <w:t>Mody</w:t>
      </w:r>
      <w:proofErr w:type="spellEnd"/>
      <w:r>
        <w:rPr>
          <w:rFonts w:ascii="Times New Roman" w:eastAsia="Times New Roman" w:hAnsi="Times New Roman" w:cs="Times New Roman"/>
          <w:color w:val="000000" w:themeColor="text1"/>
          <w:sz w:val="24"/>
          <w:szCs w:val="24"/>
          <w:highlight w:val="white"/>
        </w:rPr>
        <w:t>,</w:t>
      </w:r>
      <w:r>
        <w:rPr>
          <w:rFonts w:ascii="Times New Roman" w:eastAsia="Times New Roman" w:hAnsi="Times New Roman" w:cs="Times New Roman"/>
          <w:i/>
          <w:color w:val="000000" w:themeColor="text1"/>
          <w:sz w:val="24"/>
          <w:szCs w:val="24"/>
          <w:highlight w:val="white"/>
        </w:rPr>
        <w:t xml:space="preserve"> et al.</w:t>
      </w:r>
      <w:r>
        <w:rPr>
          <w:rFonts w:ascii="Times New Roman" w:eastAsia="Times New Roman" w:hAnsi="Times New Roman" w:cs="Times New Roman"/>
          <w:color w:val="000000" w:themeColor="text1"/>
          <w:sz w:val="24"/>
          <w:szCs w:val="24"/>
          <w:highlight w:val="white"/>
        </w:rPr>
        <w:t xml:space="preserve"> 2020). </w:t>
      </w:r>
    </w:p>
    <w:p w14:paraId="31B05096"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UK</w:t>
      </w:r>
    </w:p>
    <w:p w14:paraId="541045AF"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According to Unilever Plc, they have to manage their business and generate revenue increasing almost 2.9% in the state of the previous year (Annual Report, 2021). On the other hand, the </w:t>
      </w:r>
      <w:r>
        <w:rPr>
          <w:rFonts w:ascii="Times New Roman" w:eastAsia="Times New Roman" w:hAnsi="Times New Roman" w:cs="Times New Roman"/>
          <w:color w:val="000000" w:themeColor="text1"/>
          <w:sz w:val="24"/>
          <w:szCs w:val="24"/>
        </w:rPr>
        <w:lastRenderedPageBreak/>
        <w:t>company has to manage its reverie on a large scale and also maintain sustainable practices to improve the betterment of society (</w:t>
      </w:r>
      <w:r>
        <w:rPr>
          <w:rFonts w:ascii="Times New Roman" w:eastAsia="Times New Roman" w:hAnsi="Times New Roman" w:cs="Times New Roman"/>
          <w:color w:val="000000" w:themeColor="text1"/>
          <w:sz w:val="24"/>
          <w:szCs w:val="24"/>
          <w:highlight w:val="white"/>
        </w:rPr>
        <w:t xml:space="preserve">assets.unilever.com, 2021). </w:t>
      </w:r>
    </w:p>
    <w:p w14:paraId="0F4E3773"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India </w:t>
      </w:r>
    </w:p>
    <w:p w14:paraId="46B1E755"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Considering </w:t>
      </w:r>
      <w:proofErr w:type="gramStart"/>
      <w:r>
        <w:rPr>
          <w:rFonts w:ascii="Times New Roman" w:eastAsia="Times New Roman" w:hAnsi="Times New Roman" w:cs="Times New Roman"/>
          <w:color w:val="000000" w:themeColor="text1"/>
          <w:sz w:val="24"/>
          <w:szCs w:val="24"/>
        </w:rPr>
        <w:t>Hindustan Unilever</w:t>
      </w:r>
      <w:proofErr w:type="gramEnd"/>
      <w:r>
        <w:rPr>
          <w:rFonts w:ascii="Times New Roman" w:eastAsia="Times New Roman" w:hAnsi="Times New Roman" w:cs="Times New Roman"/>
          <w:color w:val="000000" w:themeColor="text1"/>
          <w:sz w:val="24"/>
          <w:szCs w:val="24"/>
        </w:rPr>
        <w:t xml:space="preserve"> they have to generate more than 18% increasing growth in the state of the previous year (Annual Report, 2021). On the other hand, they also practice sustainability uses for balancing the revenue of the </w:t>
      </w:r>
      <w:proofErr w:type="gramStart"/>
      <w:r>
        <w:rPr>
          <w:rFonts w:ascii="Times New Roman" w:eastAsia="Times New Roman" w:hAnsi="Times New Roman" w:cs="Times New Roman"/>
          <w:color w:val="000000" w:themeColor="text1"/>
          <w:sz w:val="24"/>
          <w:szCs w:val="24"/>
        </w:rPr>
        <w:t>product(</w:t>
      </w:r>
      <w:proofErr w:type="gramEnd"/>
      <w:r>
        <w:rPr>
          <w:rFonts w:ascii="Times New Roman" w:eastAsia="Times New Roman" w:hAnsi="Times New Roman" w:cs="Times New Roman"/>
          <w:color w:val="000000" w:themeColor="text1"/>
          <w:sz w:val="24"/>
          <w:szCs w:val="24"/>
          <w:highlight w:val="white"/>
        </w:rPr>
        <w:t>assets.unilever.com, 2021)</w:t>
      </w:r>
      <w:r>
        <w:rPr>
          <w:rFonts w:ascii="Times New Roman" w:eastAsia="Times New Roman" w:hAnsi="Times New Roman" w:cs="Times New Roman"/>
          <w:color w:val="000000" w:themeColor="text1"/>
          <w:sz w:val="24"/>
          <w:szCs w:val="24"/>
        </w:rPr>
        <w:t xml:space="preserve">. </w:t>
      </w:r>
    </w:p>
    <w:p w14:paraId="32047654"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After analyzing the marketing strategy, it has a huge impact on the increasingly profitable business expansion and the generating a huge number of </w:t>
      </w:r>
      <w:proofErr w:type="gramStart"/>
      <w:r>
        <w:rPr>
          <w:rFonts w:ascii="Times New Roman" w:eastAsia="Times New Roman" w:hAnsi="Times New Roman" w:cs="Times New Roman"/>
          <w:color w:val="000000" w:themeColor="text1"/>
          <w:sz w:val="24"/>
          <w:szCs w:val="24"/>
        </w:rPr>
        <w:t>revenue</w:t>
      </w:r>
      <w:proofErr w:type="gramEnd"/>
      <w:r>
        <w:rPr>
          <w:rFonts w:ascii="Times New Roman" w:eastAsia="Times New Roman" w:hAnsi="Times New Roman" w:cs="Times New Roman"/>
          <w:color w:val="000000" w:themeColor="text1"/>
          <w:sz w:val="24"/>
          <w:szCs w:val="24"/>
        </w:rPr>
        <w:t xml:space="preserve"> for maintaining sustainability (</w:t>
      </w:r>
      <w:r>
        <w:rPr>
          <w:rFonts w:ascii="Times New Roman" w:eastAsia="Times New Roman" w:hAnsi="Times New Roman" w:cs="Times New Roman"/>
          <w:color w:val="000000" w:themeColor="text1"/>
          <w:sz w:val="24"/>
          <w:szCs w:val="24"/>
          <w:highlight w:val="white"/>
        </w:rPr>
        <w:t>Morgan ET AL. 2019)</w:t>
      </w:r>
      <w:r>
        <w:rPr>
          <w:rFonts w:ascii="Times New Roman" w:eastAsia="Times New Roman" w:hAnsi="Times New Roman" w:cs="Times New Roman"/>
          <w:color w:val="000000" w:themeColor="text1"/>
          <w:sz w:val="24"/>
          <w:szCs w:val="24"/>
        </w:rPr>
        <w:t xml:space="preserve">. Here the Unilever Plc and Hindustan </w:t>
      </w:r>
      <w:proofErr w:type="spellStart"/>
      <w:r>
        <w:rPr>
          <w:rFonts w:ascii="Times New Roman" w:eastAsia="Times New Roman" w:hAnsi="Times New Roman" w:cs="Times New Roman"/>
          <w:color w:val="000000" w:themeColor="text1"/>
          <w:sz w:val="24"/>
          <w:szCs w:val="24"/>
        </w:rPr>
        <w:t>Uniliver</w:t>
      </w:r>
      <w:proofErr w:type="spellEnd"/>
      <w:r>
        <w:rPr>
          <w:rFonts w:ascii="Times New Roman" w:eastAsia="Times New Roman" w:hAnsi="Times New Roman" w:cs="Times New Roman"/>
          <w:color w:val="000000" w:themeColor="text1"/>
          <w:sz w:val="24"/>
          <w:szCs w:val="24"/>
        </w:rPr>
        <w:t xml:space="preserve"> company all manage their proper marketing strategy which has a huge impact on their sustainable financial growth. </w:t>
      </w:r>
    </w:p>
    <w:p w14:paraId="703C552C" w14:textId="77777777" w:rsidR="00A0415E" w:rsidRDefault="00A0415E" w:rsidP="00A0415E">
      <w:pPr>
        <w:pStyle w:val="Heading1"/>
        <w:spacing w:line="360" w:lineRule="auto"/>
      </w:pPr>
      <w:bookmarkStart w:id="5" w:name="_Toc101377041"/>
      <w:r>
        <w:t>Critically discuss the similarities and the difference in the strategic approach by the organization in the selected product</w:t>
      </w:r>
      <w:bookmarkEnd w:id="5"/>
    </w:p>
    <w:p w14:paraId="559C5EF6"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In order to produce a product at a successive high, it is really important to form a number of strategies at the same time. Unilever has achieved this high success with a proper blend of strategic movement and enlarging their business over the collaboration with many brands and with a wide range of products. Surf Excel is a product that has been launched in India and U.K and in both countries, it has achieved the same rate of growth as well. Here in this portion the similarities and the difference in strategies over this product is going to be discussed.</w:t>
      </w:r>
    </w:p>
    <w:p w14:paraId="6AF3E572"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The company in the very first move understood the requirements of the customers. In both the countries U.K and India they planned to go with cheaper prices and small packets (</w:t>
      </w:r>
      <w:hyperlink r:id="rId29" w:history="1">
        <w:r>
          <w:rPr>
            <w:rStyle w:val="Hyperlink"/>
            <w:rFonts w:eastAsia="Arial"/>
          </w:rPr>
          <w:t>economictimes.indiatimes.com</w:t>
        </w:r>
      </w:hyperlink>
      <w:r>
        <w:rPr>
          <w:color w:val="000000" w:themeColor="text1"/>
        </w:rPr>
        <w:t xml:space="preserve"> 2020). The main thought behind this strategy was to grab a large number of customers in a very short period of time. These options like affordable price and the smaller packets will help the people to know the brand first and then the customers can start to use it on a regular basis. In both the countries, this particular step made a positive impact which helped to grab the market very quickly. </w:t>
      </w:r>
    </w:p>
    <w:p w14:paraId="29B63DB4"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Another strategy that Unilever applied is the marketing of the product. It is expected from this giant brand like Unilever to make suitable marketing of a product so that it can pick the market from the very beginning. In both of the countries they made several advertising campaigns for the proper promotion and there were suitable results and Surf Excel became popular in both of the countries. With many catchy punchlines like 'dirt is good' made a positive impact on the mind of the consumers and there was an overwhelming outcome there regarding this product (</w:t>
      </w:r>
      <w:hyperlink r:id="rId30" w:history="1">
        <w:r>
          <w:rPr>
            <w:rStyle w:val="Hyperlink"/>
            <w:rFonts w:eastAsia="Arial"/>
          </w:rPr>
          <w:t>startuptalky.com</w:t>
        </w:r>
      </w:hyperlink>
      <w:r>
        <w:rPr>
          <w:color w:val="000000" w:themeColor="text1"/>
        </w:rPr>
        <w:t>, 2021). </w:t>
      </w:r>
    </w:p>
    <w:p w14:paraId="4F69DC76"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lastRenderedPageBreak/>
        <w:t>From a different point of view, there will always be some difference in the planning program of a product between two countries. Being a U.K based organization it has become so easy for Unilever to grab the market in the United Kingdom. Hence there was not a similar situation in India as well. The culture and market are totally different and for this difference, they planned the actions with proper research and movement. They made a purpose and then heading that purpose made the whole plan (</w:t>
      </w:r>
      <w:hyperlink r:id="rId31" w:history="1">
        <w:r>
          <w:rPr>
            <w:rStyle w:val="Hyperlink"/>
            <w:rFonts w:eastAsia="Arial"/>
          </w:rPr>
          <w:t>www.unilever.com</w:t>
        </w:r>
      </w:hyperlink>
      <w:r>
        <w:rPr>
          <w:color w:val="000000" w:themeColor="text1"/>
        </w:rPr>
        <w:t xml:space="preserve"> 2021). Though there may be some possible common things that could be implemented like the introduction of artificial intelligence in both countries.         </w:t>
      </w:r>
    </w:p>
    <w:p w14:paraId="2B3B6BF1" w14:textId="77777777" w:rsidR="00A0415E" w:rsidRDefault="00A0415E" w:rsidP="00A0415E">
      <w:pPr>
        <w:spacing w:line="360" w:lineRule="auto"/>
        <w:jc w:val="both"/>
        <w:rPr>
          <w:rFonts w:ascii="Times New Roman" w:hAnsi="Times New Roman" w:cs="Times New Roman"/>
          <w:color w:val="000000" w:themeColor="text1"/>
          <w:sz w:val="24"/>
          <w:szCs w:val="24"/>
        </w:rPr>
      </w:pPr>
    </w:p>
    <w:p w14:paraId="21A8C48F" w14:textId="77777777" w:rsidR="00A0415E" w:rsidRDefault="00A0415E" w:rsidP="00A0415E">
      <w:pPr>
        <w:pStyle w:val="Heading1"/>
        <w:spacing w:line="360" w:lineRule="auto"/>
      </w:pPr>
      <w:bookmarkStart w:id="6" w:name="_Toc101377042"/>
      <w:r>
        <w:t>Analysis of the strategy and organizational approach of the specific product in two different countries</w:t>
      </w:r>
      <w:bookmarkEnd w:id="6"/>
    </w:p>
    <w:p w14:paraId="62896AC7"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 xml:space="preserve">Unilever always believes in thinking in a new and innovative way and with this particular point of view, they made themselves able to make products with good quality and value for </w:t>
      </w:r>
      <w:proofErr w:type="gramStart"/>
      <w:r>
        <w:rPr>
          <w:color w:val="000000" w:themeColor="text1"/>
        </w:rPr>
        <w:t>money(</w:t>
      </w:r>
      <w:proofErr w:type="gramEnd"/>
      <w:r>
        <w:rPr>
          <w:color w:val="000000" w:themeColor="text1"/>
          <w:shd w:val="clear" w:color="auto" w:fill="FFFFFF"/>
        </w:rPr>
        <w:t>Ashik Jain 2020)</w:t>
      </w:r>
      <w:r>
        <w:rPr>
          <w:color w:val="000000" w:themeColor="text1"/>
        </w:rPr>
        <w:t xml:space="preserve">. Here in the context of Surf Excel, there have been different strategies from Unilever to execute the plan of grabbing the market of two different countries named India and the United Kingdom. The market and the customers of these two countries are totally different and for this differentiation, there has been needed to apply two different strategies as well. </w:t>
      </w:r>
    </w:p>
    <w:p w14:paraId="4CD24369"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From the perspective of the Indian market, it was a challenge for Unilever to see multiple angles of the market to make a good strategy. It is really important to know the customer's needs at this point. Hence Unilever has done great work and reading the Indian market and the needs of the customers, they picked the economical part. They present Surf Excel as a very economical detergent and also with the help of the proper advertisement with several unique and catchy punchlines like 'dirt is good' made a great impact on the market and the audience. At the same time, the making of communication with rural customers made things easier for the organization as well (</w:t>
      </w:r>
      <w:r>
        <w:rPr>
          <w:color w:val="000000" w:themeColor="text1"/>
          <w:shd w:val="clear" w:color="auto" w:fill="FFFFFF"/>
        </w:rPr>
        <w:t>Raj 2018)</w:t>
      </w:r>
      <w:r>
        <w:rPr>
          <w:color w:val="000000" w:themeColor="text1"/>
        </w:rPr>
        <w:t xml:space="preserve">. This communication helps Unilever to grab the large economical market and also helps them to spread their products in an easier way.   </w:t>
      </w:r>
    </w:p>
    <w:p w14:paraId="3970FB4C" w14:textId="77777777" w:rsidR="00A0415E" w:rsidRDefault="00A0415E" w:rsidP="00A0415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Where Unilever captured the Indian market with the strategy of economical pricing, it is totally different for the U.K. The market of The United Kingdom is totally different from India because three isn't any need to make the product economical as compared to the Indian market. It was obvious for the company to make an economical price tag for India but it is not important to follow the same for the U.K market too. So, they thought of a way to make the product with </w:t>
      </w:r>
      <w:r>
        <w:rPr>
          <w:rFonts w:ascii="Times New Roman" w:hAnsi="Times New Roman" w:cs="Times New Roman"/>
          <w:color w:val="000000" w:themeColor="text1"/>
          <w:sz w:val="24"/>
          <w:szCs w:val="24"/>
        </w:rPr>
        <w:lastRenderedPageBreak/>
        <w:t>more fragrances which may attract the consumers of the United Kingdom market (</w:t>
      </w:r>
      <w:hyperlink r:id="rId32" w:history="1">
        <w:r>
          <w:rPr>
            <w:rStyle w:val="Hyperlink"/>
            <w:rFonts w:cs="Times New Roman"/>
            <w:sz w:val="24"/>
            <w:szCs w:val="24"/>
            <w:shd w:val="clear" w:color="auto" w:fill="FFFFFF"/>
          </w:rPr>
          <w:t>www.campaignlive.co.uk</w:t>
        </w:r>
      </w:hyperlink>
      <w:r>
        <w:rPr>
          <w:rFonts w:ascii="Times New Roman" w:hAnsi="Times New Roman" w:cs="Times New Roman"/>
          <w:color w:val="000000" w:themeColor="text1"/>
          <w:sz w:val="24"/>
          <w:szCs w:val="24"/>
        </w:rPr>
        <w:t xml:space="preserve"> 2022). It was a concept regarding luxury and it made noise too. Through many advertisements, they also made this trend popular and took this to another level. It is also a point of praising where Unilever made two different strategies for the same product for two different countries. Hence both went successful to gather the market.   </w:t>
      </w:r>
    </w:p>
    <w:p w14:paraId="3E655885" w14:textId="77777777" w:rsidR="00A0415E" w:rsidRDefault="00A0415E" w:rsidP="00A0415E">
      <w:pPr>
        <w:pStyle w:val="Heading1"/>
        <w:spacing w:line="360" w:lineRule="auto"/>
      </w:pPr>
      <w:bookmarkStart w:id="7" w:name="_Toc101377044"/>
      <w:r>
        <w:t xml:space="preserve">Evaluating the human aspects of the maintaining proper promotion of the selected product in the two different </w:t>
      </w:r>
      <w:proofErr w:type="gramStart"/>
      <w:r>
        <w:t>country</w:t>
      </w:r>
      <w:bookmarkEnd w:id="7"/>
      <w:proofErr w:type="gramEnd"/>
    </w:p>
    <w:p w14:paraId="5101ABD9"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rPr>
        <w:t>The behaviorist theory, it is mainly indicating that all ideas of the behaviors have directly related to the environment. In the specific context, the cultural aspects of the country have a huge impact on the behavioral process of the community to maintain the proper promotional process (</w:t>
      </w:r>
      <w:r>
        <w:rPr>
          <w:rFonts w:ascii="Times New Roman" w:eastAsia="Times New Roman" w:hAnsi="Times New Roman" w:cs="Times New Roman"/>
          <w:color w:val="000000" w:themeColor="text1"/>
          <w:sz w:val="24"/>
          <w:szCs w:val="24"/>
          <w:highlight w:val="white"/>
        </w:rPr>
        <w:t xml:space="preserve">Ryan </w:t>
      </w:r>
      <w:r>
        <w:rPr>
          <w:rFonts w:ascii="Times New Roman" w:eastAsia="Times New Roman" w:hAnsi="Times New Roman" w:cs="Times New Roman"/>
          <w:i/>
          <w:color w:val="000000" w:themeColor="text1"/>
          <w:sz w:val="24"/>
          <w:szCs w:val="24"/>
          <w:highlight w:val="white"/>
        </w:rPr>
        <w:t xml:space="preserve">et al. </w:t>
      </w:r>
      <w:r>
        <w:rPr>
          <w:rFonts w:ascii="Times New Roman" w:eastAsia="Times New Roman" w:hAnsi="Times New Roman" w:cs="Times New Roman"/>
          <w:color w:val="000000" w:themeColor="text1"/>
          <w:sz w:val="24"/>
          <w:szCs w:val="24"/>
          <w:highlight w:val="white"/>
        </w:rPr>
        <w:t xml:space="preserve">2019).  On the other hand, the behavior of the buyer has a huge impact on evaluating the proper promotional process to manage better financial stability by the specific product range (Dickins, and </w:t>
      </w:r>
      <w:proofErr w:type="spellStart"/>
      <w:r>
        <w:rPr>
          <w:rFonts w:ascii="Times New Roman" w:eastAsia="Times New Roman" w:hAnsi="Times New Roman" w:cs="Times New Roman"/>
          <w:color w:val="000000" w:themeColor="text1"/>
          <w:sz w:val="24"/>
          <w:szCs w:val="24"/>
          <w:highlight w:val="white"/>
        </w:rPr>
        <w:t>Schalz</w:t>
      </w:r>
      <w:proofErr w:type="spellEnd"/>
      <w:r>
        <w:rPr>
          <w:rFonts w:ascii="Times New Roman" w:eastAsia="Times New Roman" w:hAnsi="Times New Roman" w:cs="Times New Roman"/>
          <w:color w:val="000000" w:themeColor="text1"/>
          <w:sz w:val="24"/>
          <w:szCs w:val="24"/>
          <w:highlight w:val="white"/>
        </w:rPr>
        <w:t xml:space="preserve">, 2020). </w:t>
      </w:r>
    </w:p>
    <w:p w14:paraId="482A9340"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UK: </w:t>
      </w:r>
    </w:p>
    <w:p w14:paraId="245FDBEA"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In the context of the </w:t>
      </w:r>
      <w:proofErr w:type="gramStart"/>
      <w:r>
        <w:rPr>
          <w:rFonts w:ascii="Times New Roman" w:eastAsia="Times New Roman" w:hAnsi="Times New Roman" w:cs="Times New Roman"/>
          <w:color w:val="000000" w:themeColor="text1"/>
          <w:sz w:val="24"/>
          <w:szCs w:val="24"/>
          <w:highlight w:val="white"/>
        </w:rPr>
        <w:t>UK  human</w:t>
      </w:r>
      <w:proofErr w:type="gramEnd"/>
      <w:r>
        <w:rPr>
          <w:rFonts w:ascii="Times New Roman" w:eastAsia="Times New Roman" w:hAnsi="Times New Roman" w:cs="Times New Roman"/>
          <w:color w:val="000000" w:themeColor="text1"/>
          <w:sz w:val="24"/>
          <w:szCs w:val="24"/>
          <w:highlight w:val="white"/>
        </w:rPr>
        <w:t xml:space="preserve"> behavior, the promotional process of the specific range of products is highly related to the specific quality and the nature of working of the specific product. On the other hand, maintaining quality has an impact on the increasing growth of the specific product selling process. The discount strategy is well accepted by the people of the UK to manage the product selling range increasing purpose. Here the social media promotion and the email promotion have a huge impact because the people of the UK are using the digital platform very much. </w:t>
      </w:r>
    </w:p>
    <w:p w14:paraId="0C84556F"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India:</w:t>
      </w:r>
    </w:p>
    <w:p w14:paraId="4BCE4A5B"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highlight w:val="white"/>
        </w:rPr>
        <w:t xml:space="preserve">In the context of India, human behavior has a huge impact on managing the promotional process of individual products. On the other </w:t>
      </w:r>
      <w:proofErr w:type="gramStart"/>
      <w:r>
        <w:rPr>
          <w:rFonts w:ascii="Times New Roman" w:eastAsia="Times New Roman" w:hAnsi="Times New Roman" w:cs="Times New Roman"/>
          <w:color w:val="000000" w:themeColor="text1"/>
          <w:sz w:val="24"/>
          <w:szCs w:val="24"/>
          <w:highlight w:val="white"/>
        </w:rPr>
        <w:t>hand,  not</w:t>
      </w:r>
      <w:proofErr w:type="gramEnd"/>
      <w:r>
        <w:rPr>
          <w:rFonts w:ascii="Times New Roman" w:eastAsia="Times New Roman" w:hAnsi="Times New Roman" w:cs="Times New Roman"/>
          <w:color w:val="000000" w:themeColor="text1"/>
          <w:sz w:val="24"/>
          <w:szCs w:val="24"/>
          <w:highlight w:val="white"/>
        </w:rPr>
        <w:t xml:space="preserve"> only the discount but also the extra quantity in the previous price range has a huge impact on increasing the product selling process in the globally competitive business era. According to the specific product range, Unilever has to manage the promotional strategy in terms of community behavior. </w:t>
      </w:r>
      <w:proofErr w:type="gramStart"/>
      <w:r>
        <w:rPr>
          <w:rFonts w:ascii="Times New Roman" w:eastAsia="Times New Roman" w:hAnsi="Times New Roman" w:cs="Times New Roman"/>
          <w:color w:val="000000" w:themeColor="text1"/>
          <w:sz w:val="24"/>
          <w:szCs w:val="24"/>
          <w:highlight w:val="white"/>
        </w:rPr>
        <w:t>Therefore</w:t>
      </w:r>
      <w:proofErr w:type="gramEnd"/>
      <w:r>
        <w:rPr>
          <w:rFonts w:ascii="Times New Roman" w:eastAsia="Times New Roman" w:hAnsi="Times New Roman" w:cs="Times New Roman"/>
          <w:color w:val="000000" w:themeColor="text1"/>
          <w:sz w:val="24"/>
          <w:szCs w:val="24"/>
          <w:highlight w:val="white"/>
        </w:rPr>
        <w:t xml:space="preserve"> the company has to manage its promotion in terms of maintaining proper cultural and religious factors balancing through. Here the television advertisement and the print media advertisement have a major impact on the rising number of customers (Sama, 2019). </w:t>
      </w:r>
    </w:p>
    <w:p w14:paraId="44076664" w14:textId="77777777" w:rsidR="00A0415E" w:rsidRDefault="00A0415E" w:rsidP="00A0415E">
      <w:pPr>
        <w:pStyle w:val="Heading1"/>
        <w:spacing w:line="360" w:lineRule="auto"/>
      </w:pPr>
      <w:bookmarkStart w:id="8" w:name="_Toc101377045"/>
      <w:r>
        <w:lastRenderedPageBreak/>
        <w:t>Developing the marketing strategy for the company by analyzing the overall discussion</w:t>
      </w:r>
      <w:bookmarkEnd w:id="8"/>
    </w:p>
    <w:p w14:paraId="6AEFE24B"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 xml:space="preserve">Though Unilever successfully made their marketing throughout the world and successfully captured the large economical market as well, there should be some changes in the marketing strategy to make the growth in a very exceptional way. In the field of marketing, Unilever has already touched the mark. In between the daily used products, there definitely will be one product from Unilever. Hence some changes may deliver a better outcome to this organization by continuing the campaign, making the advertisement more creative, and introducing artificial intelligence. </w:t>
      </w:r>
    </w:p>
    <w:p w14:paraId="0FC93A88"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Among the points mentioned above the use of artificial intelligence comes as the most effective and creative one (</w:t>
      </w:r>
      <w:proofErr w:type="spellStart"/>
      <w:r>
        <w:rPr>
          <w:color w:val="000000" w:themeColor="text1"/>
          <w:shd w:val="clear" w:color="auto" w:fill="FFFFFF"/>
        </w:rPr>
        <w:t>Paschen</w:t>
      </w:r>
      <w:proofErr w:type="spellEnd"/>
      <w:r>
        <w:rPr>
          <w:i/>
          <w:iCs/>
          <w:color w:val="000000" w:themeColor="text1"/>
          <w:shd w:val="clear" w:color="auto" w:fill="FFFFFF"/>
        </w:rPr>
        <w:t xml:space="preserve"> et al.</w:t>
      </w:r>
      <w:r>
        <w:rPr>
          <w:color w:val="000000" w:themeColor="text1"/>
          <w:shd w:val="clear" w:color="auto" w:fill="FFFFFF"/>
        </w:rPr>
        <w:t xml:space="preserve"> 2019)</w:t>
      </w:r>
      <w:r>
        <w:rPr>
          <w:color w:val="000000" w:themeColor="text1"/>
        </w:rPr>
        <w:t xml:space="preserve">. Though there have been many advertisement campaigns for the products as the marketing strategy there should also be an official application for Unilever as well. The use of official applications will help the organization to go online. This point signifies that there already has a huge offline market for Unilever and this step to choose artificial intelligence will open the door to the online market as well. </w:t>
      </w:r>
    </w:p>
    <w:p w14:paraId="35D71A72"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 xml:space="preserve">The use of artificial intelligence to make the market study and collect the data regarding the retail market may help Unilever to get more grip. Recently the stock price of Unilever has dropped a bit and the proper market analysis with the use of artificial intelligence may be effective for Unilever in the future to avoid this type of interruption. </w:t>
      </w:r>
    </w:p>
    <w:p w14:paraId="181E533F"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 xml:space="preserve">It is also important to continue the campaign and also to be more creative than before. The messages that the organization has sent through their campaigns and also shown the creativity should be continued. Hence the engagement of the customers to the brand or the organization always made a difference. If there will not be proper engagement then it will be very tough for the brand to grow with the flow of the market and this also makes a tough one for the brand or the organization in the future as well.    </w:t>
      </w:r>
    </w:p>
    <w:p w14:paraId="5E6C4478" w14:textId="77777777" w:rsidR="00A0415E" w:rsidRDefault="00A0415E" w:rsidP="00A0415E">
      <w:pPr>
        <w:pStyle w:val="Heading1"/>
        <w:spacing w:line="360" w:lineRule="auto"/>
        <w:jc w:val="both"/>
        <w:rPr>
          <w:rFonts w:cs="Times New Roman"/>
          <w:b w:val="0"/>
          <w:sz w:val="24"/>
          <w:szCs w:val="24"/>
        </w:rPr>
      </w:pPr>
      <w:bookmarkStart w:id="9" w:name="_Toc101377046"/>
      <w:r>
        <w:rPr>
          <w:rFonts w:cs="Times New Roman"/>
          <w:b w:val="0"/>
          <w:sz w:val="24"/>
          <w:szCs w:val="24"/>
        </w:rPr>
        <w:lastRenderedPageBreak/>
        <w:t>It is always important to get the big data from the market and need to implement it in a very professional way. Artificial Intelligence has opened the gate for every organization to make some changes to little things and to get the changes positive for the company or the organization (</w:t>
      </w:r>
      <w:r>
        <w:rPr>
          <w:rFonts w:cs="Times New Roman"/>
          <w:b w:val="0"/>
          <w:sz w:val="24"/>
          <w:szCs w:val="24"/>
          <w:shd w:val="clear" w:color="auto" w:fill="FFFFFF"/>
        </w:rPr>
        <w:t>Kumar, 2020)</w:t>
      </w:r>
      <w:r>
        <w:rPr>
          <w:rFonts w:cs="Times New Roman"/>
          <w:b w:val="0"/>
          <w:sz w:val="24"/>
          <w:szCs w:val="24"/>
        </w:rPr>
        <w:t>. With the help of artificial intelligence, the marketing will get more boost and the things will be reached with more people as well. Developing their own application may also produce an advantage to accrue the large market throughout the world as well.</w:t>
      </w:r>
      <w:bookmarkEnd w:id="9"/>
    </w:p>
    <w:p w14:paraId="7A8B8C5A" w14:textId="77777777" w:rsidR="00A0415E" w:rsidRDefault="00A0415E" w:rsidP="00A0415E">
      <w:pPr>
        <w:pStyle w:val="Heading1"/>
        <w:spacing w:line="360" w:lineRule="auto"/>
      </w:pPr>
      <w:bookmarkStart w:id="10" w:name="_Toc101377047"/>
      <w:r>
        <w:t xml:space="preserve">Critically examining the ethical and the practical approach of the strategic marketing of the product by the company in two selected </w:t>
      </w:r>
      <w:proofErr w:type="gramStart"/>
      <w:r>
        <w:t>country</w:t>
      </w:r>
      <w:bookmarkEnd w:id="10"/>
      <w:proofErr w:type="gramEnd"/>
    </w:p>
    <w:p w14:paraId="569453F4" w14:textId="77777777" w:rsidR="00A0415E" w:rsidRDefault="00A0415E" w:rsidP="00A0415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The ethical and practical approach to the strategy of the Surf excels in the UK and India </w:t>
      </w:r>
    </w:p>
    <w:p w14:paraId="136589D7" w14:textId="77777777" w:rsidR="00A0415E" w:rsidRDefault="00A0415E" w:rsidP="00A0415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rPr>
        <w:t xml:space="preserve">In the context of the 4 major ethical approaches </w:t>
      </w:r>
      <w:r>
        <w:rPr>
          <w:rFonts w:ascii="Times New Roman" w:eastAsia="Times New Roman" w:hAnsi="Times New Roman" w:cs="Times New Roman"/>
          <w:color w:val="000000" w:themeColor="text1"/>
          <w:sz w:val="24"/>
          <w:szCs w:val="24"/>
          <w:highlight w:val="white"/>
        </w:rPr>
        <w:t xml:space="preserve">Utilitarian Ethics (outcome-based), Deontological Ethics (duty-based), Virtue Ethics (virtue-based), and Communitarian, the specific product has to manage the specific product </w:t>
      </w:r>
      <w:proofErr w:type="gramStart"/>
      <w:r>
        <w:rPr>
          <w:rFonts w:ascii="Times New Roman" w:eastAsia="Times New Roman" w:hAnsi="Times New Roman" w:cs="Times New Roman"/>
          <w:color w:val="000000" w:themeColor="text1"/>
          <w:sz w:val="24"/>
          <w:szCs w:val="24"/>
          <w:highlight w:val="white"/>
        </w:rPr>
        <w:t>of  Unilever</w:t>
      </w:r>
      <w:proofErr w:type="gramEnd"/>
      <w:r>
        <w:rPr>
          <w:rFonts w:ascii="Times New Roman" w:eastAsia="Times New Roman" w:hAnsi="Times New Roman" w:cs="Times New Roman"/>
          <w:color w:val="000000" w:themeColor="text1"/>
          <w:sz w:val="24"/>
          <w:szCs w:val="24"/>
          <w:highlight w:val="white"/>
        </w:rPr>
        <w:t xml:space="preserve">. On the other hand, the product is well known and an effective detergent among all other leading brands in the global business context (economictimes.indiatimes.com, 2020). </w:t>
      </w:r>
      <w:proofErr w:type="gramStart"/>
      <w:r>
        <w:rPr>
          <w:rFonts w:ascii="Times New Roman" w:eastAsia="Times New Roman" w:hAnsi="Times New Roman" w:cs="Times New Roman"/>
          <w:color w:val="000000" w:themeColor="text1"/>
          <w:sz w:val="24"/>
          <w:szCs w:val="24"/>
          <w:highlight w:val="white"/>
        </w:rPr>
        <w:t>Therefore</w:t>
      </w:r>
      <w:proofErr w:type="gramEnd"/>
      <w:r>
        <w:rPr>
          <w:rFonts w:ascii="Times New Roman" w:eastAsia="Times New Roman" w:hAnsi="Times New Roman" w:cs="Times New Roman"/>
          <w:color w:val="000000" w:themeColor="text1"/>
          <w:sz w:val="24"/>
          <w:szCs w:val="24"/>
          <w:highlight w:val="white"/>
        </w:rPr>
        <w:t xml:space="preserve"> it can indicate the increasing customer range of the specific product in the global business context. The duty base accepts the working pattern of the surf excel has a huge impact on increasing its customer range and the reviewing purpose. On the other hand, the practical approach of the acceptance of the specific product has indicated the huge growth in the financial stability of the product's sales. Here the practical approach is to maintain the pepper acceptance of the specific product range to improve Unilever Plc's business betterment purpose. In the context of India and the UK, the increasing use of detergent products has a huge impact on us as a daily essential element and also manages the r daily household using purpose. </w:t>
      </w:r>
      <w:proofErr w:type="gramStart"/>
      <w:r>
        <w:rPr>
          <w:rFonts w:ascii="Times New Roman" w:eastAsia="Times New Roman" w:hAnsi="Times New Roman" w:cs="Times New Roman"/>
          <w:color w:val="000000" w:themeColor="text1"/>
          <w:sz w:val="24"/>
          <w:szCs w:val="24"/>
          <w:highlight w:val="white"/>
        </w:rPr>
        <w:t>Therefore</w:t>
      </w:r>
      <w:proofErr w:type="gramEnd"/>
      <w:r>
        <w:rPr>
          <w:rFonts w:ascii="Times New Roman" w:eastAsia="Times New Roman" w:hAnsi="Times New Roman" w:cs="Times New Roman"/>
          <w:color w:val="000000" w:themeColor="text1"/>
          <w:sz w:val="24"/>
          <w:szCs w:val="24"/>
          <w:highlight w:val="white"/>
        </w:rPr>
        <w:t xml:space="preserve"> the company has a huge reputation, to manage the ethical and the practical approach of the specific products to maintain a huge client range in the globally competitive business era. </w:t>
      </w:r>
    </w:p>
    <w:p w14:paraId="3965BA8C" w14:textId="77777777" w:rsidR="00A0415E" w:rsidRDefault="00A0415E" w:rsidP="00A0415E">
      <w:pPr>
        <w:pStyle w:val="Heading1"/>
        <w:spacing w:line="360" w:lineRule="auto"/>
      </w:pPr>
      <w:bookmarkStart w:id="11" w:name="_Toc101377048"/>
      <w:r>
        <w:t>Conclusion</w:t>
      </w:r>
      <w:bookmarkEnd w:id="11"/>
    </w:p>
    <w:p w14:paraId="0EB2649B" w14:textId="77777777" w:rsidR="00A0415E" w:rsidRDefault="00A0415E" w:rsidP="00A0415E">
      <w:pPr>
        <w:pStyle w:val="NormalWeb"/>
        <w:spacing w:before="0" w:beforeAutospacing="0" w:after="0" w:afterAutospacing="0" w:line="360" w:lineRule="auto"/>
        <w:jc w:val="both"/>
        <w:rPr>
          <w:color w:val="000000" w:themeColor="text1"/>
        </w:rPr>
      </w:pPr>
      <w:r>
        <w:rPr>
          <w:color w:val="000000" w:themeColor="text1"/>
        </w:rPr>
        <w:t xml:space="preserve">Throughout the discussion, there has been a discussion about how Unilever made different strategies for the Indian market and the United Kingdom market at the same time to market the same product named Surf Excel. Here the discussion about all the strategies and the critical analysis of those strategies have been discussed briefly. In order to support each and every discussion and the argument, there has been used proper referencing. It has also been confirmed that the used references will not damage any kind of information regarding the discussed topic. </w:t>
      </w:r>
      <w:r>
        <w:rPr>
          <w:color w:val="000000" w:themeColor="text1"/>
        </w:rPr>
        <w:lastRenderedPageBreak/>
        <w:t xml:space="preserve">This assignment will also help to understand the aspects of the product promotion from the context of the two countries India and the United Kingdom as well. In the end, the importance of artificial intelligence and how it can be applied to enhance and expand the business has also been discussed in a proper way. It can be clearly stated that the following discussion may help to know the details about the strategies which Unilever used in different two countries following India and the United Kingdom.  </w:t>
      </w:r>
    </w:p>
    <w:p w14:paraId="6CCA3651" w14:textId="77777777" w:rsidR="00A0415E" w:rsidRDefault="00A0415E" w:rsidP="00A0415E">
      <w:pPr>
        <w:spacing w:line="360" w:lineRule="auto"/>
        <w:jc w:val="both"/>
        <w:rPr>
          <w:rFonts w:ascii="Times New Roman" w:hAnsi="Times New Roman" w:cs="Times New Roman"/>
          <w:color w:val="000000" w:themeColor="text1"/>
          <w:sz w:val="24"/>
          <w:szCs w:val="24"/>
        </w:rPr>
      </w:pPr>
    </w:p>
    <w:p w14:paraId="2492C17B" w14:textId="77777777" w:rsidR="00A0415E" w:rsidRDefault="00A0415E" w:rsidP="00A0415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D154F7F" w14:textId="77777777" w:rsidR="00A0415E" w:rsidRDefault="00A0415E" w:rsidP="00A0415E">
      <w:pPr>
        <w:pStyle w:val="Heading1"/>
        <w:spacing w:line="360" w:lineRule="auto"/>
      </w:pPr>
      <w:bookmarkStart w:id="12" w:name="_Toc101377049"/>
      <w:r>
        <w:lastRenderedPageBreak/>
        <w:t>References</w:t>
      </w:r>
      <w:bookmarkEnd w:id="12"/>
    </w:p>
    <w:p w14:paraId="25977D60" w14:textId="77777777" w:rsidR="00A0415E" w:rsidRDefault="00A0415E" w:rsidP="00A0415E">
      <w:pPr>
        <w:pStyle w:val="NormalWeb"/>
        <w:spacing w:before="240" w:beforeAutospacing="0" w:line="360" w:lineRule="auto"/>
        <w:jc w:val="both"/>
        <w:rPr>
          <w:color w:val="000000" w:themeColor="text1"/>
        </w:rPr>
      </w:pPr>
      <w:r>
        <w:rPr>
          <w:color w:val="000000" w:themeColor="text1"/>
        </w:rPr>
        <w:t>Annual Report, 2022 Available at</w:t>
      </w:r>
      <w:hyperlink r:id="rId33" w:history="1">
        <w:r>
          <w:rPr>
            <w:rStyle w:val="Hyperlink"/>
            <w:rFonts w:eastAsia="Arial"/>
            <w:shd w:val="clear" w:color="auto" w:fill="FFFFFF"/>
          </w:rPr>
          <w:t>https://assets.unilever.com/files/92ui5egz/production/deffeb1a406d0dda5445caa3d5731b849a137bf1.pdf</w:t>
        </w:r>
      </w:hyperlink>
      <w:r>
        <w:rPr>
          <w:color w:val="000000" w:themeColor="text1"/>
        </w:rPr>
        <w:t>[Accessed on 20 April, 2022]</w:t>
      </w:r>
    </w:p>
    <w:p w14:paraId="3FB1953B" w14:textId="77777777" w:rsidR="00A0415E" w:rsidRDefault="00A0415E" w:rsidP="00A0415E">
      <w:pPr>
        <w:pStyle w:val="NormalWeb"/>
        <w:spacing w:before="240" w:beforeAutospacing="0" w:line="360" w:lineRule="auto"/>
        <w:jc w:val="both"/>
        <w:rPr>
          <w:color w:val="000000" w:themeColor="text1"/>
        </w:rPr>
      </w:pPr>
      <w:r>
        <w:rPr>
          <w:color w:val="000000" w:themeColor="text1"/>
        </w:rPr>
        <w:t>Annual Report, 2022, Available at:</w:t>
      </w:r>
      <w:hyperlink r:id="rId34" w:history="1">
        <w:r>
          <w:rPr>
            <w:rStyle w:val="Hyperlink"/>
            <w:rFonts w:eastAsia="Arial"/>
            <w:shd w:val="clear" w:color="auto" w:fill="FFFFFF"/>
          </w:rPr>
          <w:t>https://assets.unilever.com/files/92ui5egz/production/e582e46a7f7170fd10be32cf65113b738f19f0c2.pdf</w:t>
        </w:r>
      </w:hyperlink>
      <w:r>
        <w:rPr>
          <w:color w:val="000000" w:themeColor="text1"/>
        </w:rPr>
        <w:t>[Accessed on 20 April, 2022]</w:t>
      </w:r>
    </w:p>
    <w:p w14:paraId="1AB6CB9B"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Attia, M.F., Anton, N., </w:t>
      </w:r>
      <w:proofErr w:type="spellStart"/>
      <w:r>
        <w:rPr>
          <w:color w:val="000000" w:themeColor="text1"/>
          <w:shd w:val="clear" w:color="auto" w:fill="FFFFFF"/>
        </w:rPr>
        <w:t>Wallyn</w:t>
      </w:r>
      <w:proofErr w:type="spellEnd"/>
      <w:r>
        <w:rPr>
          <w:color w:val="000000" w:themeColor="text1"/>
          <w:shd w:val="clear" w:color="auto" w:fill="FFFFFF"/>
        </w:rPr>
        <w:t xml:space="preserve">, J., </w:t>
      </w:r>
      <w:proofErr w:type="spellStart"/>
      <w:r>
        <w:rPr>
          <w:color w:val="000000" w:themeColor="text1"/>
          <w:shd w:val="clear" w:color="auto" w:fill="FFFFFF"/>
        </w:rPr>
        <w:t>Omran</w:t>
      </w:r>
      <w:proofErr w:type="spellEnd"/>
      <w:r>
        <w:rPr>
          <w:color w:val="000000" w:themeColor="text1"/>
          <w:shd w:val="clear" w:color="auto" w:fill="FFFFFF"/>
        </w:rPr>
        <w:t xml:space="preserve">, Z. and </w:t>
      </w:r>
      <w:proofErr w:type="spellStart"/>
      <w:r>
        <w:rPr>
          <w:color w:val="000000" w:themeColor="text1"/>
          <w:shd w:val="clear" w:color="auto" w:fill="FFFFFF"/>
        </w:rPr>
        <w:t>Vandamme</w:t>
      </w:r>
      <w:proofErr w:type="spellEnd"/>
      <w:r>
        <w:rPr>
          <w:color w:val="000000" w:themeColor="text1"/>
          <w:shd w:val="clear" w:color="auto" w:fill="FFFFFF"/>
        </w:rPr>
        <w:t xml:space="preserve">, T.F., 2019. An overview of active and passive targeting strategies to improve the nanocarriers efficiency to </w:t>
      </w:r>
      <w:proofErr w:type="spellStart"/>
      <w:r>
        <w:rPr>
          <w:color w:val="000000" w:themeColor="text1"/>
          <w:shd w:val="clear" w:color="auto" w:fill="FFFFFF"/>
        </w:rPr>
        <w:t>tumour</w:t>
      </w:r>
      <w:proofErr w:type="spellEnd"/>
      <w:r>
        <w:rPr>
          <w:color w:val="000000" w:themeColor="text1"/>
          <w:shd w:val="clear" w:color="auto" w:fill="FFFFFF"/>
        </w:rPr>
        <w:t xml:space="preserve"> sites. </w:t>
      </w:r>
      <w:r>
        <w:rPr>
          <w:i/>
          <w:iCs/>
          <w:color w:val="000000" w:themeColor="text1"/>
          <w:shd w:val="clear" w:color="auto" w:fill="FFFFFF"/>
        </w:rPr>
        <w:t>Journal of Pharmacy and Pharmacology</w:t>
      </w:r>
      <w:r>
        <w:rPr>
          <w:color w:val="000000" w:themeColor="text1"/>
          <w:shd w:val="clear" w:color="auto" w:fill="FFFFFF"/>
        </w:rPr>
        <w:t xml:space="preserve">, </w:t>
      </w:r>
      <w:r>
        <w:rPr>
          <w:i/>
          <w:iCs/>
          <w:color w:val="000000" w:themeColor="text1"/>
          <w:shd w:val="clear" w:color="auto" w:fill="FFFFFF"/>
        </w:rPr>
        <w:t>71</w:t>
      </w:r>
      <w:r>
        <w:rPr>
          <w:color w:val="000000" w:themeColor="text1"/>
          <w:shd w:val="clear" w:color="auto" w:fill="FFFFFF"/>
        </w:rPr>
        <w:t>(8), pp.1185-1198.</w:t>
      </w:r>
    </w:p>
    <w:p w14:paraId="71ADC49C"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bnblegal.com</w:t>
      </w:r>
      <w:r>
        <w:rPr>
          <w:color w:val="000000" w:themeColor="text1"/>
        </w:rPr>
        <w:t>, 2022, export import law Available at:</w:t>
      </w:r>
      <w:hyperlink r:id="rId35" w:history="1">
        <w:r>
          <w:rPr>
            <w:rStyle w:val="Hyperlink"/>
            <w:rFonts w:eastAsia="Arial"/>
            <w:shd w:val="clear" w:color="auto" w:fill="FFFFFF"/>
          </w:rPr>
          <w:t>https://bnblegal.com/article/export-and-import-laws-in-india/</w:t>
        </w:r>
      </w:hyperlink>
      <w:r>
        <w:rPr>
          <w:color w:val="000000" w:themeColor="text1"/>
        </w:rPr>
        <w:t>[Accessed on 20 April, 2022]</w:t>
      </w:r>
    </w:p>
    <w:p w14:paraId="325C8391"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brandequity.economictimes.indiatimes.com</w:t>
      </w:r>
      <w:r>
        <w:rPr>
          <w:color w:val="000000" w:themeColor="text1"/>
        </w:rPr>
        <w:t xml:space="preserve">, 2022 advertising </w:t>
      </w:r>
      <w:proofErr w:type="spellStart"/>
      <w:r>
        <w:rPr>
          <w:color w:val="000000" w:themeColor="text1"/>
        </w:rPr>
        <w:t>Availbale</w:t>
      </w:r>
      <w:proofErr w:type="spellEnd"/>
      <w:r>
        <w:rPr>
          <w:color w:val="000000" w:themeColor="text1"/>
        </w:rPr>
        <w:t xml:space="preserve"> at:</w:t>
      </w:r>
      <w:hyperlink r:id="rId36" w:history="1">
        <w:r>
          <w:rPr>
            <w:rStyle w:val="Hyperlink"/>
            <w:rFonts w:eastAsia="Arial"/>
            <w:shd w:val="clear" w:color="auto" w:fill="FFFFFF"/>
          </w:rPr>
          <w:t>https://brandequity.economictimes.indiatimes.com/news/advertising/holi-2022-surf-excel-is-back-with-daag-acche-hain-asks-to-play-colours-like-a-kid/89826026</w:t>
        </w:r>
      </w:hyperlink>
      <w:r>
        <w:rPr>
          <w:color w:val="000000" w:themeColor="text1"/>
        </w:rPr>
        <w:t>[Accessed on 20 April, 2022]</w:t>
      </w:r>
    </w:p>
    <w:p w14:paraId="223024EC"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Dickins, T.E. and </w:t>
      </w:r>
      <w:proofErr w:type="spellStart"/>
      <w:r>
        <w:rPr>
          <w:color w:val="000000" w:themeColor="text1"/>
          <w:shd w:val="clear" w:color="auto" w:fill="FFFFFF"/>
        </w:rPr>
        <w:t>Schalz</w:t>
      </w:r>
      <w:proofErr w:type="spellEnd"/>
      <w:r>
        <w:rPr>
          <w:color w:val="000000" w:themeColor="text1"/>
          <w:shd w:val="clear" w:color="auto" w:fill="FFFFFF"/>
        </w:rPr>
        <w:t xml:space="preserve">, S., 2020. Food shopping under risk and uncertainty. </w:t>
      </w:r>
      <w:r>
        <w:rPr>
          <w:i/>
          <w:iCs/>
          <w:color w:val="000000" w:themeColor="text1"/>
          <w:shd w:val="clear" w:color="auto" w:fill="FFFFFF"/>
        </w:rPr>
        <w:t>Learning and Motivation</w:t>
      </w:r>
      <w:r>
        <w:rPr>
          <w:color w:val="000000" w:themeColor="text1"/>
          <w:shd w:val="clear" w:color="auto" w:fill="FFFFFF"/>
        </w:rPr>
        <w:t xml:space="preserve">, </w:t>
      </w:r>
      <w:r>
        <w:rPr>
          <w:i/>
          <w:iCs/>
          <w:color w:val="000000" w:themeColor="text1"/>
          <w:shd w:val="clear" w:color="auto" w:fill="FFFFFF"/>
        </w:rPr>
        <w:t>72</w:t>
      </w:r>
      <w:r>
        <w:rPr>
          <w:color w:val="000000" w:themeColor="text1"/>
          <w:shd w:val="clear" w:color="auto" w:fill="FFFFFF"/>
        </w:rPr>
        <w:t>, p.101681.</w:t>
      </w:r>
    </w:p>
    <w:p w14:paraId="2C054402" w14:textId="77777777" w:rsidR="00A0415E" w:rsidRDefault="00A0415E" w:rsidP="00A0415E">
      <w:pPr>
        <w:pStyle w:val="NormalWeb"/>
        <w:spacing w:before="0" w:beforeAutospacing="0" w:line="360" w:lineRule="auto"/>
        <w:jc w:val="both"/>
        <w:rPr>
          <w:color w:val="000000" w:themeColor="text1"/>
        </w:rPr>
      </w:pPr>
      <w:hyperlink r:id="rId37" w:history="1">
        <w:r>
          <w:rPr>
            <w:rStyle w:val="Hyperlink"/>
            <w:rFonts w:eastAsia="Arial"/>
          </w:rPr>
          <w:t xml:space="preserve">Economictimes.indiatimes.com, 2018, </w:t>
        </w:r>
      </w:hyperlink>
      <w:r>
        <w:rPr>
          <w:bCs/>
          <w:color w:val="000000" w:themeColor="text1"/>
          <w:shd w:val="clear" w:color="auto" w:fill="FFFFFF"/>
        </w:rPr>
        <w:t xml:space="preserve">Unilever takes HUL strategies like small packs, cheaper variants to developed </w:t>
      </w:r>
      <w:proofErr w:type="spellStart"/>
      <w:r>
        <w:rPr>
          <w:bCs/>
          <w:color w:val="000000" w:themeColor="text1"/>
          <w:shd w:val="clear" w:color="auto" w:fill="FFFFFF"/>
        </w:rPr>
        <w:t>markets</w:t>
      </w:r>
      <w:hyperlink r:id="rId38" w:history="1">
        <w:r>
          <w:rPr>
            <w:rStyle w:val="Hyperlink"/>
            <w:rFonts w:eastAsia="Arial"/>
            <w:shd w:val="clear" w:color="auto" w:fill="FFFFFF"/>
          </w:rPr>
          <w:t>Accessed</w:t>
        </w:r>
        <w:proofErr w:type="spellEnd"/>
        <w:r>
          <w:rPr>
            <w:rStyle w:val="Hyperlink"/>
            <w:rFonts w:eastAsia="Arial"/>
            <w:shd w:val="clear" w:color="auto" w:fill="FFFFFF"/>
          </w:rPr>
          <w:t xml:space="preserve"> </w:t>
        </w:r>
        <w:proofErr w:type="gramStart"/>
        <w:r>
          <w:rPr>
            <w:rStyle w:val="Hyperlink"/>
            <w:rFonts w:eastAsia="Arial"/>
            <w:shd w:val="clear" w:color="auto" w:fill="FFFFFF"/>
          </w:rPr>
          <w:t>on :</w:t>
        </w:r>
        <w:proofErr w:type="gramEnd"/>
      </w:hyperlink>
      <w:hyperlink r:id="rId39" w:history="1">
        <w:r>
          <w:rPr>
            <w:rStyle w:val="Hyperlink"/>
            <w:rFonts w:eastAsia="Arial"/>
          </w:rPr>
          <w:t>https://economictimes.indiatimes.com/industry/cons-products/fmcg/unilever-takes-hul-strategies-like-small-packs-cheaper-variants-to-developed-markets/articleshow/16582576.cms</w:t>
        </w:r>
      </w:hyperlink>
      <w:r>
        <w:rPr>
          <w:color w:val="000000" w:themeColor="text1"/>
          <w:shd w:val="clear" w:color="auto" w:fill="FFFFFF"/>
        </w:rPr>
        <w:t>[Accessed on 20 April, 2022]</w:t>
      </w:r>
    </w:p>
    <w:p w14:paraId="610EC522"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economictimes.indiatimes.com, 2020, range of the surf excel Available </w:t>
      </w:r>
      <w:proofErr w:type="gramStart"/>
      <w:r>
        <w:rPr>
          <w:color w:val="000000" w:themeColor="text1"/>
          <w:shd w:val="clear" w:color="auto" w:fill="FFFFFF"/>
        </w:rPr>
        <w:t>at:https://economictimes.indiatimes.com/industry/cons-products/fmcg/surf-excels-as-huls-top-brand-nets-over-rs-5000-crore-in-sales/articleshow/74294041.cms?from=mdr</w:t>
      </w:r>
      <w:proofErr w:type="gramEnd"/>
      <w:r>
        <w:rPr>
          <w:color w:val="000000" w:themeColor="text1"/>
        </w:rPr>
        <w:t>[Accessed on 20 April, 2022]</w:t>
      </w:r>
    </w:p>
    <w:p w14:paraId="0EADA357"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lastRenderedPageBreak/>
        <w:t>economictimes.indiatimes.com</w:t>
      </w:r>
      <w:r>
        <w:rPr>
          <w:color w:val="000000" w:themeColor="text1"/>
        </w:rPr>
        <w:t>, (2022) band Available at:</w:t>
      </w:r>
      <w:hyperlink r:id="rId40" w:history="1">
        <w:r>
          <w:rPr>
            <w:rStyle w:val="Hyperlink"/>
            <w:rFonts w:eastAsia="Arial"/>
            <w:shd w:val="clear" w:color="auto" w:fill="FFFFFF"/>
          </w:rPr>
          <w:t>https://economictimes.indiatimes.com/hindustan-unilever-ltd/quotecompare/companyid-13616.cms</w:t>
        </w:r>
      </w:hyperlink>
      <w:r>
        <w:rPr>
          <w:color w:val="000000" w:themeColor="text1"/>
        </w:rPr>
        <w:t>[Accessed on 20 April, 2022]</w:t>
      </w:r>
    </w:p>
    <w:p w14:paraId="365FE8FE"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Ferrari, C. and </w:t>
      </w:r>
      <w:proofErr w:type="spellStart"/>
      <w:r>
        <w:rPr>
          <w:color w:val="000000" w:themeColor="text1"/>
          <w:shd w:val="clear" w:color="auto" w:fill="FFFFFF"/>
        </w:rPr>
        <w:t>Tei</w:t>
      </w:r>
      <w:proofErr w:type="spellEnd"/>
      <w:r>
        <w:rPr>
          <w:color w:val="000000" w:themeColor="text1"/>
          <w:shd w:val="clear" w:color="auto" w:fill="FFFFFF"/>
        </w:rPr>
        <w:t xml:space="preserve">, A., 2020. Effects of BRI strategy on Mediterranean shipping transport. </w:t>
      </w:r>
      <w:r>
        <w:rPr>
          <w:i/>
          <w:iCs/>
          <w:color w:val="000000" w:themeColor="text1"/>
          <w:shd w:val="clear" w:color="auto" w:fill="FFFFFF"/>
        </w:rPr>
        <w:t>Journal of Shipping and Trade</w:t>
      </w:r>
      <w:r>
        <w:rPr>
          <w:color w:val="000000" w:themeColor="text1"/>
          <w:shd w:val="clear" w:color="auto" w:fill="FFFFFF"/>
        </w:rPr>
        <w:t xml:space="preserve">, </w:t>
      </w:r>
      <w:r>
        <w:rPr>
          <w:i/>
          <w:iCs/>
          <w:color w:val="000000" w:themeColor="text1"/>
          <w:shd w:val="clear" w:color="auto" w:fill="FFFFFF"/>
        </w:rPr>
        <w:t>5</w:t>
      </w:r>
      <w:r>
        <w:rPr>
          <w:color w:val="000000" w:themeColor="text1"/>
          <w:shd w:val="clear" w:color="auto" w:fill="FFFFFF"/>
        </w:rPr>
        <w:t>(1), pp.1-18.</w:t>
      </w:r>
    </w:p>
    <w:p w14:paraId="187A2E72"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Ghosh, S., Das, N., Das, I. and </w:t>
      </w:r>
      <w:proofErr w:type="spellStart"/>
      <w:r>
        <w:rPr>
          <w:color w:val="000000" w:themeColor="text1"/>
          <w:shd w:val="clear" w:color="auto" w:fill="FFFFFF"/>
        </w:rPr>
        <w:t>Maulik</w:t>
      </w:r>
      <w:proofErr w:type="spellEnd"/>
      <w:r>
        <w:rPr>
          <w:color w:val="000000" w:themeColor="text1"/>
          <w:shd w:val="clear" w:color="auto" w:fill="FFFFFF"/>
        </w:rPr>
        <w:t xml:space="preserve">, U., 2019. Understanding deep learning techniques for image segmentation. </w:t>
      </w:r>
      <w:r>
        <w:rPr>
          <w:i/>
          <w:iCs/>
          <w:color w:val="000000" w:themeColor="text1"/>
          <w:shd w:val="clear" w:color="auto" w:fill="FFFFFF"/>
        </w:rPr>
        <w:t>ACM Computing Surveys (CSUR)</w:t>
      </w:r>
      <w:r>
        <w:rPr>
          <w:color w:val="000000" w:themeColor="text1"/>
          <w:shd w:val="clear" w:color="auto" w:fill="FFFFFF"/>
        </w:rPr>
        <w:t xml:space="preserve">, </w:t>
      </w:r>
      <w:r>
        <w:rPr>
          <w:i/>
          <w:iCs/>
          <w:color w:val="000000" w:themeColor="text1"/>
          <w:shd w:val="clear" w:color="auto" w:fill="FFFFFF"/>
        </w:rPr>
        <w:t>52</w:t>
      </w:r>
      <w:r>
        <w:rPr>
          <w:color w:val="000000" w:themeColor="text1"/>
          <w:shd w:val="clear" w:color="auto" w:fill="FFFFFF"/>
        </w:rPr>
        <w:t>(4), pp.1-35.</w:t>
      </w:r>
    </w:p>
    <w:p w14:paraId="22547A8C" w14:textId="77777777" w:rsidR="00A0415E" w:rsidRDefault="00A0415E" w:rsidP="00A0415E">
      <w:pPr>
        <w:pStyle w:val="NormalWeb"/>
        <w:spacing w:before="0" w:beforeAutospacing="0" w:line="360" w:lineRule="auto"/>
        <w:jc w:val="both"/>
        <w:rPr>
          <w:color w:val="000000" w:themeColor="text1"/>
        </w:rPr>
      </w:pPr>
      <w:r>
        <w:rPr>
          <w:color w:val="000000" w:themeColor="text1"/>
          <w:shd w:val="clear" w:color="auto" w:fill="FFFFFF"/>
        </w:rPr>
        <w:t xml:space="preserve">Kumar, T.S., 2020. Data </w:t>
      </w:r>
      <w:proofErr w:type="gramStart"/>
      <w:r>
        <w:rPr>
          <w:color w:val="000000" w:themeColor="text1"/>
          <w:shd w:val="clear" w:color="auto" w:fill="FFFFFF"/>
        </w:rPr>
        <w:t>mining based</w:t>
      </w:r>
      <w:proofErr w:type="gramEnd"/>
      <w:r>
        <w:rPr>
          <w:color w:val="000000" w:themeColor="text1"/>
          <w:shd w:val="clear" w:color="auto" w:fill="FFFFFF"/>
        </w:rPr>
        <w:t xml:space="preserve"> marketing decision support system using hybrid machine learning algorithm. </w:t>
      </w:r>
      <w:r>
        <w:rPr>
          <w:i/>
          <w:iCs/>
          <w:color w:val="000000" w:themeColor="text1"/>
          <w:shd w:val="clear" w:color="auto" w:fill="FFFFFF"/>
        </w:rPr>
        <w:t>Journal of Artificial Intelligence</w:t>
      </w:r>
      <w:r>
        <w:rPr>
          <w:color w:val="000000" w:themeColor="text1"/>
          <w:shd w:val="clear" w:color="auto" w:fill="FFFFFF"/>
        </w:rPr>
        <w:t xml:space="preserve">, </w:t>
      </w:r>
      <w:r>
        <w:rPr>
          <w:i/>
          <w:iCs/>
          <w:color w:val="000000" w:themeColor="text1"/>
          <w:shd w:val="clear" w:color="auto" w:fill="FFFFFF"/>
        </w:rPr>
        <w:t>2</w:t>
      </w:r>
      <w:r>
        <w:rPr>
          <w:color w:val="000000" w:themeColor="text1"/>
          <w:shd w:val="clear" w:color="auto" w:fill="FFFFFF"/>
        </w:rPr>
        <w:t>(03), pp.185-193.</w:t>
      </w:r>
    </w:p>
    <w:p w14:paraId="1DEE0A01" w14:textId="77777777" w:rsidR="00A0415E" w:rsidRDefault="00A0415E" w:rsidP="00A0415E">
      <w:pPr>
        <w:pStyle w:val="NormalWeb"/>
        <w:spacing w:before="240" w:beforeAutospacing="0" w:line="360" w:lineRule="auto"/>
        <w:jc w:val="both"/>
        <w:rPr>
          <w:color w:val="000000" w:themeColor="text1"/>
        </w:rPr>
      </w:pPr>
      <w:proofErr w:type="spellStart"/>
      <w:r>
        <w:rPr>
          <w:color w:val="000000" w:themeColor="text1"/>
          <w:shd w:val="clear" w:color="auto" w:fill="FFFFFF"/>
        </w:rPr>
        <w:t>Mody</w:t>
      </w:r>
      <w:proofErr w:type="spellEnd"/>
      <w:r>
        <w:rPr>
          <w:color w:val="000000" w:themeColor="text1"/>
          <w:shd w:val="clear" w:color="auto" w:fill="FFFFFF"/>
        </w:rPr>
        <w:t xml:space="preserve">, M., Wirtz, J., So, K.K.F., Chun, H.H. and Liu, S.Q., 2020. Two-directional convergence of platform and pipeline business models. </w:t>
      </w:r>
      <w:r>
        <w:rPr>
          <w:i/>
          <w:iCs/>
          <w:color w:val="000000" w:themeColor="text1"/>
          <w:shd w:val="clear" w:color="auto" w:fill="FFFFFF"/>
        </w:rPr>
        <w:t>Journal of Service Management</w:t>
      </w:r>
      <w:r>
        <w:rPr>
          <w:color w:val="000000" w:themeColor="text1"/>
          <w:shd w:val="clear" w:color="auto" w:fill="FFFFFF"/>
        </w:rPr>
        <w:t>.</w:t>
      </w:r>
    </w:p>
    <w:p w14:paraId="5002843B"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Morgan, N.A., </w:t>
      </w:r>
      <w:proofErr w:type="spellStart"/>
      <w:r>
        <w:rPr>
          <w:color w:val="000000" w:themeColor="text1"/>
          <w:shd w:val="clear" w:color="auto" w:fill="FFFFFF"/>
        </w:rPr>
        <w:t>Whitler</w:t>
      </w:r>
      <w:proofErr w:type="spellEnd"/>
      <w:r>
        <w:rPr>
          <w:color w:val="000000" w:themeColor="text1"/>
          <w:shd w:val="clear" w:color="auto" w:fill="FFFFFF"/>
        </w:rPr>
        <w:t xml:space="preserve">, K.A., Feng, H. and Chari, S., 2019. Research in marketing strategy. </w:t>
      </w:r>
      <w:r>
        <w:rPr>
          <w:i/>
          <w:iCs/>
          <w:color w:val="000000" w:themeColor="text1"/>
          <w:shd w:val="clear" w:color="auto" w:fill="FFFFFF"/>
        </w:rPr>
        <w:t>Journal of the Academy of Marketing Science</w:t>
      </w:r>
      <w:r>
        <w:rPr>
          <w:color w:val="000000" w:themeColor="text1"/>
          <w:shd w:val="clear" w:color="auto" w:fill="FFFFFF"/>
        </w:rPr>
        <w:t xml:space="preserve">, </w:t>
      </w:r>
      <w:r>
        <w:rPr>
          <w:i/>
          <w:iCs/>
          <w:color w:val="000000" w:themeColor="text1"/>
          <w:shd w:val="clear" w:color="auto" w:fill="FFFFFF"/>
        </w:rPr>
        <w:t>47</w:t>
      </w:r>
      <w:r>
        <w:rPr>
          <w:color w:val="000000" w:themeColor="text1"/>
          <w:shd w:val="clear" w:color="auto" w:fill="FFFFFF"/>
        </w:rPr>
        <w:t>(1), pp.4-29.</w:t>
      </w:r>
    </w:p>
    <w:p w14:paraId="0B97AA4C" w14:textId="77777777" w:rsidR="00A0415E" w:rsidRDefault="00A0415E" w:rsidP="00A0415E">
      <w:pPr>
        <w:pStyle w:val="NormalWeb"/>
        <w:spacing w:before="0" w:beforeAutospacing="0" w:line="360" w:lineRule="auto"/>
        <w:jc w:val="both"/>
        <w:rPr>
          <w:color w:val="000000" w:themeColor="text1"/>
        </w:rPr>
      </w:pPr>
      <w:proofErr w:type="spellStart"/>
      <w:r>
        <w:rPr>
          <w:color w:val="000000" w:themeColor="text1"/>
          <w:shd w:val="clear" w:color="auto" w:fill="FFFFFF"/>
        </w:rPr>
        <w:t>Paschen</w:t>
      </w:r>
      <w:proofErr w:type="spellEnd"/>
      <w:r>
        <w:rPr>
          <w:color w:val="000000" w:themeColor="text1"/>
          <w:shd w:val="clear" w:color="auto" w:fill="FFFFFF"/>
        </w:rPr>
        <w:t xml:space="preserve">, J., </w:t>
      </w:r>
      <w:proofErr w:type="spellStart"/>
      <w:r>
        <w:rPr>
          <w:color w:val="000000" w:themeColor="text1"/>
          <w:shd w:val="clear" w:color="auto" w:fill="FFFFFF"/>
        </w:rPr>
        <w:t>Kietzmann</w:t>
      </w:r>
      <w:proofErr w:type="spellEnd"/>
      <w:r>
        <w:rPr>
          <w:color w:val="000000" w:themeColor="text1"/>
          <w:shd w:val="clear" w:color="auto" w:fill="FFFFFF"/>
        </w:rPr>
        <w:t xml:space="preserve">, J. and </w:t>
      </w:r>
      <w:proofErr w:type="spellStart"/>
      <w:r>
        <w:rPr>
          <w:color w:val="000000" w:themeColor="text1"/>
          <w:shd w:val="clear" w:color="auto" w:fill="FFFFFF"/>
        </w:rPr>
        <w:t>Kietzmann</w:t>
      </w:r>
      <w:proofErr w:type="spellEnd"/>
      <w:r>
        <w:rPr>
          <w:color w:val="000000" w:themeColor="text1"/>
          <w:shd w:val="clear" w:color="auto" w:fill="FFFFFF"/>
        </w:rPr>
        <w:t xml:space="preserve">, T.C., 2019. Artificial intelligence (AI) and its implications for market knowledge in B2B marketing. </w:t>
      </w:r>
      <w:r>
        <w:rPr>
          <w:i/>
          <w:iCs/>
          <w:color w:val="000000" w:themeColor="text1"/>
          <w:shd w:val="clear" w:color="auto" w:fill="FFFFFF"/>
        </w:rPr>
        <w:t>Journal of Business &amp; Industrial Marketing</w:t>
      </w:r>
      <w:r>
        <w:rPr>
          <w:color w:val="000000" w:themeColor="text1"/>
          <w:shd w:val="clear" w:color="auto" w:fill="FFFFFF"/>
        </w:rPr>
        <w:t>.</w:t>
      </w:r>
    </w:p>
    <w:p w14:paraId="546CD770"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Rahman, K.S. and </w:t>
      </w:r>
      <w:proofErr w:type="spellStart"/>
      <w:r>
        <w:rPr>
          <w:color w:val="000000" w:themeColor="text1"/>
          <w:shd w:val="clear" w:color="auto" w:fill="FFFFFF"/>
        </w:rPr>
        <w:t>Thelen</w:t>
      </w:r>
      <w:proofErr w:type="spellEnd"/>
      <w:r>
        <w:rPr>
          <w:color w:val="000000" w:themeColor="text1"/>
          <w:shd w:val="clear" w:color="auto" w:fill="FFFFFF"/>
        </w:rPr>
        <w:t xml:space="preserve">, K., 2019. The rise of the platform business model and the transformation of twenty-first-century capitalism. </w:t>
      </w:r>
      <w:r>
        <w:rPr>
          <w:i/>
          <w:iCs/>
          <w:color w:val="000000" w:themeColor="text1"/>
          <w:shd w:val="clear" w:color="auto" w:fill="FFFFFF"/>
        </w:rPr>
        <w:t>Politics &amp; Society</w:t>
      </w:r>
      <w:r>
        <w:rPr>
          <w:color w:val="000000" w:themeColor="text1"/>
          <w:shd w:val="clear" w:color="auto" w:fill="FFFFFF"/>
        </w:rPr>
        <w:t xml:space="preserve">, </w:t>
      </w:r>
      <w:r>
        <w:rPr>
          <w:i/>
          <w:iCs/>
          <w:color w:val="000000" w:themeColor="text1"/>
          <w:shd w:val="clear" w:color="auto" w:fill="FFFFFF"/>
        </w:rPr>
        <w:t>47</w:t>
      </w:r>
      <w:r>
        <w:rPr>
          <w:color w:val="000000" w:themeColor="text1"/>
          <w:shd w:val="clear" w:color="auto" w:fill="FFFFFF"/>
        </w:rPr>
        <w:t>(2), pp.177-204.</w:t>
      </w:r>
    </w:p>
    <w:p w14:paraId="6E91B582" w14:textId="77777777" w:rsidR="00A0415E" w:rsidRDefault="00A0415E" w:rsidP="00A0415E">
      <w:pPr>
        <w:pStyle w:val="NormalWeb"/>
        <w:spacing w:before="0" w:beforeAutospacing="0" w:line="360" w:lineRule="auto"/>
        <w:jc w:val="both"/>
        <w:rPr>
          <w:color w:val="000000" w:themeColor="text1"/>
        </w:rPr>
      </w:pPr>
      <w:r>
        <w:rPr>
          <w:color w:val="000000" w:themeColor="text1"/>
          <w:shd w:val="clear" w:color="auto" w:fill="FFFFFF"/>
        </w:rPr>
        <w:t xml:space="preserve">Raj, K. and </w:t>
      </w:r>
      <w:proofErr w:type="spellStart"/>
      <w:r>
        <w:rPr>
          <w:color w:val="000000" w:themeColor="text1"/>
          <w:shd w:val="clear" w:color="auto" w:fill="FFFFFF"/>
        </w:rPr>
        <w:t>Aithal</w:t>
      </w:r>
      <w:proofErr w:type="spellEnd"/>
      <w:r>
        <w:rPr>
          <w:color w:val="000000" w:themeColor="text1"/>
          <w:shd w:val="clear" w:color="auto" w:fill="FFFFFF"/>
        </w:rPr>
        <w:t>, P.S., 2018. A ‘</w:t>
      </w:r>
      <w:proofErr w:type="spellStart"/>
      <w:r>
        <w:rPr>
          <w:color w:val="000000" w:themeColor="text1"/>
          <w:shd w:val="clear" w:color="auto" w:fill="FFFFFF"/>
        </w:rPr>
        <w:t>Desi’Multinational</w:t>
      </w:r>
      <w:proofErr w:type="spellEnd"/>
      <w:r>
        <w:rPr>
          <w:color w:val="000000" w:themeColor="text1"/>
          <w:shd w:val="clear" w:color="auto" w:fill="FFFFFF"/>
        </w:rPr>
        <w:t xml:space="preserve">–A Case Study of Hindustan Unilever Limited. </w:t>
      </w:r>
      <w:r>
        <w:rPr>
          <w:i/>
          <w:iCs/>
          <w:color w:val="000000" w:themeColor="text1"/>
          <w:shd w:val="clear" w:color="auto" w:fill="FFFFFF"/>
        </w:rPr>
        <w:t>International Journal of Case Studies in Business, IT and Education (IJCSBE)</w:t>
      </w:r>
      <w:r>
        <w:rPr>
          <w:color w:val="000000" w:themeColor="text1"/>
          <w:shd w:val="clear" w:color="auto" w:fill="FFFFFF"/>
        </w:rPr>
        <w:t xml:space="preserve">, </w:t>
      </w:r>
      <w:r>
        <w:rPr>
          <w:i/>
          <w:iCs/>
          <w:color w:val="000000" w:themeColor="text1"/>
          <w:shd w:val="clear" w:color="auto" w:fill="FFFFFF"/>
        </w:rPr>
        <w:t>2</w:t>
      </w:r>
      <w:r>
        <w:rPr>
          <w:color w:val="000000" w:themeColor="text1"/>
          <w:shd w:val="clear" w:color="auto" w:fill="FFFFFF"/>
        </w:rPr>
        <w:t>(1), pp.1-12.</w:t>
      </w:r>
    </w:p>
    <w:p w14:paraId="66ED238D"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Ryan, R., Bradshaw, E., Deci, E., Sternberg, R. and </w:t>
      </w:r>
      <w:proofErr w:type="spellStart"/>
      <w:r>
        <w:rPr>
          <w:color w:val="000000" w:themeColor="text1"/>
          <w:shd w:val="clear" w:color="auto" w:fill="FFFFFF"/>
        </w:rPr>
        <w:t>Pickren</w:t>
      </w:r>
      <w:proofErr w:type="spellEnd"/>
      <w:r>
        <w:rPr>
          <w:color w:val="000000" w:themeColor="text1"/>
          <w:shd w:val="clear" w:color="auto" w:fill="FFFFFF"/>
        </w:rPr>
        <w:t xml:space="preserve">, W., 2019. A history of human motivation theories. </w:t>
      </w:r>
      <w:r>
        <w:rPr>
          <w:i/>
          <w:iCs/>
          <w:color w:val="000000" w:themeColor="text1"/>
          <w:shd w:val="clear" w:color="auto" w:fill="FFFFFF"/>
        </w:rPr>
        <w:t>The Cambridge handbook of the intellectual history of psychology. Cambridge University Press Cambridge, UK</w:t>
      </w:r>
      <w:r>
        <w:rPr>
          <w:color w:val="000000" w:themeColor="text1"/>
          <w:shd w:val="clear" w:color="auto" w:fill="FFFFFF"/>
        </w:rPr>
        <w:t>.</w:t>
      </w:r>
    </w:p>
    <w:p w14:paraId="3279C4A5"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Sama, R., 2019. Impact of media advertisements on consumer </w:t>
      </w:r>
      <w:proofErr w:type="spellStart"/>
      <w:r>
        <w:rPr>
          <w:color w:val="000000" w:themeColor="text1"/>
          <w:shd w:val="clear" w:color="auto" w:fill="FFFFFF"/>
        </w:rPr>
        <w:t>behaviour</w:t>
      </w:r>
      <w:proofErr w:type="spellEnd"/>
      <w:r>
        <w:rPr>
          <w:color w:val="000000" w:themeColor="text1"/>
          <w:shd w:val="clear" w:color="auto" w:fill="FFFFFF"/>
        </w:rPr>
        <w:t xml:space="preserve">. </w:t>
      </w:r>
      <w:r>
        <w:rPr>
          <w:i/>
          <w:iCs/>
          <w:color w:val="000000" w:themeColor="text1"/>
          <w:shd w:val="clear" w:color="auto" w:fill="FFFFFF"/>
        </w:rPr>
        <w:t>Journal of Creative Communications</w:t>
      </w:r>
      <w:r>
        <w:rPr>
          <w:color w:val="000000" w:themeColor="text1"/>
          <w:shd w:val="clear" w:color="auto" w:fill="FFFFFF"/>
        </w:rPr>
        <w:t xml:space="preserve">, </w:t>
      </w:r>
      <w:r>
        <w:rPr>
          <w:i/>
          <w:iCs/>
          <w:color w:val="000000" w:themeColor="text1"/>
          <w:shd w:val="clear" w:color="auto" w:fill="FFFFFF"/>
        </w:rPr>
        <w:t>14</w:t>
      </w:r>
      <w:r>
        <w:rPr>
          <w:color w:val="000000" w:themeColor="text1"/>
          <w:shd w:val="clear" w:color="auto" w:fill="FFFFFF"/>
        </w:rPr>
        <w:t>(1), pp.54-68.</w:t>
      </w:r>
    </w:p>
    <w:p w14:paraId="0479C16A"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lastRenderedPageBreak/>
        <w:t xml:space="preserve">Sarkar, S., Sahoo, S. and </w:t>
      </w:r>
      <w:proofErr w:type="spellStart"/>
      <w:r>
        <w:rPr>
          <w:color w:val="000000" w:themeColor="text1"/>
          <w:shd w:val="clear" w:color="auto" w:fill="FFFFFF"/>
        </w:rPr>
        <w:t>Klasen</w:t>
      </w:r>
      <w:proofErr w:type="spellEnd"/>
      <w:r>
        <w:rPr>
          <w:color w:val="000000" w:themeColor="text1"/>
          <w:shd w:val="clear" w:color="auto" w:fill="FFFFFF"/>
        </w:rPr>
        <w:t xml:space="preserve">, S., 2019. Employment transitions of women in India: A panel analysis. </w:t>
      </w:r>
      <w:r>
        <w:rPr>
          <w:i/>
          <w:iCs/>
          <w:color w:val="000000" w:themeColor="text1"/>
          <w:shd w:val="clear" w:color="auto" w:fill="FFFFFF"/>
        </w:rPr>
        <w:t>World Development</w:t>
      </w:r>
      <w:r>
        <w:rPr>
          <w:color w:val="000000" w:themeColor="text1"/>
          <w:shd w:val="clear" w:color="auto" w:fill="FFFFFF"/>
        </w:rPr>
        <w:t xml:space="preserve">, </w:t>
      </w:r>
      <w:r>
        <w:rPr>
          <w:i/>
          <w:iCs/>
          <w:color w:val="000000" w:themeColor="text1"/>
          <w:shd w:val="clear" w:color="auto" w:fill="FFFFFF"/>
        </w:rPr>
        <w:t>115</w:t>
      </w:r>
      <w:r>
        <w:rPr>
          <w:color w:val="000000" w:themeColor="text1"/>
          <w:shd w:val="clear" w:color="auto" w:fill="FFFFFF"/>
        </w:rPr>
        <w:t>, pp.291-309.</w:t>
      </w:r>
    </w:p>
    <w:p w14:paraId="4DFDC052"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 xml:space="preserve">Tien, N.H., Diem, P.T., Vu, N.T., </w:t>
      </w:r>
      <w:proofErr w:type="spellStart"/>
      <w:r>
        <w:rPr>
          <w:color w:val="000000" w:themeColor="text1"/>
          <w:shd w:val="clear" w:color="auto" w:fill="FFFFFF"/>
        </w:rPr>
        <w:t>Nhan</w:t>
      </w:r>
      <w:proofErr w:type="spellEnd"/>
      <w:r>
        <w:rPr>
          <w:color w:val="000000" w:themeColor="text1"/>
          <w:shd w:val="clear" w:color="auto" w:fill="FFFFFF"/>
        </w:rPr>
        <w:t xml:space="preserve">, V.K., Bien, B.X. and Hung, N.T., 2021. The strategy of CRM system development at Mega Market Vietnam. </w:t>
      </w:r>
      <w:r>
        <w:rPr>
          <w:i/>
          <w:iCs/>
          <w:color w:val="000000" w:themeColor="text1"/>
          <w:shd w:val="clear" w:color="auto" w:fill="FFFFFF"/>
        </w:rPr>
        <w:t>International journal multidisciplinary research and growth evaluation</w:t>
      </w:r>
      <w:r>
        <w:rPr>
          <w:color w:val="000000" w:themeColor="text1"/>
          <w:shd w:val="clear" w:color="auto" w:fill="FFFFFF"/>
        </w:rPr>
        <w:t xml:space="preserve">, </w:t>
      </w:r>
      <w:r>
        <w:rPr>
          <w:i/>
          <w:iCs/>
          <w:color w:val="000000" w:themeColor="text1"/>
          <w:shd w:val="clear" w:color="auto" w:fill="FFFFFF"/>
        </w:rPr>
        <w:t>2</w:t>
      </w:r>
      <w:r>
        <w:rPr>
          <w:color w:val="000000" w:themeColor="text1"/>
          <w:shd w:val="clear" w:color="auto" w:fill="FFFFFF"/>
        </w:rPr>
        <w:t>(4), pp.802-806.</w:t>
      </w:r>
    </w:p>
    <w:p w14:paraId="1AC7E834" w14:textId="77777777" w:rsidR="00A0415E" w:rsidRDefault="00A0415E" w:rsidP="00A0415E">
      <w:pPr>
        <w:pStyle w:val="NormalWeb"/>
        <w:spacing w:before="240" w:beforeAutospacing="0" w:line="360" w:lineRule="auto"/>
        <w:jc w:val="both"/>
        <w:rPr>
          <w:color w:val="000000" w:themeColor="text1"/>
        </w:rPr>
      </w:pPr>
      <w:proofErr w:type="spellStart"/>
      <w:r>
        <w:rPr>
          <w:color w:val="000000" w:themeColor="text1"/>
          <w:shd w:val="clear" w:color="auto" w:fill="FFFFFF"/>
        </w:rPr>
        <w:t>Urbański</w:t>
      </w:r>
      <w:proofErr w:type="spellEnd"/>
      <w:r>
        <w:rPr>
          <w:color w:val="000000" w:themeColor="text1"/>
          <w:shd w:val="clear" w:color="auto" w:fill="FFFFFF"/>
        </w:rPr>
        <w:t xml:space="preserve">, M., Haque, A.U. and </w:t>
      </w:r>
      <w:proofErr w:type="spellStart"/>
      <w:r>
        <w:rPr>
          <w:color w:val="000000" w:themeColor="text1"/>
          <w:shd w:val="clear" w:color="auto" w:fill="FFFFFF"/>
        </w:rPr>
        <w:t>Oino</w:t>
      </w:r>
      <w:proofErr w:type="spellEnd"/>
      <w:r>
        <w:rPr>
          <w:color w:val="000000" w:themeColor="text1"/>
          <w:shd w:val="clear" w:color="auto" w:fill="FFFFFF"/>
        </w:rPr>
        <w:t xml:space="preserve">, I., 2019. The moderating role of risk management in project planning and project success: Evidence from construction businesses of Pakistan and the UK. </w:t>
      </w:r>
      <w:r>
        <w:rPr>
          <w:i/>
          <w:iCs/>
          <w:color w:val="000000" w:themeColor="text1"/>
          <w:shd w:val="clear" w:color="auto" w:fill="FFFFFF"/>
        </w:rPr>
        <w:t>Engineering Management in Production and Services</w:t>
      </w:r>
      <w:r>
        <w:rPr>
          <w:color w:val="000000" w:themeColor="text1"/>
          <w:shd w:val="clear" w:color="auto" w:fill="FFFFFF"/>
        </w:rPr>
        <w:t xml:space="preserve">, </w:t>
      </w:r>
      <w:r>
        <w:rPr>
          <w:i/>
          <w:iCs/>
          <w:color w:val="000000" w:themeColor="text1"/>
          <w:shd w:val="clear" w:color="auto" w:fill="FFFFFF"/>
        </w:rPr>
        <w:t>11</w:t>
      </w:r>
      <w:r>
        <w:rPr>
          <w:color w:val="000000" w:themeColor="text1"/>
          <w:shd w:val="clear" w:color="auto" w:fill="FFFFFF"/>
        </w:rPr>
        <w:t>(1), pp.23-35.</w:t>
      </w:r>
    </w:p>
    <w:p w14:paraId="0223C146" w14:textId="77777777" w:rsidR="00A0415E" w:rsidRDefault="00A0415E" w:rsidP="00A0415E">
      <w:pPr>
        <w:pStyle w:val="NormalWeb"/>
        <w:spacing w:before="0" w:beforeAutospacing="0" w:line="360" w:lineRule="auto"/>
        <w:jc w:val="both"/>
        <w:rPr>
          <w:color w:val="000000" w:themeColor="text1"/>
        </w:rPr>
      </w:pPr>
      <w:hyperlink w:history="1">
        <w:r>
          <w:rPr>
            <w:rStyle w:val="Hyperlink"/>
            <w:rFonts w:eastAsia="Arial"/>
            <w:shd w:val="clear" w:color="auto" w:fill="FFFFFF"/>
          </w:rPr>
          <w:t xml:space="preserve">www.campaignlive.co.uk 2016, </w:t>
        </w:r>
        <w:r>
          <w:rPr>
            <w:rStyle w:val="Hyperlink"/>
            <w:rFonts w:eastAsia="Arial"/>
            <w:bCs/>
            <w:shd w:val="clear" w:color="auto" w:fill="FFFFFF"/>
          </w:rPr>
          <w:t>Unilever's Surf sends up perfume ads in spoof spot </w:t>
        </w:r>
      </w:hyperlink>
      <w:hyperlink r:id="rId41" w:history="1">
        <w:r>
          <w:rPr>
            <w:rStyle w:val="Hyperlink"/>
            <w:rFonts w:eastAsia="Arial"/>
            <w:shd w:val="clear" w:color="auto" w:fill="FFFFFF"/>
          </w:rPr>
          <w:t>Available at:</w:t>
        </w:r>
      </w:hyperlink>
      <w:hyperlink r:id="rId42" w:history="1">
        <w:r>
          <w:rPr>
            <w:rStyle w:val="Hyperlink"/>
            <w:rFonts w:eastAsia="Arial"/>
            <w:shd w:val="clear" w:color="auto" w:fill="FFFFFF"/>
          </w:rPr>
          <w:t>https://www.campaignlive.co.uk/article/unilevers-surf-sends-perfume-ads-spoof-spot/1388891</w:t>
        </w:r>
      </w:hyperlink>
      <w:r>
        <w:rPr>
          <w:color w:val="000000" w:themeColor="text1"/>
          <w:shd w:val="clear" w:color="auto" w:fill="FFFFFF"/>
        </w:rPr>
        <w:t>[Accessed on 20 April, 2022]</w:t>
      </w:r>
    </w:p>
    <w:p w14:paraId="30BA5E9E" w14:textId="77777777" w:rsidR="00A0415E" w:rsidRDefault="00A0415E" w:rsidP="00A0415E">
      <w:pPr>
        <w:pStyle w:val="NormalWeb"/>
        <w:spacing w:before="240" w:beforeAutospacing="0" w:line="360" w:lineRule="auto"/>
        <w:jc w:val="both"/>
        <w:rPr>
          <w:color w:val="000000" w:themeColor="text1"/>
        </w:rPr>
      </w:pPr>
      <w:hyperlink r:id="rId43" w:history="1">
        <w:r>
          <w:rPr>
            <w:rStyle w:val="Hyperlink"/>
            <w:rFonts w:eastAsia="Arial"/>
            <w:shd w:val="clear" w:color="auto" w:fill="FFFFFF"/>
          </w:rPr>
          <w:t>www.campaignlive.co.uk</w:t>
        </w:r>
      </w:hyperlink>
      <w:r>
        <w:rPr>
          <w:color w:val="000000" w:themeColor="text1"/>
        </w:rPr>
        <w:t xml:space="preserve">, 2022 </w:t>
      </w:r>
      <w:proofErr w:type="spellStart"/>
      <w:r>
        <w:rPr>
          <w:color w:val="000000" w:themeColor="text1"/>
        </w:rPr>
        <w:t>advertiesmnet</w:t>
      </w:r>
      <w:proofErr w:type="spellEnd"/>
      <w:r>
        <w:rPr>
          <w:color w:val="000000" w:themeColor="text1"/>
        </w:rPr>
        <w:t xml:space="preserve"> in UK Available at:</w:t>
      </w:r>
      <w:hyperlink r:id="rId44" w:history="1">
        <w:r>
          <w:rPr>
            <w:rStyle w:val="Hyperlink"/>
            <w:rFonts w:eastAsia="Arial"/>
            <w:shd w:val="clear" w:color="auto" w:fill="FFFFFF"/>
          </w:rPr>
          <w:t>https://www.campaignlive.co.uk/article/unilevers-surf-sends-perfume-ads-spoof-spot/1388891</w:t>
        </w:r>
      </w:hyperlink>
      <w:r>
        <w:rPr>
          <w:color w:val="000000" w:themeColor="text1"/>
        </w:rPr>
        <w:t>[Accessed on 20 April, 2022]</w:t>
      </w:r>
    </w:p>
    <w:p w14:paraId="78CC921D" w14:textId="77777777" w:rsidR="00A0415E" w:rsidRDefault="00A0415E" w:rsidP="00A0415E">
      <w:pPr>
        <w:pStyle w:val="NormalWeb"/>
        <w:spacing w:before="240" w:beforeAutospacing="0" w:line="360" w:lineRule="auto"/>
        <w:jc w:val="both"/>
        <w:rPr>
          <w:color w:val="000000" w:themeColor="text1"/>
        </w:rPr>
      </w:pPr>
      <w:hyperlink r:id="rId45" w:history="1">
        <w:r>
          <w:rPr>
            <w:rStyle w:val="Hyperlink"/>
            <w:rFonts w:eastAsia="Arial"/>
            <w:shd w:val="clear" w:color="auto" w:fill="FFFFFF"/>
          </w:rPr>
          <w:t>www.getsetclean.in</w:t>
        </w:r>
      </w:hyperlink>
      <w:r>
        <w:rPr>
          <w:color w:val="000000" w:themeColor="text1"/>
        </w:rPr>
        <w:t xml:space="preserve">, 2022 Advertisements of the surf </w:t>
      </w:r>
      <w:proofErr w:type="spellStart"/>
      <w:r>
        <w:rPr>
          <w:color w:val="000000" w:themeColor="text1"/>
        </w:rPr>
        <w:t>excle</w:t>
      </w:r>
      <w:proofErr w:type="spellEnd"/>
      <w:r>
        <w:rPr>
          <w:color w:val="000000" w:themeColor="text1"/>
        </w:rPr>
        <w:t xml:space="preserve"> in UK </w:t>
      </w:r>
      <w:proofErr w:type="spellStart"/>
      <w:r>
        <w:rPr>
          <w:color w:val="000000" w:themeColor="text1"/>
        </w:rPr>
        <w:t>Availbaleat:</w:t>
      </w:r>
      <w:hyperlink r:id="rId46" w:history="1">
        <w:r>
          <w:rPr>
            <w:rStyle w:val="Hyperlink"/>
            <w:rFonts w:eastAsia="Arial"/>
            <w:shd w:val="clear" w:color="auto" w:fill="FFFFFF"/>
          </w:rPr>
          <w:t>https</w:t>
        </w:r>
        <w:proofErr w:type="spellEnd"/>
        <w:r>
          <w:rPr>
            <w:rStyle w:val="Hyperlink"/>
            <w:rFonts w:eastAsia="Arial"/>
            <w:shd w:val="clear" w:color="auto" w:fill="FFFFFF"/>
          </w:rPr>
          <w:t>://www.getsetclean.in/in/en/home.html</w:t>
        </w:r>
      </w:hyperlink>
      <w:r>
        <w:rPr>
          <w:color w:val="000000" w:themeColor="text1"/>
        </w:rPr>
        <w:t>[Accessed on 20 April, 2022]</w:t>
      </w:r>
    </w:p>
    <w:p w14:paraId="5B0E54A6" w14:textId="77777777" w:rsidR="00A0415E" w:rsidRDefault="00A0415E" w:rsidP="00A0415E">
      <w:pPr>
        <w:pStyle w:val="NormalWeb"/>
        <w:spacing w:before="240" w:beforeAutospacing="0" w:line="360" w:lineRule="auto"/>
        <w:jc w:val="both"/>
        <w:rPr>
          <w:color w:val="000000" w:themeColor="text1"/>
        </w:rPr>
      </w:pPr>
      <w:hyperlink r:id="rId47" w:history="1">
        <w:r>
          <w:rPr>
            <w:rStyle w:val="Hyperlink"/>
            <w:rFonts w:eastAsia="Arial"/>
            <w:shd w:val="clear" w:color="auto" w:fill="FFFFFF"/>
          </w:rPr>
          <w:t>www.hofstede-insights.com</w:t>
        </w:r>
      </w:hyperlink>
      <w:r>
        <w:rPr>
          <w:color w:val="000000" w:themeColor="text1"/>
        </w:rPr>
        <w:t>, 2022 Country compare Available at:</w:t>
      </w:r>
      <w:hyperlink r:id="rId48" w:history="1">
        <w:r>
          <w:rPr>
            <w:rStyle w:val="Hyperlink"/>
            <w:rFonts w:eastAsia="Arial"/>
            <w:shd w:val="clear" w:color="auto" w:fill="FFFFFF"/>
          </w:rPr>
          <w:t>https://www.hofstede-insights.com/fi/product/compare-countries/</w:t>
        </w:r>
      </w:hyperlink>
      <w:r>
        <w:rPr>
          <w:color w:val="000000" w:themeColor="text1"/>
        </w:rPr>
        <w:t>[Accessed on 20 April, 2022]</w:t>
      </w:r>
    </w:p>
    <w:p w14:paraId="4FD256B8" w14:textId="77777777" w:rsidR="00A0415E" w:rsidRDefault="00A0415E" w:rsidP="00A0415E">
      <w:pPr>
        <w:pStyle w:val="NormalWeb"/>
        <w:spacing w:before="240" w:beforeAutospacing="0" w:line="360" w:lineRule="auto"/>
        <w:jc w:val="both"/>
        <w:rPr>
          <w:color w:val="000000" w:themeColor="text1"/>
        </w:rPr>
      </w:pPr>
      <w:hyperlink r:id="rId49" w:history="1">
        <w:r>
          <w:rPr>
            <w:rStyle w:val="Hyperlink"/>
            <w:rFonts w:eastAsia="Arial"/>
            <w:shd w:val="clear" w:color="auto" w:fill="FFFFFF"/>
          </w:rPr>
          <w:t>www.hul.co.in</w:t>
        </w:r>
      </w:hyperlink>
      <w:r>
        <w:rPr>
          <w:color w:val="000000" w:themeColor="text1"/>
        </w:rPr>
        <w:t xml:space="preserve">, 2022 financial growth Available at: </w:t>
      </w:r>
      <w:hyperlink r:id="rId50" w:history="1">
        <w:r>
          <w:rPr>
            <w:rStyle w:val="Hyperlink"/>
            <w:rFonts w:eastAsia="Arial"/>
            <w:shd w:val="clear" w:color="auto" w:fill="FFFFFF"/>
          </w:rPr>
          <w:t>https://www.hul.co.in/</w:t>
        </w:r>
      </w:hyperlink>
      <w:r>
        <w:rPr>
          <w:color w:val="000000" w:themeColor="text1"/>
        </w:rPr>
        <w:t>[Accessed on 20 April, 2022]</w:t>
      </w:r>
    </w:p>
    <w:p w14:paraId="5355B8B2" w14:textId="77777777" w:rsidR="00A0415E" w:rsidRDefault="00A0415E" w:rsidP="00A0415E">
      <w:pPr>
        <w:pStyle w:val="NormalWeb"/>
        <w:spacing w:before="240" w:beforeAutospacing="0" w:line="360" w:lineRule="auto"/>
        <w:jc w:val="both"/>
        <w:rPr>
          <w:color w:val="000000" w:themeColor="text1"/>
        </w:rPr>
      </w:pPr>
      <w:hyperlink r:id="rId51" w:history="1">
        <w:r>
          <w:rPr>
            <w:rStyle w:val="Hyperlink"/>
            <w:rFonts w:eastAsia="Arial"/>
            <w:shd w:val="clear" w:color="auto" w:fill="FFFFFF"/>
          </w:rPr>
          <w:t>www.mondaq.com</w:t>
        </w:r>
      </w:hyperlink>
      <w:r>
        <w:rPr>
          <w:color w:val="000000" w:themeColor="text1"/>
        </w:rPr>
        <w:t>, 2022 international trade Available at:</w:t>
      </w:r>
      <w:hyperlink r:id="rId52" w:history="1">
        <w:r>
          <w:rPr>
            <w:rStyle w:val="Hyperlink"/>
            <w:rFonts w:eastAsia="Arial"/>
            <w:shd w:val="clear" w:color="auto" w:fill="FFFFFF"/>
          </w:rPr>
          <w:t>https://www.mondaq.com/uk/international-trade-investment/883672/import-export-regulations-in-the-united-kingdom</w:t>
        </w:r>
      </w:hyperlink>
      <w:r>
        <w:rPr>
          <w:color w:val="000000" w:themeColor="text1"/>
        </w:rPr>
        <w:t>[Accessed on 20 April, 2022]</w:t>
      </w:r>
    </w:p>
    <w:p w14:paraId="1A9B5511"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www.news18.com</w:t>
      </w:r>
      <w:r>
        <w:rPr>
          <w:color w:val="000000" w:themeColor="text1"/>
        </w:rPr>
        <w:t>, 2022 Acceptance by people Available at:</w:t>
      </w:r>
      <w:hyperlink r:id="rId53" w:history="1">
        <w:r>
          <w:rPr>
            <w:rStyle w:val="Hyperlink"/>
            <w:rFonts w:eastAsia="Arial"/>
            <w:shd w:val="clear" w:color="auto" w:fill="FFFFFF"/>
          </w:rPr>
          <w:t>https://www.news18.com/news/business/surf-excel-rin-wheel-powder-lux-soap-price-to-increase-know-how-much-you-have-to-pay-4927772.html</w:t>
        </w:r>
      </w:hyperlink>
      <w:r>
        <w:rPr>
          <w:color w:val="000000" w:themeColor="text1"/>
        </w:rPr>
        <w:t>[Accessed on 20 April, 2022]</w:t>
      </w:r>
    </w:p>
    <w:p w14:paraId="541B1CD4" w14:textId="77777777" w:rsidR="00A0415E" w:rsidRDefault="00A0415E" w:rsidP="00A0415E">
      <w:pPr>
        <w:pStyle w:val="NormalWeb"/>
        <w:spacing w:before="240" w:beforeAutospacing="0" w:line="360" w:lineRule="auto"/>
        <w:jc w:val="both"/>
        <w:rPr>
          <w:color w:val="000000" w:themeColor="text1"/>
        </w:rPr>
      </w:pPr>
      <w:hyperlink r:id="rId54" w:history="1">
        <w:r>
          <w:rPr>
            <w:rStyle w:val="Hyperlink"/>
            <w:rFonts w:eastAsia="Arial"/>
            <w:shd w:val="clear" w:color="auto" w:fill="FFFFFF"/>
          </w:rPr>
          <w:t>www.unilever.co.uk</w:t>
        </w:r>
      </w:hyperlink>
      <w:r>
        <w:rPr>
          <w:color w:val="000000" w:themeColor="text1"/>
        </w:rPr>
        <w:t xml:space="preserve">, 2022 About us Available </w:t>
      </w:r>
      <w:proofErr w:type="spellStart"/>
      <w:r>
        <w:rPr>
          <w:color w:val="000000" w:themeColor="text1"/>
        </w:rPr>
        <w:t>at:</w:t>
      </w:r>
      <w:hyperlink r:id="rId55" w:history="1">
        <w:r>
          <w:rPr>
            <w:rStyle w:val="Hyperlink"/>
            <w:rFonts w:eastAsia="Arial"/>
            <w:shd w:val="clear" w:color="auto" w:fill="FFFFFF"/>
          </w:rPr>
          <w:t>https</w:t>
        </w:r>
        <w:proofErr w:type="spellEnd"/>
        <w:r>
          <w:rPr>
            <w:rStyle w:val="Hyperlink"/>
            <w:rFonts w:eastAsia="Arial"/>
            <w:shd w:val="clear" w:color="auto" w:fill="FFFFFF"/>
          </w:rPr>
          <w:t>://www.unilever.co.uk/our-company/</w:t>
        </w:r>
      </w:hyperlink>
      <w:r>
        <w:rPr>
          <w:color w:val="000000" w:themeColor="text1"/>
        </w:rPr>
        <w:t>[Accessed on 20 April, 2022]</w:t>
      </w:r>
    </w:p>
    <w:p w14:paraId="2F2DDEF0" w14:textId="77777777" w:rsidR="00A0415E" w:rsidRDefault="00A0415E" w:rsidP="00A0415E">
      <w:pPr>
        <w:pStyle w:val="NormalWeb"/>
        <w:spacing w:before="240" w:beforeAutospacing="0" w:line="360" w:lineRule="auto"/>
        <w:jc w:val="both"/>
        <w:rPr>
          <w:color w:val="000000" w:themeColor="text1"/>
        </w:rPr>
      </w:pPr>
      <w:hyperlink r:id="rId56" w:history="1">
        <w:r>
          <w:rPr>
            <w:rStyle w:val="Hyperlink"/>
            <w:rFonts w:eastAsia="Arial"/>
          </w:rPr>
          <w:t>www.unilever.co.uk</w:t>
        </w:r>
      </w:hyperlink>
      <w:r>
        <w:rPr>
          <w:color w:val="000000" w:themeColor="text1"/>
        </w:rPr>
        <w:t xml:space="preserve">, 2022 Planet and earth Available </w:t>
      </w:r>
      <w:proofErr w:type="spellStart"/>
      <w:r>
        <w:rPr>
          <w:color w:val="000000" w:themeColor="text1"/>
        </w:rPr>
        <w:t>at:</w:t>
      </w:r>
      <w:hyperlink r:id="rId57" w:history="1">
        <w:r>
          <w:rPr>
            <w:rStyle w:val="Hyperlink"/>
            <w:rFonts w:eastAsia="Arial"/>
            <w:shd w:val="clear" w:color="auto" w:fill="FFFFFF"/>
          </w:rPr>
          <w:t>https</w:t>
        </w:r>
        <w:proofErr w:type="spellEnd"/>
        <w:r>
          <w:rPr>
            <w:rStyle w:val="Hyperlink"/>
            <w:rFonts w:eastAsia="Arial"/>
            <w:shd w:val="clear" w:color="auto" w:fill="FFFFFF"/>
          </w:rPr>
          <w:t>://www.unilever.co.uk/planet-and-society/</w:t>
        </w:r>
      </w:hyperlink>
      <w:r>
        <w:rPr>
          <w:color w:val="000000" w:themeColor="text1"/>
        </w:rPr>
        <w:t>[Accessed on 20 April, 2022]</w:t>
      </w:r>
    </w:p>
    <w:p w14:paraId="0DCE6293" w14:textId="77777777" w:rsidR="00A0415E" w:rsidRDefault="00A0415E" w:rsidP="00A0415E">
      <w:pPr>
        <w:pStyle w:val="NormalWeb"/>
        <w:spacing w:before="0" w:beforeAutospacing="0" w:line="360" w:lineRule="auto"/>
        <w:jc w:val="both"/>
        <w:rPr>
          <w:color w:val="000000" w:themeColor="text1"/>
        </w:rPr>
      </w:pPr>
      <w:r>
        <w:rPr>
          <w:color w:val="000000" w:themeColor="text1"/>
        </w:rPr>
        <w:t xml:space="preserve">www.unilever.com, 2021, </w:t>
      </w:r>
      <w:r>
        <w:rPr>
          <w:bCs/>
          <w:color w:val="000000" w:themeColor="text1"/>
        </w:rPr>
        <w:t xml:space="preserve">Winning in many </w:t>
      </w:r>
      <w:proofErr w:type="spellStart"/>
      <w:r>
        <w:rPr>
          <w:bCs/>
          <w:color w:val="000000" w:themeColor="text1"/>
        </w:rPr>
        <w:t>Indias</w:t>
      </w:r>
      <w:proofErr w:type="spellEnd"/>
      <w:r>
        <w:rPr>
          <w:bCs/>
          <w:color w:val="000000" w:themeColor="text1"/>
        </w:rPr>
        <w:t xml:space="preserve">: Lessons in growth from Hindustan Unilever </w:t>
      </w:r>
      <w:r>
        <w:rPr>
          <w:color w:val="000000" w:themeColor="text1"/>
          <w:shd w:val="clear" w:color="auto" w:fill="FFFFFF"/>
        </w:rPr>
        <w:t>Available at:</w:t>
      </w:r>
      <w:hyperlink r:id="rId58" w:history="1">
        <w:r>
          <w:rPr>
            <w:rStyle w:val="Hyperlink"/>
            <w:rFonts w:eastAsia="Arial"/>
          </w:rPr>
          <w:t>https://www.unilever.com/news/news-search/2021/winning-in-many-indias-lessons-in-growth-from-hindustan-unilever/</w:t>
        </w:r>
      </w:hyperlink>
      <w:r>
        <w:rPr>
          <w:color w:val="000000" w:themeColor="text1"/>
          <w:shd w:val="clear" w:color="auto" w:fill="FFFFFF"/>
        </w:rPr>
        <w:t>[Accessed on 20 April, 2022]</w:t>
      </w:r>
    </w:p>
    <w:p w14:paraId="41A85C85" w14:textId="77777777" w:rsidR="00A0415E" w:rsidRDefault="00A0415E" w:rsidP="00A0415E">
      <w:pPr>
        <w:pStyle w:val="NormalWeb"/>
        <w:spacing w:before="0" w:beforeAutospacing="0" w:line="360" w:lineRule="auto"/>
        <w:jc w:val="both"/>
        <w:rPr>
          <w:color w:val="000000" w:themeColor="text1"/>
        </w:rPr>
      </w:pPr>
      <w:r>
        <w:rPr>
          <w:color w:val="000000" w:themeColor="text1"/>
        </w:rPr>
        <w:t xml:space="preserve">www.unilever.pk 2022 </w:t>
      </w:r>
      <w:r>
        <w:rPr>
          <w:bCs/>
          <w:color w:val="000000" w:themeColor="text1"/>
          <w:shd w:val="clear" w:color="auto" w:fill="FFFFFF"/>
        </w:rPr>
        <w:t xml:space="preserve">Surf excel </w:t>
      </w:r>
      <w:hyperlink r:id="rId59" w:history="1">
        <w:r>
          <w:rPr>
            <w:rStyle w:val="Hyperlink"/>
            <w:rFonts w:eastAsia="Arial"/>
            <w:shd w:val="clear" w:color="auto" w:fill="FFFFFF"/>
          </w:rPr>
          <w:t>Accessed on :</w:t>
        </w:r>
      </w:hyperlink>
      <w:hyperlink r:id="rId60" w:history="1">
        <w:r>
          <w:rPr>
            <w:rStyle w:val="Hyperlink"/>
            <w:rFonts w:eastAsia="Arial"/>
          </w:rPr>
          <w:t xml:space="preserve"> https://www.unilever.pk/brands/home-care/surf-excel/</w:t>
        </w:r>
      </w:hyperlink>
      <w:r>
        <w:rPr>
          <w:color w:val="000000" w:themeColor="text1"/>
          <w:shd w:val="clear" w:color="auto" w:fill="FFFFFF"/>
        </w:rPr>
        <w:t>[Accessed on 20 April, 2022]</w:t>
      </w:r>
    </w:p>
    <w:p w14:paraId="72F24037" w14:textId="77777777" w:rsidR="00A0415E" w:rsidRDefault="00A0415E" w:rsidP="00A0415E">
      <w:pPr>
        <w:pStyle w:val="NormalWeb"/>
        <w:spacing w:before="240" w:beforeAutospacing="0" w:line="360" w:lineRule="auto"/>
        <w:jc w:val="both"/>
        <w:rPr>
          <w:color w:val="000000" w:themeColor="text1"/>
        </w:rPr>
      </w:pPr>
      <w:r>
        <w:rPr>
          <w:color w:val="000000" w:themeColor="text1"/>
          <w:shd w:val="clear" w:color="auto" w:fill="FFFFFF"/>
        </w:rPr>
        <w:t>www.youtube.com</w:t>
      </w:r>
      <w:r>
        <w:rPr>
          <w:color w:val="000000" w:themeColor="text1"/>
        </w:rPr>
        <w:t xml:space="preserve">, 2021 </w:t>
      </w:r>
      <w:proofErr w:type="spellStart"/>
      <w:r>
        <w:rPr>
          <w:color w:val="000000" w:themeColor="text1"/>
        </w:rPr>
        <w:t>Advertiesment</w:t>
      </w:r>
      <w:proofErr w:type="spellEnd"/>
      <w:r>
        <w:rPr>
          <w:color w:val="000000" w:themeColor="text1"/>
        </w:rPr>
        <w:t xml:space="preserve"> Available </w:t>
      </w:r>
      <w:proofErr w:type="spellStart"/>
      <w:r>
        <w:rPr>
          <w:color w:val="000000" w:themeColor="text1"/>
        </w:rPr>
        <w:t>at:</w:t>
      </w:r>
      <w:hyperlink r:id="rId61" w:history="1">
        <w:r>
          <w:rPr>
            <w:rStyle w:val="Hyperlink"/>
            <w:rFonts w:eastAsia="Arial"/>
            <w:shd w:val="clear" w:color="auto" w:fill="FFFFFF"/>
          </w:rPr>
          <w:t>https</w:t>
        </w:r>
        <w:proofErr w:type="spellEnd"/>
        <w:r>
          <w:rPr>
            <w:rStyle w:val="Hyperlink"/>
            <w:rFonts w:eastAsia="Arial"/>
            <w:shd w:val="clear" w:color="auto" w:fill="FFFFFF"/>
          </w:rPr>
          <w:t>://www.youtube.com/watch?v=6o6JJIkamVY</w:t>
        </w:r>
      </w:hyperlink>
      <w:r>
        <w:rPr>
          <w:color w:val="000000" w:themeColor="text1"/>
        </w:rPr>
        <w:t>[Accessed on 20 April, 2022]</w:t>
      </w:r>
    </w:p>
    <w:p w14:paraId="52967F61" w14:textId="77777777" w:rsidR="00A0415E" w:rsidRDefault="00A0415E" w:rsidP="00A0415E">
      <w:pPr>
        <w:pStyle w:val="NormalWeb"/>
        <w:spacing w:before="240" w:beforeAutospacing="0" w:line="360" w:lineRule="auto"/>
        <w:jc w:val="both"/>
        <w:rPr>
          <w:color w:val="000000" w:themeColor="text1"/>
        </w:rPr>
      </w:pPr>
      <w:hyperlink r:id="rId62" w:history="1">
        <w:r>
          <w:rPr>
            <w:rStyle w:val="Hyperlink"/>
            <w:rFonts w:eastAsia="Arial"/>
            <w:shd w:val="clear" w:color="auto" w:fill="FFFFFF"/>
          </w:rPr>
          <w:t>www.youtube.com</w:t>
        </w:r>
      </w:hyperlink>
      <w:r>
        <w:rPr>
          <w:color w:val="000000" w:themeColor="text1"/>
        </w:rPr>
        <w:t>, 2021 SOCIAL MASSENGE BY ADVERTIESMENT Available at:</w:t>
      </w:r>
      <w:hyperlink r:id="rId63" w:history="1">
        <w:r>
          <w:rPr>
            <w:rStyle w:val="Hyperlink"/>
            <w:rFonts w:eastAsia="Arial"/>
            <w:shd w:val="clear" w:color="auto" w:fill="FFFFFF"/>
          </w:rPr>
          <w:t>https://www.youtube.com/channel/UCYW1lq_w3Wcb4NywEMk1Q5Q</w:t>
        </w:r>
      </w:hyperlink>
      <w:r>
        <w:rPr>
          <w:color w:val="000000" w:themeColor="text1"/>
        </w:rPr>
        <w:t>[Accessed on 20 April, 2022]</w:t>
      </w:r>
    </w:p>
    <w:p w14:paraId="72A1A0C0" w14:textId="77777777" w:rsidR="00A0415E" w:rsidRDefault="00A0415E" w:rsidP="00A0415E">
      <w:pPr>
        <w:pStyle w:val="NormalWeb"/>
        <w:spacing w:before="240" w:beforeAutospacing="0" w:line="360" w:lineRule="auto"/>
        <w:jc w:val="both"/>
        <w:rPr>
          <w:color w:val="000000" w:themeColor="text1"/>
        </w:rPr>
      </w:pPr>
      <w:hyperlink r:id="rId64" w:history="1">
        <w:r>
          <w:rPr>
            <w:rStyle w:val="Hyperlink"/>
            <w:rFonts w:eastAsia="Arial"/>
            <w:shd w:val="clear" w:color="auto" w:fill="FFFFFF"/>
          </w:rPr>
          <w:t>www.youtube.com</w:t>
        </w:r>
      </w:hyperlink>
      <w:r>
        <w:rPr>
          <w:color w:val="000000" w:themeColor="text1"/>
        </w:rPr>
        <w:t xml:space="preserve">, 2020 Advertisements Available </w:t>
      </w:r>
      <w:proofErr w:type="spellStart"/>
      <w:r>
        <w:rPr>
          <w:color w:val="000000" w:themeColor="text1"/>
        </w:rPr>
        <w:t>at:</w:t>
      </w:r>
      <w:hyperlink r:id="rId65" w:history="1">
        <w:r>
          <w:rPr>
            <w:rStyle w:val="Hyperlink"/>
            <w:rFonts w:eastAsia="Arial"/>
            <w:shd w:val="clear" w:color="auto" w:fill="FFFFFF"/>
          </w:rPr>
          <w:t>https</w:t>
        </w:r>
        <w:proofErr w:type="spellEnd"/>
        <w:r>
          <w:rPr>
            <w:rStyle w:val="Hyperlink"/>
            <w:rFonts w:eastAsia="Arial"/>
            <w:shd w:val="clear" w:color="auto" w:fill="FFFFFF"/>
          </w:rPr>
          <w:t>://www.youtube.com/watch?v=Zq7mN8oi8ds</w:t>
        </w:r>
      </w:hyperlink>
      <w:r>
        <w:rPr>
          <w:color w:val="000000" w:themeColor="text1"/>
        </w:rPr>
        <w:t>[Accessed on 20 April, 2022]</w:t>
      </w:r>
    </w:p>
    <w:p w14:paraId="3DA0D0E6" w14:textId="77777777" w:rsidR="00A0415E" w:rsidRDefault="00A0415E" w:rsidP="00A0415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p>
    <w:p w14:paraId="5D7AD7CD" w14:textId="77777777" w:rsidR="00A0415E" w:rsidRDefault="00A0415E" w:rsidP="00A0415E"/>
    <w:p w14:paraId="5B2D575B" w14:textId="77777777" w:rsidR="00A0415E" w:rsidRDefault="00A0415E"/>
    <w:sectPr w:rsidR="00A04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49D99"/>
    <w:multiLevelType w:val="hybridMultilevel"/>
    <w:tmpl w:val="41466AC6"/>
    <w:lvl w:ilvl="0" w:tplc="0484BAFA">
      <w:start w:val="1"/>
      <w:numFmt w:val="bullet"/>
      <w:lvlText w:val="●"/>
      <w:lvlJc w:val="left"/>
      <w:pPr>
        <w:ind w:left="720" w:hanging="360"/>
      </w:pPr>
      <w:rPr>
        <w:strike w:val="0"/>
        <w:dstrike w:val="0"/>
        <w:u w:val="none"/>
        <w:effect w:val="none"/>
      </w:rPr>
    </w:lvl>
    <w:lvl w:ilvl="1" w:tplc="A358D98E">
      <w:start w:val="1"/>
      <w:numFmt w:val="bullet"/>
      <w:lvlText w:val="○"/>
      <w:lvlJc w:val="left"/>
      <w:pPr>
        <w:ind w:left="1440" w:hanging="360"/>
      </w:pPr>
      <w:rPr>
        <w:strike w:val="0"/>
        <w:dstrike w:val="0"/>
        <w:u w:val="none"/>
        <w:effect w:val="none"/>
      </w:rPr>
    </w:lvl>
    <w:lvl w:ilvl="2" w:tplc="BDF4ACA8">
      <w:start w:val="1"/>
      <w:numFmt w:val="bullet"/>
      <w:lvlText w:val="■"/>
      <w:lvlJc w:val="left"/>
      <w:pPr>
        <w:ind w:left="2160" w:hanging="360"/>
      </w:pPr>
      <w:rPr>
        <w:strike w:val="0"/>
        <w:dstrike w:val="0"/>
        <w:u w:val="none"/>
        <w:effect w:val="none"/>
      </w:rPr>
    </w:lvl>
    <w:lvl w:ilvl="3" w:tplc="3B5484C0">
      <w:start w:val="1"/>
      <w:numFmt w:val="bullet"/>
      <w:lvlText w:val="●"/>
      <w:lvlJc w:val="left"/>
      <w:pPr>
        <w:ind w:left="2880" w:hanging="360"/>
      </w:pPr>
      <w:rPr>
        <w:strike w:val="0"/>
        <w:dstrike w:val="0"/>
        <w:u w:val="none"/>
        <w:effect w:val="none"/>
      </w:rPr>
    </w:lvl>
    <w:lvl w:ilvl="4" w:tplc="45ECC254">
      <w:start w:val="1"/>
      <w:numFmt w:val="bullet"/>
      <w:lvlText w:val="○"/>
      <w:lvlJc w:val="left"/>
      <w:pPr>
        <w:ind w:left="3600" w:hanging="360"/>
      </w:pPr>
      <w:rPr>
        <w:strike w:val="0"/>
        <w:dstrike w:val="0"/>
        <w:u w:val="none"/>
        <w:effect w:val="none"/>
      </w:rPr>
    </w:lvl>
    <w:lvl w:ilvl="5" w:tplc="95F083B0">
      <w:start w:val="1"/>
      <w:numFmt w:val="bullet"/>
      <w:lvlText w:val="■"/>
      <w:lvlJc w:val="left"/>
      <w:pPr>
        <w:ind w:left="4320" w:hanging="360"/>
      </w:pPr>
      <w:rPr>
        <w:strike w:val="0"/>
        <w:dstrike w:val="0"/>
        <w:u w:val="none"/>
        <w:effect w:val="none"/>
      </w:rPr>
    </w:lvl>
    <w:lvl w:ilvl="6" w:tplc="A094D728">
      <w:start w:val="1"/>
      <w:numFmt w:val="bullet"/>
      <w:lvlText w:val="●"/>
      <w:lvlJc w:val="left"/>
      <w:pPr>
        <w:ind w:left="5040" w:hanging="360"/>
      </w:pPr>
      <w:rPr>
        <w:strike w:val="0"/>
        <w:dstrike w:val="0"/>
        <w:u w:val="none"/>
        <w:effect w:val="none"/>
      </w:rPr>
    </w:lvl>
    <w:lvl w:ilvl="7" w:tplc="92543888">
      <w:start w:val="1"/>
      <w:numFmt w:val="bullet"/>
      <w:lvlText w:val="○"/>
      <w:lvlJc w:val="left"/>
      <w:pPr>
        <w:ind w:left="5760" w:hanging="360"/>
      </w:pPr>
      <w:rPr>
        <w:strike w:val="0"/>
        <w:dstrike w:val="0"/>
        <w:u w:val="none"/>
        <w:effect w:val="none"/>
      </w:rPr>
    </w:lvl>
    <w:lvl w:ilvl="8" w:tplc="4C9ED556">
      <w:start w:val="1"/>
      <w:numFmt w:val="bullet"/>
      <w:lvlText w:val="■"/>
      <w:lvlJc w:val="left"/>
      <w:pPr>
        <w:ind w:left="6480" w:hanging="360"/>
      </w:pPr>
      <w:rPr>
        <w:strike w:val="0"/>
        <w:dstrike w:val="0"/>
        <w:u w:val="none"/>
        <w:effect w:val="none"/>
      </w:rPr>
    </w:lvl>
  </w:abstractNum>
  <w:abstractNum w:abstractNumId="1" w15:restartNumberingAfterBreak="0">
    <w:nsid w:val="077C9492"/>
    <w:multiLevelType w:val="hybridMultilevel"/>
    <w:tmpl w:val="4C92DC9C"/>
    <w:lvl w:ilvl="0" w:tplc="EC58B162">
      <w:start w:val="1"/>
      <w:numFmt w:val="bullet"/>
      <w:lvlText w:val="●"/>
      <w:lvlJc w:val="left"/>
      <w:pPr>
        <w:ind w:left="720" w:hanging="360"/>
      </w:pPr>
      <w:rPr>
        <w:strike w:val="0"/>
        <w:dstrike w:val="0"/>
        <w:u w:val="none"/>
        <w:effect w:val="none"/>
      </w:rPr>
    </w:lvl>
    <w:lvl w:ilvl="1" w:tplc="8E12CD44">
      <w:start w:val="1"/>
      <w:numFmt w:val="bullet"/>
      <w:lvlText w:val="○"/>
      <w:lvlJc w:val="left"/>
      <w:pPr>
        <w:ind w:left="1440" w:hanging="360"/>
      </w:pPr>
      <w:rPr>
        <w:strike w:val="0"/>
        <w:dstrike w:val="0"/>
        <w:u w:val="none"/>
        <w:effect w:val="none"/>
      </w:rPr>
    </w:lvl>
    <w:lvl w:ilvl="2" w:tplc="45C03554">
      <w:start w:val="1"/>
      <w:numFmt w:val="bullet"/>
      <w:lvlText w:val="■"/>
      <w:lvlJc w:val="left"/>
      <w:pPr>
        <w:ind w:left="2160" w:hanging="360"/>
      </w:pPr>
      <w:rPr>
        <w:strike w:val="0"/>
        <w:dstrike w:val="0"/>
        <w:u w:val="none"/>
        <w:effect w:val="none"/>
      </w:rPr>
    </w:lvl>
    <w:lvl w:ilvl="3" w:tplc="55AE75E0">
      <w:start w:val="1"/>
      <w:numFmt w:val="bullet"/>
      <w:lvlText w:val="●"/>
      <w:lvlJc w:val="left"/>
      <w:pPr>
        <w:ind w:left="2880" w:hanging="360"/>
      </w:pPr>
      <w:rPr>
        <w:strike w:val="0"/>
        <w:dstrike w:val="0"/>
        <w:u w:val="none"/>
        <w:effect w:val="none"/>
      </w:rPr>
    </w:lvl>
    <w:lvl w:ilvl="4" w:tplc="88500C54">
      <w:start w:val="1"/>
      <w:numFmt w:val="bullet"/>
      <w:lvlText w:val="○"/>
      <w:lvlJc w:val="left"/>
      <w:pPr>
        <w:ind w:left="3600" w:hanging="360"/>
      </w:pPr>
      <w:rPr>
        <w:strike w:val="0"/>
        <w:dstrike w:val="0"/>
        <w:u w:val="none"/>
        <w:effect w:val="none"/>
      </w:rPr>
    </w:lvl>
    <w:lvl w:ilvl="5" w:tplc="38AEF47E">
      <w:start w:val="1"/>
      <w:numFmt w:val="bullet"/>
      <w:lvlText w:val="■"/>
      <w:lvlJc w:val="left"/>
      <w:pPr>
        <w:ind w:left="4320" w:hanging="360"/>
      </w:pPr>
      <w:rPr>
        <w:strike w:val="0"/>
        <w:dstrike w:val="0"/>
        <w:u w:val="none"/>
        <w:effect w:val="none"/>
      </w:rPr>
    </w:lvl>
    <w:lvl w:ilvl="6" w:tplc="0FE6547A">
      <w:start w:val="1"/>
      <w:numFmt w:val="bullet"/>
      <w:lvlText w:val="●"/>
      <w:lvlJc w:val="left"/>
      <w:pPr>
        <w:ind w:left="5040" w:hanging="360"/>
      </w:pPr>
      <w:rPr>
        <w:strike w:val="0"/>
        <w:dstrike w:val="0"/>
        <w:u w:val="none"/>
        <w:effect w:val="none"/>
      </w:rPr>
    </w:lvl>
    <w:lvl w:ilvl="7" w:tplc="582CE54C">
      <w:start w:val="1"/>
      <w:numFmt w:val="bullet"/>
      <w:lvlText w:val="○"/>
      <w:lvlJc w:val="left"/>
      <w:pPr>
        <w:ind w:left="5760" w:hanging="360"/>
      </w:pPr>
      <w:rPr>
        <w:strike w:val="0"/>
        <w:dstrike w:val="0"/>
        <w:u w:val="none"/>
        <w:effect w:val="none"/>
      </w:rPr>
    </w:lvl>
    <w:lvl w:ilvl="8" w:tplc="2B748A7E">
      <w:start w:val="1"/>
      <w:numFmt w:val="bullet"/>
      <w:lvlText w:val="■"/>
      <w:lvlJc w:val="left"/>
      <w:pPr>
        <w:ind w:left="6480" w:hanging="360"/>
      </w:pPr>
      <w:rPr>
        <w:strike w:val="0"/>
        <w:dstrike w:val="0"/>
        <w:u w:val="none"/>
        <w:effect w:val="none"/>
      </w:rPr>
    </w:lvl>
  </w:abstractNum>
  <w:abstractNum w:abstractNumId="2" w15:restartNumberingAfterBreak="0">
    <w:nsid w:val="0860788E"/>
    <w:multiLevelType w:val="hybridMultilevel"/>
    <w:tmpl w:val="BCDE146C"/>
    <w:lvl w:ilvl="0" w:tplc="4F2A557A">
      <w:start w:val="1"/>
      <w:numFmt w:val="bullet"/>
      <w:lvlText w:val="●"/>
      <w:lvlJc w:val="left"/>
      <w:pPr>
        <w:ind w:left="720" w:hanging="360"/>
      </w:pPr>
      <w:rPr>
        <w:strike w:val="0"/>
        <w:dstrike w:val="0"/>
        <w:u w:val="none"/>
        <w:effect w:val="none"/>
      </w:rPr>
    </w:lvl>
    <w:lvl w:ilvl="1" w:tplc="A2485620">
      <w:start w:val="1"/>
      <w:numFmt w:val="bullet"/>
      <w:lvlText w:val="○"/>
      <w:lvlJc w:val="left"/>
      <w:pPr>
        <w:ind w:left="1440" w:hanging="360"/>
      </w:pPr>
      <w:rPr>
        <w:strike w:val="0"/>
        <w:dstrike w:val="0"/>
        <w:u w:val="none"/>
        <w:effect w:val="none"/>
      </w:rPr>
    </w:lvl>
    <w:lvl w:ilvl="2" w:tplc="5D24B460">
      <w:start w:val="1"/>
      <w:numFmt w:val="bullet"/>
      <w:lvlText w:val="■"/>
      <w:lvlJc w:val="left"/>
      <w:pPr>
        <w:ind w:left="2160" w:hanging="360"/>
      </w:pPr>
      <w:rPr>
        <w:strike w:val="0"/>
        <w:dstrike w:val="0"/>
        <w:u w:val="none"/>
        <w:effect w:val="none"/>
      </w:rPr>
    </w:lvl>
    <w:lvl w:ilvl="3" w:tplc="3B3A7298">
      <w:start w:val="1"/>
      <w:numFmt w:val="bullet"/>
      <w:lvlText w:val="●"/>
      <w:lvlJc w:val="left"/>
      <w:pPr>
        <w:ind w:left="2880" w:hanging="360"/>
      </w:pPr>
      <w:rPr>
        <w:strike w:val="0"/>
        <w:dstrike w:val="0"/>
        <w:u w:val="none"/>
        <w:effect w:val="none"/>
      </w:rPr>
    </w:lvl>
    <w:lvl w:ilvl="4" w:tplc="D03E76C6">
      <w:start w:val="1"/>
      <w:numFmt w:val="bullet"/>
      <w:lvlText w:val="○"/>
      <w:lvlJc w:val="left"/>
      <w:pPr>
        <w:ind w:left="3600" w:hanging="360"/>
      </w:pPr>
      <w:rPr>
        <w:strike w:val="0"/>
        <w:dstrike w:val="0"/>
        <w:u w:val="none"/>
        <w:effect w:val="none"/>
      </w:rPr>
    </w:lvl>
    <w:lvl w:ilvl="5" w:tplc="1256BFEC">
      <w:start w:val="1"/>
      <w:numFmt w:val="bullet"/>
      <w:lvlText w:val="■"/>
      <w:lvlJc w:val="left"/>
      <w:pPr>
        <w:ind w:left="4320" w:hanging="360"/>
      </w:pPr>
      <w:rPr>
        <w:strike w:val="0"/>
        <w:dstrike w:val="0"/>
        <w:u w:val="none"/>
        <w:effect w:val="none"/>
      </w:rPr>
    </w:lvl>
    <w:lvl w:ilvl="6" w:tplc="5586555A">
      <w:start w:val="1"/>
      <w:numFmt w:val="bullet"/>
      <w:lvlText w:val="●"/>
      <w:lvlJc w:val="left"/>
      <w:pPr>
        <w:ind w:left="5040" w:hanging="360"/>
      </w:pPr>
      <w:rPr>
        <w:strike w:val="0"/>
        <w:dstrike w:val="0"/>
        <w:u w:val="none"/>
        <w:effect w:val="none"/>
      </w:rPr>
    </w:lvl>
    <w:lvl w:ilvl="7" w:tplc="DFB24FF6">
      <w:start w:val="1"/>
      <w:numFmt w:val="bullet"/>
      <w:lvlText w:val="○"/>
      <w:lvlJc w:val="left"/>
      <w:pPr>
        <w:ind w:left="5760" w:hanging="360"/>
      </w:pPr>
      <w:rPr>
        <w:strike w:val="0"/>
        <w:dstrike w:val="0"/>
        <w:u w:val="none"/>
        <w:effect w:val="none"/>
      </w:rPr>
    </w:lvl>
    <w:lvl w:ilvl="8" w:tplc="2A883254">
      <w:start w:val="1"/>
      <w:numFmt w:val="bullet"/>
      <w:lvlText w:val="■"/>
      <w:lvlJc w:val="left"/>
      <w:pPr>
        <w:ind w:left="6480" w:hanging="360"/>
      </w:pPr>
      <w:rPr>
        <w:strike w:val="0"/>
        <w:dstrike w:val="0"/>
        <w:u w:val="none"/>
        <w:effect w:val="none"/>
      </w:rPr>
    </w:lvl>
  </w:abstractNum>
  <w:abstractNum w:abstractNumId="3" w15:restartNumberingAfterBreak="0">
    <w:nsid w:val="0AFEBBC1"/>
    <w:multiLevelType w:val="hybridMultilevel"/>
    <w:tmpl w:val="2C1A5EB6"/>
    <w:lvl w:ilvl="0" w:tplc="296C82DC">
      <w:start w:val="1"/>
      <w:numFmt w:val="bullet"/>
      <w:lvlText w:val="●"/>
      <w:lvlJc w:val="left"/>
      <w:pPr>
        <w:ind w:left="720" w:hanging="360"/>
      </w:pPr>
      <w:rPr>
        <w:strike w:val="0"/>
        <w:dstrike w:val="0"/>
        <w:u w:val="none"/>
        <w:effect w:val="none"/>
      </w:rPr>
    </w:lvl>
    <w:lvl w:ilvl="1" w:tplc="CF68788E">
      <w:start w:val="1"/>
      <w:numFmt w:val="bullet"/>
      <w:lvlText w:val="○"/>
      <w:lvlJc w:val="left"/>
      <w:pPr>
        <w:ind w:left="1440" w:hanging="360"/>
      </w:pPr>
      <w:rPr>
        <w:strike w:val="0"/>
        <w:dstrike w:val="0"/>
        <w:u w:val="none"/>
        <w:effect w:val="none"/>
      </w:rPr>
    </w:lvl>
    <w:lvl w:ilvl="2" w:tplc="518030D2">
      <w:start w:val="1"/>
      <w:numFmt w:val="bullet"/>
      <w:lvlText w:val="■"/>
      <w:lvlJc w:val="left"/>
      <w:pPr>
        <w:ind w:left="2160" w:hanging="360"/>
      </w:pPr>
      <w:rPr>
        <w:strike w:val="0"/>
        <w:dstrike w:val="0"/>
        <w:u w:val="none"/>
        <w:effect w:val="none"/>
      </w:rPr>
    </w:lvl>
    <w:lvl w:ilvl="3" w:tplc="6B28534E">
      <w:start w:val="1"/>
      <w:numFmt w:val="bullet"/>
      <w:lvlText w:val="●"/>
      <w:lvlJc w:val="left"/>
      <w:pPr>
        <w:ind w:left="2880" w:hanging="360"/>
      </w:pPr>
      <w:rPr>
        <w:strike w:val="0"/>
        <w:dstrike w:val="0"/>
        <w:u w:val="none"/>
        <w:effect w:val="none"/>
      </w:rPr>
    </w:lvl>
    <w:lvl w:ilvl="4" w:tplc="5E0693D6">
      <w:start w:val="1"/>
      <w:numFmt w:val="bullet"/>
      <w:lvlText w:val="○"/>
      <w:lvlJc w:val="left"/>
      <w:pPr>
        <w:ind w:left="3600" w:hanging="360"/>
      </w:pPr>
      <w:rPr>
        <w:strike w:val="0"/>
        <w:dstrike w:val="0"/>
        <w:u w:val="none"/>
        <w:effect w:val="none"/>
      </w:rPr>
    </w:lvl>
    <w:lvl w:ilvl="5" w:tplc="193683B2">
      <w:start w:val="1"/>
      <w:numFmt w:val="bullet"/>
      <w:lvlText w:val="■"/>
      <w:lvlJc w:val="left"/>
      <w:pPr>
        <w:ind w:left="4320" w:hanging="360"/>
      </w:pPr>
      <w:rPr>
        <w:strike w:val="0"/>
        <w:dstrike w:val="0"/>
        <w:u w:val="none"/>
        <w:effect w:val="none"/>
      </w:rPr>
    </w:lvl>
    <w:lvl w:ilvl="6" w:tplc="E898AA76">
      <w:start w:val="1"/>
      <w:numFmt w:val="bullet"/>
      <w:lvlText w:val="●"/>
      <w:lvlJc w:val="left"/>
      <w:pPr>
        <w:ind w:left="5040" w:hanging="360"/>
      </w:pPr>
      <w:rPr>
        <w:strike w:val="0"/>
        <w:dstrike w:val="0"/>
        <w:u w:val="none"/>
        <w:effect w:val="none"/>
      </w:rPr>
    </w:lvl>
    <w:lvl w:ilvl="7" w:tplc="FCBC53E6">
      <w:start w:val="1"/>
      <w:numFmt w:val="bullet"/>
      <w:lvlText w:val="○"/>
      <w:lvlJc w:val="left"/>
      <w:pPr>
        <w:ind w:left="5760" w:hanging="360"/>
      </w:pPr>
      <w:rPr>
        <w:strike w:val="0"/>
        <w:dstrike w:val="0"/>
        <w:u w:val="none"/>
        <w:effect w:val="none"/>
      </w:rPr>
    </w:lvl>
    <w:lvl w:ilvl="8" w:tplc="1618D730">
      <w:start w:val="1"/>
      <w:numFmt w:val="bullet"/>
      <w:lvlText w:val="■"/>
      <w:lvlJc w:val="left"/>
      <w:pPr>
        <w:ind w:left="6480" w:hanging="360"/>
      </w:pPr>
      <w:rPr>
        <w:strike w:val="0"/>
        <w:dstrike w:val="0"/>
        <w:u w:val="none"/>
        <w:effect w:val="none"/>
      </w:rPr>
    </w:lvl>
  </w:abstractNum>
  <w:abstractNum w:abstractNumId="4" w15:restartNumberingAfterBreak="0">
    <w:nsid w:val="1239BC15"/>
    <w:multiLevelType w:val="hybridMultilevel"/>
    <w:tmpl w:val="D234B5E0"/>
    <w:lvl w:ilvl="0" w:tplc="4F5262BC">
      <w:start w:val="1"/>
      <w:numFmt w:val="bullet"/>
      <w:lvlText w:val="●"/>
      <w:lvlJc w:val="left"/>
      <w:pPr>
        <w:ind w:left="720" w:hanging="360"/>
      </w:pPr>
      <w:rPr>
        <w:strike w:val="0"/>
        <w:dstrike w:val="0"/>
        <w:u w:val="none"/>
        <w:effect w:val="none"/>
      </w:rPr>
    </w:lvl>
    <w:lvl w:ilvl="1" w:tplc="3AFC387E">
      <w:start w:val="1"/>
      <w:numFmt w:val="bullet"/>
      <w:lvlText w:val="○"/>
      <w:lvlJc w:val="left"/>
      <w:pPr>
        <w:ind w:left="1440" w:hanging="360"/>
      </w:pPr>
      <w:rPr>
        <w:strike w:val="0"/>
        <w:dstrike w:val="0"/>
        <w:u w:val="none"/>
        <w:effect w:val="none"/>
      </w:rPr>
    </w:lvl>
    <w:lvl w:ilvl="2" w:tplc="C8841B7A">
      <w:start w:val="1"/>
      <w:numFmt w:val="bullet"/>
      <w:lvlText w:val="■"/>
      <w:lvlJc w:val="left"/>
      <w:pPr>
        <w:ind w:left="2160" w:hanging="360"/>
      </w:pPr>
      <w:rPr>
        <w:strike w:val="0"/>
        <w:dstrike w:val="0"/>
        <w:u w:val="none"/>
        <w:effect w:val="none"/>
      </w:rPr>
    </w:lvl>
    <w:lvl w:ilvl="3" w:tplc="A0289AFC">
      <w:start w:val="1"/>
      <w:numFmt w:val="bullet"/>
      <w:lvlText w:val="●"/>
      <w:lvlJc w:val="left"/>
      <w:pPr>
        <w:ind w:left="2880" w:hanging="360"/>
      </w:pPr>
      <w:rPr>
        <w:strike w:val="0"/>
        <w:dstrike w:val="0"/>
        <w:u w:val="none"/>
        <w:effect w:val="none"/>
      </w:rPr>
    </w:lvl>
    <w:lvl w:ilvl="4" w:tplc="2468FC82">
      <w:start w:val="1"/>
      <w:numFmt w:val="bullet"/>
      <w:lvlText w:val="○"/>
      <w:lvlJc w:val="left"/>
      <w:pPr>
        <w:ind w:left="3600" w:hanging="360"/>
      </w:pPr>
      <w:rPr>
        <w:strike w:val="0"/>
        <w:dstrike w:val="0"/>
        <w:u w:val="none"/>
        <w:effect w:val="none"/>
      </w:rPr>
    </w:lvl>
    <w:lvl w:ilvl="5" w:tplc="A5E03262">
      <w:start w:val="1"/>
      <w:numFmt w:val="bullet"/>
      <w:lvlText w:val="■"/>
      <w:lvlJc w:val="left"/>
      <w:pPr>
        <w:ind w:left="4320" w:hanging="360"/>
      </w:pPr>
      <w:rPr>
        <w:strike w:val="0"/>
        <w:dstrike w:val="0"/>
        <w:u w:val="none"/>
        <w:effect w:val="none"/>
      </w:rPr>
    </w:lvl>
    <w:lvl w:ilvl="6" w:tplc="64326A8C">
      <w:start w:val="1"/>
      <w:numFmt w:val="bullet"/>
      <w:lvlText w:val="●"/>
      <w:lvlJc w:val="left"/>
      <w:pPr>
        <w:ind w:left="5040" w:hanging="360"/>
      </w:pPr>
      <w:rPr>
        <w:strike w:val="0"/>
        <w:dstrike w:val="0"/>
        <w:u w:val="none"/>
        <w:effect w:val="none"/>
      </w:rPr>
    </w:lvl>
    <w:lvl w:ilvl="7" w:tplc="1D689D8C">
      <w:start w:val="1"/>
      <w:numFmt w:val="bullet"/>
      <w:lvlText w:val="○"/>
      <w:lvlJc w:val="left"/>
      <w:pPr>
        <w:ind w:left="5760" w:hanging="360"/>
      </w:pPr>
      <w:rPr>
        <w:strike w:val="0"/>
        <w:dstrike w:val="0"/>
        <w:u w:val="none"/>
        <w:effect w:val="none"/>
      </w:rPr>
    </w:lvl>
    <w:lvl w:ilvl="8" w:tplc="6D220C38">
      <w:start w:val="1"/>
      <w:numFmt w:val="bullet"/>
      <w:lvlText w:val="■"/>
      <w:lvlJc w:val="left"/>
      <w:pPr>
        <w:ind w:left="6480" w:hanging="360"/>
      </w:pPr>
      <w:rPr>
        <w:strike w:val="0"/>
        <w:dstrike w:val="0"/>
        <w:u w:val="none"/>
        <w:effect w:val="none"/>
      </w:rPr>
    </w:lvl>
  </w:abstractNum>
  <w:abstractNum w:abstractNumId="5" w15:restartNumberingAfterBreak="0">
    <w:nsid w:val="172A96E4"/>
    <w:multiLevelType w:val="hybridMultilevel"/>
    <w:tmpl w:val="F83E0672"/>
    <w:lvl w:ilvl="0" w:tplc="FC421E22">
      <w:start w:val="1"/>
      <w:numFmt w:val="bullet"/>
      <w:lvlText w:val="●"/>
      <w:lvlJc w:val="left"/>
      <w:pPr>
        <w:ind w:left="720" w:hanging="360"/>
      </w:pPr>
      <w:rPr>
        <w:strike w:val="0"/>
        <w:dstrike w:val="0"/>
        <w:u w:val="none"/>
        <w:effect w:val="none"/>
      </w:rPr>
    </w:lvl>
    <w:lvl w:ilvl="1" w:tplc="6DD4CA00">
      <w:start w:val="1"/>
      <w:numFmt w:val="bullet"/>
      <w:lvlText w:val="○"/>
      <w:lvlJc w:val="left"/>
      <w:pPr>
        <w:ind w:left="1440" w:hanging="360"/>
      </w:pPr>
      <w:rPr>
        <w:strike w:val="0"/>
        <w:dstrike w:val="0"/>
        <w:u w:val="none"/>
        <w:effect w:val="none"/>
      </w:rPr>
    </w:lvl>
    <w:lvl w:ilvl="2" w:tplc="E04A2D6C">
      <w:start w:val="1"/>
      <w:numFmt w:val="bullet"/>
      <w:lvlText w:val="■"/>
      <w:lvlJc w:val="left"/>
      <w:pPr>
        <w:ind w:left="2160" w:hanging="360"/>
      </w:pPr>
      <w:rPr>
        <w:strike w:val="0"/>
        <w:dstrike w:val="0"/>
        <w:u w:val="none"/>
        <w:effect w:val="none"/>
      </w:rPr>
    </w:lvl>
    <w:lvl w:ilvl="3" w:tplc="E6C0D3FA">
      <w:start w:val="1"/>
      <w:numFmt w:val="bullet"/>
      <w:lvlText w:val="●"/>
      <w:lvlJc w:val="left"/>
      <w:pPr>
        <w:ind w:left="2880" w:hanging="360"/>
      </w:pPr>
      <w:rPr>
        <w:strike w:val="0"/>
        <w:dstrike w:val="0"/>
        <w:u w:val="none"/>
        <w:effect w:val="none"/>
      </w:rPr>
    </w:lvl>
    <w:lvl w:ilvl="4" w:tplc="96C8F8C2">
      <w:start w:val="1"/>
      <w:numFmt w:val="bullet"/>
      <w:lvlText w:val="○"/>
      <w:lvlJc w:val="left"/>
      <w:pPr>
        <w:ind w:left="3600" w:hanging="360"/>
      </w:pPr>
      <w:rPr>
        <w:strike w:val="0"/>
        <w:dstrike w:val="0"/>
        <w:u w:val="none"/>
        <w:effect w:val="none"/>
      </w:rPr>
    </w:lvl>
    <w:lvl w:ilvl="5" w:tplc="ED5C9260">
      <w:start w:val="1"/>
      <w:numFmt w:val="bullet"/>
      <w:lvlText w:val="■"/>
      <w:lvlJc w:val="left"/>
      <w:pPr>
        <w:ind w:left="4320" w:hanging="360"/>
      </w:pPr>
      <w:rPr>
        <w:strike w:val="0"/>
        <w:dstrike w:val="0"/>
        <w:u w:val="none"/>
        <w:effect w:val="none"/>
      </w:rPr>
    </w:lvl>
    <w:lvl w:ilvl="6" w:tplc="FDFC532E">
      <w:start w:val="1"/>
      <w:numFmt w:val="bullet"/>
      <w:lvlText w:val="●"/>
      <w:lvlJc w:val="left"/>
      <w:pPr>
        <w:ind w:left="5040" w:hanging="360"/>
      </w:pPr>
      <w:rPr>
        <w:strike w:val="0"/>
        <w:dstrike w:val="0"/>
        <w:u w:val="none"/>
        <w:effect w:val="none"/>
      </w:rPr>
    </w:lvl>
    <w:lvl w:ilvl="7" w:tplc="786E7228">
      <w:start w:val="1"/>
      <w:numFmt w:val="bullet"/>
      <w:lvlText w:val="○"/>
      <w:lvlJc w:val="left"/>
      <w:pPr>
        <w:ind w:left="5760" w:hanging="360"/>
      </w:pPr>
      <w:rPr>
        <w:strike w:val="0"/>
        <w:dstrike w:val="0"/>
        <w:u w:val="none"/>
        <w:effect w:val="none"/>
      </w:rPr>
    </w:lvl>
    <w:lvl w:ilvl="8" w:tplc="DA48AC14">
      <w:start w:val="1"/>
      <w:numFmt w:val="bullet"/>
      <w:lvlText w:val="■"/>
      <w:lvlJc w:val="left"/>
      <w:pPr>
        <w:ind w:left="6480" w:hanging="360"/>
      </w:pPr>
      <w:rPr>
        <w:strike w:val="0"/>
        <w:dstrike w:val="0"/>
        <w:u w:val="none"/>
        <w:effect w:val="none"/>
      </w:rPr>
    </w:lvl>
  </w:abstractNum>
  <w:abstractNum w:abstractNumId="6" w15:restartNumberingAfterBreak="0">
    <w:nsid w:val="1BA4977D"/>
    <w:multiLevelType w:val="hybridMultilevel"/>
    <w:tmpl w:val="6100C782"/>
    <w:lvl w:ilvl="0" w:tplc="7CD09D1C">
      <w:start w:val="1"/>
      <w:numFmt w:val="bullet"/>
      <w:lvlText w:val="●"/>
      <w:lvlJc w:val="left"/>
      <w:pPr>
        <w:ind w:left="720" w:hanging="360"/>
      </w:pPr>
      <w:rPr>
        <w:strike w:val="0"/>
        <w:dstrike w:val="0"/>
        <w:u w:val="none"/>
        <w:effect w:val="none"/>
      </w:rPr>
    </w:lvl>
    <w:lvl w:ilvl="1" w:tplc="D1707080">
      <w:start w:val="1"/>
      <w:numFmt w:val="bullet"/>
      <w:lvlText w:val="○"/>
      <w:lvlJc w:val="left"/>
      <w:pPr>
        <w:ind w:left="1440" w:hanging="360"/>
      </w:pPr>
      <w:rPr>
        <w:strike w:val="0"/>
        <w:dstrike w:val="0"/>
        <w:u w:val="none"/>
        <w:effect w:val="none"/>
      </w:rPr>
    </w:lvl>
    <w:lvl w:ilvl="2" w:tplc="72A81AF8">
      <w:start w:val="1"/>
      <w:numFmt w:val="bullet"/>
      <w:lvlText w:val="■"/>
      <w:lvlJc w:val="left"/>
      <w:pPr>
        <w:ind w:left="2160" w:hanging="360"/>
      </w:pPr>
      <w:rPr>
        <w:strike w:val="0"/>
        <w:dstrike w:val="0"/>
        <w:u w:val="none"/>
        <w:effect w:val="none"/>
      </w:rPr>
    </w:lvl>
    <w:lvl w:ilvl="3" w:tplc="E3C6E8F2">
      <w:start w:val="1"/>
      <w:numFmt w:val="bullet"/>
      <w:lvlText w:val="●"/>
      <w:lvlJc w:val="left"/>
      <w:pPr>
        <w:ind w:left="2880" w:hanging="360"/>
      </w:pPr>
      <w:rPr>
        <w:strike w:val="0"/>
        <w:dstrike w:val="0"/>
        <w:u w:val="none"/>
        <w:effect w:val="none"/>
      </w:rPr>
    </w:lvl>
    <w:lvl w:ilvl="4" w:tplc="22C072CC">
      <w:start w:val="1"/>
      <w:numFmt w:val="bullet"/>
      <w:lvlText w:val="○"/>
      <w:lvlJc w:val="left"/>
      <w:pPr>
        <w:ind w:left="3600" w:hanging="360"/>
      </w:pPr>
      <w:rPr>
        <w:strike w:val="0"/>
        <w:dstrike w:val="0"/>
        <w:u w:val="none"/>
        <w:effect w:val="none"/>
      </w:rPr>
    </w:lvl>
    <w:lvl w:ilvl="5" w:tplc="66FC5D08">
      <w:start w:val="1"/>
      <w:numFmt w:val="bullet"/>
      <w:lvlText w:val="■"/>
      <w:lvlJc w:val="left"/>
      <w:pPr>
        <w:ind w:left="4320" w:hanging="360"/>
      </w:pPr>
      <w:rPr>
        <w:strike w:val="0"/>
        <w:dstrike w:val="0"/>
        <w:u w:val="none"/>
        <w:effect w:val="none"/>
      </w:rPr>
    </w:lvl>
    <w:lvl w:ilvl="6" w:tplc="69241DC0">
      <w:start w:val="1"/>
      <w:numFmt w:val="bullet"/>
      <w:lvlText w:val="●"/>
      <w:lvlJc w:val="left"/>
      <w:pPr>
        <w:ind w:left="5040" w:hanging="360"/>
      </w:pPr>
      <w:rPr>
        <w:strike w:val="0"/>
        <w:dstrike w:val="0"/>
        <w:u w:val="none"/>
        <w:effect w:val="none"/>
      </w:rPr>
    </w:lvl>
    <w:lvl w:ilvl="7" w:tplc="D42AFEC6">
      <w:start w:val="1"/>
      <w:numFmt w:val="bullet"/>
      <w:lvlText w:val="○"/>
      <w:lvlJc w:val="left"/>
      <w:pPr>
        <w:ind w:left="5760" w:hanging="360"/>
      </w:pPr>
      <w:rPr>
        <w:strike w:val="0"/>
        <w:dstrike w:val="0"/>
        <w:u w:val="none"/>
        <w:effect w:val="none"/>
      </w:rPr>
    </w:lvl>
    <w:lvl w:ilvl="8" w:tplc="8440EF00">
      <w:start w:val="1"/>
      <w:numFmt w:val="bullet"/>
      <w:lvlText w:val="■"/>
      <w:lvlJc w:val="left"/>
      <w:pPr>
        <w:ind w:left="6480" w:hanging="360"/>
      </w:pPr>
      <w:rPr>
        <w:strike w:val="0"/>
        <w:dstrike w:val="0"/>
        <w:u w:val="none"/>
        <w:effect w:val="none"/>
      </w:rPr>
    </w:lvl>
  </w:abstractNum>
  <w:abstractNum w:abstractNumId="7" w15:restartNumberingAfterBreak="0">
    <w:nsid w:val="1E842259"/>
    <w:multiLevelType w:val="hybridMultilevel"/>
    <w:tmpl w:val="D05CE8B6"/>
    <w:lvl w:ilvl="0" w:tplc="0994ECBE">
      <w:start w:val="1"/>
      <w:numFmt w:val="bullet"/>
      <w:lvlText w:val="●"/>
      <w:lvlJc w:val="left"/>
      <w:pPr>
        <w:ind w:left="720" w:hanging="360"/>
      </w:pPr>
      <w:rPr>
        <w:strike w:val="0"/>
        <w:dstrike w:val="0"/>
        <w:u w:val="none"/>
        <w:effect w:val="none"/>
      </w:rPr>
    </w:lvl>
    <w:lvl w:ilvl="1" w:tplc="CF78E3E6">
      <w:start w:val="1"/>
      <w:numFmt w:val="bullet"/>
      <w:lvlText w:val="○"/>
      <w:lvlJc w:val="left"/>
      <w:pPr>
        <w:ind w:left="1440" w:hanging="360"/>
      </w:pPr>
      <w:rPr>
        <w:strike w:val="0"/>
        <w:dstrike w:val="0"/>
        <w:u w:val="none"/>
        <w:effect w:val="none"/>
      </w:rPr>
    </w:lvl>
    <w:lvl w:ilvl="2" w:tplc="9350E468">
      <w:start w:val="1"/>
      <w:numFmt w:val="bullet"/>
      <w:lvlText w:val="■"/>
      <w:lvlJc w:val="left"/>
      <w:pPr>
        <w:ind w:left="2160" w:hanging="360"/>
      </w:pPr>
      <w:rPr>
        <w:strike w:val="0"/>
        <w:dstrike w:val="0"/>
        <w:u w:val="none"/>
        <w:effect w:val="none"/>
      </w:rPr>
    </w:lvl>
    <w:lvl w:ilvl="3" w:tplc="F202EA02">
      <w:start w:val="1"/>
      <w:numFmt w:val="bullet"/>
      <w:lvlText w:val="●"/>
      <w:lvlJc w:val="left"/>
      <w:pPr>
        <w:ind w:left="2880" w:hanging="360"/>
      </w:pPr>
      <w:rPr>
        <w:strike w:val="0"/>
        <w:dstrike w:val="0"/>
        <w:u w:val="none"/>
        <w:effect w:val="none"/>
      </w:rPr>
    </w:lvl>
    <w:lvl w:ilvl="4" w:tplc="0BD2D02C">
      <w:start w:val="1"/>
      <w:numFmt w:val="bullet"/>
      <w:lvlText w:val="○"/>
      <w:lvlJc w:val="left"/>
      <w:pPr>
        <w:ind w:left="3600" w:hanging="360"/>
      </w:pPr>
      <w:rPr>
        <w:strike w:val="0"/>
        <w:dstrike w:val="0"/>
        <w:u w:val="none"/>
        <w:effect w:val="none"/>
      </w:rPr>
    </w:lvl>
    <w:lvl w:ilvl="5" w:tplc="C63A52E8">
      <w:start w:val="1"/>
      <w:numFmt w:val="bullet"/>
      <w:lvlText w:val="■"/>
      <w:lvlJc w:val="left"/>
      <w:pPr>
        <w:ind w:left="4320" w:hanging="360"/>
      </w:pPr>
      <w:rPr>
        <w:strike w:val="0"/>
        <w:dstrike w:val="0"/>
        <w:u w:val="none"/>
        <w:effect w:val="none"/>
      </w:rPr>
    </w:lvl>
    <w:lvl w:ilvl="6" w:tplc="E27066E4">
      <w:start w:val="1"/>
      <w:numFmt w:val="bullet"/>
      <w:lvlText w:val="●"/>
      <w:lvlJc w:val="left"/>
      <w:pPr>
        <w:ind w:left="5040" w:hanging="360"/>
      </w:pPr>
      <w:rPr>
        <w:strike w:val="0"/>
        <w:dstrike w:val="0"/>
        <w:u w:val="none"/>
        <w:effect w:val="none"/>
      </w:rPr>
    </w:lvl>
    <w:lvl w:ilvl="7" w:tplc="AE5CA1C4">
      <w:start w:val="1"/>
      <w:numFmt w:val="bullet"/>
      <w:lvlText w:val="○"/>
      <w:lvlJc w:val="left"/>
      <w:pPr>
        <w:ind w:left="5760" w:hanging="360"/>
      </w:pPr>
      <w:rPr>
        <w:strike w:val="0"/>
        <w:dstrike w:val="0"/>
        <w:u w:val="none"/>
        <w:effect w:val="none"/>
      </w:rPr>
    </w:lvl>
    <w:lvl w:ilvl="8" w:tplc="77B6F3F0">
      <w:start w:val="1"/>
      <w:numFmt w:val="bullet"/>
      <w:lvlText w:val="■"/>
      <w:lvlJc w:val="left"/>
      <w:pPr>
        <w:ind w:left="6480" w:hanging="360"/>
      </w:pPr>
      <w:rPr>
        <w:strike w:val="0"/>
        <w:dstrike w:val="0"/>
        <w:u w:val="none"/>
        <w:effect w:val="none"/>
      </w:rPr>
    </w:lvl>
  </w:abstractNum>
  <w:abstractNum w:abstractNumId="8" w15:restartNumberingAfterBreak="0">
    <w:nsid w:val="288F802B"/>
    <w:multiLevelType w:val="hybridMultilevel"/>
    <w:tmpl w:val="08667648"/>
    <w:lvl w:ilvl="0" w:tplc="3852048E">
      <w:start w:val="1"/>
      <w:numFmt w:val="bullet"/>
      <w:lvlText w:val="●"/>
      <w:lvlJc w:val="left"/>
      <w:pPr>
        <w:ind w:left="720" w:hanging="360"/>
      </w:pPr>
      <w:rPr>
        <w:strike w:val="0"/>
        <w:dstrike w:val="0"/>
        <w:u w:val="none"/>
        <w:effect w:val="none"/>
      </w:rPr>
    </w:lvl>
    <w:lvl w:ilvl="1" w:tplc="0E426626">
      <w:start w:val="1"/>
      <w:numFmt w:val="bullet"/>
      <w:lvlText w:val="○"/>
      <w:lvlJc w:val="left"/>
      <w:pPr>
        <w:ind w:left="1440" w:hanging="360"/>
      </w:pPr>
      <w:rPr>
        <w:strike w:val="0"/>
        <w:dstrike w:val="0"/>
        <w:u w:val="none"/>
        <w:effect w:val="none"/>
      </w:rPr>
    </w:lvl>
    <w:lvl w:ilvl="2" w:tplc="5A248D2C">
      <w:start w:val="1"/>
      <w:numFmt w:val="bullet"/>
      <w:lvlText w:val="■"/>
      <w:lvlJc w:val="left"/>
      <w:pPr>
        <w:ind w:left="2160" w:hanging="360"/>
      </w:pPr>
      <w:rPr>
        <w:strike w:val="0"/>
        <w:dstrike w:val="0"/>
        <w:u w:val="none"/>
        <w:effect w:val="none"/>
      </w:rPr>
    </w:lvl>
    <w:lvl w:ilvl="3" w:tplc="7D885770">
      <w:start w:val="1"/>
      <w:numFmt w:val="bullet"/>
      <w:lvlText w:val="●"/>
      <w:lvlJc w:val="left"/>
      <w:pPr>
        <w:ind w:left="2880" w:hanging="360"/>
      </w:pPr>
      <w:rPr>
        <w:strike w:val="0"/>
        <w:dstrike w:val="0"/>
        <w:u w:val="none"/>
        <w:effect w:val="none"/>
      </w:rPr>
    </w:lvl>
    <w:lvl w:ilvl="4" w:tplc="E8C68E9C">
      <w:start w:val="1"/>
      <w:numFmt w:val="bullet"/>
      <w:lvlText w:val="○"/>
      <w:lvlJc w:val="left"/>
      <w:pPr>
        <w:ind w:left="3600" w:hanging="360"/>
      </w:pPr>
      <w:rPr>
        <w:strike w:val="0"/>
        <w:dstrike w:val="0"/>
        <w:u w:val="none"/>
        <w:effect w:val="none"/>
      </w:rPr>
    </w:lvl>
    <w:lvl w:ilvl="5" w:tplc="8F8C87DA">
      <w:start w:val="1"/>
      <w:numFmt w:val="bullet"/>
      <w:lvlText w:val="■"/>
      <w:lvlJc w:val="left"/>
      <w:pPr>
        <w:ind w:left="4320" w:hanging="360"/>
      </w:pPr>
      <w:rPr>
        <w:strike w:val="0"/>
        <w:dstrike w:val="0"/>
        <w:u w:val="none"/>
        <w:effect w:val="none"/>
      </w:rPr>
    </w:lvl>
    <w:lvl w:ilvl="6" w:tplc="41364ABA">
      <w:start w:val="1"/>
      <w:numFmt w:val="bullet"/>
      <w:lvlText w:val="●"/>
      <w:lvlJc w:val="left"/>
      <w:pPr>
        <w:ind w:left="5040" w:hanging="360"/>
      </w:pPr>
      <w:rPr>
        <w:strike w:val="0"/>
        <w:dstrike w:val="0"/>
        <w:u w:val="none"/>
        <w:effect w:val="none"/>
      </w:rPr>
    </w:lvl>
    <w:lvl w:ilvl="7" w:tplc="39A6DE5E">
      <w:start w:val="1"/>
      <w:numFmt w:val="bullet"/>
      <w:lvlText w:val="○"/>
      <w:lvlJc w:val="left"/>
      <w:pPr>
        <w:ind w:left="5760" w:hanging="360"/>
      </w:pPr>
      <w:rPr>
        <w:strike w:val="0"/>
        <w:dstrike w:val="0"/>
        <w:u w:val="none"/>
        <w:effect w:val="none"/>
      </w:rPr>
    </w:lvl>
    <w:lvl w:ilvl="8" w:tplc="4AEA8934">
      <w:start w:val="1"/>
      <w:numFmt w:val="bullet"/>
      <w:lvlText w:val="■"/>
      <w:lvlJc w:val="left"/>
      <w:pPr>
        <w:ind w:left="6480" w:hanging="360"/>
      </w:pPr>
      <w:rPr>
        <w:strike w:val="0"/>
        <w:dstrike w:val="0"/>
        <w:u w:val="none"/>
        <w:effect w:val="none"/>
      </w:rPr>
    </w:lvl>
  </w:abstractNum>
  <w:abstractNum w:abstractNumId="9" w15:restartNumberingAfterBreak="0">
    <w:nsid w:val="33139701"/>
    <w:multiLevelType w:val="hybridMultilevel"/>
    <w:tmpl w:val="DD14E574"/>
    <w:lvl w:ilvl="0" w:tplc="D17E8292">
      <w:start w:val="1"/>
      <w:numFmt w:val="bullet"/>
      <w:lvlText w:val="●"/>
      <w:lvlJc w:val="left"/>
      <w:pPr>
        <w:ind w:left="720" w:hanging="360"/>
      </w:pPr>
      <w:rPr>
        <w:strike w:val="0"/>
        <w:dstrike w:val="0"/>
        <w:u w:val="none"/>
        <w:effect w:val="none"/>
      </w:rPr>
    </w:lvl>
    <w:lvl w:ilvl="1" w:tplc="8DB62558">
      <w:start w:val="1"/>
      <w:numFmt w:val="bullet"/>
      <w:lvlText w:val="○"/>
      <w:lvlJc w:val="left"/>
      <w:pPr>
        <w:ind w:left="1440" w:hanging="360"/>
      </w:pPr>
      <w:rPr>
        <w:strike w:val="0"/>
        <w:dstrike w:val="0"/>
        <w:u w:val="none"/>
        <w:effect w:val="none"/>
      </w:rPr>
    </w:lvl>
    <w:lvl w:ilvl="2" w:tplc="1646C15A">
      <w:start w:val="1"/>
      <w:numFmt w:val="bullet"/>
      <w:lvlText w:val="■"/>
      <w:lvlJc w:val="left"/>
      <w:pPr>
        <w:ind w:left="2160" w:hanging="360"/>
      </w:pPr>
      <w:rPr>
        <w:strike w:val="0"/>
        <w:dstrike w:val="0"/>
        <w:u w:val="none"/>
        <w:effect w:val="none"/>
      </w:rPr>
    </w:lvl>
    <w:lvl w:ilvl="3" w:tplc="22A218D8">
      <w:start w:val="1"/>
      <w:numFmt w:val="bullet"/>
      <w:lvlText w:val="●"/>
      <w:lvlJc w:val="left"/>
      <w:pPr>
        <w:ind w:left="2880" w:hanging="360"/>
      </w:pPr>
      <w:rPr>
        <w:strike w:val="0"/>
        <w:dstrike w:val="0"/>
        <w:u w:val="none"/>
        <w:effect w:val="none"/>
      </w:rPr>
    </w:lvl>
    <w:lvl w:ilvl="4" w:tplc="61D6D874">
      <w:start w:val="1"/>
      <w:numFmt w:val="bullet"/>
      <w:lvlText w:val="○"/>
      <w:lvlJc w:val="left"/>
      <w:pPr>
        <w:ind w:left="3600" w:hanging="360"/>
      </w:pPr>
      <w:rPr>
        <w:strike w:val="0"/>
        <w:dstrike w:val="0"/>
        <w:u w:val="none"/>
        <w:effect w:val="none"/>
      </w:rPr>
    </w:lvl>
    <w:lvl w:ilvl="5" w:tplc="6C2072F6">
      <w:start w:val="1"/>
      <w:numFmt w:val="bullet"/>
      <w:lvlText w:val="■"/>
      <w:lvlJc w:val="left"/>
      <w:pPr>
        <w:ind w:left="4320" w:hanging="360"/>
      </w:pPr>
      <w:rPr>
        <w:strike w:val="0"/>
        <w:dstrike w:val="0"/>
        <w:u w:val="none"/>
        <w:effect w:val="none"/>
      </w:rPr>
    </w:lvl>
    <w:lvl w:ilvl="6" w:tplc="E5BE6CE6">
      <w:start w:val="1"/>
      <w:numFmt w:val="bullet"/>
      <w:lvlText w:val="●"/>
      <w:lvlJc w:val="left"/>
      <w:pPr>
        <w:ind w:left="5040" w:hanging="360"/>
      </w:pPr>
      <w:rPr>
        <w:strike w:val="0"/>
        <w:dstrike w:val="0"/>
        <w:u w:val="none"/>
        <w:effect w:val="none"/>
      </w:rPr>
    </w:lvl>
    <w:lvl w:ilvl="7" w:tplc="203E67A0">
      <w:start w:val="1"/>
      <w:numFmt w:val="bullet"/>
      <w:lvlText w:val="○"/>
      <w:lvlJc w:val="left"/>
      <w:pPr>
        <w:ind w:left="5760" w:hanging="360"/>
      </w:pPr>
      <w:rPr>
        <w:strike w:val="0"/>
        <w:dstrike w:val="0"/>
        <w:u w:val="none"/>
        <w:effect w:val="none"/>
      </w:rPr>
    </w:lvl>
    <w:lvl w:ilvl="8" w:tplc="FA120808">
      <w:start w:val="1"/>
      <w:numFmt w:val="bullet"/>
      <w:lvlText w:val="■"/>
      <w:lvlJc w:val="left"/>
      <w:pPr>
        <w:ind w:left="6480" w:hanging="360"/>
      </w:pPr>
      <w:rPr>
        <w:strike w:val="0"/>
        <w:dstrike w:val="0"/>
        <w:u w:val="none"/>
        <w:effect w:val="none"/>
      </w:rPr>
    </w:lvl>
  </w:abstractNum>
  <w:abstractNum w:abstractNumId="10" w15:restartNumberingAfterBreak="0">
    <w:nsid w:val="344A3463"/>
    <w:multiLevelType w:val="hybridMultilevel"/>
    <w:tmpl w:val="76145892"/>
    <w:lvl w:ilvl="0" w:tplc="65A009F0">
      <w:start w:val="1"/>
      <w:numFmt w:val="bullet"/>
      <w:lvlText w:val="●"/>
      <w:lvlJc w:val="left"/>
      <w:pPr>
        <w:ind w:left="720" w:hanging="360"/>
      </w:pPr>
      <w:rPr>
        <w:strike w:val="0"/>
        <w:dstrike w:val="0"/>
        <w:u w:val="none"/>
        <w:effect w:val="none"/>
      </w:rPr>
    </w:lvl>
    <w:lvl w:ilvl="1" w:tplc="8326EDE6">
      <w:start w:val="1"/>
      <w:numFmt w:val="bullet"/>
      <w:lvlText w:val="○"/>
      <w:lvlJc w:val="left"/>
      <w:pPr>
        <w:ind w:left="1440" w:hanging="360"/>
      </w:pPr>
      <w:rPr>
        <w:strike w:val="0"/>
        <w:dstrike w:val="0"/>
        <w:u w:val="none"/>
        <w:effect w:val="none"/>
      </w:rPr>
    </w:lvl>
    <w:lvl w:ilvl="2" w:tplc="59CC7A36">
      <w:start w:val="1"/>
      <w:numFmt w:val="bullet"/>
      <w:lvlText w:val="■"/>
      <w:lvlJc w:val="left"/>
      <w:pPr>
        <w:ind w:left="2160" w:hanging="360"/>
      </w:pPr>
      <w:rPr>
        <w:strike w:val="0"/>
        <w:dstrike w:val="0"/>
        <w:u w:val="none"/>
        <w:effect w:val="none"/>
      </w:rPr>
    </w:lvl>
    <w:lvl w:ilvl="3" w:tplc="09381850">
      <w:start w:val="1"/>
      <w:numFmt w:val="bullet"/>
      <w:lvlText w:val="●"/>
      <w:lvlJc w:val="left"/>
      <w:pPr>
        <w:ind w:left="2880" w:hanging="360"/>
      </w:pPr>
      <w:rPr>
        <w:strike w:val="0"/>
        <w:dstrike w:val="0"/>
        <w:u w:val="none"/>
        <w:effect w:val="none"/>
      </w:rPr>
    </w:lvl>
    <w:lvl w:ilvl="4" w:tplc="2DBC0F6E">
      <w:start w:val="1"/>
      <w:numFmt w:val="bullet"/>
      <w:lvlText w:val="○"/>
      <w:lvlJc w:val="left"/>
      <w:pPr>
        <w:ind w:left="3600" w:hanging="360"/>
      </w:pPr>
      <w:rPr>
        <w:strike w:val="0"/>
        <w:dstrike w:val="0"/>
        <w:u w:val="none"/>
        <w:effect w:val="none"/>
      </w:rPr>
    </w:lvl>
    <w:lvl w:ilvl="5" w:tplc="5644EDB4">
      <w:start w:val="1"/>
      <w:numFmt w:val="bullet"/>
      <w:lvlText w:val="■"/>
      <w:lvlJc w:val="left"/>
      <w:pPr>
        <w:ind w:left="4320" w:hanging="360"/>
      </w:pPr>
      <w:rPr>
        <w:strike w:val="0"/>
        <w:dstrike w:val="0"/>
        <w:u w:val="none"/>
        <w:effect w:val="none"/>
      </w:rPr>
    </w:lvl>
    <w:lvl w:ilvl="6" w:tplc="BDD08DF2">
      <w:start w:val="1"/>
      <w:numFmt w:val="bullet"/>
      <w:lvlText w:val="●"/>
      <w:lvlJc w:val="left"/>
      <w:pPr>
        <w:ind w:left="5040" w:hanging="360"/>
      </w:pPr>
      <w:rPr>
        <w:strike w:val="0"/>
        <w:dstrike w:val="0"/>
        <w:u w:val="none"/>
        <w:effect w:val="none"/>
      </w:rPr>
    </w:lvl>
    <w:lvl w:ilvl="7" w:tplc="00C4CDF4">
      <w:start w:val="1"/>
      <w:numFmt w:val="bullet"/>
      <w:lvlText w:val="○"/>
      <w:lvlJc w:val="left"/>
      <w:pPr>
        <w:ind w:left="5760" w:hanging="360"/>
      </w:pPr>
      <w:rPr>
        <w:strike w:val="0"/>
        <w:dstrike w:val="0"/>
        <w:u w:val="none"/>
        <w:effect w:val="none"/>
      </w:rPr>
    </w:lvl>
    <w:lvl w:ilvl="8" w:tplc="A7ECA4A6">
      <w:start w:val="1"/>
      <w:numFmt w:val="bullet"/>
      <w:lvlText w:val="■"/>
      <w:lvlJc w:val="left"/>
      <w:pPr>
        <w:ind w:left="6480" w:hanging="360"/>
      </w:pPr>
      <w:rPr>
        <w:strike w:val="0"/>
        <w:dstrike w:val="0"/>
        <w:u w:val="none"/>
        <w:effect w:val="none"/>
      </w:rPr>
    </w:lvl>
  </w:abstractNum>
  <w:abstractNum w:abstractNumId="11" w15:restartNumberingAfterBreak="0">
    <w:nsid w:val="354EB905"/>
    <w:multiLevelType w:val="hybridMultilevel"/>
    <w:tmpl w:val="E3C47A18"/>
    <w:lvl w:ilvl="0" w:tplc="EAC4F89C">
      <w:start w:val="1"/>
      <w:numFmt w:val="bullet"/>
      <w:lvlText w:val="●"/>
      <w:lvlJc w:val="left"/>
      <w:pPr>
        <w:ind w:left="720" w:hanging="360"/>
      </w:pPr>
      <w:rPr>
        <w:strike w:val="0"/>
        <w:dstrike w:val="0"/>
        <w:u w:val="none"/>
        <w:effect w:val="none"/>
      </w:rPr>
    </w:lvl>
    <w:lvl w:ilvl="1" w:tplc="0B42237C">
      <w:start w:val="1"/>
      <w:numFmt w:val="bullet"/>
      <w:lvlText w:val="○"/>
      <w:lvlJc w:val="left"/>
      <w:pPr>
        <w:ind w:left="1440" w:hanging="360"/>
      </w:pPr>
      <w:rPr>
        <w:strike w:val="0"/>
        <w:dstrike w:val="0"/>
        <w:u w:val="none"/>
        <w:effect w:val="none"/>
      </w:rPr>
    </w:lvl>
    <w:lvl w:ilvl="2" w:tplc="D26C11A0">
      <w:start w:val="1"/>
      <w:numFmt w:val="bullet"/>
      <w:lvlText w:val="■"/>
      <w:lvlJc w:val="left"/>
      <w:pPr>
        <w:ind w:left="2160" w:hanging="360"/>
      </w:pPr>
      <w:rPr>
        <w:strike w:val="0"/>
        <w:dstrike w:val="0"/>
        <w:u w:val="none"/>
        <w:effect w:val="none"/>
      </w:rPr>
    </w:lvl>
    <w:lvl w:ilvl="3" w:tplc="A42CD6AC">
      <w:start w:val="1"/>
      <w:numFmt w:val="bullet"/>
      <w:lvlText w:val="●"/>
      <w:lvlJc w:val="left"/>
      <w:pPr>
        <w:ind w:left="2880" w:hanging="360"/>
      </w:pPr>
      <w:rPr>
        <w:strike w:val="0"/>
        <w:dstrike w:val="0"/>
        <w:u w:val="none"/>
        <w:effect w:val="none"/>
      </w:rPr>
    </w:lvl>
    <w:lvl w:ilvl="4" w:tplc="0F1AC2FA">
      <w:start w:val="1"/>
      <w:numFmt w:val="bullet"/>
      <w:lvlText w:val="○"/>
      <w:lvlJc w:val="left"/>
      <w:pPr>
        <w:ind w:left="3600" w:hanging="360"/>
      </w:pPr>
      <w:rPr>
        <w:strike w:val="0"/>
        <w:dstrike w:val="0"/>
        <w:u w:val="none"/>
        <w:effect w:val="none"/>
      </w:rPr>
    </w:lvl>
    <w:lvl w:ilvl="5" w:tplc="862CBAA6">
      <w:start w:val="1"/>
      <w:numFmt w:val="bullet"/>
      <w:lvlText w:val="■"/>
      <w:lvlJc w:val="left"/>
      <w:pPr>
        <w:ind w:left="4320" w:hanging="360"/>
      </w:pPr>
      <w:rPr>
        <w:strike w:val="0"/>
        <w:dstrike w:val="0"/>
        <w:u w:val="none"/>
        <w:effect w:val="none"/>
      </w:rPr>
    </w:lvl>
    <w:lvl w:ilvl="6" w:tplc="F4C6EF76">
      <w:start w:val="1"/>
      <w:numFmt w:val="bullet"/>
      <w:lvlText w:val="●"/>
      <w:lvlJc w:val="left"/>
      <w:pPr>
        <w:ind w:left="5040" w:hanging="360"/>
      </w:pPr>
      <w:rPr>
        <w:strike w:val="0"/>
        <w:dstrike w:val="0"/>
        <w:u w:val="none"/>
        <w:effect w:val="none"/>
      </w:rPr>
    </w:lvl>
    <w:lvl w:ilvl="7" w:tplc="2BF49B3A">
      <w:start w:val="1"/>
      <w:numFmt w:val="bullet"/>
      <w:lvlText w:val="○"/>
      <w:lvlJc w:val="left"/>
      <w:pPr>
        <w:ind w:left="5760" w:hanging="360"/>
      </w:pPr>
      <w:rPr>
        <w:strike w:val="0"/>
        <w:dstrike w:val="0"/>
        <w:u w:val="none"/>
        <w:effect w:val="none"/>
      </w:rPr>
    </w:lvl>
    <w:lvl w:ilvl="8" w:tplc="724671AC">
      <w:start w:val="1"/>
      <w:numFmt w:val="bullet"/>
      <w:lvlText w:val="■"/>
      <w:lvlJc w:val="left"/>
      <w:pPr>
        <w:ind w:left="6480" w:hanging="360"/>
      </w:pPr>
      <w:rPr>
        <w:strike w:val="0"/>
        <w:dstrike w:val="0"/>
        <w:u w:val="none"/>
        <w:effect w:val="none"/>
      </w:rPr>
    </w:lvl>
  </w:abstractNum>
  <w:abstractNum w:abstractNumId="12" w15:restartNumberingAfterBreak="0">
    <w:nsid w:val="3EBA74BA"/>
    <w:multiLevelType w:val="hybridMultilevel"/>
    <w:tmpl w:val="FC1E92F8"/>
    <w:lvl w:ilvl="0" w:tplc="68223F0C">
      <w:start w:val="1"/>
      <w:numFmt w:val="bullet"/>
      <w:lvlText w:val="●"/>
      <w:lvlJc w:val="left"/>
      <w:pPr>
        <w:ind w:left="720" w:hanging="360"/>
      </w:pPr>
      <w:rPr>
        <w:strike w:val="0"/>
        <w:dstrike w:val="0"/>
        <w:u w:val="none"/>
        <w:effect w:val="none"/>
      </w:rPr>
    </w:lvl>
    <w:lvl w:ilvl="1" w:tplc="F8E284C0">
      <w:start w:val="1"/>
      <w:numFmt w:val="bullet"/>
      <w:lvlText w:val="○"/>
      <w:lvlJc w:val="left"/>
      <w:pPr>
        <w:ind w:left="1440" w:hanging="360"/>
      </w:pPr>
      <w:rPr>
        <w:strike w:val="0"/>
        <w:dstrike w:val="0"/>
        <w:u w:val="none"/>
        <w:effect w:val="none"/>
      </w:rPr>
    </w:lvl>
    <w:lvl w:ilvl="2" w:tplc="235E51C0">
      <w:start w:val="1"/>
      <w:numFmt w:val="bullet"/>
      <w:lvlText w:val="■"/>
      <w:lvlJc w:val="left"/>
      <w:pPr>
        <w:ind w:left="2160" w:hanging="360"/>
      </w:pPr>
      <w:rPr>
        <w:strike w:val="0"/>
        <w:dstrike w:val="0"/>
        <w:u w:val="none"/>
        <w:effect w:val="none"/>
      </w:rPr>
    </w:lvl>
    <w:lvl w:ilvl="3" w:tplc="BFD4A952">
      <w:start w:val="1"/>
      <w:numFmt w:val="bullet"/>
      <w:lvlText w:val="●"/>
      <w:lvlJc w:val="left"/>
      <w:pPr>
        <w:ind w:left="2880" w:hanging="360"/>
      </w:pPr>
      <w:rPr>
        <w:strike w:val="0"/>
        <w:dstrike w:val="0"/>
        <w:u w:val="none"/>
        <w:effect w:val="none"/>
      </w:rPr>
    </w:lvl>
    <w:lvl w:ilvl="4" w:tplc="17EC3490">
      <w:start w:val="1"/>
      <w:numFmt w:val="bullet"/>
      <w:lvlText w:val="○"/>
      <w:lvlJc w:val="left"/>
      <w:pPr>
        <w:ind w:left="3600" w:hanging="360"/>
      </w:pPr>
      <w:rPr>
        <w:strike w:val="0"/>
        <w:dstrike w:val="0"/>
        <w:u w:val="none"/>
        <w:effect w:val="none"/>
      </w:rPr>
    </w:lvl>
    <w:lvl w:ilvl="5" w:tplc="EF121D76">
      <w:start w:val="1"/>
      <w:numFmt w:val="bullet"/>
      <w:lvlText w:val="■"/>
      <w:lvlJc w:val="left"/>
      <w:pPr>
        <w:ind w:left="4320" w:hanging="360"/>
      </w:pPr>
      <w:rPr>
        <w:strike w:val="0"/>
        <w:dstrike w:val="0"/>
        <w:u w:val="none"/>
        <w:effect w:val="none"/>
      </w:rPr>
    </w:lvl>
    <w:lvl w:ilvl="6" w:tplc="AD425CB2">
      <w:start w:val="1"/>
      <w:numFmt w:val="bullet"/>
      <w:lvlText w:val="●"/>
      <w:lvlJc w:val="left"/>
      <w:pPr>
        <w:ind w:left="5040" w:hanging="360"/>
      </w:pPr>
      <w:rPr>
        <w:strike w:val="0"/>
        <w:dstrike w:val="0"/>
        <w:u w:val="none"/>
        <w:effect w:val="none"/>
      </w:rPr>
    </w:lvl>
    <w:lvl w:ilvl="7" w:tplc="71321FD4">
      <w:start w:val="1"/>
      <w:numFmt w:val="bullet"/>
      <w:lvlText w:val="○"/>
      <w:lvlJc w:val="left"/>
      <w:pPr>
        <w:ind w:left="5760" w:hanging="360"/>
      </w:pPr>
      <w:rPr>
        <w:strike w:val="0"/>
        <w:dstrike w:val="0"/>
        <w:u w:val="none"/>
        <w:effect w:val="none"/>
      </w:rPr>
    </w:lvl>
    <w:lvl w:ilvl="8" w:tplc="53288726">
      <w:start w:val="1"/>
      <w:numFmt w:val="bullet"/>
      <w:lvlText w:val="■"/>
      <w:lvlJc w:val="left"/>
      <w:pPr>
        <w:ind w:left="6480" w:hanging="360"/>
      </w:pPr>
      <w:rPr>
        <w:strike w:val="0"/>
        <w:dstrike w:val="0"/>
        <w:u w:val="none"/>
        <w:effect w:val="none"/>
      </w:rPr>
    </w:lvl>
  </w:abstractNum>
  <w:abstractNum w:abstractNumId="13" w15:restartNumberingAfterBreak="0">
    <w:nsid w:val="3F3D43D1"/>
    <w:multiLevelType w:val="hybridMultilevel"/>
    <w:tmpl w:val="2FB249A4"/>
    <w:lvl w:ilvl="0" w:tplc="2E58632A">
      <w:start w:val="1"/>
      <w:numFmt w:val="bullet"/>
      <w:lvlText w:val="●"/>
      <w:lvlJc w:val="left"/>
      <w:pPr>
        <w:ind w:left="720" w:hanging="360"/>
      </w:pPr>
      <w:rPr>
        <w:strike w:val="0"/>
        <w:dstrike w:val="0"/>
        <w:u w:val="none"/>
        <w:effect w:val="none"/>
      </w:rPr>
    </w:lvl>
    <w:lvl w:ilvl="1" w:tplc="B4F46972">
      <w:start w:val="1"/>
      <w:numFmt w:val="bullet"/>
      <w:lvlText w:val="○"/>
      <w:lvlJc w:val="left"/>
      <w:pPr>
        <w:ind w:left="1440" w:hanging="360"/>
      </w:pPr>
      <w:rPr>
        <w:strike w:val="0"/>
        <w:dstrike w:val="0"/>
        <w:u w:val="none"/>
        <w:effect w:val="none"/>
      </w:rPr>
    </w:lvl>
    <w:lvl w:ilvl="2" w:tplc="A10AAA3E">
      <w:start w:val="1"/>
      <w:numFmt w:val="bullet"/>
      <w:lvlText w:val="■"/>
      <w:lvlJc w:val="left"/>
      <w:pPr>
        <w:ind w:left="2160" w:hanging="360"/>
      </w:pPr>
      <w:rPr>
        <w:strike w:val="0"/>
        <w:dstrike w:val="0"/>
        <w:u w:val="none"/>
        <w:effect w:val="none"/>
      </w:rPr>
    </w:lvl>
    <w:lvl w:ilvl="3" w:tplc="7D80362A">
      <w:start w:val="1"/>
      <w:numFmt w:val="bullet"/>
      <w:lvlText w:val="●"/>
      <w:lvlJc w:val="left"/>
      <w:pPr>
        <w:ind w:left="2880" w:hanging="360"/>
      </w:pPr>
      <w:rPr>
        <w:strike w:val="0"/>
        <w:dstrike w:val="0"/>
        <w:u w:val="none"/>
        <w:effect w:val="none"/>
      </w:rPr>
    </w:lvl>
    <w:lvl w:ilvl="4" w:tplc="652A67C4">
      <w:start w:val="1"/>
      <w:numFmt w:val="bullet"/>
      <w:lvlText w:val="○"/>
      <w:lvlJc w:val="left"/>
      <w:pPr>
        <w:ind w:left="3600" w:hanging="360"/>
      </w:pPr>
      <w:rPr>
        <w:strike w:val="0"/>
        <w:dstrike w:val="0"/>
        <w:u w:val="none"/>
        <w:effect w:val="none"/>
      </w:rPr>
    </w:lvl>
    <w:lvl w:ilvl="5" w:tplc="5802BCDE">
      <w:start w:val="1"/>
      <w:numFmt w:val="bullet"/>
      <w:lvlText w:val="■"/>
      <w:lvlJc w:val="left"/>
      <w:pPr>
        <w:ind w:left="4320" w:hanging="360"/>
      </w:pPr>
      <w:rPr>
        <w:strike w:val="0"/>
        <w:dstrike w:val="0"/>
        <w:u w:val="none"/>
        <w:effect w:val="none"/>
      </w:rPr>
    </w:lvl>
    <w:lvl w:ilvl="6" w:tplc="2E9C64CA">
      <w:start w:val="1"/>
      <w:numFmt w:val="bullet"/>
      <w:lvlText w:val="●"/>
      <w:lvlJc w:val="left"/>
      <w:pPr>
        <w:ind w:left="5040" w:hanging="360"/>
      </w:pPr>
      <w:rPr>
        <w:strike w:val="0"/>
        <w:dstrike w:val="0"/>
        <w:u w:val="none"/>
        <w:effect w:val="none"/>
      </w:rPr>
    </w:lvl>
    <w:lvl w:ilvl="7" w:tplc="047C58EC">
      <w:start w:val="1"/>
      <w:numFmt w:val="bullet"/>
      <w:lvlText w:val="○"/>
      <w:lvlJc w:val="left"/>
      <w:pPr>
        <w:ind w:left="5760" w:hanging="360"/>
      </w:pPr>
      <w:rPr>
        <w:strike w:val="0"/>
        <w:dstrike w:val="0"/>
        <w:u w:val="none"/>
        <w:effect w:val="none"/>
      </w:rPr>
    </w:lvl>
    <w:lvl w:ilvl="8" w:tplc="BC3A73AA">
      <w:start w:val="1"/>
      <w:numFmt w:val="bullet"/>
      <w:lvlText w:val="■"/>
      <w:lvlJc w:val="left"/>
      <w:pPr>
        <w:ind w:left="6480" w:hanging="360"/>
      </w:pPr>
      <w:rPr>
        <w:strike w:val="0"/>
        <w:dstrike w:val="0"/>
        <w:u w:val="none"/>
        <w:effect w:val="none"/>
      </w:rPr>
    </w:lvl>
  </w:abstractNum>
  <w:abstractNum w:abstractNumId="14" w15:restartNumberingAfterBreak="0">
    <w:nsid w:val="46B78D8C"/>
    <w:multiLevelType w:val="hybridMultilevel"/>
    <w:tmpl w:val="FDC404F8"/>
    <w:lvl w:ilvl="0" w:tplc="0B4CA86A">
      <w:start w:val="1"/>
      <w:numFmt w:val="bullet"/>
      <w:lvlText w:val="●"/>
      <w:lvlJc w:val="left"/>
      <w:pPr>
        <w:ind w:left="720" w:hanging="360"/>
      </w:pPr>
      <w:rPr>
        <w:strike w:val="0"/>
        <w:dstrike w:val="0"/>
        <w:u w:val="none"/>
        <w:effect w:val="none"/>
      </w:rPr>
    </w:lvl>
    <w:lvl w:ilvl="1" w:tplc="7B328F56">
      <w:start w:val="1"/>
      <w:numFmt w:val="bullet"/>
      <w:lvlText w:val="○"/>
      <w:lvlJc w:val="left"/>
      <w:pPr>
        <w:ind w:left="1440" w:hanging="360"/>
      </w:pPr>
      <w:rPr>
        <w:strike w:val="0"/>
        <w:dstrike w:val="0"/>
        <w:u w:val="none"/>
        <w:effect w:val="none"/>
      </w:rPr>
    </w:lvl>
    <w:lvl w:ilvl="2" w:tplc="38E61A72">
      <w:start w:val="1"/>
      <w:numFmt w:val="bullet"/>
      <w:lvlText w:val="■"/>
      <w:lvlJc w:val="left"/>
      <w:pPr>
        <w:ind w:left="2160" w:hanging="360"/>
      </w:pPr>
      <w:rPr>
        <w:strike w:val="0"/>
        <w:dstrike w:val="0"/>
        <w:u w:val="none"/>
        <w:effect w:val="none"/>
      </w:rPr>
    </w:lvl>
    <w:lvl w:ilvl="3" w:tplc="DDA49A34">
      <w:start w:val="1"/>
      <w:numFmt w:val="bullet"/>
      <w:lvlText w:val="●"/>
      <w:lvlJc w:val="left"/>
      <w:pPr>
        <w:ind w:left="2880" w:hanging="360"/>
      </w:pPr>
      <w:rPr>
        <w:strike w:val="0"/>
        <w:dstrike w:val="0"/>
        <w:u w:val="none"/>
        <w:effect w:val="none"/>
      </w:rPr>
    </w:lvl>
    <w:lvl w:ilvl="4" w:tplc="2496D09C">
      <w:start w:val="1"/>
      <w:numFmt w:val="bullet"/>
      <w:lvlText w:val="○"/>
      <w:lvlJc w:val="left"/>
      <w:pPr>
        <w:ind w:left="3600" w:hanging="360"/>
      </w:pPr>
      <w:rPr>
        <w:strike w:val="0"/>
        <w:dstrike w:val="0"/>
        <w:u w:val="none"/>
        <w:effect w:val="none"/>
      </w:rPr>
    </w:lvl>
    <w:lvl w:ilvl="5" w:tplc="AB0C55BE">
      <w:start w:val="1"/>
      <w:numFmt w:val="bullet"/>
      <w:lvlText w:val="■"/>
      <w:lvlJc w:val="left"/>
      <w:pPr>
        <w:ind w:left="4320" w:hanging="360"/>
      </w:pPr>
      <w:rPr>
        <w:strike w:val="0"/>
        <w:dstrike w:val="0"/>
        <w:u w:val="none"/>
        <w:effect w:val="none"/>
      </w:rPr>
    </w:lvl>
    <w:lvl w:ilvl="6" w:tplc="ABBE1B4A">
      <w:start w:val="1"/>
      <w:numFmt w:val="bullet"/>
      <w:lvlText w:val="●"/>
      <w:lvlJc w:val="left"/>
      <w:pPr>
        <w:ind w:left="5040" w:hanging="360"/>
      </w:pPr>
      <w:rPr>
        <w:strike w:val="0"/>
        <w:dstrike w:val="0"/>
        <w:u w:val="none"/>
        <w:effect w:val="none"/>
      </w:rPr>
    </w:lvl>
    <w:lvl w:ilvl="7" w:tplc="676E874E">
      <w:start w:val="1"/>
      <w:numFmt w:val="bullet"/>
      <w:lvlText w:val="○"/>
      <w:lvlJc w:val="left"/>
      <w:pPr>
        <w:ind w:left="5760" w:hanging="360"/>
      </w:pPr>
      <w:rPr>
        <w:strike w:val="0"/>
        <w:dstrike w:val="0"/>
        <w:u w:val="none"/>
        <w:effect w:val="none"/>
      </w:rPr>
    </w:lvl>
    <w:lvl w:ilvl="8" w:tplc="1A907622">
      <w:start w:val="1"/>
      <w:numFmt w:val="bullet"/>
      <w:lvlText w:val="■"/>
      <w:lvlJc w:val="left"/>
      <w:pPr>
        <w:ind w:left="6480" w:hanging="360"/>
      </w:pPr>
      <w:rPr>
        <w:strike w:val="0"/>
        <w:dstrike w:val="0"/>
        <w:u w:val="none"/>
        <w:effect w:val="none"/>
      </w:rPr>
    </w:lvl>
  </w:abstractNum>
  <w:abstractNum w:abstractNumId="15" w15:restartNumberingAfterBreak="0">
    <w:nsid w:val="4ADA60D6"/>
    <w:multiLevelType w:val="hybridMultilevel"/>
    <w:tmpl w:val="7B920BFA"/>
    <w:lvl w:ilvl="0" w:tplc="96282C46">
      <w:start w:val="1"/>
      <w:numFmt w:val="bullet"/>
      <w:lvlText w:val="●"/>
      <w:lvlJc w:val="left"/>
      <w:pPr>
        <w:ind w:left="720" w:hanging="360"/>
      </w:pPr>
      <w:rPr>
        <w:strike w:val="0"/>
        <w:dstrike w:val="0"/>
        <w:u w:val="none"/>
        <w:effect w:val="none"/>
      </w:rPr>
    </w:lvl>
    <w:lvl w:ilvl="1" w:tplc="058C063E">
      <w:start w:val="1"/>
      <w:numFmt w:val="bullet"/>
      <w:lvlText w:val="○"/>
      <w:lvlJc w:val="left"/>
      <w:pPr>
        <w:ind w:left="1440" w:hanging="360"/>
      </w:pPr>
      <w:rPr>
        <w:strike w:val="0"/>
        <w:dstrike w:val="0"/>
        <w:u w:val="none"/>
        <w:effect w:val="none"/>
      </w:rPr>
    </w:lvl>
    <w:lvl w:ilvl="2" w:tplc="D96E07E8">
      <w:start w:val="1"/>
      <w:numFmt w:val="bullet"/>
      <w:lvlText w:val="■"/>
      <w:lvlJc w:val="left"/>
      <w:pPr>
        <w:ind w:left="2160" w:hanging="360"/>
      </w:pPr>
      <w:rPr>
        <w:strike w:val="0"/>
        <w:dstrike w:val="0"/>
        <w:u w:val="none"/>
        <w:effect w:val="none"/>
      </w:rPr>
    </w:lvl>
    <w:lvl w:ilvl="3" w:tplc="8B34EE46">
      <w:start w:val="1"/>
      <w:numFmt w:val="bullet"/>
      <w:lvlText w:val="●"/>
      <w:lvlJc w:val="left"/>
      <w:pPr>
        <w:ind w:left="2880" w:hanging="360"/>
      </w:pPr>
      <w:rPr>
        <w:strike w:val="0"/>
        <w:dstrike w:val="0"/>
        <w:u w:val="none"/>
        <w:effect w:val="none"/>
      </w:rPr>
    </w:lvl>
    <w:lvl w:ilvl="4" w:tplc="B0F679B6">
      <w:start w:val="1"/>
      <w:numFmt w:val="bullet"/>
      <w:lvlText w:val="○"/>
      <w:lvlJc w:val="left"/>
      <w:pPr>
        <w:ind w:left="3600" w:hanging="360"/>
      </w:pPr>
      <w:rPr>
        <w:strike w:val="0"/>
        <w:dstrike w:val="0"/>
        <w:u w:val="none"/>
        <w:effect w:val="none"/>
      </w:rPr>
    </w:lvl>
    <w:lvl w:ilvl="5" w:tplc="C3A2CC5E">
      <w:start w:val="1"/>
      <w:numFmt w:val="bullet"/>
      <w:lvlText w:val="■"/>
      <w:lvlJc w:val="left"/>
      <w:pPr>
        <w:ind w:left="4320" w:hanging="360"/>
      </w:pPr>
      <w:rPr>
        <w:strike w:val="0"/>
        <w:dstrike w:val="0"/>
        <w:u w:val="none"/>
        <w:effect w:val="none"/>
      </w:rPr>
    </w:lvl>
    <w:lvl w:ilvl="6" w:tplc="EED62310">
      <w:start w:val="1"/>
      <w:numFmt w:val="bullet"/>
      <w:lvlText w:val="●"/>
      <w:lvlJc w:val="left"/>
      <w:pPr>
        <w:ind w:left="5040" w:hanging="360"/>
      </w:pPr>
      <w:rPr>
        <w:strike w:val="0"/>
        <w:dstrike w:val="0"/>
        <w:u w:val="none"/>
        <w:effect w:val="none"/>
      </w:rPr>
    </w:lvl>
    <w:lvl w:ilvl="7" w:tplc="8BA6C2C8">
      <w:start w:val="1"/>
      <w:numFmt w:val="bullet"/>
      <w:lvlText w:val="○"/>
      <w:lvlJc w:val="left"/>
      <w:pPr>
        <w:ind w:left="5760" w:hanging="360"/>
      </w:pPr>
      <w:rPr>
        <w:strike w:val="0"/>
        <w:dstrike w:val="0"/>
        <w:u w:val="none"/>
        <w:effect w:val="none"/>
      </w:rPr>
    </w:lvl>
    <w:lvl w:ilvl="8" w:tplc="02107474">
      <w:start w:val="1"/>
      <w:numFmt w:val="bullet"/>
      <w:lvlText w:val="■"/>
      <w:lvlJc w:val="left"/>
      <w:pPr>
        <w:ind w:left="6480" w:hanging="360"/>
      </w:pPr>
      <w:rPr>
        <w:strike w:val="0"/>
        <w:dstrike w:val="0"/>
        <w:u w:val="none"/>
        <w:effect w:val="none"/>
      </w:rPr>
    </w:lvl>
  </w:abstractNum>
  <w:abstractNum w:abstractNumId="16" w15:restartNumberingAfterBreak="0">
    <w:nsid w:val="55CB9238"/>
    <w:multiLevelType w:val="hybridMultilevel"/>
    <w:tmpl w:val="D0C80DC2"/>
    <w:lvl w:ilvl="0" w:tplc="AB288926">
      <w:start w:val="1"/>
      <w:numFmt w:val="bullet"/>
      <w:lvlText w:val="●"/>
      <w:lvlJc w:val="left"/>
      <w:pPr>
        <w:ind w:left="720" w:hanging="360"/>
      </w:pPr>
      <w:rPr>
        <w:strike w:val="0"/>
        <w:dstrike w:val="0"/>
        <w:u w:val="none"/>
        <w:effect w:val="none"/>
      </w:rPr>
    </w:lvl>
    <w:lvl w:ilvl="1" w:tplc="0A38550E">
      <w:start w:val="1"/>
      <w:numFmt w:val="bullet"/>
      <w:lvlText w:val="○"/>
      <w:lvlJc w:val="left"/>
      <w:pPr>
        <w:ind w:left="1440" w:hanging="360"/>
      </w:pPr>
      <w:rPr>
        <w:strike w:val="0"/>
        <w:dstrike w:val="0"/>
        <w:u w:val="none"/>
        <w:effect w:val="none"/>
      </w:rPr>
    </w:lvl>
    <w:lvl w:ilvl="2" w:tplc="6B589374">
      <w:start w:val="1"/>
      <w:numFmt w:val="bullet"/>
      <w:lvlText w:val="■"/>
      <w:lvlJc w:val="left"/>
      <w:pPr>
        <w:ind w:left="2160" w:hanging="360"/>
      </w:pPr>
      <w:rPr>
        <w:strike w:val="0"/>
        <w:dstrike w:val="0"/>
        <w:u w:val="none"/>
        <w:effect w:val="none"/>
      </w:rPr>
    </w:lvl>
    <w:lvl w:ilvl="3" w:tplc="67CEB786">
      <w:start w:val="1"/>
      <w:numFmt w:val="bullet"/>
      <w:lvlText w:val="●"/>
      <w:lvlJc w:val="left"/>
      <w:pPr>
        <w:ind w:left="2880" w:hanging="360"/>
      </w:pPr>
      <w:rPr>
        <w:strike w:val="0"/>
        <w:dstrike w:val="0"/>
        <w:u w:val="none"/>
        <w:effect w:val="none"/>
      </w:rPr>
    </w:lvl>
    <w:lvl w:ilvl="4" w:tplc="1D5220D2">
      <w:start w:val="1"/>
      <w:numFmt w:val="bullet"/>
      <w:lvlText w:val="○"/>
      <w:lvlJc w:val="left"/>
      <w:pPr>
        <w:ind w:left="3600" w:hanging="360"/>
      </w:pPr>
      <w:rPr>
        <w:strike w:val="0"/>
        <w:dstrike w:val="0"/>
        <w:u w:val="none"/>
        <w:effect w:val="none"/>
      </w:rPr>
    </w:lvl>
    <w:lvl w:ilvl="5" w:tplc="785A89B8">
      <w:start w:val="1"/>
      <w:numFmt w:val="bullet"/>
      <w:lvlText w:val="■"/>
      <w:lvlJc w:val="left"/>
      <w:pPr>
        <w:ind w:left="4320" w:hanging="360"/>
      </w:pPr>
      <w:rPr>
        <w:strike w:val="0"/>
        <w:dstrike w:val="0"/>
        <w:u w:val="none"/>
        <w:effect w:val="none"/>
      </w:rPr>
    </w:lvl>
    <w:lvl w:ilvl="6" w:tplc="D12E7F6A">
      <w:start w:val="1"/>
      <w:numFmt w:val="bullet"/>
      <w:lvlText w:val="●"/>
      <w:lvlJc w:val="left"/>
      <w:pPr>
        <w:ind w:left="5040" w:hanging="360"/>
      </w:pPr>
      <w:rPr>
        <w:strike w:val="0"/>
        <w:dstrike w:val="0"/>
        <w:u w:val="none"/>
        <w:effect w:val="none"/>
      </w:rPr>
    </w:lvl>
    <w:lvl w:ilvl="7" w:tplc="75A60456">
      <w:start w:val="1"/>
      <w:numFmt w:val="bullet"/>
      <w:lvlText w:val="○"/>
      <w:lvlJc w:val="left"/>
      <w:pPr>
        <w:ind w:left="5760" w:hanging="360"/>
      </w:pPr>
      <w:rPr>
        <w:strike w:val="0"/>
        <w:dstrike w:val="0"/>
        <w:u w:val="none"/>
        <w:effect w:val="none"/>
      </w:rPr>
    </w:lvl>
    <w:lvl w:ilvl="8" w:tplc="A00090D2">
      <w:start w:val="1"/>
      <w:numFmt w:val="bullet"/>
      <w:lvlText w:val="■"/>
      <w:lvlJc w:val="left"/>
      <w:pPr>
        <w:ind w:left="6480" w:hanging="360"/>
      </w:pPr>
      <w:rPr>
        <w:strike w:val="0"/>
        <w:dstrike w:val="0"/>
        <w:u w:val="none"/>
        <w:effect w:val="none"/>
      </w:rPr>
    </w:lvl>
  </w:abstractNum>
  <w:abstractNum w:abstractNumId="17" w15:restartNumberingAfterBreak="0">
    <w:nsid w:val="60D26782"/>
    <w:multiLevelType w:val="hybridMultilevel"/>
    <w:tmpl w:val="E6920FDC"/>
    <w:lvl w:ilvl="0" w:tplc="1688B018">
      <w:start w:val="1"/>
      <w:numFmt w:val="bullet"/>
      <w:lvlText w:val="●"/>
      <w:lvlJc w:val="left"/>
      <w:pPr>
        <w:ind w:left="720" w:hanging="360"/>
      </w:pPr>
      <w:rPr>
        <w:strike w:val="0"/>
        <w:dstrike w:val="0"/>
        <w:u w:val="none"/>
        <w:effect w:val="none"/>
      </w:rPr>
    </w:lvl>
    <w:lvl w:ilvl="1" w:tplc="240C2B74">
      <w:start w:val="1"/>
      <w:numFmt w:val="bullet"/>
      <w:lvlText w:val="○"/>
      <w:lvlJc w:val="left"/>
      <w:pPr>
        <w:ind w:left="1440" w:hanging="360"/>
      </w:pPr>
      <w:rPr>
        <w:strike w:val="0"/>
        <w:dstrike w:val="0"/>
        <w:u w:val="none"/>
        <w:effect w:val="none"/>
      </w:rPr>
    </w:lvl>
    <w:lvl w:ilvl="2" w:tplc="60FE8074">
      <w:start w:val="1"/>
      <w:numFmt w:val="bullet"/>
      <w:lvlText w:val="■"/>
      <w:lvlJc w:val="left"/>
      <w:pPr>
        <w:ind w:left="2160" w:hanging="360"/>
      </w:pPr>
      <w:rPr>
        <w:strike w:val="0"/>
        <w:dstrike w:val="0"/>
        <w:u w:val="none"/>
        <w:effect w:val="none"/>
      </w:rPr>
    </w:lvl>
    <w:lvl w:ilvl="3" w:tplc="51349C70">
      <w:start w:val="1"/>
      <w:numFmt w:val="bullet"/>
      <w:lvlText w:val="●"/>
      <w:lvlJc w:val="left"/>
      <w:pPr>
        <w:ind w:left="2880" w:hanging="360"/>
      </w:pPr>
      <w:rPr>
        <w:strike w:val="0"/>
        <w:dstrike w:val="0"/>
        <w:u w:val="none"/>
        <w:effect w:val="none"/>
      </w:rPr>
    </w:lvl>
    <w:lvl w:ilvl="4" w:tplc="F4842190">
      <w:start w:val="1"/>
      <w:numFmt w:val="bullet"/>
      <w:lvlText w:val="○"/>
      <w:lvlJc w:val="left"/>
      <w:pPr>
        <w:ind w:left="3600" w:hanging="360"/>
      </w:pPr>
      <w:rPr>
        <w:strike w:val="0"/>
        <w:dstrike w:val="0"/>
        <w:u w:val="none"/>
        <w:effect w:val="none"/>
      </w:rPr>
    </w:lvl>
    <w:lvl w:ilvl="5" w:tplc="0C9639AA">
      <w:start w:val="1"/>
      <w:numFmt w:val="bullet"/>
      <w:lvlText w:val="■"/>
      <w:lvlJc w:val="left"/>
      <w:pPr>
        <w:ind w:left="4320" w:hanging="360"/>
      </w:pPr>
      <w:rPr>
        <w:strike w:val="0"/>
        <w:dstrike w:val="0"/>
        <w:u w:val="none"/>
        <w:effect w:val="none"/>
      </w:rPr>
    </w:lvl>
    <w:lvl w:ilvl="6" w:tplc="95AEAD40">
      <w:start w:val="1"/>
      <w:numFmt w:val="bullet"/>
      <w:lvlText w:val="●"/>
      <w:lvlJc w:val="left"/>
      <w:pPr>
        <w:ind w:left="5040" w:hanging="360"/>
      </w:pPr>
      <w:rPr>
        <w:strike w:val="0"/>
        <w:dstrike w:val="0"/>
        <w:u w:val="none"/>
        <w:effect w:val="none"/>
      </w:rPr>
    </w:lvl>
    <w:lvl w:ilvl="7" w:tplc="FBACB11C">
      <w:start w:val="1"/>
      <w:numFmt w:val="bullet"/>
      <w:lvlText w:val="○"/>
      <w:lvlJc w:val="left"/>
      <w:pPr>
        <w:ind w:left="5760" w:hanging="360"/>
      </w:pPr>
      <w:rPr>
        <w:strike w:val="0"/>
        <w:dstrike w:val="0"/>
        <w:u w:val="none"/>
        <w:effect w:val="none"/>
      </w:rPr>
    </w:lvl>
    <w:lvl w:ilvl="8" w:tplc="29703B30">
      <w:start w:val="1"/>
      <w:numFmt w:val="bullet"/>
      <w:lvlText w:val="■"/>
      <w:lvlJc w:val="left"/>
      <w:pPr>
        <w:ind w:left="6480" w:hanging="360"/>
      </w:pPr>
      <w:rPr>
        <w:strike w:val="0"/>
        <w:dstrike w:val="0"/>
        <w:u w:val="none"/>
        <w:effect w:val="none"/>
      </w:rPr>
    </w:lvl>
  </w:abstractNum>
  <w:abstractNum w:abstractNumId="18" w15:restartNumberingAfterBreak="0">
    <w:nsid w:val="635D1AA9"/>
    <w:multiLevelType w:val="hybridMultilevel"/>
    <w:tmpl w:val="6EBED932"/>
    <w:lvl w:ilvl="0" w:tplc="03FACC52">
      <w:start w:val="1"/>
      <w:numFmt w:val="bullet"/>
      <w:lvlText w:val="●"/>
      <w:lvlJc w:val="left"/>
      <w:pPr>
        <w:ind w:left="720" w:hanging="360"/>
      </w:pPr>
      <w:rPr>
        <w:strike w:val="0"/>
        <w:dstrike w:val="0"/>
        <w:u w:val="none"/>
        <w:effect w:val="none"/>
      </w:rPr>
    </w:lvl>
    <w:lvl w:ilvl="1" w:tplc="13FE5AB8">
      <w:start w:val="1"/>
      <w:numFmt w:val="bullet"/>
      <w:lvlText w:val="○"/>
      <w:lvlJc w:val="left"/>
      <w:pPr>
        <w:ind w:left="1440" w:hanging="360"/>
      </w:pPr>
      <w:rPr>
        <w:strike w:val="0"/>
        <w:dstrike w:val="0"/>
        <w:u w:val="none"/>
        <w:effect w:val="none"/>
      </w:rPr>
    </w:lvl>
    <w:lvl w:ilvl="2" w:tplc="D782342E">
      <w:start w:val="1"/>
      <w:numFmt w:val="bullet"/>
      <w:lvlText w:val="■"/>
      <w:lvlJc w:val="left"/>
      <w:pPr>
        <w:ind w:left="2160" w:hanging="360"/>
      </w:pPr>
      <w:rPr>
        <w:strike w:val="0"/>
        <w:dstrike w:val="0"/>
        <w:u w:val="none"/>
        <w:effect w:val="none"/>
      </w:rPr>
    </w:lvl>
    <w:lvl w:ilvl="3" w:tplc="3CE21E6C">
      <w:start w:val="1"/>
      <w:numFmt w:val="bullet"/>
      <w:lvlText w:val="●"/>
      <w:lvlJc w:val="left"/>
      <w:pPr>
        <w:ind w:left="2880" w:hanging="360"/>
      </w:pPr>
      <w:rPr>
        <w:strike w:val="0"/>
        <w:dstrike w:val="0"/>
        <w:u w:val="none"/>
        <w:effect w:val="none"/>
      </w:rPr>
    </w:lvl>
    <w:lvl w:ilvl="4" w:tplc="92B4B0D4">
      <w:start w:val="1"/>
      <w:numFmt w:val="bullet"/>
      <w:lvlText w:val="○"/>
      <w:lvlJc w:val="left"/>
      <w:pPr>
        <w:ind w:left="3600" w:hanging="360"/>
      </w:pPr>
      <w:rPr>
        <w:strike w:val="0"/>
        <w:dstrike w:val="0"/>
        <w:u w:val="none"/>
        <w:effect w:val="none"/>
      </w:rPr>
    </w:lvl>
    <w:lvl w:ilvl="5" w:tplc="5B3440EE">
      <w:start w:val="1"/>
      <w:numFmt w:val="bullet"/>
      <w:lvlText w:val="■"/>
      <w:lvlJc w:val="left"/>
      <w:pPr>
        <w:ind w:left="4320" w:hanging="360"/>
      </w:pPr>
      <w:rPr>
        <w:strike w:val="0"/>
        <w:dstrike w:val="0"/>
        <w:u w:val="none"/>
        <w:effect w:val="none"/>
      </w:rPr>
    </w:lvl>
    <w:lvl w:ilvl="6" w:tplc="662658B2">
      <w:start w:val="1"/>
      <w:numFmt w:val="bullet"/>
      <w:lvlText w:val="●"/>
      <w:lvlJc w:val="left"/>
      <w:pPr>
        <w:ind w:left="5040" w:hanging="360"/>
      </w:pPr>
      <w:rPr>
        <w:strike w:val="0"/>
        <w:dstrike w:val="0"/>
        <w:u w:val="none"/>
        <w:effect w:val="none"/>
      </w:rPr>
    </w:lvl>
    <w:lvl w:ilvl="7" w:tplc="23AA848E">
      <w:start w:val="1"/>
      <w:numFmt w:val="bullet"/>
      <w:lvlText w:val="○"/>
      <w:lvlJc w:val="left"/>
      <w:pPr>
        <w:ind w:left="5760" w:hanging="360"/>
      </w:pPr>
      <w:rPr>
        <w:strike w:val="0"/>
        <w:dstrike w:val="0"/>
        <w:u w:val="none"/>
        <w:effect w:val="none"/>
      </w:rPr>
    </w:lvl>
    <w:lvl w:ilvl="8" w:tplc="DF94B428">
      <w:start w:val="1"/>
      <w:numFmt w:val="bullet"/>
      <w:lvlText w:val="■"/>
      <w:lvlJc w:val="left"/>
      <w:pPr>
        <w:ind w:left="6480" w:hanging="360"/>
      </w:pPr>
      <w:rPr>
        <w:strike w:val="0"/>
        <w:dstrike w:val="0"/>
        <w:u w:val="none"/>
        <w:effect w:val="none"/>
      </w:rPr>
    </w:lvl>
  </w:abstractNum>
  <w:abstractNum w:abstractNumId="19" w15:restartNumberingAfterBreak="0">
    <w:nsid w:val="63DBE2CA"/>
    <w:multiLevelType w:val="hybridMultilevel"/>
    <w:tmpl w:val="4C9ECB6C"/>
    <w:lvl w:ilvl="0" w:tplc="5BB00BDE">
      <w:start w:val="1"/>
      <w:numFmt w:val="bullet"/>
      <w:lvlText w:val="●"/>
      <w:lvlJc w:val="left"/>
      <w:pPr>
        <w:ind w:left="720" w:hanging="360"/>
      </w:pPr>
      <w:rPr>
        <w:strike w:val="0"/>
        <w:dstrike w:val="0"/>
        <w:u w:val="none"/>
        <w:effect w:val="none"/>
      </w:rPr>
    </w:lvl>
    <w:lvl w:ilvl="1" w:tplc="C7083658">
      <w:start w:val="1"/>
      <w:numFmt w:val="bullet"/>
      <w:lvlText w:val="○"/>
      <w:lvlJc w:val="left"/>
      <w:pPr>
        <w:ind w:left="1440" w:hanging="360"/>
      </w:pPr>
      <w:rPr>
        <w:strike w:val="0"/>
        <w:dstrike w:val="0"/>
        <w:u w:val="none"/>
        <w:effect w:val="none"/>
      </w:rPr>
    </w:lvl>
    <w:lvl w:ilvl="2" w:tplc="34CCEE52">
      <w:start w:val="1"/>
      <w:numFmt w:val="bullet"/>
      <w:lvlText w:val="■"/>
      <w:lvlJc w:val="left"/>
      <w:pPr>
        <w:ind w:left="2160" w:hanging="360"/>
      </w:pPr>
      <w:rPr>
        <w:strike w:val="0"/>
        <w:dstrike w:val="0"/>
        <w:u w:val="none"/>
        <w:effect w:val="none"/>
      </w:rPr>
    </w:lvl>
    <w:lvl w:ilvl="3" w:tplc="5CE8A39A">
      <w:start w:val="1"/>
      <w:numFmt w:val="bullet"/>
      <w:lvlText w:val="●"/>
      <w:lvlJc w:val="left"/>
      <w:pPr>
        <w:ind w:left="2880" w:hanging="360"/>
      </w:pPr>
      <w:rPr>
        <w:strike w:val="0"/>
        <w:dstrike w:val="0"/>
        <w:u w:val="none"/>
        <w:effect w:val="none"/>
      </w:rPr>
    </w:lvl>
    <w:lvl w:ilvl="4" w:tplc="E1D65456">
      <w:start w:val="1"/>
      <w:numFmt w:val="bullet"/>
      <w:lvlText w:val="○"/>
      <w:lvlJc w:val="left"/>
      <w:pPr>
        <w:ind w:left="3600" w:hanging="360"/>
      </w:pPr>
      <w:rPr>
        <w:strike w:val="0"/>
        <w:dstrike w:val="0"/>
        <w:u w:val="none"/>
        <w:effect w:val="none"/>
      </w:rPr>
    </w:lvl>
    <w:lvl w:ilvl="5" w:tplc="CAE2B65C">
      <w:start w:val="1"/>
      <w:numFmt w:val="bullet"/>
      <w:lvlText w:val="■"/>
      <w:lvlJc w:val="left"/>
      <w:pPr>
        <w:ind w:left="4320" w:hanging="360"/>
      </w:pPr>
      <w:rPr>
        <w:strike w:val="0"/>
        <w:dstrike w:val="0"/>
        <w:u w:val="none"/>
        <w:effect w:val="none"/>
      </w:rPr>
    </w:lvl>
    <w:lvl w:ilvl="6" w:tplc="715C6AC0">
      <w:start w:val="1"/>
      <w:numFmt w:val="bullet"/>
      <w:lvlText w:val="●"/>
      <w:lvlJc w:val="left"/>
      <w:pPr>
        <w:ind w:left="5040" w:hanging="360"/>
      </w:pPr>
      <w:rPr>
        <w:strike w:val="0"/>
        <w:dstrike w:val="0"/>
        <w:u w:val="none"/>
        <w:effect w:val="none"/>
      </w:rPr>
    </w:lvl>
    <w:lvl w:ilvl="7" w:tplc="E4727B9A">
      <w:start w:val="1"/>
      <w:numFmt w:val="bullet"/>
      <w:lvlText w:val="○"/>
      <w:lvlJc w:val="left"/>
      <w:pPr>
        <w:ind w:left="5760" w:hanging="360"/>
      </w:pPr>
      <w:rPr>
        <w:strike w:val="0"/>
        <w:dstrike w:val="0"/>
        <w:u w:val="none"/>
        <w:effect w:val="none"/>
      </w:rPr>
    </w:lvl>
    <w:lvl w:ilvl="8" w:tplc="475CEAB0">
      <w:start w:val="1"/>
      <w:numFmt w:val="bullet"/>
      <w:lvlText w:val="■"/>
      <w:lvlJc w:val="left"/>
      <w:pPr>
        <w:ind w:left="6480" w:hanging="360"/>
      </w:pPr>
      <w:rPr>
        <w:strike w:val="0"/>
        <w:dstrike w:val="0"/>
        <w:u w:val="none"/>
        <w:effect w:val="none"/>
      </w:rPr>
    </w:lvl>
  </w:abstractNum>
  <w:abstractNum w:abstractNumId="20" w15:restartNumberingAfterBreak="0">
    <w:nsid w:val="7218FD1F"/>
    <w:multiLevelType w:val="hybridMultilevel"/>
    <w:tmpl w:val="5C70943A"/>
    <w:lvl w:ilvl="0" w:tplc="6868B5BE">
      <w:start w:val="1"/>
      <w:numFmt w:val="bullet"/>
      <w:lvlText w:val="●"/>
      <w:lvlJc w:val="left"/>
      <w:pPr>
        <w:ind w:left="720" w:hanging="360"/>
      </w:pPr>
      <w:rPr>
        <w:strike w:val="0"/>
        <w:dstrike w:val="0"/>
        <w:u w:val="none"/>
        <w:effect w:val="none"/>
      </w:rPr>
    </w:lvl>
    <w:lvl w:ilvl="1" w:tplc="D23A7974">
      <w:start w:val="1"/>
      <w:numFmt w:val="bullet"/>
      <w:lvlText w:val="○"/>
      <w:lvlJc w:val="left"/>
      <w:pPr>
        <w:ind w:left="1440" w:hanging="360"/>
      </w:pPr>
      <w:rPr>
        <w:strike w:val="0"/>
        <w:dstrike w:val="0"/>
        <w:u w:val="none"/>
        <w:effect w:val="none"/>
      </w:rPr>
    </w:lvl>
    <w:lvl w:ilvl="2" w:tplc="F0185D36">
      <w:start w:val="1"/>
      <w:numFmt w:val="bullet"/>
      <w:lvlText w:val="■"/>
      <w:lvlJc w:val="left"/>
      <w:pPr>
        <w:ind w:left="2160" w:hanging="360"/>
      </w:pPr>
      <w:rPr>
        <w:strike w:val="0"/>
        <w:dstrike w:val="0"/>
        <w:u w:val="none"/>
        <w:effect w:val="none"/>
      </w:rPr>
    </w:lvl>
    <w:lvl w:ilvl="3" w:tplc="5798F2B4">
      <w:start w:val="1"/>
      <w:numFmt w:val="bullet"/>
      <w:lvlText w:val="●"/>
      <w:lvlJc w:val="left"/>
      <w:pPr>
        <w:ind w:left="2880" w:hanging="360"/>
      </w:pPr>
      <w:rPr>
        <w:strike w:val="0"/>
        <w:dstrike w:val="0"/>
        <w:u w:val="none"/>
        <w:effect w:val="none"/>
      </w:rPr>
    </w:lvl>
    <w:lvl w:ilvl="4" w:tplc="AC5CC01E">
      <w:start w:val="1"/>
      <w:numFmt w:val="bullet"/>
      <w:lvlText w:val="○"/>
      <w:lvlJc w:val="left"/>
      <w:pPr>
        <w:ind w:left="3600" w:hanging="360"/>
      </w:pPr>
      <w:rPr>
        <w:strike w:val="0"/>
        <w:dstrike w:val="0"/>
        <w:u w:val="none"/>
        <w:effect w:val="none"/>
      </w:rPr>
    </w:lvl>
    <w:lvl w:ilvl="5" w:tplc="B4FCB884">
      <w:start w:val="1"/>
      <w:numFmt w:val="bullet"/>
      <w:lvlText w:val="■"/>
      <w:lvlJc w:val="left"/>
      <w:pPr>
        <w:ind w:left="4320" w:hanging="360"/>
      </w:pPr>
      <w:rPr>
        <w:strike w:val="0"/>
        <w:dstrike w:val="0"/>
        <w:u w:val="none"/>
        <w:effect w:val="none"/>
      </w:rPr>
    </w:lvl>
    <w:lvl w:ilvl="6" w:tplc="4C5A93DA">
      <w:start w:val="1"/>
      <w:numFmt w:val="bullet"/>
      <w:lvlText w:val="●"/>
      <w:lvlJc w:val="left"/>
      <w:pPr>
        <w:ind w:left="5040" w:hanging="360"/>
      </w:pPr>
      <w:rPr>
        <w:strike w:val="0"/>
        <w:dstrike w:val="0"/>
        <w:u w:val="none"/>
        <w:effect w:val="none"/>
      </w:rPr>
    </w:lvl>
    <w:lvl w:ilvl="7" w:tplc="7B2E21B2">
      <w:start w:val="1"/>
      <w:numFmt w:val="bullet"/>
      <w:lvlText w:val="○"/>
      <w:lvlJc w:val="left"/>
      <w:pPr>
        <w:ind w:left="5760" w:hanging="360"/>
      </w:pPr>
      <w:rPr>
        <w:strike w:val="0"/>
        <w:dstrike w:val="0"/>
        <w:u w:val="none"/>
        <w:effect w:val="none"/>
      </w:rPr>
    </w:lvl>
    <w:lvl w:ilvl="8" w:tplc="0E0E800E">
      <w:start w:val="1"/>
      <w:numFmt w:val="bullet"/>
      <w:lvlText w:val="■"/>
      <w:lvlJc w:val="left"/>
      <w:pPr>
        <w:ind w:left="6480" w:hanging="360"/>
      </w:pPr>
      <w:rPr>
        <w:strike w:val="0"/>
        <w:dstrike w:val="0"/>
        <w:u w:val="none"/>
        <w:effect w:val="none"/>
      </w:rPr>
    </w:lvl>
  </w:abstractNum>
  <w:abstractNum w:abstractNumId="21" w15:restartNumberingAfterBreak="0">
    <w:nsid w:val="74375C4A"/>
    <w:multiLevelType w:val="hybridMultilevel"/>
    <w:tmpl w:val="E3942316"/>
    <w:lvl w:ilvl="0" w:tplc="3BB6028A">
      <w:start w:val="1"/>
      <w:numFmt w:val="bullet"/>
      <w:lvlText w:val="●"/>
      <w:lvlJc w:val="left"/>
      <w:pPr>
        <w:ind w:left="720" w:hanging="360"/>
      </w:pPr>
      <w:rPr>
        <w:strike w:val="0"/>
        <w:dstrike w:val="0"/>
        <w:u w:val="none"/>
        <w:effect w:val="none"/>
      </w:rPr>
    </w:lvl>
    <w:lvl w:ilvl="1" w:tplc="A5A0926A">
      <w:start w:val="1"/>
      <w:numFmt w:val="bullet"/>
      <w:lvlText w:val="○"/>
      <w:lvlJc w:val="left"/>
      <w:pPr>
        <w:ind w:left="1440" w:hanging="360"/>
      </w:pPr>
      <w:rPr>
        <w:strike w:val="0"/>
        <w:dstrike w:val="0"/>
        <w:u w:val="none"/>
        <w:effect w:val="none"/>
      </w:rPr>
    </w:lvl>
    <w:lvl w:ilvl="2" w:tplc="979A5944">
      <w:start w:val="1"/>
      <w:numFmt w:val="bullet"/>
      <w:lvlText w:val="■"/>
      <w:lvlJc w:val="left"/>
      <w:pPr>
        <w:ind w:left="2160" w:hanging="360"/>
      </w:pPr>
      <w:rPr>
        <w:strike w:val="0"/>
        <w:dstrike w:val="0"/>
        <w:u w:val="none"/>
        <w:effect w:val="none"/>
      </w:rPr>
    </w:lvl>
    <w:lvl w:ilvl="3" w:tplc="E4B6A7AA">
      <w:start w:val="1"/>
      <w:numFmt w:val="bullet"/>
      <w:lvlText w:val="●"/>
      <w:lvlJc w:val="left"/>
      <w:pPr>
        <w:ind w:left="2880" w:hanging="360"/>
      </w:pPr>
      <w:rPr>
        <w:strike w:val="0"/>
        <w:dstrike w:val="0"/>
        <w:u w:val="none"/>
        <w:effect w:val="none"/>
      </w:rPr>
    </w:lvl>
    <w:lvl w:ilvl="4" w:tplc="A47010C8">
      <w:start w:val="1"/>
      <w:numFmt w:val="bullet"/>
      <w:lvlText w:val="○"/>
      <w:lvlJc w:val="left"/>
      <w:pPr>
        <w:ind w:left="3600" w:hanging="360"/>
      </w:pPr>
      <w:rPr>
        <w:strike w:val="0"/>
        <w:dstrike w:val="0"/>
        <w:u w:val="none"/>
        <w:effect w:val="none"/>
      </w:rPr>
    </w:lvl>
    <w:lvl w:ilvl="5" w:tplc="2D265948">
      <w:start w:val="1"/>
      <w:numFmt w:val="bullet"/>
      <w:lvlText w:val="■"/>
      <w:lvlJc w:val="left"/>
      <w:pPr>
        <w:ind w:left="4320" w:hanging="360"/>
      </w:pPr>
      <w:rPr>
        <w:strike w:val="0"/>
        <w:dstrike w:val="0"/>
        <w:u w:val="none"/>
        <w:effect w:val="none"/>
      </w:rPr>
    </w:lvl>
    <w:lvl w:ilvl="6" w:tplc="A9F82350">
      <w:start w:val="1"/>
      <w:numFmt w:val="bullet"/>
      <w:lvlText w:val="●"/>
      <w:lvlJc w:val="left"/>
      <w:pPr>
        <w:ind w:left="5040" w:hanging="360"/>
      </w:pPr>
      <w:rPr>
        <w:strike w:val="0"/>
        <w:dstrike w:val="0"/>
        <w:u w:val="none"/>
        <w:effect w:val="none"/>
      </w:rPr>
    </w:lvl>
    <w:lvl w:ilvl="7" w:tplc="FF840FAC">
      <w:start w:val="1"/>
      <w:numFmt w:val="bullet"/>
      <w:lvlText w:val="○"/>
      <w:lvlJc w:val="left"/>
      <w:pPr>
        <w:ind w:left="5760" w:hanging="360"/>
      </w:pPr>
      <w:rPr>
        <w:strike w:val="0"/>
        <w:dstrike w:val="0"/>
        <w:u w:val="none"/>
        <w:effect w:val="none"/>
      </w:rPr>
    </w:lvl>
    <w:lvl w:ilvl="8" w:tplc="9458A080">
      <w:start w:val="1"/>
      <w:numFmt w:val="bullet"/>
      <w:lvlText w:val="■"/>
      <w:lvlJc w:val="left"/>
      <w:pPr>
        <w:ind w:left="6480" w:hanging="360"/>
      </w:pPr>
      <w:rPr>
        <w:strike w:val="0"/>
        <w:dstrike w:val="0"/>
        <w:u w:val="none"/>
        <w:effect w:val="none"/>
      </w:rPr>
    </w:lvl>
  </w:abstractNum>
  <w:abstractNum w:abstractNumId="22" w15:restartNumberingAfterBreak="0">
    <w:nsid w:val="79314D8D"/>
    <w:multiLevelType w:val="hybridMultilevel"/>
    <w:tmpl w:val="C9C080DE"/>
    <w:lvl w:ilvl="0" w:tplc="A4328276">
      <w:start w:val="1"/>
      <w:numFmt w:val="bullet"/>
      <w:lvlText w:val="●"/>
      <w:lvlJc w:val="left"/>
      <w:pPr>
        <w:ind w:left="720" w:hanging="360"/>
      </w:pPr>
      <w:rPr>
        <w:strike w:val="0"/>
        <w:dstrike w:val="0"/>
        <w:u w:val="none"/>
        <w:effect w:val="none"/>
      </w:rPr>
    </w:lvl>
    <w:lvl w:ilvl="1" w:tplc="8B26CFA0">
      <w:start w:val="1"/>
      <w:numFmt w:val="bullet"/>
      <w:lvlText w:val="○"/>
      <w:lvlJc w:val="left"/>
      <w:pPr>
        <w:ind w:left="1440" w:hanging="360"/>
      </w:pPr>
      <w:rPr>
        <w:strike w:val="0"/>
        <w:dstrike w:val="0"/>
        <w:u w:val="none"/>
        <w:effect w:val="none"/>
      </w:rPr>
    </w:lvl>
    <w:lvl w:ilvl="2" w:tplc="E1CCF08E">
      <w:start w:val="1"/>
      <w:numFmt w:val="bullet"/>
      <w:lvlText w:val="■"/>
      <w:lvlJc w:val="left"/>
      <w:pPr>
        <w:ind w:left="2160" w:hanging="360"/>
      </w:pPr>
      <w:rPr>
        <w:strike w:val="0"/>
        <w:dstrike w:val="0"/>
        <w:u w:val="none"/>
        <w:effect w:val="none"/>
      </w:rPr>
    </w:lvl>
    <w:lvl w:ilvl="3" w:tplc="1518A852">
      <w:start w:val="1"/>
      <w:numFmt w:val="bullet"/>
      <w:lvlText w:val="●"/>
      <w:lvlJc w:val="left"/>
      <w:pPr>
        <w:ind w:left="2880" w:hanging="360"/>
      </w:pPr>
      <w:rPr>
        <w:strike w:val="0"/>
        <w:dstrike w:val="0"/>
        <w:u w:val="none"/>
        <w:effect w:val="none"/>
      </w:rPr>
    </w:lvl>
    <w:lvl w:ilvl="4" w:tplc="00308E8C">
      <w:start w:val="1"/>
      <w:numFmt w:val="bullet"/>
      <w:lvlText w:val="○"/>
      <w:lvlJc w:val="left"/>
      <w:pPr>
        <w:ind w:left="3600" w:hanging="360"/>
      </w:pPr>
      <w:rPr>
        <w:strike w:val="0"/>
        <w:dstrike w:val="0"/>
        <w:u w:val="none"/>
        <w:effect w:val="none"/>
      </w:rPr>
    </w:lvl>
    <w:lvl w:ilvl="5" w:tplc="38D6E562">
      <w:start w:val="1"/>
      <w:numFmt w:val="bullet"/>
      <w:lvlText w:val="■"/>
      <w:lvlJc w:val="left"/>
      <w:pPr>
        <w:ind w:left="4320" w:hanging="360"/>
      </w:pPr>
      <w:rPr>
        <w:strike w:val="0"/>
        <w:dstrike w:val="0"/>
        <w:u w:val="none"/>
        <w:effect w:val="none"/>
      </w:rPr>
    </w:lvl>
    <w:lvl w:ilvl="6" w:tplc="7FBA7EF0">
      <w:start w:val="1"/>
      <w:numFmt w:val="bullet"/>
      <w:lvlText w:val="●"/>
      <w:lvlJc w:val="left"/>
      <w:pPr>
        <w:ind w:left="5040" w:hanging="360"/>
      </w:pPr>
      <w:rPr>
        <w:strike w:val="0"/>
        <w:dstrike w:val="0"/>
        <w:u w:val="none"/>
        <w:effect w:val="none"/>
      </w:rPr>
    </w:lvl>
    <w:lvl w:ilvl="7" w:tplc="34A896F2">
      <w:start w:val="1"/>
      <w:numFmt w:val="bullet"/>
      <w:lvlText w:val="○"/>
      <w:lvlJc w:val="left"/>
      <w:pPr>
        <w:ind w:left="5760" w:hanging="360"/>
      </w:pPr>
      <w:rPr>
        <w:strike w:val="0"/>
        <w:dstrike w:val="0"/>
        <w:u w:val="none"/>
        <w:effect w:val="none"/>
      </w:rPr>
    </w:lvl>
    <w:lvl w:ilvl="8" w:tplc="6E201950">
      <w:start w:val="1"/>
      <w:numFmt w:val="bullet"/>
      <w:lvlText w:val="■"/>
      <w:lvlJc w:val="left"/>
      <w:pPr>
        <w:ind w:left="6480" w:hanging="360"/>
      </w:pPr>
      <w:rPr>
        <w:strike w:val="0"/>
        <w:dstrike w:val="0"/>
        <w:u w:val="none"/>
        <w:effect w:val="none"/>
      </w:rPr>
    </w:lvl>
  </w:abstractNum>
  <w:abstractNum w:abstractNumId="23" w15:restartNumberingAfterBreak="0">
    <w:nsid w:val="7E1C6CC1"/>
    <w:multiLevelType w:val="hybridMultilevel"/>
    <w:tmpl w:val="8AA2CC8E"/>
    <w:lvl w:ilvl="0" w:tplc="CC1024EE">
      <w:start w:val="1"/>
      <w:numFmt w:val="bullet"/>
      <w:lvlText w:val="●"/>
      <w:lvlJc w:val="left"/>
      <w:pPr>
        <w:ind w:left="720" w:hanging="360"/>
      </w:pPr>
      <w:rPr>
        <w:strike w:val="0"/>
        <w:dstrike w:val="0"/>
        <w:u w:val="none"/>
        <w:effect w:val="none"/>
      </w:rPr>
    </w:lvl>
    <w:lvl w:ilvl="1" w:tplc="05EEBFA2">
      <w:start w:val="1"/>
      <w:numFmt w:val="bullet"/>
      <w:lvlText w:val="○"/>
      <w:lvlJc w:val="left"/>
      <w:pPr>
        <w:ind w:left="1440" w:hanging="360"/>
      </w:pPr>
      <w:rPr>
        <w:strike w:val="0"/>
        <w:dstrike w:val="0"/>
        <w:u w:val="none"/>
        <w:effect w:val="none"/>
      </w:rPr>
    </w:lvl>
    <w:lvl w:ilvl="2" w:tplc="559CAD5C">
      <w:start w:val="1"/>
      <w:numFmt w:val="bullet"/>
      <w:lvlText w:val="■"/>
      <w:lvlJc w:val="left"/>
      <w:pPr>
        <w:ind w:left="2160" w:hanging="360"/>
      </w:pPr>
      <w:rPr>
        <w:strike w:val="0"/>
        <w:dstrike w:val="0"/>
        <w:u w:val="none"/>
        <w:effect w:val="none"/>
      </w:rPr>
    </w:lvl>
    <w:lvl w:ilvl="3" w:tplc="1C4001FA">
      <w:start w:val="1"/>
      <w:numFmt w:val="bullet"/>
      <w:lvlText w:val="●"/>
      <w:lvlJc w:val="left"/>
      <w:pPr>
        <w:ind w:left="2880" w:hanging="360"/>
      </w:pPr>
      <w:rPr>
        <w:strike w:val="0"/>
        <w:dstrike w:val="0"/>
        <w:u w:val="none"/>
        <w:effect w:val="none"/>
      </w:rPr>
    </w:lvl>
    <w:lvl w:ilvl="4" w:tplc="3176DFF4">
      <w:start w:val="1"/>
      <w:numFmt w:val="bullet"/>
      <w:lvlText w:val="○"/>
      <w:lvlJc w:val="left"/>
      <w:pPr>
        <w:ind w:left="3600" w:hanging="360"/>
      </w:pPr>
      <w:rPr>
        <w:strike w:val="0"/>
        <w:dstrike w:val="0"/>
        <w:u w:val="none"/>
        <w:effect w:val="none"/>
      </w:rPr>
    </w:lvl>
    <w:lvl w:ilvl="5" w:tplc="55109EB0">
      <w:start w:val="1"/>
      <w:numFmt w:val="bullet"/>
      <w:lvlText w:val="■"/>
      <w:lvlJc w:val="left"/>
      <w:pPr>
        <w:ind w:left="4320" w:hanging="360"/>
      </w:pPr>
      <w:rPr>
        <w:strike w:val="0"/>
        <w:dstrike w:val="0"/>
        <w:u w:val="none"/>
        <w:effect w:val="none"/>
      </w:rPr>
    </w:lvl>
    <w:lvl w:ilvl="6" w:tplc="34ECCCA2">
      <w:start w:val="1"/>
      <w:numFmt w:val="bullet"/>
      <w:lvlText w:val="●"/>
      <w:lvlJc w:val="left"/>
      <w:pPr>
        <w:ind w:left="5040" w:hanging="360"/>
      </w:pPr>
      <w:rPr>
        <w:strike w:val="0"/>
        <w:dstrike w:val="0"/>
        <w:u w:val="none"/>
        <w:effect w:val="none"/>
      </w:rPr>
    </w:lvl>
    <w:lvl w:ilvl="7" w:tplc="1456A12A">
      <w:start w:val="1"/>
      <w:numFmt w:val="bullet"/>
      <w:lvlText w:val="○"/>
      <w:lvlJc w:val="left"/>
      <w:pPr>
        <w:ind w:left="5760" w:hanging="360"/>
      </w:pPr>
      <w:rPr>
        <w:strike w:val="0"/>
        <w:dstrike w:val="0"/>
        <w:u w:val="none"/>
        <w:effect w:val="none"/>
      </w:rPr>
    </w:lvl>
    <w:lvl w:ilvl="8" w:tplc="504C0242">
      <w:start w:val="1"/>
      <w:numFmt w:val="bullet"/>
      <w:lvlText w:val="■"/>
      <w:lvlJc w:val="left"/>
      <w:pPr>
        <w:ind w:left="6480" w:hanging="360"/>
      </w:pPr>
      <w:rPr>
        <w:strike w:val="0"/>
        <w:dstrike w:val="0"/>
        <w:u w:val="none"/>
        <w:effect w:val="none"/>
      </w:rPr>
    </w:lvl>
  </w:abstractNum>
  <w:num w:numId="1" w16cid:durableId="164125643">
    <w:abstractNumId w:val="21"/>
    <w:lvlOverride w:ilvl="0"/>
    <w:lvlOverride w:ilvl="1"/>
    <w:lvlOverride w:ilvl="2"/>
    <w:lvlOverride w:ilvl="3"/>
    <w:lvlOverride w:ilvl="4"/>
    <w:lvlOverride w:ilvl="5"/>
    <w:lvlOverride w:ilvl="6"/>
    <w:lvlOverride w:ilvl="7"/>
    <w:lvlOverride w:ilvl="8"/>
  </w:num>
  <w:num w:numId="2" w16cid:durableId="1587416280">
    <w:abstractNumId w:val="19"/>
    <w:lvlOverride w:ilvl="0"/>
    <w:lvlOverride w:ilvl="1"/>
    <w:lvlOverride w:ilvl="2"/>
    <w:lvlOverride w:ilvl="3"/>
    <w:lvlOverride w:ilvl="4"/>
    <w:lvlOverride w:ilvl="5"/>
    <w:lvlOverride w:ilvl="6"/>
    <w:lvlOverride w:ilvl="7"/>
    <w:lvlOverride w:ilvl="8"/>
  </w:num>
  <w:num w:numId="3" w16cid:durableId="923877147">
    <w:abstractNumId w:val="9"/>
    <w:lvlOverride w:ilvl="0"/>
    <w:lvlOverride w:ilvl="1"/>
    <w:lvlOverride w:ilvl="2"/>
    <w:lvlOverride w:ilvl="3"/>
    <w:lvlOverride w:ilvl="4"/>
    <w:lvlOverride w:ilvl="5"/>
    <w:lvlOverride w:ilvl="6"/>
    <w:lvlOverride w:ilvl="7"/>
    <w:lvlOverride w:ilvl="8"/>
  </w:num>
  <w:num w:numId="4" w16cid:durableId="1725912954">
    <w:abstractNumId w:val="23"/>
    <w:lvlOverride w:ilvl="0"/>
    <w:lvlOverride w:ilvl="1"/>
    <w:lvlOverride w:ilvl="2"/>
    <w:lvlOverride w:ilvl="3"/>
    <w:lvlOverride w:ilvl="4"/>
    <w:lvlOverride w:ilvl="5"/>
    <w:lvlOverride w:ilvl="6"/>
    <w:lvlOverride w:ilvl="7"/>
    <w:lvlOverride w:ilvl="8"/>
  </w:num>
  <w:num w:numId="5" w16cid:durableId="849611946">
    <w:abstractNumId w:val="12"/>
    <w:lvlOverride w:ilvl="0"/>
    <w:lvlOverride w:ilvl="1"/>
    <w:lvlOverride w:ilvl="2"/>
    <w:lvlOverride w:ilvl="3"/>
    <w:lvlOverride w:ilvl="4"/>
    <w:lvlOverride w:ilvl="5"/>
    <w:lvlOverride w:ilvl="6"/>
    <w:lvlOverride w:ilvl="7"/>
    <w:lvlOverride w:ilvl="8"/>
  </w:num>
  <w:num w:numId="6" w16cid:durableId="80687644">
    <w:abstractNumId w:val="10"/>
    <w:lvlOverride w:ilvl="0"/>
    <w:lvlOverride w:ilvl="1"/>
    <w:lvlOverride w:ilvl="2"/>
    <w:lvlOverride w:ilvl="3"/>
    <w:lvlOverride w:ilvl="4"/>
    <w:lvlOverride w:ilvl="5"/>
    <w:lvlOverride w:ilvl="6"/>
    <w:lvlOverride w:ilvl="7"/>
    <w:lvlOverride w:ilvl="8"/>
  </w:num>
  <w:num w:numId="7" w16cid:durableId="2138139595">
    <w:abstractNumId w:val="1"/>
    <w:lvlOverride w:ilvl="0"/>
    <w:lvlOverride w:ilvl="1"/>
    <w:lvlOverride w:ilvl="2"/>
    <w:lvlOverride w:ilvl="3"/>
    <w:lvlOverride w:ilvl="4"/>
    <w:lvlOverride w:ilvl="5"/>
    <w:lvlOverride w:ilvl="6"/>
    <w:lvlOverride w:ilvl="7"/>
    <w:lvlOverride w:ilvl="8"/>
  </w:num>
  <w:num w:numId="8" w16cid:durableId="1271550841">
    <w:abstractNumId w:val="15"/>
    <w:lvlOverride w:ilvl="0"/>
    <w:lvlOverride w:ilvl="1"/>
    <w:lvlOverride w:ilvl="2"/>
    <w:lvlOverride w:ilvl="3"/>
    <w:lvlOverride w:ilvl="4"/>
    <w:lvlOverride w:ilvl="5"/>
    <w:lvlOverride w:ilvl="6"/>
    <w:lvlOverride w:ilvl="7"/>
    <w:lvlOverride w:ilvl="8"/>
  </w:num>
  <w:num w:numId="9" w16cid:durableId="68581633">
    <w:abstractNumId w:val="2"/>
    <w:lvlOverride w:ilvl="0"/>
    <w:lvlOverride w:ilvl="1"/>
    <w:lvlOverride w:ilvl="2"/>
    <w:lvlOverride w:ilvl="3"/>
    <w:lvlOverride w:ilvl="4"/>
    <w:lvlOverride w:ilvl="5"/>
    <w:lvlOverride w:ilvl="6"/>
    <w:lvlOverride w:ilvl="7"/>
    <w:lvlOverride w:ilvl="8"/>
  </w:num>
  <w:num w:numId="10" w16cid:durableId="652874752">
    <w:abstractNumId w:val="18"/>
    <w:lvlOverride w:ilvl="0"/>
    <w:lvlOverride w:ilvl="1"/>
    <w:lvlOverride w:ilvl="2"/>
    <w:lvlOverride w:ilvl="3"/>
    <w:lvlOverride w:ilvl="4"/>
    <w:lvlOverride w:ilvl="5"/>
    <w:lvlOverride w:ilvl="6"/>
    <w:lvlOverride w:ilvl="7"/>
    <w:lvlOverride w:ilvl="8"/>
  </w:num>
  <w:num w:numId="11" w16cid:durableId="1787000559">
    <w:abstractNumId w:val="4"/>
    <w:lvlOverride w:ilvl="0"/>
    <w:lvlOverride w:ilvl="1"/>
    <w:lvlOverride w:ilvl="2"/>
    <w:lvlOverride w:ilvl="3"/>
    <w:lvlOverride w:ilvl="4"/>
    <w:lvlOverride w:ilvl="5"/>
    <w:lvlOverride w:ilvl="6"/>
    <w:lvlOverride w:ilvl="7"/>
    <w:lvlOverride w:ilvl="8"/>
  </w:num>
  <w:num w:numId="12" w16cid:durableId="1041393514">
    <w:abstractNumId w:val="0"/>
    <w:lvlOverride w:ilvl="0"/>
    <w:lvlOverride w:ilvl="1"/>
    <w:lvlOverride w:ilvl="2"/>
    <w:lvlOverride w:ilvl="3"/>
    <w:lvlOverride w:ilvl="4"/>
    <w:lvlOverride w:ilvl="5"/>
    <w:lvlOverride w:ilvl="6"/>
    <w:lvlOverride w:ilvl="7"/>
    <w:lvlOverride w:ilvl="8"/>
  </w:num>
  <w:num w:numId="13" w16cid:durableId="683480499">
    <w:abstractNumId w:val="7"/>
    <w:lvlOverride w:ilvl="0"/>
    <w:lvlOverride w:ilvl="1"/>
    <w:lvlOverride w:ilvl="2"/>
    <w:lvlOverride w:ilvl="3"/>
    <w:lvlOverride w:ilvl="4"/>
    <w:lvlOverride w:ilvl="5"/>
    <w:lvlOverride w:ilvl="6"/>
    <w:lvlOverride w:ilvl="7"/>
    <w:lvlOverride w:ilvl="8"/>
  </w:num>
  <w:num w:numId="14" w16cid:durableId="1245650042">
    <w:abstractNumId w:val="14"/>
    <w:lvlOverride w:ilvl="0"/>
    <w:lvlOverride w:ilvl="1"/>
    <w:lvlOverride w:ilvl="2"/>
    <w:lvlOverride w:ilvl="3"/>
    <w:lvlOverride w:ilvl="4"/>
    <w:lvlOverride w:ilvl="5"/>
    <w:lvlOverride w:ilvl="6"/>
    <w:lvlOverride w:ilvl="7"/>
    <w:lvlOverride w:ilvl="8"/>
  </w:num>
  <w:num w:numId="15" w16cid:durableId="1190410340">
    <w:abstractNumId w:val="11"/>
    <w:lvlOverride w:ilvl="0"/>
    <w:lvlOverride w:ilvl="1"/>
    <w:lvlOverride w:ilvl="2"/>
    <w:lvlOverride w:ilvl="3"/>
    <w:lvlOverride w:ilvl="4"/>
    <w:lvlOverride w:ilvl="5"/>
    <w:lvlOverride w:ilvl="6"/>
    <w:lvlOverride w:ilvl="7"/>
    <w:lvlOverride w:ilvl="8"/>
  </w:num>
  <w:num w:numId="16" w16cid:durableId="1654790578">
    <w:abstractNumId w:val="17"/>
    <w:lvlOverride w:ilvl="0"/>
    <w:lvlOverride w:ilvl="1"/>
    <w:lvlOverride w:ilvl="2"/>
    <w:lvlOverride w:ilvl="3"/>
    <w:lvlOverride w:ilvl="4"/>
    <w:lvlOverride w:ilvl="5"/>
    <w:lvlOverride w:ilvl="6"/>
    <w:lvlOverride w:ilvl="7"/>
    <w:lvlOverride w:ilvl="8"/>
  </w:num>
  <w:num w:numId="17" w16cid:durableId="236408247">
    <w:abstractNumId w:val="22"/>
    <w:lvlOverride w:ilvl="0"/>
    <w:lvlOverride w:ilvl="1"/>
    <w:lvlOverride w:ilvl="2"/>
    <w:lvlOverride w:ilvl="3"/>
    <w:lvlOverride w:ilvl="4"/>
    <w:lvlOverride w:ilvl="5"/>
    <w:lvlOverride w:ilvl="6"/>
    <w:lvlOverride w:ilvl="7"/>
    <w:lvlOverride w:ilvl="8"/>
  </w:num>
  <w:num w:numId="18" w16cid:durableId="1584533847">
    <w:abstractNumId w:val="5"/>
    <w:lvlOverride w:ilvl="0"/>
    <w:lvlOverride w:ilvl="1"/>
    <w:lvlOverride w:ilvl="2"/>
    <w:lvlOverride w:ilvl="3"/>
    <w:lvlOverride w:ilvl="4"/>
    <w:lvlOverride w:ilvl="5"/>
    <w:lvlOverride w:ilvl="6"/>
    <w:lvlOverride w:ilvl="7"/>
    <w:lvlOverride w:ilvl="8"/>
  </w:num>
  <w:num w:numId="19" w16cid:durableId="1753162100">
    <w:abstractNumId w:val="6"/>
    <w:lvlOverride w:ilvl="0"/>
    <w:lvlOverride w:ilvl="1"/>
    <w:lvlOverride w:ilvl="2"/>
    <w:lvlOverride w:ilvl="3"/>
    <w:lvlOverride w:ilvl="4"/>
    <w:lvlOverride w:ilvl="5"/>
    <w:lvlOverride w:ilvl="6"/>
    <w:lvlOverride w:ilvl="7"/>
    <w:lvlOverride w:ilvl="8"/>
  </w:num>
  <w:num w:numId="20" w16cid:durableId="1304507158">
    <w:abstractNumId w:val="13"/>
    <w:lvlOverride w:ilvl="0"/>
    <w:lvlOverride w:ilvl="1"/>
    <w:lvlOverride w:ilvl="2"/>
    <w:lvlOverride w:ilvl="3"/>
    <w:lvlOverride w:ilvl="4"/>
    <w:lvlOverride w:ilvl="5"/>
    <w:lvlOverride w:ilvl="6"/>
    <w:lvlOverride w:ilvl="7"/>
    <w:lvlOverride w:ilvl="8"/>
  </w:num>
  <w:num w:numId="21" w16cid:durableId="315064011">
    <w:abstractNumId w:val="20"/>
    <w:lvlOverride w:ilvl="0"/>
    <w:lvlOverride w:ilvl="1"/>
    <w:lvlOverride w:ilvl="2"/>
    <w:lvlOverride w:ilvl="3"/>
    <w:lvlOverride w:ilvl="4"/>
    <w:lvlOverride w:ilvl="5"/>
    <w:lvlOverride w:ilvl="6"/>
    <w:lvlOverride w:ilvl="7"/>
    <w:lvlOverride w:ilvl="8"/>
  </w:num>
  <w:num w:numId="22" w16cid:durableId="1058552019">
    <w:abstractNumId w:val="3"/>
    <w:lvlOverride w:ilvl="0"/>
    <w:lvlOverride w:ilvl="1"/>
    <w:lvlOverride w:ilvl="2"/>
    <w:lvlOverride w:ilvl="3"/>
    <w:lvlOverride w:ilvl="4"/>
    <w:lvlOverride w:ilvl="5"/>
    <w:lvlOverride w:ilvl="6"/>
    <w:lvlOverride w:ilvl="7"/>
    <w:lvlOverride w:ilvl="8"/>
  </w:num>
  <w:num w:numId="23" w16cid:durableId="1988196320">
    <w:abstractNumId w:val="16"/>
    <w:lvlOverride w:ilvl="0"/>
    <w:lvlOverride w:ilvl="1"/>
    <w:lvlOverride w:ilvl="2"/>
    <w:lvlOverride w:ilvl="3"/>
    <w:lvlOverride w:ilvl="4"/>
    <w:lvlOverride w:ilvl="5"/>
    <w:lvlOverride w:ilvl="6"/>
    <w:lvlOverride w:ilvl="7"/>
    <w:lvlOverride w:ilvl="8"/>
  </w:num>
  <w:num w:numId="24" w16cid:durableId="1554847892">
    <w:abstractNumId w:val="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15E"/>
    <w:rsid w:val="006402C6"/>
    <w:rsid w:val="00783EB8"/>
    <w:rsid w:val="00A041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2AF3"/>
  <w15:chartTrackingRefBased/>
  <w15:docId w15:val="{FAC1FDC0-4F5E-4586-8F76-5A6069E02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15E"/>
    <w:pPr>
      <w:spacing w:after="0" w:line="276" w:lineRule="auto"/>
    </w:pPr>
    <w:rPr>
      <w:rFonts w:ascii="Arial" w:eastAsia="Arial" w:hAnsi="Arial" w:cs="Arial"/>
      <w:lang w:val="en-US"/>
    </w:rPr>
  </w:style>
  <w:style w:type="paragraph" w:styleId="Heading1">
    <w:name w:val="heading 1"/>
    <w:basedOn w:val="Normal"/>
    <w:next w:val="Normal"/>
    <w:link w:val="Heading1Char"/>
    <w:qFormat/>
    <w:rsid w:val="00A0415E"/>
    <w:pPr>
      <w:keepNext/>
      <w:keepLines/>
      <w:spacing w:before="400" w:after="120"/>
      <w:outlineLvl w:val="0"/>
    </w:pPr>
    <w:rPr>
      <w:rFonts w:ascii="Times New Roman" w:hAnsi="Times New Roman"/>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0415E"/>
    <w:rPr>
      <w:rFonts w:ascii="Times New Roman" w:eastAsia="Arial" w:hAnsi="Times New Roman" w:cs="Arial"/>
      <w:b/>
      <w:color w:val="000000" w:themeColor="text1"/>
      <w:sz w:val="28"/>
      <w:szCs w:val="40"/>
      <w:lang w:val="en-US"/>
    </w:rPr>
  </w:style>
  <w:style w:type="character" w:styleId="Hyperlink">
    <w:name w:val="Hyperlink"/>
    <w:basedOn w:val="DefaultParagraphFont"/>
    <w:uiPriority w:val="99"/>
    <w:semiHidden/>
    <w:unhideWhenUsed/>
    <w:rsid w:val="00A0415E"/>
    <w:rPr>
      <w:color w:val="0563C1" w:themeColor="hyperlink"/>
      <w:u w:val="single"/>
    </w:rPr>
  </w:style>
  <w:style w:type="paragraph" w:styleId="NormalWeb">
    <w:name w:val="Normal (Web)"/>
    <w:basedOn w:val="Normal"/>
    <w:uiPriority w:val="99"/>
    <w:semiHidden/>
    <w:unhideWhenUsed/>
    <w:rsid w:val="00A0415E"/>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semiHidden/>
    <w:unhideWhenUsed/>
    <w:rsid w:val="00A0415E"/>
    <w:pPr>
      <w:spacing w:after="100"/>
    </w:pPr>
  </w:style>
  <w:style w:type="paragraph" w:styleId="TOCHeading">
    <w:name w:val="TOC Heading"/>
    <w:basedOn w:val="Heading1"/>
    <w:next w:val="Normal"/>
    <w:uiPriority w:val="39"/>
    <w:semiHidden/>
    <w:unhideWhenUsed/>
    <w:qFormat/>
    <w:rsid w:val="00A0415E"/>
    <w:pPr>
      <w:spacing w:before="480" w:after="0"/>
      <w:outlineLvl w:val="9"/>
    </w:pPr>
    <w:rPr>
      <w:rFonts w:asciiTheme="majorHAnsi" w:eastAsiaTheme="majorEastAsia" w:hAnsiTheme="majorHAnsi" w:cstheme="majorBidi"/>
      <w:bCs/>
      <w:color w:val="2F5496" w:themeColor="accent1" w:themeShade="BF"/>
      <w:szCs w:val="28"/>
    </w:rPr>
  </w:style>
  <w:style w:type="table" w:customStyle="1" w:styleId="Table1">
    <w:name w:val="Table1"/>
    <w:basedOn w:val="TableNormal"/>
    <w:rsid w:val="00A0415E"/>
    <w:pPr>
      <w:spacing w:after="0" w:line="276" w:lineRule="auto"/>
    </w:pPr>
    <w:rPr>
      <w:rFonts w:ascii="Arial" w:eastAsia="Arial" w:hAnsi="Arial" w:cs="Arial"/>
      <w:lang w:val="en-US"/>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A0415E"/>
    <w:pPr>
      <w:spacing w:after="0" w:line="276" w:lineRule="auto"/>
    </w:pPr>
    <w:rPr>
      <w:rFonts w:ascii="Arial" w:eastAsia="Arial" w:hAnsi="Arial" w:cs="Arial"/>
      <w:lang w:val="en-US"/>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A0415E"/>
    <w:pPr>
      <w:spacing w:after="0" w:line="276" w:lineRule="auto"/>
    </w:pPr>
    <w:rPr>
      <w:rFonts w:ascii="Arial" w:eastAsia="Arial" w:hAnsi="Arial" w:cs="Arial"/>
      <w:lang w:val="en-US"/>
    </w:rPr>
    <w:tblPr>
      <w:tblStyleRowBandSize w:val="1"/>
      <w:tblStyleColBandSize w:val="1"/>
      <w:tblInd w:w="0" w:type="nil"/>
      <w:tblCellMar>
        <w:top w:w="100" w:type="dxa"/>
        <w:left w:w="100" w:type="dxa"/>
        <w:bottom w:w="100" w:type="dxa"/>
        <w:right w:w="100" w:type="dxa"/>
      </w:tblCellMar>
    </w:tblPr>
  </w:style>
  <w:style w:type="paragraph" w:styleId="Title">
    <w:name w:val="Title"/>
    <w:basedOn w:val="Normal"/>
    <w:next w:val="Normal"/>
    <w:link w:val="TitleChar"/>
    <w:rsid w:val="00A0415E"/>
    <w:pPr>
      <w:keepNext/>
      <w:keepLines/>
      <w:spacing w:line="360" w:lineRule="auto"/>
      <w:jc w:val="center"/>
    </w:pPr>
    <w:rPr>
      <w:rFonts w:ascii="Times New Roman" w:eastAsia="Times New Roman" w:hAnsi="Times New Roman" w:cs="Times New Roman"/>
      <w:b/>
      <w:sz w:val="32"/>
      <w:szCs w:val="32"/>
      <w:lang w:val="en-GB" w:eastAsia="en-GB"/>
    </w:rPr>
  </w:style>
  <w:style w:type="character" w:customStyle="1" w:styleId="TitleChar">
    <w:name w:val="Title Char"/>
    <w:basedOn w:val="DefaultParagraphFont"/>
    <w:link w:val="Title"/>
    <w:rsid w:val="00A0415E"/>
    <w:rPr>
      <w:rFonts w:ascii="Times New Roman" w:eastAsia="Times New Roman" w:hAnsi="Times New Roman" w:cs="Times New Roman"/>
      <w:b/>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811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hyperlink" Target="about:blank" TargetMode="External"/><Relationship Id="rId47" Type="http://schemas.openxmlformats.org/officeDocument/2006/relationships/hyperlink" Target="about:blank" TargetMode="External"/><Relationship Id="rId50" Type="http://schemas.openxmlformats.org/officeDocument/2006/relationships/hyperlink" Target="about:blank" TargetMode="External"/><Relationship Id="rId55" Type="http://schemas.openxmlformats.org/officeDocument/2006/relationships/hyperlink" Target="about:blank" TargetMode="External"/><Relationship Id="rId63" Type="http://schemas.openxmlformats.org/officeDocument/2006/relationships/hyperlink" Target="about:blank" TargetMode="External"/><Relationship Id="rId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9" Type="http://schemas.openxmlformats.org/officeDocument/2006/relationships/hyperlink" Target="about:blank" TargetMode="Externa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hyperlink" Target="about:blank" TargetMode="External"/><Relationship Id="rId53" Type="http://schemas.openxmlformats.org/officeDocument/2006/relationships/hyperlink" Target="about:blank" TargetMode="External"/><Relationship Id="rId58" Type="http://schemas.openxmlformats.org/officeDocument/2006/relationships/hyperlink" Target="about:blank" TargetMode="External"/><Relationship Id="rId66" Type="http://schemas.openxmlformats.org/officeDocument/2006/relationships/fontTable" Target="fontTable.xml"/><Relationship Id="rId5" Type="http://schemas.openxmlformats.org/officeDocument/2006/relationships/image" Target="media/image1.jpeg"/><Relationship Id="rId61" Type="http://schemas.openxmlformats.org/officeDocument/2006/relationships/hyperlink" Target="about:blank" TargetMode="External"/><Relationship Id="rId1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hyperlink" Target="about:blank" TargetMode="External"/><Relationship Id="rId48" Type="http://schemas.openxmlformats.org/officeDocument/2006/relationships/hyperlink" Target="about:blank" TargetMode="External"/><Relationship Id="rId56" Type="http://schemas.openxmlformats.org/officeDocument/2006/relationships/hyperlink" Target="about:blank" TargetMode="External"/><Relationship Id="rId64" Type="http://schemas.openxmlformats.org/officeDocument/2006/relationships/hyperlink" Target="about:blank" TargetMode="External"/><Relationship Id="rId8" Type="http://schemas.openxmlformats.org/officeDocument/2006/relationships/hyperlink" Target="about:blank" TargetMode="External"/><Relationship Id="rId51" Type="http://schemas.openxmlformats.org/officeDocument/2006/relationships/hyperlink" Target="about:blank" TargetMode="External"/><Relationship Id="rId3"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image" Target="media/image3.png"/><Relationship Id="rId33" Type="http://schemas.openxmlformats.org/officeDocument/2006/relationships/hyperlink" Target="about:blank" TargetMode="External"/><Relationship Id="rId38" Type="http://schemas.openxmlformats.org/officeDocument/2006/relationships/hyperlink" Target="about:blank" TargetMode="External"/><Relationship Id="rId46" Type="http://schemas.openxmlformats.org/officeDocument/2006/relationships/hyperlink" Target="about:blank" TargetMode="External"/><Relationship Id="rId59" Type="http://schemas.openxmlformats.org/officeDocument/2006/relationships/hyperlink" Target="about:blank" TargetMode="External"/><Relationship Id="rId67" Type="http://schemas.openxmlformats.org/officeDocument/2006/relationships/theme" Target="theme/theme1.xml"/><Relationship Id="rId20" Type="http://schemas.openxmlformats.org/officeDocument/2006/relationships/hyperlink" Target="about:blank" TargetMode="External"/><Relationship Id="rId41" Type="http://schemas.openxmlformats.org/officeDocument/2006/relationships/hyperlink" Target="about:blank" TargetMode="External"/><Relationship Id="rId54" Type="http://schemas.openxmlformats.org/officeDocument/2006/relationships/hyperlink" Target="about:blank" TargetMode="External"/><Relationship Id="rId62"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hyperlink" Target="about:blank" TargetMode="Externa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49" Type="http://schemas.openxmlformats.org/officeDocument/2006/relationships/hyperlink" Target="about:blank" TargetMode="External"/><Relationship Id="rId57" Type="http://schemas.openxmlformats.org/officeDocument/2006/relationships/hyperlink" Target="about:blank" TargetMode="External"/><Relationship Id="rId10" Type="http://schemas.openxmlformats.org/officeDocument/2006/relationships/hyperlink" Target="about:blank" TargetMode="External"/><Relationship Id="rId31" Type="http://schemas.openxmlformats.org/officeDocument/2006/relationships/hyperlink" Target="about:blank" TargetMode="External"/><Relationship Id="rId44" Type="http://schemas.openxmlformats.org/officeDocument/2006/relationships/hyperlink" Target="about:blank" TargetMode="External"/><Relationship Id="rId52" Type="http://schemas.openxmlformats.org/officeDocument/2006/relationships/hyperlink" Target="about:blank" TargetMode="External"/><Relationship Id="rId60" Type="http://schemas.openxmlformats.org/officeDocument/2006/relationships/hyperlink" Target="about:blank" TargetMode="External"/><Relationship Id="rId65"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image" Target="media/image2.png"/><Relationship Id="rId3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26</Pages>
  <Words>5955</Words>
  <Characters>33950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jayanth83400@gmail.com</dc:creator>
  <cp:keywords/>
  <dc:description/>
  <cp:lastModifiedBy>jayanth83400@gmail.com</cp:lastModifiedBy>
  <cp:revision>1</cp:revision>
  <dcterms:created xsi:type="dcterms:W3CDTF">2022-04-27T21:24:00Z</dcterms:created>
  <dcterms:modified xsi:type="dcterms:W3CDTF">2022-04-27T21:38:00Z</dcterms:modified>
</cp:coreProperties>
</file>