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42669162"/>
        <w:docPartObj>
          <w:docPartGallery w:val="Cover Pages"/>
          <w:docPartUnique/>
        </w:docPartObj>
      </w:sdtPr>
      <w:sdtContent>
        <w:p w14:paraId="5176C4F3" w14:textId="16238B2F" w:rsidR="001E3215" w:rsidRDefault="001E3215"/>
        <w:p w14:paraId="6C9F3801" w14:textId="096A2687" w:rsidR="001E3215" w:rsidRDefault="001E3215"/>
        <w:p w14:paraId="4854B819" w14:textId="77777777" w:rsidR="001E3215" w:rsidRDefault="001E3215"/>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1E3215" w14:paraId="30B49E06" w14:textId="77777777">
            <w:tc>
              <w:tcPr>
                <w:tcW w:w="7672" w:type="dxa"/>
                <w:tcMar>
                  <w:top w:w="216" w:type="dxa"/>
                  <w:left w:w="115" w:type="dxa"/>
                  <w:bottom w:w="216" w:type="dxa"/>
                  <w:right w:w="115" w:type="dxa"/>
                </w:tcMar>
              </w:tcPr>
              <w:p w14:paraId="546E90C4" w14:textId="77777777" w:rsidR="001E3215" w:rsidRDefault="001E3215">
                <w:pPr>
                  <w:pStyle w:val="NoSpacing"/>
                  <w:rPr>
                    <w:color w:val="2F5496" w:themeColor="accent1" w:themeShade="BF"/>
                    <w:sz w:val="24"/>
                  </w:rPr>
                </w:pPr>
              </w:p>
            </w:tc>
          </w:tr>
          <w:tr w:rsidR="001E3215" w14:paraId="6FFA16E5" w14:textId="77777777">
            <w:tc>
              <w:tcPr>
                <w:tcW w:w="7672" w:type="dxa"/>
              </w:tcPr>
              <w:sdt>
                <w:sdtPr>
                  <w:rPr>
                    <w:rFonts w:ascii="Segoe UI" w:hAnsi="Segoe UI" w:cs="Segoe UI"/>
                    <w:color w:val="003E5A"/>
                    <w:sz w:val="56"/>
                    <w:szCs w:val="56"/>
                  </w:rPr>
                  <w:alias w:val="Title"/>
                  <w:id w:val="13406919"/>
                  <w:placeholder>
                    <w:docPart w:val="016FA4DF70D249EFA11320BA6218D422"/>
                  </w:placeholder>
                  <w:dataBinding w:prefixMappings="xmlns:ns0='http://schemas.openxmlformats.org/package/2006/metadata/core-properties' xmlns:ns1='http://purl.org/dc/elements/1.1/'" w:xpath="/ns0:coreProperties[1]/ns1:title[1]" w:storeItemID="{6C3C8BC8-F283-45AE-878A-BAB7291924A1}"/>
                  <w:text/>
                </w:sdtPr>
                <w:sdtContent>
                  <w:p w14:paraId="1C1F1876" w14:textId="74FB69EE" w:rsidR="001E3215" w:rsidRDefault="001E3215">
                    <w:pPr>
                      <w:pStyle w:val="NoSpacing"/>
                      <w:spacing w:line="216" w:lineRule="auto"/>
                      <w:rPr>
                        <w:rFonts w:asciiTheme="majorHAnsi" w:eastAsiaTheme="majorEastAsia" w:hAnsiTheme="majorHAnsi" w:cstheme="majorBidi"/>
                        <w:color w:val="4472C4" w:themeColor="accent1"/>
                        <w:sz w:val="88"/>
                        <w:szCs w:val="88"/>
                      </w:rPr>
                    </w:pPr>
                    <w:r w:rsidRPr="001E3215">
                      <w:rPr>
                        <w:rFonts w:ascii="Segoe UI" w:hAnsi="Segoe UI" w:cs="Segoe UI"/>
                        <w:color w:val="003E5A"/>
                        <w:sz w:val="56"/>
                        <w:szCs w:val="56"/>
                      </w:rPr>
                      <w:t>L5 - Research Practices (ADAD5001)</w:t>
                    </w:r>
                  </w:p>
                </w:sdtContent>
              </w:sdt>
            </w:tc>
          </w:tr>
          <w:tr w:rsidR="001E3215" w14:paraId="75A72CFE" w14:textId="77777777">
            <w:sdt>
              <w:sdtPr>
                <w:rPr>
                  <w:color w:val="2F5496" w:themeColor="accent1" w:themeShade="BF"/>
                  <w:sz w:val="24"/>
                  <w:szCs w:val="24"/>
                </w:rPr>
                <w:alias w:val="Subtitle"/>
                <w:id w:val="13406923"/>
                <w:placeholder>
                  <w:docPart w:val="9A6AFC91BAF542CE88041318A2DA8E0D"/>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84D3996" w14:textId="2EB2DFE4" w:rsidR="001E3215" w:rsidRDefault="001E3215">
                    <w:pPr>
                      <w:pStyle w:val="NoSpacing"/>
                      <w:rPr>
                        <w:color w:val="2F5496" w:themeColor="accent1" w:themeShade="BF"/>
                        <w:sz w:val="24"/>
                      </w:rPr>
                    </w:pPr>
                    <w:r>
                      <w:rPr>
                        <w:color w:val="2F5496" w:themeColor="accent1" w:themeShade="BF"/>
                        <w:sz w:val="24"/>
                        <w:szCs w:val="24"/>
                      </w:rPr>
                      <w:t>Chloe Hawkins - 1700944</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E3215" w14:paraId="5F316784" w14:textId="77777777">
            <w:tc>
              <w:tcPr>
                <w:tcW w:w="7221" w:type="dxa"/>
                <w:tcMar>
                  <w:top w:w="216" w:type="dxa"/>
                  <w:left w:w="115" w:type="dxa"/>
                  <w:bottom w:w="216" w:type="dxa"/>
                  <w:right w:w="115" w:type="dxa"/>
                </w:tcMar>
              </w:tcPr>
              <w:p w14:paraId="323685B8" w14:textId="7753CECF" w:rsidR="001E3215" w:rsidRDefault="001E3215">
                <w:pPr>
                  <w:pStyle w:val="NoSpacing"/>
                  <w:rPr>
                    <w:color w:val="4472C4" w:themeColor="accent1"/>
                    <w:sz w:val="28"/>
                    <w:szCs w:val="28"/>
                  </w:rPr>
                </w:pPr>
              </w:p>
              <w:p w14:paraId="70B4B284" w14:textId="77777777" w:rsidR="001E3215" w:rsidRDefault="001E3215">
                <w:pPr>
                  <w:pStyle w:val="NoSpacing"/>
                  <w:rPr>
                    <w:color w:val="4472C4" w:themeColor="accent1"/>
                  </w:rPr>
                </w:pPr>
              </w:p>
            </w:tc>
          </w:tr>
        </w:tbl>
        <w:p w14:paraId="64B366AC" w14:textId="1F5483E3" w:rsidR="001E3215" w:rsidRDefault="001E3215">
          <w:r>
            <w:br w:type="page"/>
          </w:r>
        </w:p>
      </w:sdtContent>
    </w:sdt>
    <w:p w14:paraId="4E5880B6" w14:textId="5026648D" w:rsidR="004E558E" w:rsidRDefault="00874902" w:rsidP="003A037B">
      <w:pPr>
        <w:spacing w:before="100" w:beforeAutospacing="1" w:after="100" w:afterAutospacing="1" w:line="480" w:lineRule="auto"/>
        <w:jc w:val="both"/>
      </w:pPr>
      <w:bookmarkStart w:id="0" w:name="_GoBack"/>
      <w:r>
        <w:lastRenderedPageBreak/>
        <w:t>For my dissertation</w:t>
      </w:r>
      <w:r w:rsidR="001C683C">
        <w:t xml:space="preserve"> proposal</w:t>
      </w:r>
      <w:r>
        <w:t xml:space="preserve"> I will be looking at how traditional mannerisms have been replaced by up to date</w:t>
      </w:r>
      <w:r w:rsidR="0001252D">
        <w:t xml:space="preserve"> processes and manner due to the advance world that we are currently living in. For this I will research into some of the practices and materials that have been replaced or forgotten over time.</w:t>
      </w:r>
      <w:r w:rsidR="004E558E">
        <w:t xml:space="preserve"> I shall also compare the artist work from different time periods to compare the processes and to see the advantages we have today. The keywords</w:t>
      </w:r>
      <w:r w:rsidR="001C683C">
        <w:t xml:space="preserve"> I will</w:t>
      </w:r>
      <w:r w:rsidR="004E558E">
        <w:t xml:space="preserve"> be looking at are as followed:</w:t>
      </w:r>
    </w:p>
    <w:p w14:paraId="4C58EA35" w14:textId="093B595E" w:rsidR="004E558E" w:rsidRDefault="004E558E" w:rsidP="003A037B">
      <w:pPr>
        <w:pStyle w:val="ListParagraph"/>
        <w:numPr>
          <w:ilvl w:val="0"/>
          <w:numId w:val="1"/>
        </w:numPr>
        <w:spacing w:before="100" w:beforeAutospacing="1" w:after="100" w:afterAutospacing="1" w:line="480" w:lineRule="auto"/>
        <w:jc w:val="both"/>
      </w:pPr>
      <w:r>
        <w:t xml:space="preserve">Traditional </w:t>
      </w:r>
    </w:p>
    <w:p w14:paraId="44E0108A" w14:textId="63788950" w:rsidR="004E558E" w:rsidRDefault="004E558E" w:rsidP="003A037B">
      <w:pPr>
        <w:pStyle w:val="ListParagraph"/>
        <w:numPr>
          <w:ilvl w:val="0"/>
          <w:numId w:val="1"/>
        </w:numPr>
        <w:spacing w:before="100" w:beforeAutospacing="1" w:after="100" w:afterAutospacing="1" w:line="480" w:lineRule="auto"/>
        <w:jc w:val="both"/>
      </w:pPr>
      <w:r>
        <w:t xml:space="preserve">Digital </w:t>
      </w:r>
    </w:p>
    <w:p w14:paraId="49B9D063" w14:textId="05E9DAC0" w:rsidR="004E558E" w:rsidRDefault="004E558E" w:rsidP="003A037B">
      <w:pPr>
        <w:pStyle w:val="ListParagraph"/>
        <w:numPr>
          <w:ilvl w:val="0"/>
          <w:numId w:val="1"/>
        </w:numPr>
        <w:spacing w:before="100" w:beforeAutospacing="1" w:after="100" w:afterAutospacing="1" w:line="480" w:lineRule="auto"/>
        <w:jc w:val="both"/>
      </w:pPr>
      <w:r>
        <w:t>M</w:t>
      </w:r>
      <w:r w:rsidR="0074527B">
        <w:t>odernism</w:t>
      </w:r>
    </w:p>
    <w:p w14:paraId="69F198A6" w14:textId="77777777" w:rsidR="001C683C" w:rsidRDefault="004E558E" w:rsidP="003A037B">
      <w:pPr>
        <w:spacing w:before="100" w:beforeAutospacing="1" w:after="100" w:afterAutospacing="1" w:line="480" w:lineRule="auto"/>
        <w:jc w:val="both"/>
      </w:pPr>
      <w:r>
        <w:t>I’ve chosen these keywords to look into as I feel they cover all angles that is needed to research</w:t>
      </w:r>
      <w:r w:rsidR="00F4088E">
        <w:t xml:space="preserve"> for</w:t>
      </w:r>
      <w:r>
        <w:t xml:space="preserve"> this idea. They are also some of the main factors that contributes to forgetting traditional mannerisms in today.</w:t>
      </w:r>
    </w:p>
    <w:p w14:paraId="0761EF10" w14:textId="77777777" w:rsidR="001C683C" w:rsidRDefault="001C683C" w:rsidP="003A037B">
      <w:pPr>
        <w:spacing w:before="100" w:beforeAutospacing="1" w:after="100" w:afterAutospacing="1" w:line="480" w:lineRule="auto"/>
        <w:jc w:val="both"/>
      </w:pPr>
    </w:p>
    <w:p w14:paraId="550AC2AB" w14:textId="747A0014" w:rsidR="004D77AF" w:rsidRDefault="00A2026C" w:rsidP="003A037B">
      <w:pPr>
        <w:spacing w:before="100" w:beforeAutospacing="1" w:after="100" w:afterAutospacing="1" w:line="480" w:lineRule="auto"/>
        <w:jc w:val="both"/>
      </w:pPr>
      <w:r>
        <w:t xml:space="preserve">My first keyword that I’ve chosen to look into is </w:t>
      </w:r>
      <w:r w:rsidRPr="00A2026C">
        <w:rPr>
          <w:i/>
        </w:rPr>
        <w:t>Traditional</w:t>
      </w:r>
      <w:r>
        <w:t>.</w:t>
      </w:r>
      <w:r w:rsidR="00531A06">
        <w:t xml:space="preserve"> I will be looking at ho</w:t>
      </w:r>
      <w:r w:rsidR="00123F44">
        <w:t>w</w:t>
      </w:r>
      <w:r w:rsidR="00531A06">
        <w:t xml:space="preserve"> traditional methods have become forgotten and replaced by up to date processes. </w:t>
      </w:r>
      <w:r w:rsidR="00C05A15">
        <w:t xml:space="preserve">Traditional art is when a cultured group of people with the knowledge of a skill is or can be passed down through generations. </w:t>
      </w:r>
      <w:r w:rsidR="00531A06">
        <w:t>Most t</w:t>
      </w:r>
      <w:r w:rsidR="008A5C28" w:rsidRPr="00531A06">
        <w:t xml:space="preserve">raditional </w:t>
      </w:r>
      <w:r w:rsidR="008A5C28">
        <w:t xml:space="preserve">art mannerisms </w:t>
      </w:r>
      <w:r w:rsidR="00CC2D46">
        <w:t xml:space="preserve">have become less and less over the last few </w:t>
      </w:r>
      <w:r w:rsidR="004D77AF">
        <w:t>time periods</w:t>
      </w:r>
      <w:r w:rsidR="00CC2D46">
        <w:t xml:space="preserve"> to a stage where traditional practises have been replaced by other medias due to its efficiency and labour cost. Some of the traditions include hand written letter,</w:t>
      </w:r>
      <w:r w:rsidR="00441F64">
        <w:t xml:space="preserve"> painting processes, art forms and social manners. All these forms of mannerisms have declined through generations of people due to </w:t>
      </w:r>
      <w:r w:rsidR="004F7C58">
        <w:t xml:space="preserve">a more </w:t>
      </w:r>
      <w:r w:rsidR="00441F64">
        <w:t>technolog</w:t>
      </w:r>
      <w:r w:rsidR="004F7C58">
        <w:t>ical world,</w:t>
      </w:r>
      <w:r w:rsidR="00441F64">
        <w:t xml:space="preserve"> for example if I wanted to communicate with someone from a distance, I would send either an email</w:t>
      </w:r>
      <w:r w:rsidR="00660186">
        <w:t xml:space="preserve">, </w:t>
      </w:r>
      <w:r w:rsidR="00441F64">
        <w:t>text</w:t>
      </w:r>
      <w:r w:rsidR="00660186">
        <w:t xml:space="preserve"> or </w:t>
      </w:r>
      <w:r w:rsidR="00127381">
        <w:t>call the</w:t>
      </w:r>
      <w:r w:rsidR="004D77AF">
        <w:t>m using a mobile or using Wi-Fi based apps</w:t>
      </w:r>
      <w:r w:rsidR="00441F64">
        <w:t>. This has replaced the tradition of sending handwritten letters which removes the sentimental value of the message.</w:t>
      </w:r>
      <w:r w:rsidR="00123F44">
        <w:t xml:space="preserve"> It</w:t>
      </w:r>
      <w:r w:rsidR="004F7C58">
        <w:t>’</w:t>
      </w:r>
      <w:r w:rsidR="00123F44">
        <w:t>s also the same with art forms and processes that are used in the industr</w:t>
      </w:r>
      <w:r w:rsidR="004F7C58">
        <w:t>y</w:t>
      </w:r>
      <w:r w:rsidR="00123F44">
        <w:t xml:space="preserve"> so business</w:t>
      </w:r>
      <w:r w:rsidR="004F7C58">
        <w:t xml:space="preserve">es </w:t>
      </w:r>
      <w:r w:rsidR="00123F44">
        <w:t>can make a higher profit when producing products and designs. These processes need to be fast pace</w:t>
      </w:r>
      <w:r w:rsidR="004F7C58">
        <w:t xml:space="preserve">d </w:t>
      </w:r>
      <w:r w:rsidR="00123F44">
        <w:t xml:space="preserve">and </w:t>
      </w:r>
      <w:r w:rsidR="000F73BD">
        <w:t>cheap,</w:t>
      </w:r>
      <w:r w:rsidR="00123F44">
        <w:t xml:space="preserve"> so profit hits</w:t>
      </w:r>
      <w:r w:rsidR="004F7C58">
        <w:t xml:space="preserve"> a</w:t>
      </w:r>
      <w:r w:rsidR="00123F44">
        <w:t xml:space="preserve"> higher mean at the end of financial quarter.</w:t>
      </w:r>
    </w:p>
    <w:p w14:paraId="01B230D8" w14:textId="77777777" w:rsidR="001E3215" w:rsidRDefault="001E3215" w:rsidP="003A037B">
      <w:pPr>
        <w:spacing w:before="100" w:beforeAutospacing="1" w:line="480" w:lineRule="auto"/>
        <w:jc w:val="both"/>
      </w:pPr>
    </w:p>
    <w:p w14:paraId="6A4D0F21" w14:textId="14E50930" w:rsidR="006A3E7A" w:rsidRDefault="001E3215" w:rsidP="003A037B">
      <w:pPr>
        <w:spacing w:before="100" w:beforeAutospacing="1" w:line="480" w:lineRule="auto"/>
        <w:jc w:val="both"/>
        <w:rPr>
          <w:rFonts w:cstheme="minorHAnsi"/>
        </w:rPr>
      </w:pPr>
      <w:r>
        <w:rPr>
          <w:noProof/>
        </w:rPr>
        <w:drawing>
          <wp:anchor distT="0" distB="0" distL="114300" distR="114300" simplePos="0" relativeHeight="251658240" behindDoc="1" locked="0" layoutInCell="1" allowOverlap="1" wp14:anchorId="4EB5BB41" wp14:editId="3B66A219">
            <wp:simplePos x="0" y="0"/>
            <wp:positionH relativeFrom="margin">
              <wp:posOffset>2888268</wp:posOffset>
            </wp:positionH>
            <wp:positionV relativeFrom="paragraph">
              <wp:posOffset>811486</wp:posOffset>
            </wp:positionV>
            <wp:extent cx="2631255" cy="1423394"/>
            <wp:effectExtent l="0" t="0" r="0" b="5715"/>
            <wp:wrapTight wrapText="bothSides">
              <wp:wrapPolygon edited="0">
                <wp:start x="0" y="0"/>
                <wp:lineTo x="0" y="21398"/>
                <wp:lineTo x="21428" y="21398"/>
                <wp:lineTo x="21428" y="0"/>
                <wp:lineTo x="0" y="0"/>
              </wp:wrapPolygon>
            </wp:wrapTight>
            <wp:docPr id="2" name="Picture 2" descr="Jacop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acop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31255" cy="1423394"/>
                    </a:xfrm>
                    <a:prstGeom prst="rect">
                      <a:avLst/>
                    </a:prstGeom>
                    <a:noFill/>
                    <a:ln>
                      <a:noFill/>
                    </a:ln>
                  </pic:spPr>
                </pic:pic>
              </a:graphicData>
            </a:graphic>
            <wp14:sizeRelH relativeFrom="page">
              <wp14:pctWidth>0</wp14:pctWidth>
            </wp14:sizeRelH>
            <wp14:sizeRelV relativeFrom="page">
              <wp14:pctHeight>0</wp14:pctHeight>
            </wp14:sizeRelV>
          </wp:anchor>
        </w:drawing>
      </w:r>
      <w:r w:rsidR="00690A41">
        <w:rPr>
          <w:noProof/>
        </w:rPr>
        <mc:AlternateContent>
          <mc:Choice Requires="wps">
            <w:drawing>
              <wp:anchor distT="0" distB="0" distL="114300" distR="114300" simplePos="0" relativeHeight="251660288" behindDoc="1" locked="0" layoutInCell="1" allowOverlap="1" wp14:anchorId="1872A1FD" wp14:editId="51F79E9A">
                <wp:simplePos x="0" y="0"/>
                <wp:positionH relativeFrom="column">
                  <wp:posOffset>2893695</wp:posOffset>
                </wp:positionH>
                <wp:positionV relativeFrom="paragraph">
                  <wp:posOffset>2245995</wp:posOffset>
                </wp:positionV>
                <wp:extent cx="2630805" cy="635"/>
                <wp:effectExtent l="0" t="0" r="0" b="0"/>
                <wp:wrapTight wrapText="bothSides">
                  <wp:wrapPolygon edited="0">
                    <wp:start x="0" y="0"/>
                    <wp:lineTo x="0" y="20282"/>
                    <wp:lineTo x="21428" y="20282"/>
                    <wp:lineTo x="21428"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630805" cy="635"/>
                        </a:xfrm>
                        <a:prstGeom prst="rect">
                          <a:avLst/>
                        </a:prstGeom>
                        <a:solidFill>
                          <a:prstClr val="white"/>
                        </a:solidFill>
                        <a:ln>
                          <a:noFill/>
                        </a:ln>
                      </wps:spPr>
                      <wps:txbx>
                        <w:txbxContent>
                          <w:p w14:paraId="751375E6" w14:textId="3A570A58" w:rsidR="00F07A3F" w:rsidRPr="006B76BE" w:rsidRDefault="00F07A3F" w:rsidP="00F07A3F">
                            <w:pPr>
                              <w:pStyle w:val="Caption"/>
                              <w:rPr>
                                <w:noProof/>
                              </w:rPr>
                            </w:pPr>
                            <w:r>
                              <w:t xml:space="preserve">Figure </w:t>
                            </w:r>
                            <w:r w:rsidR="003A037B">
                              <w:fldChar w:fldCharType="begin"/>
                            </w:r>
                            <w:r w:rsidR="003A037B">
                              <w:instrText xml:space="preserve"> SEQ Figure \* ARABIC </w:instrText>
                            </w:r>
                            <w:r w:rsidR="003A037B">
                              <w:fldChar w:fldCharType="separate"/>
                            </w:r>
                            <w:r w:rsidR="00F51269">
                              <w:rPr>
                                <w:noProof/>
                              </w:rPr>
                              <w:t>1</w:t>
                            </w:r>
                            <w:r w:rsidR="003A037B">
                              <w:rPr>
                                <w:noProof/>
                              </w:rPr>
                              <w:fldChar w:fldCharType="end"/>
                            </w:r>
                            <w:r>
                              <w:t xml:space="preserve"> - </w:t>
                            </w:r>
                            <w:r w:rsidRPr="00F81E11">
                              <w:t>Jacopo Tintoretto: Summer, oil on canvas, c. 1555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872A1FD" id="_x0000_t202" coordsize="21600,21600" o:spt="202" path="m,l,21600r21600,l21600,xe">
                <v:stroke joinstyle="miter"/>
                <v:path gradientshapeok="t" o:connecttype="rect"/>
              </v:shapetype>
              <v:shape id="Text Box 1" o:spid="_x0000_s1026" type="#_x0000_t202" style="position:absolute;left:0;text-align:left;margin-left:227.85pt;margin-top:176.85pt;width:207.1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" stroked="f">
                <v:textbox style="mso-fit-shape-to-text:t" inset="0,0,0,0">
                  <w:txbxContent>
                    <w:p w14:paraId="751375E6" w14:textId="3A570A58" w:rsidR="00F07A3F" w:rsidRPr="006B76BE" w:rsidRDefault="00F07A3F" w:rsidP="00F07A3F">
                      <w:pPr>
                        <w:pStyle w:val="Caption"/>
                        <w:rPr>
                          <w:noProof/>
                        </w:rPr>
                      </w:pPr>
                      <w:r>
                        <w:t xml:space="preserve">Figure </w:t>
                      </w:r>
                      <w:r w:rsidR="003A037B">
                        <w:fldChar w:fldCharType="begin"/>
                      </w:r>
                      <w:r w:rsidR="003A037B">
                        <w:instrText xml:space="preserve"> SEQ Figure \* ARABIC </w:instrText>
                      </w:r>
                      <w:r w:rsidR="003A037B">
                        <w:fldChar w:fldCharType="separate"/>
                      </w:r>
                      <w:r w:rsidR="00F51269">
                        <w:rPr>
                          <w:noProof/>
                        </w:rPr>
                        <w:t>1</w:t>
                      </w:r>
                      <w:r w:rsidR="003A037B">
                        <w:rPr>
                          <w:noProof/>
                        </w:rPr>
                        <w:fldChar w:fldCharType="end"/>
                      </w:r>
                      <w:r>
                        <w:t xml:space="preserve"> - </w:t>
                      </w:r>
                      <w:r w:rsidRPr="00F81E11">
                        <w:t>Jacopo Tintoretto: Summer, oil on canvas, c. 1555</w:t>
                      </w:r>
                    </w:p>
                  </w:txbxContent>
                </v:textbox>
                <w10:wrap type="tight"/>
              </v:shape>
            </w:pict>
          </mc:Fallback>
        </mc:AlternateContent>
      </w:r>
      <w:r w:rsidR="00127381">
        <w:t xml:space="preserve"> I</w:t>
      </w:r>
      <w:r w:rsidR="001C683C">
        <w:t xml:space="preserve"> will </w:t>
      </w:r>
      <w:r w:rsidR="00127381">
        <w:t>be looking at how artist</w:t>
      </w:r>
      <w:r w:rsidR="005E6B7C">
        <w:t>s</w:t>
      </w:r>
      <w:r w:rsidR="00127381">
        <w:t xml:space="preserve"> today </w:t>
      </w:r>
      <w:r w:rsidR="005E6B7C">
        <w:t>are</w:t>
      </w:r>
      <w:r w:rsidR="00127381">
        <w:t xml:space="preserve"> trying to </w:t>
      </w:r>
      <w:r w:rsidR="00127381" w:rsidRPr="005E6B7C">
        <w:t>revitalize these</w:t>
      </w:r>
      <w:r w:rsidR="005E6B7C" w:rsidRPr="005E6B7C">
        <w:t xml:space="preserve"> methods by making this their primary skill and not relying on popular methods </w:t>
      </w:r>
      <w:r w:rsidR="004D77AF">
        <w:t xml:space="preserve">we have </w:t>
      </w:r>
      <w:r w:rsidR="005E6B7C" w:rsidRPr="005E6B7C">
        <w:t>today</w:t>
      </w:r>
      <w:r w:rsidR="00C713E1">
        <w:t xml:space="preserve"> and will be comparing how artist from our past used the same said method</w:t>
      </w:r>
      <w:r w:rsidR="005E6B7C" w:rsidRPr="005E6B7C">
        <w:t>. One of these artists</w:t>
      </w:r>
      <w:r w:rsidR="005E6B7C">
        <w:t xml:space="preserve"> </w:t>
      </w:r>
      <w:r w:rsidR="005E6B7C" w:rsidRPr="005E6B7C">
        <w:t>will be</w:t>
      </w:r>
      <w:r w:rsidR="006A3E7A">
        <w:t xml:space="preserve"> </w:t>
      </w:r>
      <w:r w:rsidR="006A3E7A" w:rsidRPr="005E6B7C">
        <w:t>Goorevitch</w:t>
      </w:r>
      <w:r w:rsidR="006A3E7A">
        <w:t xml:space="preserve"> (2018)</w:t>
      </w:r>
      <w:r w:rsidR="005E6B7C" w:rsidRPr="005E6B7C">
        <w:t xml:space="preserve">, he has already </w:t>
      </w:r>
      <w:r w:rsidR="005E6B7C" w:rsidRPr="005E6B7C">
        <w:rPr>
          <w:rFonts w:cstheme="minorHAnsi"/>
        </w:rPr>
        <w:t xml:space="preserve">expressed his opinion on how traditional methods </w:t>
      </w:r>
      <w:r w:rsidR="005E6B7C">
        <w:rPr>
          <w:rFonts w:cstheme="minorHAnsi"/>
        </w:rPr>
        <w:t>of a</w:t>
      </w:r>
      <w:r w:rsidR="005E6B7C" w:rsidRPr="005E6B7C">
        <w:rPr>
          <w:rFonts w:cstheme="minorHAnsi"/>
        </w:rPr>
        <w:t>rt is of its time. In each time, what we value is ordere</w:t>
      </w:r>
      <w:r w:rsidR="006A3E7A">
        <w:rPr>
          <w:rFonts w:cstheme="minorHAnsi"/>
        </w:rPr>
        <w:t>d. He later orders a few example of culture perspectives and their traditional technique used and what was their main perspective, such as when in Renaissance period their perspective when using art techniques was to value space within the image and to be painted in a style that leave the illusion that your looking out of a window due to how accurate the natural scenery was.</w:t>
      </w:r>
      <w:r w:rsidR="004D77AF">
        <w:rPr>
          <w:rFonts w:cstheme="minorHAnsi"/>
        </w:rPr>
        <w:t xml:space="preserve"> I will also look at Jacopo Tintoretto as he was one of the </w:t>
      </w:r>
      <w:r w:rsidR="006475F3">
        <w:rPr>
          <w:rFonts w:cstheme="minorHAnsi"/>
        </w:rPr>
        <w:t xml:space="preserve">last </w:t>
      </w:r>
      <w:r w:rsidR="004D77AF">
        <w:rPr>
          <w:rFonts w:cstheme="minorHAnsi"/>
        </w:rPr>
        <w:t xml:space="preserve">leading </w:t>
      </w:r>
      <w:r w:rsidR="006475F3">
        <w:rPr>
          <w:rFonts w:cstheme="minorHAnsi"/>
        </w:rPr>
        <w:t xml:space="preserve">Italian artists </w:t>
      </w:r>
      <w:r w:rsidR="004D77AF">
        <w:rPr>
          <w:rFonts w:cstheme="minorHAnsi"/>
        </w:rPr>
        <w:t>in the Renaissance time period</w:t>
      </w:r>
      <w:r w:rsidR="006475F3">
        <w:rPr>
          <w:rFonts w:cstheme="minorHAnsi"/>
        </w:rPr>
        <w:t xml:space="preserve"> because of how he dramatically emphasis the perspectival space alongside a special lighting.</w:t>
      </w:r>
      <w:r>
        <w:rPr>
          <w:rFonts w:cstheme="minorHAnsi"/>
        </w:rPr>
        <w:t xml:space="preserve"> </w:t>
      </w:r>
      <w:r w:rsidR="00C713E1">
        <w:rPr>
          <w:rFonts w:cstheme="minorHAnsi"/>
        </w:rPr>
        <w:t>Also,</w:t>
      </w:r>
      <w:r w:rsidR="004D77AF">
        <w:rPr>
          <w:rFonts w:cstheme="minorHAnsi"/>
        </w:rPr>
        <w:t xml:space="preserve"> during this </w:t>
      </w:r>
      <w:r w:rsidR="00C713E1">
        <w:rPr>
          <w:rFonts w:cstheme="minorHAnsi"/>
        </w:rPr>
        <w:t>time,</w:t>
      </w:r>
      <w:r w:rsidR="004D77AF">
        <w:rPr>
          <w:rFonts w:cstheme="minorHAnsi"/>
        </w:rPr>
        <w:t xml:space="preserve"> the materials that was used change</w:t>
      </w:r>
      <w:r w:rsidR="00C713E1">
        <w:rPr>
          <w:rFonts w:cstheme="minorHAnsi"/>
        </w:rPr>
        <w:t>d as t</w:t>
      </w:r>
      <w:r w:rsidR="004D77AF">
        <w:rPr>
          <w:rFonts w:cstheme="minorHAnsi"/>
        </w:rPr>
        <w:t>oday we tend to paint on different texture</w:t>
      </w:r>
      <w:r w:rsidR="00C713E1">
        <w:rPr>
          <w:rFonts w:cstheme="minorHAnsi"/>
        </w:rPr>
        <w:t xml:space="preserve">d </w:t>
      </w:r>
      <w:r w:rsidR="004D77AF">
        <w:rPr>
          <w:rFonts w:cstheme="minorHAnsi"/>
        </w:rPr>
        <w:t xml:space="preserve">papers and canvas but before you would tend to paint on </w:t>
      </w:r>
      <w:r w:rsidR="00C713E1">
        <w:rPr>
          <w:rFonts w:cstheme="minorHAnsi"/>
        </w:rPr>
        <w:t>fresco, this would be difficult to use when in humid conditions as the paint would poorly dry. Due to these difficulty in using the traditional methods a more efficient and cheaper made material became known</w:t>
      </w:r>
      <w:r w:rsidR="009A0F79">
        <w:rPr>
          <w:rFonts w:cstheme="minorHAnsi"/>
        </w:rPr>
        <w:t xml:space="preserve"> to artist as canvas, the same material that was used to create sails</w:t>
      </w:r>
      <w:r w:rsidR="00DA64A1">
        <w:rPr>
          <w:rFonts w:cstheme="minorHAnsi"/>
        </w:rPr>
        <w:t xml:space="preserve"> (Jessica Stewart 2018)</w:t>
      </w:r>
      <w:r w:rsidR="00C713E1">
        <w:rPr>
          <w:rFonts w:cstheme="minorHAnsi"/>
        </w:rPr>
        <w:t>. The material is still used today but with minor improvements.</w:t>
      </w:r>
      <w:r w:rsidR="009A0F79">
        <w:rPr>
          <w:rFonts w:cstheme="minorHAnsi"/>
        </w:rPr>
        <w:t xml:space="preserve"> </w:t>
      </w:r>
      <w:r w:rsidR="00AF30D3">
        <w:rPr>
          <w:rFonts w:cstheme="minorHAnsi"/>
        </w:rPr>
        <w:t>When asking people today what they think traditional art forms are, their respond would typically be sculptures, paintings and hand drawn images. All pieces that tend to be displayed in art galleries</w:t>
      </w:r>
      <w:r w:rsidR="00F07A3F">
        <w:rPr>
          <w:rFonts w:cstheme="minorHAnsi"/>
        </w:rPr>
        <w:t>, but people forget that traditional art forms are the style and materials used to paint</w:t>
      </w:r>
      <w:r w:rsidR="00F4088E">
        <w:rPr>
          <w:rFonts w:cstheme="minorHAnsi"/>
        </w:rPr>
        <w:t xml:space="preserve"> or create</w:t>
      </w:r>
      <w:r w:rsidR="00F07A3F">
        <w:rPr>
          <w:rFonts w:cstheme="minorHAnsi"/>
        </w:rPr>
        <w:t xml:space="preserve"> these pieces with. </w:t>
      </w:r>
    </w:p>
    <w:p w14:paraId="71D8BA19" w14:textId="44DAA988" w:rsidR="001E3215" w:rsidRDefault="00500BB5" w:rsidP="003A037B">
      <w:pPr>
        <w:spacing w:before="100" w:beforeAutospacing="1" w:line="480" w:lineRule="auto"/>
        <w:jc w:val="both"/>
      </w:pPr>
      <w:r>
        <w:t xml:space="preserve">My second keyword that I’ve chosen to look into is </w:t>
      </w:r>
      <w:r w:rsidRPr="005856A0">
        <w:rPr>
          <w:i/>
        </w:rPr>
        <w:t>Digital</w:t>
      </w:r>
      <w:r>
        <w:t xml:space="preserve"> as we tend to use at least one thing a day that’s digital whether it be</w:t>
      </w:r>
      <w:r w:rsidR="00D62825">
        <w:t xml:space="preserve"> you using your mobile phone, reading a book online or streaming music online to driving a car</w:t>
      </w:r>
      <w:r>
        <w:t>.</w:t>
      </w:r>
      <w:r w:rsidR="00D62825">
        <w:t xml:space="preserve"> We also look for inspiration when doing personal project online or from social media outlets such as </w:t>
      </w:r>
      <w:r w:rsidR="001C683C">
        <w:t>Pinterest</w:t>
      </w:r>
      <w:r w:rsidR="00D62825">
        <w:t xml:space="preserve"> and google, but before people would actually go out and find specific inspiration where it be from flowers in a broken plant pot or looking down streets to see the different building structures.</w:t>
      </w:r>
      <w:r w:rsidR="00EB30D8">
        <w:t xml:space="preserve"> </w:t>
      </w:r>
      <w:r w:rsidR="001C683C">
        <w:t>This has made work easy form artist as you technically would not technically need to leave a studio space and potentially produce double the amount as someone who would need to source from other locations. This</w:t>
      </w:r>
      <w:r w:rsidR="00EB30D8">
        <w:t xml:space="preserve"> has also become a very popular style because</w:t>
      </w:r>
      <w:r w:rsidR="00D62825">
        <w:t xml:space="preserve"> of how professional and clean cut the final outcome looks. I personally prefer digital only because of how clean my studio space is when doing work. </w:t>
      </w:r>
      <w:r w:rsidR="00F44358">
        <w:t xml:space="preserve">Digital art is an artistic practice where you would primarily use digital technology, its other common name is new media art or when it first originated was called multimedia art. </w:t>
      </w:r>
      <w:r>
        <w:t>We have become so reliant on having this as a feature that we woul</w:t>
      </w:r>
      <w:r w:rsidR="0019183B">
        <w:t>d</w:t>
      </w:r>
      <w:r>
        <w:t xml:space="preserve"> be lost without it, from a personal experience I recently went on a trip to Italy and if it wasn’t for having google maps on my phone I would never of been able to see half of the museums or shop I visited by using a paper map. Digital art has become</w:t>
      </w:r>
      <w:r w:rsidR="0019183B">
        <w:t xml:space="preserve"> very</w:t>
      </w:r>
      <w:r>
        <w:t xml:space="preserve"> popular since it started back in 1980, </w:t>
      </w:r>
      <w:r w:rsidR="0019183B">
        <w:t xml:space="preserve">so </w:t>
      </w:r>
      <w:r>
        <w:t xml:space="preserve">popular that </w:t>
      </w:r>
      <w:r w:rsidR="0019183B">
        <w:t xml:space="preserve">some </w:t>
      </w:r>
      <w:r>
        <w:t>companies</w:t>
      </w:r>
      <w:r w:rsidR="0019183B">
        <w:t xml:space="preserve"> are solely based on digital art and platforms</w:t>
      </w:r>
      <w:r>
        <w:t xml:space="preserve">. For </w:t>
      </w:r>
      <w:r w:rsidR="00690A41">
        <w:t>the research</w:t>
      </w:r>
      <w:r>
        <w:t xml:space="preserve"> I will be looking into both artist</w:t>
      </w:r>
      <w:r w:rsidR="00A14AB5">
        <w:t>s</w:t>
      </w:r>
      <w:r>
        <w:t xml:space="preserve"> and companies to see why digital processes</w:t>
      </w:r>
      <w:r w:rsidR="0031079A">
        <w:t xml:space="preserve"> are</w:t>
      </w:r>
      <w:r>
        <w:t xml:space="preserve"> </w:t>
      </w:r>
      <w:r w:rsidR="0031079A">
        <w:t>the more efficient method in terms of time and cost and</w:t>
      </w:r>
      <w:r>
        <w:t xml:space="preserve"> </w:t>
      </w:r>
      <w:r w:rsidR="00A14AB5">
        <w:t>compare to</w:t>
      </w:r>
      <w:r>
        <w:t xml:space="preserve"> other processes used by artis</w:t>
      </w:r>
      <w:r w:rsidR="00A14AB5">
        <w:t>ts</w:t>
      </w:r>
      <w:r w:rsidR="00690A41">
        <w:t xml:space="preserve">. This will mean I need to look into branding, advertising and cost for both sides. </w:t>
      </w:r>
    </w:p>
    <w:p w14:paraId="51706B97" w14:textId="77777777" w:rsidR="001E3215" w:rsidRDefault="001E3215" w:rsidP="003A037B">
      <w:pPr>
        <w:spacing w:before="100" w:beforeAutospacing="1" w:line="480" w:lineRule="auto"/>
        <w:jc w:val="both"/>
      </w:pPr>
    </w:p>
    <w:p w14:paraId="5CA13A77" w14:textId="057CA54B" w:rsidR="00EC4F5A" w:rsidRDefault="00FC50A1" w:rsidP="003A037B">
      <w:pPr>
        <w:spacing w:before="100" w:beforeAutospacing="1" w:line="480" w:lineRule="auto"/>
        <w:jc w:val="both"/>
        <w:rPr>
          <w:rFonts w:cstheme="minorHAnsi"/>
          <w:color w:val="1A1A1A"/>
        </w:rPr>
      </w:pPr>
      <w:r>
        <w:t xml:space="preserve">I will be using Pentagram a well know design company that started in 1972 by graphic designers </w:t>
      </w:r>
      <w:r w:rsidRPr="00FC50A1">
        <w:rPr>
          <w:rFonts w:cstheme="minorHAnsi"/>
          <w:color w:val="1A1A1A"/>
        </w:rPr>
        <w:t>Colin Forbes</w:t>
      </w:r>
      <w:r>
        <w:rPr>
          <w:rFonts w:cstheme="minorHAnsi"/>
          <w:color w:val="1A1A1A"/>
        </w:rPr>
        <w:t xml:space="preserve">, </w:t>
      </w:r>
      <w:r w:rsidRPr="00FC50A1">
        <w:rPr>
          <w:rFonts w:cstheme="minorHAnsi"/>
          <w:color w:val="1A1A1A"/>
        </w:rPr>
        <w:t>Alan Fletcher and Mervyn Kurlansky</w:t>
      </w:r>
      <w:r>
        <w:rPr>
          <w:rFonts w:cstheme="minorHAnsi"/>
          <w:color w:val="1A1A1A"/>
        </w:rPr>
        <w:t xml:space="preserve">. </w:t>
      </w:r>
      <w:r w:rsidR="0019183B">
        <w:rPr>
          <w:rFonts w:cstheme="minorHAnsi"/>
          <w:color w:val="1A1A1A"/>
        </w:rPr>
        <w:t xml:space="preserve">Pentagram work in a way </w:t>
      </w:r>
      <w:r>
        <w:rPr>
          <w:rFonts w:cstheme="minorHAnsi"/>
          <w:color w:val="1A1A1A"/>
        </w:rPr>
        <w:t>to allow artist</w:t>
      </w:r>
      <w:r w:rsidR="0019183B">
        <w:rPr>
          <w:rFonts w:cstheme="minorHAnsi"/>
          <w:color w:val="1A1A1A"/>
        </w:rPr>
        <w:t>s</w:t>
      </w:r>
      <w:r>
        <w:rPr>
          <w:rFonts w:cstheme="minorHAnsi"/>
          <w:color w:val="1A1A1A"/>
        </w:rPr>
        <w:t xml:space="preserve"> t</w:t>
      </w:r>
      <w:r w:rsidR="0019183B">
        <w:rPr>
          <w:rFonts w:cstheme="minorHAnsi"/>
          <w:color w:val="1A1A1A"/>
        </w:rPr>
        <w:t>he opportunity to</w:t>
      </w:r>
      <w:r>
        <w:rPr>
          <w:rFonts w:cstheme="minorHAnsi"/>
          <w:color w:val="1A1A1A"/>
        </w:rPr>
        <w:t xml:space="preserve"> work </w:t>
      </w:r>
      <w:r w:rsidR="0019183B">
        <w:rPr>
          <w:rFonts w:cstheme="minorHAnsi"/>
          <w:color w:val="1A1A1A"/>
        </w:rPr>
        <w:t xml:space="preserve">either </w:t>
      </w:r>
      <w:r>
        <w:rPr>
          <w:rFonts w:cstheme="minorHAnsi"/>
          <w:color w:val="1A1A1A"/>
        </w:rPr>
        <w:t xml:space="preserve">independently or to collaborate with each other. </w:t>
      </w:r>
      <w:r w:rsidR="0019183B">
        <w:rPr>
          <w:rFonts w:cstheme="minorHAnsi"/>
          <w:color w:val="1A1A1A"/>
        </w:rPr>
        <w:t>Pentagram</w:t>
      </w:r>
      <w:r>
        <w:rPr>
          <w:rFonts w:cstheme="minorHAnsi"/>
          <w:color w:val="1A1A1A"/>
        </w:rPr>
        <w:t xml:space="preserve"> also act as a global portfolio </w:t>
      </w:r>
      <w:r w:rsidR="0019183B">
        <w:rPr>
          <w:rFonts w:cstheme="minorHAnsi"/>
          <w:color w:val="1A1A1A"/>
        </w:rPr>
        <w:t>to allow artists to display the work they complete for them which allows the artists to create a name for themselves and become recognised</w:t>
      </w:r>
      <w:r>
        <w:rPr>
          <w:rFonts w:cstheme="minorHAnsi"/>
          <w:color w:val="1A1A1A"/>
        </w:rPr>
        <w:t>. Most</w:t>
      </w:r>
      <w:r w:rsidR="00A14AB5">
        <w:rPr>
          <w:rFonts w:cstheme="minorHAnsi"/>
          <w:color w:val="1A1A1A"/>
        </w:rPr>
        <w:t>,</w:t>
      </w:r>
      <w:r>
        <w:rPr>
          <w:rFonts w:cstheme="minorHAnsi"/>
          <w:color w:val="1A1A1A"/>
        </w:rPr>
        <w:t xml:space="preserve"> if not all</w:t>
      </w:r>
      <w:r w:rsidR="00A14AB5">
        <w:rPr>
          <w:rFonts w:cstheme="minorHAnsi"/>
          <w:color w:val="1A1A1A"/>
        </w:rPr>
        <w:t>,</w:t>
      </w:r>
      <w:r>
        <w:rPr>
          <w:rFonts w:cstheme="minorHAnsi"/>
          <w:color w:val="1A1A1A"/>
        </w:rPr>
        <w:t xml:space="preserve"> of the projects that Pentagram do are </w:t>
      </w:r>
      <w:r w:rsidR="001C683C">
        <w:rPr>
          <w:rFonts w:ascii="Arial" w:hAnsi="Arial" w:cs="Arial"/>
          <w:noProof/>
          <w:color w:val="1A0DAB"/>
          <w:sz w:val="20"/>
          <w:szCs w:val="20"/>
          <w:bdr w:val="none" w:sz="0" w:space="0" w:color="auto" w:frame="1"/>
        </w:rPr>
        <w:drawing>
          <wp:anchor distT="0" distB="0" distL="114300" distR="114300" simplePos="0" relativeHeight="251661312" behindDoc="1" locked="0" layoutInCell="1" allowOverlap="1" wp14:anchorId="376A3A1A" wp14:editId="19DDEC84">
            <wp:simplePos x="0" y="0"/>
            <wp:positionH relativeFrom="margin">
              <wp:align>right</wp:align>
            </wp:positionH>
            <wp:positionV relativeFrom="paragraph">
              <wp:posOffset>685165</wp:posOffset>
            </wp:positionV>
            <wp:extent cx="2252345" cy="1181100"/>
            <wp:effectExtent l="0" t="0" r="0" b="0"/>
            <wp:wrapTight wrapText="bothSides">
              <wp:wrapPolygon edited="0">
                <wp:start x="0" y="0"/>
                <wp:lineTo x="0" y="21252"/>
                <wp:lineTo x="21375" y="21252"/>
                <wp:lineTo x="21375" y="0"/>
                <wp:lineTo x="0" y="0"/>
              </wp:wrapPolygon>
            </wp:wrapTight>
            <wp:docPr id="3" name="Picture 3" descr="Image result for pentagram art company logo">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ntagram art company logo">
                      <a:hlinkClick r:id="rId7" tgtFrame="&quot;_blank&quo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2345" cy="11811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color w:val="1A1A1A"/>
        </w:rPr>
        <w:t xml:space="preserve">all digital art as their clients tend to be </w:t>
      </w:r>
      <w:r w:rsidR="0019183B">
        <w:rPr>
          <w:rFonts w:cstheme="minorHAnsi"/>
          <w:color w:val="1A1A1A"/>
        </w:rPr>
        <w:t xml:space="preserve">from </w:t>
      </w:r>
      <w:r w:rsidR="008F44A0">
        <w:rPr>
          <w:rFonts w:cstheme="minorHAnsi"/>
          <w:color w:val="1A1A1A"/>
        </w:rPr>
        <w:t>different parts of the globe</w:t>
      </w:r>
      <w:r w:rsidR="00A14AB5">
        <w:rPr>
          <w:rFonts w:cstheme="minorHAnsi"/>
          <w:color w:val="1A1A1A"/>
        </w:rPr>
        <w:t>. Due to clients being very distant from the company physical art forms, such as paintings and hand drawn pieces, are a much more costly and complicated form of product.</w:t>
      </w:r>
      <w:r w:rsidR="008F44A0">
        <w:rPr>
          <w:rFonts w:cstheme="minorHAnsi"/>
          <w:color w:val="1A1A1A"/>
        </w:rPr>
        <w:t xml:space="preserve"> </w:t>
      </w:r>
      <w:r w:rsidR="00A14AB5">
        <w:rPr>
          <w:rFonts w:cstheme="minorHAnsi"/>
          <w:color w:val="1A1A1A"/>
        </w:rPr>
        <w:t>Therefore, it is undoubtedly easy to say that digital art forms are</w:t>
      </w:r>
      <w:r w:rsidR="008F44A0">
        <w:rPr>
          <w:rFonts w:cstheme="minorHAnsi"/>
          <w:color w:val="1A1A1A"/>
        </w:rPr>
        <w:t xml:space="preserve"> the most efficient way of </w:t>
      </w:r>
      <w:r w:rsidR="001C683C">
        <w:rPr>
          <w:noProof/>
        </w:rPr>
        <mc:AlternateContent>
          <mc:Choice Requires="wps">
            <w:drawing>
              <wp:anchor distT="0" distB="0" distL="114300" distR="114300" simplePos="0" relativeHeight="251665408" behindDoc="1" locked="0" layoutInCell="1" allowOverlap="1" wp14:anchorId="32176496" wp14:editId="1DBC21B5">
                <wp:simplePos x="0" y="0"/>
                <wp:positionH relativeFrom="margin">
                  <wp:align>right</wp:align>
                </wp:positionH>
                <wp:positionV relativeFrom="paragraph">
                  <wp:posOffset>2056765</wp:posOffset>
                </wp:positionV>
                <wp:extent cx="2252345" cy="635"/>
                <wp:effectExtent l="0" t="0" r="0" b="0"/>
                <wp:wrapTight wrapText="bothSides">
                  <wp:wrapPolygon edited="0">
                    <wp:start x="0" y="0"/>
                    <wp:lineTo x="0" y="20282"/>
                    <wp:lineTo x="21375" y="20282"/>
                    <wp:lineTo x="21375"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252345" cy="635"/>
                        </a:xfrm>
                        <a:prstGeom prst="rect">
                          <a:avLst/>
                        </a:prstGeom>
                        <a:solidFill>
                          <a:prstClr val="white"/>
                        </a:solidFill>
                        <a:ln>
                          <a:noFill/>
                        </a:ln>
                      </wps:spPr>
                      <wps:txbx>
                        <w:txbxContent>
                          <w:p w14:paraId="5B9D97BE" w14:textId="23150A97" w:rsidR="00A14AB5" w:rsidRPr="00F04665" w:rsidRDefault="00A14AB5" w:rsidP="00A14AB5">
                            <w:pPr>
                              <w:pStyle w:val="Caption"/>
                              <w:rPr>
                                <w:rFonts w:ascii="Arial" w:hAnsi="Arial" w:cs="Arial"/>
                                <w:noProof/>
                                <w:color w:val="1A0DAB"/>
                                <w:sz w:val="20"/>
                                <w:szCs w:val="20"/>
                                <w:bdr w:val="none" w:sz="0" w:space="0" w:color="auto" w:frame="1"/>
                              </w:rPr>
                            </w:pPr>
                            <w:r>
                              <w:t xml:space="preserve">Figure </w:t>
                            </w:r>
                            <w:r w:rsidR="003A037B">
                              <w:fldChar w:fldCharType="begin"/>
                            </w:r>
                            <w:r w:rsidR="003A037B">
                              <w:instrText xml:space="preserve"> SEQ F</w:instrText>
                            </w:r>
                            <w:r w:rsidR="003A037B">
                              <w:instrText xml:space="preserve">igure \* ARABIC </w:instrText>
                            </w:r>
                            <w:r w:rsidR="003A037B">
                              <w:fldChar w:fldCharType="separate"/>
                            </w:r>
                            <w:r w:rsidR="00F51269">
                              <w:rPr>
                                <w:noProof/>
                              </w:rPr>
                              <w:t>2</w:t>
                            </w:r>
                            <w:r w:rsidR="003A037B">
                              <w:rPr>
                                <w:noProof/>
                              </w:rPr>
                              <w:fldChar w:fldCharType="end"/>
                            </w:r>
                            <w:r>
                              <w:t xml:space="preserve"> </w:t>
                            </w:r>
                            <w:r w:rsidRPr="00897866">
                              <w:t>-</w:t>
                            </w:r>
                            <w:r>
                              <w:t xml:space="preserve"> </w:t>
                            </w:r>
                            <w:r w:rsidRPr="00897866">
                              <w:t>Pentagram The world’s largest independent design consultancy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176496" id="Text Box 5" o:spid="_x0000_s1027" type="#_x0000_t202" style="position:absolute;left:0;text-align:left;margin-left:126.15pt;margin-top:161.95pt;width:177.35pt;height:.05pt;z-index:-25165107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" stroked="f">
                <v:textbox style="mso-fit-shape-to-text:t" inset="0,0,0,0">
                  <w:txbxContent>
                    <w:p w14:paraId="5B9D97BE" w14:textId="23150A97" w:rsidR="00A14AB5" w:rsidRPr="00F04665" w:rsidRDefault="00A14AB5" w:rsidP="00A14AB5">
                      <w:pPr>
                        <w:pStyle w:val="Caption"/>
                        <w:rPr>
                          <w:rFonts w:ascii="Arial" w:hAnsi="Arial" w:cs="Arial"/>
                          <w:noProof/>
                          <w:color w:val="1A0DAB"/>
                          <w:sz w:val="20"/>
                          <w:szCs w:val="20"/>
                          <w:bdr w:val="none" w:sz="0" w:space="0" w:color="auto" w:frame="1"/>
                        </w:rPr>
                      </w:pPr>
                      <w:r>
                        <w:t xml:space="preserve">Figure </w:t>
                      </w:r>
                      <w:r w:rsidR="003A037B">
                        <w:fldChar w:fldCharType="begin"/>
                      </w:r>
                      <w:r w:rsidR="003A037B">
                        <w:instrText xml:space="preserve"> SEQ F</w:instrText>
                      </w:r>
                      <w:r w:rsidR="003A037B">
                        <w:instrText xml:space="preserve">igure \* ARABIC </w:instrText>
                      </w:r>
                      <w:r w:rsidR="003A037B">
                        <w:fldChar w:fldCharType="separate"/>
                      </w:r>
                      <w:r w:rsidR="00F51269">
                        <w:rPr>
                          <w:noProof/>
                        </w:rPr>
                        <w:t>2</w:t>
                      </w:r>
                      <w:r w:rsidR="003A037B">
                        <w:rPr>
                          <w:noProof/>
                        </w:rPr>
                        <w:fldChar w:fldCharType="end"/>
                      </w:r>
                      <w:r>
                        <w:t xml:space="preserve"> </w:t>
                      </w:r>
                      <w:r w:rsidRPr="00897866">
                        <w:t>-</w:t>
                      </w:r>
                      <w:r>
                        <w:t xml:space="preserve"> </w:t>
                      </w:r>
                      <w:r w:rsidRPr="00897866">
                        <w:t>Pentagram The world’s largest independent design consultancy</w:t>
                      </w:r>
                    </w:p>
                  </w:txbxContent>
                </v:textbox>
                <w10:wrap type="tight" anchorx="margin"/>
              </v:shape>
            </w:pict>
          </mc:Fallback>
        </mc:AlternateContent>
      </w:r>
      <w:r w:rsidR="008F44A0">
        <w:rPr>
          <w:rFonts w:cstheme="minorHAnsi"/>
          <w:color w:val="1A1A1A"/>
        </w:rPr>
        <w:t>executing clients</w:t>
      </w:r>
      <w:r w:rsidR="00A14AB5">
        <w:rPr>
          <w:rFonts w:cstheme="minorHAnsi"/>
          <w:color w:val="1A1A1A"/>
        </w:rPr>
        <w:t>’</w:t>
      </w:r>
      <w:r w:rsidR="008F44A0">
        <w:rPr>
          <w:rFonts w:cstheme="minorHAnsi"/>
          <w:color w:val="1A1A1A"/>
        </w:rPr>
        <w:t xml:space="preserve"> demands</w:t>
      </w:r>
      <w:r w:rsidR="00A14AB5">
        <w:rPr>
          <w:rFonts w:cstheme="minorHAnsi"/>
          <w:color w:val="1A1A1A"/>
        </w:rPr>
        <w:t>.</w:t>
      </w:r>
      <w:r w:rsidR="0059367F">
        <w:rPr>
          <w:rFonts w:cstheme="minorHAnsi"/>
          <w:color w:val="1A1A1A"/>
        </w:rPr>
        <w:t xml:space="preserve"> </w:t>
      </w:r>
      <w:r w:rsidR="008F1921">
        <w:rPr>
          <w:rFonts w:cstheme="minorHAnsi"/>
          <w:color w:val="1A1A1A"/>
        </w:rPr>
        <w:t>Angie Lewin is a traditional print artist that only produces limited edition prints rather than doing mass production on designs like you can with digital art. She doesn’t follow project or guidelines when creating her deigns so this will appeal to a limited audience, she doesn’t have much promotion for her work other than doing exhibition and a website that displays her work so she would have to sell pieces at a high price</w:t>
      </w:r>
      <w:r w:rsidR="00F44358">
        <w:rPr>
          <w:rFonts w:cstheme="minorHAnsi"/>
          <w:color w:val="1A1A1A"/>
        </w:rPr>
        <w:t xml:space="preserve">. Lewin will need to sell her work at such higher prices to cover the costs of producing the pieces, but also to cover the other cost such as studio rent and </w:t>
      </w:r>
      <w:r w:rsidR="001D2C1E">
        <w:rPr>
          <w:rFonts w:cstheme="minorHAnsi"/>
          <w:color w:val="1A1A1A"/>
        </w:rPr>
        <w:t>materials. Whereas</w:t>
      </w:r>
      <w:r w:rsidR="008F1921">
        <w:rPr>
          <w:rFonts w:cstheme="minorHAnsi"/>
          <w:color w:val="1A1A1A"/>
        </w:rPr>
        <w:t xml:space="preserve"> companies like pentagram can produce a large number and sell at a low price and still make profit. This is a prime example as to why digital art is taking over the industry as you are able to produce a product in a quick time and gain a profit.</w:t>
      </w:r>
      <w:r w:rsidR="00CE72F3">
        <w:rPr>
          <w:rFonts w:cstheme="minorHAnsi"/>
          <w:color w:val="1A1A1A"/>
        </w:rPr>
        <w:t xml:space="preserve"> I have seen an artist that’s solely digital based with his work, this would be Andi William. He is a </w:t>
      </w:r>
      <w:r w:rsidR="00EB30D8">
        <w:rPr>
          <w:rFonts w:cstheme="minorHAnsi"/>
          <w:color w:val="1A1A1A"/>
        </w:rPr>
        <w:t>graphic</w:t>
      </w:r>
      <w:r w:rsidR="00CE72F3">
        <w:rPr>
          <w:rFonts w:cstheme="minorHAnsi"/>
          <w:color w:val="1A1A1A"/>
        </w:rPr>
        <w:t xml:space="preserve"> designer that uses both digital and original art forms but has favoured</w:t>
      </w:r>
      <w:r w:rsidR="00EB30D8">
        <w:rPr>
          <w:rFonts w:cstheme="minorHAnsi"/>
          <w:color w:val="1A1A1A"/>
        </w:rPr>
        <w:t xml:space="preserve"> his</w:t>
      </w:r>
      <w:r w:rsidR="00CE72F3">
        <w:rPr>
          <w:rFonts w:cstheme="minorHAnsi"/>
          <w:color w:val="1A1A1A"/>
        </w:rPr>
        <w:t xml:space="preserve"> digital </w:t>
      </w:r>
      <w:r w:rsidR="00EB30D8">
        <w:rPr>
          <w:rFonts w:cstheme="minorHAnsi"/>
          <w:color w:val="1A1A1A"/>
        </w:rPr>
        <w:t>work because of the praise from previous clients, but also because he gets to meet a variety of clients from many countries and has a self-achievement that he has reached parts of the globe without being there. He</w:t>
      </w:r>
      <w:r w:rsidR="00CE72F3">
        <w:rPr>
          <w:rFonts w:cstheme="minorHAnsi"/>
          <w:color w:val="1A1A1A"/>
        </w:rPr>
        <w:t xml:space="preserve"> has currently had a piece that has been only printed 50 times with each piece sold at £1000.00 GBP. Just comparing this to Lewin’s prints only having the one clearly shows how dominating </w:t>
      </w:r>
      <w:r w:rsidR="00EB30D8">
        <w:rPr>
          <w:rFonts w:cstheme="minorHAnsi"/>
          <w:color w:val="1A1A1A"/>
        </w:rPr>
        <w:t>this technique</w:t>
      </w:r>
      <w:r w:rsidR="00CE72F3">
        <w:rPr>
          <w:rFonts w:cstheme="minorHAnsi"/>
          <w:color w:val="1A1A1A"/>
        </w:rPr>
        <w:t xml:space="preserve"> is when coming to profit.  </w:t>
      </w:r>
    </w:p>
    <w:p w14:paraId="0EDEFB73" w14:textId="77777777" w:rsidR="00EC4F5A" w:rsidRDefault="00EC4F5A" w:rsidP="003A037B">
      <w:pPr>
        <w:spacing w:before="100" w:beforeAutospacing="1" w:line="480" w:lineRule="auto"/>
        <w:jc w:val="both"/>
        <w:rPr>
          <w:rFonts w:cstheme="minorHAnsi"/>
          <w:color w:val="1A1A1A"/>
        </w:rPr>
      </w:pPr>
    </w:p>
    <w:p w14:paraId="485CEB61" w14:textId="39C231B2" w:rsidR="007D1DD8" w:rsidRDefault="00251457" w:rsidP="003A037B">
      <w:pPr>
        <w:spacing w:before="100" w:beforeAutospacing="1" w:line="480" w:lineRule="auto"/>
        <w:jc w:val="both"/>
      </w:pPr>
      <w:r>
        <w:t xml:space="preserve">The final keyword I’ve chosen will be </w:t>
      </w:r>
      <w:r w:rsidR="00D772E3" w:rsidRPr="005A08D8">
        <w:rPr>
          <w:i/>
        </w:rPr>
        <w:t>M</w:t>
      </w:r>
      <w:r w:rsidR="00D772E3">
        <w:rPr>
          <w:i/>
        </w:rPr>
        <w:t>odernism</w:t>
      </w:r>
      <w:r w:rsidR="00D772E3" w:rsidRPr="005A08D8">
        <w:rPr>
          <w:i/>
        </w:rPr>
        <w:t>.</w:t>
      </w:r>
      <w:r w:rsidR="00D772E3">
        <w:t xml:space="preserve"> This</w:t>
      </w:r>
      <w:r w:rsidR="008B79BD">
        <w:t xml:space="preserve"> </w:t>
      </w:r>
      <w:r w:rsidR="00D772E3">
        <w:t>is</w:t>
      </w:r>
      <w:r w:rsidR="00875F36">
        <w:t xml:space="preserve"> not</w:t>
      </w:r>
      <w:r w:rsidR="008B79BD">
        <w:t xml:space="preserve"> just a simple word that means today, but </w:t>
      </w:r>
      <w:r w:rsidR="00D772E3">
        <w:t>it</w:t>
      </w:r>
      <w:r w:rsidR="008B79BD">
        <w:t xml:space="preserve"> seen as a word to brand</w:t>
      </w:r>
      <w:r w:rsidR="00D772E3">
        <w:t xml:space="preserve"> </w:t>
      </w:r>
      <w:r w:rsidR="008B79BD">
        <w:t xml:space="preserve">a time of modifying traditional </w:t>
      </w:r>
      <w:r w:rsidR="00D772E3">
        <w:t>outlets across all platforms. This could be how we communicate with each other or even everyday living. In art terms</w:t>
      </w:r>
      <w:r w:rsidR="00A70DB6">
        <w:t xml:space="preserve"> </w:t>
      </w:r>
      <w:r w:rsidR="00D772E3">
        <w:t>thi</w:t>
      </w:r>
      <w:r w:rsidR="00A70DB6">
        <w:t xml:space="preserve">s would be </w:t>
      </w:r>
      <w:r w:rsidR="00D772E3">
        <w:t>to distinctively depart classical technique’s from more advance one we use</w:t>
      </w:r>
      <w:r w:rsidR="00855F58">
        <w:t xml:space="preserve"> today. </w:t>
      </w:r>
      <w:r w:rsidR="00A70DB6">
        <w:t>I will be focusing on generations that have been born after the 1990s, as this</w:t>
      </w:r>
      <w:r w:rsidR="00855F58">
        <w:t xml:space="preserve"> is</w:t>
      </w:r>
      <w:r w:rsidR="00A70DB6">
        <w:t xml:space="preserve"> when technology started to have a massive effect on daily living. Generation Z also known as Gen Z, are born after the </w:t>
      </w:r>
      <w:r w:rsidR="00855F58">
        <w:t>mid-90s</w:t>
      </w:r>
      <w:r w:rsidR="00A70DB6">
        <w:t xml:space="preserve"> </w:t>
      </w:r>
      <w:r w:rsidR="00855F58">
        <w:t xml:space="preserve">and </w:t>
      </w:r>
      <w:r w:rsidR="00A70DB6">
        <w:t xml:space="preserve">till early 2000s </w:t>
      </w:r>
      <w:r w:rsidR="00855F58">
        <w:t xml:space="preserve">so they would have seen the development of technology and wouldn’t have seen or used the more traditional stuff like writing letter. Whereas their </w:t>
      </w:r>
      <w:r w:rsidR="00875F36">
        <w:t xml:space="preserve">elder relatives </w:t>
      </w:r>
      <w:r w:rsidR="00855F58">
        <w:t>would have used these as daily methods.</w:t>
      </w:r>
      <w:r w:rsidR="00A62594">
        <w:t xml:space="preserve"> I will also compare modernism and traditional</w:t>
      </w:r>
      <w:r w:rsidR="00875F36">
        <w:t xml:space="preserve"> art </w:t>
      </w:r>
      <w:r w:rsidR="00A62594">
        <w:t xml:space="preserve">and how the style has </w:t>
      </w:r>
      <w:r w:rsidR="00A62594" w:rsidRPr="00D471CC">
        <w:t>changed.</w:t>
      </w:r>
      <w:r w:rsidR="00F7004F" w:rsidRPr="00D471CC">
        <w:t xml:space="preserve"> For my dissertation I will go into further research and create my own </w:t>
      </w:r>
      <w:r w:rsidR="00CE72F3">
        <w:t xml:space="preserve">primary research </w:t>
      </w:r>
      <w:r w:rsidR="00F7004F" w:rsidRPr="00D471CC">
        <w:t>on this topic.</w:t>
      </w:r>
    </w:p>
    <w:p w14:paraId="1A54A171" w14:textId="6127953A" w:rsidR="001C683C" w:rsidRPr="003A037B" w:rsidRDefault="00A460E2" w:rsidP="003A037B">
      <w:pPr>
        <w:spacing w:before="100" w:beforeAutospacing="1" w:line="480" w:lineRule="auto"/>
        <w:jc w:val="both"/>
        <w:rPr>
          <w:rFonts w:cstheme="minorHAnsi"/>
          <w:bCs/>
        </w:rPr>
      </w:pPr>
      <w:r>
        <w:rPr>
          <w:rFonts w:ascii="&amp;quot" w:hAnsi="&amp;quot"/>
          <w:noProof/>
          <w:color w:val="000000"/>
          <w:sz w:val="25"/>
          <w:szCs w:val="25"/>
        </w:rPr>
        <w:drawing>
          <wp:anchor distT="0" distB="0" distL="114300" distR="114300" simplePos="0" relativeHeight="251666432" behindDoc="1" locked="0" layoutInCell="1" allowOverlap="1" wp14:anchorId="0A2AA324" wp14:editId="018F5E13">
            <wp:simplePos x="0" y="0"/>
            <wp:positionH relativeFrom="margin">
              <wp:posOffset>3311525</wp:posOffset>
            </wp:positionH>
            <wp:positionV relativeFrom="paragraph">
              <wp:posOffset>802640</wp:posOffset>
            </wp:positionV>
            <wp:extent cx="2503805" cy="1998980"/>
            <wp:effectExtent l="0" t="0" r="0" b="1270"/>
            <wp:wrapTight wrapText="bothSides">
              <wp:wrapPolygon edited="0">
                <wp:start x="0" y="0"/>
                <wp:lineTo x="0" y="21408"/>
                <wp:lineTo x="21364" y="21408"/>
                <wp:lineTo x="21364" y="0"/>
                <wp:lineTo x="0" y="0"/>
              </wp:wrapPolygon>
            </wp:wrapTight>
            <wp:docPr id="4" name="Picture 4" descr="Sunset with cloudy skies, Seascape, landscape sky and sea">
              <a:hlinkClick xmlns:a="http://schemas.openxmlformats.org/drawingml/2006/main" r:id="rId9" tooltip="&quot;Sunset with cloudy skies, Seascape, landscape sky and sea&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nset with cloudy skies, Seascape, landscape sky and sea">
                      <a:hlinkClick r:id="rId9" tooltip="&quot;Sunset with cloudy skies, Seascape, landscape sky and sea&quo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03805" cy="19989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8480" behindDoc="1" locked="0" layoutInCell="1" allowOverlap="1" wp14:anchorId="54E4771E" wp14:editId="583B99FD">
                <wp:simplePos x="0" y="0"/>
                <wp:positionH relativeFrom="column">
                  <wp:posOffset>3311525</wp:posOffset>
                </wp:positionH>
                <wp:positionV relativeFrom="paragraph">
                  <wp:posOffset>2859110</wp:posOffset>
                </wp:positionV>
                <wp:extent cx="2503805" cy="635"/>
                <wp:effectExtent l="0" t="0" r="0" b="0"/>
                <wp:wrapTight wrapText="bothSides">
                  <wp:wrapPolygon edited="0">
                    <wp:start x="0" y="0"/>
                    <wp:lineTo x="0" y="20282"/>
                    <wp:lineTo x="21364" y="20282"/>
                    <wp:lineTo x="21364"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503805" cy="635"/>
                        </a:xfrm>
                        <a:prstGeom prst="rect">
                          <a:avLst/>
                        </a:prstGeom>
                        <a:solidFill>
                          <a:prstClr val="white"/>
                        </a:solidFill>
                        <a:ln>
                          <a:noFill/>
                        </a:ln>
                      </wps:spPr>
                      <wps:txbx>
                        <w:txbxContent>
                          <w:p w14:paraId="55DF1440" w14:textId="689363AA" w:rsidR="00F51269" w:rsidRPr="00280068" w:rsidRDefault="00F51269" w:rsidP="00F51269">
                            <w:pPr>
                              <w:pStyle w:val="Caption"/>
                              <w:rPr>
                                <w:rFonts w:ascii="&amp;quot" w:hAnsi="&amp;quot"/>
                                <w:noProof/>
                                <w:color w:val="000000"/>
                                <w:sz w:val="25"/>
                                <w:szCs w:val="25"/>
                              </w:rPr>
                            </w:pPr>
                            <w:r>
                              <w:t xml:space="preserve">Figure </w:t>
                            </w:r>
                            <w:fldSimple w:instr=" SEQ Figure \* ARABIC ">
                              <w:r>
                                <w:rPr>
                                  <w:noProof/>
                                </w:rPr>
                                <w:t>3</w:t>
                              </w:r>
                            </w:fldSimple>
                            <w:r w:rsidRPr="004B3968">
                              <w:t>- Patricia Awapara Sunset with cloudy skies, Seascape, landscape sky and sea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E4771E" id="Text Box 7" o:spid="_x0000_s1028" type="#_x0000_t202" style="position:absolute;left:0;text-align:left;margin-left:260.75pt;margin-top:225.15pt;width:197.1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" stroked="f">
                <v:textbox style="mso-fit-shape-to-text:t" inset="0,0,0,0">
                  <w:txbxContent>
                    <w:p w14:paraId="55DF1440" w14:textId="689363AA" w:rsidR="00F51269" w:rsidRPr="00280068" w:rsidRDefault="00F51269" w:rsidP="00F51269">
                      <w:pPr>
                        <w:pStyle w:val="Caption"/>
                        <w:rPr>
                          <w:rFonts w:ascii="&amp;quot" w:hAnsi="&amp;quot"/>
                          <w:noProof/>
                          <w:color w:val="000000"/>
                          <w:sz w:val="25"/>
                          <w:szCs w:val="25"/>
                        </w:rPr>
                      </w:pPr>
                      <w:r>
                        <w:t xml:space="preserve">Figure </w:t>
                      </w:r>
                      <w:fldSimple w:instr=" SEQ Figure \* ARABIC ">
                        <w:r>
                          <w:rPr>
                            <w:noProof/>
                          </w:rPr>
                          <w:t>3</w:t>
                        </w:r>
                      </w:fldSimple>
                      <w:r w:rsidRPr="004B3968">
                        <w:t>- Patricia Awapara Sunset with cloudy skies, Seascape, landscape sky and sea</w:t>
                      </w:r>
                    </w:p>
                  </w:txbxContent>
                </v:textbox>
                <w10:wrap type="tight"/>
              </v:shape>
            </w:pict>
          </mc:Fallback>
        </mc:AlternateContent>
      </w:r>
      <w:r w:rsidR="00A62594" w:rsidRPr="00D471CC">
        <w:t>Modernism</w:t>
      </w:r>
      <w:r w:rsidR="00013A57" w:rsidRPr="00D471CC">
        <w:t xml:space="preserve"> has made us take a step back since is quite a simple style and skill to have, whereas using traditional techniques you need to have more attention to detail as there is so much going on within the art work and time is needed to get the accuracy.</w:t>
      </w:r>
      <w:r w:rsidR="00D471CC" w:rsidRPr="00D471CC">
        <w:t xml:space="preserve"> It also takes time to become a master in skills as this takes</w:t>
      </w:r>
      <w:r w:rsidR="00D471CC">
        <w:t xml:space="preserve"> long periods of time </w:t>
      </w:r>
      <w:r w:rsidR="00D471CC" w:rsidRPr="00D471CC">
        <w:t>to accomplish them to a high standard.</w:t>
      </w:r>
      <w:r w:rsidR="00F7004F" w:rsidRPr="00D471CC">
        <w:t xml:space="preserve"> People today</w:t>
      </w:r>
      <w:r w:rsidR="00D471CC" w:rsidRPr="00D471CC">
        <w:t xml:space="preserve"> </w:t>
      </w:r>
      <w:r w:rsidR="00F7004F" w:rsidRPr="00D471CC">
        <w:t>feel that modernism is</w:t>
      </w:r>
      <w:r w:rsidR="00875F36" w:rsidRPr="00D471CC">
        <w:t xml:space="preserve"> no</w:t>
      </w:r>
      <w:r w:rsidR="00D471CC" w:rsidRPr="00D471CC">
        <w:t>t</w:t>
      </w:r>
      <w:r w:rsidR="00875F36" w:rsidRPr="00D471CC">
        <w:t xml:space="preserve"> </w:t>
      </w:r>
      <w:r w:rsidR="00F7004F" w:rsidRPr="00D471CC">
        <w:t>an art form, nor is it really a skill</w:t>
      </w:r>
      <w:r w:rsidR="00D471CC" w:rsidRPr="00D471CC">
        <w:t xml:space="preserve"> as you can produce a piece of work and not put much effort in to i</w:t>
      </w:r>
      <w:r w:rsidR="00D471CC">
        <w:t>t</w:t>
      </w:r>
      <w:r w:rsidR="00D471CC" w:rsidRPr="00D471CC">
        <w:t xml:space="preserve"> for it to then be branded as modern art. This has become such a debate that 68% of the public already </w:t>
      </w:r>
      <w:r w:rsidR="00D471CC" w:rsidRPr="00D471CC">
        <w:rPr>
          <w:rFonts w:cstheme="minorHAnsi"/>
        </w:rPr>
        <w:t xml:space="preserve">express this belief. </w:t>
      </w:r>
      <w:r w:rsidR="00D471CC" w:rsidRPr="00D471CC">
        <w:rPr>
          <w:rFonts w:cstheme="minorHAnsi"/>
          <w:bCs/>
        </w:rPr>
        <w:t>Modern Art can be done without any talent or efforts</w:t>
      </w:r>
      <w:r w:rsidR="00D471CC">
        <w:rPr>
          <w:rFonts w:cstheme="minorHAnsi"/>
          <w:bCs/>
        </w:rPr>
        <w:t xml:space="preserve"> (collective debate.org) is one statement mention in this debate and I feel this is an extreme thought to have when putting options on art work</w:t>
      </w:r>
      <w:r w:rsidR="00EA5892">
        <w:rPr>
          <w:rFonts w:cstheme="minorHAnsi"/>
          <w:bCs/>
        </w:rPr>
        <w:t xml:space="preserve"> as this can be perceived as someone calling you and other artists in this movement lazy as you’ve taken an easy platform to promote you work. Although people have mentioned that modernism has a few styles that fall under the same umbrella, such as impressionism, minimalism and cubism as these are the more commonly used styles by artist today as these uses more advance equipment like computers, programs and more durable paints.</w:t>
      </w:r>
      <w:r w:rsidR="00FC782A">
        <w:rPr>
          <w:rFonts w:cstheme="minorHAnsi"/>
          <w:bCs/>
        </w:rPr>
        <w:t xml:space="preserve"> </w:t>
      </w:r>
      <w:r w:rsidR="003A037B">
        <w:rPr>
          <w:rFonts w:cstheme="minorHAnsi"/>
          <w:bCs/>
        </w:rPr>
        <w:t xml:space="preserve">I have chosen to look into Patricia Awapara who is a modern art artist so I can compare her to one of the previous mentioned artist </w:t>
      </w:r>
      <w:proofErr w:type="gramStart"/>
      <w:r w:rsidR="003A037B">
        <w:rPr>
          <w:rFonts w:cstheme="minorHAnsi"/>
          <w:bCs/>
        </w:rPr>
        <w:t>mention</w:t>
      </w:r>
      <w:proofErr w:type="gramEnd"/>
      <w:r w:rsidR="003A037B">
        <w:rPr>
          <w:rFonts w:cstheme="minorHAnsi"/>
          <w:bCs/>
        </w:rPr>
        <w:t xml:space="preserve">, but her work has a very simplistic style has this continue throughout all her pieces. </w:t>
      </w:r>
      <w:r w:rsidR="00FC782A">
        <w:rPr>
          <w:rFonts w:cstheme="minorHAnsi"/>
          <w:bCs/>
        </w:rPr>
        <w:t>Awapara</w:t>
      </w:r>
      <w:r w:rsidR="00F51269">
        <w:rPr>
          <w:rFonts w:cstheme="minorHAnsi"/>
          <w:bCs/>
        </w:rPr>
        <w:t xml:space="preserve"> has utilized this simple technique and</w:t>
      </w:r>
      <w:r>
        <w:rPr>
          <w:rFonts w:cstheme="minorHAnsi"/>
          <w:bCs/>
        </w:rPr>
        <w:t xml:space="preserve"> use medias such as acrylic paints and would occasionally dabble with oil paint to appeal to the more classical art fanatic</w:t>
      </w:r>
      <w:r w:rsidR="003A037B">
        <w:rPr>
          <w:rFonts w:cstheme="minorHAnsi"/>
          <w:bCs/>
        </w:rPr>
        <w:t>s but to also to make what looks like a simple piece of art become slightly more complicated due to using a difficult medium</w:t>
      </w:r>
      <w:r>
        <w:rPr>
          <w:rFonts w:cstheme="minorHAnsi"/>
          <w:bCs/>
        </w:rPr>
        <w:t>.</w:t>
      </w:r>
      <w:r w:rsidR="008D6027">
        <w:rPr>
          <w:rFonts w:cstheme="minorHAnsi"/>
          <w:bCs/>
        </w:rPr>
        <w:t xml:space="preserve"> As a personal view I feel that Awapara doesn’t really have any originality to her work and I feel it has essence from other artist, for example she’s painted a set of sunflowers in oil paints, but it has a very similar feel to Van Gogh still life sunflowers just this piece was done in a different media which gives off the similarity</w:t>
      </w:r>
      <w:r w:rsidR="001C683C">
        <w:rPr>
          <w:rFonts w:cstheme="minorHAnsi"/>
          <w:bCs/>
        </w:rPr>
        <w:t>. Again, with some of her other pieces it is very repetitive with other artist in that style as flowers and landscapes are the focus in this movement.</w:t>
      </w:r>
    </w:p>
    <w:p w14:paraId="206B994A" w14:textId="77777777" w:rsidR="001C683C" w:rsidRDefault="001C683C" w:rsidP="003A037B">
      <w:pPr>
        <w:spacing w:before="100" w:beforeAutospacing="1" w:line="480" w:lineRule="auto"/>
        <w:jc w:val="both"/>
      </w:pPr>
    </w:p>
    <w:p w14:paraId="7414EF2D" w14:textId="3BC219FB" w:rsidR="009B6360" w:rsidRDefault="001E3215" w:rsidP="003A037B">
      <w:pPr>
        <w:spacing w:before="100" w:beforeAutospacing="1" w:line="480" w:lineRule="auto"/>
        <w:jc w:val="both"/>
      </w:pPr>
      <w:r>
        <w:t>After looking at research and the background knowledge of my three key words, I decided that my question will be the following:</w:t>
      </w:r>
      <w:r w:rsidR="009B6360">
        <w:t xml:space="preserve"> </w:t>
      </w:r>
    </w:p>
    <w:p w14:paraId="38549B7D" w14:textId="2B804CF4" w:rsidR="001E3215" w:rsidRPr="009B6360" w:rsidRDefault="001E3215" w:rsidP="003A037B">
      <w:pPr>
        <w:spacing w:before="100" w:beforeAutospacing="1" w:line="480" w:lineRule="auto"/>
        <w:jc w:val="both"/>
      </w:pPr>
      <w:r w:rsidRPr="009B6360">
        <w:rPr>
          <w:b/>
          <w:i/>
        </w:rPr>
        <w:t>Have we forgotten traditional mannerisms?</w:t>
      </w:r>
      <w:r w:rsidR="009B6360">
        <w:rPr>
          <w:b/>
          <w:i/>
        </w:rPr>
        <w:t xml:space="preserve"> </w:t>
      </w:r>
    </w:p>
    <w:p w14:paraId="4E141AC8" w14:textId="517B9DCC" w:rsidR="00766584" w:rsidRDefault="0090349F" w:rsidP="003A037B">
      <w:pPr>
        <w:spacing w:before="100" w:beforeAutospacing="1" w:line="480" w:lineRule="auto"/>
        <w:jc w:val="both"/>
      </w:pPr>
      <w:r>
        <w:t>These keywords have influenced me to look into this subject as I found very different views when comparing traditional style to modernism style which lead to a very interesting turn</w:t>
      </w:r>
      <w:r w:rsidR="001C683C">
        <w:t xml:space="preserve"> to my research</w:t>
      </w:r>
      <w:r>
        <w:t xml:space="preserve"> as people have a strong view that modern art is not a true form of art. </w:t>
      </w:r>
      <w:r w:rsidR="001E3215">
        <w:t xml:space="preserve">This question allows </w:t>
      </w:r>
      <w:r w:rsidR="007D1DD8">
        <w:t xml:space="preserve">me to look </w:t>
      </w:r>
      <w:r w:rsidR="00766584">
        <w:t>at all points that I have research for my keywords and go into more depth of how traditional techniques have been cheated by more advance art movements we have today, like modern art that I have briefly mentioned in my final keyword.</w:t>
      </w:r>
      <w:r>
        <w:t xml:space="preserve"> This will also allow me to gather my own primary </w:t>
      </w:r>
      <w:r w:rsidR="001C683C">
        <w:t xml:space="preserve">research </w:t>
      </w:r>
      <w:r>
        <w:t>on this subject by doing a series of surveys and questionnaires to back this question up with other people’s views on the subject.</w:t>
      </w:r>
      <w:r w:rsidR="00CE72F3">
        <w:t xml:space="preserve"> </w:t>
      </w:r>
      <w:r w:rsidR="00766584">
        <w:t>As an overall view of this proposal I think this gives me a personal eye opener in the art world and how it has dramatically changed over time with techniques and styles, but also how differently we perceive art movements</w:t>
      </w:r>
      <w:r>
        <w:t xml:space="preserve"> today.</w:t>
      </w:r>
    </w:p>
    <w:bookmarkEnd w:id="0"/>
    <w:p w14:paraId="6EF61910" w14:textId="77777777" w:rsidR="001E3215" w:rsidRPr="009A0F79" w:rsidRDefault="001E3215" w:rsidP="001E3215">
      <w:pPr>
        <w:pStyle w:val="Heading1"/>
        <w:rPr>
          <w:color w:val="auto"/>
          <w:sz w:val="40"/>
          <w:szCs w:val="40"/>
        </w:rPr>
      </w:pPr>
      <w:r w:rsidRPr="00C12777">
        <w:rPr>
          <w:color w:val="auto"/>
          <w:sz w:val="40"/>
          <w:szCs w:val="40"/>
        </w:rPr>
        <w:t>Reference page</w:t>
      </w:r>
    </w:p>
    <w:p w14:paraId="722C64AF" w14:textId="56262DF2" w:rsidR="001E3215" w:rsidRPr="00ED46BD" w:rsidRDefault="001E3215" w:rsidP="00CE72F3">
      <w:pPr>
        <w:pStyle w:val="Heading1"/>
        <w:numPr>
          <w:ilvl w:val="0"/>
          <w:numId w:val="2"/>
        </w:numPr>
        <w:rPr>
          <w:rFonts w:ascii="Verdana" w:hAnsi="Verdana"/>
          <w:color w:val="auto"/>
          <w:sz w:val="20"/>
          <w:szCs w:val="20"/>
        </w:rPr>
      </w:pPr>
      <w:r w:rsidRPr="00ED46BD">
        <w:rPr>
          <w:rFonts w:ascii="Verdana" w:hAnsi="Verdana"/>
          <w:color w:val="auto"/>
          <w:sz w:val="20"/>
          <w:szCs w:val="20"/>
        </w:rPr>
        <w:t xml:space="preserve">Dan Goorevitch. (2018). </w:t>
      </w:r>
      <w:r w:rsidRPr="00ED46BD">
        <w:rPr>
          <w:rFonts w:ascii="Verdana" w:hAnsi="Verdana"/>
          <w:i/>
          <w:iCs/>
          <w:color w:val="auto"/>
          <w:sz w:val="20"/>
          <w:szCs w:val="20"/>
        </w:rPr>
        <w:t xml:space="preserve">Why is traditional art rarely used </w:t>
      </w:r>
      <w:proofErr w:type="gramStart"/>
      <w:r w:rsidRPr="00ED46BD">
        <w:rPr>
          <w:rFonts w:ascii="Verdana" w:hAnsi="Verdana"/>
          <w:i/>
          <w:iCs/>
          <w:color w:val="auto"/>
          <w:sz w:val="20"/>
          <w:szCs w:val="20"/>
        </w:rPr>
        <w:t>nowadays?.</w:t>
      </w:r>
      <w:proofErr w:type="gramEnd"/>
      <w:r w:rsidRPr="00ED46BD">
        <w:rPr>
          <w:rFonts w:ascii="Verdana" w:hAnsi="Verdana"/>
          <w:color w:val="auto"/>
          <w:sz w:val="20"/>
          <w:szCs w:val="20"/>
        </w:rPr>
        <w:t xml:space="preserve"> Available: </w:t>
      </w:r>
      <w:hyperlink r:id="rId11" w:history="1">
        <w:r w:rsidRPr="00ED46BD">
          <w:rPr>
            <w:rStyle w:val="Hyperlink"/>
            <w:rFonts w:ascii="Verdana" w:hAnsi="Verdana"/>
            <w:color w:val="auto"/>
            <w:sz w:val="20"/>
            <w:szCs w:val="20"/>
          </w:rPr>
          <w:t>https://www.quora.com/Why-is-traditional-art-rarely-used-nowadays. Last accessed 22/04/19</w:t>
        </w:r>
      </w:hyperlink>
      <w:r w:rsidRPr="00ED46BD">
        <w:rPr>
          <w:rFonts w:ascii="Verdana" w:hAnsi="Verdana"/>
          <w:color w:val="auto"/>
          <w:sz w:val="20"/>
          <w:szCs w:val="20"/>
        </w:rPr>
        <w:t>.</w:t>
      </w:r>
    </w:p>
    <w:p w14:paraId="2C1F80BE" w14:textId="77777777" w:rsidR="001E3215" w:rsidRPr="00ED46BD" w:rsidRDefault="001E3215" w:rsidP="001E3215">
      <w:pPr>
        <w:rPr>
          <w:sz w:val="20"/>
          <w:szCs w:val="20"/>
        </w:rPr>
      </w:pPr>
    </w:p>
    <w:p w14:paraId="4F9AB38B" w14:textId="77777777" w:rsidR="001E3215" w:rsidRPr="00CE72F3" w:rsidRDefault="001E3215" w:rsidP="00CE72F3">
      <w:pPr>
        <w:pStyle w:val="ListParagraph"/>
        <w:numPr>
          <w:ilvl w:val="0"/>
          <w:numId w:val="2"/>
        </w:numPr>
        <w:rPr>
          <w:rFonts w:ascii="Verdana" w:hAnsi="Verdana"/>
          <w:color w:val="000000"/>
          <w:sz w:val="20"/>
          <w:szCs w:val="20"/>
        </w:rPr>
      </w:pPr>
      <w:r w:rsidRPr="00CE72F3">
        <w:rPr>
          <w:rFonts w:ascii="Verdana" w:hAnsi="Verdana"/>
          <w:color w:val="000000"/>
          <w:sz w:val="20"/>
          <w:szCs w:val="20"/>
        </w:rPr>
        <w:t xml:space="preserve">Jacopo Tintoretto. (.). </w:t>
      </w:r>
      <w:r w:rsidRPr="00CE72F3">
        <w:rPr>
          <w:rFonts w:ascii="Verdana" w:hAnsi="Verdana"/>
          <w:i/>
          <w:iCs/>
          <w:color w:val="000000"/>
          <w:sz w:val="20"/>
          <w:szCs w:val="20"/>
        </w:rPr>
        <w:t>..</w:t>
      </w:r>
      <w:r w:rsidRPr="00CE72F3">
        <w:rPr>
          <w:rFonts w:ascii="Verdana" w:hAnsi="Verdana"/>
          <w:color w:val="000000"/>
          <w:sz w:val="20"/>
          <w:szCs w:val="20"/>
        </w:rPr>
        <w:t xml:space="preserve"> Available: https://www.google.co.uk/search?q=Jacopo+Tintoretto&amp;source=lnms&amp;tbm=isch&amp;sa=X&amp;ved=0ahUKEwiB1Ib9_PrhAhVeTRUIHRICAr0Q_AUIDigB&amp;biw=1707&amp;bih=804&amp;dpr=1.13. Last accessed 22/04/19.</w:t>
      </w:r>
    </w:p>
    <w:p w14:paraId="7CE6B003" w14:textId="77777777" w:rsidR="001E3215" w:rsidRPr="00ED46BD" w:rsidRDefault="001E3215" w:rsidP="001E3215">
      <w:pPr>
        <w:rPr>
          <w:rFonts w:ascii="Verdana" w:hAnsi="Verdana"/>
          <w:color w:val="000000"/>
          <w:sz w:val="20"/>
          <w:szCs w:val="20"/>
        </w:rPr>
      </w:pPr>
    </w:p>
    <w:p w14:paraId="38FB5F19" w14:textId="12D135AE" w:rsidR="001E3215" w:rsidRPr="00CE72F3" w:rsidRDefault="001E3215" w:rsidP="00CE72F3">
      <w:pPr>
        <w:pStyle w:val="ListParagraph"/>
        <w:numPr>
          <w:ilvl w:val="0"/>
          <w:numId w:val="2"/>
        </w:numPr>
        <w:rPr>
          <w:rFonts w:ascii="Verdana" w:hAnsi="Verdana"/>
          <w:color w:val="000000"/>
          <w:sz w:val="20"/>
          <w:szCs w:val="20"/>
        </w:rPr>
      </w:pPr>
      <w:r w:rsidRPr="00CE72F3">
        <w:rPr>
          <w:rFonts w:ascii="Verdana" w:hAnsi="Verdana"/>
          <w:color w:val="000000"/>
          <w:sz w:val="20"/>
          <w:szCs w:val="20"/>
        </w:rPr>
        <w:t xml:space="preserve">Jessica Stewart. (2018). </w:t>
      </w:r>
      <w:r w:rsidRPr="00CE72F3">
        <w:rPr>
          <w:rFonts w:ascii="Verdana" w:hAnsi="Verdana"/>
          <w:i/>
          <w:iCs/>
          <w:color w:val="000000"/>
          <w:sz w:val="20"/>
          <w:szCs w:val="20"/>
        </w:rPr>
        <w:t>The Rise of Canvas in Art: From Oil Paintings to Photo Prints.</w:t>
      </w:r>
      <w:r w:rsidRPr="00CE72F3">
        <w:rPr>
          <w:rFonts w:ascii="Verdana" w:hAnsi="Verdana"/>
          <w:color w:val="000000"/>
          <w:sz w:val="20"/>
          <w:szCs w:val="20"/>
        </w:rPr>
        <w:t xml:space="preserve"> Available: https://mymodernmet.com/art-history-canvas-prints/. Last accessed 22/04/19. </w:t>
      </w:r>
    </w:p>
    <w:p w14:paraId="7F051B9D" w14:textId="77777777" w:rsidR="006475F3" w:rsidRPr="00ED46BD" w:rsidRDefault="006475F3" w:rsidP="001E3215">
      <w:pPr>
        <w:rPr>
          <w:rFonts w:ascii="Verdana" w:hAnsi="Verdana"/>
          <w:color w:val="000000"/>
          <w:sz w:val="20"/>
          <w:szCs w:val="20"/>
        </w:rPr>
      </w:pPr>
    </w:p>
    <w:p w14:paraId="1E7C0D3D" w14:textId="02015A36" w:rsidR="001E3215" w:rsidRPr="00CE72F3" w:rsidRDefault="006475F3" w:rsidP="00CE72F3">
      <w:pPr>
        <w:pStyle w:val="ListParagraph"/>
        <w:numPr>
          <w:ilvl w:val="0"/>
          <w:numId w:val="2"/>
        </w:numPr>
        <w:rPr>
          <w:rFonts w:ascii="Verdana" w:hAnsi="Verdana"/>
          <w:color w:val="000000"/>
          <w:sz w:val="20"/>
          <w:szCs w:val="20"/>
        </w:rPr>
      </w:pPr>
      <w:r w:rsidRPr="00CE72F3">
        <w:rPr>
          <w:rFonts w:ascii="Verdana" w:hAnsi="Verdana"/>
          <w:color w:val="000000"/>
          <w:sz w:val="20"/>
          <w:szCs w:val="20"/>
        </w:rPr>
        <w:t xml:space="preserve">Jacopo </w:t>
      </w:r>
      <w:proofErr w:type="gramStart"/>
      <w:r w:rsidRPr="00CE72F3">
        <w:rPr>
          <w:rFonts w:ascii="Verdana" w:hAnsi="Verdana"/>
          <w:color w:val="000000"/>
          <w:sz w:val="20"/>
          <w:szCs w:val="20"/>
        </w:rPr>
        <w:t>Tintoretto .</w:t>
      </w:r>
      <w:proofErr w:type="gramEnd"/>
      <w:r w:rsidRPr="00CE72F3">
        <w:rPr>
          <w:rFonts w:ascii="Verdana" w:hAnsi="Verdana"/>
          <w:color w:val="000000"/>
          <w:sz w:val="20"/>
          <w:szCs w:val="20"/>
        </w:rPr>
        <w:t xml:space="preserve"> (</w:t>
      </w:r>
      <w:proofErr w:type="gramStart"/>
      <w:r w:rsidRPr="00CE72F3">
        <w:rPr>
          <w:rFonts w:ascii="Verdana" w:hAnsi="Verdana"/>
          <w:color w:val="000000"/>
          <w:sz w:val="20"/>
          <w:szCs w:val="20"/>
        </w:rPr>
        <w:t>unknown )</w:t>
      </w:r>
      <w:proofErr w:type="gramEnd"/>
      <w:r w:rsidRPr="00CE72F3">
        <w:rPr>
          <w:rFonts w:ascii="Verdana" w:hAnsi="Verdana"/>
          <w:color w:val="000000"/>
          <w:sz w:val="20"/>
          <w:szCs w:val="20"/>
        </w:rPr>
        <w:t xml:space="preserve">. </w:t>
      </w:r>
      <w:r w:rsidRPr="00CE72F3">
        <w:rPr>
          <w:rFonts w:ascii="Verdana" w:hAnsi="Verdana"/>
          <w:i/>
          <w:iCs/>
          <w:color w:val="000000"/>
          <w:sz w:val="20"/>
          <w:szCs w:val="20"/>
        </w:rPr>
        <w:t>...</w:t>
      </w:r>
      <w:r w:rsidRPr="00CE72F3">
        <w:rPr>
          <w:rFonts w:ascii="Verdana" w:hAnsi="Verdana"/>
          <w:color w:val="000000"/>
          <w:sz w:val="20"/>
          <w:szCs w:val="20"/>
        </w:rPr>
        <w:t xml:space="preserve"> Available: http://www.jacopotintoretto.org/. Last accessed 22/04/19.</w:t>
      </w:r>
    </w:p>
    <w:p w14:paraId="08EE8CFB" w14:textId="77777777" w:rsidR="006475F3" w:rsidRPr="00ED46BD" w:rsidRDefault="006475F3" w:rsidP="001E3215">
      <w:pPr>
        <w:rPr>
          <w:sz w:val="20"/>
          <w:szCs w:val="20"/>
        </w:rPr>
      </w:pPr>
    </w:p>
    <w:p w14:paraId="181497C2" w14:textId="77777777" w:rsidR="001E3215" w:rsidRPr="00CE72F3" w:rsidRDefault="001E3215" w:rsidP="00CE72F3">
      <w:pPr>
        <w:pStyle w:val="ListParagraph"/>
        <w:numPr>
          <w:ilvl w:val="0"/>
          <w:numId w:val="2"/>
        </w:numPr>
        <w:rPr>
          <w:rFonts w:ascii="Verdana" w:hAnsi="Verdana"/>
          <w:color w:val="000000"/>
          <w:sz w:val="20"/>
          <w:szCs w:val="20"/>
        </w:rPr>
      </w:pPr>
      <w:r w:rsidRPr="00CE72F3">
        <w:rPr>
          <w:rFonts w:ascii="Verdana" w:hAnsi="Verdana"/>
          <w:color w:val="000000"/>
          <w:sz w:val="20"/>
          <w:szCs w:val="20"/>
        </w:rPr>
        <w:t xml:space="preserve">Commentary (2018). </w:t>
      </w:r>
      <w:r w:rsidRPr="00CE72F3">
        <w:rPr>
          <w:rFonts w:ascii="Verdana" w:hAnsi="Verdana"/>
          <w:i/>
          <w:iCs/>
          <w:color w:val="000000"/>
          <w:sz w:val="20"/>
          <w:szCs w:val="20"/>
        </w:rPr>
        <w:t>Colin Forbes on the Structure of Pentagram.</w:t>
      </w:r>
      <w:r w:rsidRPr="00CE72F3">
        <w:rPr>
          <w:rFonts w:ascii="Verdana" w:hAnsi="Verdana"/>
          <w:color w:val="000000"/>
          <w:sz w:val="20"/>
          <w:szCs w:val="20"/>
        </w:rPr>
        <w:t xml:space="preserve"> Available: </w:t>
      </w:r>
      <w:hyperlink r:id="rId12" w:history="1">
        <w:r w:rsidRPr="00CE72F3">
          <w:rPr>
            <w:rStyle w:val="Hyperlink"/>
            <w:rFonts w:ascii="Verdana" w:hAnsi="Verdana"/>
            <w:sz w:val="20"/>
            <w:szCs w:val="20"/>
          </w:rPr>
          <w:t>https://www.pentagram.com/news/colin-forbes-on-the-structure-of-pentagram. Last accessed 22/04/19</w:t>
        </w:r>
      </w:hyperlink>
      <w:r w:rsidRPr="00CE72F3">
        <w:rPr>
          <w:rFonts w:ascii="Verdana" w:hAnsi="Verdana"/>
          <w:color w:val="000000"/>
          <w:sz w:val="20"/>
          <w:szCs w:val="20"/>
        </w:rPr>
        <w:t>.</w:t>
      </w:r>
    </w:p>
    <w:p w14:paraId="690EA299" w14:textId="77777777" w:rsidR="001E3215" w:rsidRPr="00ED46BD" w:rsidRDefault="001E3215" w:rsidP="001E3215">
      <w:pPr>
        <w:rPr>
          <w:rFonts w:ascii="Verdana" w:hAnsi="Verdana"/>
          <w:color w:val="000000"/>
          <w:sz w:val="20"/>
          <w:szCs w:val="20"/>
        </w:rPr>
      </w:pPr>
    </w:p>
    <w:p w14:paraId="7180BF77" w14:textId="69F94D0F" w:rsidR="001E3215" w:rsidRDefault="001E3215" w:rsidP="00CE72F3">
      <w:pPr>
        <w:pStyle w:val="ListParagraph"/>
        <w:numPr>
          <w:ilvl w:val="0"/>
          <w:numId w:val="2"/>
        </w:numPr>
        <w:rPr>
          <w:rFonts w:ascii="Verdana" w:hAnsi="Verdana"/>
          <w:color w:val="000000"/>
          <w:sz w:val="20"/>
          <w:szCs w:val="20"/>
        </w:rPr>
      </w:pPr>
      <w:r w:rsidRPr="00CE72F3">
        <w:rPr>
          <w:rFonts w:ascii="Verdana" w:hAnsi="Verdana"/>
          <w:i/>
          <w:iCs/>
          <w:color w:val="000000"/>
          <w:sz w:val="20"/>
          <w:szCs w:val="20"/>
        </w:rPr>
        <w:t xml:space="preserve">Pentagram </w:t>
      </w:r>
      <w:proofErr w:type="gramStart"/>
      <w:r w:rsidRPr="00CE72F3">
        <w:rPr>
          <w:rFonts w:ascii="Verdana" w:hAnsi="Verdana"/>
          <w:i/>
          <w:iCs/>
          <w:color w:val="000000"/>
          <w:sz w:val="20"/>
          <w:szCs w:val="20"/>
        </w:rPr>
        <w:t>Image .</w:t>
      </w:r>
      <w:proofErr w:type="gramEnd"/>
      <w:r w:rsidRPr="00CE72F3">
        <w:rPr>
          <w:rFonts w:ascii="Verdana" w:hAnsi="Verdana"/>
          <w:color w:val="000000"/>
          <w:sz w:val="20"/>
          <w:szCs w:val="20"/>
        </w:rPr>
        <w:t xml:space="preserve"> Available: https://www.google.co.uk/search?q=pentagram+art+company&amp;source=lnms&amp;tbm=isch&amp;sa=X&amp;ved=0ahUKEwj4hICAp_3hAhUvSxUIHYhYAwgQ_AUIDygC&amp;cshid=1556815943090738&amp;biw=1707&amp;bih=804&amp;dpr=1.13. Last accessed 22/04/19.</w:t>
      </w:r>
    </w:p>
    <w:p w14:paraId="63D4C78F" w14:textId="77777777" w:rsidR="00CE72F3" w:rsidRPr="00CE72F3" w:rsidRDefault="00CE72F3" w:rsidP="00CE72F3">
      <w:pPr>
        <w:pStyle w:val="ListParagraph"/>
        <w:rPr>
          <w:rFonts w:ascii="Verdana" w:hAnsi="Verdana"/>
          <w:color w:val="000000"/>
          <w:sz w:val="20"/>
          <w:szCs w:val="20"/>
        </w:rPr>
      </w:pPr>
    </w:p>
    <w:p w14:paraId="1C0E18A9" w14:textId="49BDB624" w:rsidR="00CE72F3" w:rsidRPr="00CE72F3" w:rsidRDefault="00CE72F3" w:rsidP="00CE72F3">
      <w:pPr>
        <w:pStyle w:val="ListParagraph"/>
        <w:numPr>
          <w:ilvl w:val="0"/>
          <w:numId w:val="2"/>
        </w:numPr>
        <w:rPr>
          <w:rFonts w:ascii="Verdana" w:hAnsi="Verdana"/>
          <w:color w:val="000000"/>
          <w:sz w:val="20"/>
          <w:szCs w:val="20"/>
        </w:rPr>
      </w:pPr>
      <w:r>
        <w:rPr>
          <w:rFonts w:ascii="Verdana" w:hAnsi="Verdana"/>
          <w:color w:val="000000"/>
          <w:sz w:val="20"/>
          <w:szCs w:val="20"/>
        </w:rPr>
        <w:t xml:space="preserve">Andi </w:t>
      </w:r>
      <w:proofErr w:type="gramStart"/>
      <w:r>
        <w:rPr>
          <w:rFonts w:ascii="Verdana" w:hAnsi="Verdana"/>
          <w:color w:val="000000"/>
          <w:sz w:val="20"/>
          <w:szCs w:val="20"/>
        </w:rPr>
        <w:t>Williams .</w:t>
      </w:r>
      <w:proofErr w:type="gramEnd"/>
      <w:r>
        <w:rPr>
          <w:rFonts w:ascii="Verdana" w:hAnsi="Verdana"/>
          <w:color w:val="000000"/>
          <w:sz w:val="20"/>
          <w:szCs w:val="20"/>
        </w:rPr>
        <w:t xml:space="preserve"> (2018). </w:t>
      </w:r>
      <w:r>
        <w:rPr>
          <w:rFonts w:ascii="Verdana" w:hAnsi="Verdana"/>
          <w:i/>
          <w:iCs/>
          <w:color w:val="000000"/>
          <w:sz w:val="20"/>
          <w:szCs w:val="20"/>
        </w:rPr>
        <w:t xml:space="preserve">Andi </w:t>
      </w:r>
      <w:proofErr w:type="gramStart"/>
      <w:r>
        <w:rPr>
          <w:rFonts w:ascii="Verdana" w:hAnsi="Verdana"/>
          <w:i/>
          <w:iCs/>
          <w:color w:val="000000"/>
          <w:sz w:val="20"/>
          <w:szCs w:val="20"/>
        </w:rPr>
        <w:t>Williams .</w:t>
      </w:r>
      <w:proofErr w:type="gramEnd"/>
      <w:r>
        <w:rPr>
          <w:rFonts w:ascii="Verdana" w:hAnsi="Verdana"/>
          <w:color w:val="000000"/>
          <w:sz w:val="20"/>
          <w:szCs w:val="20"/>
        </w:rPr>
        <w:t xml:space="preserve"> Available: https://www.artplode.com/artwork/Andi-Williams/Mosaic/3225. Last accessed 22/04/19.</w:t>
      </w:r>
    </w:p>
    <w:p w14:paraId="733E2A0B" w14:textId="77777777" w:rsidR="001E3215" w:rsidRPr="00ED46BD" w:rsidRDefault="001E3215" w:rsidP="001E3215">
      <w:pPr>
        <w:rPr>
          <w:rFonts w:ascii="Verdana" w:hAnsi="Verdana"/>
          <w:color w:val="000000"/>
          <w:sz w:val="20"/>
          <w:szCs w:val="20"/>
        </w:rPr>
      </w:pPr>
    </w:p>
    <w:p w14:paraId="32DFE4E7" w14:textId="77777777" w:rsidR="001E3215" w:rsidRPr="00CE72F3" w:rsidRDefault="001E3215" w:rsidP="00CE72F3">
      <w:pPr>
        <w:pStyle w:val="ListParagraph"/>
        <w:numPr>
          <w:ilvl w:val="0"/>
          <w:numId w:val="2"/>
        </w:numPr>
        <w:rPr>
          <w:rFonts w:ascii="Verdana" w:hAnsi="Verdana"/>
          <w:color w:val="000000"/>
          <w:sz w:val="20"/>
          <w:szCs w:val="20"/>
        </w:rPr>
      </w:pPr>
      <w:r w:rsidRPr="00CE72F3">
        <w:rPr>
          <w:rFonts w:ascii="Verdana" w:hAnsi="Verdana"/>
          <w:color w:val="000000"/>
          <w:sz w:val="20"/>
          <w:szCs w:val="20"/>
        </w:rPr>
        <w:t xml:space="preserve">Angie </w:t>
      </w:r>
      <w:proofErr w:type="gramStart"/>
      <w:r w:rsidRPr="00CE72F3">
        <w:rPr>
          <w:rFonts w:ascii="Verdana" w:hAnsi="Verdana"/>
          <w:color w:val="000000"/>
          <w:sz w:val="20"/>
          <w:szCs w:val="20"/>
        </w:rPr>
        <w:t>Lewin .</w:t>
      </w:r>
      <w:proofErr w:type="gramEnd"/>
      <w:r w:rsidRPr="00CE72F3">
        <w:rPr>
          <w:rFonts w:ascii="Verdana" w:hAnsi="Verdana"/>
          <w:color w:val="000000"/>
          <w:sz w:val="20"/>
          <w:szCs w:val="20"/>
        </w:rPr>
        <w:t xml:space="preserve"> (.). </w:t>
      </w:r>
      <w:r w:rsidRPr="00CE72F3">
        <w:rPr>
          <w:rFonts w:ascii="Verdana" w:hAnsi="Verdana"/>
          <w:i/>
          <w:iCs/>
          <w:color w:val="000000"/>
          <w:sz w:val="20"/>
          <w:szCs w:val="20"/>
        </w:rPr>
        <w:t>..</w:t>
      </w:r>
      <w:r w:rsidRPr="00CE72F3">
        <w:rPr>
          <w:rFonts w:ascii="Verdana" w:hAnsi="Verdana"/>
          <w:color w:val="000000"/>
          <w:sz w:val="20"/>
          <w:szCs w:val="20"/>
        </w:rPr>
        <w:t xml:space="preserve"> Available: </w:t>
      </w:r>
      <w:hyperlink r:id="rId13" w:history="1">
        <w:r w:rsidRPr="00CE72F3">
          <w:rPr>
            <w:rStyle w:val="Hyperlink"/>
            <w:rFonts w:ascii="Verdana" w:hAnsi="Verdana"/>
            <w:sz w:val="20"/>
            <w:szCs w:val="20"/>
          </w:rPr>
          <w:t>https://www.angielewin.co.uk/collections/limited-edition-prints. Last accessed 22/04/19</w:t>
        </w:r>
      </w:hyperlink>
      <w:r w:rsidRPr="00CE72F3">
        <w:rPr>
          <w:rFonts w:ascii="Verdana" w:hAnsi="Verdana"/>
          <w:color w:val="000000"/>
          <w:sz w:val="20"/>
          <w:szCs w:val="20"/>
        </w:rPr>
        <w:t xml:space="preserve">. </w:t>
      </w:r>
    </w:p>
    <w:p w14:paraId="525D43F7" w14:textId="77777777" w:rsidR="001E3215" w:rsidRPr="00ED46BD" w:rsidRDefault="001E3215" w:rsidP="001E3215">
      <w:pPr>
        <w:rPr>
          <w:rFonts w:ascii="Verdana" w:hAnsi="Verdana"/>
          <w:color w:val="000000"/>
          <w:sz w:val="20"/>
          <w:szCs w:val="20"/>
        </w:rPr>
      </w:pPr>
    </w:p>
    <w:p w14:paraId="5F053099" w14:textId="77777777" w:rsidR="001E3215" w:rsidRPr="00CE72F3" w:rsidRDefault="001E3215" w:rsidP="00CE72F3">
      <w:pPr>
        <w:pStyle w:val="ListParagraph"/>
        <w:numPr>
          <w:ilvl w:val="0"/>
          <w:numId w:val="2"/>
        </w:numPr>
        <w:rPr>
          <w:rFonts w:ascii="Verdana" w:hAnsi="Verdana"/>
          <w:color w:val="000000"/>
          <w:sz w:val="20"/>
          <w:szCs w:val="20"/>
        </w:rPr>
      </w:pPr>
      <w:proofErr w:type="gramStart"/>
      <w:r w:rsidRPr="00CE72F3">
        <w:rPr>
          <w:rFonts w:ascii="Verdana" w:hAnsi="Verdana"/>
          <w:color w:val="000000"/>
          <w:sz w:val="20"/>
          <w:szCs w:val="20"/>
        </w:rPr>
        <w:t>Collective .</w:t>
      </w:r>
      <w:proofErr w:type="gramEnd"/>
      <w:r w:rsidRPr="00CE72F3">
        <w:rPr>
          <w:rFonts w:ascii="Verdana" w:hAnsi="Verdana"/>
          <w:color w:val="000000"/>
          <w:sz w:val="20"/>
          <w:szCs w:val="20"/>
        </w:rPr>
        <w:t xml:space="preserve"> (). </w:t>
      </w:r>
      <w:r w:rsidRPr="00CE72F3">
        <w:rPr>
          <w:rFonts w:ascii="Verdana" w:hAnsi="Verdana"/>
          <w:i/>
          <w:iCs/>
          <w:color w:val="000000"/>
          <w:sz w:val="20"/>
          <w:szCs w:val="20"/>
        </w:rPr>
        <w:t>Is modern art real art.</w:t>
      </w:r>
      <w:r w:rsidRPr="00CE72F3">
        <w:rPr>
          <w:rFonts w:ascii="Verdana" w:hAnsi="Verdana"/>
          <w:color w:val="000000"/>
          <w:sz w:val="20"/>
          <w:szCs w:val="20"/>
        </w:rPr>
        <w:t xml:space="preserve"> Available: </w:t>
      </w:r>
      <w:hyperlink r:id="rId14" w:history="1">
        <w:r w:rsidRPr="00CE72F3">
          <w:rPr>
            <w:rStyle w:val="Hyperlink"/>
            <w:rFonts w:ascii="Verdana" w:hAnsi="Verdana"/>
            <w:sz w:val="20"/>
            <w:szCs w:val="20"/>
          </w:rPr>
          <w:t>https://www.debate.org/opinions/is-modern-art-real-art. Last accessed 22/04/19</w:t>
        </w:r>
      </w:hyperlink>
      <w:r w:rsidRPr="00CE72F3">
        <w:rPr>
          <w:rFonts w:ascii="Verdana" w:hAnsi="Verdana"/>
          <w:color w:val="000000"/>
          <w:sz w:val="20"/>
          <w:szCs w:val="20"/>
        </w:rPr>
        <w:t>.</w:t>
      </w:r>
    </w:p>
    <w:p w14:paraId="65263D90" w14:textId="77777777" w:rsidR="001E3215" w:rsidRDefault="001E3215" w:rsidP="001E3215">
      <w:pPr>
        <w:rPr>
          <w:rFonts w:ascii="Verdana" w:hAnsi="Verdana"/>
          <w:color w:val="000000"/>
          <w:sz w:val="20"/>
          <w:szCs w:val="20"/>
        </w:rPr>
      </w:pPr>
    </w:p>
    <w:tbl>
      <w:tblPr>
        <w:tblW w:w="7500" w:type="dxa"/>
        <w:tblCellSpacing w:w="0" w:type="dxa"/>
        <w:tblCellMar>
          <w:left w:w="0" w:type="dxa"/>
          <w:right w:w="0" w:type="dxa"/>
        </w:tblCellMar>
        <w:tblLook w:val="04A0" w:firstRow="1" w:lastRow="0" w:firstColumn="1" w:lastColumn="0" w:noHBand="0" w:noVBand="1"/>
      </w:tblPr>
      <w:tblGrid>
        <w:gridCol w:w="7485"/>
        <w:gridCol w:w="15"/>
      </w:tblGrid>
      <w:tr w:rsidR="001E3215" w:rsidRPr="001D2C1E" w14:paraId="5A9A0264" w14:textId="77777777" w:rsidTr="00C07E2E">
        <w:trPr>
          <w:tblCellSpacing w:w="0" w:type="dxa"/>
        </w:trPr>
        <w:tc>
          <w:tcPr>
            <w:tcW w:w="0" w:type="auto"/>
            <w:shd w:val="clear" w:color="auto" w:fill="auto"/>
            <w:vAlign w:val="center"/>
            <w:hideMark/>
          </w:tcPr>
          <w:p w14:paraId="0714B14E" w14:textId="77777777" w:rsidR="001E3215" w:rsidRPr="00CE72F3" w:rsidRDefault="001E3215" w:rsidP="00CE72F3">
            <w:pPr>
              <w:pStyle w:val="ListParagraph"/>
              <w:numPr>
                <w:ilvl w:val="0"/>
                <w:numId w:val="2"/>
              </w:numPr>
              <w:spacing w:before="100" w:beforeAutospacing="1" w:after="100" w:afterAutospacing="1" w:line="300" w:lineRule="atLeast"/>
              <w:rPr>
                <w:rFonts w:ascii="Verdana" w:eastAsia="Times New Roman" w:hAnsi="Verdana" w:cs="Times New Roman"/>
                <w:color w:val="000000"/>
                <w:sz w:val="20"/>
                <w:szCs w:val="20"/>
                <w:lang w:eastAsia="en-GB"/>
              </w:rPr>
            </w:pPr>
            <w:r w:rsidRPr="00CE72F3">
              <w:rPr>
                <w:rFonts w:ascii="Verdana" w:eastAsia="Times New Roman" w:hAnsi="Verdana" w:cs="Times New Roman"/>
                <w:color w:val="000000"/>
                <w:sz w:val="20"/>
                <w:szCs w:val="20"/>
                <w:lang w:eastAsia="en-GB"/>
              </w:rPr>
              <w:t xml:space="preserve">Patricia Awapara. (2019). </w:t>
            </w:r>
            <w:r w:rsidRPr="00CE72F3">
              <w:rPr>
                <w:rFonts w:ascii="Verdana" w:eastAsia="Times New Roman" w:hAnsi="Verdana" w:cs="Times New Roman"/>
                <w:i/>
                <w:iCs/>
                <w:color w:val="000000"/>
                <w:sz w:val="20"/>
                <w:szCs w:val="20"/>
                <w:lang w:eastAsia="en-GB"/>
              </w:rPr>
              <w:t>...</w:t>
            </w:r>
            <w:r w:rsidRPr="00CE72F3">
              <w:rPr>
                <w:rFonts w:ascii="Verdana" w:eastAsia="Times New Roman" w:hAnsi="Verdana" w:cs="Times New Roman"/>
                <w:color w:val="000000"/>
                <w:sz w:val="20"/>
                <w:szCs w:val="20"/>
                <w:lang w:eastAsia="en-GB"/>
              </w:rPr>
              <w:t xml:space="preserve"> Available: https://www.saatchiart.com/pawapara.  Last accessed 22/04/19.</w:t>
            </w:r>
          </w:p>
          <w:p w14:paraId="3FE2B7B5" w14:textId="77777777" w:rsidR="001E3215" w:rsidRPr="001D2C1E" w:rsidRDefault="001E3215" w:rsidP="00C07E2E">
            <w:pPr>
              <w:spacing w:after="0" w:line="240" w:lineRule="auto"/>
              <w:rPr>
                <w:rFonts w:ascii="Verdana" w:eastAsia="Times New Roman" w:hAnsi="Verdana" w:cs="Times New Roman"/>
                <w:color w:val="000000"/>
                <w:sz w:val="24"/>
                <w:szCs w:val="24"/>
                <w:lang w:eastAsia="en-GB"/>
              </w:rPr>
            </w:pPr>
          </w:p>
          <w:p w14:paraId="77AE6155" w14:textId="77777777" w:rsidR="001E3215" w:rsidRPr="001D2C1E" w:rsidRDefault="001E3215" w:rsidP="00C07E2E">
            <w:pPr>
              <w:spacing w:before="120" w:after="120" w:line="240" w:lineRule="auto"/>
              <w:rPr>
                <w:rFonts w:ascii="Verdana" w:eastAsia="Times New Roman" w:hAnsi="Verdana" w:cs="Times New Roman"/>
                <w:color w:val="000000"/>
                <w:sz w:val="24"/>
                <w:szCs w:val="24"/>
                <w:lang w:eastAsia="en-GB"/>
              </w:rPr>
            </w:pPr>
          </w:p>
        </w:tc>
        <w:tc>
          <w:tcPr>
            <w:tcW w:w="15" w:type="dxa"/>
            <w:shd w:val="clear" w:color="auto" w:fill="auto"/>
            <w:vAlign w:val="center"/>
            <w:hideMark/>
          </w:tcPr>
          <w:p w14:paraId="77D8FE20" w14:textId="77777777" w:rsidR="001E3215" w:rsidRPr="00CE72F3" w:rsidRDefault="001E3215" w:rsidP="00CE72F3">
            <w:pPr>
              <w:pStyle w:val="ListParagraph"/>
              <w:numPr>
                <w:ilvl w:val="0"/>
                <w:numId w:val="2"/>
              </w:numPr>
              <w:spacing w:before="120" w:after="120" w:line="240" w:lineRule="auto"/>
              <w:rPr>
                <w:rFonts w:ascii="Verdana" w:eastAsia="Times New Roman" w:hAnsi="Verdana" w:cs="Times New Roman"/>
                <w:color w:val="000000"/>
                <w:sz w:val="24"/>
                <w:szCs w:val="24"/>
                <w:lang w:eastAsia="en-GB"/>
              </w:rPr>
            </w:pPr>
          </w:p>
        </w:tc>
      </w:tr>
    </w:tbl>
    <w:p w14:paraId="5DABFB97" w14:textId="77777777" w:rsidR="001D2C1E" w:rsidRPr="00ED46BD" w:rsidRDefault="001D2C1E" w:rsidP="00F07A3F">
      <w:pPr>
        <w:rPr>
          <w:sz w:val="20"/>
          <w:szCs w:val="20"/>
        </w:rPr>
      </w:pPr>
    </w:p>
    <w:sectPr w:rsidR="001D2C1E" w:rsidRPr="00ED46BD" w:rsidSect="001E32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3A7FB3"/>
    <w:multiLevelType w:val="hybridMultilevel"/>
    <w:tmpl w:val="95381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200077"/>
    <w:multiLevelType w:val="hybridMultilevel"/>
    <w:tmpl w:val="19A64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C28"/>
    <w:rsid w:val="0001252D"/>
    <w:rsid w:val="00013A57"/>
    <w:rsid w:val="00030A7E"/>
    <w:rsid w:val="00044F24"/>
    <w:rsid w:val="00067D5B"/>
    <w:rsid w:val="000E73F5"/>
    <w:rsid w:val="000F73BD"/>
    <w:rsid w:val="001115A6"/>
    <w:rsid w:val="00123F44"/>
    <w:rsid w:val="00127381"/>
    <w:rsid w:val="00134A37"/>
    <w:rsid w:val="0019183B"/>
    <w:rsid w:val="001C683C"/>
    <w:rsid w:val="001D2C1E"/>
    <w:rsid w:val="001E3215"/>
    <w:rsid w:val="00251457"/>
    <w:rsid w:val="00264FAE"/>
    <w:rsid w:val="0027755D"/>
    <w:rsid w:val="002B73AA"/>
    <w:rsid w:val="0031079A"/>
    <w:rsid w:val="00386E00"/>
    <w:rsid w:val="003A037B"/>
    <w:rsid w:val="00441F64"/>
    <w:rsid w:val="00475EF6"/>
    <w:rsid w:val="004D77AF"/>
    <w:rsid w:val="004E558E"/>
    <w:rsid w:val="004F7C58"/>
    <w:rsid w:val="00500BB5"/>
    <w:rsid w:val="00531A06"/>
    <w:rsid w:val="005856A0"/>
    <w:rsid w:val="0059367F"/>
    <w:rsid w:val="00593E2A"/>
    <w:rsid w:val="005A08D8"/>
    <w:rsid w:val="005A2BBD"/>
    <w:rsid w:val="005E6B7C"/>
    <w:rsid w:val="00633255"/>
    <w:rsid w:val="0063595F"/>
    <w:rsid w:val="006475F3"/>
    <w:rsid w:val="00660186"/>
    <w:rsid w:val="00690A41"/>
    <w:rsid w:val="006A3E7A"/>
    <w:rsid w:val="006D0B6F"/>
    <w:rsid w:val="00744E5F"/>
    <w:rsid w:val="0074527B"/>
    <w:rsid w:val="00766584"/>
    <w:rsid w:val="00770A33"/>
    <w:rsid w:val="007D1DD8"/>
    <w:rsid w:val="00855F58"/>
    <w:rsid w:val="00874902"/>
    <w:rsid w:val="00875F36"/>
    <w:rsid w:val="008A5C28"/>
    <w:rsid w:val="008B757E"/>
    <w:rsid w:val="008B79BD"/>
    <w:rsid w:val="008D6027"/>
    <w:rsid w:val="008E41D5"/>
    <w:rsid w:val="008F1921"/>
    <w:rsid w:val="008F44A0"/>
    <w:rsid w:val="0090349F"/>
    <w:rsid w:val="00970658"/>
    <w:rsid w:val="00980DBB"/>
    <w:rsid w:val="009A0F79"/>
    <w:rsid w:val="009B6360"/>
    <w:rsid w:val="00A14AB5"/>
    <w:rsid w:val="00A2026C"/>
    <w:rsid w:val="00A460E2"/>
    <w:rsid w:val="00A62594"/>
    <w:rsid w:val="00A70DB6"/>
    <w:rsid w:val="00AF30D3"/>
    <w:rsid w:val="00B83170"/>
    <w:rsid w:val="00BA4680"/>
    <w:rsid w:val="00BF6A16"/>
    <w:rsid w:val="00C05A15"/>
    <w:rsid w:val="00C12777"/>
    <w:rsid w:val="00C713E1"/>
    <w:rsid w:val="00CC2D46"/>
    <w:rsid w:val="00CC4CA7"/>
    <w:rsid w:val="00CE72F3"/>
    <w:rsid w:val="00D471CC"/>
    <w:rsid w:val="00D62825"/>
    <w:rsid w:val="00D772E3"/>
    <w:rsid w:val="00DA64A1"/>
    <w:rsid w:val="00DE4596"/>
    <w:rsid w:val="00DF15F0"/>
    <w:rsid w:val="00E10F99"/>
    <w:rsid w:val="00E172E5"/>
    <w:rsid w:val="00E2346B"/>
    <w:rsid w:val="00E821DC"/>
    <w:rsid w:val="00EA5892"/>
    <w:rsid w:val="00EB30D8"/>
    <w:rsid w:val="00EC4F5A"/>
    <w:rsid w:val="00ED46BD"/>
    <w:rsid w:val="00F07A3F"/>
    <w:rsid w:val="00F25417"/>
    <w:rsid w:val="00F4088E"/>
    <w:rsid w:val="00F44358"/>
    <w:rsid w:val="00F51269"/>
    <w:rsid w:val="00F7004F"/>
    <w:rsid w:val="00F92A6E"/>
    <w:rsid w:val="00FC50A1"/>
    <w:rsid w:val="00FC7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9C356"/>
  <w15:chartTrackingRefBased/>
  <w15:docId w15:val="{9FECCD7E-CF52-4A52-A5B3-D8FB23368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7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58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4E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4E5F"/>
    <w:rPr>
      <w:rFonts w:eastAsiaTheme="minorEastAsia"/>
      <w:lang w:val="en-US"/>
    </w:rPr>
  </w:style>
  <w:style w:type="character" w:customStyle="1" w:styleId="Heading1Char">
    <w:name w:val="Heading 1 Char"/>
    <w:basedOn w:val="DefaultParagraphFont"/>
    <w:link w:val="Heading1"/>
    <w:uiPriority w:val="9"/>
    <w:rsid w:val="00C12777"/>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359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595F"/>
    <w:rPr>
      <w:rFonts w:ascii="Segoe UI" w:hAnsi="Segoe UI" w:cs="Segoe UI"/>
      <w:sz w:val="18"/>
      <w:szCs w:val="18"/>
    </w:rPr>
  </w:style>
  <w:style w:type="paragraph" w:styleId="Caption">
    <w:name w:val="caption"/>
    <w:basedOn w:val="Normal"/>
    <w:next w:val="Normal"/>
    <w:uiPriority w:val="35"/>
    <w:unhideWhenUsed/>
    <w:qFormat/>
    <w:rsid w:val="00F07A3F"/>
    <w:pPr>
      <w:spacing w:after="200" w:line="240" w:lineRule="auto"/>
    </w:pPr>
    <w:rPr>
      <w:i/>
      <w:iCs/>
      <w:color w:val="44546A" w:themeColor="text2"/>
      <w:sz w:val="18"/>
      <w:szCs w:val="18"/>
    </w:rPr>
  </w:style>
  <w:style w:type="character" w:styleId="Hyperlink">
    <w:name w:val="Hyperlink"/>
    <w:basedOn w:val="DefaultParagraphFont"/>
    <w:uiPriority w:val="99"/>
    <w:unhideWhenUsed/>
    <w:rsid w:val="00F07A3F"/>
    <w:rPr>
      <w:color w:val="0563C1" w:themeColor="hyperlink"/>
      <w:u w:val="single"/>
    </w:rPr>
  </w:style>
  <w:style w:type="character" w:styleId="UnresolvedMention">
    <w:name w:val="Unresolved Mention"/>
    <w:basedOn w:val="DefaultParagraphFont"/>
    <w:uiPriority w:val="99"/>
    <w:semiHidden/>
    <w:unhideWhenUsed/>
    <w:rsid w:val="00F07A3F"/>
    <w:rPr>
      <w:color w:val="605E5C"/>
      <w:shd w:val="clear" w:color="auto" w:fill="E1DFDD"/>
    </w:rPr>
  </w:style>
  <w:style w:type="paragraph" w:styleId="ListParagraph">
    <w:name w:val="List Paragraph"/>
    <w:basedOn w:val="Normal"/>
    <w:uiPriority w:val="34"/>
    <w:qFormat/>
    <w:rsid w:val="004E558E"/>
    <w:pPr>
      <w:ind w:left="720"/>
      <w:contextualSpacing/>
    </w:pPr>
  </w:style>
  <w:style w:type="character" w:customStyle="1" w:styleId="Heading2Char">
    <w:name w:val="Heading 2 Char"/>
    <w:basedOn w:val="DefaultParagraphFont"/>
    <w:link w:val="Heading2"/>
    <w:uiPriority w:val="9"/>
    <w:rsid w:val="00EA589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A58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E72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15939">
      <w:bodyDiv w:val="1"/>
      <w:marLeft w:val="0"/>
      <w:marRight w:val="0"/>
      <w:marTop w:val="0"/>
      <w:marBottom w:val="0"/>
      <w:divBdr>
        <w:top w:val="none" w:sz="0" w:space="0" w:color="auto"/>
        <w:left w:val="none" w:sz="0" w:space="0" w:color="auto"/>
        <w:bottom w:val="none" w:sz="0" w:space="0" w:color="auto"/>
        <w:right w:val="none" w:sz="0" w:space="0" w:color="auto"/>
      </w:divBdr>
    </w:div>
    <w:div w:id="387918073">
      <w:bodyDiv w:val="1"/>
      <w:marLeft w:val="0"/>
      <w:marRight w:val="0"/>
      <w:marTop w:val="0"/>
      <w:marBottom w:val="0"/>
      <w:divBdr>
        <w:top w:val="none" w:sz="0" w:space="0" w:color="auto"/>
        <w:left w:val="none" w:sz="0" w:space="0" w:color="auto"/>
        <w:bottom w:val="none" w:sz="0" w:space="0" w:color="auto"/>
        <w:right w:val="none" w:sz="0" w:space="0" w:color="auto"/>
      </w:divBdr>
    </w:div>
    <w:div w:id="881287930">
      <w:bodyDiv w:val="1"/>
      <w:marLeft w:val="0"/>
      <w:marRight w:val="0"/>
      <w:marTop w:val="0"/>
      <w:marBottom w:val="0"/>
      <w:divBdr>
        <w:top w:val="none" w:sz="0" w:space="0" w:color="auto"/>
        <w:left w:val="none" w:sz="0" w:space="0" w:color="auto"/>
        <w:bottom w:val="none" w:sz="0" w:space="0" w:color="auto"/>
        <w:right w:val="none" w:sz="0" w:space="0" w:color="auto"/>
      </w:divBdr>
    </w:div>
    <w:div w:id="1551384671">
      <w:bodyDiv w:val="1"/>
      <w:marLeft w:val="0"/>
      <w:marRight w:val="0"/>
      <w:marTop w:val="0"/>
      <w:marBottom w:val="0"/>
      <w:divBdr>
        <w:top w:val="none" w:sz="0" w:space="0" w:color="auto"/>
        <w:left w:val="none" w:sz="0" w:space="0" w:color="auto"/>
        <w:bottom w:val="none" w:sz="0" w:space="0" w:color="auto"/>
        <w:right w:val="none" w:sz="0" w:space="0" w:color="auto"/>
      </w:divBdr>
    </w:div>
    <w:div w:id="1580020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ngielewin.co.uk/collections/limited-edition-prints.%20Last%20accessed%2022/04/19" TargetMode="External"/><Relationship Id="rId3" Type="http://schemas.openxmlformats.org/officeDocument/2006/relationships/styles" Target="styles.xml"/><Relationship Id="rId7" Type="http://schemas.openxmlformats.org/officeDocument/2006/relationships/hyperlink" Target="https://www.google.co.uk/url?sa=i&amp;rct=j&amp;q=&amp;esrc=s&amp;source=images&amp;cd=&amp;cad=rja&amp;uact=8&amp;ved=2ahUKEwijwdOXp_3hAhUMAmMBHUYIALQQjRx6BAgBEAU&amp;url=https%3A%2F%2Fwww.pentagram.com%2F&amp;psig=AOvVaw1hXBg8SV3Ts9NCzVp_j9o4&amp;ust=1556902279005943" TargetMode="External"/><Relationship Id="rId12" Type="http://schemas.openxmlformats.org/officeDocument/2006/relationships/hyperlink" Target="https://www.pentagram.com/news/colin-forbes-on-the-structure-of-pentagram.%20Last%20accessed%2022/04/1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quora.com/Why-is-traditional-art-rarely-used-nowadays.%20Last%20accessed%2022/04/19"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www.saatchiart.com/art/Painting-Sunset-with-cloudy-skies-Seascape-landscape-sky-and-sea/63277/3263052/view" TargetMode="External"/><Relationship Id="rId14" Type="http://schemas.openxmlformats.org/officeDocument/2006/relationships/hyperlink" Target="https://www.debate.org/opinions/is-modern-art-real-art.%20Last%20accessed%2022/04/1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16FA4DF70D249EFA11320BA6218D422"/>
        <w:category>
          <w:name w:val="General"/>
          <w:gallery w:val="placeholder"/>
        </w:category>
        <w:types>
          <w:type w:val="bbPlcHdr"/>
        </w:types>
        <w:behaviors>
          <w:behavior w:val="content"/>
        </w:behaviors>
        <w:guid w:val="{4D827C32-3550-4BEB-AAC5-296A7ACF95E5}"/>
      </w:docPartPr>
      <w:docPartBody>
        <w:p w:rsidR="00000000" w:rsidRDefault="00123F9B" w:rsidP="00123F9B">
          <w:pPr>
            <w:pStyle w:val="016FA4DF70D249EFA11320BA6218D422"/>
          </w:pPr>
          <w:r>
            <w:rPr>
              <w:rFonts w:asciiTheme="majorHAnsi" w:eastAsiaTheme="majorEastAsia" w:hAnsiTheme="majorHAnsi" w:cstheme="majorBidi"/>
              <w:color w:val="4472C4" w:themeColor="accent1"/>
              <w:sz w:val="88"/>
              <w:szCs w:val="88"/>
            </w:rPr>
            <w:t>[Document title]</w:t>
          </w:r>
        </w:p>
      </w:docPartBody>
    </w:docPart>
    <w:docPart>
      <w:docPartPr>
        <w:name w:val="9A6AFC91BAF542CE88041318A2DA8E0D"/>
        <w:category>
          <w:name w:val="General"/>
          <w:gallery w:val="placeholder"/>
        </w:category>
        <w:types>
          <w:type w:val="bbPlcHdr"/>
        </w:types>
        <w:behaviors>
          <w:behavior w:val="content"/>
        </w:behaviors>
        <w:guid w:val="{F0B910B5-6259-4EBC-A1D4-29F53AD18597}"/>
      </w:docPartPr>
      <w:docPartBody>
        <w:p w:rsidR="00000000" w:rsidRDefault="00123F9B" w:rsidP="00123F9B">
          <w:pPr>
            <w:pStyle w:val="9A6AFC91BAF542CE88041318A2DA8E0D"/>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F9B"/>
    <w:rsid w:val="00123F9B"/>
    <w:rsid w:val="00EE0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536BF3D79646979F5331F4660F31A6">
    <w:name w:val="8C536BF3D79646979F5331F4660F31A6"/>
    <w:rsid w:val="00123F9B"/>
  </w:style>
  <w:style w:type="paragraph" w:customStyle="1" w:styleId="016FA4DF70D249EFA11320BA6218D422">
    <w:name w:val="016FA4DF70D249EFA11320BA6218D422"/>
    <w:rsid w:val="00123F9B"/>
  </w:style>
  <w:style w:type="paragraph" w:customStyle="1" w:styleId="9A6AFC91BAF542CE88041318A2DA8E0D">
    <w:name w:val="9A6AFC91BAF542CE88041318A2DA8E0D"/>
    <w:rsid w:val="00123F9B"/>
  </w:style>
  <w:style w:type="paragraph" w:customStyle="1" w:styleId="071C51562DEA47538D13D85E082B16DB">
    <w:name w:val="071C51562DEA47538D13D85E082B16DB"/>
    <w:rsid w:val="00123F9B"/>
  </w:style>
  <w:style w:type="paragraph" w:customStyle="1" w:styleId="5173784FD6BD44389EA2BEB04D6CFDAD">
    <w:name w:val="5173784FD6BD44389EA2BEB04D6CFDAD"/>
    <w:rsid w:val="00123F9B"/>
  </w:style>
  <w:style w:type="paragraph" w:customStyle="1" w:styleId="60016E34FF684AEEAE290B07957E5832">
    <w:name w:val="60016E34FF684AEEAE290B07957E5832"/>
    <w:rsid w:val="00123F9B"/>
  </w:style>
  <w:style w:type="paragraph" w:customStyle="1" w:styleId="A170228418D64E93A5BF0DF8CE44F641">
    <w:name w:val="A170228418D64E93A5BF0DF8CE44F641"/>
    <w:rsid w:val="00123F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C17BC5-07C5-4069-8519-69DB73AE79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3050</TotalTime>
  <Pages>9</Pages>
  <Words>2169</Words>
  <Characters>12368</Characters>
  <Application>Microsoft Office Word</Application>
  <DocSecurity>0</DocSecurity>
  <Lines>103</Lines>
  <Paragraphs>29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Dissertation Proposal</vt:lpstr>
      <vt:lpstr>Reference page</vt:lpstr>
      <vt:lpstr>Dan Goorevitch. (2018). Why is traditional art rarely used nowadays?. Available:</vt:lpstr>
    </vt:vector>
  </TitlesOfParts>
  <Company/>
  <LinksUpToDate>false</LinksUpToDate>
  <CharactersWithSpaces>14508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Chloe Hawkins - 1700944</dc:subject>
  <dc:creator>Chloe Hawkins (1700944)</dc:creator>
  <cp:keywords/>
  <dc:description/>
  <cp:lastModifiedBy>Chloe Hawkins (1700944)</cp:lastModifiedBy>
  <cp:revision>11</cp:revision>
  <dcterms:created xsi:type="dcterms:W3CDTF">2019-05-02T10:12:00Z</dcterms:created>
  <dcterms:modified xsi:type="dcterms:W3CDTF">2019-05-04T13:59:00Z</dcterms:modified>
</cp:coreProperties>
</file>