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734AF" w14:textId="77777777" w:rsidR="000F2F47" w:rsidRPr="000B7DED" w:rsidRDefault="000F2F47" w:rsidP="000B7DED">
      <w:pPr>
        <w:spacing w:line="480" w:lineRule="auto"/>
        <w:jc w:val="center"/>
        <w:rPr>
          <w:rFonts w:ascii="Arial" w:hAnsi="Arial" w:cs="Arial"/>
          <w:lang w:val="en-GB"/>
        </w:rPr>
      </w:pPr>
    </w:p>
    <w:p w14:paraId="3D0D0234" w14:textId="77777777" w:rsidR="000F2F47" w:rsidRPr="000B7DED" w:rsidRDefault="000F2F47" w:rsidP="000B7DED">
      <w:pPr>
        <w:spacing w:line="480" w:lineRule="auto"/>
        <w:jc w:val="center"/>
        <w:rPr>
          <w:rFonts w:ascii="Arial" w:hAnsi="Arial" w:cs="Arial"/>
          <w:lang w:val="en-GB"/>
        </w:rPr>
      </w:pPr>
    </w:p>
    <w:p w14:paraId="371A5C8F" w14:textId="77777777" w:rsidR="000F2F47" w:rsidRPr="000B7DED" w:rsidRDefault="000F2F47" w:rsidP="000B7DED">
      <w:pPr>
        <w:spacing w:line="480" w:lineRule="auto"/>
        <w:jc w:val="center"/>
        <w:rPr>
          <w:rFonts w:ascii="Arial" w:hAnsi="Arial" w:cs="Arial"/>
          <w:lang w:val="en-GB"/>
        </w:rPr>
      </w:pPr>
    </w:p>
    <w:p w14:paraId="095DA15C" w14:textId="77777777" w:rsidR="00A002FD" w:rsidRPr="000B7DED" w:rsidRDefault="00A002FD" w:rsidP="000B7DED">
      <w:pPr>
        <w:spacing w:line="480" w:lineRule="auto"/>
        <w:jc w:val="center"/>
        <w:rPr>
          <w:rFonts w:ascii="Arial" w:hAnsi="Arial" w:cs="Arial"/>
          <w:lang w:val="en-GB"/>
        </w:rPr>
      </w:pPr>
      <w:r w:rsidRPr="000B7DED">
        <w:rPr>
          <w:rFonts w:ascii="Arial" w:hAnsi="Arial" w:cs="Arial"/>
          <w:lang w:val="en-GB"/>
        </w:rPr>
        <w:t xml:space="preserve">Task 1 - Academic report - ‘What is the most effective way to motivate staff?’ </w:t>
      </w:r>
    </w:p>
    <w:p w14:paraId="6803FDDE" w14:textId="77777777" w:rsidR="000F2F47" w:rsidRPr="000B7DED" w:rsidRDefault="000F2F47" w:rsidP="000B7DED">
      <w:pPr>
        <w:spacing w:line="480" w:lineRule="auto"/>
        <w:jc w:val="center"/>
        <w:rPr>
          <w:rFonts w:ascii="Arial" w:hAnsi="Arial" w:cs="Arial"/>
          <w:lang w:val="en-GB"/>
        </w:rPr>
      </w:pPr>
      <w:bookmarkStart w:id="0" w:name="_Hlk119877492"/>
    </w:p>
    <w:p w14:paraId="7C2F175E" w14:textId="6E45BEE8" w:rsidR="000F2F47" w:rsidRPr="000B7DED" w:rsidRDefault="000F2F47" w:rsidP="000B7DED">
      <w:pPr>
        <w:spacing w:line="480" w:lineRule="auto"/>
        <w:jc w:val="center"/>
        <w:rPr>
          <w:rFonts w:ascii="Arial" w:hAnsi="Arial" w:cs="Arial"/>
          <w:lang w:val="en-GB"/>
        </w:rPr>
      </w:pPr>
      <w:r w:rsidRPr="000B7DED">
        <w:rPr>
          <w:rFonts w:ascii="Arial" w:hAnsi="Arial" w:cs="Arial"/>
          <w:lang w:val="en-GB"/>
        </w:rPr>
        <w:t xml:space="preserve">Student </w:t>
      </w:r>
      <w:proofErr w:type="gramStart"/>
      <w:r w:rsidRPr="000B7DED">
        <w:rPr>
          <w:rFonts w:ascii="Arial" w:hAnsi="Arial" w:cs="Arial"/>
          <w:lang w:val="en-GB"/>
        </w:rPr>
        <w:t>ID</w:t>
      </w:r>
      <w:r w:rsidR="00EC367A">
        <w:rPr>
          <w:rFonts w:ascii="Arial" w:hAnsi="Arial" w:cs="Arial"/>
          <w:lang w:val="en-GB"/>
        </w:rPr>
        <w:t xml:space="preserve"> :</w:t>
      </w:r>
      <w:proofErr w:type="gramEnd"/>
      <w:r w:rsidR="00EC367A">
        <w:rPr>
          <w:rFonts w:ascii="Arial" w:hAnsi="Arial" w:cs="Arial"/>
          <w:lang w:val="en-GB"/>
        </w:rPr>
        <w:t xml:space="preserve"> 2118245</w:t>
      </w:r>
    </w:p>
    <w:p w14:paraId="35A07CAA" w14:textId="17E509ED" w:rsidR="000F2F47" w:rsidRPr="000B7DED" w:rsidRDefault="000F2F47" w:rsidP="000B7DED">
      <w:pPr>
        <w:spacing w:line="480" w:lineRule="auto"/>
        <w:jc w:val="center"/>
        <w:rPr>
          <w:rFonts w:ascii="Arial" w:hAnsi="Arial" w:cs="Arial"/>
          <w:lang w:val="en-GB"/>
        </w:rPr>
      </w:pPr>
      <w:r w:rsidRPr="000B7DED">
        <w:rPr>
          <w:rFonts w:ascii="Arial" w:hAnsi="Arial" w:cs="Arial"/>
          <w:lang w:val="en-GB"/>
        </w:rPr>
        <w:t xml:space="preserve">Module </w:t>
      </w:r>
      <w:proofErr w:type="gramStart"/>
      <w:r w:rsidRPr="000B7DED">
        <w:rPr>
          <w:rFonts w:ascii="Arial" w:hAnsi="Arial" w:cs="Arial"/>
          <w:lang w:val="en-GB"/>
        </w:rPr>
        <w:t>Leader</w:t>
      </w:r>
      <w:r w:rsidR="00EC367A">
        <w:rPr>
          <w:rFonts w:ascii="Arial" w:hAnsi="Arial" w:cs="Arial"/>
          <w:lang w:val="en-GB"/>
        </w:rPr>
        <w:t xml:space="preserve"> :</w:t>
      </w:r>
      <w:proofErr w:type="gramEnd"/>
      <w:r w:rsidR="00EC367A">
        <w:rPr>
          <w:rFonts w:ascii="Arial" w:hAnsi="Arial" w:cs="Arial"/>
          <w:lang w:val="en-GB"/>
        </w:rPr>
        <w:t xml:space="preserve"> MD NAZMUL HASAN</w:t>
      </w:r>
    </w:p>
    <w:p w14:paraId="68DB67FD" w14:textId="475C8C41" w:rsidR="000F2F47" w:rsidRPr="000B7DED" w:rsidRDefault="000F2F47" w:rsidP="000B7DED">
      <w:pPr>
        <w:spacing w:line="480" w:lineRule="auto"/>
        <w:jc w:val="center"/>
        <w:rPr>
          <w:rFonts w:ascii="Arial" w:hAnsi="Arial" w:cs="Arial"/>
          <w:lang w:val="en-GB"/>
        </w:rPr>
      </w:pPr>
      <w:r w:rsidRPr="000B7DED">
        <w:rPr>
          <w:rFonts w:ascii="Arial" w:hAnsi="Arial" w:cs="Arial"/>
          <w:lang w:val="en-GB"/>
        </w:rPr>
        <w:t xml:space="preserve">Module </w:t>
      </w:r>
      <w:proofErr w:type="gramStart"/>
      <w:r w:rsidRPr="000B7DED">
        <w:rPr>
          <w:rFonts w:ascii="Arial" w:hAnsi="Arial" w:cs="Arial"/>
          <w:lang w:val="en-GB"/>
        </w:rPr>
        <w:t>Code</w:t>
      </w:r>
      <w:r w:rsidR="00EC367A">
        <w:rPr>
          <w:rFonts w:ascii="Arial" w:hAnsi="Arial" w:cs="Arial"/>
          <w:lang w:val="en-GB"/>
        </w:rPr>
        <w:t xml:space="preserve"> :</w:t>
      </w:r>
      <w:proofErr w:type="gramEnd"/>
      <w:r w:rsidR="00EC367A">
        <w:rPr>
          <w:rFonts w:ascii="Arial" w:hAnsi="Arial" w:cs="Arial"/>
          <w:lang w:val="en-GB"/>
        </w:rPr>
        <w:t xml:space="preserve"> BMSW4001</w:t>
      </w:r>
    </w:p>
    <w:p w14:paraId="443133C5" w14:textId="27BFA239" w:rsidR="000F2F47" w:rsidRPr="000B7DED" w:rsidRDefault="000F2F47" w:rsidP="000B7DED">
      <w:pPr>
        <w:spacing w:line="480" w:lineRule="auto"/>
        <w:jc w:val="center"/>
        <w:rPr>
          <w:rFonts w:ascii="Arial" w:hAnsi="Arial" w:cs="Arial"/>
          <w:lang w:val="en-GB"/>
        </w:rPr>
      </w:pPr>
      <w:proofErr w:type="gramStart"/>
      <w:r w:rsidRPr="000B7DED">
        <w:rPr>
          <w:rFonts w:ascii="Arial" w:hAnsi="Arial" w:cs="Arial"/>
          <w:lang w:val="en-GB"/>
        </w:rPr>
        <w:t>Date</w:t>
      </w:r>
      <w:r w:rsidR="00EC367A">
        <w:rPr>
          <w:rFonts w:ascii="Arial" w:hAnsi="Arial" w:cs="Arial"/>
          <w:lang w:val="en-GB"/>
        </w:rPr>
        <w:t xml:space="preserve"> :</w:t>
      </w:r>
      <w:proofErr w:type="gramEnd"/>
      <w:r w:rsidR="00EC367A">
        <w:rPr>
          <w:rFonts w:ascii="Arial" w:hAnsi="Arial" w:cs="Arial"/>
          <w:lang w:val="en-GB"/>
        </w:rPr>
        <w:t xml:space="preserve"> 20/11/2022</w:t>
      </w:r>
    </w:p>
    <w:p w14:paraId="2E9BE4C2" w14:textId="52C8A932" w:rsidR="000F2F47" w:rsidRPr="000B7DED" w:rsidRDefault="000F2F47" w:rsidP="00EC367A">
      <w:pPr>
        <w:spacing w:line="480" w:lineRule="auto"/>
        <w:rPr>
          <w:rFonts w:ascii="Arial" w:hAnsi="Arial" w:cs="Arial"/>
          <w:lang w:val="en-GB"/>
        </w:rPr>
      </w:pPr>
    </w:p>
    <w:bookmarkEnd w:id="0"/>
    <w:p w14:paraId="2DA3B84D" w14:textId="77777777" w:rsidR="008D059B" w:rsidRPr="000B7DED" w:rsidRDefault="000B7DED" w:rsidP="000B7DED">
      <w:pPr>
        <w:spacing w:line="480" w:lineRule="auto"/>
        <w:rPr>
          <w:rFonts w:ascii="Arial" w:hAnsi="Arial" w:cs="Arial"/>
        </w:rPr>
      </w:pPr>
      <w:r w:rsidRPr="000B7DED">
        <w:rPr>
          <w:rFonts w:ascii="Arial" w:hAnsi="Arial" w:cs="Arial"/>
        </w:rPr>
        <w:br w:type="page"/>
      </w:r>
    </w:p>
    <w:sdt>
      <w:sdtPr>
        <w:rPr>
          <w:rFonts w:ascii="Arial" w:eastAsiaTheme="minorHAnsi" w:hAnsi="Arial" w:cs="Arial"/>
          <w:color w:val="auto"/>
          <w:sz w:val="22"/>
          <w:szCs w:val="22"/>
        </w:rPr>
        <w:id w:val="759720873"/>
        <w:docPartObj>
          <w:docPartGallery w:val="Table of Contents"/>
          <w:docPartUnique/>
        </w:docPartObj>
      </w:sdtPr>
      <w:sdtEndPr>
        <w:rPr>
          <w:b/>
          <w:bCs/>
          <w:noProof/>
        </w:rPr>
      </w:sdtEndPr>
      <w:sdtContent>
        <w:p w14:paraId="7CE222EF" w14:textId="77777777" w:rsidR="008D059B" w:rsidRPr="000B7DED" w:rsidRDefault="008D059B" w:rsidP="000B7DED">
          <w:pPr>
            <w:pStyle w:val="TOCHeading"/>
            <w:spacing w:line="480" w:lineRule="auto"/>
            <w:jc w:val="center"/>
            <w:rPr>
              <w:rFonts w:ascii="Arial" w:hAnsi="Arial" w:cs="Arial"/>
              <w:color w:val="auto"/>
              <w:sz w:val="22"/>
              <w:szCs w:val="22"/>
            </w:rPr>
          </w:pPr>
          <w:r w:rsidRPr="000B7DED">
            <w:rPr>
              <w:rFonts w:ascii="Arial" w:hAnsi="Arial" w:cs="Arial"/>
              <w:color w:val="auto"/>
              <w:sz w:val="22"/>
              <w:szCs w:val="22"/>
            </w:rPr>
            <w:t>Contents</w:t>
          </w:r>
        </w:p>
        <w:p w14:paraId="0A63172D" w14:textId="77777777" w:rsidR="000B7DED" w:rsidRPr="000B7DED" w:rsidRDefault="008D059B" w:rsidP="000B7DED">
          <w:pPr>
            <w:pStyle w:val="TOC1"/>
            <w:tabs>
              <w:tab w:val="left" w:pos="440"/>
              <w:tab w:val="right" w:leader="dot" w:pos="9350"/>
            </w:tabs>
            <w:spacing w:line="480" w:lineRule="auto"/>
            <w:rPr>
              <w:rFonts w:ascii="Arial" w:eastAsiaTheme="minorEastAsia" w:hAnsi="Arial" w:cs="Arial"/>
              <w:noProof/>
            </w:rPr>
          </w:pPr>
          <w:r w:rsidRPr="000B7DED">
            <w:rPr>
              <w:rFonts w:ascii="Arial" w:hAnsi="Arial" w:cs="Arial"/>
            </w:rPr>
            <w:fldChar w:fldCharType="begin"/>
          </w:r>
          <w:r w:rsidRPr="000B7DED">
            <w:rPr>
              <w:rFonts w:ascii="Arial" w:hAnsi="Arial" w:cs="Arial"/>
            </w:rPr>
            <w:instrText xml:space="preserve"> TOC \o "1-3" \h \z \u </w:instrText>
          </w:r>
          <w:r w:rsidRPr="000B7DED">
            <w:rPr>
              <w:rFonts w:ascii="Arial" w:hAnsi="Arial" w:cs="Arial"/>
            </w:rPr>
            <w:fldChar w:fldCharType="separate"/>
          </w:r>
          <w:hyperlink w:anchor="_Toc119877854" w:history="1">
            <w:r w:rsidR="000B7DED" w:rsidRPr="000B7DED">
              <w:rPr>
                <w:rStyle w:val="Hyperlink"/>
                <w:rFonts w:ascii="Arial" w:hAnsi="Arial" w:cs="Arial"/>
                <w:noProof/>
                <w:color w:val="auto"/>
              </w:rPr>
              <w:t>1</w:t>
            </w:r>
            <w:r w:rsidR="000B7DED" w:rsidRPr="000B7DED">
              <w:rPr>
                <w:rFonts w:ascii="Arial" w:eastAsiaTheme="minorEastAsia" w:hAnsi="Arial" w:cs="Arial"/>
                <w:noProof/>
              </w:rPr>
              <w:tab/>
            </w:r>
            <w:r w:rsidR="000B7DED" w:rsidRPr="000B7DED">
              <w:rPr>
                <w:rStyle w:val="Hyperlink"/>
                <w:rFonts w:ascii="Arial" w:hAnsi="Arial" w:cs="Arial"/>
                <w:noProof/>
                <w:color w:val="auto"/>
              </w:rPr>
              <w:t xml:space="preserve">Task 1: Academic Report </w:t>
            </w:r>
            <w:r w:rsidR="000B7DED" w:rsidRPr="000B7DED">
              <w:rPr>
                <w:rStyle w:val="Hyperlink"/>
                <w:rFonts w:ascii="Arial" w:hAnsi="Arial" w:cs="Arial"/>
                <w:noProof/>
                <w:color w:val="auto"/>
                <w:lang w:val="en-GB"/>
              </w:rPr>
              <w:t>‘What is the most effective way to motivate staff?’</w:t>
            </w:r>
            <w:r w:rsidR="000B7DED" w:rsidRPr="000B7DED">
              <w:rPr>
                <w:rFonts w:ascii="Arial" w:hAnsi="Arial" w:cs="Arial"/>
                <w:noProof/>
                <w:webHidden/>
              </w:rPr>
              <w:tab/>
            </w:r>
            <w:r w:rsidR="000B7DED" w:rsidRPr="000B7DED">
              <w:rPr>
                <w:rFonts w:ascii="Arial" w:hAnsi="Arial" w:cs="Arial"/>
                <w:noProof/>
                <w:webHidden/>
              </w:rPr>
              <w:fldChar w:fldCharType="begin"/>
            </w:r>
            <w:r w:rsidR="000B7DED" w:rsidRPr="000B7DED">
              <w:rPr>
                <w:rFonts w:ascii="Arial" w:hAnsi="Arial" w:cs="Arial"/>
                <w:noProof/>
                <w:webHidden/>
              </w:rPr>
              <w:instrText xml:space="preserve"> PAGEREF _Toc119877854 \h </w:instrText>
            </w:r>
            <w:r w:rsidR="000B7DED" w:rsidRPr="000B7DED">
              <w:rPr>
                <w:rFonts w:ascii="Arial" w:hAnsi="Arial" w:cs="Arial"/>
                <w:noProof/>
                <w:webHidden/>
              </w:rPr>
            </w:r>
            <w:r w:rsidR="000B7DED" w:rsidRPr="000B7DED">
              <w:rPr>
                <w:rFonts w:ascii="Arial" w:hAnsi="Arial" w:cs="Arial"/>
                <w:noProof/>
                <w:webHidden/>
              </w:rPr>
              <w:fldChar w:fldCharType="separate"/>
            </w:r>
            <w:r w:rsidR="000B7DED" w:rsidRPr="000B7DED">
              <w:rPr>
                <w:rFonts w:ascii="Arial" w:hAnsi="Arial" w:cs="Arial"/>
                <w:noProof/>
                <w:webHidden/>
              </w:rPr>
              <w:t>2</w:t>
            </w:r>
            <w:r w:rsidR="000B7DED" w:rsidRPr="000B7DED">
              <w:rPr>
                <w:rFonts w:ascii="Arial" w:hAnsi="Arial" w:cs="Arial"/>
                <w:noProof/>
                <w:webHidden/>
              </w:rPr>
              <w:fldChar w:fldCharType="end"/>
            </w:r>
          </w:hyperlink>
        </w:p>
        <w:p w14:paraId="167CBFA4" w14:textId="77777777" w:rsidR="000B7DED" w:rsidRPr="000B7DED" w:rsidRDefault="00EC367A" w:rsidP="000B7DED">
          <w:pPr>
            <w:pStyle w:val="TOC2"/>
            <w:tabs>
              <w:tab w:val="left" w:pos="880"/>
              <w:tab w:val="right" w:leader="dot" w:pos="9350"/>
            </w:tabs>
            <w:spacing w:line="480" w:lineRule="auto"/>
            <w:rPr>
              <w:rFonts w:ascii="Arial" w:eastAsiaTheme="minorEastAsia" w:hAnsi="Arial" w:cs="Arial"/>
              <w:noProof/>
            </w:rPr>
          </w:pPr>
          <w:hyperlink w:anchor="_Toc119877855" w:history="1">
            <w:r w:rsidR="000B7DED" w:rsidRPr="000B7DED">
              <w:rPr>
                <w:rStyle w:val="Hyperlink"/>
                <w:rFonts w:ascii="Arial" w:hAnsi="Arial" w:cs="Arial"/>
                <w:noProof/>
                <w:color w:val="auto"/>
              </w:rPr>
              <w:t>1.1</w:t>
            </w:r>
            <w:r w:rsidR="000B7DED" w:rsidRPr="000B7DED">
              <w:rPr>
                <w:rFonts w:ascii="Arial" w:eastAsiaTheme="minorEastAsia" w:hAnsi="Arial" w:cs="Arial"/>
                <w:noProof/>
              </w:rPr>
              <w:tab/>
            </w:r>
            <w:r w:rsidR="000B7DED" w:rsidRPr="000B7DED">
              <w:rPr>
                <w:rStyle w:val="Hyperlink"/>
                <w:rFonts w:ascii="Arial" w:hAnsi="Arial" w:cs="Arial"/>
                <w:noProof/>
                <w:color w:val="auto"/>
              </w:rPr>
              <w:t>Introduction</w:t>
            </w:r>
            <w:r w:rsidR="000B7DED" w:rsidRPr="000B7DED">
              <w:rPr>
                <w:rFonts w:ascii="Arial" w:hAnsi="Arial" w:cs="Arial"/>
                <w:noProof/>
                <w:webHidden/>
              </w:rPr>
              <w:tab/>
            </w:r>
            <w:r w:rsidR="000B7DED" w:rsidRPr="000B7DED">
              <w:rPr>
                <w:rFonts w:ascii="Arial" w:hAnsi="Arial" w:cs="Arial"/>
                <w:noProof/>
                <w:webHidden/>
              </w:rPr>
              <w:fldChar w:fldCharType="begin"/>
            </w:r>
            <w:r w:rsidR="000B7DED" w:rsidRPr="000B7DED">
              <w:rPr>
                <w:rFonts w:ascii="Arial" w:hAnsi="Arial" w:cs="Arial"/>
                <w:noProof/>
                <w:webHidden/>
              </w:rPr>
              <w:instrText xml:space="preserve"> PAGEREF _Toc119877855 \h </w:instrText>
            </w:r>
            <w:r w:rsidR="000B7DED" w:rsidRPr="000B7DED">
              <w:rPr>
                <w:rFonts w:ascii="Arial" w:hAnsi="Arial" w:cs="Arial"/>
                <w:noProof/>
                <w:webHidden/>
              </w:rPr>
            </w:r>
            <w:r w:rsidR="000B7DED" w:rsidRPr="000B7DED">
              <w:rPr>
                <w:rFonts w:ascii="Arial" w:hAnsi="Arial" w:cs="Arial"/>
                <w:noProof/>
                <w:webHidden/>
              </w:rPr>
              <w:fldChar w:fldCharType="separate"/>
            </w:r>
            <w:r w:rsidR="000B7DED" w:rsidRPr="000B7DED">
              <w:rPr>
                <w:rFonts w:ascii="Arial" w:hAnsi="Arial" w:cs="Arial"/>
                <w:noProof/>
                <w:webHidden/>
              </w:rPr>
              <w:t>2</w:t>
            </w:r>
            <w:r w:rsidR="000B7DED" w:rsidRPr="000B7DED">
              <w:rPr>
                <w:rFonts w:ascii="Arial" w:hAnsi="Arial" w:cs="Arial"/>
                <w:noProof/>
                <w:webHidden/>
              </w:rPr>
              <w:fldChar w:fldCharType="end"/>
            </w:r>
          </w:hyperlink>
        </w:p>
        <w:p w14:paraId="4AD0A316" w14:textId="77777777" w:rsidR="000B7DED" w:rsidRPr="000B7DED" w:rsidRDefault="00EC367A" w:rsidP="000B7DED">
          <w:pPr>
            <w:pStyle w:val="TOC2"/>
            <w:tabs>
              <w:tab w:val="left" w:pos="880"/>
              <w:tab w:val="right" w:leader="dot" w:pos="9350"/>
            </w:tabs>
            <w:spacing w:line="480" w:lineRule="auto"/>
            <w:rPr>
              <w:rFonts w:ascii="Arial" w:eastAsiaTheme="minorEastAsia" w:hAnsi="Arial" w:cs="Arial"/>
              <w:noProof/>
            </w:rPr>
          </w:pPr>
          <w:hyperlink w:anchor="_Toc119877856" w:history="1">
            <w:r w:rsidR="000B7DED" w:rsidRPr="000B7DED">
              <w:rPr>
                <w:rStyle w:val="Hyperlink"/>
                <w:rFonts w:ascii="Arial" w:hAnsi="Arial" w:cs="Arial"/>
                <w:noProof/>
                <w:color w:val="auto"/>
              </w:rPr>
              <w:t>1.2</w:t>
            </w:r>
            <w:r w:rsidR="000B7DED" w:rsidRPr="000B7DED">
              <w:rPr>
                <w:rFonts w:ascii="Arial" w:eastAsiaTheme="minorEastAsia" w:hAnsi="Arial" w:cs="Arial"/>
                <w:noProof/>
              </w:rPr>
              <w:tab/>
            </w:r>
            <w:r w:rsidR="000B7DED" w:rsidRPr="000B7DED">
              <w:rPr>
                <w:rStyle w:val="Hyperlink"/>
                <w:rFonts w:ascii="Arial" w:hAnsi="Arial" w:cs="Arial"/>
                <w:noProof/>
                <w:color w:val="auto"/>
              </w:rPr>
              <w:t>Background</w:t>
            </w:r>
            <w:r w:rsidR="000B7DED" w:rsidRPr="000B7DED">
              <w:rPr>
                <w:rFonts w:ascii="Arial" w:hAnsi="Arial" w:cs="Arial"/>
                <w:noProof/>
                <w:webHidden/>
              </w:rPr>
              <w:tab/>
            </w:r>
            <w:r w:rsidR="000B7DED" w:rsidRPr="000B7DED">
              <w:rPr>
                <w:rFonts w:ascii="Arial" w:hAnsi="Arial" w:cs="Arial"/>
                <w:noProof/>
                <w:webHidden/>
              </w:rPr>
              <w:fldChar w:fldCharType="begin"/>
            </w:r>
            <w:r w:rsidR="000B7DED" w:rsidRPr="000B7DED">
              <w:rPr>
                <w:rFonts w:ascii="Arial" w:hAnsi="Arial" w:cs="Arial"/>
                <w:noProof/>
                <w:webHidden/>
              </w:rPr>
              <w:instrText xml:space="preserve"> PAGEREF _Toc119877856 \h </w:instrText>
            </w:r>
            <w:r w:rsidR="000B7DED" w:rsidRPr="000B7DED">
              <w:rPr>
                <w:rFonts w:ascii="Arial" w:hAnsi="Arial" w:cs="Arial"/>
                <w:noProof/>
                <w:webHidden/>
              </w:rPr>
            </w:r>
            <w:r w:rsidR="000B7DED" w:rsidRPr="000B7DED">
              <w:rPr>
                <w:rFonts w:ascii="Arial" w:hAnsi="Arial" w:cs="Arial"/>
                <w:noProof/>
                <w:webHidden/>
              </w:rPr>
              <w:fldChar w:fldCharType="separate"/>
            </w:r>
            <w:r w:rsidR="000B7DED" w:rsidRPr="000B7DED">
              <w:rPr>
                <w:rFonts w:ascii="Arial" w:hAnsi="Arial" w:cs="Arial"/>
                <w:noProof/>
                <w:webHidden/>
              </w:rPr>
              <w:t>2</w:t>
            </w:r>
            <w:r w:rsidR="000B7DED" w:rsidRPr="000B7DED">
              <w:rPr>
                <w:rFonts w:ascii="Arial" w:hAnsi="Arial" w:cs="Arial"/>
                <w:noProof/>
                <w:webHidden/>
              </w:rPr>
              <w:fldChar w:fldCharType="end"/>
            </w:r>
          </w:hyperlink>
        </w:p>
        <w:p w14:paraId="410D58C9" w14:textId="77777777" w:rsidR="000B7DED" w:rsidRPr="000B7DED" w:rsidRDefault="00EC367A" w:rsidP="000B7DED">
          <w:pPr>
            <w:pStyle w:val="TOC2"/>
            <w:tabs>
              <w:tab w:val="left" w:pos="880"/>
              <w:tab w:val="right" w:leader="dot" w:pos="9350"/>
            </w:tabs>
            <w:spacing w:line="480" w:lineRule="auto"/>
            <w:rPr>
              <w:rFonts w:ascii="Arial" w:eastAsiaTheme="minorEastAsia" w:hAnsi="Arial" w:cs="Arial"/>
              <w:noProof/>
            </w:rPr>
          </w:pPr>
          <w:hyperlink w:anchor="_Toc119877857" w:history="1">
            <w:r w:rsidR="000B7DED" w:rsidRPr="000B7DED">
              <w:rPr>
                <w:rStyle w:val="Hyperlink"/>
                <w:rFonts w:ascii="Arial" w:hAnsi="Arial" w:cs="Arial"/>
                <w:noProof/>
                <w:color w:val="auto"/>
              </w:rPr>
              <w:t>1.3</w:t>
            </w:r>
            <w:r w:rsidR="000B7DED" w:rsidRPr="000B7DED">
              <w:rPr>
                <w:rFonts w:ascii="Arial" w:eastAsiaTheme="minorEastAsia" w:hAnsi="Arial" w:cs="Arial"/>
                <w:noProof/>
              </w:rPr>
              <w:tab/>
            </w:r>
            <w:r w:rsidR="000B7DED" w:rsidRPr="000B7DED">
              <w:rPr>
                <w:rStyle w:val="Hyperlink"/>
                <w:rFonts w:ascii="Arial" w:hAnsi="Arial" w:cs="Arial"/>
                <w:noProof/>
                <w:color w:val="auto"/>
              </w:rPr>
              <w:t>Pay or salary rewards</w:t>
            </w:r>
            <w:r w:rsidR="000B7DED" w:rsidRPr="000B7DED">
              <w:rPr>
                <w:rFonts w:ascii="Arial" w:hAnsi="Arial" w:cs="Arial"/>
                <w:noProof/>
                <w:webHidden/>
              </w:rPr>
              <w:tab/>
            </w:r>
            <w:r w:rsidR="000B7DED" w:rsidRPr="000B7DED">
              <w:rPr>
                <w:rFonts w:ascii="Arial" w:hAnsi="Arial" w:cs="Arial"/>
                <w:noProof/>
                <w:webHidden/>
              </w:rPr>
              <w:fldChar w:fldCharType="begin"/>
            </w:r>
            <w:r w:rsidR="000B7DED" w:rsidRPr="000B7DED">
              <w:rPr>
                <w:rFonts w:ascii="Arial" w:hAnsi="Arial" w:cs="Arial"/>
                <w:noProof/>
                <w:webHidden/>
              </w:rPr>
              <w:instrText xml:space="preserve"> PAGEREF _Toc119877857 \h </w:instrText>
            </w:r>
            <w:r w:rsidR="000B7DED" w:rsidRPr="000B7DED">
              <w:rPr>
                <w:rFonts w:ascii="Arial" w:hAnsi="Arial" w:cs="Arial"/>
                <w:noProof/>
                <w:webHidden/>
              </w:rPr>
            </w:r>
            <w:r w:rsidR="000B7DED" w:rsidRPr="000B7DED">
              <w:rPr>
                <w:rFonts w:ascii="Arial" w:hAnsi="Arial" w:cs="Arial"/>
                <w:noProof/>
                <w:webHidden/>
              </w:rPr>
              <w:fldChar w:fldCharType="separate"/>
            </w:r>
            <w:r w:rsidR="000B7DED" w:rsidRPr="000B7DED">
              <w:rPr>
                <w:rFonts w:ascii="Arial" w:hAnsi="Arial" w:cs="Arial"/>
                <w:noProof/>
                <w:webHidden/>
              </w:rPr>
              <w:t>3</w:t>
            </w:r>
            <w:r w:rsidR="000B7DED" w:rsidRPr="000B7DED">
              <w:rPr>
                <w:rFonts w:ascii="Arial" w:hAnsi="Arial" w:cs="Arial"/>
                <w:noProof/>
                <w:webHidden/>
              </w:rPr>
              <w:fldChar w:fldCharType="end"/>
            </w:r>
          </w:hyperlink>
        </w:p>
        <w:p w14:paraId="3813F009" w14:textId="77777777" w:rsidR="000B7DED" w:rsidRPr="000B7DED" w:rsidRDefault="00EC367A" w:rsidP="000B7DED">
          <w:pPr>
            <w:pStyle w:val="TOC2"/>
            <w:tabs>
              <w:tab w:val="left" w:pos="880"/>
              <w:tab w:val="right" w:leader="dot" w:pos="9350"/>
            </w:tabs>
            <w:spacing w:line="480" w:lineRule="auto"/>
            <w:rPr>
              <w:rFonts w:ascii="Arial" w:eastAsiaTheme="minorEastAsia" w:hAnsi="Arial" w:cs="Arial"/>
              <w:noProof/>
            </w:rPr>
          </w:pPr>
          <w:hyperlink w:anchor="_Toc119877858" w:history="1">
            <w:r w:rsidR="000B7DED" w:rsidRPr="000B7DED">
              <w:rPr>
                <w:rStyle w:val="Hyperlink"/>
                <w:rFonts w:ascii="Arial" w:hAnsi="Arial" w:cs="Arial"/>
                <w:noProof/>
                <w:color w:val="auto"/>
              </w:rPr>
              <w:t>1.4</w:t>
            </w:r>
            <w:r w:rsidR="000B7DED" w:rsidRPr="000B7DED">
              <w:rPr>
                <w:rFonts w:ascii="Arial" w:eastAsiaTheme="minorEastAsia" w:hAnsi="Arial" w:cs="Arial"/>
                <w:noProof/>
              </w:rPr>
              <w:tab/>
            </w:r>
            <w:r w:rsidR="000B7DED" w:rsidRPr="000B7DED">
              <w:rPr>
                <w:rStyle w:val="Hyperlink"/>
                <w:rFonts w:ascii="Arial" w:hAnsi="Arial" w:cs="Arial"/>
                <w:noProof/>
                <w:color w:val="auto"/>
              </w:rPr>
              <w:t>Recognition and Awards</w:t>
            </w:r>
            <w:r w:rsidR="000B7DED" w:rsidRPr="000B7DED">
              <w:rPr>
                <w:rFonts w:ascii="Arial" w:hAnsi="Arial" w:cs="Arial"/>
                <w:noProof/>
                <w:webHidden/>
              </w:rPr>
              <w:tab/>
            </w:r>
            <w:r w:rsidR="000B7DED" w:rsidRPr="000B7DED">
              <w:rPr>
                <w:rFonts w:ascii="Arial" w:hAnsi="Arial" w:cs="Arial"/>
                <w:noProof/>
                <w:webHidden/>
              </w:rPr>
              <w:fldChar w:fldCharType="begin"/>
            </w:r>
            <w:r w:rsidR="000B7DED" w:rsidRPr="000B7DED">
              <w:rPr>
                <w:rFonts w:ascii="Arial" w:hAnsi="Arial" w:cs="Arial"/>
                <w:noProof/>
                <w:webHidden/>
              </w:rPr>
              <w:instrText xml:space="preserve"> PAGEREF _Toc119877858 \h </w:instrText>
            </w:r>
            <w:r w:rsidR="000B7DED" w:rsidRPr="000B7DED">
              <w:rPr>
                <w:rFonts w:ascii="Arial" w:hAnsi="Arial" w:cs="Arial"/>
                <w:noProof/>
                <w:webHidden/>
              </w:rPr>
            </w:r>
            <w:r w:rsidR="000B7DED" w:rsidRPr="000B7DED">
              <w:rPr>
                <w:rFonts w:ascii="Arial" w:hAnsi="Arial" w:cs="Arial"/>
                <w:noProof/>
                <w:webHidden/>
              </w:rPr>
              <w:fldChar w:fldCharType="separate"/>
            </w:r>
            <w:r w:rsidR="000B7DED" w:rsidRPr="000B7DED">
              <w:rPr>
                <w:rFonts w:ascii="Arial" w:hAnsi="Arial" w:cs="Arial"/>
                <w:noProof/>
                <w:webHidden/>
              </w:rPr>
              <w:t>4</w:t>
            </w:r>
            <w:r w:rsidR="000B7DED" w:rsidRPr="000B7DED">
              <w:rPr>
                <w:rFonts w:ascii="Arial" w:hAnsi="Arial" w:cs="Arial"/>
                <w:noProof/>
                <w:webHidden/>
              </w:rPr>
              <w:fldChar w:fldCharType="end"/>
            </w:r>
          </w:hyperlink>
        </w:p>
        <w:p w14:paraId="6FEC5B04" w14:textId="77777777" w:rsidR="000B7DED" w:rsidRPr="000B7DED" w:rsidRDefault="00EC367A" w:rsidP="000B7DED">
          <w:pPr>
            <w:pStyle w:val="TOC2"/>
            <w:tabs>
              <w:tab w:val="left" w:pos="880"/>
              <w:tab w:val="right" w:leader="dot" w:pos="9350"/>
            </w:tabs>
            <w:spacing w:line="480" w:lineRule="auto"/>
            <w:rPr>
              <w:rFonts w:ascii="Arial" w:eastAsiaTheme="minorEastAsia" w:hAnsi="Arial" w:cs="Arial"/>
              <w:noProof/>
            </w:rPr>
          </w:pPr>
          <w:hyperlink w:anchor="_Toc119877859" w:history="1">
            <w:r w:rsidR="000B7DED" w:rsidRPr="000B7DED">
              <w:rPr>
                <w:rStyle w:val="Hyperlink"/>
                <w:rFonts w:ascii="Arial" w:hAnsi="Arial" w:cs="Arial"/>
                <w:noProof/>
                <w:color w:val="auto"/>
              </w:rPr>
              <w:t>1.5</w:t>
            </w:r>
            <w:r w:rsidR="000B7DED" w:rsidRPr="000B7DED">
              <w:rPr>
                <w:rFonts w:ascii="Arial" w:eastAsiaTheme="minorEastAsia" w:hAnsi="Arial" w:cs="Arial"/>
                <w:noProof/>
              </w:rPr>
              <w:tab/>
            </w:r>
            <w:r w:rsidR="000B7DED" w:rsidRPr="000B7DED">
              <w:rPr>
                <w:rStyle w:val="Hyperlink"/>
                <w:rFonts w:ascii="Arial" w:hAnsi="Arial" w:cs="Arial"/>
                <w:noProof/>
                <w:color w:val="auto"/>
              </w:rPr>
              <w:t>Additional Holiday</w:t>
            </w:r>
            <w:r w:rsidR="000B7DED" w:rsidRPr="000B7DED">
              <w:rPr>
                <w:rFonts w:ascii="Arial" w:hAnsi="Arial" w:cs="Arial"/>
                <w:noProof/>
                <w:webHidden/>
              </w:rPr>
              <w:tab/>
            </w:r>
            <w:r w:rsidR="000B7DED" w:rsidRPr="000B7DED">
              <w:rPr>
                <w:rFonts w:ascii="Arial" w:hAnsi="Arial" w:cs="Arial"/>
                <w:noProof/>
                <w:webHidden/>
              </w:rPr>
              <w:fldChar w:fldCharType="begin"/>
            </w:r>
            <w:r w:rsidR="000B7DED" w:rsidRPr="000B7DED">
              <w:rPr>
                <w:rFonts w:ascii="Arial" w:hAnsi="Arial" w:cs="Arial"/>
                <w:noProof/>
                <w:webHidden/>
              </w:rPr>
              <w:instrText xml:space="preserve"> PAGEREF _Toc119877859 \h </w:instrText>
            </w:r>
            <w:r w:rsidR="000B7DED" w:rsidRPr="000B7DED">
              <w:rPr>
                <w:rFonts w:ascii="Arial" w:hAnsi="Arial" w:cs="Arial"/>
                <w:noProof/>
                <w:webHidden/>
              </w:rPr>
            </w:r>
            <w:r w:rsidR="000B7DED" w:rsidRPr="000B7DED">
              <w:rPr>
                <w:rFonts w:ascii="Arial" w:hAnsi="Arial" w:cs="Arial"/>
                <w:noProof/>
                <w:webHidden/>
              </w:rPr>
              <w:fldChar w:fldCharType="separate"/>
            </w:r>
            <w:r w:rsidR="000B7DED" w:rsidRPr="000B7DED">
              <w:rPr>
                <w:rFonts w:ascii="Arial" w:hAnsi="Arial" w:cs="Arial"/>
                <w:noProof/>
                <w:webHidden/>
              </w:rPr>
              <w:t>5</w:t>
            </w:r>
            <w:r w:rsidR="000B7DED" w:rsidRPr="000B7DED">
              <w:rPr>
                <w:rFonts w:ascii="Arial" w:hAnsi="Arial" w:cs="Arial"/>
                <w:noProof/>
                <w:webHidden/>
              </w:rPr>
              <w:fldChar w:fldCharType="end"/>
            </w:r>
          </w:hyperlink>
        </w:p>
        <w:p w14:paraId="596C88CF" w14:textId="77777777" w:rsidR="000B7DED" w:rsidRPr="000B7DED" w:rsidRDefault="00EC367A" w:rsidP="000B7DED">
          <w:pPr>
            <w:pStyle w:val="TOC2"/>
            <w:tabs>
              <w:tab w:val="left" w:pos="880"/>
              <w:tab w:val="right" w:leader="dot" w:pos="9350"/>
            </w:tabs>
            <w:spacing w:line="480" w:lineRule="auto"/>
            <w:rPr>
              <w:rFonts w:ascii="Arial" w:eastAsiaTheme="minorEastAsia" w:hAnsi="Arial" w:cs="Arial"/>
              <w:noProof/>
            </w:rPr>
          </w:pPr>
          <w:hyperlink w:anchor="_Toc119877860" w:history="1">
            <w:r w:rsidR="000B7DED" w:rsidRPr="000B7DED">
              <w:rPr>
                <w:rStyle w:val="Hyperlink"/>
                <w:rFonts w:ascii="Arial" w:hAnsi="Arial" w:cs="Arial"/>
                <w:noProof/>
                <w:color w:val="auto"/>
              </w:rPr>
              <w:t>1.6</w:t>
            </w:r>
            <w:r w:rsidR="000B7DED" w:rsidRPr="000B7DED">
              <w:rPr>
                <w:rFonts w:ascii="Arial" w:eastAsiaTheme="minorEastAsia" w:hAnsi="Arial" w:cs="Arial"/>
                <w:noProof/>
              </w:rPr>
              <w:tab/>
            </w:r>
            <w:r w:rsidR="000B7DED" w:rsidRPr="000B7DED">
              <w:rPr>
                <w:rStyle w:val="Hyperlink"/>
                <w:rFonts w:ascii="Arial" w:hAnsi="Arial" w:cs="Arial"/>
                <w:noProof/>
                <w:color w:val="auto"/>
                <w:lang w:val="en-GB"/>
              </w:rPr>
              <w:t>Good Working Conditions</w:t>
            </w:r>
            <w:r w:rsidR="000B7DED" w:rsidRPr="000B7DED">
              <w:rPr>
                <w:rFonts w:ascii="Arial" w:hAnsi="Arial" w:cs="Arial"/>
                <w:noProof/>
                <w:webHidden/>
              </w:rPr>
              <w:tab/>
            </w:r>
            <w:r w:rsidR="000B7DED" w:rsidRPr="000B7DED">
              <w:rPr>
                <w:rFonts w:ascii="Arial" w:hAnsi="Arial" w:cs="Arial"/>
                <w:noProof/>
                <w:webHidden/>
              </w:rPr>
              <w:fldChar w:fldCharType="begin"/>
            </w:r>
            <w:r w:rsidR="000B7DED" w:rsidRPr="000B7DED">
              <w:rPr>
                <w:rFonts w:ascii="Arial" w:hAnsi="Arial" w:cs="Arial"/>
                <w:noProof/>
                <w:webHidden/>
              </w:rPr>
              <w:instrText xml:space="preserve"> PAGEREF _Toc119877860 \h </w:instrText>
            </w:r>
            <w:r w:rsidR="000B7DED" w:rsidRPr="000B7DED">
              <w:rPr>
                <w:rFonts w:ascii="Arial" w:hAnsi="Arial" w:cs="Arial"/>
                <w:noProof/>
                <w:webHidden/>
              </w:rPr>
            </w:r>
            <w:r w:rsidR="000B7DED" w:rsidRPr="000B7DED">
              <w:rPr>
                <w:rFonts w:ascii="Arial" w:hAnsi="Arial" w:cs="Arial"/>
                <w:noProof/>
                <w:webHidden/>
              </w:rPr>
              <w:fldChar w:fldCharType="separate"/>
            </w:r>
            <w:r w:rsidR="000B7DED" w:rsidRPr="000B7DED">
              <w:rPr>
                <w:rFonts w:ascii="Arial" w:hAnsi="Arial" w:cs="Arial"/>
                <w:noProof/>
                <w:webHidden/>
              </w:rPr>
              <w:t>6</w:t>
            </w:r>
            <w:r w:rsidR="000B7DED" w:rsidRPr="000B7DED">
              <w:rPr>
                <w:rFonts w:ascii="Arial" w:hAnsi="Arial" w:cs="Arial"/>
                <w:noProof/>
                <w:webHidden/>
              </w:rPr>
              <w:fldChar w:fldCharType="end"/>
            </w:r>
          </w:hyperlink>
        </w:p>
        <w:p w14:paraId="33C95DD1" w14:textId="77777777" w:rsidR="000B7DED" w:rsidRPr="000B7DED" w:rsidRDefault="00EC367A" w:rsidP="000B7DED">
          <w:pPr>
            <w:pStyle w:val="TOC2"/>
            <w:tabs>
              <w:tab w:val="left" w:pos="880"/>
              <w:tab w:val="right" w:leader="dot" w:pos="9350"/>
            </w:tabs>
            <w:spacing w:line="480" w:lineRule="auto"/>
            <w:rPr>
              <w:rFonts w:ascii="Arial" w:eastAsiaTheme="minorEastAsia" w:hAnsi="Arial" w:cs="Arial"/>
              <w:noProof/>
            </w:rPr>
          </w:pPr>
          <w:hyperlink w:anchor="_Toc119877861" w:history="1">
            <w:r w:rsidR="000B7DED" w:rsidRPr="000B7DED">
              <w:rPr>
                <w:rStyle w:val="Hyperlink"/>
                <w:rFonts w:ascii="Arial" w:hAnsi="Arial" w:cs="Arial"/>
                <w:noProof/>
                <w:color w:val="auto"/>
              </w:rPr>
              <w:t>1.7</w:t>
            </w:r>
            <w:r w:rsidR="000B7DED" w:rsidRPr="000B7DED">
              <w:rPr>
                <w:rFonts w:ascii="Arial" w:eastAsiaTheme="minorEastAsia" w:hAnsi="Arial" w:cs="Arial"/>
                <w:noProof/>
              </w:rPr>
              <w:tab/>
            </w:r>
            <w:r w:rsidR="000B7DED" w:rsidRPr="000B7DED">
              <w:rPr>
                <w:rStyle w:val="Hyperlink"/>
                <w:rFonts w:ascii="Arial" w:hAnsi="Arial" w:cs="Arial"/>
                <w:noProof/>
                <w:color w:val="auto"/>
              </w:rPr>
              <w:t>Conclusion</w:t>
            </w:r>
            <w:r w:rsidR="000B7DED" w:rsidRPr="000B7DED">
              <w:rPr>
                <w:rFonts w:ascii="Arial" w:hAnsi="Arial" w:cs="Arial"/>
                <w:noProof/>
                <w:webHidden/>
              </w:rPr>
              <w:tab/>
            </w:r>
            <w:r w:rsidR="000B7DED" w:rsidRPr="000B7DED">
              <w:rPr>
                <w:rFonts w:ascii="Arial" w:hAnsi="Arial" w:cs="Arial"/>
                <w:noProof/>
                <w:webHidden/>
              </w:rPr>
              <w:fldChar w:fldCharType="begin"/>
            </w:r>
            <w:r w:rsidR="000B7DED" w:rsidRPr="000B7DED">
              <w:rPr>
                <w:rFonts w:ascii="Arial" w:hAnsi="Arial" w:cs="Arial"/>
                <w:noProof/>
                <w:webHidden/>
              </w:rPr>
              <w:instrText xml:space="preserve"> PAGEREF _Toc119877861 \h </w:instrText>
            </w:r>
            <w:r w:rsidR="000B7DED" w:rsidRPr="000B7DED">
              <w:rPr>
                <w:rFonts w:ascii="Arial" w:hAnsi="Arial" w:cs="Arial"/>
                <w:noProof/>
                <w:webHidden/>
              </w:rPr>
            </w:r>
            <w:r w:rsidR="000B7DED" w:rsidRPr="000B7DED">
              <w:rPr>
                <w:rFonts w:ascii="Arial" w:hAnsi="Arial" w:cs="Arial"/>
                <w:noProof/>
                <w:webHidden/>
              </w:rPr>
              <w:fldChar w:fldCharType="separate"/>
            </w:r>
            <w:r w:rsidR="000B7DED" w:rsidRPr="000B7DED">
              <w:rPr>
                <w:rFonts w:ascii="Arial" w:hAnsi="Arial" w:cs="Arial"/>
                <w:noProof/>
                <w:webHidden/>
              </w:rPr>
              <w:t>6</w:t>
            </w:r>
            <w:r w:rsidR="000B7DED" w:rsidRPr="000B7DED">
              <w:rPr>
                <w:rFonts w:ascii="Arial" w:hAnsi="Arial" w:cs="Arial"/>
                <w:noProof/>
                <w:webHidden/>
              </w:rPr>
              <w:fldChar w:fldCharType="end"/>
            </w:r>
          </w:hyperlink>
        </w:p>
        <w:p w14:paraId="4F20F4FD" w14:textId="77777777" w:rsidR="000B7DED" w:rsidRPr="000B7DED" w:rsidRDefault="00EC367A" w:rsidP="000B7DED">
          <w:pPr>
            <w:pStyle w:val="TOC1"/>
            <w:tabs>
              <w:tab w:val="left" w:pos="440"/>
              <w:tab w:val="right" w:leader="dot" w:pos="9350"/>
            </w:tabs>
            <w:spacing w:line="480" w:lineRule="auto"/>
            <w:rPr>
              <w:rFonts w:ascii="Arial" w:eastAsiaTheme="minorEastAsia" w:hAnsi="Arial" w:cs="Arial"/>
              <w:noProof/>
            </w:rPr>
          </w:pPr>
          <w:hyperlink w:anchor="_Toc119877862" w:history="1">
            <w:r w:rsidR="000B7DED" w:rsidRPr="000B7DED">
              <w:rPr>
                <w:rStyle w:val="Hyperlink"/>
                <w:rFonts w:ascii="Arial" w:hAnsi="Arial" w:cs="Arial"/>
                <w:noProof/>
                <w:color w:val="auto"/>
              </w:rPr>
              <w:t>2</w:t>
            </w:r>
            <w:r w:rsidR="000B7DED" w:rsidRPr="000B7DED">
              <w:rPr>
                <w:rFonts w:ascii="Arial" w:eastAsiaTheme="minorEastAsia" w:hAnsi="Arial" w:cs="Arial"/>
                <w:noProof/>
              </w:rPr>
              <w:tab/>
            </w:r>
            <w:r w:rsidR="000B7DED" w:rsidRPr="000B7DED">
              <w:rPr>
                <w:rStyle w:val="Hyperlink"/>
                <w:rFonts w:ascii="Arial" w:hAnsi="Arial" w:cs="Arial"/>
                <w:noProof/>
                <w:color w:val="auto"/>
              </w:rPr>
              <w:t>References list</w:t>
            </w:r>
            <w:r w:rsidR="000B7DED" w:rsidRPr="000B7DED">
              <w:rPr>
                <w:rFonts w:ascii="Arial" w:hAnsi="Arial" w:cs="Arial"/>
                <w:noProof/>
                <w:webHidden/>
              </w:rPr>
              <w:tab/>
            </w:r>
            <w:r w:rsidR="000B7DED" w:rsidRPr="000B7DED">
              <w:rPr>
                <w:rFonts w:ascii="Arial" w:hAnsi="Arial" w:cs="Arial"/>
                <w:noProof/>
                <w:webHidden/>
              </w:rPr>
              <w:fldChar w:fldCharType="begin"/>
            </w:r>
            <w:r w:rsidR="000B7DED" w:rsidRPr="000B7DED">
              <w:rPr>
                <w:rFonts w:ascii="Arial" w:hAnsi="Arial" w:cs="Arial"/>
                <w:noProof/>
                <w:webHidden/>
              </w:rPr>
              <w:instrText xml:space="preserve"> PAGEREF _Toc119877862 \h </w:instrText>
            </w:r>
            <w:r w:rsidR="000B7DED" w:rsidRPr="000B7DED">
              <w:rPr>
                <w:rFonts w:ascii="Arial" w:hAnsi="Arial" w:cs="Arial"/>
                <w:noProof/>
                <w:webHidden/>
              </w:rPr>
            </w:r>
            <w:r w:rsidR="000B7DED" w:rsidRPr="000B7DED">
              <w:rPr>
                <w:rFonts w:ascii="Arial" w:hAnsi="Arial" w:cs="Arial"/>
                <w:noProof/>
                <w:webHidden/>
              </w:rPr>
              <w:fldChar w:fldCharType="separate"/>
            </w:r>
            <w:r w:rsidR="000B7DED" w:rsidRPr="000B7DED">
              <w:rPr>
                <w:rFonts w:ascii="Arial" w:hAnsi="Arial" w:cs="Arial"/>
                <w:noProof/>
                <w:webHidden/>
              </w:rPr>
              <w:t>7</w:t>
            </w:r>
            <w:r w:rsidR="000B7DED" w:rsidRPr="000B7DED">
              <w:rPr>
                <w:rFonts w:ascii="Arial" w:hAnsi="Arial" w:cs="Arial"/>
                <w:noProof/>
                <w:webHidden/>
              </w:rPr>
              <w:fldChar w:fldCharType="end"/>
            </w:r>
          </w:hyperlink>
        </w:p>
        <w:p w14:paraId="3E63747D" w14:textId="77777777" w:rsidR="00C90F6E" w:rsidRPr="000B7DED" w:rsidRDefault="008D059B" w:rsidP="000B7DED">
          <w:pPr>
            <w:spacing w:line="480" w:lineRule="auto"/>
            <w:rPr>
              <w:rFonts w:ascii="Arial" w:hAnsi="Arial" w:cs="Arial"/>
            </w:rPr>
          </w:pPr>
          <w:r w:rsidRPr="000B7DED">
            <w:rPr>
              <w:rFonts w:ascii="Arial" w:hAnsi="Arial" w:cs="Arial"/>
              <w:b/>
              <w:bCs/>
              <w:noProof/>
            </w:rPr>
            <w:fldChar w:fldCharType="end"/>
          </w:r>
        </w:p>
      </w:sdtContent>
    </w:sdt>
    <w:p w14:paraId="0878AC71" w14:textId="77777777" w:rsidR="000B7DED" w:rsidRPr="000B7DED" w:rsidRDefault="000B7DED" w:rsidP="000B7DED">
      <w:pPr>
        <w:spacing w:line="480" w:lineRule="auto"/>
        <w:rPr>
          <w:rFonts w:ascii="Arial" w:eastAsiaTheme="majorEastAsia" w:hAnsi="Arial" w:cs="Arial"/>
        </w:rPr>
      </w:pPr>
      <w:bookmarkStart w:id="1" w:name="_Toc119877854"/>
      <w:r w:rsidRPr="000B7DED">
        <w:rPr>
          <w:rFonts w:ascii="Arial" w:hAnsi="Arial" w:cs="Arial"/>
        </w:rPr>
        <w:br w:type="page"/>
      </w:r>
    </w:p>
    <w:p w14:paraId="187C140A" w14:textId="77777777" w:rsidR="00EA4A29" w:rsidRPr="000B7DED" w:rsidRDefault="00003DEF" w:rsidP="000B7DED">
      <w:pPr>
        <w:pStyle w:val="Heading1"/>
        <w:spacing w:line="480" w:lineRule="auto"/>
      </w:pPr>
      <w:r w:rsidRPr="000B7DED">
        <w:lastRenderedPageBreak/>
        <w:t xml:space="preserve">Task </w:t>
      </w:r>
      <w:r w:rsidR="00610A67" w:rsidRPr="000B7DED">
        <w:t xml:space="preserve">1: </w:t>
      </w:r>
      <w:r w:rsidR="00EA4A29" w:rsidRPr="000B7DED">
        <w:t xml:space="preserve">Academic Report </w:t>
      </w:r>
      <w:r w:rsidR="00EA4A29" w:rsidRPr="000B7DED">
        <w:rPr>
          <w:lang w:val="en-GB"/>
        </w:rPr>
        <w:t>‘What is the most effective way to motivate staff?’</w:t>
      </w:r>
      <w:bookmarkEnd w:id="1"/>
    </w:p>
    <w:p w14:paraId="6B1984D1" w14:textId="77777777" w:rsidR="00EA4A29" w:rsidRPr="000B7DED" w:rsidRDefault="00EA4A29" w:rsidP="000B7DED">
      <w:pPr>
        <w:spacing w:line="480" w:lineRule="auto"/>
        <w:rPr>
          <w:rFonts w:ascii="Arial" w:hAnsi="Arial" w:cs="Arial"/>
        </w:rPr>
      </w:pPr>
    </w:p>
    <w:p w14:paraId="4D09472D" w14:textId="77777777" w:rsidR="00D562C9" w:rsidRPr="000B7DED" w:rsidRDefault="00D562C9" w:rsidP="000B7DED">
      <w:pPr>
        <w:pStyle w:val="Heading2"/>
        <w:spacing w:line="480" w:lineRule="auto"/>
        <w:rPr>
          <w:rFonts w:cs="Arial"/>
          <w:szCs w:val="22"/>
        </w:rPr>
      </w:pPr>
      <w:bookmarkStart w:id="2" w:name="_Toc119877855"/>
      <w:r w:rsidRPr="000B7DED">
        <w:rPr>
          <w:rFonts w:cs="Arial"/>
          <w:szCs w:val="22"/>
        </w:rPr>
        <w:t>Introduction</w:t>
      </w:r>
      <w:bookmarkEnd w:id="2"/>
    </w:p>
    <w:p w14:paraId="77FC6FEC" w14:textId="77777777" w:rsidR="002A5501" w:rsidRPr="000B7DED" w:rsidRDefault="009C60E4" w:rsidP="000B7DED">
      <w:pPr>
        <w:spacing w:line="480" w:lineRule="auto"/>
        <w:ind w:firstLine="720"/>
        <w:rPr>
          <w:rFonts w:ascii="Arial" w:hAnsi="Arial" w:cs="Arial"/>
        </w:rPr>
      </w:pPr>
      <w:r w:rsidRPr="000B7DED">
        <w:rPr>
          <w:rFonts w:ascii="Arial" w:hAnsi="Arial" w:cs="Arial"/>
        </w:rPr>
        <w:t xml:space="preserve">The </w:t>
      </w:r>
      <w:r w:rsidR="006C701F" w:rsidRPr="000B7DED">
        <w:rPr>
          <w:rFonts w:ascii="Arial" w:hAnsi="Arial" w:cs="Arial"/>
        </w:rPr>
        <w:t>chapter of motivation has sparked various reactions and remains as both a</w:t>
      </w:r>
      <w:r w:rsidR="00D62D01" w:rsidRPr="000B7DED">
        <w:rPr>
          <w:rFonts w:ascii="Arial" w:hAnsi="Arial" w:cs="Arial"/>
        </w:rPr>
        <w:t>,</w:t>
      </w:r>
      <w:r w:rsidR="00552610" w:rsidRPr="000B7DED">
        <w:rPr>
          <w:rFonts w:ascii="Arial" w:hAnsi="Arial" w:cs="Arial"/>
        </w:rPr>
        <w:t xml:space="preserve"> challenging, and a complex area of Human Resources Management (HRM) </w:t>
      </w:r>
      <w:r w:rsidR="00D62D01" w:rsidRPr="000B7DED">
        <w:rPr>
          <w:rFonts w:ascii="Arial" w:hAnsi="Arial" w:cs="Arial"/>
        </w:rPr>
        <w:t>studies which</w:t>
      </w:r>
      <w:r w:rsidR="00552610" w:rsidRPr="000B7DED">
        <w:rPr>
          <w:rFonts w:ascii="Arial" w:hAnsi="Arial" w:cs="Arial"/>
        </w:rPr>
        <w:t xml:space="preserve"> is </w:t>
      </w:r>
      <w:r w:rsidR="008C3627" w:rsidRPr="000B7DED">
        <w:rPr>
          <w:rFonts w:ascii="Arial" w:hAnsi="Arial" w:cs="Arial"/>
        </w:rPr>
        <w:t xml:space="preserve">experiencing rapid changes </w:t>
      </w:r>
      <w:r w:rsidR="006C701F" w:rsidRPr="000B7DED">
        <w:rPr>
          <w:rFonts w:ascii="Arial" w:hAnsi="Arial" w:cs="Arial"/>
        </w:rPr>
        <w:t>stemming from</w:t>
      </w:r>
      <w:r w:rsidR="008C3627" w:rsidRPr="000B7DED">
        <w:rPr>
          <w:rFonts w:ascii="Arial" w:hAnsi="Arial" w:cs="Arial"/>
        </w:rPr>
        <w:t xml:space="preserve"> nature, </w:t>
      </w:r>
      <w:r w:rsidR="006C701F" w:rsidRPr="000B7DED">
        <w:rPr>
          <w:rFonts w:ascii="Arial" w:hAnsi="Arial" w:cs="Arial"/>
        </w:rPr>
        <w:t>empathetic</w:t>
      </w:r>
      <w:r w:rsidR="008C3627" w:rsidRPr="000B7DED">
        <w:rPr>
          <w:rFonts w:ascii="Arial" w:hAnsi="Arial" w:cs="Arial"/>
        </w:rPr>
        <w:t xml:space="preserve">, functions, purpose, and the mode of application. </w:t>
      </w:r>
      <w:r w:rsidR="00D62D01" w:rsidRPr="000B7DED">
        <w:rPr>
          <w:rFonts w:ascii="Arial" w:hAnsi="Arial" w:cs="Arial"/>
        </w:rPr>
        <w:t xml:space="preserve">Ultimately, managers need </w:t>
      </w:r>
      <w:r w:rsidR="00B620B7" w:rsidRPr="000B7DED">
        <w:rPr>
          <w:rFonts w:ascii="Arial" w:hAnsi="Arial" w:cs="Arial"/>
        </w:rPr>
        <w:t>taskforce that</w:t>
      </w:r>
      <w:r w:rsidR="00D62D01" w:rsidRPr="000B7DED">
        <w:rPr>
          <w:rFonts w:ascii="Arial" w:hAnsi="Arial" w:cs="Arial"/>
        </w:rPr>
        <w:t xml:space="preserve"> can work at optimal rates with a minimal supervision.</w:t>
      </w:r>
      <w:r w:rsidR="00B620B7" w:rsidRPr="000B7DED">
        <w:rPr>
          <w:rFonts w:ascii="Arial" w:hAnsi="Arial" w:cs="Arial"/>
        </w:rPr>
        <w:t xml:space="preserve"> </w:t>
      </w:r>
      <w:r w:rsidR="00570144" w:rsidRPr="000B7DED">
        <w:rPr>
          <w:rFonts w:ascii="Arial" w:hAnsi="Arial" w:cs="Arial"/>
        </w:rPr>
        <w:t>E</w:t>
      </w:r>
      <w:r w:rsidR="00B620B7" w:rsidRPr="000B7DED">
        <w:rPr>
          <w:rFonts w:ascii="Arial" w:hAnsi="Arial" w:cs="Arial"/>
        </w:rPr>
        <w:t>mployees do not have to</w:t>
      </w:r>
      <w:r w:rsidR="00570144" w:rsidRPr="000B7DED">
        <w:rPr>
          <w:rFonts w:ascii="Arial" w:hAnsi="Arial" w:cs="Arial"/>
        </w:rPr>
        <w:t xml:space="preserve"> physically attend to </w:t>
      </w:r>
      <w:r w:rsidR="003E22D4" w:rsidRPr="000B7DED">
        <w:rPr>
          <w:rFonts w:ascii="Arial" w:hAnsi="Arial" w:cs="Arial"/>
        </w:rPr>
        <w:t>duties but</w:t>
      </w:r>
      <w:r w:rsidR="00B620B7" w:rsidRPr="000B7DED">
        <w:rPr>
          <w:rFonts w:ascii="Arial" w:hAnsi="Arial" w:cs="Arial"/>
        </w:rPr>
        <w:t xml:space="preserve"> more significantly, need to</w:t>
      </w:r>
      <w:r w:rsidR="00570144" w:rsidRPr="000B7DED">
        <w:rPr>
          <w:rFonts w:ascii="Arial" w:hAnsi="Arial" w:cs="Arial"/>
        </w:rPr>
        <w:t xml:space="preserve"> be in touch both emotionally and spiritually</w:t>
      </w:r>
      <w:r w:rsidR="007B296E" w:rsidRPr="000B7DED">
        <w:rPr>
          <w:rFonts w:ascii="Arial" w:hAnsi="Arial" w:cs="Arial"/>
        </w:rPr>
        <w:t xml:space="preserve">. Motivation </w:t>
      </w:r>
      <w:r w:rsidR="0093549E" w:rsidRPr="000B7DED">
        <w:rPr>
          <w:rFonts w:ascii="Arial" w:hAnsi="Arial" w:cs="Arial"/>
        </w:rPr>
        <w:t xml:space="preserve">is </w:t>
      </w:r>
      <w:r w:rsidR="007B296E" w:rsidRPr="000B7DED">
        <w:rPr>
          <w:rFonts w:ascii="Arial" w:hAnsi="Arial" w:cs="Arial"/>
        </w:rPr>
        <w:t xml:space="preserve">the drive </w:t>
      </w:r>
      <w:r w:rsidR="0093549E" w:rsidRPr="000B7DED">
        <w:rPr>
          <w:rFonts w:ascii="Arial" w:hAnsi="Arial" w:cs="Arial"/>
        </w:rPr>
        <w:t>momentum</w:t>
      </w:r>
      <w:r w:rsidR="007B296E" w:rsidRPr="000B7DED">
        <w:rPr>
          <w:rFonts w:ascii="Arial" w:hAnsi="Arial" w:cs="Arial"/>
        </w:rPr>
        <w:t xml:space="preserve"> that </w:t>
      </w:r>
      <w:r w:rsidR="0093549E" w:rsidRPr="000B7DED">
        <w:rPr>
          <w:rFonts w:ascii="Arial" w:hAnsi="Arial" w:cs="Arial"/>
        </w:rPr>
        <w:t>make</w:t>
      </w:r>
      <w:r w:rsidR="007B296E" w:rsidRPr="000B7DED">
        <w:rPr>
          <w:rFonts w:ascii="Arial" w:hAnsi="Arial" w:cs="Arial"/>
        </w:rPr>
        <w:t xml:space="preserve"> people to </w:t>
      </w:r>
      <w:r w:rsidR="0093549E" w:rsidRPr="000B7DED">
        <w:rPr>
          <w:rFonts w:ascii="Arial" w:hAnsi="Arial" w:cs="Arial"/>
        </w:rPr>
        <w:t>act</w:t>
      </w:r>
      <w:r w:rsidR="007B296E" w:rsidRPr="000B7DED">
        <w:rPr>
          <w:rFonts w:ascii="Arial" w:hAnsi="Arial" w:cs="Arial"/>
        </w:rPr>
        <w:t xml:space="preserve"> without p</w:t>
      </w:r>
      <w:r w:rsidR="005115CD" w:rsidRPr="000B7DED">
        <w:rPr>
          <w:rFonts w:ascii="Arial" w:hAnsi="Arial" w:cs="Arial"/>
        </w:rPr>
        <w:t>ressure</w:t>
      </w:r>
      <w:r w:rsidR="00BA44FB" w:rsidRPr="000B7DED">
        <w:rPr>
          <w:rFonts w:ascii="Arial" w:hAnsi="Arial" w:cs="Arial"/>
        </w:rPr>
        <w:t xml:space="preserve"> or under minimal </w:t>
      </w:r>
      <w:r w:rsidR="003E22D4" w:rsidRPr="000B7DED">
        <w:rPr>
          <w:rFonts w:ascii="Arial" w:hAnsi="Arial" w:cs="Arial"/>
        </w:rPr>
        <w:t>supervision</w:t>
      </w:r>
      <w:r w:rsidR="005115CD" w:rsidRPr="000B7DED">
        <w:rPr>
          <w:rFonts w:ascii="Arial" w:hAnsi="Arial" w:cs="Arial"/>
        </w:rPr>
        <w:t xml:space="preserve">. </w:t>
      </w:r>
      <w:r w:rsidR="00345D2B" w:rsidRPr="000B7DED">
        <w:rPr>
          <w:rFonts w:ascii="Arial" w:hAnsi="Arial" w:cs="Arial"/>
        </w:rPr>
        <w:t xml:space="preserve">The </w:t>
      </w:r>
      <w:r w:rsidR="00BA44FB" w:rsidRPr="000B7DED">
        <w:rPr>
          <w:rFonts w:ascii="Arial" w:hAnsi="Arial" w:cs="Arial"/>
        </w:rPr>
        <w:t xml:space="preserve">current study seeks </w:t>
      </w:r>
      <w:r w:rsidR="000B3914" w:rsidRPr="000B7DED">
        <w:rPr>
          <w:rFonts w:ascii="Arial" w:hAnsi="Arial" w:cs="Arial"/>
        </w:rPr>
        <w:t>to identify the most effective way to motivate staff. The research</w:t>
      </w:r>
      <w:r w:rsidR="00BA44FB" w:rsidRPr="000B7DED">
        <w:rPr>
          <w:rFonts w:ascii="Arial" w:hAnsi="Arial" w:cs="Arial"/>
        </w:rPr>
        <w:t xml:space="preserve">’s rationale is derived from </w:t>
      </w:r>
      <w:r w:rsidR="000B3914" w:rsidRPr="000B7DED">
        <w:rPr>
          <w:rFonts w:ascii="Arial" w:hAnsi="Arial" w:cs="Arial"/>
        </w:rPr>
        <w:t xml:space="preserve">the </w:t>
      </w:r>
      <w:r w:rsidR="00733887" w:rsidRPr="000B7DED">
        <w:rPr>
          <w:rFonts w:ascii="Arial" w:hAnsi="Arial" w:cs="Arial"/>
        </w:rPr>
        <w:t xml:space="preserve">vast literatures </w:t>
      </w:r>
      <w:r w:rsidR="00245E51" w:rsidRPr="000B7DED">
        <w:rPr>
          <w:rFonts w:ascii="Arial" w:hAnsi="Arial" w:cs="Arial"/>
        </w:rPr>
        <w:t>dedicated to</w:t>
      </w:r>
      <w:r w:rsidR="00733887" w:rsidRPr="000B7DED">
        <w:rPr>
          <w:rFonts w:ascii="Arial" w:hAnsi="Arial" w:cs="Arial"/>
        </w:rPr>
        <w:t xml:space="preserve"> the most effective and efficient way to motivate employees to enhance </w:t>
      </w:r>
      <w:r w:rsidR="00245E51" w:rsidRPr="000B7DED">
        <w:rPr>
          <w:rFonts w:ascii="Arial" w:hAnsi="Arial" w:cs="Arial"/>
        </w:rPr>
        <w:t>performance at optimal rates</w:t>
      </w:r>
      <w:r w:rsidR="00733887" w:rsidRPr="000B7DED">
        <w:rPr>
          <w:rFonts w:ascii="Arial" w:hAnsi="Arial" w:cs="Arial"/>
        </w:rPr>
        <w:t xml:space="preserve"> to achieve organizational goals. </w:t>
      </w:r>
      <w:r w:rsidR="00CB7A4D" w:rsidRPr="000B7DED">
        <w:rPr>
          <w:rFonts w:ascii="Arial" w:hAnsi="Arial" w:cs="Arial"/>
        </w:rPr>
        <w:t xml:space="preserve">Various authors have written extensively on motivational and shown that while </w:t>
      </w:r>
      <w:r w:rsidR="004074C2" w:rsidRPr="000B7DED">
        <w:rPr>
          <w:rFonts w:ascii="Arial" w:hAnsi="Arial" w:cs="Arial"/>
        </w:rPr>
        <w:t xml:space="preserve">motivated taskforce is critical for an organization, employers are confronted with the dilemma of coming up with the right mix of </w:t>
      </w:r>
      <w:r w:rsidR="00232537" w:rsidRPr="000B7DED">
        <w:rPr>
          <w:rFonts w:ascii="Arial" w:hAnsi="Arial" w:cs="Arial"/>
        </w:rPr>
        <w:t>motivational techniques that can push productivity to optimal rates.</w:t>
      </w:r>
      <w:r w:rsidR="00942318" w:rsidRPr="000B7DED">
        <w:rPr>
          <w:rFonts w:ascii="Arial" w:hAnsi="Arial" w:cs="Arial"/>
        </w:rPr>
        <w:t xml:space="preserve"> In this report, the author will gauge the effectiveness of extrinsic rewards such as pay, recognition and </w:t>
      </w:r>
      <w:r w:rsidR="00C82731" w:rsidRPr="000B7DED">
        <w:rPr>
          <w:rFonts w:ascii="Arial" w:hAnsi="Arial" w:cs="Arial"/>
        </w:rPr>
        <w:t>a</w:t>
      </w:r>
      <w:r w:rsidR="00942318" w:rsidRPr="000B7DED">
        <w:rPr>
          <w:rFonts w:ascii="Arial" w:hAnsi="Arial" w:cs="Arial"/>
        </w:rPr>
        <w:t xml:space="preserve">wards, </w:t>
      </w:r>
      <w:r w:rsidR="00F106CF" w:rsidRPr="000B7DED">
        <w:rPr>
          <w:rFonts w:ascii="Arial" w:hAnsi="Arial" w:cs="Arial"/>
        </w:rPr>
        <w:t>a</w:t>
      </w:r>
      <w:r w:rsidR="00942318" w:rsidRPr="000B7DED">
        <w:rPr>
          <w:rFonts w:ascii="Arial" w:hAnsi="Arial" w:cs="Arial"/>
        </w:rPr>
        <w:t>dditional holiday, and a good working condition</w:t>
      </w:r>
      <w:r w:rsidR="00E10BD5" w:rsidRPr="000B7DED">
        <w:rPr>
          <w:rFonts w:ascii="Arial" w:hAnsi="Arial" w:cs="Arial"/>
        </w:rPr>
        <w:t xml:space="preserve"> on how they impact employee motivation</w:t>
      </w:r>
      <w:r w:rsidR="00942318" w:rsidRPr="000B7DED">
        <w:rPr>
          <w:rFonts w:ascii="Arial" w:hAnsi="Arial" w:cs="Arial"/>
        </w:rPr>
        <w:t xml:space="preserve">.  </w:t>
      </w:r>
    </w:p>
    <w:p w14:paraId="2A5EA420" w14:textId="77777777" w:rsidR="002A5501" w:rsidRPr="000B7DED" w:rsidRDefault="002A5501" w:rsidP="000B7DED">
      <w:pPr>
        <w:pStyle w:val="Heading2"/>
        <w:spacing w:line="480" w:lineRule="auto"/>
        <w:rPr>
          <w:rFonts w:cs="Arial"/>
          <w:szCs w:val="22"/>
        </w:rPr>
      </w:pPr>
      <w:bookmarkStart w:id="3" w:name="_Toc119877856"/>
      <w:r w:rsidRPr="000B7DED">
        <w:rPr>
          <w:rFonts w:cs="Arial"/>
          <w:szCs w:val="22"/>
        </w:rPr>
        <w:t>Background</w:t>
      </w:r>
      <w:bookmarkEnd w:id="3"/>
      <w:r w:rsidR="00232537" w:rsidRPr="000B7DED">
        <w:rPr>
          <w:rFonts w:cs="Arial"/>
          <w:szCs w:val="22"/>
        </w:rPr>
        <w:t xml:space="preserve"> </w:t>
      </w:r>
    </w:p>
    <w:p w14:paraId="0BCB2EFA" w14:textId="77777777" w:rsidR="00FD7718" w:rsidRPr="000B7DED" w:rsidRDefault="00586B06" w:rsidP="000B7DED">
      <w:pPr>
        <w:spacing w:line="480" w:lineRule="auto"/>
        <w:ind w:firstLine="720"/>
        <w:rPr>
          <w:rFonts w:ascii="Arial" w:hAnsi="Arial" w:cs="Arial"/>
        </w:rPr>
      </w:pPr>
      <w:r w:rsidRPr="000B7DED">
        <w:rPr>
          <w:rFonts w:ascii="Arial" w:hAnsi="Arial" w:cs="Arial"/>
        </w:rPr>
        <w:t xml:space="preserve">With the </w:t>
      </w:r>
      <w:r w:rsidR="00A644AB" w:rsidRPr="000B7DED">
        <w:rPr>
          <w:rFonts w:ascii="Arial" w:hAnsi="Arial" w:cs="Arial"/>
        </w:rPr>
        <w:t>services cape</w:t>
      </w:r>
      <w:r w:rsidRPr="000B7DED">
        <w:rPr>
          <w:rFonts w:ascii="Arial" w:hAnsi="Arial" w:cs="Arial"/>
        </w:rPr>
        <w:t xml:space="preserve"> registering </w:t>
      </w:r>
      <w:r w:rsidR="00A644AB" w:rsidRPr="000B7DED">
        <w:rPr>
          <w:rFonts w:ascii="Arial" w:hAnsi="Arial" w:cs="Arial"/>
        </w:rPr>
        <w:t>vast</w:t>
      </w:r>
      <w:r w:rsidRPr="000B7DED">
        <w:rPr>
          <w:rFonts w:ascii="Arial" w:hAnsi="Arial" w:cs="Arial"/>
        </w:rPr>
        <w:t xml:space="preserve"> changes over th</w:t>
      </w:r>
      <w:r w:rsidR="00A644AB" w:rsidRPr="000B7DED">
        <w:rPr>
          <w:rFonts w:ascii="Arial" w:hAnsi="Arial" w:cs="Arial"/>
        </w:rPr>
        <w:t>e</w:t>
      </w:r>
      <w:r w:rsidRPr="000B7DED">
        <w:rPr>
          <w:rFonts w:ascii="Arial" w:hAnsi="Arial" w:cs="Arial"/>
        </w:rPr>
        <w:t xml:space="preserve"> years based on scope of work and nature, different ways of management are necessary. </w:t>
      </w:r>
      <w:r w:rsidR="002A5501" w:rsidRPr="000B7DED">
        <w:rPr>
          <w:rFonts w:ascii="Arial" w:hAnsi="Arial" w:cs="Arial"/>
        </w:rPr>
        <w:t xml:space="preserve">However, the most </w:t>
      </w:r>
      <w:r w:rsidR="00A8580F" w:rsidRPr="000B7DED">
        <w:rPr>
          <w:rFonts w:ascii="Arial" w:hAnsi="Arial" w:cs="Arial"/>
        </w:rPr>
        <w:t>significant</w:t>
      </w:r>
      <w:r w:rsidR="002A5501" w:rsidRPr="000B7DED">
        <w:rPr>
          <w:rFonts w:ascii="Arial" w:hAnsi="Arial" w:cs="Arial"/>
        </w:rPr>
        <w:t xml:space="preserve"> and </w:t>
      </w:r>
      <w:r w:rsidR="00A8580F" w:rsidRPr="000B7DED">
        <w:rPr>
          <w:rFonts w:ascii="Arial" w:hAnsi="Arial" w:cs="Arial"/>
        </w:rPr>
        <w:t>crucial</w:t>
      </w:r>
      <w:r w:rsidR="002A5501" w:rsidRPr="000B7DED">
        <w:rPr>
          <w:rFonts w:ascii="Arial" w:hAnsi="Arial" w:cs="Arial"/>
        </w:rPr>
        <w:t xml:space="preserve"> factor to consider has been</w:t>
      </w:r>
      <w:r w:rsidR="00A8580F" w:rsidRPr="000B7DED">
        <w:rPr>
          <w:rFonts w:ascii="Arial" w:hAnsi="Arial" w:cs="Arial"/>
        </w:rPr>
        <w:t xml:space="preserve"> how managers motivate the internal client for good </w:t>
      </w:r>
      <w:r w:rsidR="004B1913" w:rsidRPr="000B7DED">
        <w:rPr>
          <w:rFonts w:ascii="Arial" w:hAnsi="Arial" w:cs="Arial"/>
        </w:rPr>
        <w:t>performance as well as personal goals to be achieved</w:t>
      </w:r>
      <w:r w:rsidR="00083E60" w:rsidRPr="000B7DED">
        <w:rPr>
          <w:rFonts w:ascii="Arial" w:hAnsi="Arial" w:cs="Arial"/>
        </w:rPr>
        <w:t xml:space="preserve">. The challenges emanate from the </w:t>
      </w:r>
      <w:r w:rsidR="004B1913" w:rsidRPr="000B7DED">
        <w:rPr>
          <w:rFonts w:ascii="Arial" w:hAnsi="Arial" w:cs="Arial"/>
        </w:rPr>
        <w:t xml:space="preserve">changing and challenging </w:t>
      </w:r>
      <w:r w:rsidR="00083E60" w:rsidRPr="000B7DED">
        <w:rPr>
          <w:rFonts w:ascii="Arial" w:hAnsi="Arial" w:cs="Arial"/>
        </w:rPr>
        <w:t xml:space="preserve">nature of the </w:t>
      </w:r>
      <w:r w:rsidR="001406E3" w:rsidRPr="000B7DED">
        <w:rPr>
          <w:rFonts w:ascii="Arial" w:hAnsi="Arial" w:cs="Arial"/>
        </w:rPr>
        <w:t>work environment</w:t>
      </w:r>
      <w:r w:rsidR="00083E60" w:rsidRPr="000B7DED">
        <w:rPr>
          <w:rFonts w:ascii="Arial" w:hAnsi="Arial" w:cs="Arial"/>
        </w:rPr>
        <w:t xml:space="preserve"> </w:t>
      </w:r>
      <w:r w:rsidR="001406E3" w:rsidRPr="000B7DED">
        <w:rPr>
          <w:rFonts w:ascii="Arial" w:hAnsi="Arial" w:cs="Arial"/>
        </w:rPr>
        <w:t xml:space="preserve">coupled with </w:t>
      </w:r>
      <w:r w:rsidR="004A73B4" w:rsidRPr="000B7DED">
        <w:rPr>
          <w:rFonts w:ascii="Arial" w:hAnsi="Arial" w:cs="Arial"/>
        </w:rPr>
        <w:t xml:space="preserve">the diverse task force. By nature, human beings are not homogeneous. As such, they have vast needs, aspirations, </w:t>
      </w:r>
      <w:r w:rsidR="004A73B4" w:rsidRPr="000B7DED">
        <w:rPr>
          <w:rFonts w:ascii="Arial" w:hAnsi="Arial" w:cs="Arial"/>
        </w:rPr>
        <w:lastRenderedPageBreak/>
        <w:t xml:space="preserve">and different perceptions concerning the appropriate motivational techniques. </w:t>
      </w:r>
      <w:r w:rsidR="006A6D77" w:rsidRPr="000B7DED">
        <w:rPr>
          <w:rFonts w:ascii="Arial" w:hAnsi="Arial" w:cs="Arial"/>
        </w:rPr>
        <w:t>In that case, motivating staff requires</w:t>
      </w:r>
      <w:r w:rsidR="001406E3" w:rsidRPr="000B7DED">
        <w:rPr>
          <w:rFonts w:ascii="Arial" w:hAnsi="Arial" w:cs="Arial"/>
        </w:rPr>
        <w:t xml:space="preserve"> clear comprehension</w:t>
      </w:r>
      <w:r w:rsidR="006A6D77" w:rsidRPr="000B7DED">
        <w:rPr>
          <w:rFonts w:ascii="Arial" w:hAnsi="Arial" w:cs="Arial"/>
        </w:rPr>
        <w:t xml:space="preserve"> of human nature, </w:t>
      </w:r>
      <w:r w:rsidR="00E93BAC" w:rsidRPr="000B7DED">
        <w:rPr>
          <w:rFonts w:ascii="Arial" w:hAnsi="Arial" w:cs="Arial"/>
        </w:rPr>
        <w:t xml:space="preserve">personal differences, </w:t>
      </w:r>
      <w:r w:rsidR="00092BE1" w:rsidRPr="000B7DED">
        <w:rPr>
          <w:rFonts w:ascii="Arial" w:hAnsi="Arial" w:cs="Arial"/>
        </w:rPr>
        <w:t xml:space="preserve">and perceptions of the appropriate motivational strategy. </w:t>
      </w:r>
    </w:p>
    <w:p w14:paraId="0CD5EE03" w14:textId="77777777" w:rsidR="00B31FC9" w:rsidRPr="000B7DED" w:rsidRDefault="00FD5B7B" w:rsidP="000B7DED">
      <w:pPr>
        <w:spacing w:line="480" w:lineRule="auto"/>
        <w:ind w:firstLine="720"/>
        <w:rPr>
          <w:rFonts w:ascii="Arial" w:hAnsi="Arial" w:cs="Arial"/>
        </w:rPr>
      </w:pPr>
      <w:r w:rsidRPr="000B7DED">
        <w:rPr>
          <w:rFonts w:ascii="Arial" w:hAnsi="Arial" w:cs="Arial"/>
        </w:rPr>
        <w:t xml:space="preserve">According to </w:t>
      </w:r>
      <w:r w:rsidR="00064AC9" w:rsidRPr="000B7DED">
        <w:rPr>
          <w:rFonts w:ascii="Arial" w:hAnsi="Arial" w:cs="Arial"/>
        </w:rPr>
        <w:t>Malhotra et al (2007, 2097</w:t>
      </w:r>
      <w:r w:rsidR="0006203E" w:rsidRPr="000B7DED">
        <w:rPr>
          <w:rFonts w:ascii="Arial" w:hAnsi="Arial" w:cs="Arial"/>
        </w:rPr>
        <w:t xml:space="preserve">) </w:t>
      </w:r>
      <w:r w:rsidR="00C60380" w:rsidRPr="000B7DED">
        <w:rPr>
          <w:rFonts w:ascii="Arial" w:hAnsi="Arial" w:cs="Arial"/>
        </w:rPr>
        <w:t xml:space="preserve">rewards </w:t>
      </w:r>
      <w:r w:rsidR="00304550" w:rsidRPr="000B7DED">
        <w:rPr>
          <w:rFonts w:ascii="Arial" w:hAnsi="Arial" w:cs="Arial"/>
        </w:rPr>
        <w:t xml:space="preserve">comprise of all </w:t>
      </w:r>
      <w:r w:rsidR="00CF2DB8" w:rsidRPr="000B7DED">
        <w:rPr>
          <w:rFonts w:ascii="Arial" w:hAnsi="Arial" w:cs="Arial"/>
        </w:rPr>
        <w:t xml:space="preserve">the </w:t>
      </w:r>
      <w:proofErr w:type="gramStart"/>
      <w:r w:rsidR="00CF2DB8" w:rsidRPr="000B7DED">
        <w:rPr>
          <w:rFonts w:ascii="Arial" w:hAnsi="Arial" w:cs="Arial"/>
        </w:rPr>
        <w:t xml:space="preserve">myriad </w:t>
      </w:r>
      <w:r w:rsidR="00C60380" w:rsidRPr="000B7DED">
        <w:rPr>
          <w:rFonts w:ascii="Arial" w:hAnsi="Arial" w:cs="Arial"/>
        </w:rPr>
        <w:t xml:space="preserve"> financial</w:t>
      </w:r>
      <w:proofErr w:type="gramEnd"/>
      <w:r w:rsidR="00C60380" w:rsidRPr="000B7DED">
        <w:rPr>
          <w:rFonts w:ascii="Arial" w:hAnsi="Arial" w:cs="Arial"/>
        </w:rPr>
        <w:t xml:space="preserve"> return, tangible services and benefits employees accrue as </w:t>
      </w:r>
      <w:r w:rsidR="00CF2DB8" w:rsidRPr="000B7DED">
        <w:rPr>
          <w:rFonts w:ascii="Arial" w:hAnsi="Arial" w:cs="Arial"/>
        </w:rPr>
        <w:t>benefits of being employed</w:t>
      </w:r>
      <w:r w:rsidR="00C60380" w:rsidRPr="000B7DED">
        <w:rPr>
          <w:rFonts w:ascii="Arial" w:hAnsi="Arial" w:cs="Arial"/>
        </w:rPr>
        <w:t xml:space="preserve">. It is automatically that every employee </w:t>
      </w:r>
      <w:r w:rsidR="005D14DC" w:rsidRPr="000B7DED">
        <w:rPr>
          <w:rFonts w:ascii="Arial" w:hAnsi="Arial" w:cs="Arial"/>
        </w:rPr>
        <w:t>aspires to be rewarded after successfully completing assigned tasks</w:t>
      </w:r>
      <w:r w:rsidR="00ED0E59" w:rsidRPr="000B7DED">
        <w:rPr>
          <w:rFonts w:ascii="Arial" w:hAnsi="Arial" w:cs="Arial"/>
        </w:rPr>
        <w:t>. Whilst employers expect the internal client to deliver designated duties</w:t>
      </w:r>
      <w:r w:rsidR="00685A1A" w:rsidRPr="000B7DED">
        <w:rPr>
          <w:rFonts w:ascii="Arial" w:hAnsi="Arial" w:cs="Arial"/>
        </w:rPr>
        <w:t xml:space="preserve">, the internal client also expect their bosses to assure them </w:t>
      </w:r>
      <w:r w:rsidR="005C1D1D" w:rsidRPr="000B7DED">
        <w:rPr>
          <w:rFonts w:ascii="Arial" w:hAnsi="Arial" w:cs="Arial"/>
        </w:rPr>
        <w:t>befitting returns in the form of salary and wages</w:t>
      </w:r>
      <w:r w:rsidR="00A41DD9" w:rsidRPr="000B7DED">
        <w:rPr>
          <w:rFonts w:ascii="Arial" w:hAnsi="Arial" w:cs="Arial"/>
        </w:rPr>
        <w:t xml:space="preserve">. The reward for delivering a </w:t>
      </w:r>
      <w:r w:rsidR="00B01D0A" w:rsidRPr="000B7DED">
        <w:rPr>
          <w:rFonts w:ascii="Arial" w:hAnsi="Arial" w:cs="Arial"/>
        </w:rPr>
        <w:t>task</w:t>
      </w:r>
      <w:r w:rsidR="00A41DD9" w:rsidRPr="000B7DED">
        <w:rPr>
          <w:rFonts w:ascii="Arial" w:hAnsi="Arial" w:cs="Arial"/>
        </w:rPr>
        <w:t xml:space="preserve"> successfully is what is referred to as </w:t>
      </w:r>
      <w:r w:rsidR="005D2EB1" w:rsidRPr="000B7DED">
        <w:rPr>
          <w:rFonts w:ascii="Arial" w:hAnsi="Arial" w:cs="Arial"/>
        </w:rPr>
        <w:t xml:space="preserve">motivation. </w:t>
      </w:r>
      <w:r w:rsidR="00B01D0A" w:rsidRPr="000B7DED">
        <w:rPr>
          <w:rFonts w:ascii="Arial" w:hAnsi="Arial" w:cs="Arial"/>
        </w:rPr>
        <w:t xml:space="preserve">Malhotra and colleagues (2007, 2095) argue that </w:t>
      </w:r>
      <w:r w:rsidR="009019B9" w:rsidRPr="000B7DED">
        <w:rPr>
          <w:rFonts w:ascii="Arial" w:hAnsi="Arial" w:cs="Arial"/>
        </w:rPr>
        <w:t>no matter the size or kind of organization, rewards significantly contribute to the c</w:t>
      </w:r>
      <w:r w:rsidR="005C1D1D" w:rsidRPr="000B7DED">
        <w:rPr>
          <w:rFonts w:ascii="Arial" w:hAnsi="Arial" w:cs="Arial"/>
        </w:rPr>
        <w:t>ollaboration and diligence manifested by</w:t>
      </w:r>
      <w:r w:rsidR="009019B9" w:rsidRPr="000B7DED">
        <w:rPr>
          <w:rFonts w:ascii="Arial" w:hAnsi="Arial" w:cs="Arial"/>
        </w:rPr>
        <w:t xml:space="preserve"> employees </w:t>
      </w:r>
      <w:r w:rsidR="00534760" w:rsidRPr="000B7DED">
        <w:rPr>
          <w:rFonts w:ascii="Arial" w:hAnsi="Arial" w:cs="Arial"/>
        </w:rPr>
        <w:t xml:space="preserve">towards a standard </w:t>
      </w:r>
      <w:r w:rsidR="00D45407" w:rsidRPr="000B7DED">
        <w:rPr>
          <w:rFonts w:ascii="Arial" w:hAnsi="Arial" w:cs="Arial"/>
        </w:rPr>
        <w:t xml:space="preserve">optimal </w:t>
      </w:r>
      <w:r w:rsidR="00185AD9" w:rsidRPr="000B7DED">
        <w:rPr>
          <w:rFonts w:ascii="Arial" w:hAnsi="Arial" w:cs="Arial"/>
        </w:rPr>
        <w:t>performance and</w:t>
      </w:r>
      <w:r w:rsidR="00534760" w:rsidRPr="000B7DED">
        <w:rPr>
          <w:rFonts w:ascii="Arial" w:hAnsi="Arial" w:cs="Arial"/>
        </w:rPr>
        <w:t xml:space="preserve"> the stability of workforce. </w:t>
      </w:r>
      <w:r w:rsidR="00185AD9" w:rsidRPr="000B7DED">
        <w:rPr>
          <w:rFonts w:ascii="Arial" w:hAnsi="Arial" w:cs="Arial"/>
        </w:rPr>
        <w:t xml:space="preserve">The rationale for coming up with a reward system is to motivate </w:t>
      </w:r>
      <w:r w:rsidR="00E616B6" w:rsidRPr="000B7DED">
        <w:rPr>
          <w:rFonts w:ascii="Arial" w:hAnsi="Arial" w:cs="Arial"/>
        </w:rPr>
        <w:t xml:space="preserve">and induce given behaviors among the internal client which positively impact their performance levels while simultaneously inhibiting other </w:t>
      </w:r>
      <w:r w:rsidR="00DA171C" w:rsidRPr="000B7DED">
        <w:rPr>
          <w:rFonts w:ascii="Arial" w:hAnsi="Arial" w:cs="Arial"/>
        </w:rPr>
        <w:t>behaviors</w:t>
      </w:r>
      <w:r w:rsidR="00E616B6" w:rsidRPr="000B7DED">
        <w:rPr>
          <w:rFonts w:ascii="Arial" w:hAnsi="Arial" w:cs="Arial"/>
        </w:rPr>
        <w:t xml:space="preserve"> which can erroneously </w:t>
      </w:r>
      <w:r w:rsidR="00DA171C" w:rsidRPr="000B7DED">
        <w:rPr>
          <w:rFonts w:ascii="Arial" w:hAnsi="Arial" w:cs="Arial"/>
        </w:rPr>
        <w:t>endanger the organization and its ability to grow. Th</w:t>
      </w:r>
      <w:r w:rsidR="007A04CC" w:rsidRPr="000B7DED">
        <w:rPr>
          <w:rFonts w:ascii="Arial" w:hAnsi="Arial" w:cs="Arial"/>
        </w:rPr>
        <w:t>is</w:t>
      </w:r>
      <w:r w:rsidR="00DA171C" w:rsidRPr="000B7DED">
        <w:rPr>
          <w:rFonts w:ascii="Arial" w:hAnsi="Arial" w:cs="Arial"/>
        </w:rPr>
        <w:t xml:space="preserve"> is adequately achieved using Vroom terms </w:t>
      </w:r>
      <w:r w:rsidR="007A04CC" w:rsidRPr="000B7DED">
        <w:rPr>
          <w:rFonts w:ascii="Arial" w:hAnsi="Arial" w:cs="Arial"/>
        </w:rPr>
        <w:t xml:space="preserve">such as the expectancy model. According to Martin (2005, p. 442), </w:t>
      </w:r>
      <w:r w:rsidR="008018DE" w:rsidRPr="000B7DED">
        <w:rPr>
          <w:rFonts w:ascii="Arial" w:hAnsi="Arial" w:cs="Arial"/>
        </w:rPr>
        <w:t xml:space="preserve">the </w:t>
      </w:r>
      <w:r w:rsidR="00D45407" w:rsidRPr="000B7DED">
        <w:rPr>
          <w:rFonts w:ascii="Arial" w:hAnsi="Arial" w:cs="Arial"/>
        </w:rPr>
        <w:t>roots</w:t>
      </w:r>
      <w:r w:rsidR="009B06C2" w:rsidRPr="000B7DED">
        <w:rPr>
          <w:rFonts w:ascii="Arial" w:hAnsi="Arial" w:cs="Arial"/>
        </w:rPr>
        <w:t xml:space="preserve"> is that motivation seeks for desired character</w:t>
      </w:r>
      <w:r w:rsidR="008018DE" w:rsidRPr="000B7DED">
        <w:rPr>
          <w:rFonts w:ascii="Arial" w:hAnsi="Arial" w:cs="Arial"/>
        </w:rPr>
        <w:t xml:space="preserve">. In short, an </w:t>
      </w:r>
      <w:r w:rsidR="002449F1" w:rsidRPr="000B7DED">
        <w:rPr>
          <w:rFonts w:ascii="Arial" w:hAnsi="Arial" w:cs="Arial"/>
        </w:rPr>
        <w:t>induviduals</w:t>
      </w:r>
      <w:r w:rsidR="008018DE" w:rsidRPr="000B7DED">
        <w:rPr>
          <w:rFonts w:ascii="Arial" w:hAnsi="Arial" w:cs="Arial"/>
        </w:rPr>
        <w:t xml:space="preserve"> is motivated to show a behavior </w:t>
      </w:r>
      <w:r w:rsidR="002449F1" w:rsidRPr="000B7DED">
        <w:rPr>
          <w:rFonts w:ascii="Arial" w:hAnsi="Arial" w:cs="Arial"/>
        </w:rPr>
        <w:t xml:space="preserve">if they are certain that the behavior will accrue rewards. </w:t>
      </w:r>
    </w:p>
    <w:p w14:paraId="06189D9E" w14:textId="77777777" w:rsidR="00882A6E" w:rsidRPr="000B7DED" w:rsidRDefault="00882A6E" w:rsidP="000B7DED">
      <w:pPr>
        <w:pStyle w:val="Heading2"/>
        <w:spacing w:line="480" w:lineRule="auto"/>
        <w:rPr>
          <w:rFonts w:cs="Arial"/>
          <w:szCs w:val="22"/>
        </w:rPr>
      </w:pPr>
      <w:bookmarkStart w:id="4" w:name="_Toc119877857"/>
      <w:r w:rsidRPr="000B7DED">
        <w:rPr>
          <w:rFonts w:cs="Arial"/>
          <w:szCs w:val="22"/>
        </w:rPr>
        <w:t xml:space="preserve">Pay or salary </w:t>
      </w:r>
      <w:r w:rsidR="00A76A46" w:rsidRPr="000B7DED">
        <w:rPr>
          <w:rFonts w:cs="Arial"/>
          <w:szCs w:val="22"/>
        </w:rPr>
        <w:t>rewards</w:t>
      </w:r>
      <w:bookmarkEnd w:id="4"/>
    </w:p>
    <w:p w14:paraId="79637689" w14:textId="77777777" w:rsidR="00FC7C83" w:rsidRPr="000B7DED" w:rsidRDefault="00296142" w:rsidP="000B7DED">
      <w:pPr>
        <w:spacing w:line="480" w:lineRule="auto"/>
        <w:ind w:firstLine="720"/>
        <w:rPr>
          <w:rFonts w:ascii="Arial" w:hAnsi="Arial" w:cs="Arial"/>
        </w:rPr>
      </w:pPr>
      <w:r w:rsidRPr="000B7DED">
        <w:rPr>
          <w:rFonts w:ascii="Arial" w:hAnsi="Arial" w:cs="Arial"/>
        </w:rPr>
        <w:t xml:space="preserve">Many authors have dedicated interests into the subject of whether money impacts </w:t>
      </w:r>
      <w:r w:rsidR="00406878" w:rsidRPr="000B7DED">
        <w:rPr>
          <w:rFonts w:ascii="Arial" w:hAnsi="Arial" w:cs="Arial"/>
        </w:rPr>
        <w:t>employee’s</w:t>
      </w:r>
      <w:r w:rsidRPr="000B7DED">
        <w:rPr>
          <w:rFonts w:ascii="Arial" w:hAnsi="Arial" w:cs="Arial"/>
        </w:rPr>
        <w:t xml:space="preserve"> engagement. </w:t>
      </w:r>
      <w:r w:rsidR="00406878" w:rsidRPr="000B7DED">
        <w:rPr>
          <w:rFonts w:ascii="Arial" w:hAnsi="Arial" w:cs="Arial"/>
        </w:rPr>
        <w:t xml:space="preserve">However, the most important question is to ask whether money can make jobs more </w:t>
      </w:r>
      <w:r w:rsidR="009B06C2" w:rsidRPr="000B7DED">
        <w:rPr>
          <w:rFonts w:ascii="Arial" w:hAnsi="Arial" w:cs="Arial"/>
        </w:rPr>
        <w:t>comfortable</w:t>
      </w:r>
      <w:r w:rsidR="00406878" w:rsidRPr="000B7DED">
        <w:rPr>
          <w:rFonts w:ascii="Arial" w:hAnsi="Arial" w:cs="Arial"/>
        </w:rPr>
        <w:t xml:space="preserve"> or whether higher pay can demotivate staff. </w:t>
      </w:r>
      <w:r w:rsidR="00F832AE" w:rsidRPr="000B7DED">
        <w:rPr>
          <w:rFonts w:ascii="Arial" w:hAnsi="Arial" w:cs="Arial"/>
        </w:rPr>
        <w:t xml:space="preserve">A </w:t>
      </w:r>
      <w:r w:rsidR="00C6112A" w:rsidRPr="000B7DED">
        <w:rPr>
          <w:rFonts w:ascii="Arial" w:hAnsi="Arial" w:cs="Arial"/>
        </w:rPr>
        <w:t xml:space="preserve">study </w:t>
      </w:r>
      <w:r w:rsidR="004461E3" w:rsidRPr="000B7DED">
        <w:rPr>
          <w:rFonts w:ascii="Arial" w:hAnsi="Arial" w:cs="Arial"/>
        </w:rPr>
        <w:t>by</w:t>
      </w:r>
      <w:r w:rsidR="00F832AE" w:rsidRPr="000B7DED">
        <w:rPr>
          <w:rFonts w:ascii="Arial" w:hAnsi="Arial" w:cs="Arial"/>
        </w:rPr>
        <w:t xml:space="preserve"> Judge and colleagues (20</w:t>
      </w:r>
      <w:r w:rsidR="004461E3" w:rsidRPr="000B7DED">
        <w:rPr>
          <w:rFonts w:ascii="Arial" w:hAnsi="Arial" w:cs="Arial"/>
        </w:rPr>
        <w:t xml:space="preserve">10) </w:t>
      </w:r>
      <w:r w:rsidR="001545CC" w:rsidRPr="000B7DED">
        <w:rPr>
          <w:rFonts w:ascii="Arial" w:hAnsi="Arial" w:cs="Arial"/>
        </w:rPr>
        <w:t xml:space="preserve">that involved 120 years to synthesize finding </w:t>
      </w:r>
      <w:r w:rsidR="00E017D3" w:rsidRPr="000B7DED">
        <w:rPr>
          <w:rFonts w:ascii="Arial" w:hAnsi="Arial" w:cs="Arial"/>
        </w:rPr>
        <w:t xml:space="preserve">from 92 studies reveal that the </w:t>
      </w:r>
      <w:r w:rsidR="00C6112A" w:rsidRPr="000B7DED">
        <w:rPr>
          <w:rFonts w:ascii="Arial" w:hAnsi="Arial" w:cs="Arial"/>
        </w:rPr>
        <w:t>correlation of</w:t>
      </w:r>
      <w:r w:rsidR="00E017D3" w:rsidRPr="000B7DED">
        <w:rPr>
          <w:rFonts w:ascii="Arial" w:hAnsi="Arial" w:cs="Arial"/>
        </w:rPr>
        <w:t xml:space="preserve"> pay and job satisfaction was </w:t>
      </w:r>
      <w:r w:rsidR="00396AAA" w:rsidRPr="000B7DED">
        <w:rPr>
          <w:rFonts w:ascii="Arial" w:hAnsi="Arial" w:cs="Arial"/>
        </w:rPr>
        <w:t>frail</w:t>
      </w:r>
      <w:r w:rsidR="00E017D3" w:rsidRPr="000B7DED">
        <w:rPr>
          <w:rFonts w:ascii="Arial" w:hAnsi="Arial" w:cs="Arial"/>
        </w:rPr>
        <w:t xml:space="preserve">. </w:t>
      </w:r>
      <w:r w:rsidR="00A325E9" w:rsidRPr="000B7DED">
        <w:rPr>
          <w:rFonts w:ascii="Arial" w:hAnsi="Arial" w:cs="Arial"/>
        </w:rPr>
        <w:t xml:space="preserve">In addition, the authors found that employees </w:t>
      </w:r>
      <w:r w:rsidR="0077464D" w:rsidRPr="000B7DED">
        <w:rPr>
          <w:rFonts w:ascii="Arial" w:hAnsi="Arial" w:cs="Arial"/>
        </w:rPr>
        <w:t>earning</w:t>
      </w:r>
      <w:r w:rsidR="00A325E9" w:rsidRPr="000B7DED">
        <w:rPr>
          <w:rFonts w:ascii="Arial" w:hAnsi="Arial" w:cs="Arial"/>
        </w:rPr>
        <w:t xml:space="preserve"> salaries in the top half </w:t>
      </w:r>
      <w:r w:rsidR="00396AAA" w:rsidRPr="000B7DED">
        <w:rPr>
          <w:rFonts w:ascii="Arial" w:hAnsi="Arial" w:cs="Arial"/>
        </w:rPr>
        <w:t>had</w:t>
      </w:r>
      <w:r w:rsidR="00A325E9" w:rsidRPr="000B7DED">
        <w:rPr>
          <w:rFonts w:ascii="Arial" w:hAnsi="Arial" w:cs="Arial"/>
        </w:rPr>
        <w:t xml:space="preserve"> similar job satisfaction</w:t>
      </w:r>
      <w:r w:rsidR="00396AAA" w:rsidRPr="000B7DED">
        <w:rPr>
          <w:rFonts w:ascii="Arial" w:hAnsi="Arial" w:cs="Arial"/>
        </w:rPr>
        <w:t xml:space="preserve"> levels with those</w:t>
      </w:r>
      <w:r w:rsidR="00A325E9" w:rsidRPr="000B7DED">
        <w:rPr>
          <w:rFonts w:ascii="Arial" w:hAnsi="Arial" w:cs="Arial"/>
        </w:rPr>
        <w:t xml:space="preserve"> earning </w:t>
      </w:r>
      <w:r w:rsidR="0077464D" w:rsidRPr="000B7DED">
        <w:rPr>
          <w:rFonts w:ascii="Arial" w:hAnsi="Arial" w:cs="Arial"/>
        </w:rPr>
        <w:t xml:space="preserve">salaries in </w:t>
      </w:r>
      <w:r w:rsidR="0077464D" w:rsidRPr="000B7DED">
        <w:rPr>
          <w:rFonts w:ascii="Arial" w:hAnsi="Arial" w:cs="Arial"/>
        </w:rPr>
        <w:lastRenderedPageBreak/>
        <w:t xml:space="preserve">the </w:t>
      </w:r>
      <w:r w:rsidR="00852EA6" w:rsidRPr="000B7DED">
        <w:rPr>
          <w:rFonts w:ascii="Arial" w:hAnsi="Arial" w:cs="Arial"/>
        </w:rPr>
        <w:t>lower</w:t>
      </w:r>
      <w:r w:rsidR="0077464D" w:rsidRPr="000B7DED">
        <w:rPr>
          <w:rFonts w:ascii="Arial" w:hAnsi="Arial" w:cs="Arial"/>
        </w:rPr>
        <w:t xml:space="preserve"> range (P.162). </w:t>
      </w:r>
      <w:r w:rsidR="00852EA6" w:rsidRPr="000B7DED">
        <w:rPr>
          <w:rFonts w:ascii="Arial" w:hAnsi="Arial" w:cs="Arial"/>
        </w:rPr>
        <w:t>T</w:t>
      </w:r>
      <w:r w:rsidR="0077464D" w:rsidRPr="000B7DED">
        <w:rPr>
          <w:rFonts w:ascii="Arial" w:hAnsi="Arial" w:cs="Arial"/>
        </w:rPr>
        <w:t xml:space="preserve">he results were consistent with those of </w:t>
      </w:r>
      <w:r w:rsidR="00794197" w:rsidRPr="000B7DED">
        <w:rPr>
          <w:rFonts w:ascii="Arial" w:hAnsi="Arial" w:cs="Arial"/>
        </w:rPr>
        <w:t xml:space="preserve">Gallup’s engagement research that saw no significant </w:t>
      </w:r>
      <w:r w:rsidR="00852EA6" w:rsidRPr="000B7DED">
        <w:rPr>
          <w:rFonts w:ascii="Arial" w:hAnsi="Arial" w:cs="Arial"/>
        </w:rPr>
        <w:t>variation</w:t>
      </w:r>
      <w:r w:rsidR="00794197" w:rsidRPr="000B7DED">
        <w:rPr>
          <w:rFonts w:ascii="Arial" w:hAnsi="Arial" w:cs="Arial"/>
        </w:rPr>
        <w:t xml:space="preserve"> in employee motivation by pay level. The results from these two articles are important for management</w:t>
      </w:r>
      <w:r w:rsidR="00DF52E2" w:rsidRPr="000B7DED">
        <w:rPr>
          <w:rFonts w:ascii="Arial" w:hAnsi="Arial" w:cs="Arial"/>
        </w:rPr>
        <w:t xml:space="preserve"> in that money is not a significant contributor towards employee engagement. </w:t>
      </w:r>
    </w:p>
    <w:p w14:paraId="77C75230" w14:textId="77777777" w:rsidR="005115CD" w:rsidRPr="000B7DED" w:rsidRDefault="00DF52E2" w:rsidP="000B7DED">
      <w:pPr>
        <w:spacing w:line="480" w:lineRule="auto"/>
        <w:ind w:firstLine="720"/>
        <w:rPr>
          <w:rFonts w:ascii="Arial" w:hAnsi="Arial" w:cs="Arial"/>
        </w:rPr>
      </w:pPr>
      <w:r w:rsidRPr="000B7DED">
        <w:rPr>
          <w:rFonts w:ascii="Arial" w:hAnsi="Arial" w:cs="Arial"/>
        </w:rPr>
        <w:t>However, the big question pertains to whether money is a motivator or a demotivator</w:t>
      </w:r>
      <w:r w:rsidR="0078664C" w:rsidRPr="000B7DED">
        <w:rPr>
          <w:rFonts w:ascii="Arial" w:hAnsi="Arial" w:cs="Arial"/>
        </w:rPr>
        <w:t xml:space="preserve">. </w:t>
      </w:r>
      <w:r w:rsidR="004461E3" w:rsidRPr="000B7DED">
        <w:rPr>
          <w:rFonts w:ascii="Arial" w:hAnsi="Arial" w:cs="Arial"/>
        </w:rPr>
        <w:t xml:space="preserve"> </w:t>
      </w:r>
      <w:r w:rsidR="005730A2" w:rsidRPr="000B7DED">
        <w:rPr>
          <w:rFonts w:ascii="Arial" w:hAnsi="Arial" w:cs="Arial"/>
        </w:rPr>
        <w:t xml:space="preserve">Money has been applauded as the ultimate motivating force as was proposed by Taylor (1911). Based on such misconception, most managers </w:t>
      </w:r>
      <w:r w:rsidR="00A26560" w:rsidRPr="000B7DED">
        <w:rPr>
          <w:rFonts w:ascii="Arial" w:hAnsi="Arial" w:cs="Arial"/>
        </w:rPr>
        <w:t>tend to focus or have a bias on the use of monetary rewards. However, Shanks</w:t>
      </w:r>
      <w:r w:rsidR="001B3484" w:rsidRPr="000B7DED">
        <w:rPr>
          <w:rFonts w:ascii="Arial" w:hAnsi="Arial" w:cs="Arial"/>
        </w:rPr>
        <w:t xml:space="preserve"> 2007, p.32 puts a disclaimer on the use of money as compensation for motivation. Shanks (2007) notes that monetary compensation </w:t>
      </w:r>
      <w:r w:rsidR="00FD4066" w:rsidRPr="000B7DED">
        <w:rPr>
          <w:rFonts w:ascii="Arial" w:hAnsi="Arial" w:cs="Arial"/>
        </w:rPr>
        <w:t xml:space="preserve">reaches motivation peak, when the compensation is not high enough, it </w:t>
      </w:r>
      <w:proofErr w:type="gramStart"/>
      <w:r w:rsidR="00FD4066" w:rsidRPr="000B7DED">
        <w:rPr>
          <w:rFonts w:ascii="Arial" w:hAnsi="Arial" w:cs="Arial"/>
        </w:rPr>
        <w:t>back fires</w:t>
      </w:r>
      <w:proofErr w:type="gramEnd"/>
      <w:r w:rsidR="00FD4066" w:rsidRPr="000B7DED">
        <w:rPr>
          <w:rFonts w:ascii="Arial" w:hAnsi="Arial" w:cs="Arial"/>
        </w:rPr>
        <w:t xml:space="preserve"> as a demotivator. Contrary to the opinion, when it is quite high, </w:t>
      </w:r>
      <w:r w:rsidR="0047289D" w:rsidRPr="000B7DED">
        <w:rPr>
          <w:rFonts w:ascii="Arial" w:hAnsi="Arial" w:cs="Arial"/>
        </w:rPr>
        <w:t xml:space="preserve">it </w:t>
      </w:r>
      <w:r w:rsidR="005A2E86" w:rsidRPr="000B7DED">
        <w:rPr>
          <w:rFonts w:ascii="Arial" w:hAnsi="Arial" w:cs="Arial"/>
        </w:rPr>
        <w:t>seems to be</w:t>
      </w:r>
      <w:r w:rsidR="0047289D" w:rsidRPr="000B7DED">
        <w:rPr>
          <w:rFonts w:ascii="Arial" w:hAnsi="Arial" w:cs="Arial"/>
        </w:rPr>
        <w:t xml:space="preserve"> a demotivator and results to </w:t>
      </w:r>
      <w:r w:rsidR="005A2E86" w:rsidRPr="000B7DED">
        <w:rPr>
          <w:rFonts w:ascii="Arial" w:hAnsi="Arial" w:cs="Arial"/>
        </w:rPr>
        <w:t xml:space="preserve">a tempered production levels </w:t>
      </w:r>
      <w:r w:rsidR="009266AE" w:rsidRPr="000B7DED">
        <w:rPr>
          <w:rFonts w:ascii="Arial" w:hAnsi="Arial" w:cs="Arial"/>
        </w:rPr>
        <w:t xml:space="preserve">to cave the high payment </w:t>
      </w:r>
      <w:r w:rsidR="0047289D" w:rsidRPr="000B7DED">
        <w:rPr>
          <w:rFonts w:ascii="Arial" w:hAnsi="Arial" w:cs="Arial"/>
        </w:rPr>
        <w:t>performance</w:t>
      </w:r>
      <w:r w:rsidR="009266AE" w:rsidRPr="000B7DED">
        <w:rPr>
          <w:rFonts w:ascii="Arial" w:hAnsi="Arial" w:cs="Arial"/>
        </w:rPr>
        <w:t xml:space="preserve"> </w:t>
      </w:r>
      <w:r w:rsidR="0047289D" w:rsidRPr="000B7DED">
        <w:rPr>
          <w:rFonts w:ascii="Arial" w:hAnsi="Arial" w:cs="Arial"/>
        </w:rPr>
        <w:t xml:space="preserve">(2007, p.32). in addition, </w:t>
      </w:r>
      <w:r w:rsidR="00807532" w:rsidRPr="000B7DED">
        <w:rPr>
          <w:rFonts w:ascii="Arial" w:hAnsi="Arial" w:cs="Arial"/>
        </w:rPr>
        <w:t xml:space="preserve">Atchison (2003, p. 21) argues that when money becomes predictable, it ceases from becoming a motivator but an entitlement. </w:t>
      </w:r>
      <w:r w:rsidR="008A27F7" w:rsidRPr="000B7DED">
        <w:rPr>
          <w:rFonts w:ascii="Arial" w:hAnsi="Arial" w:cs="Arial"/>
        </w:rPr>
        <w:t>Deci and Colleagues (</w:t>
      </w:r>
      <w:r w:rsidR="002B14D6" w:rsidRPr="000B7DED">
        <w:rPr>
          <w:rFonts w:ascii="Arial" w:hAnsi="Arial" w:cs="Arial"/>
        </w:rPr>
        <w:t xml:space="preserve">1999) </w:t>
      </w:r>
      <w:r w:rsidR="008A1826" w:rsidRPr="000B7DED">
        <w:rPr>
          <w:rFonts w:ascii="Arial" w:hAnsi="Arial" w:cs="Arial"/>
        </w:rPr>
        <w:t xml:space="preserve">conducted a study </w:t>
      </w:r>
      <w:r w:rsidR="00075AF2" w:rsidRPr="000B7DED">
        <w:rPr>
          <w:rFonts w:ascii="Arial" w:hAnsi="Arial" w:cs="Arial"/>
        </w:rPr>
        <w:t xml:space="preserve">that involved results from 128 controlled </w:t>
      </w:r>
      <w:r w:rsidR="00055F74" w:rsidRPr="000B7DED">
        <w:rPr>
          <w:rFonts w:ascii="Arial" w:hAnsi="Arial" w:cs="Arial"/>
        </w:rPr>
        <w:t xml:space="preserve">experiments results </w:t>
      </w:r>
      <w:r w:rsidR="002B3942" w:rsidRPr="000B7DED">
        <w:rPr>
          <w:rFonts w:ascii="Arial" w:hAnsi="Arial" w:cs="Arial"/>
        </w:rPr>
        <w:t xml:space="preserve">reported a negative correlation related </w:t>
      </w:r>
      <w:r w:rsidR="00933DA8" w:rsidRPr="000B7DED">
        <w:rPr>
          <w:rFonts w:ascii="Arial" w:hAnsi="Arial" w:cs="Arial"/>
        </w:rPr>
        <w:t>to intrinsic motivation. The effects were strong in cases where the tasks seemed more</w:t>
      </w:r>
      <w:r w:rsidR="00E73897" w:rsidRPr="000B7DED">
        <w:rPr>
          <w:rFonts w:ascii="Arial" w:hAnsi="Arial" w:cs="Arial"/>
        </w:rPr>
        <w:t xml:space="preserve"> comfortable</w:t>
      </w:r>
      <w:r w:rsidR="00933DA8" w:rsidRPr="000B7DED">
        <w:rPr>
          <w:rFonts w:ascii="Arial" w:hAnsi="Arial" w:cs="Arial"/>
        </w:rPr>
        <w:t xml:space="preserve"> </w:t>
      </w:r>
      <w:r w:rsidR="00BD46BF" w:rsidRPr="000B7DED">
        <w:rPr>
          <w:rFonts w:ascii="Arial" w:hAnsi="Arial" w:cs="Arial"/>
        </w:rPr>
        <w:t xml:space="preserve">rather than boring. The results highlighted that a deviation increase in </w:t>
      </w:r>
      <w:r w:rsidR="00327772" w:rsidRPr="000B7DED">
        <w:rPr>
          <w:rFonts w:ascii="Arial" w:hAnsi="Arial" w:cs="Arial"/>
        </w:rPr>
        <w:t>reward</w:t>
      </w:r>
      <w:r w:rsidR="00BD46BF" w:rsidRPr="000B7DED">
        <w:rPr>
          <w:rFonts w:ascii="Arial" w:hAnsi="Arial" w:cs="Arial"/>
        </w:rPr>
        <w:t xml:space="preserve">, intrinsic motivation for interesting task diminished drastically. </w:t>
      </w:r>
      <w:r w:rsidR="00977D7F" w:rsidRPr="000B7DED">
        <w:rPr>
          <w:rFonts w:ascii="Arial" w:hAnsi="Arial" w:cs="Arial"/>
        </w:rPr>
        <w:t xml:space="preserve">Similarly, </w:t>
      </w:r>
      <w:r w:rsidR="00BA3A64" w:rsidRPr="000B7DED">
        <w:rPr>
          <w:rFonts w:ascii="Arial" w:hAnsi="Arial" w:cs="Arial"/>
        </w:rPr>
        <w:t>when</w:t>
      </w:r>
      <w:r w:rsidR="00977D7F" w:rsidRPr="000B7DED">
        <w:rPr>
          <w:rFonts w:ascii="Arial" w:hAnsi="Arial" w:cs="Arial"/>
        </w:rPr>
        <w:t xml:space="preserve"> the rewards were tangible for instance, participants knew the amount of money they will get as rewards, intrinsic motivation decreased too. </w:t>
      </w:r>
      <w:r w:rsidR="00BA3A64" w:rsidRPr="000B7DED">
        <w:rPr>
          <w:rFonts w:ascii="Arial" w:hAnsi="Arial" w:cs="Arial"/>
        </w:rPr>
        <w:t xml:space="preserve">On the contrary, for uninteresting tasks, extrinsic rewards increased motivation. </w:t>
      </w:r>
      <w:r w:rsidR="00B90F3C" w:rsidRPr="000B7DED">
        <w:rPr>
          <w:rFonts w:ascii="Arial" w:hAnsi="Arial" w:cs="Arial"/>
        </w:rPr>
        <w:t xml:space="preserve">Deci and colleagues (1999) conclude by noting that the strategies that focus on extrinsic rewards have profound impacts that decrease </w:t>
      </w:r>
      <w:r w:rsidR="00775358" w:rsidRPr="000B7DED">
        <w:rPr>
          <w:rFonts w:ascii="Arial" w:hAnsi="Arial" w:cs="Arial"/>
        </w:rPr>
        <w:t xml:space="preserve">intrinsic motivation rather than promoting it (p. 659). </w:t>
      </w:r>
      <w:r w:rsidR="00855572" w:rsidRPr="000B7DED">
        <w:rPr>
          <w:rFonts w:ascii="Arial" w:hAnsi="Arial" w:cs="Arial"/>
        </w:rPr>
        <w:t xml:space="preserve">Based on the above findings from various authors, pay rewards depend on the type of task. For instance, if the task is not interesting, </w:t>
      </w:r>
      <w:r w:rsidR="001C1377" w:rsidRPr="000B7DED">
        <w:rPr>
          <w:rFonts w:ascii="Arial" w:hAnsi="Arial" w:cs="Arial"/>
        </w:rPr>
        <w:t xml:space="preserve">pay rewards can increase intrinsic motivation. The reverse is true for interesting tasks where pay rewards diminish intrinsic </w:t>
      </w:r>
      <w:r w:rsidR="001C1377" w:rsidRPr="000B7DED">
        <w:rPr>
          <w:rFonts w:ascii="Arial" w:hAnsi="Arial" w:cs="Arial"/>
        </w:rPr>
        <w:lastRenderedPageBreak/>
        <w:t xml:space="preserve">motivation. </w:t>
      </w:r>
      <w:r w:rsidR="002218A5" w:rsidRPr="000B7DED">
        <w:rPr>
          <w:rFonts w:ascii="Arial" w:hAnsi="Arial" w:cs="Arial"/>
        </w:rPr>
        <w:t>As such, t</w:t>
      </w:r>
      <w:r w:rsidR="001C1377" w:rsidRPr="000B7DED">
        <w:rPr>
          <w:rFonts w:ascii="Arial" w:hAnsi="Arial" w:cs="Arial"/>
        </w:rPr>
        <w:t xml:space="preserve">he pay reward system should be </w:t>
      </w:r>
      <w:r w:rsidR="002218A5" w:rsidRPr="000B7DED">
        <w:rPr>
          <w:rFonts w:ascii="Arial" w:hAnsi="Arial" w:cs="Arial"/>
        </w:rPr>
        <w:t xml:space="preserve">defined based on the type of task to avoid diminishing intrinsic motivation. </w:t>
      </w:r>
    </w:p>
    <w:p w14:paraId="34A8F559" w14:textId="77777777" w:rsidR="00F04E11" w:rsidRPr="000B7DED" w:rsidRDefault="00FC7C83" w:rsidP="000B7DED">
      <w:pPr>
        <w:pStyle w:val="Heading2"/>
        <w:spacing w:line="480" w:lineRule="auto"/>
        <w:rPr>
          <w:rFonts w:cs="Arial"/>
          <w:szCs w:val="22"/>
        </w:rPr>
      </w:pPr>
      <w:bookmarkStart w:id="5" w:name="_Toc119877858"/>
      <w:r w:rsidRPr="000B7DED">
        <w:rPr>
          <w:rFonts w:cs="Arial"/>
          <w:szCs w:val="22"/>
        </w:rPr>
        <w:t>R</w:t>
      </w:r>
      <w:r w:rsidR="00C134AB" w:rsidRPr="000B7DED">
        <w:rPr>
          <w:rFonts w:cs="Arial"/>
          <w:szCs w:val="22"/>
        </w:rPr>
        <w:t xml:space="preserve">ecognition and </w:t>
      </w:r>
      <w:r w:rsidRPr="000B7DED">
        <w:rPr>
          <w:rFonts w:cs="Arial"/>
          <w:szCs w:val="22"/>
        </w:rPr>
        <w:t>A</w:t>
      </w:r>
      <w:r w:rsidR="00C134AB" w:rsidRPr="000B7DED">
        <w:rPr>
          <w:rFonts w:cs="Arial"/>
          <w:szCs w:val="22"/>
        </w:rPr>
        <w:t>wards</w:t>
      </w:r>
      <w:bookmarkEnd w:id="5"/>
      <w:r w:rsidR="00C134AB" w:rsidRPr="000B7DED">
        <w:rPr>
          <w:rFonts w:cs="Arial"/>
          <w:szCs w:val="22"/>
        </w:rPr>
        <w:t xml:space="preserve"> </w:t>
      </w:r>
    </w:p>
    <w:p w14:paraId="50D91F30" w14:textId="77777777" w:rsidR="00FC7C83" w:rsidRPr="000B7DED" w:rsidRDefault="00F91EC9" w:rsidP="000B7DED">
      <w:pPr>
        <w:spacing w:line="480" w:lineRule="auto"/>
        <w:ind w:firstLine="720"/>
        <w:rPr>
          <w:rFonts w:ascii="Arial" w:hAnsi="Arial" w:cs="Arial"/>
        </w:rPr>
      </w:pPr>
      <w:r w:rsidRPr="000B7DED">
        <w:rPr>
          <w:rFonts w:ascii="Arial" w:hAnsi="Arial" w:cs="Arial"/>
        </w:rPr>
        <w:t>M</w:t>
      </w:r>
      <w:r w:rsidR="002604A3" w:rsidRPr="000B7DED">
        <w:rPr>
          <w:rFonts w:ascii="Arial" w:hAnsi="Arial" w:cs="Arial"/>
        </w:rPr>
        <w:t xml:space="preserve">ost employers have well defined goals that seek to reduce costs while simultaneously </w:t>
      </w:r>
      <w:r w:rsidR="00E73897" w:rsidRPr="000B7DED">
        <w:rPr>
          <w:rFonts w:ascii="Arial" w:hAnsi="Arial" w:cs="Arial"/>
        </w:rPr>
        <w:t>altering the</w:t>
      </w:r>
      <w:r w:rsidR="002604A3" w:rsidRPr="000B7DED">
        <w:rPr>
          <w:rFonts w:ascii="Arial" w:hAnsi="Arial" w:cs="Arial"/>
        </w:rPr>
        <w:t xml:space="preserve"> quality, and at times </w:t>
      </w:r>
      <w:r w:rsidR="00C93B0C" w:rsidRPr="000B7DED">
        <w:rPr>
          <w:rFonts w:ascii="Arial" w:hAnsi="Arial" w:cs="Arial"/>
        </w:rPr>
        <w:t>size</w:t>
      </w:r>
      <w:r w:rsidR="002604A3" w:rsidRPr="000B7DED">
        <w:rPr>
          <w:rFonts w:ascii="Arial" w:hAnsi="Arial" w:cs="Arial"/>
        </w:rPr>
        <w:t xml:space="preserve">, of work coming from the internal client. </w:t>
      </w:r>
      <w:r w:rsidR="00CA5335" w:rsidRPr="000B7DED">
        <w:rPr>
          <w:rFonts w:ascii="Arial" w:hAnsi="Arial" w:cs="Arial"/>
        </w:rPr>
        <w:t xml:space="preserve">In the contemporary competitive business environment, </w:t>
      </w:r>
      <w:r w:rsidR="00C93B0C" w:rsidRPr="000B7DED">
        <w:rPr>
          <w:rFonts w:ascii="Arial" w:hAnsi="Arial" w:cs="Arial"/>
        </w:rPr>
        <w:t xml:space="preserve">clear </w:t>
      </w:r>
      <w:r w:rsidR="00D90D7F" w:rsidRPr="000B7DED">
        <w:rPr>
          <w:rFonts w:ascii="Arial" w:hAnsi="Arial" w:cs="Arial"/>
        </w:rPr>
        <w:t>curiosity is</w:t>
      </w:r>
      <w:r w:rsidR="00CA5335" w:rsidRPr="000B7DED">
        <w:rPr>
          <w:rFonts w:ascii="Arial" w:hAnsi="Arial" w:cs="Arial"/>
        </w:rPr>
        <w:t xml:space="preserve"> important when it comes to getting much work done in the services cape. </w:t>
      </w:r>
      <w:r w:rsidR="00C73172" w:rsidRPr="000B7DED">
        <w:rPr>
          <w:rFonts w:ascii="Arial" w:hAnsi="Arial" w:cs="Arial"/>
        </w:rPr>
        <w:t>Employee recognition and award is a fail</w:t>
      </w:r>
      <w:r w:rsidRPr="000B7DED">
        <w:rPr>
          <w:rFonts w:ascii="Arial" w:hAnsi="Arial" w:cs="Arial"/>
        </w:rPr>
        <w:t>-</w:t>
      </w:r>
      <w:r w:rsidR="00C73172" w:rsidRPr="000B7DED">
        <w:rPr>
          <w:rFonts w:ascii="Arial" w:hAnsi="Arial" w:cs="Arial"/>
        </w:rPr>
        <w:t xml:space="preserve">safe strategy that can be applied to both startups and </w:t>
      </w:r>
      <w:r w:rsidR="00953931" w:rsidRPr="000B7DED">
        <w:rPr>
          <w:rFonts w:ascii="Arial" w:hAnsi="Arial" w:cs="Arial"/>
        </w:rPr>
        <w:t>well-established</w:t>
      </w:r>
      <w:r w:rsidR="00C73172" w:rsidRPr="000B7DED">
        <w:rPr>
          <w:rFonts w:ascii="Arial" w:hAnsi="Arial" w:cs="Arial"/>
        </w:rPr>
        <w:t xml:space="preserve"> businesses. </w:t>
      </w:r>
      <w:r w:rsidR="00953931" w:rsidRPr="000B7DED">
        <w:rPr>
          <w:rFonts w:ascii="Arial" w:hAnsi="Arial" w:cs="Arial"/>
        </w:rPr>
        <w:t xml:space="preserve"> </w:t>
      </w:r>
      <w:r w:rsidRPr="000B7DED">
        <w:rPr>
          <w:rFonts w:ascii="Arial" w:hAnsi="Arial" w:cs="Arial"/>
        </w:rPr>
        <w:t xml:space="preserve">Employee recognition is a </w:t>
      </w:r>
      <w:r w:rsidR="002F7DF2" w:rsidRPr="000B7DED">
        <w:rPr>
          <w:rFonts w:ascii="Arial" w:hAnsi="Arial" w:cs="Arial"/>
        </w:rPr>
        <w:t>well-timed</w:t>
      </w:r>
      <w:r w:rsidRPr="000B7DED">
        <w:rPr>
          <w:rFonts w:ascii="Arial" w:hAnsi="Arial" w:cs="Arial"/>
        </w:rPr>
        <w:t xml:space="preserve"> acknowledgement to a person or team </w:t>
      </w:r>
      <w:r w:rsidR="002F7DF2" w:rsidRPr="000B7DED">
        <w:rPr>
          <w:rFonts w:ascii="Arial" w:hAnsi="Arial" w:cs="Arial"/>
        </w:rPr>
        <w:t xml:space="preserve">which praises their efforts. </w:t>
      </w:r>
      <w:r w:rsidR="00953931" w:rsidRPr="000B7DED">
        <w:rPr>
          <w:rFonts w:ascii="Arial" w:hAnsi="Arial" w:cs="Arial"/>
        </w:rPr>
        <w:t xml:space="preserve">Employee recognition and award system is growing in popularity since they motivate employees to change </w:t>
      </w:r>
      <w:r w:rsidR="00D90D7F" w:rsidRPr="000B7DED">
        <w:rPr>
          <w:rFonts w:ascii="Arial" w:hAnsi="Arial" w:cs="Arial"/>
        </w:rPr>
        <w:t xml:space="preserve">how they behave at </w:t>
      </w:r>
      <w:proofErr w:type="gramStart"/>
      <w:r w:rsidR="00D90D7F" w:rsidRPr="000B7DED">
        <w:rPr>
          <w:rFonts w:ascii="Arial" w:hAnsi="Arial" w:cs="Arial"/>
        </w:rPr>
        <w:t>work, and</w:t>
      </w:r>
      <w:proofErr w:type="gramEnd"/>
      <w:r w:rsidR="00D90D7F" w:rsidRPr="000B7DED">
        <w:rPr>
          <w:rFonts w:ascii="Arial" w:hAnsi="Arial" w:cs="Arial"/>
        </w:rPr>
        <w:t xml:space="preserve"> </w:t>
      </w:r>
      <w:r w:rsidR="003B5177" w:rsidRPr="000B7DED">
        <w:rPr>
          <w:rFonts w:ascii="Arial" w:hAnsi="Arial" w:cs="Arial"/>
        </w:rPr>
        <w:t xml:space="preserve">pick characters that benefit the work </w:t>
      </w:r>
      <w:r w:rsidR="00EA4A29" w:rsidRPr="000B7DED">
        <w:rPr>
          <w:rFonts w:ascii="Arial" w:hAnsi="Arial" w:cs="Arial"/>
        </w:rPr>
        <w:t>environment.</w:t>
      </w:r>
      <w:r w:rsidR="00953931" w:rsidRPr="000B7DED">
        <w:rPr>
          <w:rFonts w:ascii="Arial" w:hAnsi="Arial" w:cs="Arial"/>
        </w:rPr>
        <w:t xml:space="preserve"> </w:t>
      </w:r>
      <w:r w:rsidR="005B48F0" w:rsidRPr="000B7DED">
        <w:rPr>
          <w:rFonts w:ascii="Arial" w:hAnsi="Arial" w:cs="Arial"/>
        </w:rPr>
        <w:t xml:space="preserve">Various scholars have expressed interests on the impact of employee recognition and awards on motivation. </w:t>
      </w:r>
    </w:p>
    <w:p w14:paraId="348E55B2" w14:textId="77777777" w:rsidR="007B0D76" w:rsidRPr="000B7DED" w:rsidRDefault="001A6BE9" w:rsidP="000B7DED">
      <w:pPr>
        <w:spacing w:line="480" w:lineRule="auto"/>
        <w:ind w:firstLine="720"/>
        <w:rPr>
          <w:rFonts w:ascii="Arial" w:hAnsi="Arial" w:cs="Arial"/>
        </w:rPr>
      </w:pPr>
      <w:r w:rsidRPr="000B7DED">
        <w:rPr>
          <w:rFonts w:ascii="Arial" w:hAnsi="Arial" w:cs="Arial"/>
        </w:rPr>
        <w:t xml:space="preserve">Baskar (2013) while conducting a study to determine </w:t>
      </w:r>
      <w:r w:rsidR="003B5177" w:rsidRPr="000B7DED">
        <w:rPr>
          <w:rFonts w:ascii="Arial" w:hAnsi="Arial" w:cs="Arial"/>
        </w:rPr>
        <w:t xml:space="preserve">how rewards and recognition </w:t>
      </w:r>
      <w:r w:rsidR="00DE0266" w:rsidRPr="000B7DED">
        <w:rPr>
          <w:rFonts w:ascii="Arial" w:hAnsi="Arial" w:cs="Arial"/>
        </w:rPr>
        <w:t>can impact employee’s motivation</w:t>
      </w:r>
      <w:r w:rsidRPr="000B7DED">
        <w:rPr>
          <w:rFonts w:ascii="Arial" w:hAnsi="Arial" w:cs="Arial"/>
        </w:rPr>
        <w:t xml:space="preserve"> found that </w:t>
      </w:r>
      <w:r w:rsidR="005921A5" w:rsidRPr="000B7DED">
        <w:rPr>
          <w:rFonts w:ascii="Arial" w:hAnsi="Arial" w:cs="Arial"/>
        </w:rPr>
        <w:t>there was a direct and positive relationship between employee recognition and rewards,</w:t>
      </w:r>
      <w:r w:rsidR="0043012E" w:rsidRPr="000B7DED">
        <w:rPr>
          <w:rFonts w:ascii="Arial" w:hAnsi="Arial" w:cs="Arial"/>
        </w:rPr>
        <w:t xml:space="preserve"> job satisfaction, and motivation. </w:t>
      </w:r>
      <w:r w:rsidR="003F52AE" w:rsidRPr="000B7DED">
        <w:rPr>
          <w:rFonts w:ascii="Arial" w:hAnsi="Arial" w:cs="Arial"/>
        </w:rPr>
        <w:t xml:space="preserve"> Further, if the rewards and </w:t>
      </w:r>
      <w:r w:rsidR="009D663E" w:rsidRPr="000B7DED">
        <w:rPr>
          <w:rFonts w:ascii="Arial" w:hAnsi="Arial" w:cs="Arial"/>
        </w:rPr>
        <w:t xml:space="preserve">recognition offered to employees changed, a significant change could be registered to employee motivation that could negatively impact the organization. </w:t>
      </w:r>
      <w:r w:rsidR="00CB1B7E" w:rsidRPr="000B7DED">
        <w:rPr>
          <w:rFonts w:ascii="Arial" w:hAnsi="Arial" w:cs="Arial"/>
        </w:rPr>
        <w:t xml:space="preserve">In short, the better the recognition and award system, </w:t>
      </w:r>
      <w:r w:rsidR="00DE0266" w:rsidRPr="000B7DED">
        <w:rPr>
          <w:rFonts w:ascii="Arial" w:hAnsi="Arial" w:cs="Arial"/>
        </w:rPr>
        <w:t>increased motivation levels</w:t>
      </w:r>
      <w:r w:rsidR="00CB1B7E" w:rsidRPr="000B7DED">
        <w:rPr>
          <w:rFonts w:ascii="Arial" w:hAnsi="Arial" w:cs="Arial"/>
        </w:rPr>
        <w:t xml:space="preserve">, and possibly the higher </w:t>
      </w:r>
      <w:r w:rsidR="00CC73E1" w:rsidRPr="000B7DED">
        <w:rPr>
          <w:rFonts w:ascii="Arial" w:hAnsi="Arial" w:cs="Arial"/>
        </w:rPr>
        <w:t>levels of productivity</w:t>
      </w:r>
      <w:r w:rsidR="00CB1B7E" w:rsidRPr="000B7DED">
        <w:rPr>
          <w:rFonts w:ascii="Arial" w:hAnsi="Arial" w:cs="Arial"/>
        </w:rPr>
        <w:t xml:space="preserve">. </w:t>
      </w:r>
      <w:r w:rsidR="003E16C3" w:rsidRPr="000B7DED">
        <w:rPr>
          <w:rFonts w:ascii="Arial" w:hAnsi="Arial" w:cs="Arial"/>
        </w:rPr>
        <w:t xml:space="preserve">However, in the event of major inconsistencies between the performers and nonperformers which might be emotionally, </w:t>
      </w:r>
      <w:r w:rsidR="00FA0966" w:rsidRPr="000B7DED">
        <w:rPr>
          <w:rFonts w:ascii="Arial" w:hAnsi="Arial" w:cs="Arial"/>
        </w:rPr>
        <w:t xml:space="preserve">the management should reassess and rectify the system. However, if the organization fails to reassess the system, it could negatively </w:t>
      </w:r>
      <w:r w:rsidR="001443A5" w:rsidRPr="000B7DED">
        <w:rPr>
          <w:rFonts w:ascii="Arial" w:hAnsi="Arial" w:cs="Arial"/>
        </w:rPr>
        <w:t>impact job performance levels and productivity leading to low employee retention especially minorities</w:t>
      </w:r>
      <w:r w:rsidR="007B0D76" w:rsidRPr="000B7DED">
        <w:rPr>
          <w:rFonts w:ascii="Arial" w:hAnsi="Arial" w:cs="Arial"/>
        </w:rPr>
        <w:t xml:space="preserve"> (Baskar, 2015)</w:t>
      </w:r>
      <w:r w:rsidR="001443A5" w:rsidRPr="000B7DED">
        <w:rPr>
          <w:rFonts w:ascii="Arial" w:hAnsi="Arial" w:cs="Arial"/>
        </w:rPr>
        <w:t xml:space="preserve">. </w:t>
      </w:r>
      <w:r w:rsidR="001B06F8" w:rsidRPr="000B7DED">
        <w:rPr>
          <w:rFonts w:ascii="Arial" w:hAnsi="Arial" w:cs="Arial"/>
        </w:rPr>
        <w:t xml:space="preserve"> Amoatemaa and Kyeremeh (2016) in an </w:t>
      </w:r>
      <w:r w:rsidR="00457459" w:rsidRPr="000B7DED">
        <w:rPr>
          <w:rFonts w:ascii="Arial" w:hAnsi="Arial" w:cs="Arial"/>
        </w:rPr>
        <w:t>exploratory</w:t>
      </w:r>
      <w:r w:rsidR="001B06F8" w:rsidRPr="000B7DED">
        <w:rPr>
          <w:rFonts w:ascii="Arial" w:hAnsi="Arial" w:cs="Arial"/>
        </w:rPr>
        <w:t xml:space="preserve"> study that sought the impact of employee </w:t>
      </w:r>
      <w:r w:rsidR="00977879" w:rsidRPr="000B7DED">
        <w:rPr>
          <w:rFonts w:ascii="Arial" w:hAnsi="Arial" w:cs="Arial"/>
        </w:rPr>
        <w:t xml:space="preserve">as a tool for achieving </w:t>
      </w:r>
      <w:r w:rsidR="00BC55A9" w:rsidRPr="000B7DED">
        <w:rPr>
          <w:rFonts w:ascii="Arial" w:hAnsi="Arial" w:cs="Arial"/>
        </w:rPr>
        <w:t>performance</w:t>
      </w:r>
      <w:r w:rsidR="00977879" w:rsidRPr="000B7DED">
        <w:rPr>
          <w:rFonts w:ascii="Arial" w:hAnsi="Arial" w:cs="Arial"/>
        </w:rPr>
        <w:t xml:space="preserve">, a cross sectional case study of Ghanaian universities </w:t>
      </w:r>
      <w:r w:rsidR="00977879" w:rsidRPr="000B7DED">
        <w:rPr>
          <w:rFonts w:ascii="Arial" w:hAnsi="Arial" w:cs="Arial"/>
        </w:rPr>
        <w:lastRenderedPageBreak/>
        <w:t xml:space="preserve">proposes employee recognition </w:t>
      </w:r>
      <w:r w:rsidR="00BC55A9" w:rsidRPr="000B7DED">
        <w:rPr>
          <w:rFonts w:ascii="Arial" w:hAnsi="Arial" w:cs="Arial"/>
        </w:rPr>
        <w:t xml:space="preserve">if looked from the perspective of formal, informal and daily, could motivate staff for high performance. </w:t>
      </w:r>
      <w:r w:rsidR="006C53A8" w:rsidRPr="000B7DED">
        <w:rPr>
          <w:rFonts w:ascii="Arial" w:hAnsi="Arial" w:cs="Arial"/>
        </w:rPr>
        <w:t xml:space="preserve">The authors recommend that management of organizations to commit credible resources to design and implement employee recognition programs for organizational goals to be met adequately.  </w:t>
      </w:r>
    </w:p>
    <w:p w14:paraId="537A5EA9" w14:textId="77777777" w:rsidR="00F106CF" w:rsidRPr="000B7DED" w:rsidRDefault="00F106CF" w:rsidP="000B7DED">
      <w:pPr>
        <w:pStyle w:val="Heading2"/>
        <w:spacing w:line="480" w:lineRule="auto"/>
        <w:rPr>
          <w:rFonts w:cs="Arial"/>
          <w:szCs w:val="22"/>
        </w:rPr>
      </w:pPr>
      <w:bookmarkStart w:id="6" w:name="_Toc119877859"/>
      <w:r w:rsidRPr="000B7DED">
        <w:rPr>
          <w:rFonts w:cs="Arial"/>
          <w:szCs w:val="22"/>
        </w:rPr>
        <w:t>Additional Holiday</w:t>
      </w:r>
      <w:bookmarkEnd w:id="6"/>
    </w:p>
    <w:p w14:paraId="188E60CC" w14:textId="77777777" w:rsidR="00F106CF" w:rsidRPr="000B7DED" w:rsidRDefault="00D12ABE" w:rsidP="000B7DED">
      <w:pPr>
        <w:spacing w:line="480" w:lineRule="auto"/>
        <w:ind w:firstLine="720"/>
        <w:rPr>
          <w:rFonts w:ascii="Arial" w:hAnsi="Arial" w:cs="Arial"/>
        </w:rPr>
      </w:pPr>
      <w:r w:rsidRPr="000B7DED">
        <w:rPr>
          <w:rFonts w:ascii="Arial" w:hAnsi="Arial" w:cs="Arial"/>
        </w:rPr>
        <w:t xml:space="preserve">Additional holidays or commonly vacations </w:t>
      </w:r>
      <w:r w:rsidR="00352BE5" w:rsidRPr="000B7DED">
        <w:rPr>
          <w:rFonts w:ascii="Arial" w:hAnsi="Arial" w:cs="Arial"/>
        </w:rPr>
        <w:t>can significantly impact employee motivation from a wide angle. To begin with, additional holidays help employees relieve from stress, regain health</w:t>
      </w:r>
      <w:r w:rsidR="00263544" w:rsidRPr="000B7DED">
        <w:rPr>
          <w:rFonts w:ascii="Arial" w:hAnsi="Arial" w:cs="Arial"/>
        </w:rPr>
        <w:t xml:space="preserve"> and well-being, and result to high productivity. </w:t>
      </w:r>
      <w:bookmarkStart w:id="7" w:name="_Hlk119417767"/>
      <w:r w:rsidR="00136C3C" w:rsidRPr="000B7DED">
        <w:rPr>
          <w:rFonts w:ascii="Arial" w:hAnsi="Arial" w:cs="Arial"/>
        </w:rPr>
        <w:t>Pradhan and Tripathi (2021</w:t>
      </w:r>
      <w:bookmarkEnd w:id="7"/>
      <w:r w:rsidR="00136C3C" w:rsidRPr="000B7DED">
        <w:rPr>
          <w:rFonts w:ascii="Arial" w:hAnsi="Arial" w:cs="Arial"/>
        </w:rPr>
        <w:t xml:space="preserve">) conducted a quantitative study to </w:t>
      </w:r>
      <w:r w:rsidR="00780A8F" w:rsidRPr="000B7DED">
        <w:rPr>
          <w:rFonts w:ascii="Arial" w:hAnsi="Arial" w:cs="Arial"/>
        </w:rPr>
        <w:t xml:space="preserve">assess the impact of vacation on employee stress, health and </w:t>
      </w:r>
      <w:r w:rsidR="009F0B37" w:rsidRPr="000B7DED">
        <w:rPr>
          <w:rFonts w:ascii="Arial" w:hAnsi="Arial" w:cs="Arial"/>
        </w:rPr>
        <w:t>well-being</w:t>
      </w:r>
      <w:r w:rsidR="00780A8F" w:rsidRPr="000B7DED">
        <w:rPr>
          <w:rFonts w:ascii="Arial" w:hAnsi="Arial" w:cs="Arial"/>
        </w:rPr>
        <w:t xml:space="preserve">, and ultimately production. </w:t>
      </w:r>
      <w:r w:rsidR="009F0B37" w:rsidRPr="000B7DED">
        <w:rPr>
          <w:rFonts w:ascii="Arial" w:hAnsi="Arial" w:cs="Arial"/>
        </w:rPr>
        <w:t xml:space="preserve">Pradhan and Tripathi (2021) note that rewards and recognition are mandatory to achieve employee </w:t>
      </w:r>
      <w:proofErr w:type="gramStart"/>
      <w:r w:rsidR="009F0B37" w:rsidRPr="000B7DED">
        <w:rPr>
          <w:rFonts w:ascii="Arial" w:hAnsi="Arial" w:cs="Arial"/>
        </w:rPr>
        <w:t>motivation</w:t>
      </w:r>
      <w:proofErr w:type="gramEnd"/>
      <w:r w:rsidR="009F0B37" w:rsidRPr="000B7DED">
        <w:rPr>
          <w:rFonts w:ascii="Arial" w:hAnsi="Arial" w:cs="Arial"/>
        </w:rPr>
        <w:t xml:space="preserve"> but </w:t>
      </w:r>
      <w:r w:rsidR="00BB0B1A" w:rsidRPr="000B7DED">
        <w:rPr>
          <w:rFonts w:ascii="Arial" w:hAnsi="Arial" w:cs="Arial"/>
        </w:rPr>
        <w:t>organizations should not always richly reward employees due to economic limitations. As such, nonfinancial rewards are preferred</w:t>
      </w:r>
      <w:r w:rsidR="002D11EB" w:rsidRPr="000B7DED">
        <w:rPr>
          <w:rFonts w:ascii="Arial" w:hAnsi="Arial" w:cs="Arial"/>
        </w:rPr>
        <w:t xml:space="preserve">. Rewarding employees by giving them time off can benefit the organization while the purpose to reward the employee is also fulfilled. </w:t>
      </w:r>
      <w:r w:rsidR="00CD2DF8" w:rsidRPr="000B7DED">
        <w:rPr>
          <w:rFonts w:ascii="Arial" w:hAnsi="Arial" w:cs="Arial"/>
        </w:rPr>
        <w:t xml:space="preserve">However, some studies have critiques </w:t>
      </w:r>
      <w:r w:rsidR="00C26FB0" w:rsidRPr="000B7DED">
        <w:rPr>
          <w:rFonts w:ascii="Arial" w:hAnsi="Arial" w:cs="Arial"/>
        </w:rPr>
        <w:t xml:space="preserve">holidays in that organizations lose much money. For </w:t>
      </w:r>
      <w:r w:rsidR="001F7070" w:rsidRPr="000B7DED">
        <w:rPr>
          <w:rFonts w:ascii="Arial" w:hAnsi="Arial" w:cs="Arial"/>
        </w:rPr>
        <w:t>instance, a</w:t>
      </w:r>
      <w:r w:rsidR="00C26FB0" w:rsidRPr="000B7DED">
        <w:rPr>
          <w:rFonts w:ascii="Arial" w:hAnsi="Arial" w:cs="Arial"/>
        </w:rPr>
        <w:t xml:space="preserve"> Harvard Business Review in the </w:t>
      </w:r>
      <w:r w:rsidR="00C21CFE" w:rsidRPr="000B7DED">
        <w:rPr>
          <w:rFonts w:ascii="Arial" w:hAnsi="Arial" w:cs="Arial"/>
        </w:rPr>
        <w:t>USA note</w:t>
      </w:r>
      <w:r w:rsidR="00C26FB0" w:rsidRPr="000B7DED">
        <w:rPr>
          <w:rFonts w:ascii="Arial" w:hAnsi="Arial" w:cs="Arial"/>
        </w:rPr>
        <w:t xml:space="preserve"> that average employees utilized </w:t>
      </w:r>
      <w:r w:rsidR="00346B5A" w:rsidRPr="000B7DED">
        <w:rPr>
          <w:rFonts w:ascii="Arial" w:hAnsi="Arial" w:cs="Arial"/>
        </w:rPr>
        <w:t xml:space="preserve">16.8 days in vacation in 2016, while the number of vacation days earned was 22.6. </w:t>
      </w:r>
      <w:r w:rsidR="0027100B" w:rsidRPr="000B7DED">
        <w:rPr>
          <w:rFonts w:ascii="Arial" w:hAnsi="Arial" w:cs="Arial"/>
        </w:rPr>
        <w:t xml:space="preserve"> however, the left vacation days left unused was 662 million days that costed the country a </w:t>
      </w:r>
      <w:r w:rsidR="00AF5341" w:rsidRPr="000B7DED">
        <w:rPr>
          <w:rFonts w:ascii="Arial" w:hAnsi="Arial" w:cs="Arial"/>
        </w:rPr>
        <w:t>whopping</w:t>
      </w:r>
      <w:r w:rsidR="0027100B" w:rsidRPr="000B7DED">
        <w:rPr>
          <w:rFonts w:ascii="Arial" w:hAnsi="Arial" w:cs="Arial"/>
        </w:rPr>
        <w:t xml:space="preserve"> $236 billion</w:t>
      </w:r>
      <w:r w:rsidR="00AF5341" w:rsidRPr="000B7DED">
        <w:rPr>
          <w:rFonts w:ascii="Arial" w:hAnsi="Arial" w:cs="Arial"/>
        </w:rPr>
        <w:t xml:space="preserve"> (Achor and Gielan, 2016)</w:t>
      </w:r>
      <w:r w:rsidR="0027100B" w:rsidRPr="000B7DED">
        <w:rPr>
          <w:rFonts w:ascii="Arial" w:hAnsi="Arial" w:cs="Arial"/>
        </w:rPr>
        <w:t xml:space="preserve">. </w:t>
      </w:r>
      <w:r w:rsidR="0029622B" w:rsidRPr="000B7DED">
        <w:rPr>
          <w:rFonts w:ascii="Arial" w:hAnsi="Arial" w:cs="Arial"/>
        </w:rPr>
        <w:t xml:space="preserve">That money could have been used to build the country’s economy. On the contrary, another article demonstrated that </w:t>
      </w:r>
      <w:r w:rsidR="00A00C35" w:rsidRPr="000B7DED">
        <w:rPr>
          <w:rFonts w:ascii="Arial" w:hAnsi="Arial" w:cs="Arial"/>
        </w:rPr>
        <w:t xml:space="preserve">workers who took vacation contributed $37 </w:t>
      </w:r>
      <w:r w:rsidR="001F7070" w:rsidRPr="000B7DED">
        <w:rPr>
          <w:rFonts w:ascii="Arial" w:hAnsi="Arial" w:cs="Arial"/>
        </w:rPr>
        <w:t xml:space="preserve">billion </w:t>
      </w:r>
      <w:r w:rsidR="00A00C35" w:rsidRPr="000B7DED">
        <w:rPr>
          <w:rFonts w:ascii="Arial" w:hAnsi="Arial" w:cs="Arial"/>
        </w:rPr>
        <w:t xml:space="preserve">through </w:t>
      </w:r>
      <w:r w:rsidR="001F7070" w:rsidRPr="000B7DED">
        <w:rPr>
          <w:rFonts w:ascii="Arial" w:hAnsi="Arial" w:cs="Arial"/>
        </w:rPr>
        <w:t>creating direct and indirect jobs to</w:t>
      </w:r>
      <w:r w:rsidR="00A00C35" w:rsidRPr="000B7DED">
        <w:rPr>
          <w:rFonts w:ascii="Arial" w:hAnsi="Arial" w:cs="Arial"/>
        </w:rPr>
        <w:t xml:space="preserve"> the economy which helped boost the country’s economy. </w:t>
      </w:r>
    </w:p>
    <w:p w14:paraId="29243F10" w14:textId="77777777" w:rsidR="00F106CF" w:rsidRPr="000B7DED" w:rsidRDefault="00007698" w:rsidP="000B7DED">
      <w:pPr>
        <w:pStyle w:val="Heading2"/>
        <w:spacing w:line="480" w:lineRule="auto"/>
        <w:rPr>
          <w:rFonts w:cs="Arial"/>
          <w:szCs w:val="22"/>
        </w:rPr>
      </w:pPr>
      <w:bookmarkStart w:id="8" w:name="_Toc119877860"/>
      <w:r w:rsidRPr="000B7DED">
        <w:rPr>
          <w:rFonts w:cs="Arial"/>
          <w:szCs w:val="22"/>
          <w:lang w:val="en-GB"/>
        </w:rPr>
        <w:t>Good Working Conditions</w:t>
      </w:r>
      <w:bookmarkEnd w:id="8"/>
    </w:p>
    <w:p w14:paraId="6E941131" w14:textId="77777777" w:rsidR="00FC7C83" w:rsidRPr="000B7DED" w:rsidRDefault="006861E8" w:rsidP="000B7DED">
      <w:pPr>
        <w:spacing w:line="480" w:lineRule="auto"/>
        <w:ind w:firstLine="720"/>
        <w:rPr>
          <w:rFonts w:ascii="Arial" w:hAnsi="Arial" w:cs="Arial"/>
        </w:rPr>
      </w:pPr>
      <w:r w:rsidRPr="000B7DED">
        <w:rPr>
          <w:rFonts w:ascii="Arial" w:hAnsi="Arial" w:cs="Arial"/>
        </w:rPr>
        <w:t xml:space="preserve">In any given organization, the internal client is always contented </w:t>
      </w:r>
      <w:r w:rsidR="00144C9A" w:rsidRPr="000B7DED">
        <w:rPr>
          <w:rFonts w:ascii="Arial" w:hAnsi="Arial" w:cs="Arial"/>
        </w:rPr>
        <w:t xml:space="preserve">when they feel that their immediate services cape in in tandem with their obligations. The rapid growth of the </w:t>
      </w:r>
      <w:r w:rsidR="00354F13" w:rsidRPr="000B7DED">
        <w:rPr>
          <w:rFonts w:ascii="Arial" w:hAnsi="Arial" w:cs="Arial"/>
        </w:rPr>
        <w:t>enterprise</w:t>
      </w:r>
      <w:r w:rsidR="00144C9A" w:rsidRPr="000B7DED">
        <w:rPr>
          <w:rFonts w:ascii="Arial" w:hAnsi="Arial" w:cs="Arial"/>
        </w:rPr>
        <w:t xml:space="preserve"> world is </w:t>
      </w:r>
      <w:r w:rsidR="00354F13" w:rsidRPr="000B7DED">
        <w:rPr>
          <w:rFonts w:ascii="Arial" w:hAnsi="Arial" w:cs="Arial"/>
        </w:rPr>
        <w:t xml:space="preserve">entirely depended on the relevant working conditions that impact employee motivation. </w:t>
      </w:r>
      <w:r w:rsidR="00A56AFC" w:rsidRPr="000B7DED">
        <w:rPr>
          <w:rFonts w:ascii="Arial" w:hAnsi="Arial" w:cs="Arial"/>
        </w:rPr>
        <w:lastRenderedPageBreak/>
        <w:t xml:space="preserve">Among the factors that lead in good working conditions include health and safety of workers, good work relationship with their employer, </w:t>
      </w:r>
      <w:r w:rsidR="00231F52" w:rsidRPr="000B7DED">
        <w:rPr>
          <w:rFonts w:ascii="Arial" w:hAnsi="Arial" w:cs="Arial"/>
        </w:rPr>
        <w:t xml:space="preserve">benefits including bonuses and good pay are conditions of the services cape. Good working conditions is made up of both intrinsic and extrinsic factors including </w:t>
      </w:r>
      <w:r w:rsidR="002A3C3A" w:rsidRPr="000B7DED">
        <w:rPr>
          <w:rFonts w:ascii="Arial" w:hAnsi="Arial" w:cs="Arial"/>
        </w:rPr>
        <w:t xml:space="preserve">monetary incentives. McGuire (2003) argues that monitory incentives alongside other financial resources </w:t>
      </w:r>
      <w:r w:rsidR="00CE5E9C" w:rsidRPr="000B7DED">
        <w:rPr>
          <w:rFonts w:ascii="Arial" w:hAnsi="Arial" w:cs="Arial"/>
        </w:rPr>
        <w:t xml:space="preserve">should be offered to employees. These include housing, training and promotional programs, food and transport, professional status in the community, </w:t>
      </w:r>
      <w:r w:rsidR="00E116AF" w:rsidRPr="000B7DED">
        <w:rPr>
          <w:rFonts w:ascii="Arial" w:hAnsi="Arial" w:cs="Arial"/>
        </w:rPr>
        <w:t xml:space="preserve">recognition, and promotion among others. </w:t>
      </w:r>
    </w:p>
    <w:p w14:paraId="41647079" w14:textId="77777777" w:rsidR="00B37444" w:rsidRPr="000B7DED" w:rsidRDefault="00CA0E0A" w:rsidP="000B7DED">
      <w:pPr>
        <w:spacing w:line="480" w:lineRule="auto"/>
        <w:ind w:firstLine="720"/>
        <w:rPr>
          <w:rFonts w:ascii="Arial" w:hAnsi="Arial" w:cs="Arial"/>
        </w:rPr>
      </w:pPr>
      <w:r w:rsidRPr="000B7DED">
        <w:rPr>
          <w:rFonts w:ascii="Arial" w:hAnsi="Arial" w:cs="Arial"/>
        </w:rPr>
        <w:t xml:space="preserve">Armstrong and colleagues (2015) posit that training and development </w:t>
      </w:r>
      <w:r w:rsidR="00496171" w:rsidRPr="000B7DED">
        <w:rPr>
          <w:rFonts w:ascii="Arial" w:hAnsi="Arial" w:cs="Arial"/>
        </w:rPr>
        <w:t xml:space="preserve">are critical elements in industrial psychology discipline. </w:t>
      </w:r>
      <w:r w:rsidR="002F469F" w:rsidRPr="000B7DED">
        <w:rPr>
          <w:rFonts w:ascii="Arial" w:hAnsi="Arial" w:cs="Arial"/>
        </w:rPr>
        <w:t xml:space="preserve">Previous scholars have shown that satisfaction occurs when the services cape develops given qualities that lead workers to perform </w:t>
      </w:r>
      <w:r w:rsidR="00A463B6" w:rsidRPr="000B7DED">
        <w:rPr>
          <w:rFonts w:ascii="Arial" w:hAnsi="Arial" w:cs="Arial"/>
        </w:rPr>
        <w:t>at optimal levels</w:t>
      </w:r>
      <w:r w:rsidR="00B26281" w:rsidRPr="000B7DED">
        <w:rPr>
          <w:rFonts w:ascii="Arial" w:hAnsi="Arial" w:cs="Arial"/>
        </w:rPr>
        <w:t xml:space="preserve"> (Faragher et al., 2013). Given that, a suitable working condition raises the motivation of employees as they can get their wishes done, employers should strive to find strategies to make </w:t>
      </w:r>
      <w:r w:rsidR="005B6F9A" w:rsidRPr="000B7DED">
        <w:rPr>
          <w:rFonts w:ascii="Arial" w:hAnsi="Arial" w:cs="Arial"/>
        </w:rPr>
        <w:t xml:space="preserve">working environment favorable. With </w:t>
      </w:r>
      <w:r w:rsidR="00FE41FE" w:rsidRPr="000B7DED">
        <w:rPr>
          <w:rFonts w:ascii="Arial" w:hAnsi="Arial" w:cs="Arial"/>
        </w:rPr>
        <w:t>favorable</w:t>
      </w:r>
      <w:r w:rsidR="005B6F9A" w:rsidRPr="000B7DED">
        <w:rPr>
          <w:rFonts w:ascii="Arial" w:hAnsi="Arial" w:cs="Arial"/>
        </w:rPr>
        <w:t xml:space="preserve"> working conditions, employees </w:t>
      </w:r>
      <w:proofErr w:type="gramStart"/>
      <w:r w:rsidR="005B6F9A" w:rsidRPr="000B7DED">
        <w:rPr>
          <w:rFonts w:ascii="Arial" w:hAnsi="Arial" w:cs="Arial"/>
        </w:rPr>
        <w:t>are able to</w:t>
      </w:r>
      <w:proofErr w:type="gramEnd"/>
      <w:r w:rsidR="005B6F9A" w:rsidRPr="000B7DED">
        <w:rPr>
          <w:rFonts w:ascii="Arial" w:hAnsi="Arial" w:cs="Arial"/>
        </w:rPr>
        <w:t xml:space="preserve"> fully utilize their potential and simultaneously deliver quality services to external client</w:t>
      </w:r>
      <w:r w:rsidR="00FE41FE" w:rsidRPr="000B7DED">
        <w:rPr>
          <w:rFonts w:ascii="Arial" w:hAnsi="Arial" w:cs="Arial"/>
        </w:rPr>
        <w:t xml:space="preserve"> </w:t>
      </w:r>
      <w:proofErr w:type="spellStart"/>
      <w:r w:rsidR="00FE41FE" w:rsidRPr="000B7DED">
        <w:rPr>
          <w:rFonts w:ascii="Arial" w:hAnsi="Arial" w:cs="Arial"/>
        </w:rPr>
        <w:t>Atamba</w:t>
      </w:r>
      <w:proofErr w:type="spellEnd"/>
      <w:r w:rsidR="00FE41FE" w:rsidRPr="000B7DED">
        <w:rPr>
          <w:rFonts w:ascii="Arial" w:hAnsi="Arial" w:cs="Arial"/>
        </w:rPr>
        <w:t xml:space="preserve">, 2019). Besides, </w:t>
      </w:r>
      <w:proofErr w:type="spellStart"/>
      <w:r w:rsidR="00FE41FE" w:rsidRPr="000B7DED">
        <w:rPr>
          <w:rFonts w:ascii="Arial" w:hAnsi="Arial" w:cs="Arial"/>
        </w:rPr>
        <w:t>Kiazad</w:t>
      </w:r>
      <w:proofErr w:type="spellEnd"/>
      <w:r w:rsidR="00FE41FE" w:rsidRPr="000B7DED">
        <w:rPr>
          <w:rFonts w:ascii="Arial" w:hAnsi="Arial" w:cs="Arial"/>
        </w:rPr>
        <w:t xml:space="preserve"> and colleagues (2019) support that fact that when managers show concern </w:t>
      </w:r>
      <w:r w:rsidR="00F0289D" w:rsidRPr="000B7DED">
        <w:rPr>
          <w:rFonts w:ascii="Arial" w:hAnsi="Arial" w:cs="Arial"/>
        </w:rPr>
        <w:t xml:space="preserve">to employees, they perform better as they have little stress and low friction. </w:t>
      </w:r>
    </w:p>
    <w:p w14:paraId="453BAC8C" w14:textId="77777777" w:rsidR="00C601EB" w:rsidRPr="000B7DED" w:rsidRDefault="000F2F47" w:rsidP="000B7DED">
      <w:pPr>
        <w:pStyle w:val="Heading2"/>
        <w:spacing w:line="480" w:lineRule="auto"/>
        <w:rPr>
          <w:rFonts w:cs="Arial"/>
          <w:szCs w:val="22"/>
        </w:rPr>
      </w:pPr>
      <w:bookmarkStart w:id="9" w:name="_Toc119877861"/>
      <w:r w:rsidRPr="000B7DED">
        <w:rPr>
          <w:rFonts w:cs="Arial"/>
          <w:szCs w:val="22"/>
        </w:rPr>
        <w:t>Conclusion</w:t>
      </w:r>
      <w:bookmarkEnd w:id="9"/>
    </w:p>
    <w:p w14:paraId="1D57417E" w14:textId="77777777" w:rsidR="00FA45F7" w:rsidRPr="000B7DED" w:rsidRDefault="005A29B4" w:rsidP="000B7DED">
      <w:pPr>
        <w:spacing w:line="480" w:lineRule="auto"/>
        <w:ind w:firstLine="720"/>
        <w:rPr>
          <w:rFonts w:ascii="Arial" w:hAnsi="Arial" w:cs="Arial"/>
        </w:rPr>
      </w:pPr>
      <w:r w:rsidRPr="000B7DED">
        <w:rPr>
          <w:rFonts w:ascii="Arial" w:hAnsi="Arial" w:cs="Arial"/>
        </w:rPr>
        <w:t xml:space="preserve">From the prospects of the above report, employee motivation is influenced by different </w:t>
      </w:r>
      <w:r w:rsidR="00640B84" w:rsidRPr="000B7DED">
        <w:rPr>
          <w:rFonts w:ascii="Arial" w:hAnsi="Arial" w:cs="Arial"/>
        </w:rPr>
        <w:t xml:space="preserve">factors. Pay or salary has been found to impact job satisfaction at equal levels. Both the highly paid and lower paid employees expressed similar job satisfaction and hence not a good motivator. </w:t>
      </w:r>
      <w:r w:rsidR="0060404B" w:rsidRPr="000B7DED">
        <w:rPr>
          <w:rFonts w:ascii="Arial" w:hAnsi="Arial" w:cs="Arial"/>
        </w:rPr>
        <w:t xml:space="preserve">Recognition and awards may work well but they may influence emotional conflicts between those who are recognized and those who fail to be recognized. As such recognition and awards may not be a good motivator as they may also be biased and trigger </w:t>
      </w:r>
      <w:proofErr w:type="gramStart"/>
      <w:r w:rsidR="0060404B" w:rsidRPr="000B7DED">
        <w:rPr>
          <w:rFonts w:ascii="Arial" w:hAnsi="Arial" w:cs="Arial"/>
        </w:rPr>
        <w:t>emotional feelings</w:t>
      </w:r>
      <w:proofErr w:type="gramEnd"/>
      <w:r w:rsidR="0060404B" w:rsidRPr="000B7DED">
        <w:rPr>
          <w:rFonts w:ascii="Arial" w:hAnsi="Arial" w:cs="Arial"/>
        </w:rPr>
        <w:t xml:space="preserve"> that drive production down. </w:t>
      </w:r>
      <w:r w:rsidR="00FA36B5" w:rsidRPr="000B7DED">
        <w:rPr>
          <w:rFonts w:ascii="Arial" w:hAnsi="Arial" w:cs="Arial"/>
        </w:rPr>
        <w:t xml:space="preserve">While additional holidays may relieve employees from the monotony of services cape and help rebuild employee health, the company may lose much in </w:t>
      </w:r>
      <w:r w:rsidR="00FA36B5" w:rsidRPr="000B7DED">
        <w:rPr>
          <w:rFonts w:ascii="Arial" w:hAnsi="Arial" w:cs="Arial"/>
        </w:rPr>
        <w:lastRenderedPageBreak/>
        <w:t xml:space="preserve">terms of economy. Good working conditions have been found to be the best motivator as they touch both intrinsic and extrinsic factors. This paper therefore recommends </w:t>
      </w:r>
      <w:r w:rsidR="00E93068" w:rsidRPr="000B7DED">
        <w:rPr>
          <w:rFonts w:ascii="Arial" w:hAnsi="Arial" w:cs="Arial"/>
        </w:rPr>
        <w:t>organizations</w:t>
      </w:r>
      <w:r w:rsidR="00FA36B5" w:rsidRPr="000B7DED">
        <w:rPr>
          <w:rFonts w:ascii="Arial" w:hAnsi="Arial" w:cs="Arial"/>
        </w:rPr>
        <w:t xml:space="preserve"> to focus on good working </w:t>
      </w:r>
      <w:r w:rsidR="00E93068" w:rsidRPr="000B7DED">
        <w:rPr>
          <w:rFonts w:ascii="Arial" w:hAnsi="Arial" w:cs="Arial"/>
        </w:rPr>
        <w:t>conditions</w:t>
      </w:r>
      <w:r w:rsidR="00FA36B5" w:rsidRPr="000B7DED">
        <w:rPr>
          <w:rFonts w:ascii="Arial" w:hAnsi="Arial" w:cs="Arial"/>
        </w:rPr>
        <w:t xml:space="preserve"> that </w:t>
      </w:r>
      <w:r w:rsidR="00E93068" w:rsidRPr="000B7DED">
        <w:rPr>
          <w:rFonts w:ascii="Arial" w:hAnsi="Arial" w:cs="Arial"/>
        </w:rPr>
        <w:t xml:space="preserve">manifest concern to employees across their health and safety, reasonable working hours, paid leaves, at times offering free meals to workers, transport services, housing, and welfare kitty. </w:t>
      </w:r>
    </w:p>
    <w:p w14:paraId="37782EF4" w14:textId="77777777" w:rsidR="004461E3" w:rsidRPr="000B7DED" w:rsidRDefault="004461E3" w:rsidP="000B7DED">
      <w:pPr>
        <w:spacing w:line="480" w:lineRule="auto"/>
        <w:rPr>
          <w:rFonts w:ascii="Arial" w:hAnsi="Arial" w:cs="Arial"/>
        </w:rPr>
      </w:pPr>
    </w:p>
    <w:p w14:paraId="18AE189D" w14:textId="77777777" w:rsidR="005115CD" w:rsidRPr="000B7DED" w:rsidRDefault="004461E3" w:rsidP="000B7DED">
      <w:pPr>
        <w:pStyle w:val="Heading1"/>
        <w:spacing w:line="480" w:lineRule="auto"/>
      </w:pPr>
      <w:bookmarkStart w:id="10" w:name="_Toc119877862"/>
      <w:r w:rsidRPr="000B7DED">
        <w:t>References list</w:t>
      </w:r>
      <w:bookmarkEnd w:id="10"/>
    </w:p>
    <w:p w14:paraId="69F30DEF" w14:textId="77777777" w:rsidR="00500F03" w:rsidRPr="000B7DED" w:rsidRDefault="00500F03" w:rsidP="000B7DED">
      <w:pPr>
        <w:spacing w:line="480" w:lineRule="auto"/>
        <w:rPr>
          <w:rFonts w:ascii="Arial" w:hAnsi="Arial" w:cs="Arial"/>
        </w:rPr>
      </w:pPr>
      <w:r w:rsidRPr="000B7DED">
        <w:rPr>
          <w:rFonts w:ascii="Arial" w:hAnsi="Arial" w:cs="Arial"/>
        </w:rPr>
        <w:t xml:space="preserve">Achor, S. and Gielan, M. (2016) “The data-driven case for vacation”, </w:t>
      </w:r>
      <w:r w:rsidRPr="000B7DED">
        <w:rPr>
          <w:rFonts w:ascii="Arial" w:hAnsi="Arial" w:cs="Arial"/>
          <w:i/>
          <w:iCs/>
        </w:rPr>
        <w:t>Harvard Business Review</w:t>
      </w:r>
      <w:r w:rsidRPr="000B7DED">
        <w:rPr>
          <w:rFonts w:ascii="Arial" w:hAnsi="Arial" w:cs="Arial"/>
        </w:rPr>
        <w:t>.</w:t>
      </w:r>
    </w:p>
    <w:p w14:paraId="2C6A6DEE" w14:textId="77777777" w:rsidR="00500F03" w:rsidRPr="000B7DED" w:rsidRDefault="00500F03" w:rsidP="000B7DED">
      <w:pPr>
        <w:spacing w:line="480" w:lineRule="auto"/>
        <w:rPr>
          <w:rFonts w:ascii="Arial" w:hAnsi="Arial" w:cs="Arial"/>
        </w:rPr>
      </w:pPr>
      <w:r w:rsidRPr="000B7DED">
        <w:rPr>
          <w:rFonts w:ascii="Arial" w:hAnsi="Arial" w:cs="Arial"/>
        </w:rPr>
        <w:t xml:space="preserve">Amoatemaa, A.S. and </w:t>
      </w:r>
      <w:proofErr w:type="spellStart"/>
      <w:r w:rsidRPr="000B7DED">
        <w:rPr>
          <w:rFonts w:ascii="Arial" w:hAnsi="Arial" w:cs="Arial"/>
        </w:rPr>
        <w:t>Kyeremeh</w:t>
      </w:r>
      <w:proofErr w:type="spellEnd"/>
      <w:r w:rsidRPr="000B7DED">
        <w:rPr>
          <w:rFonts w:ascii="Arial" w:hAnsi="Arial" w:cs="Arial"/>
        </w:rPr>
        <w:t>, D.D. (2016) “Making Employee Recognition a Tool for Achieving Improved Performance: Implication for Ghanaian Universities”, Journal</w:t>
      </w:r>
      <w:r w:rsidRPr="000B7DED">
        <w:rPr>
          <w:rFonts w:ascii="Arial" w:hAnsi="Arial" w:cs="Arial"/>
          <w:i/>
          <w:iCs/>
        </w:rPr>
        <w:t xml:space="preserve"> of Education and Practice</w:t>
      </w:r>
      <w:r w:rsidRPr="000B7DED">
        <w:rPr>
          <w:rFonts w:ascii="Arial" w:hAnsi="Arial" w:cs="Arial"/>
        </w:rPr>
        <w:t>, </w:t>
      </w:r>
      <w:r w:rsidRPr="000B7DED">
        <w:rPr>
          <w:rFonts w:ascii="Arial" w:hAnsi="Arial" w:cs="Arial"/>
          <w:i/>
          <w:iCs/>
        </w:rPr>
        <w:t>7</w:t>
      </w:r>
      <w:r w:rsidRPr="000B7DED">
        <w:rPr>
          <w:rFonts w:ascii="Arial" w:hAnsi="Arial" w:cs="Arial"/>
        </w:rPr>
        <w:t>(34), pp.46-52.</w:t>
      </w:r>
    </w:p>
    <w:p w14:paraId="0A0810B7" w14:textId="77777777" w:rsidR="00500F03" w:rsidRPr="000B7DED" w:rsidRDefault="00500F03" w:rsidP="000B7DED">
      <w:pPr>
        <w:spacing w:line="480" w:lineRule="auto"/>
        <w:rPr>
          <w:rFonts w:ascii="Arial" w:hAnsi="Arial" w:cs="Arial"/>
        </w:rPr>
      </w:pPr>
      <w:r w:rsidRPr="000B7DED">
        <w:rPr>
          <w:rFonts w:ascii="Arial" w:hAnsi="Arial" w:cs="Arial"/>
        </w:rPr>
        <w:t>Armstrong, G. S., Plunk, C. A., &amp; Wells, J. (2015) “The relationship between work–family conflict, correctional officer job stress, and job satisfaction”, </w:t>
      </w:r>
      <w:r w:rsidRPr="000B7DED">
        <w:rPr>
          <w:rFonts w:ascii="Arial" w:hAnsi="Arial" w:cs="Arial"/>
          <w:i/>
          <w:iCs/>
        </w:rPr>
        <w:t xml:space="preserve">Criminal Justice </w:t>
      </w:r>
      <w:proofErr w:type="gramStart"/>
      <w:r w:rsidRPr="000B7DED">
        <w:rPr>
          <w:rFonts w:ascii="Arial" w:hAnsi="Arial" w:cs="Arial"/>
          <w:i/>
          <w:iCs/>
        </w:rPr>
        <w:t>And</w:t>
      </w:r>
      <w:proofErr w:type="gramEnd"/>
      <w:r w:rsidRPr="000B7DED">
        <w:rPr>
          <w:rFonts w:ascii="Arial" w:hAnsi="Arial" w:cs="Arial"/>
          <w:i/>
          <w:iCs/>
        </w:rPr>
        <w:t xml:space="preserve"> Behavior</w:t>
      </w:r>
      <w:r w:rsidRPr="000B7DED">
        <w:rPr>
          <w:rFonts w:ascii="Arial" w:hAnsi="Arial" w:cs="Arial"/>
        </w:rPr>
        <w:t>, 42(10), 1066–1082. </w:t>
      </w:r>
      <w:hyperlink r:id="rId6" w:tgtFrame="_blank" w:history="1">
        <w:r w:rsidRPr="000B7DED">
          <w:rPr>
            <w:rStyle w:val="Hyperlink"/>
            <w:rFonts w:ascii="Arial" w:hAnsi="Arial" w:cs="Arial"/>
            <w:color w:val="auto"/>
          </w:rPr>
          <w:t>https://doi.org/10.1177/0093854815582221</w:t>
        </w:r>
      </w:hyperlink>
      <w:r w:rsidRPr="000B7DED">
        <w:rPr>
          <w:rFonts w:ascii="Arial" w:hAnsi="Arial" w:cs="Arial"/>
        </w:rPr>
        <w:t> </w:t>
      </w:r>
    </w:p>
    <w:p w14:paraId="7275FA5E" w14:textId="77777777" w:rsidR="00500F03" w:rsidRPr="000B7DED" w:rsidRDefault="00500F03" w:rsidP="000B7DED">
      <w:pPr>
        <w:spacing w:line="480" w:lineRule="auto"/>
        <w:rPr>
          <w:rFonts w:ascii="Arial" w:hAnsi="Arial" w:cs="Arial"/>
        </w:rPr>
      </w:pPr>
      <w:proofErr w:type="spellStart"/>
      <w:r w:rsidRPr="000B7DED">
        <w:rPr>
          <w:rFonts w:ascii="Arial" w:hAnsi="Arial" w:cs="Arial"/>
        </w:rPr>
        <w:t>Atamba</w:t>
      </w:r>
      <w:proofErr w:type="spellEnd"/>
      <w:r w:rsidRPr="000B7DED">
        <w:rPr>
          <w:rFonts w:ascii="Arial" w:hAnsi="Arial" w:cs="Arial"/>
        </w:rPr>
        <w:t>, C. (2019) “Restorative effects of awe on negative affect after receiving negative performance feedback”,</w:t>
      </w:r>
      <w:r w:rsidRPr="000B7DED">
        <w:rPr>
          <w:rFonts w:ascii="Arial" w:hAnsi="Arial" w:cs="Arial"/>
          <w:i/>
          <w:iCs/>
        </w:rPr>
        <w:t xml:space="preserve"> Journal of Psychology in Africa</w:t>
      </w:r>
      <w:r w:rsidRPr="000B7DED">
        <w:rPr>
          <w:rFonts w:ascii="Arial" w:hAnsi="Arial" w:cs="Arial"/>
        </w:rPr>
        <w:t>, 29(2), 95–103. </w:t>
      </w:r>
      <w:hyperlink r:id="rId7" w:tgtFrame="_blank" w:history="1">
        <w:r w:rsidRPr="000B7DED">
          <w:rPr>
            <w:rStyle w:val="Hyperlink"/>
            <w:rFonts w:ascii="Arial" w:hAnsi="Arial" w:cs="Arial"/>
            <w:color w:val="auto"/>
          </w:rPr>
          <w:t>https://doi.org/10.1080/14330237.2019.1594640</w:t>
        </w:r>
      </w:hyperlink>
    </w:p>
    <w:p w14:paraId="3312E9B3" w14:textId="77777777" w:rsidR="00500F03" w:rsidRPr="000B7DED" w:rsidRDefault="00500F03" w:rsidP="000B7DED">
      <w:pPr>
        <w:spacing w:line="480" w:lineRule="auto"/>
        <w:rPr>
          <w:rFonts w:ascii="Arial" w:hAnsi="Arial" w:cs="Arial"/>
        </w:rPr>
      </w:pPr>
      <w:r w:rsidRPr="000B7DED">
        <w:rPr>
          <w:rFonts w:ascii="Arial" w:hAnsi="Arial" w:cs="Arial"/>
        </w:rPr>
        <w:t>Baskar, P. (2015) "A study on the impact of rewards and recognition on employee motivation", </w:t>
      </w:r>
      <w:r w:rsidRPr="000B7DED">
        <w:rPr>
          <w:rFonts w:ascii="Arial" w:hAnsi="Arial" w:cs="Arial"/>
          <w:i/>
          <w:iCs/>
        </w:rPr>
        <w:t>International Journal of Science and Research (IJSR)</w:t>
      </w:r>
      <w:r w:rsidRPr="000B7DED">
        <w:rPr>
          <w:rFonts w:ascii="Arial" w:hAnsi="Arial" w:cs="Arial"/>
        </w:rPr>
        <w:t> 4, no. 11, 1644-1648. doi:10.21275/v4i11.nov151549.</w:t>
      </w:r>
    </w:p>
    <w:p w14:paraId="779C541C" w14:textId="77777777" w:rsidR="00500F03" w:rsidRPr="000B7DED" w:rsidRDefault="00500F03" w:rsidP="000B7DED">
      <w:pPr>
        <w:spacing w:line="480" w:lineRule="auto"/>
        <w:rPr>
          <w:rFonts w:ascii="Arial" w:hAnsi="Arial" w:cs="Arial"/>
        </w:rPr>
      </w:pPr>
      <w:r w:rsidRPr="000B7DED">
        <w:rPr>
          <w:rFonts w:ascii="Arial" w:hAnsi="Arial" w:cs="Arial"/>
        </w:rPr>
        <w:t xml:space="preserve">Deci, E.L., Koestner, R. and Ryan, R.M. (1999) “A meta-analytic review of experiments examining the effects of extrinsic rewards on intrinsic motivation”, </w:t>
      </w:r>
      <w:r w:rsidRPr="000B7DED">
        <w:rPr>
          <w:rFonts w:ascii="Arial" w:hAnsi="Arial" w:cs="Arial"/>
          <w:i/>
          <w:iCs/>
        </w:rPr>
        <w:t>Psychological bulletin</w:t>
      </w:r>
      <w:r w:rsidRPr="000B7DED">
        <w:rPr>
          <w:rFonts w:ascii="Arial" w:hAnsi="Arial" w:cs="Arial"/>
        </w:rPr>
        <w:t>, </w:t>
      </w:r>
      <w:r w:rsidRPr="000B7DED">
        <w:rPr>
          <w:rFonts w:ascii="Arial" w:hAnsi="Arial" w:cs="Arial"/>
          <w:i/>
          <w:iCs/>
        </w:rPr>
        <w:t>125</w:t>
      </w:r>
      <w:r w:rsidRPr="000B7DED">
        <w:rPr>
          <w:rFonts w:ascii="Arial" w:hAnsi="Arial" w:cs="Arial"/>
        </w:rPr>
        <w:t>(6), p.627.</w:t>
      </w:r>
    </w:p>
    <w:p w14:paraId="4353BF71" w14:textId="77777777" w:rsidR="00500F03" w:rsidRPr="000B7DED" w:rsidRDefault="00500F03" w:rsidP="000B7DED">
      <w:pPr>
        <w:spacing w:line="480" w:lineRule="auto"/>
        <w:rPr>
          <w:rFonts w:ascii="Arial" w:hAnsi="Arial" w:cs="Arial"/>
        </w:rPr>
      </w:pPr>
      <w:r w:rsidRPr="000B7DED">
        <w:rPr>
          <w:rFonts w:ascii="Arial" w:hAnsi="Arial" w:cs="Arial"/>
        </w:rPr>
        <w:lastRenderedPageBreak/>
        <w:t xml:space="preserve">Faragher, E., Cass, M., &amp; Cooper, C. (2013) “The relationship between job satisfaction and health: A meta-analysis”, </w:t>
      </w:r>
      <w:r w:rsidRPr="000B7DED">
        <w:rPr>
          <w:rFonts w:ascii="Arial" w:hAnsi="Arial" w:cs="Arial"/>
          <w:i/>
          <w:iCs/>
        </w:rPr>
        <w:t>From Stress to Wellbeing</w:t>
      </w:r>
      <w:r w:rsidRPr="000B7DED">
        <w:rPr>
          <w:rFonts w:ascii="Arial" w:hAnsi="Arial" w:cs="Arial"/>
        </w:rPr>
        <w:t>, 62(1), 254–271. https://link.springer.com/chapter/10.1057/9781137310651_12</w:t>
      </w:r>
    </w:p>
    <w:p w14:paraId="7EE422E5" w14:textId="77777777" w:rsidR="00500F03" w:rsidRPr="000B7DED" w:rsidRDefault="00500F03" w:rsidP="000B7DED">
      <w:pPr>
        <w:spacing w:line="480" w:lineRule="auto"/>
        <w:rPr>
          <w:rFonts w:ascii="Arial" w:hAnsi="Arial" w:cs="Arial"/>
        </w:rPr>
      </w:pPr>
      <w:r w:rsidRPr="000B7DED">
        <w:rPr>
          <w:rFonts w:ascii="Arial" w:hAnsi="Arial" w:cs="Arial"/>
        </w:rPr>
        <w:t>Judge, T.A. </w:t>
      </w:r>
      <w:r w:rsidRPr="000B7DED">
        <w:rPr>
          <w:rFonts w:ascii="Arial" w:hAnsi="Arial" w:cs="Arial"/>
          <w:i/>
          <w:iCs/>
        </w:rPr>
        <w:t>et al.</w:t>
      </w:r>
      <w:r w:rsidRPr="000B7DED">
        <w:rPr>
          <w:rFonts w:ascii="Arial" w:hAnsi="Arial" w:cs="Arial"/>
        </w:rPr>
        <w:t> (2010) “The relationship between pay and job satisfaction: A meta-analysis of the literature,” </w:t>
      </w:r>
      <w:r w:rsidRPr="000B7DED">
        <w:rPr>
          <w:rFonts w:ascii="Arial" w:hAnsi="Arial" w:cs="Arial"/>
          <w:i/>
          <w:iCs/>
        </w:rPr>
        <w:t>Journal of Vocational Behavior</w:t>
      </w:r>
      <w:r w:rsidRPr="000B7DED">
        <w:rPr>
          <w:rFonts w:ascii="Arial" w:hAnsi="Arial" w:cs="Arial"/>
        </w:rPr>
        <w:t xml:space="preserve">, 77(2), pp. 157–167. </w:t>
      </w:r>
      <w:proofErr w:type="spellStart"/>
      <w:r w:rsidRPr="000B7DED">
        <w:rPr>
          <w:rFonts w:ascii="Arial" w:hAnsi="Arial" w:cs="Arial"/>
        </w:rPr>
        <w:t>doi</w:t>
      </w:r>
      <w:proofErr w:type="spellEnd"/>
      <w:r w:rsidRPr="000B7DED">
        <w:rPr>
          <w:rFonts w:ascii="Arial" w:hAnsi="Arial" w:cs="Arial"/>
        </w:rPr>
        <w:t>: 10.1016/j.jvb.2010.04.002.</w:t>
      </w:r>
    </w:p>
    <w:p w14:paraId="111BAB06" w14:textId="77777777" w:rsidR="00500F03" w:rsidRPr="000B7DED" w:rsidRDefault="00500F03" w:rsidP="000B7DED">
      <w:pPr>
        <w:spacing w:line="480" w:lineRule="auto"/>
        <w:rPr>
          <w:rFonts w:ascii="Arial" w:hAnsi="Arial" w:cs="Arial"/>
        </w:rPr>
      </w:pPr>
      <w:proofErr w:type="spellStart"/>
      <w:r w:rsidRPr="000B7DED">
        <w:rPr>
          <w:rFonts w:ascii="Arial" w:hAnsi="Arial" w:cs="Arial"/>
        </w:rPr>
        <w:t>Kiazad</w:t>
      </w:r>
      <w:proofErr w:type="spellEnd"/>
      <w:r w:rsidRPr="000B7DED">
        <w:rPr>
          <w:rFonts w:ascii="Arial" w:hAnsi="Arial" w:cs="Arial"/>
        </w:rPr>
        <w:t>, K., Kraimer, M. L., &amp; Seibert, S. E. (2019) “More than grateful: How employee embeddedness explains the link between psychological contract fulfillment and employee extra-role behavior”, </w:t>
      </w:r>
      <w:r w:rsidRPr="000B7DED">
        <w:rPr>
          <w:rFonts w:ascii="Arial" w:hAnsi="Arial" w:cs="Arial"/>
          <w:i/>
          <w:iCs/>
        </w:rPr>
        <w:t>Human Relations</w:t>
      </w:r>
      <w:r w:rsidRPr="000B7DED">
        <w:rPr>
          <w:rFonts w:ascii="Arial" w:hAnsi="Arial" w:cs="Arial"/>
        </w:rPr>
        <w:t>, 72(8), 1315–1340. </w:t>
      </w:r>
      <w:hyperlink r:id="rId8" w:tgtFrame="_blank" w:history="1">
        <w:r w:rsidRPr="000B7DED">
          <w:rPr>
            <w:rStyle w:val="Hyperlink"/>
            <w:rFonts w:ascii="Arial" w:hAnsi="Arial" w:cs="Arial"/>
            <w:color w:val="auto"/>
          </w:rPr>
          <w:t>https://doi.org/10.1177/0018726718806352</w:t>
        </w:r>
      </w:hyperlink>
    </w:p>
    <w:p w14:paraId="6D7CB428" w14:textId="77777777" w:rsidR="00500F03" w:rsidRPr="000B7DED" w:rsidRDefault="00500F03" w:rsidP="000B7DED">
      <w:pPr>
        <w:spacing w:line="480" w:lineRule="auto"/>
        <w:rPr>
          <w:rFonts w:ascii="Arial" w:hAnsi="Arial" w:cs="Arial"/>
        </w:rPr>
      </w:pPr>
      <w:r w:rsidRPr="000B7DED">
        <w:rPr>
          <w:rFonts w:ascii="Arial" w:hAnsi="Arial" w:cs="Arial"/>
        </w:rPr>
        <w:t xml:space="preserve">McGuire, J., Dow, S. and </w:t>
      </w:r>
      <w:proofErr w:type="spellStart"/>
      <w:r w:rsidRPr="000B7DED">
        <w:rPr>
          <w:rFonts w:ascii="Arial" w:hAnsi="Arial" w:cs="Arial"/>
        </w:rPr>
        <w:t>Argheyd</w:t>
      </w:r>
      <w:proofErr w:type="spellEnd"/>
      <w:r w:rsidRPr="000B7DED">
        <w:rPr>
          <w:rFonts w:ascii="Arial" w:hAnsi="Arial" w:cs="Arial"/>
        </w:rPr>
        <w:t>, K. (2003) “CEO incentives and corporate social performance”, </w:t>
      </w:r>
      <w:r w:rsidRPr="000B7DED">
        <w:rPr>
          <w:rFonts w:ascii="Arial" w:hAnsi="Arial" w:cs="Arial"/>
          <w:i/>
          <w:iCs/>
        </w:rPr>
        <w:t>Journal of Business Ethics</w:t>
      </w:r>
      <w:r w:rsidRPr="000B7DED">
        <w:rPr>
          <w:rFonts w:ascii="Arial" w:hAnsi="Arial" w:cs="Arial"/>
        </w:rPr>
        <w:t>, </w:t>
      </w:r>
      <w:r w:rsidRPr="000B7DED">
        <w:rPr>
          <w:rFonts w:ascii="Arial" w:hAnsi="Arial" w:cs="Arial"/>
          <w:i/>
          <w:iCs/>
        </w:rPr>
        <w:t>45</w:t>
      </w:r>
      <w:r w:rsidRPr="000B7DED">
        <w:rPr>
          <w:rFonts w:ascii="Arial" w:hAnsi="Arial" w:cs="Arial"/>
        </w:rPr>
        <w:t>(4), pp.341-359.</w:t>
      </w:r>
    </w:p>
    <w:p w14:paraId="64185E76" w14:textId="77777777" w:rsidR="00500F03" w:rsidRPr="000B7DED" w:rsidRDefault="00500F03" w:rsidP="000B7DED">
      <w:pPr>
        <w:spacing w:line="480" w:lineRule="auto"/>
        <w:rPr>
          <w:rFonts w:ascii="Arial" w:hAnsi="Arial" w:cs="Arial"/>
        </w:rPr>
      </w:pPr>
      <w:r w:rsidRPr="000B7DED">
        <w:rPr>
          <w:rFonts w:ascii="Arial" w:hAnsi="Arial" w:cs="Arial"/>
        </w:rPr>
        <w:t>Pradhan, Vishal, and Abhishek Tripathi. (2021) “Impact of Vacation on Employee Stress, Health and Well-being, and Productivity", </w:t>
      </w:r>
      <w:r w:rsidRPr="000B7DED">
        <w:rPr>
          <w:rFonts w:ascii="Arial" w:hAnsi="Arial" w:cs="Arial"/>
          <w:i/>
          <w:iCs/>
        </w:rPr>
        <w:t>Journal of Pharmaceutical Research International</w:t>
      </w:r>
      <w:r w:rsidRPr="000B7DED">
        <w:rPr>
          <w:rFonts w:ascii="Arial" w:hAnsi="Arial" w:cs="Arial"/>
        </w:rPr>
        <w:t>, 100-111. doi:10.9734/jpri/2021/v33i34b31852.</w:t>
      </w:r>
    </w:p>
    <w:sectPr w:rsidR="00500F03" w:rsidRPr="000B7DE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061D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89180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765"/>
    <w:rsid w:val="00003DEF"/>
    <w:rsid w:val="00007698"/>
    <w:rsid w:val="00055F74"/>
    <w:rsid w:val="0006203E"/>
    <w:rsid w:val="00064AC9"/>
    <w:rsid w:val="00075AF2"/>
    <w:rsid w:val="00083E60"/>
    <w:rsid w:val="000870A8"/>
    <w:rsid w:val="00092BE1"/>
    <w:rsid w:val="000B3914"/>
    <w:rsid w:val="000B7DED"/>
    <w:rsid w:val="000D5168"/>
    <w:rsid w:val="000F2F47"/>
    <w:rsid w:val="00136C3C"/>
    <w:rsid w:val="001406E3"/>
    <w:rsid w:val="001443A5"/>
    <w:rsid w:val="00144C9A"/>
    <w:rsid w:val="001545CC"/>
    <w:rsid w:val="00185AD9"/>
    <w:rsid w:val="001A113B"/>
    <w:rsid w:val="001A6BE9"/>
    <w:rsid w:val="001B06F8"/>
    <w:rsid w:val="001B3484"/>
    <w:rsid w:val="001C1377"/>
    <w:rsid w:val="001D3CBF"/>
    <w:rsid w:val="001F7070"/>
    <w:rsid w:val="002218A5"/>
    <w:rsid w:val="00231F52"/>
    <w:rsid w:val="00232537"/>
    <w:rsid w:val="002449F1"/>
    <w:rsid w:val="00245E51"/>
    <w:rsid w:val="00247876"/>
    <w:rsid w:val="002604A3"/>
    <w:rsid w:val="00263544"/>
    <w:rsid w:val="0027100B"/>
    <w:rsid w:val="00296142"/>
    <w:rsid w:val="0029622B"/>
    <w:rsid w:val="002A3C3A"/>
    <w:rsid w:val="002A5501"/>
    <w:rsid w:val="002B14D6"/>
    <w:rsid w:val="002B3184"/>
    <w:rsid w:val="002B3942"/>
    <w:rsid w:val="002D11EB"/>
    <w:rsid w:val="002F469F"/>
    <w:rsid w:val="002F7DF2"/>
    <w:rsid w:val="00304550"/>
    <w:rsid w:val="00327772"/>
    <w:rsid w:val="00345D2B"/>
    <w:rsid w:val="00346B5A"/>
    <w:rsid w:val="00352BE5"/>
    <w:rsid w:val="00354F13"/>
    <w:rsid w:val="00363765"/>
    <w:rsid w:val="00394A9F"/>
    <w:rsid w:val="00396AAA"/>
    <w:rsid w:val="003A7EFB"/>
    <w:rsid w:val="003B151A"/>
    <w:rsid w:val="003B5177"/>
    <w:rsid w:val="003E16C3"/>
    <w:rsid w:val="003E22D4"/>
    <w:rsid w:val="003F52AE"/>
    <w:rsid w:val="004011EC"/>
    <w:rsid w:val="00406878"/>
    <w:rsid w:val="004074C2"/>
    <w:rsid w:val="0043012E"/>
    <w:rsid w:val="004461E3"/>
    <w:rsid w:val="00457459"/>
    <w:rsid w:val="0047289D"/>
    <w:rsid w:val="00496171"/>
    <w:rsid w:val="004A73B4"/>
    <w:rsid w:val="004B1913"/>
    <w:rsid w:val="00500F03"/>
    <w:rsid w:val="005115CD"/>
    <w:rsid w:val="00534760"/>
    <w:rsid w:val="00552610"/>
    <w:rsid w:val="00570144"/>
    <w:rsid w:val="005730A2"/>
    <w:rsid w:val="0057622A"/>
    <w:rsid w:val="0057731D"/>
    <w:rsid w:val="00586B06"/>
    <w:rsid w:val="005921A5"/>
    <w:rsid w:val="00593E9D"/>
    <w:rsid w:val="005A29B4"/>
    <w:rsid w:val="005A2E86"/>
    <w:rsid w:val="005B48F0"/>
    <w:rsid w:val="005B6F9A"/>
    <w:rsid w:val="005C1D1D"/>
    <w:rsid w:val="005D14DC"/>
    <w:rsid w:val="005D2EB1"/>
    <w:rsid w:val="005F560A"/>
    <w:rsid w:val="0060404B"/>
    <w:rsid w:val="00610A67"/>
    <w:rsid w:val="00610C55"/>
    <w:rsid w:val="00640B84"/>
    <w:rsid w:val="00655F02"/>
    <w:rsid w:val="006761E7"/>
    <w:rsid w:val="00685A1A"/>
    <w:rsid w:val="006861E8"/>
    <w:rsid w:val="006A6D77"/>
    <w:rsid w:val="006C53A8"/>
    <w:rsid w:val="006C701F"/>
    <w:rsid w:val="006D7D2A"/>
    <w:rsid w:val="00733887"/>
    <w:rsid w:val="0077464D"/>
    <w:rsid w:val="00775358"/>
    <w:rsid w:val="00780A8F"/>
    <w:rsid w:val="0078664C"/>
    <w:rsid w:val="00794197"/>
    <w:rsid w:val="007A04CC"/>
    <w:rsid w:val="007B0D76"/>
    <w:rsid w:val="007B296E"/>
    <w:rsid w:val="007F78E4"/>
    <w:rsid w:val="008018DE"/>
    <w:rsid w:val="00807532"/>
    <w:rsid w:val="00852EA6"/>
    <w:rsid w:val="00855572"/>
    <w:rsid w:val="00872CB9"/>
    <w:rsid w:val="00882A6E"/>
    <w:rsid w:val="00884C58"/>
    <w:rsid w:val="008A1826"/>
    <w:rsid w:val="008A27F7"/>
    <w:rsid w:val="008C3627"/>
    <w:rsid w:val="008D059B"/>
    <w:rsid w:val="009019B9"/>
    <w:rsid w:val="009266AE"/>
    <w:rsid w:val="00933DA8"/>
    <w:rsid w:val="0093549E"/>
    <w:rsid w:val="00942318"/>
    <w:rsid w:val="009455E0"/>
    <w:rsid w:val="00953931"/>
    <w:rsid w:val="00977879"/>
    <w:rsid w:val="00977D7F"/>
    <w:rsid w:val="009B06C2"/>
    <w:rsid w:val="009C60E4"/>
    <w:rsid w:val="009D663E"/>
    <w:rsid w:val="009F0B37"/>
    <w:rsid w:val="00A002FD"/>
    <w:rsid w:val="00A00C35"/>
    <w:rsid w:val="00A26560"/>
    <w:rsid w:val="00A325E9"/>
    <w:rsid w:val="00A41DD9"/>
    <w:rsid w:val="00A463B6"/>
    <w:rsid w:val="00A56AFC"/>
    <w:rsid w:val="00A644AB"/>
    <w:rsid w:val="00A722D4"/>
    <w:rsid w:val="00A76A46"/>
    <w:rsid w:val="00A8580F"/>
    <w:rsid w:val="00AF5341"/>
    <w:rsid w:val="00B01D0A"/>
    <w:rsid w:val="00B26281"/>
    <w:rsid w:val="00B31FC9"/>
    <w:rsid w:val="00B37444"/>
    <w:rsid w:val="00B561E3"/>
    <w:rsid w:val="00B620B7"/>
    <w:rsid w:val="00B72AAD"/>
    <w:rsid w:val="00B90F3C"/>
    <w:rsid w:val="00BA3A64"/>
    <w:rsid w:val="00BA44FB"/>
    <w:rsid w:val="00BB0B1A"/>
    <w:rsid w:val="00BC55A9"/>
    <w:rsid w:val="00BD46BF"/>
    <w:rsid w:val="00C134AB"/>
    <w:rsid w:val="00C21CFE"/>
    <w:rsid w:val="00C26FB0"/>
    <w:rsid w:val="00C601EB"/>
    <w:rsid w:val="00C60380"/>
    <w:rsid w:val="00C6112A"/>
    <w:rsid w:val="00C71517"/>
    <w:rsid w:val="00C73172"/>
    <w:rsid w:val="00C82731"/>
    <w:rsid w:val="00C90F6E"/>
    <w:rsid w:val="00C93B0C"/>
    <w:rsid w:val="00CA0E0A"/>
    <w:rsid w:val="00CA5335"/>
    <w:rsid w:val="00CB1B7E"/>
    <w:rsid w:val="00CB7A4D"/>
    <w:rsid w:val="00CC73E1"/>
    <w:rsid w:val="00CD2DF8"/>
    <w:rsid w:val="00CE5E9C"/>
    <w:rsid w:val="00CF2DB8"/>
    <w:rsid w:val="00D12ABE"/>
    <w:rsid w:val="00D45407"/>
    <w:rsid w:val="00D562C9"/>
    <w:rsid w:val="00D62D01"/>
    <w:rsid w:val="00D90D7F"/>
    <w:rsid w:val="00DA171C"/>
    <w:rsid w:val="00DA4082"/>
    <w:rsid w:val="00DE0266"/>
    <w:rsid w:val="00DF52E2"/>
    <w:rsid w:val="00E017D3"/>
    <w:rsid w:val="00E10BD5"/>
    <w:rsid w:val="00E116AF"/>
    <w:rsid w:val="00E33093"/>
    <w:rsid w:val="00E5725E"/>
    <w:rsid w:val="00E616B6"/>
    <w:rsid w:val="00E73897"/>
    <w:rsid w:val="00E93068"/>
    <w:rsid w:val="00E93BAC"/>
    <w:rsid w:val="00EA4A29"/>
    <w:rsid w:val="00EC367A"/>
    <w:rsid w:val="00ED0E59"/>
    <w:rsid w:val="00F0289D"/>
    <w:rsid w:val="00F04E11"/>
    <w:rsid w:val="00F106CF"/>
    <w:rsid w:val="00F832AE"/>
    <w:rsid w:val="00F91EC9"/>
    <w:rsid w:val="00FA0966"/>
    <w:rsid w:val="00FA36B5"/>
    <w:rsid w:val="00FA45F7"/>
    <w:rsid w:val="00FC7C83"/>
    <w:rsid w:val="00FD4066"/>
    <w:rsid w:val="00FD5B7B"/>
    <w:rsid w:val="00FD7718"/>
    <w:rsid w:val="00FE37EB"/>
    <w:rsid w:val="00FE41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68E2E"/>
  <w15:chartTrackingRefBased/>
  <w15:docId w15:val="{704BEDA7-73B3-4277-8358-CC276257E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47876"/>
    <w:pPr>
      <w:keepNext/>
      <w:keepLines/>
      <w:numPr>
        <w:numId w:val="1"/>
      </w:numPr>
      <w:spacing w:before="240" w:after="0" w:line="360" w:lineRule="auto"/>
      <w:jc w:val="center"/>
      <w:outlineLvl w:val="0"/>
    </w:pPr>
    <w:rPr>
      <w:rFonts w:ascii="Arial" w:eastAsiaTheme="majorEastAsia" w:hAnsi="Arial" w:cs="Arial"/>
    </w:rPr>
  </w:style>
  <w:style w:type="paragraph" w:styleId="Heading2">
    <w:name w:val="heading 2"/>
    <w:basedOn w:val="Normal"/>
    <w:next w:val="Normal"/>
    <w:link w:val="Heading2Char"/>
    <w:autoRedefine/>
    <w:uiPriority w:val="9"/>
    <w:unhideWhenUsed/>
    <w:qFormat/>
    <w:rsid w:val="00FA45F7"/>
    <w:pPr>
      <w:keepNext/>
      <w:keepLines/>
      <w:numPr>
        <w:ilvl w:val="1"/>
        <w:numId w:val="1"/>
      </w:numPr>
      <w:spacing w:before="40" w:after="0"/>
      <w:outlineLvl w:val="1"/>
    </w:pPr>
    <w:rPr>
      <w:rFonts w:ascii="Arial" w:eastAsiaTheme="majorEastAsia" w:hAnsi="Arial" w:cstheme="majorBidi"/>
      <w:szCs w:val="26"/>
    </w:rPr>
  </w:style>
  <w:style w:type="paragraph" w:styleId="Heading3">
    <w:name w:val="heading 3"/>
    <w:basedOn w:val="Normal"/>
    <w:next w:val="Normal"/>
    <w:link w:val="Heading3Char"/>
    <w:autoRedefine/>
    <w:uiPriority w:val="9"/>
    <w:unhideWhenUsed/>
    <w:qFormat/>
    <w:rsid w:val="002B3184"/>
    <w:pPr>
      <w:keepNext/>
      <w:keepLines/>
      <w:numPr>
        <w:ilvl w:val="2"/>
        <w:numId w:val="1"/>
      </w:numPr>
      <w:spacing w:before="40" w:after="0"/>
      <w:outlineLvl w:val="2"/>
    </w:pPr>
    <w:rPr>
      <w:rFonts w:ascii="Arial" w:eastAsiaTheme="majorEastAsia" w:hAnsi="Arial" w:cstheme="majorBidi"/>
      <w:szCs w:val="24"/>
    </w:rPr>
  </w:style>
  <w:style w:type="paragraph" w:styleId="Heading4">
    <w:name w:val="heading 4"/>
    <w:basedOn w:val="Normal"/>
    <w:next w:val="Normal"/>
    <w:link w:val="Heading4Char"/>
    <w:uiPriority w:val="9"/>
    <w:semiHidden/>
    <w:unhideWhenUsed/>
    <w:qFormat/>
    <w:rsid w:val="00C90F6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90F6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90F6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90F6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90F6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90F6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876"/>
    <w:rPr>
      <w:rFonts w:ascii="Arial" w:eastAsiaTheme="majorEastAsia" w:hAnsi="Arial" w:cs="Arial"/>
    </w:rPr>
  </w:style>
  <w:style w:type="character" w:styleId="Hyperlink">
    <w:name w:val="Hyperlink"/>
    <w:basedOn w:val="DefaultParagraphFont"/>
    <w:uiPriority w:val="99"/>
    <w:unhideWhenUsed/>
    <w:rsid w:val="00FC7C83"/>
    <w:rPr>
      <w:color w:val="0563C1" w:themeColor="hyperlink"/>
      <w:u w:val="single"/>
    </w:rPr>
  </w:style>
  <w:style w:type="character" w:styleId="UnresolvedMention">
    <w:name w:val="Unresolved Mention"/>
    <w:basedOn w:val="DefaultParagraphFont"/>
    <w:uiPriority w:val="99"/>
    <w:semiHidden/>
    <w:unhideWhenUsed/>
    <w:rsid w:val="00FC7C83"/>
    <w:rPr>
      <w:color w:val="605E5C"/>
      <w:shd w:val="clear" w:color="auto" w:fill="E1DFDD"/>
    </w:rPr>
  </w:style>
  <w:style w:type="character" w:customStyle="1" w:styleId="Heading2Char">
    <w:name w:val="Heading 2 Char"/>
    <w:basedOn w:val="DefaultParagraphFont"/>
    <w:link w:val="Heading2"/>
    <w:uiPriority w:val="9"/>
    <w:rsid w:val="00FA45F7"/>
    <w:rPr>
      <w:rFonts w:ascii="Arial" w:eastAsiaTheme="majorEastAsia" w:hAnsi="Arial" w:cstheme="majorBidi"/>
      <w:szCs w:val="26"/>
    </w:rPr>
  </w:style>
  <w:style w:type="character" w:customStyle="1" w:styleId="Heading3Char">
    <w:name w:val="Heading 3 Char"/>
    <w:basedOn w:val="DefaultParagraphFont"/>
    <w:link w:val="Heading3"/>
    <w:uiPriority w:val="9"/>
    <w:rsid w:val="002B3184"/>
    <w:rPr>
      <w:rFonts w:ascii="Arial" w:eastAsiaTheme="majorEastAsia" w:hAnsi="Arial" w:cstheme="majorBidi"/>
      <w:szCs w:val="24"/>
    </w:rPr>
  </w:style>
  <w:style w:type="character" w:customStyle="1" w:styleId="Heading4Char">
    <w:name w:val="Heading 4 Char"/>
    <w:basedOn w:val="DefaultParagraphFont"/>
    <w:link w:val="Heading4"/>
    <w:uiPriority w:val="9"/>
    <w:semiHidden/>
    <w:rsid w:val="00C90F6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90F6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90F6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90F6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90F6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90F6E"/>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D059B"/>
    <w:pPr>
      <w:numPr>
        <w:numId w:val="0"/>
      </w:numPr>
      <w:spacing w:line="259" w:lineRule="auto"/>
      <w:jc w:val="left"/>
      <w:outlineLvl w:val="9"/>
    </w:pPr>
    <w:rPr>
      <w:rFonts w:asciiTheme="majorHAnsi" w:hAnsiTheme="majorHAnsi" w:cstheme="majorBidi"/>
      <w:color w:val="2F5496" w:themeColor="accent1" w:themeShade="BF"/>
      <w:sz w:val="32"/>
      <w:szCs w:val="32"/>
    </w:rPr>
  </w:style>
  <w:style w:type="paragraph" w:styleId="TOC1">
    <w:name w:val="toc 1"/>
    <w:basedOn w:val="Normal"/>
    <w:next w:val="Normal"/>
    <w:autoRedefine/>
    <w:uiPriority w:val="39"/>
    <w:unhideWhenUsed/>
    <w:rsid w:val="008D059B"/>
    <w:pPr>
      <w:spacing w:after="100"/>
    </w:pPr>
  </w:style>
  <w:style w:type="paragraph" w:styleId="TOC2">
    <w:name w:val="toc 2"/>
    <w:basedOn w:val="Normal"/>
    <w:next w:val="Normal"/>
    <w:autoRedefine/>
    <w:uiPriority w:val="39"/>
    <w:unhideWhenUsed/>
    <w:rsid w:val="008D059B"/>
    <w:pPr>
      <w:spacing w:after="100"/>
      <w:ind w:left="220"/>
    </w:pPr>
  </w:style>
  <w:style w:type="paragraph" w:styleId="TOC3">
    <w:name w:val="toc 3"/>
    <w:basedOn w:val="Normal"/>
    <w:next w:val="Normal"/>
    <w:autoRedefine/>
    <w:uiPriority w:val="39"/>
    <w:unhideWhenUsed/>
    <w:rsid w:val="008D05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220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18726718806352" TargetMode="External"/><Relationship Id="rId3" Type="http://schemas.openxmlformats.org/officeDocument/2006/relationships/styles" Target="styles.xml"/><Relationship Id="rId7" Type="http://schemas.openxmlformats.org/officeDocument/2006/relationships/hyperlink" Target="https://doi.org/10.1080/14330237.2019.159464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77/0093854815582221"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F7A7F-B420-4D60-B585-BF54A3180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10</Pages>
  <Words>2482</Words>
  <Characters>14154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kid kidrauhl</cp:lastModifiedBy>
  <cp:revision>15</cp:revision>
  <dcterms:created xsi:type="dcterms:W3CDTF">2022-11-15T09:10:00Z</dcterms:created>
  <dcterms:modified xsi:type="dcterms:W3CDTF">2022-11-27T17:36:00Z</dcterms:modified>
</cp:coreProperties>
</file>