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21D1" w:rsidRPr="00612650" w:rsidRDefault="00D121D1" w:rsidP="00612650">
      <w:pPr>
        <w:pStyle w:val="Title"/>
        <w:jc w:val="center"/>
      </w:pPr>
      <w:bookmarkStart w:id="0" w:name="_GoBack"/>
      <w:bookmarkEnd w:id="0"/>
      <w:r w:rsidRPr="00612650">
        <w:t>Research methods for analysing five questions, and performing a multiple regression analysis on attendance data.</w:t>
      </w:r>
    </w:p>
    <w:p w:rsidR="0075364F" w:rsidRDefault="00FA4825" w:rsidP="00D121D1">
      <w:pPr>
        <w:pStyle w:val="Heading1"/>
      </w:pPr>
      <w:bookmarkStart w:id="1" w:name="_Toc505028644"/>
      <w:r>
        <w:t>Abstract</w:t>
      </w:r>
      <w:bookmarkEnd w:id="1"/>
    </w:p>
    <w:p w:rsidR="00DA77AC" w:rsidRPr="00DA77AC" w:rsidRDefault="00AB065F" w:rsidP="00DA77AC">
      <w:pPr>
        <w:rPr>
          <w:sz w:val="24"/>
          <w:szCs w:val="24"/>
        </w:rPr>
      </w:pPr>
      <w:r>
        <w:rPr>
          <w:sz w:val="24"/>
          <w:szCs w:val="24"/>
        </w:rPr>
        <w:t>This report is in two parts. The first part is five sets of sample data, and the most suitable tests must be performed to get the most significant results, and reporting the findings. The second part is performing a multiple regression analysis to predict final marks using the best-fit model, worked out using SPSS to create a formula to do the prediction.</w:t>
      </w:r>
    </w:p>
    <w:sdt>
      <w:sdtPr>
        <w:rPr>
          <w:smallCaps w:val="0"/>
          <w:spacing w:val="0"/>
          <w:sz w:val="20"/>
          <w:szCs w:val="20"/>
        </w:rPr>
        <w:id w:val="774213806"/>
        <w:docPartObj>
          <w:docPartGallery w:val="Table of Contents"/>
          <w:docPartUnique/>
        </w:docPartObj>
      </w:sdtPr>
      <w:sdtEndPr>
        <w:rPr>
          <w:b/>
          <w:bCs/>
          <w:noProof/>
        </w:rPr>
      </w:sdtEndPr>
      <w:sdtContent>
        <w:p w:rsidR="00112DA7" w:rsidRDefault="00112DA7">
          <w:pPr>
            <w:pStyle w:val="TOCHeading"/>
          </w:pPr>
          <w:r>
            <w:t>Contents</w:t>
          </w:r>
        </w:p>
        <w:p w:rsidR="00FD11C4" w:rsidRDefault="00112DA7">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05028644" w:history="1">
            <w:r w:rsidR="00FD11C4" w:rsidRPr="009B357A">
              <w:rPr>
                <w:rStyle w:val="Hyperlink"/>
                <w:noProof/>
              </w:rPr>
              <w:t>Abstract</w:t>
            </w:r>
            <w:r w:rsidR="00FD11C4">
              <w:rPr>
                <w:noProof/>
                <w:webHidden/>
              </w:rPr>
              <w:tab/>
            </w:r>
            <w:r w:rsidR="00FD11C4">
              <w:rPr>
                <w:noProof/>
                <w:webHidden/>
              </w:rPr>
              <w:fldChar w:fldCharType="begin"/>
            </w:r>
            <w:r w:rsidR="00FD11C4">
              <w:rPr>
                <w:noProof/>
                <w:webHidden/>
              </w:rPr>
              <w:instrText xml:space="preserve"> PAGEREF _Toc505028644 \h </w:instrText>
            </w:r>
            <w:r w:rsidR="00FD11C4">
              <w:rPr>
                <w:noProof/>
                <w:webHidden/>
              </w:rPr>
            </w:r>
            <w:r w:rsidR="00FD11C4">
              <w:rPr>
                <w:noProof/>
                <w:webHidden/>
              </w:rPr>
              <w:fldChar w:fldCharType="separate"/>
            </w:r>
            <w:r w:rsidR="00FD11C4">
              <w:rPr>
                <w:noProof/>
                <w:webHidden/>
              </w:rPr>
              <w:t>1</w:t>
            </w:r>
            <w:r w:rsidR="00FD11C4">
              <w:rPr>
                <w:noProof/>
                <w:webHidden/>
              </w:rPr>
              <w:fldChar w:fldCharType="end"/>
            </w:r>
          </w:hyperlink>
        </w:p>
        <w:p w:rsidR="00FD11C4" w:rsidRDefault="009B50AE">
          <w:pPr>
            <w:pStyle w:val="TOC1"/>
            <w:tabs>
              <w:tab w:val="left" w:pos="660"/>
              <w:tab w:val="right" w:leader="dot" w:pos="9016"/>
            </w:tabs>
            <w:rPr>
              <w:noProof/>
              <w:sz w:val="22"/>
              <w:szCs w:val="22"/>
              <w:lang w:eastAsia="en-GB"/>
            </w:rPr>
          </w:pPr>
          <w:hyperlink w:anchor="_Toc505028645" w:history="1">
            <w:r w:rsidR="00FD11C4" w:rsidRPr="009B357A">
              <w:rPr>
                <w:rStyle w:val="Hyperlink"/>
                <w:noProof/>
              </w:rPr>
              <w:t>1.0</w:t>
            </w:r>
            <w:r w:rsidR="00FD11C4">
              <w:rPr>
                <w:noProof/>
                <w:sz w:val="22"/>
                <w:szCs w:val="22"/>
                <w:lang w:eastAsia="en-GB"/>
              </w:rPr>
              <w:tab/>
            </w:r>
            <w:r w:rsidR="00FD11C4" w:rsidRPr="009B357A">
              <w:rPr>
                <w:rStyle w:val="Hyperlink"/>
                <w:noProof/>
              </w:rPr>
              <w:t>Introduction</w:t>
            </w:r>
            <w:r w:rsidR="00FD11C4">
              <w:rPr>
                <w:noProof/>
                <w:webHidden/>
              </w:rPr>
              <w:tab/>
            </w:r>
            <w:r w:rsidR="00FD11C4">
              <w:rPr>
                <w:noProof/>
                <w:webHidden/>
              </w:rPr>
              <w:fldChar w:fldCharType="begin"/>
            </w:r>
            <w:r w:rsidR="00FD11C4">
              <w:rPr>
                <w:noProof/>
                <w:webHidden/>
              </w:rPr>
              <w:instrText xml:space="preserve"> PAGEREF _Toc505028645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46" w:history="1">
            <w:r w:rsidR="00FD11C4" w:rsidRPr="009B357A">
              <w:rPr>
                <w:rStyle w:val="Hyperlink"/>
                <w:noProof/>
              </w:rPr>
              <w:t>2.0 The five questions where tested for normality.</w:t>
            </w:r>
            <w:r w:rsidR="00FD11C4">
              <w:rPr>
                <w:noProof/>
                <w:webHidden/>
              </w:rPr>
              <w:tab/>
            </w:r>
            <w:r w:rsidR="00FD11C4">
              <w:rPr>
                <w:noProof/>
                <w:webHidden/>
              </w:rPr>
              <w:fldChar w:fldCharType="begin"/>
            </w:r>
            <w:r w:rsidR="00FD11C4">
              <w:rPr>
                <w:noProof/>
                <w:webHidden/>
              </w:rPr>
              <w:instrText xml:space="preserve"> PAGEREF _Toc505028646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47" w:history="1">
            <w:r w:rsidR="00FD11C4" w:rsidRPr="009B357A">
              <w:rPr>
                <w:rStyle w:val="Hyperlink"/>
                <w:noProof/>
              </w:rPr>
              <w:t>Test for normality table</w:t>
            </w:r>
            <w:r w:rsidR="00FD11C4">
              <w:rPr>
                <w:noProof/>
                <w:webHidden/>
              </w:rPr>
              <w:tab/>
            </w:r>
            <w:r w:rsidR="00FD11C4">
              <w:rPr>
                <w:noProof/>
                <w:webHidden/>
              </w:rPr>
              <w:fldChar w:fldCharType="begin"/>
            </w:r>
            <w:r w:rsidR="00FD11C4">
              <w:rPr>
                <w:noProof/>
                <w:webHidden/>
              </w:rPr>
              <w:instrText xml:space="preserve"> PAGEREF _Toc505028647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48" w:history="1">
            <w:r w:rsidR="00FD11C4" w:rsidRPr="009B357A">
              <w:rPr>
                <w:rStyle w:val="Hyperlink"/>
                <w:noProof/>
              </w:rPr>
              <w:t>2.1 Question 1 test for normality</w:t>
            </w:r>
            <w:r w:rsidR="00FD11C4">
              <w:rPr>
                <w:noProof/>
                <w:webHidden/>
              </w:rPr>
              <w:tab/>
            </w:r>
            <w:r w:rsidR="00FD11C4">
              <w:rPr>
                <w:noProof/>
                <w:webHidden/>
              </w:rPr>
              <w:fldChar w:fldCharType="begin"/>
            </w:r>
            <w:r w:rsidR="00FD11C4">
              <w:rPr>
                <w:noProof/>
                <w:webHidden/>
              </w:rPr>
              <w:instrText xml:space="preserve"> PAGEREF _Toc505028648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49" w:history="1">
            <w:r w:rsidR="00FD11C4" w:rsidRPr="009B357A">
              <w:rPr>
                <w:rStyle w:val="Hyperlink"/>
                <w:noProof/>
              </w:rPr>
              <w:t>2.2 Question 2 test for normality</w:t>
            </w:r>
            <w:r w:rsidR="00FD11C4">
              <w:rPr>
                <w:noProof/>
                <w:webHidden/>
              </w:rPr>
              <w:tab/>
            </w:r>
            <w:r w:rsidR="00FD11C4">
              <w:rPr>
                <w:noProof/>
                <w:webHidden/>
              </w:rPr>
              <w:fldChar w:fldCharType="begin"/>
            </w:r>
            <w:r w:rsidR="00FD11C4">
              <w:rPr>
                <w:noProof/>
                <w:webHidden/>
              </w:rPr>
              <w:instrText xml:space="preserve"> PAGEREF _Toc505028649 \h </w:instrText>
            </w:r>
            <w:r w:rsidR="00FD11C4">
              <w:rPr>
                <w:noProof/>
                <w:webHidden/>
              </w:rPr>
            </w:r>
            <w:r w:rsidR="00FD11C4">
              <w:rPr>
                <w:noProof/>
                <w:webHidden/>
              </w:rPr>
              <w:fldChar w:fldCharType="separate"/>
            </w:r>
            <w:r w:rsidR="00FD11C4">
              <w:rPr>
                <w:noProof/>
                <w:webHidden/>
              </w:rPr>
              <w:t>3</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50" w:history="1">
            <w:r w:rsidR="00FD11C4" w:rsidRPr="009B357A">
              <w:rPr>
                <w:rStyle w:val="Hyperlink"/>
                <w:noProof/>
              </w:rPr>
              <w:t>2.3 Question 3 test for normality</w:t>
            </w:r>
            <w:r w:rsidR="00FD11C4">
              <w:rPr>
                <w:noProof/>
                <w:webHidden/>
              </w:rPr>
              <w:tab/>
            </w:r>
            <w:r w:rsidR="00FD11C4">
              <w:rPr>
                <w:noProof/>
                <w:webHidden/>
              </w:rPr>
              <w:fldChar w:fldCharType="begin"/>
            </w:r>
            <w:r w:rsidR="00FD11C4">
              <w:rPr>
                <w:noProof/>
                <w:webHidden/>
              </w:rPr>
              <w:instrText xml:space="preserve"> PAGEREF _Toc505028650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51" w:history="1">
            <w:r w:rsidR="00FD11C4" w:rsidRPr="009B357A">
              <w:rPr>
                <w:rStyle w:val="Hyperlink"/>
                <w:noProof/>
              </w:rPr>
              <w:t>2.4 Question 4 test for normality</w:t>
            </w:r>
            <w:r w:rsidR="00FD11C4">
              <w:rPr>
                <w:noProof/>
                <w:webHidden/>
              </w:rPr>
              <w:tab/>
            </w:r>
            <w:r w:rsidR="00FD11C4">
              <w:rPr>
                <w:noProof/>
                <w:webHidden/>
              </w:rPr>
              <w:fldChar w:fldCharType="begin"/>
            </w:r>
            <w:r w:rsidR="00FD11C4">
              <w:rPr>
                <w:noProof/>
                <w:webHidden/>
              </w:rPr>
              <w:instrText xml:space="preserve"> PAGEREF _Toc505028651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52" w:history="1">
            <w:r w:rsidR="00FD11C4" w:rsidRPr="009B357A">
              <w:rPr>
                <w:rStyle w:val="Hyperlink"/>
                <w:noProof/>
              </w:rPr>
              <w:t>2.5 Question 5 test for normality</w:t>
            </w:r>
            <w:r w:rsidR="00FD11C4">
              <w:rPr>
                <w:noProof/>
                <w:webHidden/>
              </w:rPr>
              <w:tab/>
            </w:r>
            <w:r w:rsidR="00FD11C4">
              <w:rPr>
                <w:noProof/>
                <w:webHidden/>
              </w:rPr>
              <w:fldChar w:fldCharType="begin"/>
            </w:r>
            <w:r w:rsidR="00FD11C4">
              <w:rPr>
                <w:noProof/>
                <w:webHidden/>
              </w:rPr>
              <w:instrText xml:space="preserve"> PAGEREF _Toc505028652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53" w:history="1">
            <w:r w:rsidR="00FD11C4" w:rsidRPr="009B357A">
              <w:rPr>
                <w:rStyle w:val="Hyperlink"/>
                <w:noProof/>
              </w:rPr>
              <w:t>3.0 Question 1 independent samples t -test</w:t>
            </w:r>
            <w:r w:rsidR="00FD11C4">
              <w:rPr>
                <w:noProof/>
                <w:webHidden/>
              </w:rPr>
              <w:tab/>
            </w:r>
            <w:r w:rsidR="00FD11C4">
              <w:rPr>
                <w:noProof/>
                <w:webHidden/>
              </w:rPr>
              <w:fldChar w:fldCharType="begin"/>
            </w:r>
            <w:r w:rsidR="00FD11C4">
              <w:rPr>
                <w:noProof/>
                <w:webHidden/>
              </w:rPr>
              <w:instrText xml:space="preserve"> PAGEREF _Toc505028653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54" w:history="1">
            <w:r w:rsidR="00FD11C4" w:rsidRPr="009B357A">
              <w:rPr>
                <w:rStyle w:val="Hyperlink"/>
                <w:noProof/>
              </w:rPr>
              <w:t>3.1 Test for equality of variances</w:t>
            </w:r>
            <w:r w:rsidR="00FD11C4">
              <w:rPr>
                <w:noProof/>
                <w:webHidden/>
              </w:rPr>
              <w:tab/>
            </w:r>
            <w:r w:rsidR="00FD11C4">
              <w:rPr>
                <w:noProof/>
                <w:webHidden/>
              </w:rPr>
              <w:fldChar w:fldCharType="begin"/>
            </w:r>
            <w:r w:rsidR="00FD11C4">
              <w:rPr>
                <w:noProof/>
                <w:webHidden/>
              </w:rPr>
              <w:instrText xml:space="preserve"> PAGEREF _Toc505028654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55" w:history="1">
            <w:r w:rsidR="00FD11C4" w:rsidRPr="009B357A">
              <w:rPr>
                <w:rStyle w:val="Hyperlink"/>
                <w:noProof/>
              </w:rPr>
              <w:t>Levene's Test for Equality of Variances table</w:t>
            </w:r>
            <w:r w:rsidR="00FD11C4">
              <w:rPr>
                <w:noProof/>
                <w:webHidden/>
              </w:rPr>
              <w:tab/>
            </w:r>
            <w:r w:rsidR="00FD11C4">
              <w:rPr>
                <w:noProof/>
                <w:webHidden/>
              </w:rPr>
              <w:fldChar w:fldCharType="begin"/>
            </w:r>
            <w:r w:rsidR="00FD11C4">
              <w:rPr>
                <w:noProof/>
                <w:webHidden/>
              </w:rPr>
              <w:instrText xml:space="preserve"> PAGEREF _Toc505028655 \h </w:instrText>
            </w:r>
            <w:r w:rsidR="00FD11C4">
              <w:rPr>
                <w:noProof/>
                <w:webHidden/>
              </w:rPr>
            </w:r>
            <w:r w:rsidR="00FD11C4">
              <w:rPr>
                <w:noProof/>
                <w:webHidden/>
              </w:rPr>
              <w:fldChar w:fldCharType="separate"/>
            </w:r>
            <w:r w:rsidR="00FD11C4">
              <w:rPr>
                <w:noProof/>
                <w:webHidden/>
              </w:rPr>
              <w:t>4</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56" w:history="1">
            <w:r w:rsidR="00FD11C4" w:rsidRPr="009B357A">
              <w:rPr>
                <w:rStyle w:val="Hyperlink"/>
                <w:noProof/>
              </w:rPr>
              <w:t>3.1.1 Independent samples t test results</w:t>
            </w:r>
            <w:r w:rsidR="00FD11C4">
              <w:rPr>
                <w:noProof/>
                <w:webHidden/>
              </w:rPr>
              <w:tab/>
            </w:r>
            <w:r w:rsidR="00FD11C4">
              <w:rPr>
                <w:noProof/>
                <w:webHidden/>
              </w:rPr>
              <w:fldChar w:fldCharType="begin"/>
            </w:r>
            <w:r w:rsidR="00FD11C4">
              <w:rPr>
                <w:noProof/>
                <w:webHidden/>
              </w:rPr>
              <w:instrText xml:space="preserve"> PAGEREF _Toc505028656 \h </w:instrText>
            </w:r>
            <w:r w:rsidR="00FD11C4">
              <w:rPr>
                <w:noProof/>
                <w:webHidden/>
              </w:rPr>
            </w:r>
            <w:r w:rsidR="00FD11C4">
              <w:rPr>
                <w:noProof/>
                <w:webHidden/>
              </w:rPr>
              <w:fldChar w:fldCharType="separate"/>
            </w:r>
            <w:r w:rsidR="00FD11C4">
              <w:rPr>
                <w:noProof/>
                <w:webHidden/>
              </w:rPr>
              <w:t>5</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57" w:history="1">
            <w:r w:rsidR="00FD11C4" w:rsidRPr="009B357A">
              <w:rPr>
                <w:rStyle w:val="Hyperlink"/>
                <w:noProof/>
              </w:rPr>
              <w:t>Independent samples test table</w:t>
            </w:r>
            <w:r w:rsidR="00FD11C4">
              <w:rPr>
                <w:noProof/>
                <w:webHidden/>
              </w:rPr>
              <w:tab/>
            </w:r>
            <w:r w:rsidR="00FD11C4">
              <w:rPr>
                <w:noProof/>
                <w:webHidden/>
              </w:rPr>
              <w:fldChar w:fldCharType="begin"/>
            </w:r>
            <w:r w:rsidR="00FD11C4">
              <w:rPr>
                <w:noProof/>
                <w:webHidden/>
              </w:rPr>
              <w:instrText xml:space="preserve"> PAGEREF _Toc505028657 \h </w:instrText>
            </w:r>
            <w:r w:rsidR="00FD11C4">
              <w:rPr>
                <w:noProof/>
                <w:webHidden/>
              </w:rPr>
            </w:r>
            <w:r w:rsidR="00FD11C4">
              <w:rPr>
                <w:noProof/>
                <w:webHidden/>
              </w:rPr>
              <w:fldChar w:fldCharType="separate"/>
            </w:r>
            <w:r w:rsidR="00FD11C4">
              <w:rPr>
                <w:noProof/>
                <w:webHidden/>
              </w:rPr>
              <w:t>5</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58" w:history="1">
            <w:r w:rsidR="00FD11C4" w:rsidRPr="009B357A">
              <w:rPr>
                <w:rStyle w:val="Hyperlink"/>
                <w:noProof/>
              </w:rPr>
              <w:t>4.0 Question 2 performing a Wilcoxon signed rank test</w:t>
            </w:r>
            <w:r w:rsidR="00FD11C4">
              <w:rPr>
                <w:noProof/>
                <w:webHidden/>
              </w:rPr>
              <w:tab/>
            </w:r>
            <w:r w:rsidR="00FD11C4">
              <w:rPr>
                <w:noProof/>
                <w:webHidden/>
              </w:rPr>
              <w:fldChar w:fldCharType="begin"/>
            </w:r>
            <w:r w:rsidR="00FD11C4">
              <w:rPr>
                <w:noProof/>
                <w:webHidden/>
              </w:rPr>
              <w:instrText xml:space="preserve"> PAGEREF _Toc505028658 \h </w:instrText>
            </w:r>
            <w:r w:rsidR="00FD11C4">
              <w:rPr>
                <w:noProof/>
                <w:webHidden/>
              </w:rPr>
            </w:r>
            <w:r w:rsidR="00FD11C4">
              <w:rPr>
                <w:noProof/>
                <w:webHidden/>
              </w:rPr>
              <w:fldChar w:fldCharType="separate"/>
            </w:r>
            <w:r w:rsidR="00FD11C4">
              <w:rPr>
                <w:noProof/>
                <w:webHidden/>
              </w:rPr>
              <w:t>5</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59" w:history="1">
            <w:r w:rsidR="00FD11C4" w:rsidRPr="009B357A">
              <w:rPr>
                <w:rStyle w:val="Hyperlink"/>
                <w:noProof/>
              </w:rPr>
              <w:t>Ranks table</w:t>
            </w:r>
            <w:r w:rsidR="00FD11C4">
              <w:rPr>
                <w:noProof/>
                <w:webHidden/>
              </w:rPr>
              <w:tab/>
            </w:r>
            <w:r w:rsidR="00FD11C4">
              <w:rPr>
                <w:noProof/>
                <w:webHidden/>
              </w:rPr>
              <w:fldChar w:fldCharType="begin"/>
            </w:r>
            <w:r w:rsidR="00FD11C4">
              <w:rPr>
                <w:noProof/>
                <w:webHidden/>
              </w:rPr>
              <w:instrText xml:space="preserve"> PAGEREF _Toc505028659 \h </w:instrText>
            </w:r>
            <w:r w:rsidR="00FD11C4">
              <w:rPr>
                <w:noProof/>
                <w:webHidden/>
              </w:rPr>
            </w:r>
            <w:r w:rsidR="00FD11C4">
              <w:rPr>
                <w:noProof/>
                <w:webHidden/>
              </w:rPr>
              <w:fldChar w:fldCharType="separate"/>
            </w:r>
            <w:r w:rsidR="00FD11C4">
              <w:rPr>
                <w:noProof/>
                <w:webHidden/>
              </w:rPr>
              <w:t>5</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60" w:history="1">
            <w:r w:rsidR="00FD11C4" w:rsidRPr="009B357A">
              <w:rPr>
                <w:rStyle w:val="Hyperlink"/>
                <w:noProof/>
              </w:rPr>
              <w:t>Test statistics table</w:t>
            </w:r>
            <w:r w:rsidR="00FD11C4">
              <w:rPr>
                <w:noProof/>
                <w:webHidden/>
              </w:rPr>
              <w:tab/>
            </w:r>
            <w:r w:rsidR="00FD11C4">
              <w:rPr>
                <w:noProof/>
                <w:webHidden/>
              </w:rPr>
              <w:fldChar w:fldCharType="begin"/>
            </w:r>
            <w:r w:rsidR="00FD11C4">
              <w:rPr>
                <w:noProof/>
                <w:webHidden/>
              </w:rPr>
              <w:instrText xml:space="preserve"> PAGEREF _Toc505028660 \h </w:instrText>
            </w:r>
            <w:r w:rsidR="00FD11C4">
              <w:rPr>
                <w:noProof/>
                <w:webHidden/>
              </w:rPr>
            </w:r>
            <w:r w:rsidR="00FD11C4">
              <w:rPr>
                <w:noProof/>
                <w:webHidden/>
              </w:rPr>
              <w:fldChar w:fldCharType="separate"/>
            </w:r>
            <w:r w:rsidR="00FD11C4">
              <w:rPr>
                <w:noProof/>
                <w:webHidden/>
              </w:rPr>
              <w:t>6</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61" w:history="1">
            <w:r w:rsidR="00FD11C4" w:rsidRPr="009B357A">
              <w:rPr>
                <w:rStyle w:val="Hyperlink"/>
                <w:noProof/>
              </w:rPr>
              <w:t>5.0 Question 3 Conducting a Mann-Whitney U test</w:t>
            </w:r>
            <w:r w:rsidR="00FD11C4">
              <w:rPr>
                <w:noProof/>
                <w:webHidden/>
              </w:rPr>
              <w:tab/>
            </w:r>
            <w:r w:rsidR="00FD11C4">
              <w:rPr>
                <w:noProof/>
                <w:webHidden/>
              </w:rPr>
              <w:fldChar w:fldCharType="begin"/>
            </w:r>
            <w:r w:rsidR="00FD11C4">
              <w:rPr>
                <w:noProof/>
                <w:webHidden/>
              </w:rPr>
              <w:instrText xml:space="preserve"> PAGEREF _Toc505028661 \h </w:instrText>
            </w:r>
            <w:r w:rsidR="00FD11C4">
              <w:rPr>
                <w:noProof/>
                <w:webHidden/>
              </w:rPr>
            </w:r>
            <w:r w:rsidR="00FD11C4">
              <w:rPr>
                <w:noProof/>
                <w:webHidden/>
              </w:rPr>
              <w:fldChar w:fldCharType="separate"/>
            </w:r>
            <w:r w:rsidR="00FD11C4">
              <w:rPr>
                <w:noProof/>
                <w:webHidden/>
              </w:rPr>
              <w:t>7</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62" w:history="1">
            <w:r w:rsidR="00FD11C4" w:rsidRPr="009B357A">
              <w:rPr>
                <w:rStyle w:val="Hyperlink"/>
                <w:noProof/>
              </w:rPr>
              <w:t>Ranks table</w:t>
            </w:r>
            <w:r w:rsidR="00FD11C4">
              <w:rPr>
                <w:noProof/>
                <w:webHidden/>
              </w:rPr>
              <w:tab/>
            </w:r>
            <w:r w:rsidR="00FD11C4">
              <w:rPr>
                <w:noProof/>
                <w:webHidden/>
              </w:rPr>
              <w:fldChar w:fldCharType="begin"/>
            </w:r>
            <w:r w:rsidR="00FD11C4">
              <w:rPr>
                <w:noProof/>
                <w:webHidden/>
              </w:rPr>
              <w:instrText xml:space="preserve"> PAGEREF _Toc505028662 \h </w:instrText>
            </w:r>
            <w:r w:rsidR="00FD11C4">
              <w:rPr>
                <w:noProof/>
                <w:webHidden/>
              </w:rPr>
            </w:r>
            <w:r w:rsidR="00FD11C4">
              <w:rPr>
                <w:noProof/>
                <w:webHidden/>
              </w:rPr>
              <w:fldChar w:fldCharType="separate"/>
            </w:r>
            <w:r w:rsidR="00FD11C4">
              <w:rPr>
                <w:noProof/>
                <w:webHidden/>
              </w:rPr>
              <w:t>7</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63" w:history="1">
            <w:r w:rsidR="00FD11C4" w:rsidRPr="009B357A">
              <w:rPr>
                <w:rStyle w:val="Hyperlink"/>
                <w:noProof/>
              </w:rPr>
              <w:t>Test statistics table</w:t>
            </w:r>
            <w:r w:rsidR="00FD11C4">
              <w:rPr>
                <w:noProof/>
                <w:webHidden/>
              </w:rPr>
              <w:tab/>
            </w:r>
            <w:r w:rsidR="00FD11C4">
              <w:rPr>
                <w:noProof/>
                <w:webHidden/>
              </w:rPr>
              <w:fldChar w:fldCharType="begin"/>
            </w:r>
            <w:r w:rsidR="00FD11C4">
              <w:rPr>
                <w:noProof/>
                <w:webHidden/>
              </w:rPr>
              <w:instrText xml:space="preserve"> PAGEREF _Toc505028663 \h </w:instrText>
            </w:r>
            <w:r w:rsidR="00FD11C4">
              <w:rPr>
                <w:noProof/>
                <w:webHidden/>
              </w:rPr>
            </w:r>
            <w:r w:rsidR="00FD11C4">
              <w:rPr>
                <w:noProof/>
                <w:webHidden/>
              </w:rPr>
              <w:fldChar w:fldCharType="separate"/>
            </w:r>
            <w:r w:rsidR="00FD11C4">
              <w:rPr>
                <w:noProof/>
                <w:webHidden/>
              </w:rPr>
              <w:t>7</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64" w:history="1">
            <w:r w:rsidR="00FD11C4" w:rsidRPr="009B357A">
              <w:rPr>
                <w:rStyle w:val="Hyperlink"/>
                <w:noProof/>
              </w:rPr>
              <w:t>6.0 Question 4 performing a Wilcoxon Signed Rank test</w:t>
            </w:r>
            <w:r w:rsidR="00FD11C4">
              <w:rPr>
                <w:noProof/>
                <w:webHidden/>
              </w:rPr>
              <w:tab/>
            </w:r>
            <w:r w:rsidR="00FD11C4">
              <w:rPr>
                <w:noProof/>
                <w:webHidden/>
              </w:rPr>
              <w:fldChar w:fldCharType="begin"/>
            </w:r>
            <w:r w:rsidR="00FD11C4">
              <w:rPr>
                <w:noProof/>
                <w:webHidden/>
              </w:rPr>
              <w:instrText xml:space="preserve"> PAGEREF _Toc505028664 \h </w:instrText>
            </w:r>
            <w:r w:rsidR="00FD11C4">
              <w:rPr>
                <w:noProof/>
                <w:webHidden/>
              </w:rPr>
            </w:r>
            <w:r w:rsidR="00FD11C4">
              <w:rPr>
                <w:noProof/>
                <w:webHidden/>
              </w:rPr>
              <w:fldChar w:fldCharType="separate"/>
            </w:r>
            <w:r w:rsidR="00FD11C4">
              <w:rPr>
                <w:noProof/>
                <w:webHidden/>
              </w:rPr>
              <w:t>8</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65" w:history="1">
            <w:r w:rsidR="00FD11C4" w:rsidRPr="009B357A">
              <w:rPr>
                <w:rStyle w:val="Hyperlink"/>
                <w:noProof/>
              </w:rPr>
              <w:t>Ranks table</w:t>
            </w:r>
            <w:r w:rsidR="00FD11C4">
              <w:rPr>
                <w:noProof/>
                <w:webHidden/>
              </w:rPr>
              <w:tab/>
            </w:r>
            <w:r w:rsidR="00FD11C4">
              <w:rPr>
                <w:noProof/>
                <w:webHidden/>
              </w:rPr>
              <w:fldChar w:fldCharType="begin"/>
            </w:r>
            <w:r w:rsidR="00FD11C4">
              <w:rPr>
                <w:noProof/>
                <w:webHidden/>
              </w:rPr>
              <w:instrText xml:space="preserve"> PAGEREF _Toc505028665 \h </w:instrText>
            </w:r>
            <w:r w:rsidR="00FD11C4">
              <w:rPr>
                <w:noProof/>
                <w:webHidden/>
              </w:rPr>
            </w:r>
            <w:r w:rsidR="00FD11C4">
              <w:rPr>
                <w:noProof/>
                <w:webHidden/>
              </w:rPr>
              <w:fldChar w:fldCharType="separate"/>
            </w:r>
            <w:r w:rsidR="00FD11C4">
              <w:rPr>
                <w:noProof/>
                <w:webHidden/>
              </w:rPr>
              <w:t>8</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66" w:history="1">
            <w:r w:rsidR="00FD11C4" w:rsidRPr="009B357A">
              <w:rPr>
                <w:rStyle w:val="Hyperlink"/>
                <w:noProof/>
              </w:rPr>
              <w:t>Test statistics table</w:t>
            </w:r>
            <w:r w:rsidR="00FD11C4">
              <w:rPr>
                <w:noProof/>
                <w:webHidden/>
              </w:rPr>
              <w:tab/>
            </w:r>
            <w:r w:rsidR="00FD11C4">
              <w:rPr>
                <w:noProof/>
                <w:webHidden/>
              </w:rPr>
              <w:fldChar w:fldCharType="begin"/>
            </w:r>
            <w:r w:rsidR="00FD11C4">
              <w:rPr>
                <w:noProof/>
                <w:webHidden/>
              </w:rPr>
              <w:instrText xml:space="preserve"> PAGEREF _Toc505028666 \h </w:instrText>
            </w:r>
            <w:r w:rsidR="00FD11C4">
              <w:rPr>
                <w:noProof/>
                <w:webHidden/>
              </w:rPr>
            </w:r>
            <w:r w:rsidR="00FD11C4">
              <w:rPr>
                <w:noProof/>
                <w:webHidden/>
              </w:rPr>
              <w:fldChar w:fldCharType="separate"/>
            </w:r>
            <w:r w:rsidR="00FD11C4">
              <w:rPr>
                <w:noProof/>
                <w:webHidden/>
              </w:rPr>
              <w:t>9</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67" w:history="1">
            <w:r w:rsidR="00FD11C4" w:rsidRPr="009B357A">
              <w:rPr>
                <w:rStyle w:val="Hyperlink"/>
                <w:noProof/>
              </w:rPr>
              <w:t>7.0 Question 5 performing a Chi square goodness for fit test</w:t>
            </w:r>
            <w:r w:rsidR="00FD11C4">
              <w:rPr>
                <w:noProof/>
                <w:webHidden/>
              </w:rPr>
              <w:tab/>
            </w:r>
            <w:r w:rsidR="00FD11C4">
              <w:rPr>
                <w:noProof/>
                <w:webHidden/>
              </w:rPr>
              <w:fldChar w:fldCharType="begin"/>
            </w:r>
            <w:r w:rsidR="00FD11C4">
              <w:rPr>
                <w:noProof/>
                <w:webHidden/>
              </w:rPr>
              <w:instrText xml:space="preserve"> PAGEREF _Toc505028667 \h </w:instrText>
            </w:r>
            <w:r w:rsidR="00FD11C4">
              <w:rPr>
                <w:noProof/>
                <w:webHidden/>
              </w:rPr>
            </w:r>
            <w:r w:rsidR="00FD11C4">
              <w:rPr>
                <w:noProof/>
                <w:webHidden/>
              </w:rPr>
              <w:fldChar w:fldCharType="separate"/>
            </w:r>
            <w:r w:rsidR="00FD11C4">
              <w:rPr>
                <w:noProof/>
                <w:webHidden/>
              </w:rPr>
              <w:t>9</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68" w:history="1">
            <w:r w:rsidR="00FD11C4" w:rsidRPr="009B357A">
              <w:rPr>
                <w:rStyle w:val="Hyperlink"/>
                <w:noProof/>
              </w:rPr>
              <w:t>Crosstabulation table</w:t>
            </w:r>
            <w:r w:rsidR="00FD11C4">
              <w:rPr>
                <w:noProof/>
                <w:webHidden/>
              </w:rPr>
              <w:tab/>
            </w:r>
            <w:r w:rsidR="00FD11C4">
              <w:rPr>
                <w:noProof/>
                <w:webHidden/>
              </w:rPr>
              <w:fldChar w:fldCharType="begin"/>
            </w:r>
            <w:r w:rsidR="00FD11C4">
              <w:rPr>
                <w:noProof/>
                <w:webHidden/>
              </w:rPr>
              <w:instrText xml:space="preserve"> PAGEREF _Toc505028668 \h </w:instrText>
            </w:r>
            <w:r w:rsidR="00FD11C4">
              <w:rPr>
                <w:noProof/>
                <w:webHidden/>
              </w:rPr>
            </w:r>
            <w:r w:rsidR="00FD11C4">
              <w:rPr>
                <w:noProof/>
                <w:webHidden/>
              </w:rPr>
              <w:fldChar w:fldCharType="separate"/>
            </w:r>
            <w:r w:rsidR="00FD11C4">
              <w:rPr>
                <w:noProof/>
                <w:webHidden/>
              </w:rPr>
              <w:t>10</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69" w:history="1">
            <w:r w:rsidR="00FD11C4" w:rsidRPr="009B357A">
              <w:rPr>
                <w:rStyle w:val="Hyperlink"/>
                <w:noProof/>
              </w:rPr>
              <w:t>Chi-Square Test table</w:t>
            </w:r>
            <w:r w:rsidR="00FD11C4">
              <w:rPr>
                <w:noProof/>
                <w:webHidden/>
              </w:rPr>
              <w:tab/>
            </w:r>
            <w:r w:rsidR="00FD11C4">
              <w:rPr>
                <w:noProof/>
                <w:webHidden/>
              </w:rPr>
              <w:fldChar w:fldCharType="begin"/>
            </w:r>
            <w:r w:rsidR="00FD11C4">
              <w:rPr>
                <w:noProof/>
                <w:webHidden/>
              </w:rPr>
              <w:instrText xml:space="preserve"> PAGEREF _Toc505028669 \h </w:instrText>
            </w:r>
            <w:r w:rsidR="00FD11C4">
              <w:rPr>
                <w:noProof/>
                <w:webHidden/>
              </w:rPr>
            </w:r>
            <w:r w:rsidR="00FD11C4">
              <w:rPr>
                <w:noProof/>
                <w:webHidden/>
              </w:rPr>
              <w:fldChar w:fldCharType="separate"/>
            </w:r>
            <w:r w:rsidR="00FD11C4">
              <w:rPr>
                <w:noProof/>
                <w:webHidden/>
              </w:rPr>
              <w:t>11</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0" w:history="1">
            <w:r w:rsidR="00FD11C4" w:rsidRPr="009B357A">
              <w:rPr>
                <w:rStyle w:val="Hyperlink"/>
                <w:noProof/>
              </w:rPr>
              <w:t>8.0 Performing a multiple regression analysis</w:t>
            </w:r>
            <w:r w:rsidR="00FD11C4">
              <w:rPr>
                <w:noProof/>
                <w:webHidden/>
              </w:rPr>
              <w:tab/>
            </w:r>
            <w:r w:rsidR="00FD11C4">
              <w:rPr>
                <w:noProof/>
                <w:webHidden/>
              </w:rPr>
              <w:fldChar w:fldCharType="begin"/>
            </w:r>
            <w:r w:rsidR="00FD11C4">
              <w:rPr>
                <w:noProof/>
                <w:webHidden/>
              </w:rPr>
              <w:instrText xml:space="preserve"> PAGEREF _Toc505028670 \h </w:instrText>
            </w:r>
            <w:r w:rsidR="00FD11C4">
              <w:rPr>
                <w:noProof/>
                <w:webHidden/>
              </w:rPr>
            </w:r>
            <w:r w:rsidR="00FD11C4">
              <w:rPr>
                <w:noProof/>
                <w:webHidden/>
              </w:rPr>
              <w:fldChar w:fldCharType="separate"/>
            </w:r>
            <w:r w:rsidR="00FD11C4">
              <w:rPr>
                <w:noProof/>
                <w:webHidden/>
              </w:rPr>
              <w:t>11</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1" w:history="1">
            <w:r w:rsidR="00FD11C4" w:rsidRPr="009B357A">
              <w:rPr>
                <w:rStyle w:val="Hyperlink"/>
                <w:noProof/>
              </w:rPr>
              <w:t>8.1 Introducing the data provided</w:t>
            </w:r>
            <w:r w:rsidR="00FD11C4">
              <w:rPr>
                <w:noProof/>
                <w:webHidden/>
              </w:rPr>
              <w:tab/>
            </w:r>
            <w:r w:rsidR="00FD11C4">
              <w:rPr>
                <w:noProof/>
                <w:webHidden/>
              </w:rPr>
              <w:fldChar w:fldCharType="begin"/>
            </w:r>
            <w:r w:rsidR="00FD11C4">
              <w:rPr>
                <w:noProof/>
                <w:webHidden/>
              </w:rPr>
              <w:instrText xml:space="preserve"> PAGEREF _Toc505028671 \h </w:instrText>
            </w:r>
            <w:r w:rsidR="00FD11C4">
              <w:rPr>
                <w:noProof/>
                <w:webHidden/>
              </w:rPr>
            </w:r>
            <w:r w:rsidR="00FD11C4">
              <w:rPr>
                <w:noProof/>
                <w:webHidden/>
              </w:rPr>
              <w:fldChar w:fldCharType="separate"/>
            </w:r>
            <w:r w:rsidR="00FD11C4">
              <w:rPr>
                <w:noProof/>
                <w:webHidden/>
              </w:rPr>
              <w:t>11</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2" w:history="1">
            <w:r w:rsidR="00FD11C4" w:rsidRPr="009B357A">
              <w:rPr>
                <w:rStyle w:val="Hyperlink"/>
                <w:noProof/>
              </w:rPr>
              <w:t>8.1.2 Test for normality</w:t>
            </w:r>
            <w:r w:rsidR="00FD11C4">
              <w:rPr>
                <w:noProof/>
                <w:webHidden/>
              </w:rPr>
              <w:tab/>
            </w:r>
            <w:r w:rsidR="00FD11C4">
              <w:rPr>
                <w:noProof/>
                <w:webHidden/>
              </w:rPr>
              <w:fldChar w:fldCharType="begin"/>
            </w:r>
            <w:r w:rsidR="00FD11C4">
              <w:rPr>
                <w:noProof/>
                <w:webHidden/>
              </w:rPr>
              <w:instrText xml:space="preserve"> PAGEREF _Toc505028672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3" w:history="1">
            <w:r w:rsidR="00FD11C4" w:rsidRPr="009B357A">
              <w:rPr>
                <w:rStyle w:val="Hyperlink"/>
                <w:noProof/>
              </w:rPr>
              <w:t>8.1.2 Linear Scatterplots</w:t>
            </w:r>
            <w:r w:rsidR="00FD11C4">
              <w:rPr>
                <w:noProof/>
                <w:webHidden/>
              </w:rPr>
              <w:tab/>
            </w:r>
            <w:r w:rsidR="00FD11C4">
              <w:rPr>
                <w:noProof/>
                <w:webHidden/>
              </w:rPr>
              <w:fldChar w:fldCharType="begin"/>
            </w:r>
            <w:r w:rsidR="00FD11C4">
              <w:rPr>
                <w:noProof/>
                <w:webHidden/>
              </w:rPr>
              <w:instrText xml:space="preserve"> PAGEREF _Toc505028673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4" w:history="1">
            <w:r w:rsidR="00FD11C4" w:rsidRPr="009B357A">
              <w:rPr>
                <w:rStyle w:val="Hyperlink"/>
                <w:noProof/>
              </w:rPr>
              <w:t>8.1.3 Choosing the best-fit model</w:t>
            </w:r>
            <w:r w:rsidR="00FD11C4">
              <w:rPr>
                <w:noProof/>
                <w:webHidden/>
              </w:rPr>
              <w:tab/>
            </w:r>
            <w:r w:rsidR="00FD11C4">
              <w:rPr>
                <w:noProof/>
                <w:webHidden/>
              </w:rPr>
              <w:fldChar w:fldCharType="begin"/>
            </w:r>
            <w:r w:rsidR="00FD11C4">
              <w:rPr>
                <w:noProof/>
                <w:webHidden/>
              </w:rPr>
              <w:instrText xml:space="preserve"> PAGEREF _Toc505028674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5" w:history="1">
            <w:r w:rsidR="00FD11C4" w:rsidRPr="009B357A">
              <w:rPr>
                <w:rStyle w:val="Hyperlink"/>
                <w:noProof/>
              </w:rPr>
              <w:t>8.1.4 The model summary</w:t>
            </w:r>
            <w:r w:rsidR="00FD11C4">
              <w:rPr>
                <w:noProof/>
                <w:webHidden/>
              </w:rPr>
              <w:tab/>
            </w:r>
            <w:r w:rsidR="00FD11C4">
              <w:rPr>
                <w:noProof/>
                <w:webHidden/>
              </w:rPr>
              <w:fldChar w:fldCharType="begin"/>
            </w:r>
            <w:r w:rsidR="00FD11C4">
              <w:rPr>
                <w:noProof/>
                <w:webHidden/>
              </w:rPr>
              <w:instrText xml:space="preserve"> PAGEREF _Toc505028675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6" w:history="1">
            <w:r w:rsidR="00FD11C4" w:rsidRPr="009B357A">
              <w:rPr>
                <w:rStyle w:val="Hyperlink"/>
                <w:noProof/>
              </w:rPr>
              <w:t>8.1.5 The ANOVA test for regression and significance</w:t>
            </w:r>
            <w:r w:rsidR="00FD11C4">
              <w:rPr>
                <w:noProof/>
                <w:webHidden/>
              </w:rPr>
              <w:tab/>
            </w:r>
            <w:r w:rsidR="00FD11C4">
              <w:rPr>
                <w:noProof/>
                <w:webHidden/>
              </w:rPr>
              <w:fldChar w:fldCharType="begin"/>
            </w:r>
            <w:r w:rsidR="00FD11C4">
              <w:rPr>
                <w:noProof/>
                <w:webHidden/>
              </w:rPr>
              <w:instrText xml:space="preserve"> PAGEREF _Toc505028676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7" w:history="1">
            <w:r w:rsidR="00FD11C4" w:rsidRPr="009B357A">
              <w:rPr>
                <w:rStyle w:val="Hyperlink"/>
                <w:noProof/>
              </w:rPr>
              <w:t>8.1.6 The Coefficients table output</w:t>
            </w:r>
            <w:r w:rsidR="00FD11C4">
              <w:rPr>
                <w:noProof/>
                <w:webHidden/>
              </w:rPr>
              <w:tab/>
            </w:r>
            <w:r w:rsidR="00FD11C4">
              <w:rPr>
                <w:noProof/>
                <w:webHidden/>
              </w:rPr>
              <w:fldChar w:fldCharType="begin"/>
            </w:r>
            <w:r w:rsidR="00FD11C4">
              <w:rPr>
                <w:noProof/>
                <w:webHidden/>
              </w:rPr>
              <w:instrText xml:space="preserve"> PAGEREF _Toc505028677 \h </w:instrText>
            </w:r>
            <w:r w:rsidR="00FD11C4">
              <w:rPr>
                <w:noProof/>
                <w:webHidden/>
              </w:rPr>
            </w:r>
            <w:r w:rsidR="00FD11C4">
              <w:rPr>
                <w:noProof/>
                <w:webHidden/>
              </w:rPr>
              <w:fldChar w:fldCharType="separate"/>
            </w:r>
            <w:r w:rsidR="00FD11C4">
              <w:rPr>
                <w:noProof/>
                <w:webHidden/>
              </w:rPr>
              <w:t>12</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8" w:history="1">
            <w:r w:rsidR="00FD11C4" w:rsidRPr="009B357A">
              <w:rPr>
                <w:rStyle w:val="Hyperlink"/>
                <w:noProof/>
              </w:rPr>
              <w:t>8.1.7 The added predicted final marks</w:t>
            </w:r>
            <w:r w:rsidR="00FD11C4">
              <w:rPr>
                <w:noProof/>
                <w:webHidden/>
              </w:rPr>
              <w:tab/>
            </w:r>
            <w:r w:rsidR="00FD11C4">
              <w:rPr>
                <w:noProof/>
                <w:webHidden/>
              </w:rPr>
              <w:fldChar w:fldCharType="begin"/>
            </w:r>
            <w:r w:rsidR="00FD11C4">
              <w:rPr>
                <w:noProof/>
                <w:webHidden/>
              </w:rPr>
              <w:instrText xml:space="preserve"> PAGEREF _Toc505028678 \h </w:instrText>
            </w:r>
            <w:r w:rsidR="00FD11C4">
              <w:rPr>
                <w:noProof/>
                <w:webHidden/>
              </w:rPr>
            </w:r>
            <w:r w:rsidR="00FD11C4">
              <w:rPr>
                <w:noProof/>
                <w:webHidden/>
              </w:rPr>
              <w:fldChar w:fldCharType="separate"/>
            </w:r>
            <w:r w:rsidR="00FD11C4">
              <w:rPr>
                <w:noProof/>
                <w:webHidden/>
              </w:rPr>
              <w:t>13</w:t>
            </w:r>
            <w:r w:rsidR="00FD11C4">
              <w:rPr>
                <w:noProof/>
                <w:webHidden/>
              </w:rPr>
              <w:fldChar w:fldCharType="end"/>
            </w:r>
          </w:hyperlink>
        </w:p>
        <w:p w:rsidR="00FD11C4" w:rsidRDefault="009B50AE">
          <w:pPr>
            <w:pStyle w:val="TOC1"/>
            <w:tabs>
              <w:tab w:val="right" w:leader="dot" w:pos="9016"/>
            </w:tabs>
            <w:rPr>
              <w:noProof/>
              <w:sz w:val="22"/>
              <w:szCs w:val="22"/>
              <w:lang w:eastAsia="en-GB"/>
            </w:rPr>
          </w:pPr>
          <w:hyperlink w:anchor="_Toc505028679" w:history="1">
            <w:r w:rsidR="00FD11C4" w:rsidRPr="009B357A">
              <w:rPr>
                <w:rStyle w:val="Hyperlink"/>
                <w:noProof/>
              </w:rPr>
              <w:t>8.2 Conclusion</w:t>
            </w:r>
            <w:r w:rsidR="00FD11C4">
              <w:rPr>
                <w:noProof/>
                <w:webHidden/>
              </w:rPr>
              <w:tab/>
            </w:r>
            <w:r w:rsidR="00FD11C4">
              <w:rPr>
                <w:noProof/>
                <w:webHidden/>
              </w:rPr>
              <w:fldChar w:fldCharType="begin"/>
            </w:r>
            <w:r w:rsidR="00FD11C4">
              <w:rPr>
                <w:noProof/>
                <w:webHidden/>
              </w:rPr>
              <w:instrText xml:space="preserve"> PAGEREF _Toc505028679 \h </w:instrText>
            </w:r>
            <w:r w:rsidR="00FD11C4">
              <w:rPr>
                <w:noProof/>
                <w:webHidden/>
              </w:rPr>
            </w:r>
            <w:r w:rsidR="00FD11C4">
              <w:rPr>
                <w:noProof/>
                <w:webHidden/>
              </w:rPr>
              <w:fldChar w:fldCharType="separate"/>
            </w:r>
            <w:r w:rsidR="00FD11C4">
              <w:rPr>
                <w:noProof/>
                <w:webHidden/>
              </w:rPr>
              <w:t>13</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0" w:history="1">
            <w:r w:rsidR="00FD11C4" w:rsidRPr="009B357A">
              <w:rPr>
                <w:rStyle w:val="Hyperlink"/>
                <w:noProof/>
              </w:rPr>
              <w:t>Appendix 1</w:t>
            </w:r>
            <w:r w:rsidR="00FD11C4">
              <w:rPr>
                <w:noProof/>
                <w:webHidden/>
              </w:rPr>
              <w:tab/>
            </w:r>
            <w:r w:rsidR="00FD11C4">
              <w:rPr>
                <w:noProof/>
                <w:webHidden/>
              </w:rPr>
              <w:fldChar w:fldCharType="begin"/>
            </w:r>
            <w:r w:rsidR="00FD11C4">
              <w:rPr>
                <w:noProof/>
                <w:webHidden/>
              </w:rPr>
              <w:instrText xml:space="preserve"> PAGEREF _Toc505028680 \h </w:instrText>
            </w:r>
            <w:r w:rsidR="00FD11C4">
              <w:rPr>
                <w:noProof/>
                <w:webHidden/>
              </w:rPr>
            </w:r>
            <w:r w:rsidR="00FD11C4">
              <w:rPr>
                <w:noProof/>
                <w:webHidden/>
              </w:rPr>
              <w:fldChar w:fldCharType="separate"/>
            </w:r>
            <w:r w:rsidR="00FD11C4">
              <w:rPr>
                <w:noProof/>
                <w:webHidden/>
              </w:rPr>
              <w:t>14</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1" w:history="1">
            <w:r w:rsidR="00FD11C4" w:rsidRPr="009B357A">
              <w:rPr>
                <w:rStyle w:val="Hyperlink"/>
                <w:noProof/>
              </w:rPr>
              <w:t>Sample data table</w:t>
            </w:r>
            <w:r w:rsidR="00FD11C4">
              <w:rPr>
                <w:noProof/>
                <w:webHidden/>
              </w:rPr>
              <w:tab/>
            </w:r>
            <w:r w:rsidR="00FD11C4">
              <w:rPr>
                <w:noProof/>
                <w:webHidden/>
              </w:rPr>
              <w:fldChar w:fldCharType="begin"/>
            </w:r>
            <w:r w:rsidR="00FD11C4">
              <w:rPr>
                <w:noProof/>
                <w:webHidden/>
              </w:rPr>
              <w:instrText xml:space="preserve"> PAGEREF _Toc505028681 \h </w:instrText>
            </w:r>
            <w:r w:rsidR="00FD11C4">
              <w:rPr>
                <w:noProof/>
                <w:webHidden/>
              </w:rPr>
            </w:r>
            <w:r w:rsidR="00FD11C4">
              <w:rPr>
                <w:noProof/>
                <w:webHidden/>
              </w:rPr>
              <w:fldChar w:fldCharType="separate"/>
            </w:r>
            <w:r w:rsidR="00FD11C4">
              <w:rPr>
                <w:noProof/>
                <w:webHidden/>
              </w:rPr>
              <w:t>14</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2" w:history="1">
            <w:r w:rsidR="00FD11C4" w:rsidRPr="009B357A">
              <w:rPr>
                <w:rStyle w:val="Hyperlink"/>
                <w:noProof/>
              </w:rPr>
              <w:t>Appendix 2</w:t>
            </w:r>
            <w:r w:rsidR="00FD11C4">
              <w:rPr>
                <w:noProof/>
                <w:webHidden/>
              </w:rPr>
              <w:tab/>
            </w:r>
            <w:r w:rsidR="00FD11C4">
              <w:rPr>
                <w:noProof/>
                <w:webHidden/>
              </w:rPr>
              <w:fldChar w:fldCharType="begin"/>
            </w:r>
            <w:r w:rsidR="00FD11C4">
              <w:rPr>
                <w:noProof/>
                <w:webHidden/>
              </w:rPr>
              <w:instrText xml:space="preserve"> PAGEREF _Toc505028682 \h </w:instrText>
            </w:r>
            <w:r w:rsidR="00FD11C4">
              <w:rPr>
                <w:noProof/>
                <w:webHidden/>
              </w:rPr>
            </w:r>
            <w:r w:rsidR="00FD11C4">
              <w:rPr>
                <w:noProof/>
                <w:webHidden/>
              </w:rPr>
              <w:fldChar w:fldCharType="separate"/>
            </w:r>
            <w:r w:rsidR="00FD11C4">
              <w:rPr>
                <w:noProof/>
                <w:webHidden/>
              </w:rPr>
              <w:t>15</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3" w:history="1">
            <w:r w:rsidR="00FD11C4" w:rsidRPr="009B357A">
              <w:rPr>
                <w:rStyle w:val="Hyperlink"/>
                <w:noProof/>
              </w:rPr>
              <w:t>Test for normality table</w:t>
            </w:r>
            <w:r w:rsidR="00FD11C4">
              <w:rPr>
                <w:noProof/>
                <w:webHidden/>
              </w:rPr>
              <w:tab/>
            </w:r>
            <w:r w:rsidR="00FD11C4">
              <w:rPr>
                <w:noProof/>
                <w:webHidden/>
              </w:rPr>
              <w:fldChar w:fldCharType="begin"/>
            </w:r>
            <w:r w:rsidR="00FD11C4">
              <w:rPr>
                <w:noProof/>
                <w:webHidden/>
              </w:rPr>
              <w:instrText xml:space="preserve"> PAGEREF _Toc505028683 \h </w:instrText>
            </w:r>
            <w:r w:rsidR="00FD11C4">
              <w:rPr>
                <w:noProof/>
                <w:webHidden/>
              </w:rPr>
            </w:r>
            <w:r w:rsidR="00FD11C4">
              <w:rPr>
                <w:noProof/>
                <w:webHidden/>
              </w:rPr>
              <w:fldChar w:fldCharType="separate"/>
            </w:r>
            <w:r w:rsidR="00FD11C4">
              <w:rPr>
                <w:noProof/>
                <w:webHidden/>
              </w:rPr>
              <w:t>15</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4" w:history="1">
            <w:r w:rsidR="00FD11C4" w:rsidRPr="009B357A">
              <w:rPr>
                <w:rStyle w:val="Hyperlink"/>
                <w:noProof/>
              </w:rPr>
              <w:t>Appendix 3</w:t>
            </w:r>
            <w:r w:rsidR="00FD11C4">
              <w:rPr>
                <w:noProof/>
                <w:webHidden/>
              </w:rPr>
              <w:tab/>
            </w:r>
            <w:r w:rsidR="00FD11C4">
              <w:rPr>
                <w:noProof/>
                <w:webHidden/>
              </w:rPr>
              <w:fldChar w:fldCharType="begin"/>
            </w:r>
            <w:r w:rsidR="00FD11C4">
              <w:rPr>
                <w:noProof/>
                <w:webHidden/>
              </w:rPr>
              <w:instrText xml:space="preserve"> PAGEREF _Toc505028684 \h </w:instrText>
            </w:r>
            <w:r w:rsidR="00FD11C4">
              <w:rPr>
                <w:noProof/>
                <w:webHidden/>
              </w:rPr>
            </w:r>
            <w:r w:rsidR="00FD11C4">
              <w:rPr>
                <w:noProof/>
                <w:webHidden/>
              </w:rPr>
              <w:fldChar w:fldCharType="separate"/>
            </w:r>
            <w:r w:rsidR="00FD11C4">
              <w:rPr>
                <w:noProof/>
                <w:webHidden/>
              </w:rPr>
              <w:t>15</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5" w:history="1">
            <w:r w:rsidR="00FD11C4" w:rsidRPr="009B357A">
              <w:rPr>
                <w:rStyle w:val="Hyperlink"/>
                <w:noProof/>
              </w:rPr>
              <w:t>Linear Scatterplots</w:t>
            </w:r>
            <w:r w:rsidR="00FD11C4">
              <w:rPr>
                <w:noProof/>
                <w:webHidden/>
              </w:rPr>
              <w:tab/>
            </w:r>
            <w:r w:rsidR="00FD11C4">
              <w:rPr>
                <w:noProof/>
                <w:webHidden/>
              </w:rPr>
              <w:fldChar w:fldCharType="begin"/>
            </w:r>
            <w:r w:rsidR="00FD11C4">
              <w:rPr>
                <w:noProof/>
                <w:webHidden/>
              </w:rPr>
              <w:instrText xml:space="preserve"> PAGEREF _Toc505028685 \h </w:instrText>
            </w:r>
            <w:r w:rsidR="00FD11C4">
              <w:rPr>
                <w:noProof/>
                <w:webHidden/>
              </w:rPr>
            </w:r>
            <w:r w:rsidR="00FD11C4">
              <w:rPr>
                <w:noProof/>
                <w:webHidden/>
              </w:rPr>
              <w:fldChar w:fldCharType="separate"/>
            </w:r>
            <w:r w:rsidR="00FD11C4">
              <w:rPr>
                <w:noProof/>
                <w:webHidden/>
              </w:rPr>
              <w:t>15</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6" w:history="1">
            <w:r w:rsidR="00FD11C4" w:rsidRPr="009B357A">
              <w:rPr>
                <w:rStyle w:val="Hyperlink"/>
                <w:noProof/>
              </w:rPr>
              <w:t>Appendix 4</w:t>
            </w:r>
            <w:r w:rsidR="00FD11C4">
              <w:rPr>
                <w:noProof/>
                <w:webHidden/>
              </w:rPr>
              <w:tab/>
            </w:r>
            <w:r w:rsidR="00FD11C4">
              <w:rPr>
                <w:noProof/>
                <w:webHidden/>
              </w:rPr>
              <w:fldChar w:fldCharType="begin"/>
            </w:r>
            <w:r w:rsidR="00FD11C4">
              <w:rPr>
                <w:noProof/>
                <w:webHidden/>
              </w:rPr>
              <w:instrText xml:space="preserve"> PAGEREF _Toc505028686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7" w:history="1">
            <w:r w:rsidR="00FD11C4" w:rsidRPr="009B357A">
              <w:rPr>
                <w:rStyle w:val="Hyperlink"/>
                <w:noProof/>
              </w:rPr>
              <w:t>Variables entered table</w:t>
            </w:r>
            <w:r w:rsidR="00FD11C4">
              <w:rPr>
                <w:noProof/>
                <w:webHidden/>
              </w:rPr>
              <w:tab/>
            </w:r>
            <w:r w:rsidR="00FD11C4">
              <w:rPr>
                <w:noProof/>
                <w:webHidden/>
              </w:rPr>
              <w:fldChar w:fldCharType="begin"/>
            </w:r>
            <w:r w:rsidR="00FD11C4">
              <w:rPr>
                <w:noProof/>
                <w:webHidden/>
              </w:rPr>
              <w:instrText xml:space="preserve"> PAGEREF _Toc505028687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8" w:history="1">
            <w:r w:rsidR="00FD11C4" w:rsidRPr="009B357A">
              <w:rPr>
                <w:rStyle w:val="Hyperlink"/>
                <w:noProof/>
              </w:rPr>
              <w:t>Appendix 5</w:t>
            </w:r>
            <w:r w:rsidR="00FD11C4">
              <w:rPr>
                <w:noProof/>
                <w:webHidden/>
              </w:rPr>
              <w:tab/>
            </w:r>
            <w:r w:rsidR="00FD11C4">
              <w:rPr>
                <w:noProof/>
                <w:webHidden/>
              </w:rPr>
              <w:fldChar w:fldCharType="begin"/>
            </w:r>
            <w:r w:rsidR="00FD11C4">
              <w:rPr>
                <w:noProof/>
                <w:webHidden/>
              </w:rPr>
              <w:instrText xml:space="preserve"> PAGEREF _Toc505028688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89" w:history="1">
            <w:r w:rsidR="00FD11C4" w:rsidRPr="009B357A">
              <w:rPr>
                <w:rStyle w:val="Hyperlink"/>
                <w:noProof/>
              </w:rPr>
              <w:t>Model Summary table</w:t>
            </w:r>
            <w:r w:rsidR="00FD11C4">
              <w:rPr>
                <w:noProof/>
                <w:webHidden/>
              </w:rPr>
              <w:tab/>
            </w:r>
            <w:r w:rsidR="00FD11C4">
              <w:rPr>
                <w:noProof/>
                <w:webHidden/>
              </w:rPr>
              <w:fldChar w:fldCharType="begin"/>
            </w:r>
            <w:r w:rsidR="00FD11C4">
              <w:rPr>
                <w:noProof/>
                <w:webHidden/>
              </w:rPr>
              <w:instrText xml:space="preserve"> PAGEREF _Toc505028689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90" w:history="1">
            <w:r w:rsidR="00FD11C4" w:rsidRPr="009B357A">
              <w:rPr>
                <w:rStyle w:val="Hyperlink"/>
                <w:noProof/>
              </w:rPr>
              <w:t>Appendix 6</w:t>
            </w:r>
            <w:r w:rsidR="00FD11C4">
              <w:rPr>
                <w:noProof/>
                <w:webHidden/>
              </w:rPr>
              <w:tab/>
            </w:r>
            <w:r w:rsidR="00FD11C4">
              <w:rPr>
                <w:noProof/>
                <w:webHidden/>
              </w:rPr>
              <w:fldChar w:fldCharType="begin"/>
            </w:r>
            <w:r w:rsidR="00FD11C4">
              <w:rPr>
                <w:noProof/>
                <w:webHidden/>
              </w:rPr>
              <w:instrText xml:space="preserve"> PAGEREF _Toc505028690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91" w:history="1">
            <w:r w:rsidR="00FD11C4" w:rsidRPr="009B357A">
              <w:rPr>
                <w:rStyle w:val="Hyperlink"/>
                <w:noProof/>
              </w:rPr>
              <w:t>ANOVA table</w:t>
            </w:r>
            <w:r w:rsidR="00FD11C4">
              <w:rPr>
                <w:noProof/>
                <w:webHidden/>
              </w:rPr>
              <w:tab/>
            </w:r>
            <w:r w:rsidR="00FD11C4">
              <w:rPr>
                <w:noProof/>
                <w:webHidden/>
              </w:rPr>
              <w:fldChar w:fldCharType="begin"/>
            </w:r>
            <w:r w:rsidR="00FD11C4">
              <w:rPr>
                <w:noProof/>
                <w:webHidden/>
              </w:rPr>
              <w:instrText xml:space="preserve"> PAGEREF _Toc505028691 \h </w:instrText>
            </w:r>
            <w:r w:rsidR="00FD11C4">
              <w:rPr>
                <w:noProof/>
                <w:webHidden/>
              </w:rPr>
            </w:r>
            <w:r w:rsidR="00FD11C4">
              <w:rPr>
                <w:noProof/>
                <w:webHidden/>
              </w:rPr>
              <w:fldChar w:fldCharType="separate"/>
            </w:r>
            <w:r w:rsidR="00FD11C4">
              <w:rPr>
                <w:noProof/>
                <w:webHidden/>
              </w:rPr>
              <w:t>16</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92" w:history="1">
            <w:r w:rsidR="00FD11C4" w:rsidRPr="009B357A">
              <w:rPr>
                <w:rStyle w:val="Hyperlink"/>
                <w:noProof/>
              </w:rPr>
              <w:t>Appendix 7</w:t>
            </w:r>
            <w:r w:rsidR="00FD11C4">
              <w:rPr>
                <w:noProof/>
                <w:webHidden/>
              </w:rPr>
              <w:tab/>
            </w:r>
            <w:r w:rsidR="00FD11C4">
              <w:rPr>
                <w:noProof/>
                <w:webHidden/>
              </w:rPr>
              <w:fldChar w:fldCharType="begin"/>
            </w:r>
            <w:r w:rsidR="00FD11C4">
              <w:rPr>
                <w:noProof/>
                <w:webHidden/>
              </w:rPr>
              <w:instrText xml:space="preserve"> PAGEREF _Toc505028692 \h </w:instrText>
            </w:r>
            <w:r w:rsidR="00FD11C4">
              <w:rPr>
                <w:noProof/>
                <w:webHidden/>
              </w:rPr>
            </w:r>
            <w:r w:rsidR="00FD11C4">
              <w:rPr>
                <w:noProof/>
                <w:webHidden/>
              </w:rPr>
              <w:fldChar w:fldCharType="separate"/>
            </w:r>
            <w:r w:rsidR="00FD11C4">
              <w:rPr>
                <w:noProof/>
                <w:webHidden/>
              </w:rPr>
              <w:t>17</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93" w:history="1">
            <w:r w:rsidR="00FD11C4" w:rsidRPr="009B357A">
              <w:rPr>
                <w:rStyle w:val="Hyperlink"/>
                <w:noProof/>
              </w:rPr>
              <w:t>Coefficients table</w:t>
            </w:r>
            <w:r w:rsidR="00FD11C4">
              <w:rPr>
                <w:noProof/>
                <w:webHidden/>
              </w:rPr>
              <w:tab/>
            </w:r>
            <w:r w:rsidR="00FD11C4">
              <w:rPr>
                <w:noProof/>
                <w:webHidden/>
              </w:rPr>
              <w:fldChar w:fldCharType="begin"/>
            </w:r>
            <w:r w:rsidR="00FD11C4">
              <w:rPr>
                <w:noProof/>
                <w:webHidden/>
              </w:rPr>
              <w:instrText xml:space="preserve"> PAGEREF _Toc505028693 \h </w:instrText>
            </w:r>
            <w:r w:rsidR="00FD11C4">
              <w:rPr>
                <w:noProof/>
                <w:webHidden/>
              </w:rPr>
            </w:r>
            <w:r w:rsidR="00FD11C4">
              <w:rPr>
                <w:noProof/>
                <w:webHidden/>
              </w:rPr>
              <w:fldChar w:fldCharType="separate"/>
            </w:r>
            <w:r w:rsidR="00FD11C4">
              <w:rPr>
                <w:noProof/>
                <w:webHidden/>
              </w:rPr>
              <w:t>17</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94" w:history="1">
            <w:r w:rsidR="00FD11C4" w:rsidRPr="009B357A">
              <w:rPr>
                <w:rStyle w:val="Hyperlink"/>
                <w:noProof/>
              </w:rPr>
              <w:t>Appendix 8</w:t>
            </w:r>
            <w:r w:rsidR="00FD11C4">
              <w:rPr>
                <w:noProof/>
                <w:webHidden/>
              </w:rPr>
              <w:tab/>
            </w:r>
            <w:r w:rsidR="00FD11C4">
              <w:rPr>
                <w:noProof/>
                <w:webHidden/>
              </w:rPr>
              <w:fldChar w:fldCharType="begin"/>
            </w:r>
            <w:r w:rsidR="00FD11C4">
              <w:rPr>
                <w:noProof/>
                <w:webHidden/>
              </w:rPr>
              <w:instrText xml:space="preserve"> PAGEREF _Toc505028694 \h </w:instrText>
            </w:r>
            <w:r w:rsidR="00FD11C4">
              <w:rPr>
                <w:noProof/>
                <w:webHidden/>
              </w:rPr>
            </w:r>
            <w:r w:rsidR="00FD11C4">
              <w:rPr>
                <w:noProof/>
                <w:webHidden/>
              </w:rPr>
              <w:fldChar w:fldCharType="separate"/>
            </w:r>
            <w:r w:rsidR="00FD11C4">
              <w:rPr>
                <w:noProof/>
                <w:webHidden/>
              </w:rPr>
              <w:t>17</w:t>
            </w:r>
            <w:r w:rsidR="00FD11C4">
              <w:rPr>
                <w:noProof/>
                <w:webHidden/>
              </w:rPr>
              <w:fldChar w:fldCharType="end"/>
            </w:r>
          </w:hyperlink>
        </w:p>
        <w:p w:rsidR="00FD11C4" w:rsidRDefault="009B50AE">
          <w:pPr>
            <w:pStyle w:val="TOC2"/>
            <w:tabs>
              <w:tab w:val="right" w:leader="dot" w:pos="9016"/>
            </w:tabs>
            <w:rPr>
              <w:noProof/>
              <w:sz w:val="22"/>
              <w:szCs w:val="22"/>
              <w:lang w:eastAsia="en-GB"/>
            </w:rPr>
          </w:pPr>
          <w:hyperlink w:anchor="_Toc505028695" w:history="1">
            <w:r w:rsidR="00FD11C4" w:rsidRPr="009B357A">
              <w:rPr>
                <w:rStyle w:val="Hyperlink"/>
                <w:noProof/>
              </w:rPr>
              <w:t>The added predicted final marks table</w:t>
            </w:r>
            <w:r w:rsidR="00FD11C4">
              <w:rPr>
                <w:noProof/>
                <w:webHidden/>
              </w:rPr>
              <w:tab/>
            </w:r>
            <w:r w:rsidR="00FD11C4">
              <w:rPr>
                <w:noProof/>
                <w:webHidden/>
              </w:rPr>
              <w:fldChar w:fldCharType="begin"/>
            </w:r>
            <w:r w:rsidR="00FD11C4">
              <w:rPr>
                <w:noProof/>
                <w:webHidden/>
              </w:rPr>
              <w:instrText xml:space="preserve"> PAGEREF _Toc505028695 \h </w:instrText>
            </w:r>
            <w:r w:rsidR="00FD11C4">
              <w:rPr>
                <w:noProof/>
                <w:webHidden/>
              </w:rPr>
            </w:r>
            <w:r w:rsidR="00FD11C4">
              <w:rPr>
                <w:noProof/>
                <w:webHidden/>
              </w:rPr>
              <w:fldChar w:fldCharType="separate"/>
            </w:r>
            <w:r w:rsidR="00FD11C4">
              <w:rPr>
                <w:noProof/>
                <w:webHidden/>
              </w:rPr>
              <w:t>17</w:t>
            </w:r>
            <w:r w:rsidR="00FD11C4">
              <w:rPr>
                <w:noProof/>
                <w:webHidden/>
              </w:rPr>
              <w:fldChar w:fldCharType="end"/>
            </w:r>
          </w:hyperlink>
        </w:p>
        <w:p w:rsidR="00112DA7" w:rsidRDefault="00112DA7">
          <w:r>
            <w:rPr>
              <w:b/>
              <w:bCs/>
              <w:noProof/>
            </w:rPr>
            <w:fldChar w:fldCharType="end"/>
          </w:r>
        </w:p>
      </w:sdtContent>
    </w:sdt>
    <w:p w:rsidR="00EA4454" w:rsidRDefault="00EA4454" w:rsidP="00EA4454">
      <w:pPr>
        <w:tabs>
          <w:tab w:val="left" w:pos="7215"/>
        </w:tabs>
      </w:pPr>
      <w:r>
        <w:tab/>
      </w:r>
    </w:p>
    <w:p w:rsidR="00EA4454" w:rsidRDefault="00EA4454" w:rsidP="00EA4454">
      <w:r>
        <w:br w:type="page"/>
      </w:r>
    </w:p>
    <w:p w:rsidR="001F21FC" w:rsidRDefault="001F21FC" w:rsidP="00FA4825">
      <w:pPr>
        <w:pStyle w:val="Heading1"/>
        <w:rPr>
          <w:smallCaps w:val="0"/>
          <w:spacing w:val="0"/>
          <w:sz w:val="20"/>
          <w:szCs w:val="20"/>
        </w:rPr>
      </w:pPr>
    </w:p>
    <w:p w:rsidR="00D121D1" w:rsidRDefault="00FA4825" w:rsidP="00662D14">
      <w:pPr>
        <w:pStyle w:val="Heading1"/>
        <w:numPr>
          <w:ilvl w:val="0"/>
          <w:numId w:val="4"/>
        </w:numPr>
      </w:pPr>
      <w:bookmarkStart w:id="2" w:name="_Toc505028645"/>
      <w:r>
        <w:t>Introduction</w:t>
      </w:r>
      <w:bookmarkEnd w:id="2"/>
    </w:p>
    <w:p w:rsidR="00662D14" w:rsidRPr="00662D14" w:rsidRDefault="00662D14" w:rsidP="00662D14">
      <w:pPr>
        <w:rPr>
          <w:sz w:val="24"/>
          <w:szCs w:val="24"/>
        </w:rPr>
      </w:pPr>
      <w:r>
        <w:rPr>
          <w:sz w:val="24"/>
          <w:szCs w:val="24"/>
        </w:rPr>
        <w:t>This report will use sample data to perform tests on five questions in the first part of the assignment. The results from the tests follo</w:t>
      </w:r>
      <w:r w:rsidR="00CA316E">
        <w:rPr>
          <w:sz w:val="24"/>
          <w:szCs w:val="24"/>
        </w:rPr>
        <w:t>w each step. The second part of this report performs a multiple regression analysis on sample data to predict final marks from 20 students in the sample. The lecture attendance, tutorial attendance, monthly study hours, and final marks, where used as independent variables, and one dependant variable.</w:t>
      </w:r>
      <w:r w:rsidR="00AB2455">
        <w:rPr>
          <w:sz w:val="24"/>
          <w:szCs w:val="24"/>
        </w:rPr>
        <w:t xml:space="preserve"> In this report </w:t>
      </w:r>
      <w:r w:rsidR="00AB2455">
        <w:rPr>
          <w:rFonts w:ascii="Calibri" w:hAnsi="Calibri" w:cs="Calibri"/>
          <w:sz w:val="24"/>
          <w:szCs w:val="24"/>
        </w:rPr>
        <w:fldChar w:fldCharType="begin"/>
      </w:r>
      <w:r w:rsidR="00AB2455">
        <w:rPr>
          <w:rFonts w:ascii="Calibri" w:hAnsi="Calibri" w:cs="Calibri"/>
          <w:sz w:val="24"/>
          <w:szCs w:val="24"/>
        </w:rPr>
        <w:instrText>ADDIN BSP.CITE [Deborah J. Rumsey 2016 #816]</w:instrText>
      </w:r>
      <w:r w:rsidR="00AB2455">
        <w:rPr>
          <w:rFonts w:ascii="Calibri" w:hAnsi="Calibri" w:cs="Calibri"/>
          <w:sz w:val="24"/>
          <w:szCs w:val="24"/>
        </w:rPr>
        <w:fldChar w:fldCharType="separate"/>
      </w:r>
      <w:r w:rsidR="00AB2455" w:rsidRPr="00AB2455">
        <w:rPr>
          <w:rFonts w:ascii="Calibri" w:hAnsi="Calibri" w:cs="Calibri"/>
          <w:noProof/>
          <w:sz w:val="24"/>
          <w:szCs w:val="24"/>
        </w:rPr>
        <w:t>(Rumsey 2016)</w:t>
      </w:r>
      <w:r w:rsidR="00AB2455">
        <w:rPr>
          <w:rFonts w:ascii="Calibri" w:hAnsi="Calibri" w:cs="Calibri"/>
          <w:sz w:val="24"/>
          <w:szCs w:val="24"/>
        </w:rPr>
        <w:fldChar w:fldCharType="end"/>
      </w:r>
      <w:r w:rsidR="00AB2455">
        <w:rPr>
          <w:rFonts w:ascii="Calibri" w:hAnsi="Calibri" w:cs="Calibri"/>
          <w:sz w:val="24"/>
          <w:szCs w:val="24"/>
        </w:rPr>
        <w:t xml:space="preserve">, </w:t>
      </w:r>
      <w:r w:rsidR="00AB2455">
        <w:rPr>
          <w:rFonts w:ascii="Calibri" w:hAnsi="Calibri" w:cs="Calibri"/>
          <w:sz w:val="24"/>
          <w:szCs w:val="24"/>
        </w:rPr>
        <w:fldChar w:fldCharType="begin"/>
      </w:r>
      <w:r w:rsidR="00AB2455">
        <w:rPr>
          <w:rFonts w:ascii="Calibri" w:hAnsi="Calibri" w:cs="Calibri"/>
          <w:sz w:val="24"/>
          <w:szCs w:val="24"/>
        </w:rPr>
        <w:instrText>ADDIN BSP.CITE [Seth, 2015 #815]</w:instrText>
      </w:r>
      <w:r w:rsidR="00AB2455">
        <w:rPr>
          <w:rFonts w:ascii="Calibri" w:hAnsi="Calibri" w:cs="Calibri"/>
          <w:sz w:val="24"/>
          <w:szCs w:val="24"/>
        </w:rPr>
        <w:fldChar w:fldCharType="separate"/>
      </w:r>
      <w:r w:rsidR="00AB2455" w:rsidRPr="00AB2455">
        <w:rPr>
          <w:rFonts w:ascii="Calibri" w:hAnsi="Calibri" w:cs="Calibri"/>
          <w:noProof/>
          <w:sz w:val="24"/>
          <w:szCs w:val="24"/>
        </w:rPr>
        <w:t>(Seth et al. 2015)</w:t>
      </w:r>
      <w:r w:rsidR="00AB2455">
        <w:rPr>
          <w:rFonts w:ascii="Calibri" w:hAnsi="Calibri" w:cs="Calibri"/>
          <w:sz w:val="24"/>
          <w:szCs w:val="24"/>
        </w:rPr>
        <w:fldChar w:fldCharType="end"/>
      </w:r>
      <w:r w:rsidR="00AB2455">
        <w:rPr>
          <w:rFonts w:ascii="Calibri" w:hAnsi="Calibri" w:cs="Calibri"/>
          <w:sz w:val="24"/>
          <w:szCs w:val="24"/>
        </w:rPr>
        <w:t xml:space="preserve"> and</w:t>
      </w:r>
      <w:r w:rsidR="00AB2455" w:rsidRPr="00662D14">
        <w:rPr>
          <w:sz w:val="24"/>
          <w:szCs w:val="24"/>
        </w:rPr>
        <w:t xml:space="preserve"> </w:t>
      </w:r>
      <w:r w:rsidR="00AB2455">
        <w:rPr>
          <w:rFonts w:ascii="Calibri" w:hAnsi="Calibri" w:cs="Calibri"/>
          <w:sz w:val="24"/>
          <w:szCs w:val="24"/>
        </w:rPr>
        <w:fldChar w:fldCharType="begin"/>
      </w:r>
      <w:r w:rsidR="00AB2455">
        <w:rPr>
          <w:rFonts w:ascii="Calibri" w:hAnsi="Calibri" w:cs="Calibri"/>
          <w:sz w:val="24"/>
          <w:szCs w:val="24"/>
        </w:rPr>
        <w:instrText>ADDIN BSP.CITE [ Perry R. Hinton, 2014 #814]</w:instrText>
      </w:r>
      <w:r w:rsidR="00AB2455">
        <w:rPr>
          <w:rFonts w:ascii="Calibri" w:hAnsi="Calibri" w:cs="Calibri"/>
          <w:sz w:val="24"/>
          <w:szCs w:val="24"/>
        </w:rPr>
        <w:fldChar w:fldCharType="separate"/>
      </w:r>
      <w:r w:rsidR="00AB2455" w:rsidRPr="00AB2455">
        <w:rPr>
          <w:rFonts w:ascii="Calibri" w:hAnsi="Calibri" w:cs="Calibri"/>
          <w:noProof/>
          <w:sz w:val="24"/>
          <w:szCs w:val="24"/>
        </w:rPr>
        <w:t>(Perry R. Hinton, and Charlotte Brownlow 2014)</w:t>
      </w:r>
      <w:r w:rsidR="00AB2455">
        <w:rPr>
          <w:rFonts w:ascii="Calibri" w:hAnsi="Calibri" w:cs="Calibri"/>
          <w:sz w:val="24"/>
          <w:szCs w:val="24"/>
        </w:rPr>
        <w:fldChar w:fldCharType="end"/>
      </w:r>
      <w:r w:rsidR="00AB2455" w:rsidRPr="00662D14">
        <w:rPr>
          <w:sz w:val="24"/>
          <w:szCs w:val="24"/>
        </w:rPr>
        <w:t xml:space="preserve"> </w:t>
      </w:r>
      <w:r w:rsidR="00AB2455">
        <w:rPr>
          <w:sz w:val="24"/>
          <w:szCs w:val="24"/>
        </w:rPr>
        <w:t>are used as reference guides for the analysis made, and to help with the interpretation of the results produced.</w:t>
      </w:r>
    </w:p>
    <w:p w:rsidR="002F52A8" w:rsidRPr="002F52A8" w:rsidRDefault="00FA4825" w:rsidP="002F52A8">
      <w:pPr>
        <w:pStyle w:val="Heading1"/>
      </w:pPr>
      <w:bookmarkStart w:id="3" w:name="_Toc505028646"/>
      <w:r>
        <w:t xml:space="preserve">2.0 </w:t>
      </w:r>
      <w:r w:rsidR="00D121D1">
        <w:t>The five questions where tested for normality</w:t>
      </w:r>
      <w:r w:rsidR="008F2A93">
        <w:t>.</w:t>
      </w:r>
      <w:bookmarkEnd w:id="3"/>
    </w:p>
    <w:p w:rsidR="005D1702" w:rsidRDefault="005D1702" w:rsidP="005D1702"/>
    <w:p w:rsidR="000D0941" w:rsidRDefault="000D0941" w:rsidP="000D0941">
      <w:pPr>
        <w:rPr>
          <w:sz w:val="24"/>
          <w:szCs w:val="24"/>
        </w:rPr>
      </w:pPr>
      <w:r w:rsidRPr="003056DC">
        <w:rPr>
          <w:sz w:val="24"/>
          <w:szCs w:val="24"/>
        </w:rPr>
        <w:t>Ho: p &gt; .05, there is no significance, and the sample is normally distributed,</w:t>
      </w:r>
    </w:p>
    <w:p w:rsidR="000D0941" w:rsidRPr="003056DC" w:rsidRDefault="000D0941" w:rsidP="000D0941">
      <w:pPr>
        <w:rPr>
          <w:sz w:val="24"/>
          <w:szCs w:val="24"/>
        </w:rPr>
      </w:pPr>
      <w:r w:rsidRPr="003056DC">
        <w:rPr>
          <w:sz w:val="24"/>
          <w:szCs w:val="24"/>
        </w:rPr>
        <w:t>Ha: p &gt; .05, the test result is significant, and the sample is not normally distributed.</w:t>
      </w:r>
    </w:p>
    <w:p w:rsidR="000D0941" w:rsidRDefault="000D0941" w:rsidP="005D1702"/>
    <w:p w:rsidR="000D0941" w:rsidRDefault="000D0941" w:rsidP="000D0941">
      <w:pPr>
        <w:pStyle w:val="Heading2"/>
        <w:jc w:val="center"/>
      </w:pPr>
      <w:bookmarkStart w:id="4" w:name="_Toc505028647"/>
      <w:r>
        <w:t>Test for normality table</w:t>
      </w:r>
      <w:bookmarkEnd w:id="4"/>
    </w:p>
    <w:tbl>
      <w:tblPr>
        <w:tblStyle w:val="TableGrid"/>
        <w:tblpPr w:leftFromText="180" w:rightFromText="180" w:vertAnchor="text" w:horzAnchor="margin" w:tblpXSpec="center" w:tblpY="-24"/>
        <w:tblW w:w="0" w:type="auto"/>
        <w:tblLook w:val="04A0" w:firstRow="1" w:lastRow="0" w:firstColumn="1" w:lastColumn="0" w:noHBand="0" w:noVBand="1"/>
      </w:tblPr>
      <w:tblGrid>
        <w:gridCol w:w="960"/>
        <w:gridCol w:w="960"/>
        <w:gridCol w:w="960"/>
        <w:gridCol w:w="3211"/>
      </w:tblGrid>
      <w:tr w:rsidR="000D0941" w:rsidRPr="00994182" w:rsidTr="000D0941">
        <w:trPr>
          <w:trHeight w:val="300"/>
        </w:trPr>
        <w:tc>
          <w:tcPr>
            <w:tcW w:w="6091" w:type="dxa"/>
            <w:gridSpan w:val="4"/>
            <w:hideMark/>
          </w:tcPr>
          <w:p w:rsidR="000D0941" w:rsidRPr="00994182" w:rsidRDefault="000D0941" w:rsidP="000D0941">
            <w:pPr>
              <w:rPr>
                <w:b/>
                <w:bCs/>
              </w:rPr>
            </w:pPr>
            <w:r w:rsidRPr="00994182">
              <w:rPr>
                <w:b/>
                <w:bCs/>
              </w:rPr>
              <w:t>Test of Normality</w:t>
            </w:r>
          </w:p>
        </w:tc>
      </w:tr>
      <w:tr w:rsidR="000D0941" w:rsidRPr="00994182" w:rsidTr="000D0941">
        <w:trPr>
          <w:trHeight w:val="300"/>
        </w:trPr>
        <w:tc>
          <w:tcPr>
            <w:tcW w:w="960" w:type="dxa"/>
            <w:vMerge w:val="restart"/>
            <w:hideMark/>
          </w:tcPr>
          <w:p w:rsidR="000D0941" w:rsidRPr="00994182" w:rsidRDefault="000D0941" w:rsidP="000D0941">
            <w:pPr>
              <w:rPr>
                <w:b/>
                <w:bCs/>
              </w:rPr>
            </w:pPr>
          </w:p>
        </w:tc>
        <w:tc>
          <w:tcPr>
            <w:tcW w:w="5131" w:type="dxa"/>
            <w:gridSpan w:val="3"/>
            <w:hideMark/>
          </w:tcPr>
          <w:p w:rsidR="000D0941" w:rsidRPr="00994182" w:rsidRDefault="000D0941" w:rsidP="000D0941">
            <w:r w:rsidRPr="00994182">
              <w:t>Shapiro-Wilk</w:t>
            </w:r>
          </w:p>
        </w:tc>
      </w:tr>
      <w:tr w:rsidR="000D0941" w:rsidRPr="00994182" w:rsidTr="000D0941">
        <w:trPr>
          <w:trHeight w:val="300"/>
        </w:trPr>
        <w:tc>
          <w:tcPr>
            <w:tcW w:w="960" w:type="dxa"/>
            <w:vMerge/>
            <w:hideMark/>
          </w:tcPr>
          <w:p w:rsidR="000D0941" w:rsidRPr="00994182" w:rsidRDefault="000D0941" w:rsidP="000D0941">
            <w:pPr>
              <w:rPr>
                <w:b/>
                <w:bCs/>
              </w:rPr>
            </w:pPr>
          </w:p>
        </w:tc>
        <w:tc>
          <w:tcPr>
            <w:tcW w:w="960" w:type="dxa"/>
            <w:hideMark/>
          </w:tcPr>
          <w:p w:rsidR="000D0941" w:rsidRPr="00994182" w:rsidRDefault="000D0941" w:rsidP="000D0941">
            <w:r w:rsidRPr="00994182">
              <w:t>Statistic</w:t>
            </w:r>
          </w:p>
        </w:tc>
        <w:tc>
          <w:tcPr>
            <w:tcW w:w="960" w:type="dxa"/>
            <w:hideMark/>
          </w:tcPr>
          <w:p w:rsidR="000D0941" w:rsidRPr="00994182" w:rsidRDefault="000D0941" w:rsidP="000D0941">
            <w:r w:rsidRPr="00994182">
              <w:t>df</w:t>
            </w:r>
          </w:p>
        </w:tc>
        <w:tc>
          <w:tcPr>
            <w:tcW w:w="3211" w:type="dxa"/>
            <w:hideMark/>
          </w:tcPr>
          <w:p w:rsidR="000D0941" w:rsidRPr="00994182" w:rsidRDefault="000D0941" w:rsidP="000D0941">
            <w:r w:rsidRPr="00994182">
              <w:t>Sig.</w:t>
            </w:r>
          </w:p>
        </w:tc>
      </w:tr>
      <w:tr w:rsidR="000D0941" w:rsidRPr="00994182" w:rsidTr="000D0941">
        <w:trPr>
          <w:trHeight w:val="300"/>
        </w:trPr>
        <w:tc>
          <w:tcPr>
            <w:tcW w:w="960" w:type="dxa"/>
            <w:hideMark/>
          </w:tcPr>
          <w:p w:rsidR="000D0941" w:rsidRPr="00994182" w:rsidRDefault="000D0941" w:rsidP="000D0941">
            <w:r w:rsidRPr="00994182">
              <w:t>Q1</w:t>
            </w:r>
          </w:p>
        </w:tc>
        <w:tc>
          <w:tcPr>
            <w:tcW w:w="960" w:type="dxa"/>
            <w:noWrap/>
            <w:hideMark/>
          </w:tcPr>
          <w:p w:rsidR="000D0941" w:rsidRPr="00994182" w:rsidRDefault="000D0941" w:rsidP="000D0941">
            <w:r w:rsidRPr="00994182">
              <w:t>0.920</w:t>
            </w:r>
          </w:p>
        </w:tc>
        <w:tc>
          <w:tcPr>
            <w:tcW w:w="960" w:type="dxa"/>
            <w:noWrap/>
            <w:hideMark/>
          </w:tcPr>
          <w:p w:rsidR="000D0941" w:rsidRPr="00994182" w:rsidRDefault="000D0941" w:rsidP="000D0941">
            <w:r w:rsidRPr="00994182">
              <w:t>10</w:t>
            </w:r>
          </w:p>
        </w:tc>
        <w:tc>
          <w:tcPr>
            <w:tcW w:w="3211" w:type="dxa"/>
            <w:noWrap/>
            <w:hideMark/>
          </w:tcPr>
          <w:p w:rsidR="000D0941" w:rsidRPr="00994182" w:rsidRDefault="000D0941" w:rsidP="000D0941">
            <w:r w:rsidRPr="00994182">
              <w:t>0.360</w:t>
            </w:r>
          </w:p>
        </w:tc>
      </w:tr>
      <w:tr w:rsidR="000D0941" w:rsidRPr="00994182" w:rsidTr="000D0941">
        <w:trPr>
          <w:trHeight w:val="300"/>
        </w:trPr>
        <w:tc>
          <w:tcPr>
            <w:tcW w:w="960" w:type="dxa"/>
            <w:hideMark/>
          </w:tcPr>
          <w:p w:rsidR="000D0941" w:rsidRPr="00994182" w:rsidRDefault="000D0941" w:rsidP="000D0941">
            <w:r w:rsidRPr="00994182">
              <w:t>Q2A</w:t>
            </w:r>
          </w:p>
        </w:tc>
        <w:tc>
          <w:tcPr>
            <w:tcW w:w="960" w:type="dxa"/>
            <w:noWrap/>
            <w:hideMark/>
          </w:tcPr>
          <w:p w:rsidR="000D0941" w:rsidRPr="00994182" w:rsidRDefault="000D0941" w:rsidP="000D0941">
            <w:r w:rsidRPr="00994182">
              <w:t>0.813</w:t>
            </w:r>
          </w:p>
        </w:tc>
        <w:tc>
          <w:tcPr>
            <w:tcW w:w="960" w:type="dxa"/>
            <w:noWrap/>
            <w:hideMark/>
          </w:tcPr>
          <w:p w:rsidR="000D0941" w:rsidRPr="00994182" w:rsidRDefault="000D0941" w:rsidP="000D0941">
            <w:r w:rsidRPr="00994182">
              <w:t>10</w:t>
            </w:r>
          </w:p>
        </w:tc>
        <w:tc>
          <w:tcPr>
            <w:tcW w:w="3211" w:type="dxa"/>
            <w:noWrap/>
            <w:hideMark/>
          </w:tcPr>
          <w:p w:rsidR="000D0941" w:rsidRPr="00994182" w:rsidRDefault="000D0941" w:rsidP="000D0941">
            <w:r w:rsidRPr="00994182">
              <w:t>0.021</w:t>
            </w:r>
          </w:p>
        </w:tc>
      </w:tr>
      <w:tr w:rsidR="000D0941" w:rsidRPr="00994182" w:rsidTr="000D0941">
        <w:trPr>
          <w:trHeight w:val="300"/>
        </w:trPr>
        <w:tc>
          <w:tcPr>
            <w:tcW w:w="960" w:type="dxa"/>
            <w:hideMark/>
          </w:tcPr>
          <w:p w:rsidR="000D0941" w:rsidRPr="00994182" w:rsidRDefault="000D0941" w:rsidP="000D0941">
            <w:r w:rsidRPr="00994182">
              <w:t>Q2B</w:t>
            </w:r>
          </w:p>
        </w:tc>
        <w:tc>
          <w:tcPr>
            <w:tcW w:w="960" w:type="dxa"/>
            <w:noWrap/>
            <w:hideMark/>
          </w:tcPr>
          <w:p w:rsidR="000D0941" w:rsidRPr="00994182" w:rsidRDefault="000D0941" w:rsidP="000D0941">
            <w:r w:rsidRPr="00994182">
              <w:t>0.932</w:t>
            </w:r>
          </w:p>
        </w:tc>
        <w:tc>
          <w:tcPr>
            <w:tcW w:w="960" w:type="dxa"/>
            <w:noWrap/>
            <w:hideMark/>
          </w:tcPr>
          <w:p w:rsidR="000D0941" w:rsidRPr="00994182" w:rsidRDefault="000D0941" w:rsidP="000D0941">
            <w:r w:rsidRPr="00994182">
              <w:t>10</w:t>
            </w:r>
          </w:p>
        </w:tc>
        <w:tc>
          <w:tcPr>
            <w:tcW w:w="3211" w:type="dxa"/>
            <w:noWrap/>
            <w:hideMark/>
          </w:tcPr>
          <w:p w:rsidR="000D0941" w:rsidRPr="00994182" w:rsidRDefault="000D0941" w:rsidP="000D0941">
            <w:r w:rsidRPr="00994182">
              <w:t>0.473</w:t>
            </w:r>
          </w:p>
        </w:tc>
      </w:tr>
      <w:tr w:rsidR="000D0941" w:rsidRPr="00994182" w:rsidTr="000D0941">
        <w:trPr>
          <w:trHeight w:val="300"/>
        </w:trPr>
        <w:tc>
          <w:tcPr>
            <w:tcW w:w="960" w:type="dxa"/>
            <w:hideMark/>
          </w:tcPr>
          <w:p w:rsidR="000D0941" w:rsidRPr="00994182" w:rsidRDefault="000D0941" w:rsidP="000D0941">
            <w:r w:rsidRPr="00994182">
              <w:t>Q3</w:t>
            </w:r>
          </w:p>
        </w:tc>
        <w:tc>
          <w:tcPr>
            <w:tcW w:w="960" w:type="dxa"/>
            <w:noWrap/>
            <w:hideMark/>
          </w:tcPr>
          <w:p w:rsidR="000D0941" w:rsidRPr="00994182" w:rsidRDefault="000D0941" w:rsidP="000D0941">
            <w:r w:rsidRPr="00994182">
              <w:t>0.985</w:t>
            </w:r>
          </w:p>
        </w:tc>
        <w:tc>
          <w:tcPr>
            <w:tcW w:w="960" w:type="dxa"/>
            <w:noWrap/>
            <w:hideMark/>
          </w:tcPr>
          <w:p w:rsidR="000D0941" w:rsidRPr="00994182" w:rsidRDefault="000D0941" w:rsidP="000D0941">
            <w:r w:rsidRPr="00994182">
              <w:t>10</w:t>
            </w:r>
          </w:p>
        </w:tc>
        <w:tc>
          <w:tcPr>
            <w:tcW w:w="3211" w:type="dxa"/>
            <w:noWrap/>
            <w:hideMark/>
          </w:tcPr>
          <w:p w:rsidR="000D0941" w:rsidRPr="00994182" w:rsidRDefault="000D0941" w:rsidP="000D0941">
            <w:r w:rsidRPr="00994182">
              <w:t>0.987</w:t>
            </w:r>
          </w:p>
        </w:tc>
      </w:tr>
      <w:tr w:rsidR="000D0941" w:rsidRPr="00994182" w:rsidTr="000D0941">
        <w:trPr>
          <w:trHeight w:val="300"/>
        </w:trPr>
        <w:tc>
          <w:tcPr>
            <w:tcW w:w="960" w:type="dxa"/>
            <w:hideMark/>
          </w:tcPr>
          <w:p w:rsidR="000D0941" w:rsidRPr="00994182" w:rsidRDefault="000D0941" w:rsidP="000D0941">
            <w:r w:rsidRPr="00994182">
              <w:t>Q4A</w:t>
            </w:r>
          </w:p>
        </w:tc>
        <w:tc>
          <w:tcPr>
            <w:tcW w:w="960" w:type="dxa"/>
            <w:noWrap/>
            <w:hideMark/>
          </w:tcPr>
          <w:p w:rsidR="000D0941" w:rsidRPr="00994182" w:rsidRDefault="000D0941" w:rsidP="000D0941">
            <w:r w:rsidRPr="00994182">
              <w:t>0.911</w:t>
            </w:r>
          </w:p>
        </w:tc>
        <w:tc>
          <w:tcPr>
            <w:tcW w:w="960" w:type="dxa"/>
            <w:noWrap/>
            <w:hideMark/>
          </w:tcPr>
          <w:p w:rsidR="000D0941" w:rsidRPr="00994182" w:rsidRDefault="000D0941" w:rsidP="000D0941">
            <w:r w:rsidRPr="00994182">
              <w:t>10</w:t>
            </w:r>
          </w:p>
        </w:tc>
        <w:tc>
          <w:tcPr>
            <w:tcW w:w="3211" w:type="dxa"/>
            <w:noWrap/>
            <w:hideMark/>
          </w:tcPr>
          <w:p w:rsidR="000D0941" w:rsidRPr="00994182" w:rsidRDefault="000D0941" w:rsidP="000D0941">
            <w:r w:rsidRPr="00994182">
              <w:t>0.287</w:t>
            </w:r>
          </w:p>
        </w:tc>
      </w:tr>
      <w:tr w:rsidR="000D0941" w:rsidRPr="00994182" w:rsidTr="000D0941">
        <w:trPr>
          <w:trHeight w:val="300"/>
        </w:trPr>
        <w:tc>
          <w:tcPr>
            <w:tcW w:w="960" w:type="dxa"/>
            <w:hideMark/>
          </w:tcPr>
          <w:p w:rsidR="000D0941" w:rsidRPr="00994182" w:rsidRDefault="000D0941" w:rsidP="000D0941">
            <w:r w:rsidRPr="00994182">
              <w:t>Q4B</w:t>
            </w:r>
          </w:p>
        </w:tc>
        <w:tc>
          <w:tcPr>
            <w:tcW w:w="960" w:type="dxa"/>
            <w:noWrap/>
            <w:hideMark/>
          </w:tcPr>
          <w:p w:rsidR="000D0941" w:rsidRPr="00994182" w:rsidRDefault="000D0941" w:rsidP="000D0941">
            <w:r w:rsidRPr="00994182">
              <w:t>0.952</w:t>
            </w:r>
          </w:p>
        </w:tc>
        <w:tc>
          <w:tcPr>
            <w:tcW w:w="960" w:type="dxa"/>
            <w:noWrap/>
            <w:hideMark/>
          </w:tcPr>
          <w:p w:rsidR="000D0941" w:rsidRPr="00994182" w:rsidRDefault="000D0941" w:rsidP="000D0941">
            <w:r w:rsidRPr="00994182">
              <w:t>10</w:t>
            </w:r>
          </w:p>
        </w:tc>
        <w:tc>
          <w:tcPr>
            <w:tcW w:w="3211" w:type="dxa"/>
            <w:noWrap/>
            <w:hideMark/>
          </w:tcPr>
          <w:p w:rsidR="000D0941" w:rsidRPr="00994182" w:rsidRDefault="000D0941" w:rsidP="000D0941">
            <w:r w:rsidRPr="00994182">
              <w:t>0.698</w:t>
            </w:r>
          </w:p>
        </w:tc>
      </w:tr>
      <w:tr w:rsidR="000D0941" w:rsidRPr="00994182" w:rsidTr="000D0941">
        <w:trPr>
          <w:trHeight w:val="300"/>
        </w:trPr>
        <w:tc>
          <w:tcPr>
            <w:tcW w:w="960" w:type="dxa"/>
            <w:hideMark/>
          </w:tcPr>
          <w:p w:rsidR="000D0941" w:rsidRPr="00994182" w:rsidRDefault="000D0941" w:rsidP="000D0941">
            <w:r w:rsidRPr="00994182">
              <w:t>Q5</w:t>
            </w:r>
          </w:p>
        </w:tc>
        <w:tc>
          <w:tcPr>
            <w:tcW w:w="960" w:type="dxa"/>
            <w:noWrap/>
            <w:hideMark/>
          </w:tcPr>
          <w:p w:rsidR="000D0941" w:rsidRPr="00994182" w:rsidRDefault="000D0941" w:rsidP="000D0941">
            <w:r w:rsidRPr="00994182">
              <w:t>0.713</w:t>
            </w:r>
          </w:p>
        </w:tc>
        <w:tc>
          <w:tcPr>
            <w:tcW w:w="960" w:type="dxa"/>
            <w:noWrap/>
            <w:hideMark/>
          </w:tcPr>
          <w:p w:rsidR="000D0941" w:rsidRPr="00994182" w:rsidRDefault="000D0941" w:rsidP="000D0941">
            <w:r w:rsidRPr="00994182">
              <w:t>10</w:t>
            </w:r>
          </w:p>
        </w:tc>
        <w:tc>
          <w:tcPr>
            <w:tcW w:w="3211" w:type="dxa"/>
            <w:noWrap/>
            <w:hideMark/>
          </w:tcPr>
          <w:p w:rsidR="000D0941" w:rsidRPr="00994182" w:rsidRDefault="000D0941" w:rsidP="000D0941">
            <w:r w:rsidRPr="00994182">
              <w:t>0.001</w:t>
            </w:r>
          </w:p>
        </w:tc>
      </w:tr>
    </w:tbl>
    <w:p w:rsidR="000D0941" w:rsidRPr="005D1702" w:rsidRDefault="000D0941" w:rsidP="000D0941">
      <w:pPr>
        <w:pStyle w:val="Heading2"/>
        <w:jc w:val="center"/>
      </w:pPr>
    </w:p>
    <w:p w:rsidR="003056DC" w:rsidRDefault="003056DC" w:rsidP="003056DC">
      <w:pPr>
        <w:rPr>
          <w:sz w:val="24"/>
          <w:szCs w:val="24"/>
        </w:rPr>
      </w:pPr>
    </w:p>
    <w:p w:rsidR="00371AE7" w:rsidRDefault="00371AE7" w:rsidP="003056DC">
      <w:pPr>
        <w:rPr>
          <w:sz w:val="24"/>
          <w:szCs w:val="24"/>
        </w:rPr>
      </w:pPr>
    </w:p>
    <w:p w:rsidR="00371AE7" w:rsidRDefault="00371AE7" w:rsidP="003056DC">
      <w:pPr>
        <w:rPr>
          <w:sz w:val="24"/>
          <w:szCs w:val="24"/>
        </w:rPr>
      </w:pPr>
    </w:p>
    <w:p w:rsidR="00371AE7" w:rsidRDefault="00371AE7" w:rsidP="003056DC">
      <w:pPr>
        <w:rPr>
          <w:sz w:val="24"/>
          <w:szCs w:val="24"/>
        </w:rPr>
      </w:pPr>
    </w:p>
    <w:p w:rsidR="00371AE7" w:rsidRDefault="00371AE7" w:rsidP="003056DC">
      <w:pPr>
        <w:rPr>
          <w:sz w:val="24"/>
          <w:szCs w:val="24"/>
        </w:rPr>
      </w:pPr>
    </w:p>
    <w:p w:rsidR="00371AE7" w:rsidRDefault="00371AE7" w:rsidP="003056DC">
      <w:pPr>
        <w:rPr>
          <w:sz w:val="24"/>
          <w:szCs w:val="24"/>
        </w:rPr>
      </w:pPr>
    </w:p>
    <w:p w:rsidR="005D1702" w:rsidRDefault="005D1702" w:rsidP="008F2A93">
      <w:pPr>
        <w:rPr>
          <w:sz w:val="24"/>
          <w:szCs w:val="24"/>
        </w:rPr>
      </w:pPr>
    </w:p>
    <w:p w:rsidR="005D1702" w:rsidRDefault="00FA4825" w:rsidP="008F2A93">
      <w:pPr>
        <w:rPr>
          <w:sz w:val="24"/>
          <w:szCs w:val="24"/>
        </w:rPr>
      </w:pPr>
      <w:bookmarkStart w:id="5" w:name="_Toc505028648"/>
      <w:r>
        <w:rPr>
          <w:rStyle w:val="Heading1Char"/>
        </w:rPr>
        <w:t xml:space="preserve">2.1 </w:t>
      </w:r>
      <w:r w:rsidR="00994182" w:rsidRPr="005D1702">
        <w:rPr>
          <w:rStyle w:val="Heading1Char"/>
        </w:rPr>
        <w:t>Question 1</w:t>
      </w:r>
      <w:r w:rsidR="00E267E3">
        <w:rPr>
          <w:rStyle w:val="Heading1Char"/>
        </w:rPr>
        <w:t xml:space="preserve"> test for normality</w:t>
      </w:r>
      <w:bookmarkEnd w:id="5"/>
    </w:p>
    <w:p w:rsidR="00E3350B" w:rsidRDefault="00994182" w:rsidP="008F2A93">
      <w:pPr>
        <w:rPr>
          <w:sz w:val="24"/>
          <w:szCs w:val="24"/>
        </w:rPr>
      </w:pPr>
      <w:r>
        <w:rPr>
          <w:sz w:val="24"/>
          <w:szCs w:val="24"/>
        </w:rPr>
        <w:t>(p = .360) p &gt; .05</w:t>
      </w:r>
      <w:r w:rsidR="005D1702">
        <w:rPr>
          <w:sz w:val="24"/>
          <w:szCs w:val="24"/>
        </w:rPr>
        <w:t>,</w:t>
      </w:r>
      <w:r w:rsidR="00E3350B">
        <w:rPr>
          <w:sz w:val="24"/>
          <w:szCs w:val="24"/>
        </w:rPr>
        <w:t xml:space="preserve"> there is no significance, and the sample is normally distributed.</w:t>
      </w:r>
    </w:p>
    <w:p w:rsidR="003056DC" w:rsidRDefault="003056DC" w:rsidP="008F2A93">
      <w:pPr>
        <w:rPr>
          <w:sz w:val="24"/>
          <w:szCs w:val="24"/>
        </w:rPr>
      </w:pPr>
    </w:p>
    <w:p w:rsidR="00E3350B" w:rsidRDefault="00FA4825" w:rsidP="00E3350B">
      <w:pPr>
        <w:pStyle w:val="Heading1"/>
      </w:pPr>
      <w:bookmarkStart w:id="6" w:name="_Toc505028649"/>
      <w:r>
        <w:t xml:space="preserve">2.2 </w:t>
      </w:r>
      <w:r w:rsidR="00E3350B">
        <w:t>Question 2</w:t>
      </w:r>
      <w:r w:rsidR="00E267E3">
        <w:t xml:space="preserve"> test for normality</w:t>
      </w:r>
      <w:bookmarkEnd w:id="6"/>
    </w:p>
    <w:p w:rsidR="00E3350B" w:rsidRDefault="00E3350B" w:rsidP="00E3350B">
      <w:pPr>
        <w:rPr>
          <w:sz w:val="24"/>
          <w:szCs w:val="24"/>
        </w:rPr>
      </w:pPr>
      <w:r>
        <w:rPr>
          <w:sz w:val="24"/>
          <w:szCs w:val="24"/>
        </w:rPr>
        <w:lastRenderedPageBreak/>
        <w:t>Question</w:t>
      </w:r>
      <w:r w:rsidR="00E267E3">
        <w:rPr>
          <w:sz w:val="24"/>
          <w:szCs w:val="24"/>
        </w:rPr>
        <w:t xml:space="preserve"> </w:t>
      </w:r>
      <w:r>
        <w:rPr>
          <w:sz w:val="24"/>
          <w:szCs w:val="24"/>
        </w:rPr>
        <w:t>2a (p = .021) p &lt; .05, the test is significant, and the sample is not normally distributed</w:t>
      </w:r>
      <w:r w:rsidR="00DB44BB">
        <w:rPr>
          <w:sz w:val="24"/>
          <w:szCs w:val="24"/>
        </w:rPr>
        <w:t>.</w:t>
      </w:r>
    </w:p>
    <w:p w:rsidR="001549BB" w:rsidRDefault="00E267E3" w:rsidP="00E3350B">
      <w:pPr>
        <w:rPr>
          <w:sz w:val="24"/>
          <w:szCs w:val="24"/>
        </w:rPr>
      </w:pPr>
      <w:r>
        <w:rPr>
          <w:sz w:val="24"/>
          <w:szCs w:val="24"/>
        </w:rPr>
        <w:t>Question 2b (p = .473) p &gt; .05, there is no significance, and the sample is normally distributed</w:t>
      </w:r>
      <w:r w:rsidR="00DB44BB">
        <w:rPr>
          <w:sz w:val="24"/>
          <w:szCs w:val="24"/>
        </w:rPr>
        <w:t>.</w:t>
      </w:r>
      <w:r w:rsidR="003D4FB2">
        <w:rPr>
          <w:sz w:val="24"/>
          <w:szCs w:val="24"/>
        </w:rPr>
        <w:t xml:space="preserve"> </w:t>
      </w:r>
    </w:p>
    <w:p w:rsidR="00E267E3" w:rsidRDefault="00E267E3" w:rsidP="00E3350B">
      <w:pPr>
        <w:rPr>
          <w:sz w:val="24"/>
          <w:szCs w:val="24"/>
        </w:rPr>
      </w:pPr>
      <w:r>
        <w:rPr>
          <w:sz w:val="24"/>
          <w:szCs w:val="24"/>
        </w:rPr>
        <w:t>A non-parametric test will be conducted on the data, due to the small sample size, and the doubt of normality, due to the significance of question 2a.</w:t>
      </w:r>
    </w:p>
    <w:p w:rsidR="003056DC" w:rsidRPr="00E3350B" w:rsidRDefault="003056DC" w:rsidP="00E3350B">
      <w:pPr>
        <w:rPr>
          <w:sz w:val="24"/>
          <w:szCs w:val="24"/>
        </w:rPr>
      </w:pPr>
    </w:p>
    <w:p w:rsidR="00994182" w:rsidRDefault="005D1702" w:rsidP="00E3350B">
      <w:pPr>
        <w:pStyle w:val="Heading1"/>
      </w:pPr>
      <w:r>
        <w:t xml:space="preserve"> </w:t>
      </w:r>
      <w:bookmarkStart w:id="7" w:name="_Toc505028650"/>
      <w:r w:rsidR="00FA4825">
        <w:t xml:space="preserve">2.3 </w:t>
      </w:r>
      <w:r w:rsidR="009B2690">
        <w:t>Question 3 test for normality</w:t>
      </w:r>
      <w:bookmarkEnd w:id="7"/>
    </w:p>
    <w:p w:rsidR="009B2690" w:rsidRDefault="009B2690" w:rsidP="009B2690">
      <w:pPr>
        <w:rPr>
          <w:sz w:val="24"/>
          <w:szCs w:val="24"/>
        </w:rPr>
      </w:pPr>
      <w:r>
        <w:rPr>
          <w:sz w:val="24"/>
          <w:szCs w:val="24"/>
        </w:rPr>
        <w:t>(p = .987) p &gt; .05, the sample is normally distributed</w:t>
      </w:r>
      <w:r w:rsidR="00600B79">
        <w:rPr>
          <w:sz w:val="24"/>
          <w:szCs w:val="24"/>
        </w:rPr>
        <w:t>, h</w:t>
      </w:r>
      <w:r w:rsidR="00854E28">
        <w:rPr>
          <w:sz w:val="24"/>
          <w:szCs w:val="24"/>
        </w:rPr>
        <w:t>owever as the data is ordinal, a Mann-Whitney U test will be conducted.</w:t>
      </w:r>
    </w:p>
    <w:p w:rsidR="003056DC" w:rsidRDefault="003056DC" w:rsidP="009B2690">
      <w:pPr>
        <w:rPr>
          <w:sz w:val="24"/>
          <w:szCs w:val="24"/>
        </w:rPr>
      </w:pPr>
    </w:p>
    <w:p w:rsidR="009B2690" w:rsidRDefault="00FA4825" w:rsidP="009B2690">
      <w:pPr>
        <w:pStyle w:val="Heading1"/>
      </w:pPr>
      <w:bookmarkStart w:id="8" w:name="_Toc505028651"/>
      <w:r>
        <w:t xml:space="preserve">2.4 </w:t>
      </w:r>
      <w:r w:rsidR="009B2690">
        <w:t>Question 4 test for normality</w:t>
      </w:r>
      <w:bookmarkEnd w:id="8"/>
    </w:p>
    <w:p w:rsidR="00DF2A50" w:rsidRDefault="001549BB" w:rsidP="001549BB">
      <w:pPr>
        <w:rPr>
          <w:sz w:val="24"/>
          <w:szCs w:val="24"/>
        </w:rPr>
      </w:pPr>
      <w:r>
        <w:rPr>
          <w:sz w:val="24"/>
          <w:szCs w:val="24"/>
        </w:rPr>
        <w:t xml:space="preserve">Question 4a (p = .287) p &lt; .05, </w:t>
      </w:r>
      <w:r w:rsidR="00DF2A50">
        <w:rPr>
          <w:sz w:val="24"/>
          <w:szCs w:val="24"/>
        </w:rPr>
        <w:t>the test is</w:t>
      </w:r>
      <w:r w:rsidR="00DB44BB">
        <w:rPr>
          <w:sz w:val="24"/>
          <w:szCs w:val="24"/>
        </w:rPr>
        <w:t xml:space="preserve"> not</w:t>
      </w:r>
      <w:r w:rsidR="00DF2A50">
        <w:rPr>
          <w:sz w:val="24"/>
          <w:szCs w:val="24"/>
        </w:rPr>
        <w:t xml:space="preserve"> significant, and the sample is normally distributed</w:t>
      </w:r>
      <w:r w:rsidR="00DB44BB">
        <w:rPr>
          <w:sz w:val="24"/>
          <w:szCs w:val="24"/>
        </w:rPr>
        <w:t>.</w:t>
      </w:r>
    </w:p>
    <w:p w:rsidR="001549BB" w:rsidRDefault="001549BB" w:rsidP="001549BB">
      <w:pPr>
        <w:rPr>
          <w:sz w:val="24"/>
          <w:szCs w:val="24"/>
        </w:rPr>
      </w:pPr>
      <w:r>
        <w:rPr>
          <w:sz w:val="24"/>
          <w:szCs w:val="24"/>
        </w:rPr>
        <w:t xml:space="preserve">Question 4b (p = .698) p &gt; .05, </w:t>
      </w:r>
      <w:r w:rsidR="00DF2A50">
        <w:rPr>
          <w:sz w:val="24"/>
          <w:szCs w:val="24"/>
        </w:rPr>
        <w:t>the test does not reject the null hypothesis, there is no significance, and the sample is normally distributed</w:t>
      </w:r>
      <w:r w:rsidR="00DB44BB">
        <w:rPr>
          <w:sz w:val="24"/>
          <w:szCs w:val="24"/>
        </w:rPr>
        <w:t>.</w:t>
      </w:r>
    </w:p>
    <w:p w:rsidR="00DF2A50" w:rsidRDefault="00DF2A50" w:rsidP="001549BB">
      <w:pPr>
        <w:rPr>
          <w:sz w:val="24"/>
          <w:szCs w:val="24"/>
        </w:rPr>
      </w:pPr>
      <w:r>
        <w:rPr>
          <w:sz w:val="24"/>
          <w:szCs w:val="24"/>
        </w:rPr>
        <w:t>A non-parametric test will be conducted on the data, due to the small sample size</w:t>
      </w:r>
      <w:r w:rsidR="00DB44BB">
        <w:rPr>
          <w:sz w:val="24"/>
          <w:szCs w:val="24"/>
        </w:rPr>
        <w:t>.</w:t>
      </w:r>
    </w:p>
    <w:p w:rsidR="003056DC" w:rsidRDefault="003056DC" w:rsidP="001549BB">
      <w:pPr>
        <w:rPr>
          <w:sz w:val="24"/>
          <w:szCs w:val="24"/>
        </w:rPr>
      </w:pPr>
    </w:p>
    <w:p w:rsidR="00C77771" w:rsidRDefault="00FA4825" w:rsidP="00C77771">
      <w:pPr>
        <w:pStyle w:val="Heading1"/>
      </w:pPr>
      <w:bookmarkStart w:id="9" w:name="_Toc505028652"/>
      <w:r>
        <w:t xml:space="preserve">2.5 </w:t>
      </w:r>
      <w:r w:rsidR="00C77771">
        <w:t>Question 5 test for normality</w:t>
      </w:r>
      <w:bookmarkEnd w:id="9"/>
    </w:p>
    <w:p w:rsidR="00C77771" w:rsidRDefault="00C77771" w:rsidP="00C77771">
      <w:pPr>
        <w:rPr>
          <w:sz w:val="24"/>
          <w:szCs w:val="24"/>
        </w:rPr>
      </w:pPr>
      <w:r>
        <w:rPr>
          <w:sz w:val="24"/>
          <w:szCs w:val="24"/>
        </w:rPr>
        <w:t>(p = .001) p &lt; .05, the test is significant, and the sample is not normally distributed</w:t>
      </w:r>
      <w:r w:rsidR="00DB44BB">
        <w:rPr>
          <w:sz w:val="24"/>
          <w:szCs w:val="24"/>
        </w:rPr>
        <w:t>.</w:t>
      </w:r>
    </w:p>
    <w:p w:rsidR="003056DC" w:rsidRDefault="003056DC" w:rsidP="00C77771">
      <w:pPr>
        <w:rPr>
          <w:sz w:val="24"/>
          <w:szCs w:val="24"/>
        </w:rPr>
      </w:pPr>
    </w:p>
    <w:p w:rsidR="002F52A8" w:rsidRDefault="002F52A8" w:rsidP="002F52A8">
      <w:pPr>
        <w:pStyle w:val="Heading1"/>
      </w:pPr>
      <w:bookmarkStart w:id="10" w:name="_Toc505028653"/>
      <w:r>
        <w:t>3.0 Question 1 independent samples t -test</w:t>
      </w:r>
      <w:bookmarkEnd w:id="10"/>
    </w:p>
    <w:p w:rsidR="00A01563" w:rsidRDefault="00A01563" w:rsidP="00A01563"/>
    <w:p w:rsidR="00A01563" w:rsidRPr="00A01563" w:rsidRDefault="007826B3" w:rsidP="007826B3">
      <w:pPr>
        <w:pStyle w:val="Heading1"/>
      </w:pPr>
      <w:bookmarkStart w:id="11" w:name="_Toc505028654"/>
      <w:r>
        <w:t>3.1 Test for equality of variances</w:t>
      </w:r>
      <w:bookmarkEnd w:id="11"/>
    </w:p>
    <w:p w:rsidR="00524551" w:rsidRPr="00524551" w:rsidRDefault="00A01563" w:rsidP="00A01563">
      <w:pPr>
        <w:pStyle w:val="Heading2"/>
        <w:jc w:val="center"/>
      </w:pPr>
      <w:bookmarkStart w:id="12" w:name="_Toc505028655"/>
      <w:r w:rsidRPr="00524551">
        <w:rPr>
          <w:sz w:val="24"/>
          <w:szCs w:val="24"/>
        </w:rPr>
        <w:t>Levene's Test for Equality of Variances</w:t>
      </w:r>
      <w:r w:rsidR="007826B3">
        <w:rPr>
          <w:sz w:val="24"/>
          <w:szCs w:val="24"/>
        </w:rPr>
        <w:t xml:space="preserve"> table</w:t>
      </w:r>
      <w:bookmarkEnd w:id="12"/>
    </w:p>
    <w:tbl>
      <w:tblPr>
        <w:tblStyle w:val="TableGrid"/>
        <w:tblW w:w="0" w:type="auto"/>
        <w:tblInd w:w="1913" w:type="dxa"/>
        <w:tblLook w:val="04A0" w:firstRow="1" w:lastRow="0" w:firstColumn="1" w:lastColumn="0" w:noHBand="0" w:noVBand="1"/>
      </w:tblPr>
      <w:tblGrid>
        <w:gridCol w:w="1354"/>
        <w:gridCol w:w="1384"/>
        <w:gridCol w:w="1354"/>
        <w:gridCol w:w="1354"/>
      </w:tblGrid>
      <w:tr w:rsidR="00A0289F" w:rsidRPr="00A0289F" w:rsidTr="00524551">
        <w:trPr>
          <w:trHeight w:val="92"/>
        </w:trPr>
        <w:tc>
          <w:tcPr>
            <w:tcW w:w="2738" w:type="dxa"/>
            <w:gridSpan w:val="2"/>
            <w:vMerge w:val="restart"/>
            <w:hideMark/>
          </w:tcPr>
          <w:p w:rsidR="00A0289F" w:rsidRPr="00A0289F" w:rsidRDefault="00A0289F" w:rsidP="00524551">
            <w:pPr>
              <w:jc w:val="center"/>
            </w:pPr>
          </w:p>
        </w:tc>
        <w:tc>
          <w:tcPr>
            <w:tcW w:w="2708" w:type="dxa"/>
            <w:gridSpan w:val="2"/>
            <w:hideMark/>
          </w:tcPr>
          <w:p w:rsidR="00A0289F" w:rsidRPr="00524551" w:rsidRDefault="00A0289F" w:rsidP="00A0289F">
            <w:pPr>
              <w:rPr>
                <w:sz w:val="24"/>
                <w:szCs w:val="24"/>
              </w:rPr>
            </w:pPr>
            <w:r w:rsidRPr="00524551">
              <w:rPr>
                <w:sz w:val="24"/>
                <w:szCs w:val="24"/>
              </w:rPr>
              <w:t>Levene's Test for Equality of Variances</w:t>
            </w:r>
          </w:p>
        </w:tc>
      </w:tr>
      <w:tr w:rsidR="00A0289F" w:rsidRPr="00A0289F" w:rsidTr="00524551">
        <w:trPr>
          <w:trHeight w:val="481"/>
        </w:trPr>
        <w:tc>
          <w:tcPr>
            <w:tcW w:w="2738" w:type="dxa"/>
            <w:gridSpan w:val="2"/>
            <w:vMerge/>
            <w:hideMark/>
          </w:tcPr>
          <w:p w:rsidR="00A0289F" w:rsidRPr="00A0289F" w:rsidRDefault="00A0289F"/>
        </w:tc>
        <w:tc>
          <w:tcPr>
            <w:tcW w:w="1354" w:type="dxa"/>
            <w:vMerge w:val="restart"/>
            <w:hideMark/>
          </w:tcPr>
          <w:p w:rsidR="00A0289F" w:rsidRPr="00A0289F" w:rsidRDefault="00A0289F" w:rsidP="00A0289F">
            <w:r w:rsidRPr="00A0289F">
              <w:t>F</w:t>
            </w:r>
          </w:p>
        </w:tc>
        <w:tc>
          <w:tcPr>
            <w:tcW w:w="1354" w:type="dxa"/>
            <w:vMerge w:val="restart"/>
            <w:hideMark/>
          </w:tcPr>
          <w:p w:rsidR="00A0289F" w:rsidRPr="00A0289F" w:rsidRDefault="00A0289F" w:rsidP="00A0289F">
            <w:r w:rsidRPr="00A0289F">
              <w:t>Sig.</w:t>
            </w:r>
          </w:p>
        </w:tc>
      </w:tr>
      <w:tr w:rsidR="00A0289F" w:rsidRPr="00A0289F" w:rsidTr="00524551">
        <w:trPr>
          <w:trHeight w:val="481"/>
        </w:trPr>
        <w:tc>
          <w:tcPr>
            <w:tcW w:w="2738" w:type="dxa"/>
            <w:gridSpan w:val="2"/>
            <w:vMerge/>
            <w:hideMark/>
          </w:tcPr>
          <w:p w:rsidR="00A0289F" w:rsidRPr="00A0289F" w:rsidRDefault="00A0289F"/>
        </w:tc>
        <w:tc>
          <w:tcPr>
            <w:tcW w:w="1354" w:type="dxa"/>
            <w:vMerge/>
            <w:hideMark/>
          </w:tcPr>
          <w:p w:rsidR="00A0289F" w:rsidRPr="00A0289F" w:rsidRDefault="00A0289F"/>
        </w:tc>
        <w:tc>
          <w:tcPr>
            <w:tcW w:w="1354" w:type="dxa"/>
            <w:vMerge/>
            <w:hideMark/>
          </w:tcPr>
          <w:p w:rsidR="00A0289F" w:rsidRPr="00A0289F" w:rsidRDefault="00A0289F"/>
        </w:tc>
      </w:tr>
      <w:tr w:rsidR="00A0289F" w:rsidRPr="00A0289F" w:rsidTr="00524551">
        <w:trPr>
          <w:trHeight w:val="220"/>
        </w:trPr>
        <w:tc>
          <w:tcPr>
            <w:tcW w:w="1354" w:type="dxa"/>
            <w:vMerge w:val="restart"/>
            <w:hideMark/>
          </w:tcPr>
          <w:p w:rsidR="00A0289F" w:rsidRPr="00A0289F" w:rsidRDefault="00A0289F" w:rsidP="00A0289F">
            <w:r w:rsidRPr="00A0289F">
              <w:t>Errors made</w:t>
            </w:r>
          </w:p>
        </w:tc>
        <w:tc>
          <w:tcPr>
            <w:tcW w:w="1383" w:type="dxa"/>
            <w:hideMark/>
          </w:tcPr>
          <w:p w:rsidR="00A0289F" w:rsidRPr="00A0289F" w:rsidRDefault="00A0289F">
            <w:r w:rsidRPr="00A0289F">
              <w:t>Equal variances assumed</w:t>
            </w:r>
          </w:p>
        </w:tc>
        <w:tc>
          <w:tcPr>
            <w:tcW w:w="1354" w:type="dxa"/>
            <w:noWrap/>
            <w:hideMark/>
          </w:tcPr>
          <w:p w:rsidR="00A0289F" w:rsidRPr="00A0289F" w:rsidRDefault="00A0289F" w:rsidP="00A0289F">
            <w:r w:rsidRPr="00A0289F">
              <w:t>0.862</w:t>
            </w:r>
          </w:p>
        </w:tc>
        <w:tc>
          <w:tcPr>
            <w:tcW w:w="1354" w:type="dxa"/>
            <w:noWrap/>
            <w:hideMark/>
          </w:tcPr>
          <w:p w:rsidR="00A0289F" w:rsidRPr="00A0289F" w:rsidRDefault="00A0289F" w:rsidP="00A0289F">
            <w:r w:rsidRPr="00A0289F">
              <w:t>0.366</w:t>
            </w:r>
          </w:p>
        </w:tc>
      </w:tr>
      <w:tr w:rsidR="00A0289F" w:rsidRPr="00A0289F" w:rsidTr="00524551">
        <w:trPr>
          <w:trHeight w:val="294"/>
        </w:trPr>
        <w:tc>
          <w:tcPr>
            <w:tcW w:w="1354" w:type="dxa"/>
            <w:vMerge/>
            <w:hideMark/>
          </w:tcPr>
          <w:p w:rsidR="00A0289F" w:rsidRPr="00A0289F" w:rsidRDefault="00A0289F"/>
        </w:tc>
        <w:tc>
          <w:tcPr>
            <w:tcW w:w="1383" w:type="dxa"/>
            <w:hideMark/>
          </w:tcPr>
          <w:p w:rsidR="00A0289F" w:rsidRPr="00A0289F" w:rsidRDefault="00A0289F" w:rsidP="00A0289F">
            <w:r w:rsidRPr="00A0289F">
              <w:t>Equal variances not assumed</w:t>
            </w:r>
          </w:p>
        </w:tc>
        <w:tc>
          <w:tcPr>
            <w:tcW w:w="1354" w:type="dxa"/>
            <w:hideMark/>
          </w:tcPr>
          <w:p w:rsidR="00A0289F" w:rsidRPr="00A0289F" w:rsidRDefault="00A0289F">
            <w:r w:rsidRPr="00A0289F">
              <w:t> </w:t>
            </w:r>
          </w:p>
        </w:tc>
        <w:tc>
          <w:tcPr>
            <w:tcW w:w="1354" w:type="dxa"/>
            <w:hideMark/>
          </w:tcPr>
          <w:p w:rsidR="00A0289F" w:rsidRPr="00A0289F" w:rsidRDefault="00A0289F">
            <w:r w:rsidRPr="00A0289F">
              <w:t> </w:t>
            </w:r>
          </w:p>
        </w:tc>
      </w:tr>
    </w:tbl>
    <w:p w:rsidR="003056DC" w:rsidRDefault="003056DC" w:rsidP="003056DC"/>
    <w:p w:rsidR="003056DC" w:rsidRDefault="00524551" w:rsidP="003056DC">
      <w:pPr>
        <w:rPr>
          <w:sz w:val="24"/>
          <w:szCs w:val="24"/>
        </w:rPr>
      </w:pPr>
      <w:r>
        <w:rPr>
          <w:sz w:val="24"/>
          <w:szCs w:val="24"/>
        </w:rPr>
        <w:t xml:space="preserve">The </w:t>
      </w:r>
      <w:r w:rsidRPr="00524551">
        <w:rPr>
          <w:sz w:val="24"/>
          <w:szCs w:val="24"/>
        </w:rPr>
        <w:t>Levene's Test for Equality of Variances</w:t>
      </w:r>
      <w:r>
        <w:rPr>
          <w:sz w:val="24"/>
          <w:szCs w:val="24"/>
        </w:rPr>
        <w:t xml:space="preserve"> is f = .862, p &gt; .05, therefore as the variences are not significantly different, we can except the equal vari</w:t>
      </w:r>
      <w:r w:rsidR="00371AE7">
        <w:rPr>
          <w:sz w:val="24"/>
          <w:szCs w:val="24"/>
        </w:rPr>
        <w:t>ances assumption and use the top line values from the table below.</w:t>
      </w:r>
    </w:p>
    <w:p w:rsidR="00371AE7" w:rsidRDefault="007826B3" w:rsidP="007826B3">
      <w:pPr>
        <w:pStyle w:val="Heading1"/>
      </w:pPr>
      <w:bookmarkStart w:id="13" w:name="_Toc505028656"/>
      <w:r>
        <w:t>3.1.1 Independent samples t test results</w:t>
      </w:r>
      <w:bookmarkEnd w:id="13"/>
    </w:p>
    <w:p w:rsidR="000D0941" w:rsidRPr="000D0941" w:rsidRDefault="000D0941" w:rsidP="000D0941"/>
    <w:p w:rsidR="000D0941" w:rsidRDefault="000D0941" w:rsidP="000D0941">
      <w:pPr>
        <w:rPr>
          <w:sz w:val="24"/>
          <w:szCs w:val="24"/>
        </w:rPr>
      </w:pPr>
      <w:r>
        <w:rPr>
          <w:sz w:val="24"/>
          <w:szCs w:val="24"/>
        </w:rPr>
        <w:t>Ho: There is no significant difference between the means of day and night driving errors</w:t>
      </w:r>
    </w:p>
    <w:p w:rsidR="000D0941" w:rsidRDefault="000D0941" w:rsidP="000D0941">
      <w:pPr>
        <w:rPr>
          <w:sz w:val="24"/>
          <w:szCs w:val="24"/>
        </w:rPr>
      </w:pPr>
      <w:r>
        <w:rPr>
          <w:sz w:val="24"/>
          <w:szCs w:val="24"/>
        </w:rPr>
        <w:t>Ha: There is a significant difference between the means of day and night errors</w:t>
      </w:r>
    </w:p>
    <w:p w:rsidR="007826B3" w:rsidRPr="007826B3" w:rsidRDefault="007826B3" w:rsidP="007826B3"/>
    <w:p w:rsidR="00371AE7" w:rsidRDefault="00371AE7" w:rsidP="00A01563">
      <w:pPr>
        <w:pStyle w:val="Heading2"/>
        <w:jc w:val="center"/>
      </w:pPr>
      <w:bookmarkStart w:id="14" w:name="_Toc505028657"/>
      <w:r>
        <w:t>Independent samples test</w:t>
      </w:r>
      <w:r w:rsidR="007826B3">
        <w:t xml:space="preserve"> table</w:t>
      </w:r>
      <w:bookmarkEnd w:id="14"/>
    </w:p>
    <w:tbl>
      <w:tblPr>
        <w:tblStyle w:val="TableGrid"/>
        <w:tblW w:w="0" w:type="auto"/>
        <w:tblInd w:w="2168" w:type="dxa"/>
        <w:tblLook w:val="04A0" w:firstRow="1" w:lastRow="0" w:firstColumn="1" w:lastColumn="0" w:noHBand="0" w:noVBand="1"/>
      </w:tblPr>
      <w:tblGrid>
        <w:gridCol w:w="1563"/>
        <w:gridCol w:w="1563"/>
        <w:gridCol w:w="1563"/>
      </w:tblGrid>
      <w:tr w:rsidR="00371AE7" w:rsidRPr="00371AE7" w:rsidTr="00E84742">
        <w:trPr>
          <w:trHeight w:val="293"/>
        </w:trPr>
        <w:tc>
          <w:tcPr>
            <w:tcW w:w="1563" w:type="dxa"/>
            <w:vMerge w:val="restart"/>
            <w:hideMark/>
          </w:tcPr>
          <w:p w:rsidR="00371AE7" w:rsidRPr="00371AE7" w:rsidRDefault="00371AE7" w:rsidP="00371AE7">
            <w:pPr>
              <w:rPr>
                <w:sz w:val="24"/>
                <w:szCs w:val="24"/>
              </w:rPr>
            </w:pPr>
            <w:r w:rsidRPr="00371AE7">
              <w:rPr>
                <w:sz w:val="24"/>
                <w:szCs w:val="24"/>
              </w:rPr>
              <w:t>t</w:t>
            </w:r>
          </w:p>
        </w:tc>
        <w:tc>
          <w:tcPr>
            <w:tcW w:w="1563" w:type="dxa"/>
            <w:vMerge w:val="restart"/>
            <w:hideMark/>
          </w:tcPr>
          <w:p w:rsidR="00371AE7" w:rsidRPr="00371AE7" w:rsidRDefault="00371AE7" w:rsidP="00371AE7">
            <w:pPr>
              <w:rPr>
                <w:sz w:val="24"/>
                <w:szCs w:val="24"/>
              </w:rPr>
            </w:pPr>
            <w:r w:rsidRPr="00371AE7">
              <w:rPr>
                <w:sz w:val="24"/>
                <w:szCs w:val="24"/>
              </w:rPr>
              <w:t>df</w:t>
            </w:r>
          </w:p>
        </w:tc>
        <w:tc>
          <w:tcPr>
            <w:tcW w:w="1563" w:type="dxa"/>
            <w:vMerge w:val="restart"/>
            <w:hideMark/>
          </w:tcPr>
          <w:p w:rsidR="00371AE7" w:rsidRPr="00371AE7" w:rsidRDefault="00371AE7" w:rsidP="00371AE7">
            <w:pPr>
              <w:rPr>
                <w:sz w:val="24"/>
                <w:szCs w:val="24"/>
              </w:rPr>
            </w:pPr>
            <w:r w:rsidRPr="00371AE7">
              <w:rPr>
                <w:sz w:val="24"/>
                <w:szCs w:val="24"/>
              </w:rPr>
              <w:t>Sig. (2-tailed)</w:t>
            </w:r>
          </w:p>
        </w:tc>
      </w:tr>
      <w:tr w:rsidR="00371AE7" w:rsidRPr="00371AE7" w:rsidTr="00E84742">
        <w:trPr>
          <w:trHeight w:val="481"/>
        </w:trPr>
        <w:tc>
          <w:tcPr>
            <w:tcW w:w="1563" w:type="dxa"/>
            <w:vMerge/>
            <w:hideMark/>
          </w:tcPr>
          <w:p w:rsidR="00371AE7" w:rsidRPr="00371AE7" w:rsidRDefault="00371AE7">
            <w:pPr>
              <w:rPr>
                <w:sz w:val="24"/>
                <w:szCs w:val="24"/>
              </w:rPr>
            </w:pPr>
          </w:p>
        </w:tc>
        <w:tc>
          <w:tcPr>
            <w:tcW w:w="1563" w:type="dxa"/>
            <w:vMerge/>
            <w:hideMark/>
          </w:tcPr>
          <w:p w:rsidR="00371AE7" w:rsidRPr="00371AE7" w:rsidRDefault="00371AE7">
            <w:pPr>
              <w:rPr>
                <w:sz w:val="24"/>
                <w:szCs w:val="24"/>
              </w:rPr>
            </w:pPr>
          </w:p>
        </w:tc>
        <w:tc>
          <w:tcPr>
            <w:tcW w:w="1563" w:type="dxa"/>
            <w:vMerge/>
            <w:hideMark/>
          </w:tcPr>
          <w:p w:rsidR="00371AE7" w:rsidRPr="00371AE7" w:rsidRDefault="00371AE7">
            <w:pPr>
              <w:rPr>
                <w:sz w:val="24"/>
                <w:szCs w:val="24"/>
              </w:rPr>
            </w:pPr>
          </w:p>
        </w:tc>
      </w:tr>
      <w:tr w:rsidR="00371AE7" w:rsidRPr="00371AE7" w:rsidTr="00E84742">
        <w:trPr>
          <w:trHeight w:val="302"/>
        </w:trPr>
        <w:tc>
          <w:tcPr>
            <w:tcW w:w="1563" w:type="dxa"/>
            <w:noWrap/>
            <w:hideMark/>
          </w:tcPr>
          <w:p w:rsidR="00371AE7" w:rsidRPr="00371AE7" w:rsidRDefault="00371AE7" w:rsidP="00371AE7">
            <w:pPr>
              <w:rPr>
                <w:sz w:val="24"/>
                <w:szCs w:val="24"/>
              </w:rPr>
            </w:pPr>
            <w:r w:rsidRPr="00371AE7">
              <w:rPr>
                <w:sz w:val="24"/>
                <w:szCs w:val="24"/>
              </w:rPr>
              <w:t>-2.148</w:t>
            </w:r>
          </w:p>
        </w:tc>
        <w:tc>
          <w:tcPr>
            <w:tcW w:w="1563" w:type="dxa"/>
            <w:noWrap/>
            <w:hideMark/>
          </w:tcPr>
          <w:p w:rsidR="00371AE7" w:rsidRPr="00371AE7" w:rsidRDefault="00371AE7" w:rsidP="00371AE7">
            <w:pPr>
              <w:rPr>
                <w:sz w:val="24"/>
                <w:szCs w:val="24"/>
              </w:rPr>
            </w:pPr>
            <w:r w:rsidRPr="00371AE7">
              <w:rPr>
                <w:sz w:val="24"/>
                <w:szCs w:val="24"/>
              </w:rPr>
              <w:t>17</w:t>
            </w:r>
          </w:p>
        </w:tc>
        <w:tc>
          <w:tcPr>
            <w:tcW w:w="1563" w:type="dxa"/>
            <w:noWrap/>
            <w:hideMark/>
          </w:tcPr>
          <w:p w:rsidR="00371AE7" w:rsidRPr="00371AE7" w:rsidRDefault="00371AE7" w:rsidP="00371AE7">
            <w:pPr>
              <w:rPr>
                <w:sz w:val="24"/>
                <w:szCs w:val="24"/>
              </w:rPr>
            </w:pPr>
            <w:r w:rsidRPr="00371AE7">
              <w:rPr>
                <w:sz w:val="24"/>
                <w:szCs w:val="24"/>
              </w:rPr>
              <w:t>0.046</w:t>
            </w:r>
          </w:p>
        </w:tc>
      </w:tr>
      <w:tr w:rsidR="00371AE7" w:rsidRPr="00371AE7" w:rsidTr="00E84742">
        <w:trPr>
          <w:trHeight w:val="403"/>
        </w:trPr>
        <w:tc>
          <w:tcPr>
            <w:tcW w:w="1563" w:type="dxa"/>
            <w:noWrap/>
            <w:hideMark/>
          </w:tcPr>
          <w:p w:rsidR="00371AE7" w:rsidRPr="00371AE7" w:rsidRDefault="00371AE7" w:rsidP="00371AE7">
            <w:pPr>
              <w:rPr>
                <w:sz w:val="24"/>
                <w:szCs w:val="24"/>
              </w:rPr>
            </w:pPr>
            <w:r w:rsidRPr="00371AE7">
              <w:rPr>
                <w:sz w:val="24"/>
                <w:szCs w:val="24"/>
              </w:rPr>
              <w:t>-2.114</w:t>
            </w:r>
          </w:p>
        </w:tc>
        <w:tc>
          <w:tcPr>
            <w:tcW w:w="1563" w:type="dxa"/>
            <w:noWrap/>
            <w:hideMark/>
          </w:tcPr>
          <w:p w:rsidR="00371AE7" w:rsidRPr="00371AE7" w:rsidRDefault="00371AE7" w:rsidP="00371AE7">
            <w:pPr>
              <w:rPr>
                <w:sz w:val="24"/>
                <w:szCs w:val="24"/>
              </w:rPr>
            </w:pPr>
            <w:r w:rsidRPr="00371AE7">
              <w:rPr>
                <w:sz w:val="24"/>
                <w:szCs w:val="24"/>
              </w:rPr>
              <w:t>14.763</w:t>
            </w:r>
          </w:p>
        </w:tc>
        <w:tc>
          <w:tcPr>
            <w:tcW w:w="1563" w:type="dxa"/>
            <w:noWrap/>
            <w:hideMark/>
          </w:tcPr>
          <w:p w:rsidR="00371AE7" w:rsidRPr="00371AE7" w:rsidRDefault="00371AE7" w:rsidP="00371AE7">
            <w:pPr>
              <w:rPr>
                <w:sz w:val="24"/>
                <w:szCs w:val="24"/>
              </w:rPr>
            </w:pPr>
            <w:r w:rsidRPr="00371AE7">
              <w:rPr>
                <w:sz w:val="24"/>
                <w:szCs w:val="24"/>
              </w:rPr>
              <w:t>0.052</w:t>
            </w:r>
          </w:p>
        </w:tc>
      </w:tr>
    </w:tbl>
    <w:p w:rsidR="00A01563" w:rsidRDefault="00A01563" w:rsidP="003056DC">
      <w:pPr>
        <w:rPr>
          <w:sz w:val="24"/>
          <w:szCs w:val="24"/>
        </w:rPr>
      </w:pPr>
    </w:p>
    <w:p w:rsidR="00154DF3" w:rsidRDefault="00154DF3" w:rsidP="00A01563">
      <w:pPr>
        <w:rPr>
          <w:sz w:val="24"/>
          <w:szCs w:val="24"/>
        </w:rPr>
      </w:pPr>
    </w:p>
    <w:p w:rsidR="00A01563" w:rsidRDefault="00A01563" w:rsidP="00A01563">
      <w:pPr>
        <w:rPr>
          <w:sz w:val="24"/>
          <w:szCs w:val="24"/>
        </w:rPr>
      </w:pPr>
      <w:r>
        <w:rPr>
          <w:sz w:val="24"/>
          <w:szCs w:val="24"/>
        </w:rPr>
        <w:t xml:space="preserve">t(17) = -2.148, p &lt; .05, </w:t>
      </w:r>
      <w:r w:rsidR="007826B3">
        <w:rPr>
          <w:sz w:val="24"/>
          <w:szCs w:val="24"/>
        </w:rPr>
        <w:t>There is a significant difference between the means of day and night errors, therefore rejecting the null hypothesis, and accepting the alternate hypothesis.</w:t>
      </w:r>
    </w:p>
    <w:p w:rsidR="00D935EC" w:rsidRDefault="00D935EC" w:rsidP="00A01563">
      <w:pPr>
        <w:rPr>
          <w:sz w:val="24"/>
          <w:szCs w:val="24"/>
        </w:rPr>
      </w:pPr>
    </w:p>
    <w:p w:rsidR="00D935EC" w:rsidRDefault="00D935EC" w:rsidP="00D935EC">
      <w:pPr>
        <w:pStyle w:val="Heading1"/>
      </w:pPr>
      <w:bookmarkStart w:id="15" w:name="_Toc505028658"/>
      <w:r>
        <w:t>4.0 Q</w:t>
      </w:r>
      <w:r w:rsidR="003B01A2">
        <w:t>uestion 2 performing a Wilcoxon signed rank test</w:t>
      </w:r>
      <w:bookmarkEnd w:id="15"/>
    </w:p>
    <w:p w:rsidR="00583E67" w:rsidRDefault="00F06E98" w:rsidP="00583E67">
      <w:pPr>
        <w:rPr>
          <w:sz w:val="24"/>
          <w:szCs w:val="24"/>
        </w:rPr>
      </w:pPr>
      <w:r>
        <w:rPr>
          <w:sz w:val="24"/>
          <w:szCs w:val="24"/>
        </w:rPr>
        <w:t>Before running the Wilcoxon signed rank test, the values given for the number of errors made day and night was assigned a rank</w:t>
      </w:r>
      <w:r w:rsidR="003B01A2">
        <w:rPr>
          <w:sz w:val="24"/>
          <w:szCs w:val="24"/>
        </w:rPr>
        <w:t xml:space="preserve"> from 1-6.</w:t>
      </w:r>
    </w:p>
    <w:p w:rsidR="003B01A2" w:rsidRPr="00F06E98" w:rsidRDefault="003B01A2" w:rsidP="003B01A2">
      <w:pPr>
        <w:pStyle w:val="Heading2"/>
        <w:jc w:val="center"/>
      </w:pPr>
      <w:bookmarkStart w:id="16" w:name="_Toc505028659"/>
      <w:r>
        <w:t>Ranks table</w:t>
      </w:r>
      <w:bookmarkEnd w:id="16"/>
    </w:p>
    <w:tbl>
      <w:tblPr>
        <w:tblStyle w:val="TableGrid"/>
        <w:tblW w:w="7289" w:type="dxa"/>
        <w:tblInd w:w="863" w:type="dxa"/>
        <w:tblLook w:val="04A0" w:firstRow="1" w:lastRow="0" w:firstColumn="1" w:lastColumn="0" w:noHBand="0" w:noVBand="1"/>
      </w:tblPr>
      <w:tblGrid>
        <w:gridCol w:w="1457"/>
        <w:gridCol w:w="1458"/>
        <w:gridCol w:w="1457"/>
        <w:gridCol w:w="1457"/>
        <w:gridCol w:w="1460"/>
      </w:tblGrid>
      <w:tr w:rsidR="00F06E98" w:rsidRPr="00F06E98" w:rsidTr="00E84742">
        <w:trPr>
          <w:trHeight w:val="328"/>
        </w:trPr>
        <w:tc>
          <w:tcPr>
            <w:tcW w:w="7289" w:type="dxa"/>
            <w:gridSpan w:val="5"/>
            <w:hideMark/>
          </w:tcPr>
          <w:p w:rsidR="00F06E98" w:rsidRPr="00F06E98" w:rsidRDefault="00F06E98" w:rsidP="00F06E98">
            <w:pPr>
              <w:rPr>
                <w:b/>
                <w:bCs/>
              </w:rPr>
            </w:pPr>
            <w:r w:rsidRPr="00F06E98">
              <w:rPr>
                <w:b/>
                <w:bCs/>
              </w:rPr>
              <w:t>Ranks</w:t>
            </w:r>
          </w:p>
        </w:tc>
      </w:tr>
      <w:tr w:rsidR="00F06E98" w:rsidRPr="00F06E98" w:rsidTr="00E84742">
        <w:trPr>
          <w:trHeight w:val="542"/>
        </w:trPr>
        <w:tc>
          <w:tcPr>
            <w:tcW w:w="2915" w:type="dxa"/>
            <w:gridSpan w:val="2"/>
            <w:hideMark/>
          </w:tcPr>
          <w:p w:rsidR="00F06E98" w:rsidRPr="00F06E98" w:rsidRDefault="00F06E98" w:rsidP="00F06E98">
            <w:r w:rsidRPr="00F06E98">
              <w:t> </w:t>
            </w:r>
          </w:p>
        </w:tc>
        <w:tc>
          <w:tcPr>
            <w:tcW w:w="1457" w:type="dxa"/>
            <w:hideMark/>
          </w:tcPr>
          <w:p w:rsidR="00F06E98" w:rsidRPr="00F06E98" w:rsidRDefault="00F06E98" w:rsidP="00F06E98">
            <w:r w:rsidRPr="00F06E98">
              <w:t>N</w:t>
            </w:r>
          </w:p>
        </w:tc>
        <w:tc>
          <w:tcPr>
            <w:tcW w:w="1457" w:type="dxa"/>
            <w:hideMark/>
          </w:tcPr>
          <w:p w:rsidR="00F06E98" w:rsidRPr="00F06E98" w:rsidRDefault="00F06E98" w:rsidP="00F06E98">
            <w:r w:rsidRPr="00F06E98">
              <w:t>Mean Rank</w:t>
            </w:r>
          </w:p>
        </w:tc>
        <w:tc>
          <w:tcPr>
            <w:tcW w:w="1460" w:type="dxa"/>
            <w:hideMark/>
          </w:tcPr>
          <w:p w:rsidR="00F06E98" w:rsidRPr="00F06E98" w:rsidRDefault="00F06E98" w:rsidP="00F06E98">
            <w:r w:rsidRPr="00F06E98">
              <w:t>Sum of Ranks</w:t>
            </w:r>
          </w:p>
        </w:tc>
      </w:tr>
      <w:tr w:rsidR="00F06E98" w:rsidRPr="00F06E98" w:rsidTr="00E84742">
        <w:trPr>
          <w:trHeight w:val="526"/>
        </w:trPr>
        <w:tc>
          <w:tcPr>
            <w:tcW w:w="1457" w:type="dxa"/>
            <w:vMerge w:val="restart"/>
            <w:hideMark/>
          </w:tcPr>
          <w:p w:rsidR="00F06E98" w:rsidRPr="00F06E98" w:rsidRDefault="00F06E98" w:rsidP="00F06E98">
            <w:r w:rsidRPr="00F06E98">
              <w:lastRenderedPageBreak/>
              <w:t>night - day</w:t>
            </w:r>
          </w:p>
        </w:tc>
        <w:tc>
          <w:tcPr>
            <w:tcW w:w="1458" w:type="dxa"/>
            <w:hideMark/>
          </w:tcPr>
          <w:p w:rsidR="00F06E98" w:rsidRPr="00F06E98" w:rsidRDefault="00F06E98">
            <w:r w:rsidRPr="00F06E98">
              <w:t>Negative Ranks</w:t>
            </w:r>
          </w:p>
        </w:tc>
        <w:tc>
          <w:tcPr>
            <w:tcW w:w="1457" w:type="dxa"/>
            <w:noWrap/>
            <w:hideMark/>
          </w:tcPr>
          <w:p w:rsidR="00F06E98" w:rsidRPr="00F06E98" w:rsidRDefault="00F06E98" w:rsidP="00F06E98">
            <w:r w:rsidRPr="00F06E98">
              <w:t>3</w:t>
            </w:r>
            <w:r w:rsidRPr="00F06E98">
              <w:rPr>
                <w:vertAlign w:val="superscript"/>
              </w:rPr>
              <w:t>a</w:t>
            </w:r>
          </w:p>
        </w:tc>
        <w:tc>
          <w:tcPr>
            <w:tcW w:w="1457" w:type="dxa"/>
            <w:noWrap/>
            <w:hideMark/>
          </w:tcPr>
          <w:p w:rsidR="00F06E98" w:rsidRPr="00F06E98" w:rsidRDefault="00F06E98" w:rsidP="00F06E98">
            <w:r w:rsidRPr="00F06E98">
              <w:t>5.67</w:t>
            </w:r>
          </w:p>
        </w:tc>
        <w:tc>
          <w:tcPr>
            <w:tcW w:w="1460" w:type="dxa"/>
            <w:noWrap/>
            <w:hideMark/>
          </w:tcPr>
          <w:p w:rsidR="00F06E98" w:rsidRPr="00F06E98" w:rsidRDefault="00F06E98" w:rsidP="00F06E98">
            <w:r w:rsidRPr="00F06E98">
              <w:t>17.00</w:t>
            </w:r>
          </w:p>
        </w:tc>
      </w:tr>
      <w:tr w:rsidR="00F06E98" w:rsidRPr="00F06E98" w:rsidTr="00E84742">
        <w:trPr>
          <w:trHeight w:val="789"/>
        </w:trPr>
        <w:tc>
          <w:tcPr>
            <w:tcW w:w="1457" w:type="dxa"/>
            <w:vMerge/>
            <w:hideMark/>
          </w:tcPr>
          <w:p w:rsidR="00F06E98" w:rsidRPr="00F06E98" w:rsidRDefault="00F06E98"/>
        </w:tc>
        <w:tc>
          <w:tcPr>
            <w:tcW w:w="1458" w:type="dxa"/>
            <w:hideMark/>
          </w:tcPr>
          <w:p w:rsidR="00F06E98" w:rsidRPr="00F06E98" w:rsidRDefault="00F06E98" w:rsidP="00F06E98">
            <w:r w:rsidRPr="00F06E98">
              <w:t>Positive Ranks</w:t>
            </w:r>
          </w:p>
        </w:tc>
        <w:tc>
          <w:tcPr>
            <w:tcW w:w="1457" w:type="dxa"/>
            <w:noWrap/>
            <w:hideMark/>
          </w:tcPr>
          <w:p w:rsidR="00F06E98" w:rsidRPr="00F06E98" w:rsidRDefault="00F06E98" w:rsidP="00F06E98">
            <w:r w:rsidRPr="00F06E98">
              <w:t>5</w:t>
            </w:r>
            <w:r w:rsidRPr="00F06E98">
              <w:rPr>
                <w:vertAlign w:val="superscript"/>
              </w:rPr>
              <w:t>b</w:t>
            </w:r>
          </w:p>
        </w:tc>
        <w:tc>
          <w:tcPr>
            <w:tcW w:w="1457" w:type="dxa"/>
            <w:noWrap/>
            <w:hideMark/>
          </w:tcPr>
          <w:p w:rsidR="00F06E98" w:rsidRPr="00F06E98" w:rsidRDefault="00F06E98" w:rsidP="00F06E98">
            <w:r w:rsidRPr="00F06E98">
              <w:t>3.80</w:t>
            </w:r>
          </w:p>
        </w:tc>
        <w:tc>
          <w:tcPr>
            <w:tcW w:w="1460" w:type="dxa"/>
            <w:noWrap/>
            <w:hideMark/>
          </w:tcPr>
          <w:p w:rsidR="00F06E98" w:rsidRPr="00F06E98" w:rsidRDefault="00F06E98" w:rsidP="00F06E98">
            <w:r w:rsidRPr="00F06E98">
              <w:t>19.00</w:t>
            </w:r>
          </w:p>
        </w:tc>
      </w:tr>
      <w:tr w:rsidR="00F06E98" w:rsidRPr="00F06E98" w:rsidTr="00E84742">
        <w:trPr>
          <w:trHeight w:val="328"/>
        </w:trPr>
        <w:tc>
          <w:tcPr>
            <w:tcW w:w="1457" w:type="dxa"/>
            <w:vMerge/>
            <w:hideMark/>
          </w:tcPr>
          <w:p w:rsidR="00F06E98" w:rsidRPr="00F06E98" w:rsidRDefault="00F06E98"/>
        </w:tc>
        <w:tc>
          <w:tcPr>
            <w:tcW w:w="1458" w:type="dxa"/>
            <w:hideMark/>
          </w:tcPr>
          <w:p w:rsidR="00F06E98" w:rsidRPr="00F06E98" w:rsidRDefault="00F06E98" w:rsidP="00F06E98">
            <w:r w:rsidRPr="00F06E98">
              <w:t>Ties</w:t>
            </w:r>
          </w:p>
        </w:tc>
        <w:tc>
          <w:tcPr>
            <w:tcW w:w="1457" w:type="dxa"/>
            <w:noWrap/>
            <w:hideMark/>
          </w:tcPr>
          <w:p w:rsidR="00F06E98" w:rsidRPr="00F06E98" w:rsidRDefault="00F06E98" w:rsidP="00F06E98">
            <w:r w:rsidRPr="00F06E98">
              <w:t>2</w:t>
            </w:r>
            <w:r w:rsidRPr="00F06E98">
              <w:rPr>
                <w:vertAlign w:val="superscript"/>
              </w:rPr>
              <w:t>c</w:t>
            </w:r>
          </w:p>
        </w:tc>
        <w:tc>
          <w:tcPr>
            <w:tcW w:w="1457" w:type="dxa"/>
            <w:hideMark/>
          </w:tcPr>
          <w:p w:rsidR="00F06E98" w:rsidRPr="00F06E98" w:rsidRDefault="00F06E98" w:rsidP="00F06E98">
            <w:r w:rsidRPr="00F06E98">
              <w:t> </w:t>
            </w:r>
          </w:p>
        </w:tc>
        <w:tc>
          <w:tcPr>
            <w:tcW w:w="1460" w:type="dxa"/>
            <w:hideMark/>
          </w:tcPr>
          <w:p w:rsidR="00F06E98" w:rsidRPr="00F06E98" w:rsidRDefault="00F06E98">
            <w:r w:rsidRPr="00F06E98">
              <w:t> </w:t>
            </w:r>
          </w:p>
        </w:tc>
      </w:tr>
      <w:tr w:rsidR="00F06E98" w:rsidRPr="00F06E98" w:rsidTr="00E84742">
        <w:trPr>
          <w:trHeight w:val="328"/>
        </w:trPr>
        <w:tc>
          <w:tcPr>
            <w:tcW w:w="1457" w:type="dxa"/>
            <w:vMerge/>
            <w:hideMark/>
          </w:tcPr>
          <w:p w:rsidR="00F06E98" w:rsidRPr="00F06E98" w:rsidRDefault="00F06E98"/>
        </w:tc>
        <w:tc>
          <w:tcPr>
            <w:tcW w:w="1458" w:type="dxa"/>
            <w:hideMark/>
          </w:tcPr>
          <w:p w:rsidR="00F06E98" w:rsidRPr="00F06E98" w:rsidRDefault="00F06E98">
            <w:r w:rsidRPr="00F06E98">
              <w:t>Total</w:t>
            </w:r>
          </w:p>
        </w:tc>
        <w:tc>
          <w:tcPr>
            <w:tcW w:w="1457" w:type="dxa"/>
            <w:noWrap/>
            <w:hideMark/>
          </w:tcPr>
          <w:p w:rsidR="00F06E98" w:rsidRPr="00F06E98" w:rsidRDefault="00F06E98" w:rsidP="00F06E98">
            <w:r w:rsidRPr="00F06E98">
              <w:t>10</w:t>
            </w:r>
          </w:p>
        </w:tc>
        <w:tc>
          <w:tcPr>
            <w:tcW w:w="1457" w:type="dxa"/>
            <w:hideMark/>
          </w:tcPr>
          <w:p w:rsidR="00F06E98" w:rsidRPr="00F06E98" w:rsidRDefault="00F06E98" w:rsidP="00F06E98">
            <w:r w:rsidRPr="00F06E98">
              <w:t> </w:t>
            </w:r>
          </w:p>
        </w:tc>
        <w:tc>
          <w:tcPr>
            <w:tcW w:w="1460" w:type="dxa"/>
            <w:hideMark/>
          </w:tcPr>
          <w:p w:rsidR="00F06E98" w:rsidRPr="00F06E98" w:rsidRDefault="00F06E98">
            <w:r w:rsidRPr="00F06E98">
              <w:t> </w:t>
            </w:r>
          </w:p>
        </w:tc>
      </w:tr>
      <w:tr w:rsidR="00F06E98" w:rsidRPr="00F06E98" w:rsidTr="00E84742">
        <w:trPr>
          <w:trHeight w:val="328"/>
        </w:trPr>
        <w:tc>
          <w:tcPr>
            <w:tcW w:w="7289" w:type="dxa"/>
            <w:gridSpan w:val="5"/>
            <w:hideMark/>
          </w:tcPr>
          <w:p w:rsidR="00F06E98" w:rsidRPr="00F06E98" w:rsidRDefault="00F06E98">
            <w:r w:rsidRPr="00F06E98">
              <w:t>a. night &lt; day</w:t>
            </w:r>
          </w:p>
        </w:tc>
      </w:tr>
      <w:tr w:rsidR="00F06E98" w:rsidRPr="00F06E98" w:rsidTr="00E84742">
        <w:trPr>
          <w:trHeight w:val="328"/>
        </w:trPr>
        <w:tc>
          <w:tcPr>
            <w:tcW w:w="7289" w:type="dxa"/>
            <w:gridSpan w:val="5"/>
            <w:hideMark/>
          </w:tcPr>
          <w:p w:rsidR="00F06E98" w:rsidRPr="00F06E98" w:rsidRDefault="00F06E98">
            <w:r w:rsidRPr="00F06E98">
              <w:t>b. night &gt; day</w:t>
            </w:r>
          </w:p>
        </w:tc>
      </w:tr>
      <w:tr w:rsidR="00F06E98" w:rsidRPr="00F06E98" w:rsidTr="00E84742">
        <w:trPr>
          <w:trHeight w:val="328"/>
        </w:trPr>
        <w:tc>
          <w:tcPr>
            <w:tcW w:w="7289" w:type="dxa"/>
            <w:gridSpan w:val="5"/>
            <w:hideMark/>
          </w:tcPr>
          <w:p w:rsidR="00F06E98" w:rsidRPr="00F06E98" w:rsidRDefault="00F06E98">
            <w:r w:rsidRPr="00F06E98">
              <w:t>c. night = day</w:t>
            </w:r>
          </w:p>
        </w:tc>
      </w:tr>
    </w:tbl>
    <w:p w:rsidR="00A67213" w:rsidRDefault="00A67213" w:rsidP="00583E67">
      <w:pPr>
        <w:rPr>
          <w:sz w:val="24"/>
          <w:szCs w:val="24"/>
        </w:rPr>
      </w:pPr>
    </w:p>
    <w:p w:rsidR="00A67213" w:rsidRDefault="003B01A2" w:rsidP="00583E67">
      <w:pPr>
        <w:rPr>
          <w:sz w:val="24"/>
          <w:szCs w:val="24"/>
        </w:rPr>
      </w:pPr>
      <w:r>
        <w:rPr>
          <w:sz w:val="24"/>
          <w:szCs w:val="24"/>
        </w:rPr>
        <w:t xml:space="preserve">The </w:t>
      </w:r>
      <w:r w:rsidR="00F85E80">
        <w:rPr>
          <w:sz w:val="24"/>
          <w:szCs w:val="24"/>
        </w:rPr>
        <w:t xml:space="preserve">negative ranks show that </w:t>
      </w:r>
      <w:r>
        <w:rPr>
          <w:sz w:val="24"/>
          <w:szCs w:val="24"/>
        </w:rPr>
        <w:t>night</w:t>
      </w:r>
      <w:r w:rsidR="00F85E80">
        <w:rPr>
          <w:sz w:val="24"/>
          <w:szCs w:val="24"/>
        </w:rPr>
        <w:t xml:space="preserve"> errors</w:t>
      </w:r>
      <w:r>
        <w:rPr>
          <w:sz w:val="24"/>
          <w:szCs w:val="24"/>
        </w:rPr>
        <w:t xml:space="preserve"> had </w:t>
      </w:r>
      <w:r w:rsidR="00F85E80">
        <w:rPr>
          <w:sz w:val="24"/>
          <w:szCs w:val="24"/>
        </w:rPr>
        <w:t>3 less ranks than day errors, however the positive ranks show that night errors had 5 more ranks than day errors, with 2 ties of equal errors, whether day or night. In this instance N – 2 = 8</w:t>
      </w:r>
      <w:r w:rsidR="00A67213">
        <w:rPr>
          <w:sz w:val="24"/>
          <w:szCs w:val="24"/>
        </w:rPr>
        <w:t>, therefore N = 8.</w:t>
      </w:r>
    </w:p>
    <w:p w:rsidR="00633EC9" w:rsidRDefault="00633EC9" w:rsidP="00583E67">
      <w:pPr>
        <w:rPr>
          <w:sz w:val="24"/>
          <w:szCs w:val="24"/>
        </w:rPr>
      </w:pPr>
    </w:p>
    <w:p w:rsidR="00837CB0" w:rsidRDefault="00837CB0" w:rsidP="003B01A2">
      <w:pPr>
        <w:pStyle w:val="Heading2"/>
        <w:jc w:val="center"/>
      </w:pPr>
    </w:p>
    <w:p w:rsidR="00837CB0" w:rsidRDefault="00837CB0" w:rsidP="003B01A2">
      <w:pPr>
        <w:pStyle w:val="Heading2"/>
        <w:jc w:val="center"/>
      </w:pPr>
    </w:p>
    <w:p w:rsidR="00837CB0" w:rsidRDefault="00837CB0" w:rsidP="003B01A2">
      <w:pPr>
        <w:pStyle w:val="Heading2"/>
        <w:jc w:val="center"/>
      </w:pPr>
    </w:p>
    <w:p w:rsidR="00F06E98" w:rsidRDefault="003B01A2" w:rsidP="003B01A2">
      <w:pPr>
        <w:pStyle w:val="Heading2"/>
        <w:jc w:val="center"/>
      </w:pPr>
      <w:bookmarkStart w:id="17" w:name="_Toc505028660"/>
      <w:r>
        <w:t>Test statistics table</w:t>
      </w:r>
      <w:bookmarkEnd w:id="17"/>
    </w:p>
    <w:tbl>
      <w:tblPr>
        <w:tblStyle w:val="TableGrid"/>
        <w:tblpPr w:leftFromText="180" w:rightFromText="180" w:vertAnchor="text" w:horzAnchor="margin" w:tblpXSpec="center" w:tblpY="44"/>
        <w:tblW w:w="0" w:type="auto"/>
        <w:tblLook w:val="04A0" w:firstRow="1" w:lastRow="0" w:firstColumn="1" w:lastColumn="0" w:noHBand="0" w:noVBand="1"/>
      </w:tblPr>
      <w:tblGrid>
        <w:gridCol w:w="1958"/>
        <w:gridCol w:w="1156"/>
      </w:tblGrid>
      <w:tr w:rsidR="00F06E98" w:rsidRPr="00F06E98" w:rsidTr="007C51FB">
        <w:trPr>
          <w:trHeight w:val="358"/>
        </w:trPr>
        <w:tc>
          <w:tcPr>
            <w:tcW w:w="3114" w:type="dxa"/>
            <w:gridSpan w:val="2"/>
            <w:hideMark/>
          </w:tcPr>
          <w:p w:rsidR="00F06E98" w:rsidRPr="00F06E98" w:rsidRDefault="00F06E98" w:rsidP="00F06E98">
            <w:pPr>
              <w:rPr>
                <w:b/>
                <w:bCs/>
              </w:rPr>
            </w:pPr>
            <w:r w:rsidRPr="00F06E98">
              <w:rPr>
                <w:b/>
                <w:bCs/>
              </w:rPr>
              <w:t>Test Statistics</w:t>
            </w:r>
            <w:r w:rsidRPr="00F06E98">
              <w:rPr>
                <w:b/>
                <w:bCs/>
                <w:vertAlign w:val="superscript"/>
              </w:rPr>
              <w:t>a</w:t>
            </w:r>
          </w:p>
        </w:tc>
      </w:tr>
      <w:tr w:rsidR="00F06E98" w:rsidRPr="00F06E98" w:rsidTr="007C51FB">
        <w:trPr>
          <w:trHeight w:val="592"/>
        </w:trPr>
        <w:tc>
          <w:tcPr>
            <w:tcW w:w="1958" w:type="dxa"/>
            <w:hideMark/>
          </w:tcPr>
          <w:p w:rsidR="00F06E98" w:rsidRPr="00F06E98" w:rsidRDefault="00F06E98" w:rsidP="00F06E98">
            <w:r w:rsidRPr="00F06E98">
              <w:t> </w:t>
            </w:r>
          </w:p>
        </w:tc>
        <w:tc>
          <w:tcPr>
            <w:tcW w:w="1156" w:type="dxa"/>
            <w:hideMark/>
          </w:tcPr>
          <w:p w:rsidR="00F06E98" w:rsidRPr="00F06E98" w:rsidRDefault="00F06E98" w:rsidP="00F06E98">
            <w:r w:rsidRPr="00F06E98">
              <w:t>night - day</w:t>
            </w:r>
          </w:p>
        </w:tc>
      </w:tr>
      <w:tr w:rsidR="00F06E98" w:rsidRPr="00F06E98" w:rsidTr="007C51FB">
        <w:trPr>
          <w:trHeight w:val="574"/>
        </w:trPr>
        <w:tc>
          <w:tcPr>
            <w:tcW w:w="1958" w:type="dxa"/>
            <w:hideMark/>
          </w:tcPr>
          <w:p w:rsidR="00F06E98" w:rsidRPr="00F06E98" w:rsidRDefault="00F06E98" w:rsidP="00F06E98">
            <w:r w:rsidRPr="00F06E98">
              <w:t>Z</w:t>
            </w:r>
          </w:p>
        </w:tc>
        <w:tc>
          <w:tcPr>
            <w:tcW w:w="1156" w:type="dxa"/>
            <w:noWrap/>
            <w:hideMark/>
          </w:tcPr>
          <w:p w:rsidR="00F06E98" w:rsidRPr="00F06E98" w:rsidRDefault="00F06E98" w:rsidP="00F06E98">
            <w:r w:rsidRPr="00F06E98">
              <w:t>-.141</w:t>
            </w:r>
            <w:r w:rsidRPr="00F06E98">
              <w:rPr>
                <w:vertAlign w:val="superscript"/>
              </w:rPr>
              <w:t>b</w:t>
            </w:r>
          </w:p>
        </w:tc>
      </w:tr>
      <w:tr w:rsidR="00F06E98" w:rsidRPr="00F06E98" w:rsidTr="007C51FB">
        <w:trPr>
          <w:trHeight w:val="861"/>
        </w:trPr>
        <w:tc>
          <w:tcPr>
            <w:tcW w:w="1958" w:type="dxa"/>
            <w:hideMark/>
          </w:tcPr>
          <w:p w:rsidR="00F06E98" w:rsidRPr="00F06E98" w:rsidRDefault="00F06E98" w:rsidP="00F06E98">
            <w:r w:rsidRPr="00F06E98">
              <w:t>Asymp. Sig. (2-tailed)</w:t>
            </w:r>
          </w:p>
        </w:tc>
        <w:tc>
          <w:tcPr>
            <w:tcW w:w="1156" w:type="dxa"/>
            <w:noWrap/>
            <w:hideMark/>
          </w:tcPr>
          <w:p w:rsidR="00F06E98" w:rsidRPr="00F06E98" w:rsidRDefault="00F06E98" w:rsidP="00F06E98">
            <w:r w:rsidRPr="00F06E98">
              <w:t>0.888</w:t>
            </w:r>
          </w:p>
        </w:tc>
      </w:tr>
      <w:tr w:rsidR="00F06E98" w:rsidRPr="00F06E98" w:rsidTr="007C51FB">
        <w:trPr>
          <w:trHeight w:val="358"/>
        </w:trPr>
        <w:tc>
          <w:tcPr>
            <w:tcW w:w="3114" w:type="dxa"/>
            <w:gridSpan w:val="2"/>
            <w:hideMark/>
          </w:tcPr>
          <w:p w:rsidR="00F06E98" w:rsidRPr="00F06E98" w:rsidRDefault="00F06E98" w:rsidP="00F06E98">
            <w:r w:rsidRPr="00F06E98">
              <w:t>a. Wilcoxon Signed Ranks Test</w:t>
            </w:r>
          </w:p>
        </w:tc>
      </w:tr>
      <w:tr w:rsidR="00F06E98" w:rsidRPr="00F06E98" w:rsidTr="007C51FB">
        <w:trPr>
          <w:trHeight w:val="358"/>
        </w:trPr>
        <w:tc>
          <w:tcPr>
            <w:tcW w:w="3114" w:type="dxa"/>
            <w:gridSpan w:val="2"/>
            <w:hideMark/>
          </w:tcPr>
          <w:p w:rsidR="00F06E98" w:rsidRPr="00F06E98" w:rsidRDefault="00F06E98" w:rsidP="00F06E98">
            <w:r w:rsidRPr="00F06E98">
              <w:t>b. Based on negative ranks.</w:t>
            </w:r>
          </w:p>
        </w:tc>
      </w:tr>
    </w:tbl>
    <w:p w:rsidR="00633EC9" w:rsidRDefault="00633EC9" w:rsidP="00633EC9">
      <w:pPr>
        <w:rPr>
          <w:sz w:val="24"/>
          <w:szCs w:val="24"/>
        </w:rPr>
      </w:pPr>
    </w:p>
    <w:p w:rsidR="00633EC9" w:rsidRPr="00633EC9" w:rsidRDefault="00633EC9" w:rsidP="00633EC9">
      <w:pPr>
        <w:rPr>
          <w:sz w:val="24"/>
          <w:szCs w:val="24"/>
        </w:rPr>
      </w:pPr>
    </w:p>
    <w:p w:rsidR="00633EC9" w:rsidRPr="00633EC9" w:rsidRDefault="00633EC9" w:rsidP="00633EC9">
      <w:pPr>
        <w:rPr>
          <w:sz w:val="24"/>
          <w:szCs w:val="24"/>
        </w:rPr>
      </w:pPr>
    </w:p>
    <w:p w:rsidR="00633EC9" w:rsidRDefault="00633EC9" w:rsidP="00633EC9">
      <w:pPr>
        <w:rPr>
          <w:sz w:val="24"/>
          <w:szCs w:val="24"/>
        </w:rPr>
      </w:pPr>
    </w:p>
    <w:p w:rsidR="00032A58" w:rsidRDefault="00032A58" w:rsidP="00633EC9">
      <w:pPr>
        <w:rPr>
          <w:sz w:val="24"/>
          <w:szCs w:val="24"/>
        </w:rPr>
      </w:pPr>
    </w:p>
    <w:p w:rsidR="00032A58" w:rsidRDefault="00032A58" w:rsidP="00633EC9">
      <w:pPr>
        <w:rPr>
          <w:sz w:val="24"/>
          <w:szCs w:val="24"/>
        </w:rPr>
      </w:pPr>
    </w:p>
    <w:p w:rsidR="007C51FB" w:rsidRDefault="007C51FB" w:rsidP="00633EC9">
      <w:pPr>
        <w:rPr>
          <w:sz w:val="24"/>
          <w:szCs w:val="24"/>
        </w:rPr>
      </w:pPr>
    </w:p>
    <w:p w:rsidR="00F06E98" w:rsidRDefault="00633EC9" w:rsidP="00633EC9">
      <w:pPr>
        <w:rPr>
          <w:sz w:val="24"/>
          <w:szCs w:val="24"/>
        </w:rPr>
      </w:pPr>
      <w:r>
        <w:rPr>
          <w:sz w:val="24"/>
          <w:szCs w:val="24"/>
        </w:rPr>
        <w:t xml:space="preserve">Ho: </w:t>
      </w:r>
      <w:r w:rsidR="00032A58">
        <w:rPr>
          <w:sz w:val="24"/>
          <w:szCs w:val="24"/>
        </w:rPr>
        <w:t>there is a significance that more errors are made at night than day</w:t>
      </w:r>
    </w:p>
    <w:p w:rsidR="003C3241" w:rsidRDefault="00032A58" w:rsidP="00633EC9">
      <w:pPr>
        <w:rPr>
          <w:sz w:val="24"/>
          <w:szCs w:val="24"/>
        </w:rPr>
      </w:pPr>
      <w:r>
        <w:rPr>
          <w:sz w:val="24"/>
          <w:szCs w:val="24"/>
        </w:rPr>
        <w:t>Ha: there is no significance, therefore an assumption of no difference for errors made at day or night is made.</w:t>
      </w:r>
      <w:r w:rsidR="003C3241">
        <w:rPr>
          <w:sz w:val="24"/>
          <w:szCs w:val="24"/>
        </w:rPr>
        <w:t xml:space="preserve"> </w:t>
      </w:r>
    </w:p>
    <w:p w:rsidR="00032A58" w:rsidRDefault="003C3241" w:rsidP="00633EC9">
      <w:pPr>
        <w:rPr>
          <w:sz w:val="24"/>
          <w:szCs w:val="24"/>
        </w:rPr>
      </w:pPr>
      <w:r>
        <w:rPr>
          <w:sz w:val="24"/>
          <w:szCs w:val="24"/>
        </w:rPr>
        <w:t xml:space="preserve">z = -.141, N = 8, p &gt; .05, therefore the null hypothesis is rejected, and the alternate hypothesis is accepted, there is no significance, therefore an assumption of no difference for errors </w:t>
      </w:r>
      <w:r w:rsidR="00C6394A">
        <w:rPr>
          <w:sz w:val="24"/>
          <w:szCs w:val="24"/>
        </w:rPr>
        <w:t>done</w:t>
      </w:r>
      <w:r>
        <w:rPr>
          <w:sz w:val="24"/>
          <w:szCs w:val="24"/>
        </w:rPr>
        <w:t xml:space="preserve"> at day</w:t>
      </w:r>
      <w:r w:rsidR="00C6394A">
        <w:rPr>
          <w:sz w:val="24"/>
          <w:szCs w:val="24"/>
        </w:rPr>
        <w:t>,</w:t>
      </w:r>
      <w:r>
        <w:rPr>
          <w:sz w:val="24"/>
          <w:szCs w:val="24"/>
        </w:rPr>
        <w:t xml:space="preserve"> or</w:t>
      </w:r>
      <w:r w:rsidR="00C6394A">
        <w:rPr>
          <w:sz w:val="24"/>
          <w:szCs w:val="24"/>
        </w:rPr>
        <w:t xml:space="preserve"> at</w:t>
      </w:r>
      <w:r>
        <w:rPr>
          <w:sz w:val="24"/>
          <w:szCs w:val="24"/>
        </w:rPr>
        <w:t xml:space="preserve"> night is made.</w:t>
      </w:r>
    </w:p>
    <w:p w:rsidR="00E61F39" w:rsidRDefault="00E61F39" w:rsidP="00633EC9">
      <w:pPr>
        <w:rPr>
          <w:sz w:val="24"/>
          <w:szCs w:val="24"/>
        </w:rPr>
      </w:pPr>
    </w:p>
    <w:p w:rsidR="00E61F39" w:rsidRDefault="00E61F39" w:rsidP="00E61F39">
      <w:pPr>
        <w:pStyle w:val="Heading1"/>
      </w:pPr>
      <w:bookmarkStart w:id="18" w:name="_Toc505028661"/>
      <w:r>
        <w:t>5.0 Question 3 Conducting a Mann-Whitney U test</w:t>
      </w:r>
      <w:bookmarkEnd w:id="18"/>
    </w:p>
    <w:p w:rsidR="00AB64A5" w:rsidRDefault="00AB64A5" w:rsidP="00AB64A5">
      <w:pPr>
        <w:rPr>
          <w:sz w:val="24"/>
          <w:szCs w:val="24"/>
        </w:rPr>
      </w:pPr>
      <w:r>
        <w:rPr>
          <w:sz w:val="24"/>
          <w:szCs w:val="24"/>
        </w:rPr>
        <w:t>Ho: Toytown will rate the train service higher than Swansong</w:t>
      </w:r>
    </w:p>
    <w:p w:rsidR="00AB64A5" w:rsidRPr="00AB64A5" w:rsidRDefault="00AB64A5" w:rsidP="00AB64A5">
      <w:pPr>
        <w:rPr>
          <w:sz w:val="24"/>
          <w:szCs w:val="24"/>
        </w:rPr>
      </w:pPr>
      <w:r>
        <w:rPr>
          <w:sz w:val="24"/>
          <w:szCs w:val="24"/>
        </w:rPr>
        <w:t>Ha: There is no significant difference between the ratings of the train service made by either of the towns scores</w:t>
      </w:r>
    </w:p>
    <w:p w:rsidR="00E61F39" w:rsidRDefault="00AB64A5" w:rsidP="00AB64A5">
      <w:pPr>
        <w:pStyle w:val="Heading2"/>
        <w:jc w:val="center"/>
      </w:pPr>
      <w:bookmarkStart w:id="19" w:name="_Toc505028662"/>
      <w:r>
        <w:t>Ranks table</w:t>
      </w:r>
      <w:bookmarkEnd w:id="19"/>
    </w:p>
    <w:tbl>
      <w:tblPr>
        <w:tblStyle w:val="TableGrid"/>
        <w:tblW w:w="0" w:type="auto"/>
        <w:tblInd w:w="1170" w:type="dxa"/>
        <w:tblLook w:val="04A0" w:firstRow="1" w:lastRow="0" w:firstColumn="1" w:lastColumn="0" w:noHBand="0" w:noVBand="1"/>
      </w:tblPr>
      <w:tblGrid>
        <w:gridCol w:w="1313"/>
        <w:gridCol w:w="1416"/>
        <w:gridCol w:w="1313"/>
        <w:gridCol w:w="1313"/>
        <w:gridCol w:w="1316"/>
      </w:tblGrid>
      <w:tr w:rsidR="000D0941" w:rsidRPr="000D0941" w:rsidTr="007C51FB">
        <w:trPr>
          <w:trHeight w:val="413"/>
        </w:trPr>
        <w:tc>
          <w:tcPr>
            <w:tcW w:w="6671" w:type="dxa"/>
            <w:gridSpan w:val="5"/>
            <w:hideMark/>
          </w:tcPr>
          <w:p w:rsidR="000D0941" w:rsidRPr="000D0941" w:rsidRDefault="000D0941" w:rsidP="000D0941">
            <w:pPr>
              <w:rPr>
                <w:b/>
                <w:bCs/>
              </w:rPr>
            </w:pPr>
            <w:r w:rsidRPr="000D0941">
              <w:rPr>
                <w:b/>
                <w:bCs/>
              </w:rPr>
              <w:t>Ranks</w:t>
            </w:r>
          </w:p>
        </w:tc>
      </w:tr>
      <w:tr w:rsidR="000D0941" w:rsidRPr="000D0941" w:rsidTr="007C51FB">
        <w:trPr>
          <w:trHeight w:val="682"/>
        </w:trPr>
        <w:tc>
          <w:tcPr>
            <w:tcW w:w="2729" w:type="dxa"/>
            <w:gridSpan w:val="2"/>
            <w:hideMark/>
          </w:tcPr>
          <w:p w:rsidR="000D0941" w:rsidRPr="000D0941" w:rsidRDefault="000D0941" w:rsidP="000D0941">
            <w:r w:rsidRPr="000D0941">
              <w:t>Name of town</w:t>
            </w:r>
          </w:p>
        </w:tc>
        <w:tc>
          <w:tcPr>
            <w:tcW w:w="1313" w:type="dxa"/>
            <w:hideMark/>
          </w:tcPr>
          <w:p w:rsidR="000D0941" w:rsidRPr="000D0941" w:rsidRDefault="000D0941" w:rsidP="000D0941">
            <w:r w:rsidRPr="000D0941">
              <w:t>N</w:t>
            </w:r>
          </w:p>
        </w:tc>
        <w:tc>
          <w:tcPr>
            <w:tcW w:w="1313" w:type="dxa"/>
            <w:hideMark/>
          </w:tcPr>
          <w:p w:rsidR="000D0941" w:rsidRPr="000D0941" w:rsidRDefault="000D0941" w:rsidP="000D0941">
            <w:r w:rsidRPr="000D0941">
              <w:t>Mean Rank</w:t>
            </w:r>
          </w:p>
        </w:tc>
        <w:tc>
          <w:tcPr>
            <w:tcW w:w="1316" w:type="dxa"/>
            <w:hideMark/>
          </w:tcPr>
          <w:p w:rsidR="000D0941" w:rsidRPr="000D0941" w:rsidRDefault="000D0941" w:rsidP="000D0941">
            <w:r w:rsidRPr="000D0941">
              <w:t>Sum of Ranks</w:t>
            </w:r>
          </w:p>
        </w:tc>
      </w:tr>
      <w:tr w:rsidR="000D0941" w:rsidRPr="000D0941" w:rsidTr="007C51FB">
        <w:trPr>
          <w:trHeight w:val="413"/>
        </w:trPr>
        <w:tc>
          <w:tcPr>
            <w:tcW w:w="1313" w:type="dxa"/>
            <w:vMerge w:val="restart"/>
            <w:hideMark/>
          </w:tcPr>
          <w:p w:rsidR="000D0941" w:rsidRPr="000D0941" w:rsidRDefault="000D0941" w:rsidP="000D0941">
            <w:r w:rsidRPr="000D0941">
              <w:t>Rating scores</w:t>
            </w:r>
          </w:p>
        </w:tc>
        <w:tc>
          <w:tcPr>
            <w:tcW w:w="1416" w:type="dxa"/>
            <w:hideMark/>
          </w:tcPr>
          <w:p w:rsidR="000D0941" w:rsidRPr="000D0941" w:rsidRDefault="000D0941">
            <w:r w:rsidRPr="000D0941">
              <w:t>Toytown</w:t>
            </w:r>
          </w:p>
        </w:tc>
        <w:tc>
          <w:tcPr>
            <w:tcW w:w="1313" w:type="dxa"/>
            <w:noWrap/>
            <w:hideMark/>
          </w:tcPr>
          <w:p w:rsidR="000D0941" w:rsidRPr="000D0941" w:rsidRDefault="000D0941" w:rsidP="000D0941">
            <w:r w:rsidRPr="000D0941">
              <w:t>8</w:t>
            </w:r>
          </w:p>
        </w:tc>
        <w:tc>
          <w:tcPr>
            <w:tcW w:w="1313" w:type="dxa"/>
            <w:noWrap/>
            <w:hideMark/>
          </w:tcPr>
          <w:p w:rsidR="000D0941" w:rsidRPr="000D0941" w:rsidRDefault="000D0941" w:rsidP="000D0941">
            <w:r w:rsidRPr="000D0941">
              <w:t>10.50</w:t>
            </w:r>
          </w:p>
        </w:tc>
        <w:tc>
          <w:tcPr>
            <w:tcW w:w="1316" w:type="dxa"/>
            <w:noWrap/>
            <w:hideMark/>
          </w:tcPr>
          <w:p w:rsidR="000D0941" w:rsidRPr="000D0941" w:rsidRDefault="000D0941" w:rsidP="000D0941">
            <w:r w:rsidRPr="000D0941">
              <w:t>84.00</w:t>
            </w:r>
          </w:p>
        </w:tc>
      </w:tr>
      <w:tr w:rsidR="000D0941" w:rsidRPr="000D0941" w:rsidTr="007C51FB">
        <w:trPr>
          <w:trHeight w:val="661"/>
        </w:trPr>
        <w:tc>
          <w:tcPr>
            <w:tcW w:w="1313" w:type="dxa"/>
            <w:vMerge/>
            <w:hideMark/>
          </w:tcPr>
          <w:p w:rsidR="000D0941" w:rsidRPr="000D0941" w:rsidRDefault="000D0941"/>
        </w:tc>
        <w:tc>
          <w:tcPr>
            <w:tcW w:w="1416" w:type="dxa"/>
            <w:hideMark/>
          </w:tcPr>
          <w:p w:rsidR="000D0941" w:rsidRPr="000D0941" w:rsidRDefault="000D0941" w:rsidP="000D0941">
            <w:r w:rsidRPr="000D0941">
              <w:t>Swansong</w:t>
            </w:r>
          </w:p>
        </w:tc>
        <w:tc>
          <w:tcPr>
            <w:tcW w:w="1313" w:type="dxa"/>
            <w:noWrap/>
            <w:hideMark/>
          </w:tcPr>
          <w:p w:rsidR="000D0941" w:rsidRPr="000D0941" w:rsidRDefault="000D0941" w:rsidP="000D0941">
            <w:r w:rsidRPr="000D0941">
              <w:t>12</w:t>
            </w:r>
          </w:p>
        </w:tc>
        <w:tc>
          <w:tcPr>
            <w:tcW w:w="1313" w:type="dxa"/>
            <w:noWrap/>
            <w:hideMark/>
          </w:tcPr>
          <w:p w:rsidR="000D0941" w:rsidRPr="000D0941" w:rsidRDefault="000D0941" w:rsidP="000D0941">
            <w:r w:rsidRPr="000D0941">
              <w:t>10.50</w:t>
            </w:r>
          </w:p>
        </w:tc>
        <w:tc>
          <w:tcPr>
            <w:tcW w:w="1316" w:type="dxa"/>
            <w:noWrap/>
            <w:hideMark/>
          </w:tcPr>
          <w:p w:rsidR="000D0941" w:rsidRPr="000D0941" w:rsidRDefault="000D0941" w:rsidP="000D0941">
            <w:r w:rsidRPr="000D0941">
              <w:t>126.00</w:t>
            </w:r>
          </w:p>
        </w:tc>
      </w:tr>
      <w:tr w:rsidR="000D0941" w:rsidRPr="000D0941" w:rsidTr="007C51FB">
        <w:trPr>
          <w:trHeight w:val="186"/>
        </w:trPr>
        <w:tc>
          <w:tcPr>
            <w:tcW w:w="1313" w:type="dxa"/>
            <w:vMerge/>
            <w:hideMark/>
          </w:tcPr>
          <w:p w:rsidR="000D0941" w:rsidRPr="000D0941" w:rsidRDefault="000D0941"/>
        </w:tc>
        <w:tc>
          <w:tcPr>
            <w:tcW w:w="1416" w:type="dxa"/>
            <w:hideMark/>
          </w:tcPr>
          <w:p w:rsidR="000D0941" w:rsidRPr="000D0941" w:rsidRDefault="000D0941" w:rsidP="000D0941">
            <w:r w:rsidRPr="000D0941">
              <w:t>Total</w:t>
            </w:r>
          </w:p>
        </w:tc>
        <w:tc>
          <w:tcPr>
            <w:tcW w:w="1313" w:type="dxa"/>
            <w:noWrap/>
            <w:hideMark/>
          </w:tcPr>
          <w:p w:rsidR="000D0941" w:rsidRPr="000D0941" w:rsidRDefault="000D0941" w:rsidP="000D0941">
            <w:r w:rsidRPr="000D0941">
              <w:t>20</w:t>
            </w:r>
          </w:p>
        </w:tc>
        <w:tc>
          <w:tcPr>
            <w:tcW w:w="1313" w:type="dxa"/>
            <w:hideMark/>
          </w:tcPr>
          <w:p w:rsidR="000D0941" w:rsidRPr="000D0941" w:rsidRDefault="000D0941" w:rsidP="000D0941">
            <w:r w:rsidRPr="000D0941">
              <w:t> </w:t>
            </w:r>
          </w:p>
        </w:tc>
        <w:tc>
          <w:tcPr>
            <w:tcW w:w="1316" w:type="dxa"/>
            <w:hideMark/>
          </w:tcPr>
          <w:p w:rsidR="000D0941" w:rsidRPr="000D0941" w:rsidRDefault="000D0941">
            <w:r w:rsidRPr="000D0941">
              <w:t> </w:t>
            </w:r>
          </w:p>
        </w:tc>
      </w:tr>
    </w:tbl>
    <w:p w:rsidR="00B71410" w:rsidRDefault="00B71410" w:rsidP="00E61F39"/>
    <w:p w:rsidR="00AB64A5" w:rsidRDefault="002A163E" w:rsidP="00E61F39">
      <w:pPr>
        <w:rPr>
          <w:sz w:val="24"/>
          <w:szCs w:val="24"/>
        </w:rPr>
      </w:pPr>
      <w:r>
        <w:rPr>
          <w:sz w:val="24"/>
          <w:szCs w:val="24"/>
        </w:rPr>
        <w:t>As can be seen from the ranks table, the mean of the ranks is exactly equal.  The test statistics table below will be used to determine the significance of the results.</w:t>
      </w:r>
    </w:p>
    <w:p w:rsidR="00EE2D47" w:rsidRDefault="00EE2D47" w:rsidP="00D63C18">
      <w:pPr>
        <w:pStyle w:val="Heading2"/>
        <w:jc w:val="center"/>
      </w:pPr>
    </w:p>
    <w:p w:rsidR="001F21FC" w:rsidRDefault="00D63C18" w:rsidP="00D63C18">
      <w:pPr>
        <w:pStyle w:val="Heading2"/>
        <w:jc w:val="center"/>
      </w:pPr>
      <w:bookmarkStart w:id="20" w:name="_Toc505028663"/>
      <w:r>
        <w:t xml:space="preserve">Test </w:t>
      </w:r>
      <w:r w:rsidR="00EE2D47">
        <w:t>statistics table</w:t>
      </w:r>
      <w:bookmarkEnd w:id="20"/>
    </w:p>
    <w:p w:rsidR="001F21FC" w:rsidRDefault="001F21FC" w:rsidP="00861560">
      <w:pPr>
        <w:pStyle w:val="Heading2"/>
        <w:framePr w:hSpace="180" w:wrap="around" w:vAnchor="page" w:hAnchor="margin" w:xAlign="center" w:y="11401"/>
      </w:pPr>
    </w:p>
    <w:tbl>
      <w:tblPr>
        <w:tblStyle w:val="TableGrid"/>
        <w:tblpPr w:leftFromText="180" w:rightFromText="180" w:vertAnchor="page" w:horzAnchor="margin" w:tblpXSpec="center" w:tblpY="4426"/>
        <w:tblW w:w="0" w:type="auto"/>
        <w:tblLook w:val="04A0" w:firstRow="1" w:lastRow="0" w:firstColumn="1" w:lastColumn="0" w:noHBand="0" w:noVBand="1"/>
      </w:tblPr>
      <w:tblGrid>
        <w:gridCol w:w="2509"/>
        <w:gridCol w:w="1455"/>
      </w:tblGrid>
      <w:tr w:rsidR="00837CB0" w:rsidRPr="000D0941" w:rsidTr="00F03B2E">
        <w:trPr>
          <w:trHeight w:val="269"/>
        </w:trPr>
        <w:tc>
          <w:tcPr>
            <w:tcW w:w="3964" w:type="dxa"/>
            <w:gridSpan w:val="2"/>
            <w:hideMark/>
          </w:tcPr>
          <w:p w:rsidR="00837CB0" w:rsidRPr="000D0941" w:rsidRDefault="00837CB0" w:rsidP="00F03B2E">
            <w:pPr>
              <w:rPr>
                <w:b/>
                <w:bCs/>
              </w:rPr>
            </w:pPr>
            <w:bookmarkStart w:id="21" w:name="_Hlk504330812"/>
            <w:r w:rsidRPr="000D0941">
              <w:rPr>
                <w:b/>
                <w:bCs/>
              </w:rPr>
              <w:t>Test Statistics</w:t>
            </w:r>
            <w:r w:rsidRPr="000D0941">
              <w:rPr>
                <w:b/>
                <w:bCs/>
                <w:vertAlign w:val="superscript"/>
              </w:rPr>
              <w:t>a</w:t>
            </w:r>
          </w:p>
        </w:tc>
      </w:tr>
      <w:tr w:rsidR="00837CB0" w:rsidRPr="000D0941" w:rsidTr="00F03B2E">
        <w:trPr>
          <w:trHeight w:val="443"/>
        </w:trPr>
        <w:tc>
          <w:tcPr>
            <w:tcW w:w="2509" w:type="dxa"/>
            <w:hideMark/>
          </w:tcPr>
          <w:p w:rsidR="00837CB0" w:rsidRPr="000D0941" w:rsidRDefault="00837CB0" w:rsidP="00F03B2E">
            <w:r w:rsidRPr="000D0941">
              <w:t> </w:t>
            </w:r>
          </w:p>
        </w:tc>
        <w:tc>
          <w:tcPr>
            <w:tcW w:w="1455" w:type="dxa"/>
            <w:hideMark/>
          </w:tcPr>
          <w:p w:rsidR="00837CB0" w:rsidRPr="000D0941" w:rsidRDefault="00837CB0" w:rsidP="00F03B2E">
            <w:r w:rsidRPr="000D0941">
              <w:t>Rating scores</w:t>
            </w:r>
          </w:p>
        </w:tc>
      </w:tr>
      <w:tr w:rsidR="00837CB0" w:rsidRPr="000D0941" w:rsidTr="00F03B2E">
        <w:trPr>
          <w:trHeight w:val="429"/>
        </w:trPr>
        <w:tc>
          <w:tcPr>
            <w:tcW w:w="2509" w:type="dxa"/>
            <w:hideMark/>
          </w:tcPr>
          <w:p w:rsidR="00837CB0" w:rsidRPr="000D0941" w:rsidRDefault="00837CB0" w:rsidP="00F03B2E">
            <w:r w:rsidRPr="000D0941">
              <w:t>Mann-Whitney U</w:t>
            </w:r>
          </w:p>
        </w:tc>
        <w:tc>
          <w:tcPr>
            <w:tcW w:w="1455" w:type="dxa"/>
            <w:noWrap/>
            <w:hideMark/>
          </w:tcPr>
          <w:p w:rsidR="00837CB0" w:rsidRPr="000D0941" w:rsidRDefault="00837CB0" w:rsidP="00F03B2E">
            <w:r w:rsidRPr="000D0941">
              <w:t>48.000</w:t>
            </w:r>
          </w:p>
        </w:tc>
      </w:tr>
      <w:tr w:rsidR="00837CB0" w:rsidRPr="000D0941" w:rsidTr="00F03B2E">
        <w:trPr>
          <w:trHeight w:val="429"/>
        </w:trPr>
        <w:tc>
          <w:tcPr>
            <w:tcW w:w="2509" w:type="dxa"/>
            <w:hideMark/>
          </w:tcPr>
          <w:p w:rsidR="00837CB0" w:rsidRPr="000D0941" w:rsidRDefault="00837CB0" w:rsidP="00F03B2E">
            <w:r w:rsidRPr="000D0941">
              <w:t>Wilcoxon W</w:t>
            </w:r>
          </w:p>
        </w:tc>
        <w:tc>
          <w:tcPr>
            <w:tcW w:w="1455" w:type="dxa"/>
            <w:noWrap/>
            <w:hideMark/>
          </w:tcPr>
          <w:p w:rsidR="00837CB0" w:rsidRPr="000D0941" w:rsidRDefault="00837CB0" w:rsidP="00F03B2E">
            <w:r w:rsidRPr="000D0941">
              <w:t>126.000</w:t>
            </w:r>
          </w:p>
        </w:tc>
      </w:tr>
      <w:tr w:rsidR="00837CB0" w:rsidRPr="000D0941" w:rsidTr="00F03B2E">
        <w:trPr>
          <w:trHeight w:val="269"/>
        </w:trPr>
        <w:tc>
          <w:tcPr>
            <w:tcW w:w="2509" w:type="dxa"/>
            <w:hideMark/>
          </w:tcPr>
          <w:p w:rsidR="00837CB0" w:rsidRPr="000D0941" w:rsidRDefault="00837CB0" w:rsidP="00F03B2E">
            <w:r w:rsidRPr="000D0941">
              <w:t>Z</w:t>
            </w:r>
          </w:p>
        </w:tc>
        <w:tc>
          <w:tcPr>
            <w:tcW w:w="1455" w:type="dxa"/>
            <w:noWrap/>
            <w:hideMark/>
          </w:tcPr>
          <w:p w:rsidR="00837CB0" w:rsidRPr="000D0941" w:rsidRDefault="00837CB0" w:rsidP="00F03B2E">
            <w:r w:rsidRPr="000D0941">
              <w:t>0.000</w:t>
            </w:r>
          </w:p>
        </w:tc>
      </w:tr>
      <w:tr w:rsidR="00837CB0" w:rsidRPr="000D0941" w:rsidTr="00F03B2E">
        <w:trPr>
          <w:trHeight w:val="645"/>
        </w:trPr>
        <w:tc>
          <w:tcPr>
            <w:tcW w:w="2509" w:type="dxa"/>
            <w:hideMark/>
          </w:tcPr>
          <w:p w:rsidR="00837CB0" w:rsidRPr="000D0941" w:rsidRDefault="00837CB0" w:rsidP="00F03B2E">
            <w:r w:rsidRPr="000D0941">
              <w:t>Asymp. Sig. (2-tailed)</w:t>
            </w:r>
          </w:p>
        </w:tc>
        <w:tc>
          <w:tcPr>
            <w:tcW w:w="1455" w:type="dxa"/>
            <w:noWrap/>
            <w:hideMark/>
          </w:tcPr>
          <w:p w:rsidR="00837CB0" w:rsidRPr="000D0941" w:rsidRDefault="00837CB0" w:rsidP="00F03B2E">
            <w:r w:rsidRPr="000D0941">
              <w:t>1.000</w:t>
            </w:r>
          </w:p>
        </w:tc>
      </w:tr>
      <w:tr w:rsidR="00837CB0" w:rsidRPr="000D0941" w:rsidTr="00F03B2E">
        <w:trPr>
          <w:trHeight w:val="860"/>
        </w:trPr>
        <w:tc>
          <w:tcPr>
            <w:tcW w:w="2509" w:type="dxa"/>
            <w:hideMark/>
          </w:tcPr>
          <w:p w:rsidR="00837CB0" w:rsidRPr="000D0941" w:rsidRDefault="00837CB0" w:rsidP="00F03B2E">
            <w:r w:rsidRPr="000D0941">
              <w:t>Exact Sig. [2*(1-tailed Sig.)]</w:t>
            </w:r>
          </w:p>
        </w:tc>
        <w:tc>
          <w:tcPr>
            <w:tcW w:w="1455" w:type="dxa"/>
            <w:noWrap/>
            <w:hideMark/>
          </w:tcPr>
          <w:p w:rsidR="00837CB0" w:rsidRPr="000D0941" w:rsidRDefault="00837CB0" w:rsidP="00F03B2E">
            <w:r w:rsidRPr="000D0941">
              <w:t>1.000</w:t>
            </w:r>
            <w:r w:rsidRPr="000D0941">
              <w:rPr>
                <w:vertAlign w:val="superscript"/>
              </w:rPr>
              <w:t>b</w:t>
            </w:r>
          </w:p>
        </w:tc>
      </w:tr>
      <w:tr w:rsidR="00837CB0" w:rsidRPr="000D0941" w:rsidTr="00F03B2E">
        <w:trPr>
          <w:trHeight w:val="269"/>
        </w:trPr>
        <w:tc>
          <w:tcPr>
            <w:tcW w:w="3964" w:type="dxa"/>
            <w:gridSpan w:val="2"/>
            <w:hideMark/>
          </w:tcPr>
          <w:p w:rsidR="00837CB0" w:rsidRPr="000D0941" w:rsidRDefault="00837CB0" w:rsidP="00F03B2E">
            <w:r w:rsidRPr="000D0941">
              <w:t>a. Grouping Variable: Name of town</w:t>
            </w:r>
          </w:p>
        </w:tc>
      </w:tr>
      <w:tr w:rsidR="00837CB0" w:rsidRPr="000D0941" w:rsidTr="00F03B2E">
        <w:trPr>
          <w:trHeight w:val="269"/>
        </w:trPr>
        <w:tc>
          <w:tcPr>
            <w:tcW w:w="3964" w:type="dxa"/>
            <w:gridSpan w:val="2"/>
            <w:hideMark/>
          </w:tcPr>
          <w:p w:rsidR="00837CB0" w:rsidRPr="000D0941" w:rsidRDefault="00837CB0" w:rsidP="00F03B2E">
            <w:r w:rsidRPr="000D0941">
              <w:t>b. Not corrected for ties.</w:t>
            </w:r>
          </w:p>
        </w:tc>
      </w:tr>
      <w:bookmarkEnd w:id="21"/>
    </w:tbl>
    <w:p w:rsidR="00861560" w:rsidRDefault="00861560" w:rsidP="001F21FC">
      <w:pPr>
        <w:rPr>
          <w:sz w:val="24"/>
          <w:szCs w:val="24"/>
        </w:rPr>
      </w:pPr>
    </w:p>
    <w:p w:rsidR="00861560" w:rsidRDefault="00861560" w:rsidP="001F21FC">
      <w:pPr>
        <w:rPr>
          <w:sz w:val="24"/>
          <w:szCs w:val="24"/>
        </w:rPr>
      </w:pPr>
    </w:p>
    <w:p w:rsidR="00861560" w:rsidRDefault="00861560" w:rsidP="001F21FC">
      <w:pPr>
        <w:rPr>
          <w:sz w:val="24"/>
          <w:szCs w:val="24"/>
        </w:rPr>
      </w:pPr>
    </w:p>
    <w:p w:rsidR="00861560" w:rsidRDefault="00861560" w:rsidP="001F21FC">
      <w:pPr>
        <w:rPr>
          <w:sz w:val="24"/>
          <w:szCs w:val="24"/>
        </w:rPr>
      </w:pPr>
    </w:p>
    <w:p w:rsidR="00861560" w:rsidRDefault="00861560" w:rsidP="001F21FC">
      <w:pPr>
        <w:rPr>
          <w:sz w:val="24"/>
          <w:szCs w:val="24"/>
        </w:rPr>
      </w:pPr>
    </w:p>
    <w:p w:rsidR="00861560" w:rsidRDefault="00861560" w:rsidP="001F21FC">
      <w:pPr>
        <w:rPr>
          <w:sz w:val="24"/>
          <w:szCs w:val="24"/>
        </w:rPr>
      </w:pPr>
    </w:p>
    <w:p w:rsidR="00861560" w:rsidRDefault="00861560" w:rsidP="001F21FC">
      <w:pPr>
        <w:rPr>
          <w:sz w:val="24"/>
          <w:szCs w:val="24"/>
        </w:rPr>
      </w:pPr>
    </w:p>
    <w:p w:rsidR="00861560" w:rsidRDefault="00861560" w:rsidP="001F21FC">
      <w:pPr>
        <w:rPr>
          <w:sz w:val="24"/>
          <w:szCs w:val="24"/>
        </w:rPr>
      </w:pPr>
    </w:p>
    <w:p w:rsidR="00F03B2E" w:rsidRDefault="00F03B2E" w:rsidP="001F21FC">
      <w:pPr>
        <w:rPr>
          <w:sz w:val="24"/>
          <w:szCs w:val="24"/>
        </w:rPr>
      </w:pPr>
    </w:p>
    <w:p w:rsidR="00FF71AA" w:rsidRPr="00FF71AA" w:rsidRDefault="00FF71AA" w:rsidP="001F21FC">
      <w:pPr>
        <w:rPr>
          <w:sz w:val="24"/>
          <w:szCs w:val="24"/>
        </w:rPr>
      </w:pPr>
      <w:r w:rsidRPr="00FF71AA">
        <w:rPr>
          <w:sz w:val="24"/>
          <w:szCs w:val="24"/>
        </w:rPr>
        <w:t xml:space="preserve">U =  48.000; </w:t>
      </w:r>
      <w:r>
        <w:rPr>
          <w:sz w:val="24"/>
          <w:szCs w:val="24"/>
        </w:rPr>
        <w:t>p</w:t>
      </w:r>
      <w:r w:rsidRPr="00FF71AA">
        <w:rPr>
          <w:sz w:val="24"/>
          <w:szCs w:val="24"/>
        </w:rPr>
        <w:t xml:space="preserve"> = .5</w:t>
      </w:r>
      <w:r>
        <w:rPr>
          <w:sz w:val="24"/>
          <w:szCs w:val="24"/>
        </w:rPr>
        <w:t>00</w:t>
      </w:r>
      <w:r w:rsidRPr="00FF71AA">
        <w:rPr>
          <w:sz w:val="24"/>
          <w:szCs w:val="24"/>
        </w:rPr>
        <w:t xml:space="preserve"> </w:t>
      </w:r>
      <w:r>
        <w:rPr>
          <w:sz w:val="24"/>
          <w:szCs w:val="24"/>
        </w:rPr>
        <w:t>therefore p &gt; .05, there is no significant difference between the ratings of the train service made by either of the towns scores. Rejecting the null hypothesis and accepting the alternate hypothesis.</w:t>
      </w:r>
    </w:p>
    <w:p w:rsidR="00E81CD0" w:rsidRPr="00E81CD0" w:rsidRDefault="006842D5" w:rsidP="00E81CD0">
      <w:pPr>
        <w:pStyle w:val="Heading1"/>
      </w:pPr>
      <w:bookmarkStart w:id="22" w:name="_Toc505028664"/>
      <w:r>
        <w:t>6.0 Question 4 performing a Wilco</w:t>
      </w:r>
      <w:r w:rsidR="00E81CD0">
        <w:t>x</w:t>
      </w:r>
      <w:r>
        <w:t>on Signed Rank test</w:t>
      </w:r>
      <w:bookmarkEnd w:id="22"/>
    </w:p>
    <w:p w:rsidR="007C51FB" w:rsidRDefault="008300D3" w:rsidP="007C51FB">
      <w:pPr>
        <w:rPr>
          <w:sz w:val="24"/>
          <w:szCs w:val="24"/>
        </w:rPr>
      </w:pPr>
      <w:r>
        <w:rPr>
          <w:sz w:val="24"/>
          <w:szCs w:val="24"/>
        </w:rPr>
        <w:t>Ho: The new recip</w:t>
      </w:r>
      <w:r w:rsidR="00E81CD0">
        <w:rPr>
          <w:sz w:val="24"/>
          <w:szCs w:val="24"/>
        </w:rPr>
        <w:t>e has a significantly higher rating than the old recipe</w:t>
      </w:r>
    </w:p>
    <w:p w:rsidR="00E81CD0" w:rsidRPr="008300D3" w:rsidRDefault="00E81CD0" w:rsidP="007C51FB">
      <w:pPr>
        <w:rPr>
          <w:sz w:val="24"/>
          <w:szCs w:val="24"/>
        </w:rPr>
      </w:pPr>
      <w:r>
        <w:rPr>
          <w:sz w:val="24"/>
          <w:szCs w:val="24"/>
        </w:rPr>
        <w:t>Ha: There is no significant difference between the old recipe and the new recipe</w:t>
      </w:r>
    </w:p>
    <w:p w:rsidR="001015D0" w:rsidRDefault="001015D0" w:rsidP="00E81CD0">
      <w:pPr>
        <w:pStyle w:val="Heading2"/>
        <w:jc w:val="center"/>
      </w:pPr>
    </w:p>
    <w:p w:rsidR="001015D0" w:rsidRDefault="001015D0" w:rsidP="00E81CD0">
      <w:pPr>
        <w:pStyle w:val="Heading2"/>
        <w:jc w:val="center"/>
      </w:pPr>
    </w:p>
    <w:p w:rsidR="001015D0" w:rsidRDefault="001015D0" w:rsidP="00E81CD0">
      <w:pPr>
        <w:pStyle w:val="Heading2"/>
        <w:jc w:val="center"/>
      </w:pPr>
    </w:p>
    <w:p w:rsidR="001015D0" w:rsidRDefault="006523B6" w:rsidP="00E81CD0">
      <w:pPr>
        <w:pStyle w:val="Heading2"/>
        <w:jc w:val="center"/>
      </w:pPr>
      <w:bookmarkStart w:id="23" w:name="_Toc505028665"/>
      <w:r>
        <w:t>Ranks table</w:t>
      </w:r>
      <w:bookmarkEnd w:id="23"/>
    </w:p>
    <w:tbl>
      <w:tblPr>
        <w:tblStyle w:val="TableGrid"/>
        <w:tblpPr w:leftFromText="180" w:rightFromText="180" w:vertAnchor="page" w:horzAnchor="margin" w:tblpXSpec="center" w:tblpY="13711"/>
        <w:tblW w:w="0" w:type="auto"/>
        <w:tblLook w:val="04A0" w:firstRow="1" w:lastRow="0" w:firstColumn="1" w:lastColumn="0" w:noHBand="0" w:noVBand="1"/>
      </w:tblPr>
      <w:tblGrid>
        <w:gridCol w:w="1457"/>
        <w:gridCol w:w="1458"/>
        <w:gridCol w:w="1457"/>
        <w:gridCol w:w="1457"/>
        <w:gridCol w:w="1460"/>
      </w:tblGrid>
      <w:tr w:rsidR="00F03B2E" w:rsidRPr="004B613A" w:rsidTr="00F03B2E">
        <w:trPr>
          <w:trHeight w:val="251"/>
        </w:trPr>
        <w:tc>
          <w:tcPr>
            <w:tcW w:w="7289" w:type="dxa"/>
            <w:gridSpan w:val="5"/>
            <w:hideMark/>
          </w:tcPr>
          <w:p w:rsidR="00F03B2E" w:rsidRPr="004B613A" w:rsidRDefault="00F03B2E" w:rsidP="00F03B2E">
            <w:pPr>
              <w:rPr>
                <w:b/>
                <w:bCs/>
              </w:rPr>
            </w:pPr>
            <w:r w:rsidRPr="004B613A">
              <w:rPr>
                <w:b/>
                <w:bCs/>
              </w:rPr>
              <w:t>Ranks</w:t>
            </w:r>
          </w:p>
        </w:tc>
      </w:tr>
      <w:tr w:rsidR="00F03B2E" w:rsidRPr="004B613A" w:rsidTr="00F03B2E">
        <w:trPr>
          <w:trHeight w:val="414"/>
        </w:trPr>
        <w:tc>
          <w:tcPr>
            <w:tcW w:w="2915" w:type="dxa"/>
            <w:gridSpan w:val="2"/>
            <w:hideMark/>
          </w:tcPr>
          <w:p w:rsidR="00F03B2E" w:rsidRPr="004B613A" w:rsidRDefault="00F03B2E" w:rsidP="00F03B2E">
            <w:r w:rsidRPr="004B613A">
              <w:t> </w:t>
            </w:r>
          </w:p>
        </w:tc>
        <w:tc>
          <w:tcPr>
            <w:tcW w:w="1457" w:type="dxa"/>
            <w:hideMark/>
          </w:tcPr>
          <w:p w:rsidR="00F03B2E" w:rsidRPr="004B613A" w:rsidRDefault="00F03B2E" w:rsidP="00F03B2E">
            <w:r w:rsidRPr="004B613A">
              <w:t>N</w:t>
            </w:r>
          </w:p>
        </w:tc>
        <w:tc>
          <w:tcPr>
            <w:tcW w:w="1457" w:type="dxa"/>
            <w:hideMark/>
          </w:tcPr>
          <w:p w:rsidR="00F03B2E" w:rsidRPr="004B613A" w:rsidRDefault="00F03B2E" w:rsidP="00F03B2E">
            <w:r w:rsidRPr="004B613A">
              <w:t>Mean Rank</w:t>
            </w:r>
          </w:p>
        </w:tc>
        <w:tc>
          <w:tcPr>
            <w:tcW w:w="1460" w:type="dxa"/>
            <w:hideMark/>
          </w:tcPr>
          <w:p w:rsidR="00F03B2E" w:rsidRPr="004B613A" w:rsidRDefault="00F03B2E" w:rsidP="00F03B2E">
            <w:r w:rsidRPr="004B613A">
              <w:t>Sum of Ranks</w:t>
            </w:r>
          </w:p>
        </w:tc>
      </w:tr>
      <w:tr w:rsidR="00F03B2E" w:rsidRPr="004B613A" w:rsidTr="00F03B2E">
        <w:trPr>
          <w:trHeight w:val="401"/>
        </w:trPr>
        <w:tc>
          <w:tcPr>
            <w:tcW w:w="1457" w:type="dxa"/>
            <w:vMerge w:val="restart"/>
            <w:hideMark/>
          </w:tcPr>
          <w:p w:rsidR="00F03B2E" w:rsidRPr="004B613A" w:rsidRDefault="00F03B2E" w:rsidP="00F03B2E">
            <w:r w:rsidRPr="004B613A">
              <w:t>New recipie - Old recipie</w:t>
            </w:r>
          </w:p>
        </w:tc>
        <w:tc>
          <w:tcPr>
            <w:tcW w:w="1458" w:type="dxa"/>
            <w:hideMark/>
          </w:tcPr>
          <w:p w:rsidR="00F03B2E" w:rsidRPr="004B613A" w:rsidRDefault="00F03B2E" w:rsidP="00F03B2E">
            <w:r w:rsidRPr="004B613A">
              <w:t>Negative Ranks</w:t>
            </w:r>
          </w:p>
        </w:tc>
        <w:tc>
          <w:tcPr>
            <w:tcW w:w="1457" w:type="dxa"/>
            <w:noWrap/>
            <w:hideMark/>
          </w:tcPr>
          <w:p w:rsidR="00F03B2E" w:rsidRPr="004B613A" w:rsidRDefault="00F03B2E" w:rsidP="00F03B2E">
            <w:r w:rsidRPr="004B613A">
              <w:t>4</w:t>
            </w:r>
            <w:r w:rsidRPr="004B613A">
              <w:rPr>
                <w:vertAlign w:val="superscript"/>
              </w:rPr>
              <w:t>a</w:t>
            </w:r>
          </w:p>
        </w:tc>
        <w:tc>
          <w:tcPr>
            <w:tcW w:w="1457" w:type="dxa"/>
            <w:noWrap/>
            <w:hideMark/>
          </w:tcPr>
          <w:p w:rsidR="00F03B2E" w:rsidRPr="004B613A" w:rsidRDefault="00F03B2E" w:rsidP="00F03B2E">
            <w:r w:rsidRPr="004B613A">
              <w:t>5.63</w:t>
            </w:r>
          </w:p>
        </w:tc>
        <w:tc>
          <w:tcPr>
            <w:tcW w:w="1460" w:type="dxa"/>
            <w:noWrap/>
            <w:hideMark/>
          </w:tcPr>
          <w:p w:rsidR="00F03B2E" w:rsidRPr="004B613A" w:rsidRDefault="00F03B2E" w:rsidP="00F03B2E">
            <w:r w:rsidRPr="004B613A">
              <w:t>22.50</w:t>
            </w:r>
          </w:p>
        </w:tc>
      </w:tr>
      <w:tr w:rsidR="00F03B2E" w:rsidRPr="004B613A" w:rsidTr="00F03B2E">
        <w:trPr>
          <w:trHeight w:val="401"/>
        </w:trPr>
        <w:tc>
          <w:tcPr>
            <w:tcW w:w="1457" w:type="dxa"/>
            <w:vMerge/>
            <w:hideMark/>
          </w:tcPr>
          <w:p w:rsidR="00F03B2E" w:rsidRPr="004B613A" w:rsidRDefault="00F03B2E" w:rsidP="00F03B2E"/>
        </w:tc>
        <w:tc>
          <w:tcPr>
            <w:tcW w:w="1458" w:type="dxa"/>
            <w:hideMark/>
          </w:tcPr>
          <w:p w:rsidR="00F03B2E" w:rsidRPr="004B613A" w:rsidRDefault="00F03B2E" w:rsidP="00F03B2E">
            <w:r w:rsidRPr="004B613A">
              <w:t>Positive Ranks</w:t>
            </w:r>
          </w:p>
        </w:tc>
        <w:tc>
          <w:tcPr>
            <w:tcW w:w="1457" w:type="dxa"/>
            <w:noWrap/>
            <w:hideMark/>
          </w:tcPr>
          <w:p w:rsidR="00F03B2E" w:rsidRPr="004B613A" w:rsidRDefault="00F03B2E" w:rsidP="00F03B2E">
            <w:r w:rsidRPr="004B613A">
              <w:t>5</w:t>
            </w:r>
            <w:r w:rsidRPr="004B613A">
              <w:rPr>
                <w:vertAlign w:val="superscript"/>
              </w:rPr>
              <w:t>b</w:t>
            </w:r>
          </w:p>
        </w:tc>
        <w:tc>
          <w:tcPr>
            <w:tcW w:w="1457" w:type="dxa"/>
            <w:noWrap/>
            <w:hideMark/>
          </w:tcPr>
          <w:p w:rsidR="00F03B2E" w:rsidRPr="004B613A" w:rsidRDefault="00F03B2E" w:rsidP="00F03B2E">
            <w:r w:rsidRPr="004B613A">
              <w:t>4.50</w:t>
            </w:r>
          </w:p>
        </w:tc>
        <w:tc>
          <w:tcPr>
            <w:tcW w:w="1460" w:type="dxa"/>
            <w:noWrap/>
            <w:hideMark/>
          </w:tcPr>
          <w:p w:rsidR="00F03B2E" w:rsidRPr="004B613A" w:rsidRDefault="00F03B2E" w:rsidP="00F03B2E">
            <w:r w:rsidRPr="004B613A">
              <w:t>22.50</w:t>
            </w:r>
          </w:p>
        </w:tc>
      </w:tr>
      <w:tr w:rsidR="00F03B2E" w:rsidRPr="004B613A" w:rsidTr="00F03B2E">
        <w:trPr>
          <w:trHeight w:val="251"/>
        </w:trPr>
        <w:tc>
          <w:tcPr>
            <w:tcW w:w="1457" w:type="dxa"/>
            <w:vMerge/>
            <w:hideMark/>
          </w:tcPr>
          <w:p w:rsidR="00F03B2E" w:rsidRPr="004B613A" w:rsidRDefault="00F03B2E" w:rsidP="00F03B2E"/>
        </w:tc>
        <w:tc>
          <w:tcPr>
            <w:tcW w:w="1458" w:type="dxa"/>
            <w:hideMark/>
          </w:tcPr>
          <w:p w:rsidR="00F03B2E" w:rsidRPr="004B613A" w:rsidRDefault="00F03B2E" w:rsidP="00F03B2E">
            <w:r w:rsidRPr="004B613A">
              <w:t>Ties</w:t>
            </w:r>
          </w:p>
        </w:tc>
        <w:tc>
          <w:tcPr>
            <w:tcW w:w="1457" w:type="dxa"/>
            <w:noWrap/>
            <w:hideMark/>
          </w:tcPr>
          <w:p w:rsidR="00F03B2E" w:rsidRPr="004B613A" w:rsidRDefault="00F03B2E" w:rsidP="00F03B2E">
            <w:r w:rsidRPr="004B613A">
              <w:t>1</w:t>
            </w:r>
            <w:r w:rsidRPr="004B613A">
              <w:rPr>
                <w:vertAlign w:val="superscript"/>
              </w:rPr>
              <w:t>c</w:t>
            </w:r>
          </w:p>
        </w:tc>
        <w:tc>
          <w:tcPr>
            <w:tcW w:w="1457" w:type="dxa"/>
            <w:hideMark/>
          </w:tcPr>
          <w:p w:rsidR="00F03B2E" w:rsidRPr="004B613A" w:rsidRDefault="00F03B2E" w:rsidP="00F03B2E">
            <w:r w:rsidRPr="004B613A">
              <w:t> </w:t>
            </w:r>
          </w:p>
        </w:tc>
        <w:tc>
          <w:tcPr>
            <w:tcW w:w="1460" w:type="dxa"/>
            <w:hideMark/>
          </w:tcPr>
          <w:p w:rsidR="00F03B2E" w:rsidRPr="004B613A" w:rsidRDefault="00F03B2E" w:rsidP="00F03B2E">
            <w:r w:rsidRPr="004B613A">
              <w:t> </w:t>
            </w:r>
          </w:p>
        </w:tc>
      </w:tr>
      <w:tr w:rsidR="00F03B2E" w:rsidRPr="004B613A" w:rsidTr="00F03B2E">
        <w:trPr>
          <w:trHeight w:val="251"/>
        </w:trPr>
        <w:tc>
          <w:tcPr>
            <w:tcW w:w="1457" w:type="dxa"/>
            <w:vMerge/>
            <w:hideMark/>
          </w:tcPr>
          <w:p w:rsidR="00F03B2E" w:rsidRPr="004B613A" w:rsidRDefault="00F03B2E" w:rsidP="00F03B2E"/>
        </w:tc>
        <w:tc>
          <w:tcPr>
            <w:tcW w:w="1458" w:type="dxa"/>
            <w:hideMark/>
          </w:tcPr>
          <w:p w:rsidR="00F03B2E" w:rsidRPr="004B613A" w:rsidRDefault="00F03B2E" w:rsidP="00F03B2E">
            <w:r w:rsidRPr="004B613A">
              <w:t>Total</w:t>
            </w:r>
          </w:p>
        </w:tc>
        <w:tc>
          <w:tcPr>
            <w:tcW w:w="1457" w:type="dxa"/>
            <w:noWrap/>
            <w:hideMark/>
          </w:tcPr>
          <w:p w:rsidR="00F03B2E" w:rsidRPr="004B613A" w:rsidRDefault="00F03B2E" w:rsidP="00F03B2E">
            <w:r w:rsidRPr="004B613A">
              <w:t>10</w:t>
            </w:r>
          </w:p>
        </w:tc>
        <w:tc>
          <w:tcPr>
            <w:tcW w:w="1457" w:type="dxa"/>
            <w:hideMark/>
          </w:tcPr>
          <w:p w:rsidR="00F03B2E" w:rsidRPr="004B613A" w:rsidRDefault="00F03B2E" w:rsidP="00F03B2E">
            <w:r w:rsidRPr="004B613A">
              <w:t> </w:t>
            </w:r>
          </w:p>
        </w:tc>
        <w:tc>
          <w:tcPr>
            <w:tcW w:w="1460" w:type="dxa"/>
            <w:hideMark/>
          </w:tcPr>
          <w:p w:rsidR="00F03B2E" w:rsidRPr="004B613A" w:rsidRDefault="00F03B2E" w:rsidP="00F03B2E">
            <w:r w:rsidRPr="004B613A">
              <w:t> </w:t>
            </w:r>
          </w:p>
        </w:tc>
      </w:tr>
      <w:tr w:rsidR="00F03B2E" w:rsidRPr="004B613A" w:rsidTr="00F03B2E">
        <w:trPr>
          <w:trHeight w:val="251"/>
        </w:trPr>
        <w:tc>
          <w:tcPr>
            <w:tcW w:w="7289" w:type="dxa"/>
            <w:gridSpan w:val="5"/>
            <w:hideMark/>
          </w:tcPr>
          <w:p w:rsidR="00F03B2E" w:rsidRPr="004B613A" w:rsidRDefault="00F03B2E" w:rsidP="00F03B2E">
            <w:r w:rsidRPr="004B613A">
              <w:t>a. New recipie &lt; Old recipie</w:t>
            </w:r>
          </w:p>
        </w:tc>
      </w:tr>
      <w:tr w:rsidR="00F03B2E" w:rsidRPr="004B613A" w:rsidTr="00F03B2E">
        <w:trPr>
          <w:trHeight w:val="251"/>
        </w:trPr>
        <w:tc>
          <w:tcPr>
            <w:tcW w:w="7289" w:type="dxa"/>
            <w:gridSpan w:val="5"/>
            <w:hideMark/>
          </w:tcPr>
          <w:p w:rsidR="00F03B2E" w:rsidRPr="004B613A" w:rsidRDefault="00F03B2E" w:rsidP="00F03B2E">
            <w:r w:rsidRPr="004B613A">
              <w:t>b. New recipie &gt; Old recipie</w:t>
            </w:r>
          </w:p>
        </w:tc>
      </w:tr>
      <w:tr w:rsidR="00F03B2E" w:rsidRPr="004B613A" w:rsidTr="00F03B2E">
        <w:trPr>
          <w:trHeight w:val="251"/>
        </w:trPr>
        <w:tc>
          <w:tcPr>
            <w:tcW w:w="7289" w:type="dxa"/>
            <w:gridSpan w:val="5"/>
            <w:hideMark/>
          </w:tcPr>
          <w:p w:rsidR="00F03B2E" w:rsidRPr="004B613A" w:rsidRDefault="00F03B2E" w:rsidP="00F03B2E">
            <w:r w:rsidRPr="004B613A">
              <w:t>c. New recipie = Old recipie</w:t>
            </w:r>
          </w:p>
        </w:tc>
      </w:tr>
    </w:tbl>
    <w:p w:rsidR="007C51FB" w:rsidRPr="007C51FB" w:rsidRDefault="007C51FB" w:rsidP="00F03B2E">
      <w:pPr>
        <w:pStyle w:val="Heading2"/>
      </w:pPr>
    </w:p>
    <w:p w:rsidR="007C51FB" w:rsidRPr="007C51FB" w:rsidRDefault="007C51FB" w:rsidP="007C51FB"/>
    <w:p w:rsidR="007C51FB" w:rsidRPr="007C51FB" w:rsidRDefault="007C51FB" w:rsidP="007C51FB"/>
    <w:tbl>
      <w:tblPr>
        <w:tblStyle w:val="TableGrid"/>
        <w:tblpPr w:leftFromText="180" w:rightFromText="180" w:vertAnchor="text" w:horzAnchor="margin" w:tblpXSpec="center" w:tblpY="4954"/>
        <w:tblW w:w="0" w:type="auto"/>
        <w:tblLook w:val="04A0" w:firstRow="1" w:lastRow="0" w:firstColumn="1" w:lastColumn="0" w:noHBand="0" w:noVBand="1"/>
      </w:tblPr>
      <w:tblGrid>
        <w:gridCol w:w="1956"/>
        <w:gridCol w:w="2292"/>
      </w:tblGrid>
      <w:tr w:rsidR="006842D5" w:rsidRPr="007C51FB" w:rsidTr="00F03B2E">
        <w:trPr>
          <w:trHeight w:val="365"/>
        </w:trPr>
        <w:tc>
          <w:tcPr>
            <w:tcW w:w="4248" w:type="dxa"/>
            <w:gridSpan w:val="2"/>
            <w:hideMark/>
          </w:tcPr>
          <w:p w:rsidR="006842D5" w:rsidRPr="007C51FB" w:rsidRDefault="006842D5" w:rsidP="00F03B2E">
            <w:pPr>
              <w:tabs>
                <w:tab w:val="left" w:pos="2175"/>
              </w:tabs>
              <w:rPr>
                <w:b/>
                <w:bCs/>
              </w:rPr>
            </w:pPr>
            <w:r w:rsidRPr="007C51FB">
              <w:rPr>
                <w:b/>
                <w:bCs/>
              </w:rPr>
              <w:t>Test Statistics</w:t>
            </w:r>
            <w:r w:rsidRPr="007C51FB">
              <w:rPr>
                <w:b/>
                <w:bCs/>
                <w:vertAlign w:val="superscript"/>
              </w:rPr>
              <w:t>a</w:t>
            </w:r>
          </w:p>
        </w:tc>
      </w:tr>
      <w:tr w:rsidR="006842D5" w:rsidRPr="007C51FB" w:rsidTr="00F03B2E">
        <w:trPr>
          <w:trHeight w:val="1187"/>
        </w:trPr>
        <w:tc>
          <w:tcPr>
            <w:tcW w:w="1956" w:type="dxa"/>
            <w:hideMark/>
          </w:tcPr>
          <w:p w:rsidR="006842D5" w:rsidRPr="007C51FB" w:rsidRDefault="006842D5" w:rsidP="00F03B2E">
            <w:pPr>
              <w:tabs>
                <w:tab w:val="left" w:pos="2175"/>
              </w:tabs>
            </w:pPr>
            <w:r w:rsidRPr="007C51FB">
              <w:t> </w:t>
            </w:r>
          </w:p>
        </w:tc>
        <w:tc>
          <w:tcPr>
            <w:tcW w:w="2292" w:type="dxa"/>
            <w:hideMark/>
          </w:tcPr>
          <w:p w:rsidR="006842D5" w:rsidRPr="007C51FB" w:rsidRDefault="006842D5" w:rsidP="00F03B2E">
            <w:pPr>
              <w:tabs>
                <w:tab w:val="left" w:pos="2175"/>
              </w:tabs>
            </w:pPr>
            <w:r w:rsidRPr="007C51FB">
              <w:t>New recipie - Old recipie</w:t>
            </w:r>
          </w:p>
        </w:tc>
      </w:tr>
      <w:tr w:rsidR="006842D5" w:rsidRPr="007C51FB" w:rsidTr="00F03B2E">
        <w:trPr>
          <w:trHeight w:val="584"/>
        </w:trPr>
        <w:tc>
          <w:tcPr>
            <w:tcW w:w="1956" w:type="dxa"/>
            <w:hideMark/>
          </w:tcPr>
          <w:p w:rsidR="006842D5" w:rsidRPr="007C51FB" w:rsidRDefault="006842D5" w:rsidP="00F03B2E">
            <w:pPr>
              <w:tabs>
                <w:tab w:val="left" w:pos="2175"/>
              </w:tabs>
            </w:pPr>
            <w:r w:rsidRPr="007C51FB">
              <w:t>Z</w:t>
            </w:r>
          </w:p>
        </w:tc>
        <w:tc>
          <w:tcPr>
            <w:tcW w:w="2292" w:type="dxa"/>
            <w:noWrap/>
            <w:hideMark/>
          </w:tcPr>
          <w:p w:rsidR="006842D5" w:rsidRPr="007C51FB" w:rsidRDefault="006842D5" w:rsidP="00F03B2E">
            <w:pPr>
              <w:tabs>
                <w:tab w:val="left" w:pos="2175"/>
              </w:tabs>
            </w:pPr>
            <w:r w:rsidRPr="007C51FB">
              <w:t>.000</w:t>
            </w:r>
            <w:r w:rsidRPr="007C51FB">
              <w:rPr>
                <w:vertAlign w:val="superscript"/>
              </w:rPr>
              <w:t>b</w:t>
            </w:r>
          </w:p>
        </w:tc>
      </w:tr>
      <w:tr w:rsidR="006842D5" w:rsidRPr="007C51FB" w:rsidTr="00F03B2E">
        <w:trPr>
          <w:trHeight w:val="877"/>
        </w:trPr>
        <w:tc>
          <w:tcPr>
            <w:tcW w:w="1956" w:type="dxa"/>
            <w:hideMark/>
          </w:tcPr>
          <w:p w:rsidR="006842D5" w:rsidRPr="007C51FB" w:rsidRDefault="006842D5" w:rsidP="00F03B2E">
            <w:pPr>
              <w:tabs>
                <w:tab w:val="left" w:pos="2175"/>
              </w:tabs>
            </w:pPr>
            <w:r w:rsidRPr="007C51FB">
              <w:t>Asymp. Sig. (2-tailed)</w:t>
            </w:r>
          </w:p>
        </w:tc>
        <w:tc>
          <w:tcPr>
            <w:tcW w:w="2292" w:type="dxa"/>
            <w:noWrap/>
            <w:hideMark/>
          </w:tcPr>
          <w:p w:rsidR="006842D5" w:rsidRPr="007C51FB" w:rsidRDefault="006842D5" w:rsidP="00F03B2E">
            <w:pPr>
              <w:tabs>
                <w:tab w:val="left" w:pos="2175"/>
              </w:tabs>
            </w:pPr>
            <w:r w:rsidRPr="007C51FB">
              <w:t>1.000</w:t>
            </w:r>
          </w:p>
        </w:tc>
      </w:tr>
      <w:tr w:rsidR="006842D5" w:rsidRPr="007C51FB" w:rsidTr="00F03B2E">
        <w:trPr>
          <w:trHeight w:val="365"/>
        </w:trPr>
        <w:tc>
          <w:tcPr>
            <w:tcW w:w="4248" w:type="dxa"/>
            <w:gridSpan w:val="2"/>
            <w:hideMark/>
          </w:tcPr>
          <w:p w:rsidR="006842D5" w:rsidRPr="007C51FB" w:rsidRDefault="006842D5" w:rsidP="00F03B2E">
            <w:pPr>
              <w:tabs>
                <w:tab w:val="left" w:pos="2175"/>
              </w:tabs>
            </w:pPr>
            <w:r w:rsidRPr="007C51FB">
              <w:t>a. Wilcoxon Signed Ranks Test</w:t>
            </w:r>
          </w:p>
        </w:tc>
      </w:tr>
      <w:tr w:rsidR="006842D5" w:rsidRPr="007C51FB" w:rsidTr="00F03B2E">
        <w:trPr>
          <w:trHeight w:val="365"/>
        </w:trPr>
        <w:tc>
          <w:tcPr>
            <w:tcW w:w="4248" w:type="dxa"/>
            <w:gridSpan w:val="2"/>
            <w:hideMark/>
          </w:tcPr>
          <w:p w:rsidR="006842D5" w:rsidRPr="007C51FB" w:rsidRDefault="006842D5" w:rsidP="00F03B2E">
            <w:pPr>
              <w:tabs>
                <w:tab w:val="left" w:pos="2175"/>
              </w:tabs>
            </w:pPr>
            <w:r w:rsidRPr="007C51FB">
              <w:t>b. The sum of negative ranks equals the sum of positive ranks.</w:t>
            </w:r>
          </w:p>
        </w:tc>
      </w:tr>
    </w:tbl>
    <w:p w:rsidR="007C51FB" w:rsidRPr="007C51FB" w:rsidRDefault="007C51FB" w:rsidP="007C51FB"/>
    <w:p w:rsidR="007C51FB" w:rsidRPr="007C51FB" w:rsidRDefault="007C51FB" w:rsidP="007C51FB"/>
    <w:p w:rsidR="007C51FB" w:rsidRDefault="00E81CD0" w:rsidP="007C51FB">
      <w:pPr>
        <w:rPr>
          <w:sz w:val="24"/>
          <w:szCs w:val="24"/>
        </w:rPr>
      </w:pPr>
      <w:r>
        <w:rPr>
          <w:sz w:val="24"/>
          <w:szCs w:val="24"/>
        </w:rPr>
        <w:t>The ranks table shows the means ranks have a similar value. The mean ranks could be indicating there is no significance.</w:t>
      </w:r>
    </w:p>
    <w:p w:rsidR="0024248D" w:rsidRDefault="0024248D" w:rsidP="00E81CD0">
      <w:pPr>
        <w:pStyle w:val="Heading2"/>
        <w:jc w:val="center"/>
      </w:pPr>
    </w:p>
    <w:p w:rsidR="0024248D" w:rsidRDefault="0024248D" w:rsidP="00E81CD0">
      <w:pPr>
        <w:pStyle w:val="Heading2"/>
        <w:jc w:val="center"/>
      </w:pPr>
    </w:p>
    <w:p w:rsidR="0024248D" w:rsidRDefault="0024248D" w:rsidP="00E81CD0">
      <w:pPr>
        <w:pStyle w:val="Heading2"/>
        <w:jc w:val="center"/>
      </w:pPr>
    </w:p>
    <w:p w:rsidR="0024248D" w:rsidRDefault="0024248D" w:rsidP="00E81CD0">
      <w:pPr>
        <w:pStyle w:val="Heading2"/>
        <w:jc w:val="center"/>
      </w:pPr>
    </w:p>
    <w:p w:rsidR="00F03B2E" w:rsidRDefault="00F03B2E" w:rsidP="00E81CD0">
      <w:pPr>
        <w:pStyle w:val="Heading2"/>
        <w:jc w:val="center"/>
      </w:pPr>
    </w:p>
    <w:p w:rsidR="00F03B2E" w:rsidRDefault="00F03B2E" w:rsidP="00E81CD0">
      <w:pPr>
        <w:pStyle w:val="Heading2"/>
        <w:jc w:val="center"/>
      </w:pPr>
    </w:p>
    <w:p w:rsidR="00E81CD0" w:rsidRPr="00E81CD0" w:rsidRDefault="00E81CD0" w:rsidP="006523B6">
      <w:pPr>
        <w:pStyle w:val="Heading2"/>
        <w:jc w:val="center"/>
      </w:pPr>
      <w:bookmarkStart w:id="24" w:name="_Toc505028666"/>
      <w:r>
        <w:t>Test statistics table</w:t>
      </w:r>
      <w:bookmarkEnd w:id="24"/>
    </w:p>
    <w:p w:rsidR="007C51FB" w:rsidRPr="007C51FB" w:rsidRDefault="007C51FB" w:rsidP="007C51FB"/>
    <w:p w:rsidR="007C51FB" w:rsidRDefault="007C51FB" w:rsidP="007C51FB"/>
    <w:p w:rsidR="007C51FB" w:rsidRPr="007C51FB" w:rsidRDefault="007C51FB" w:rsidP="007C51FB">
      <w:pPr>
        <w:tabs>
          <w:tab w:val="left" w:pos="2175"/>
        </w:tabs>
      </w:pPr>
      <w:r>
        <w:tab/>
      </w:r>
    </w:p>
    <w:p w:rsidR="00E81CD0" w:rsidRDefault="00E81CD0" w:rsidP="007C51FB">
      <w:pPr>
        <w:tabs>
          <w:tab w:val="left" w:pos="2175"/>
        </w:tabs>
      </w:pPr>
    </w:p>
    <w:p w:rsidR="00E81CD0" w:rsidRPr="00E81CD0" w:rsidRDefault="00E81CD0" w:rsidP="00E81CD0"/>
    <w:p w:rsidR="00E81CD0" w:rsidRPr="00E81CD0" w:rsidRDefault="00E81CD0" w:rsidP="00E81CD0"/>
    <w:p w:rsidR="00E81CD0" w:rsidRPr="00E81CD0" w:rsidRDefault="00E81CD0" w:rsidP="00E81CD0"/>
    <w:p w:rsidR="00E81CD0" w:rsidRPr="00E81CD0" w:rsidRDefault="00E81CD0" w:rsidP="00E81CD0"/>
    <w:p w:rsidR="00E81CD0" w:rsidRPr="00E81CD0" w:rsidRDefault="00E81CD0" w:rsidP="00E81CD0"/>
    <w:p w:rsidR="00E81CD0" w:rsidRPr="00E81CD0" w:rsidRDefault="00E81CD0" w:rsidP="00E81CD0"/>
    <w:p w:rsidR="00FF71AA" w:rsidRDefault="00E81CD0" w:rsidP="00E81CD0">
      <w:pPr>
        <w:tabs>
          <w:tab w:val="left" w:pos="1080"/>
        </w:tabs>
        <w:rPr>
          <w:sz w:val="24"/>
          <w:szCs w:val="24"/>
        </w:rPr>
      </w:pPr>
      <w:r>
        <w:rPr>
          <w:sz w:val="24"/>
          <w:szCs w:val="24"/>
        </w:rPr>
        <w:t>z = .000, N = 9, p &gt; .05 therefore the null hypothesis is rejected</w:t>
      </w:r>
      <w:r w:rsidR="003E7B3F">
        <w:rPr>
          <w:sz w:val="24"/>
          <w:szCs w:val="24"/>
        </w:rPr>
        <w:t>,</w:t>
      </w:r>
      <w:r>
        <w:rPr>
          <w:sz w:val="24"/>
          <w:szCs w:val="24"/>
        </w:rPr>
        <w:t xml:space="preserve"> and the alternate hypothesis is accepted, meaning there is no significant difference between the old recipe and the new recipe</w:t>
      </w:r>
      <w:r w:rsidR="007B7153">
        <w:rPr>
          <w:sz w:val="24"/>
          <w:szCs w:val="24"/>
        </w:rPr>
        <w:t>.</w:t>
      </w:r>
    </w:p>
    <w:p w:rsidR="0063310B" w:rsidRDefault="007B7153" w:rsidP="007B7153">
      <w:pPr>
        <w:pStyle w:val="Heading1"/>
      </w:pPr>
      <w:bookmarkStart w:id="25" w:name="_Toc505028667"/>
      <w:r>
        <w:t>7.0 Question 5 performing a Chi square goodness for fit test</w:t>
      </w:r>
      <w:bookmarkEnd w:id="25"/>
    </w:p>
    <w:p w:rsidR="007B7153" w:rsidRDefault="007B7153" w:rsidP="007B7153">
      <w:pPr>
        <w:rPr>
          <w:sz w:val="24"/>
          <w:szCs w:val="24"/>
        </w:rPr>
      </w:pPr>
      <w:r>
        <w:rPr>
          <w:sz w:val="24"/>
          <w:szCs w:val="24"/>
        </w:rPr>
        <w:lastRenderedPageBreak/>
        <w:t>A 147 people were surveyed on their opinion, for, against, or no opinion for the changes in tax law, and their political affiliation. Out of the 147 people, 44 p</w:t>
      </w:r>
      <w:r w:rsidR="002F0DBF">
        <w:rPr>
          <w:sz w:val="24"/>
          <w:szCs w:val="24"/>
        </w:rPr>
        <w:t>eople had no opinion, and was not counted in the test.</w:t>
      </w:r>
    </w:p>
    <w:p w:rsidR="00E83E0A" w:rsidRDefault="00E83E0A" w:rsidP="007B7153">
      <w:pPr>
        <w:rPr>
          <w:sz w:val="24"/>
          <w:szCs w:val="24"/>
        </w:rPr>
      </w:pPr>
    </w:p>
    <w:p w:rsidR="002F0DBF" w:rsidRDefault="002F0DBF" w:rsidP="007B7153">
      <w:pPr>
        <w:rPr>
          <w:sz w:val="24"/>
          <w:szCs w:val="24"/>
        </w:rPr>
      </w:pPr>
      <w:r>
        <w:rPr>
          <w:sz w:val="24"/>
          <w:szCs w:val="24"/>
        </w:rPr>
        <w:t>Ho: There is no significant association to tax law preference from political affiliation.</w:t>
      </w:r>
    </w:p>
    <w:p w:rsidR="002F0DBF" w:rsidRDefault="002F0DBF" w:rsidP="007B7153">
      <w:pPr>
        <w:rPr>
          <w:sz w:val="24"/>
          <w:szCs w:val="24"/>
        </w:rPr>
      </w:pPr>
      <w:r>
        <w:rPr>
          <w:sz w:val="24"/>
          <w:szCs w:val="24"/>
        </w:rPr>
        <w:t xml:space="preserve">Ha: There is a significant association to tax law preference from political affiliation. </w:t>
      </w:r>
    </w:p>
    <w:p w:rsidR="00587816" w:rsidRDefault="00587816" w:rsidP="007B7153">
      <w:pPr>
        <w:rPr>
          <w:sz w:val="24"/>
          <w:szCs w:val="24"/>
        </w:rPr>
      </w:pPr>
    </w:p>
    <w:p w:rsidR="00587816" w:rsidRDefault="00E83E0A" w:rsidP="00E83E0A">
      <w:pPr>
        <w:pStyle w:val="Heading2"/>
        <w:jc w:val="center"/>
      </w:pPr>
      <w:bookmarkStart w:id="26" w:name="_Toc505028668"/>
      <w:r>
        <w:t>Crosstabulation table</w:t>
      </w:r>
      <w:bookmarkEnd w:id="26"/>
    </w:p>
    <w:tbl>
      <w:tblPr>
        <w:tblStyle w:val="TableGrid"/>
        <w:tblW w:w="9060" w:type="dxa"/>
        <w:tblLook w:val="04A0" w:firstRow="1" w:lastRow="0" w:firstColumn="1" w:lastColumn="0" w:noHBand="0" w:noVBand="1"/>
      </w:tblPr>
      <w:tblGrid>
        <w:gridCol w:w="1344"/>
        <w:gridCol w:w="1344"/>
        <w:gridCol w:w="1556"/>
        <w:gridCol w:w="1816"/>
        <w:gridCol w:w="1655"/>
        <w:gridCol w:w="1345"/>
      </w:tblGrid>
      <w:tr w:rsidR="00587816" w:rsidRPr="00587816" w:rsidTr="00587816">
        <w:trPr>
          <w:trHeight w:val="265"/>
        </w:trPr>
        <w:tc>
          <w:tcPr>
            <w:tcW w:w="9060" w:type="dxa"/>
            <w:gridSpan w:val="6"/>
            <w:hideMark/>
          </w:tcPr>
          <w:p w:rsidR="00587816" w:rsidRPr="00587816" w:rsidRDefault="00587816" w:rsidP="00587816">
            <w:pPr>
              <w:rPr>
                <w:b/>
                <w:bCs/>
                <w:sz w:val="24"/>
                <w:szCs w:val="24"/>
              </w:rPr>
            </w:pPr>
            <w:r w:rsidRPr="00587816">
              <w:rPr>
                <w:b/>
                <w:bCs/>
                <w:sz w:val="24"/>
                <w:szCs w:val="24"/>
              </w:rPr>
              <w:t>For or against tax law * Party chosen Crosstabulation</w:t>
            </w:r>
          </w:p>
        </w:tc>
      </w:tr>
      <w:tr w:rsidR="00587816" w:rsidRPr="00587816" w:rsidTr="00587816">
        <w:trPr>
          <w:trHeight w:val="265"/>
        </w:trPr>
        <w:tc>
          <w:tcPr>
            <w:tcW w:w="4244" w:type="dxa"/>
            <w:gridSpan w:val="3"/>
            <w:vMerge w:val="restart"/>
            <w:hideMark/>
          </w:tcPr>
          <w:p w:rsidR="00587816" w:rsidRPr="00587816" w:rsidRDefault="00587816" w:rsidP="00587816">
            <w:pPr>
              <w:rPr>
                <w:b/>
                <w:bCs/>
                <w:sz w:val="24"/>
                <w:szCs w:val="24"/>
              </w:rPr>
            </w:pPr>
          </w:p>
        </w:tc>
        <w:tc>
          <w:tcPr>
            <w:tcW w:w="3471" w:type="dxa"/>
            <w:gridSpan w:val="2"/>
            <w:hideMark/>
          </w:tcPr>
          <w:p w:rsidR="00587816" w:rsidRPr="00587816" w:rsidRDefault="00587816" w:rsidP="00587816">
            <w:pPr>
              <w:rPr>
                <w:sz w:val="24"/>
                <w:szCs w:val="24"/>
              </w:rPr>
            </w:pPr>
            <w:r w:rsidRPr="00587816">
              <w:rPr>
                <w:sz w:val="24"/>
                <w:szCs w:val="24"/>
              </w:rPr>
              <w:t>Party chosen</w:t>
            </w:r>
          </w:p>
        </w:tc>
        <w:tc>
          <w:tcPr>
            <w:tcW w:w="1344" w:type="dxa"/>
            <w:vMerge w:val="restart"/>
            <w:hideMark/>
          </w:tcPr>
          <w:p w:rsidR="00587816" w:rsidRPr="00587816" w:rsidRDefault="00587816" w:rsidP="00587816">
            <w:pPr>
              <w:rPr>
                <w:sz w:val="24"/>
                <w:szCs w:val="24"/>
              </w:rPr>
            </w:pPr>
            <w:r w:rsidRPr="00587816">
              <w:rPr>
                <w:sz w:val="24"/>
                <w:szCs w:val="24"/>
              </w:rPr>
              <w:t>Total</w:t>
            </w:r>
          </w:p>
        </w:tc>
      </w:tr>
      <w:tr w:rsidR="00587816" w:rsidRPr="00587816" w:rsidTr="00587816">
        <w:trPr>
          <w:trHeight w:val="437"/>
        </w:trPr>
        <w:tc>
          <w:tcPr>
            <w:tcW w:w="4244" w:type="dxa"/>
            <w:gridSpan w:val="3"/>
            <w:vMerge/>
            <w:hideMark/>
          </w:tcPr>
          <w:p w:rsidR="00587816" w:rsidRPr="00587816" w:rsidRDefault="00587816">
            <w:pPr>
              <w:rPr>
                <w:b/>
                <w:bCs/>
                <w:sz w:val="24"/>
                <w:szCs w:val="24"/>
              </w:rPr>
            </w:pPr>
          </w:p>
        </w:tc>
        <w:tc>
          <w:tcPr>
            <w:tcW w:w="1816" w:type="dxa"/>
            <w:hideMark/>
          </w:tcPr>
          <w:p w:rsidR="00587816" w:rsidRPr="00587816" w:rsidRDefault="00587816" w:rsidP="00587816">
            <w:pPr>
              <w:rPr>
                <w:sz w:val="24"/>
                <w:szCs w:val="24"/>
              </w:rPr>
            </w:pPr>
            <w:r w:rsidRPr="00587816">
              <w:rPr>
                <w:sz w:val="24"/>
                <w:szCs w:val="24"/>
              </w:rPr>
              <w:t>Republican</w:t>
            </w:r>
          </w:p>
        </w:tc>
        <w:tc>
          <w:tcPr>
            <w:tcW w:w="1655" w:type="dxa"/>
            <w:hideMark/>
          </w:tcPr>
          <w:p w:rsidR="00587816" w:rsidRPr="00587816" w:rsidRDefault="00587816" w:rsidP="00587816">
            <w:pPr>
              <w:rPr>
                <w:sz w:val="24"/>
                <w:szCs w:val="24"/>
              </w:rPr>
            </w:pPr>
            <w:r w:rsidRPr="00587816">
              <w:rPr>
                <w:sz w:val="24"/>
                <w:szCs w:val="24"/>
              </w:rPr>
              <w:t>Democrat</w:t>
            </w:r>
          </w:p>
        </w:tc>
        <w:tc>
          <w:tcPr>
            <w:tcW w:w="1344" w:type="dxa"/>
            <w:vMerge/>
            <w:hideMark/>
          </w:tcPr>
          <w:p w:rsidR="00587816" w:rsidRPr="00587816" w:rsidRDefault="00587816">
            <w:pPr>
              <w:rPr>
                <w:sz w:val="24"/>
                <w:szCs w:val="24"/>
              </w:rPr>
            </w:pPr>
          </w:p>
        </w:tc>
      </w:tr>
      <w:tr w:rsidR="00587816" w:rsidRPr="00587816" w:rsidTr="00587816">
        <w:trPr>
          <w:trHeight w:val="265"/>
        </w:trPr>
        <w:tc>
          <w:tcPr>
            <w:tcW w:w="1344" w:type="dxa"/>
            <w:vMerge w:val="restart"/>
            <w:hideMark/>
          </w:tcPr>
          <w:p w:rsidR="00587816" w:rsidRPr="00587816" w:rsidRDefault="00587816" w:rsidP="00587816">
            <w:pPr>
              <w:rPr>
                <w:sz w:val="24"/>
                <w:szCs w:val="24"/>
              </w:rPr>
            </w:pPr>
            <w:r w:rsidRPr="00587816">
              <w:rPr>
                <w:sz w:val="24"/>
                <w:szCs w:val="24"/>
              </w:rPr>
              <w:t>For or against tax law</w:t>
            </w:r>
          </w:p>
        </w:tc>
        <w:tc>
          <w:tcPr>
            <w:tcW w:w="1344" w:type="dxa"/>
            <w:vMerge w:val="restart"/>
            <w:hideMark/>
          </w:tcPr>
          <w:p w:rsidR="00587816" w:rsidRPr="00587816" w:rsidRDefault="00587816">
            <w:pPr>
              <w:rPr>
                <w:sz w:val="24"/>
                <w:szCs w:val="24"/>
              </w:rPr>
            </w:pPr>
            <w:r w:rsidRPr="00587816">
              <w:rPr>
                <w:sz w:val="24"/>
                <w:szCs w:val="24"/>
              </w:rPr>
              <w:t>For</w:t>
            </w:r>
          </w:p>
        </w:tc>
        <w:tc>
          <w:tcPr>
            <w:tcW w:w="1555" w:type="dxa"/>
            <w:hideMark/>
          </w:tcPr>
          <w:p w:rsidR="00587816" w:rsidRPr="00587816" w:rsidRDefault="00587816">
            <w:pPr>
              <w:rPr>
                <w:sz w:val="24"/>
                <w:szCs w:val="24"/>
              </w:rPr>
            </w:pPr>
            <w:r w:rsidRPr="00587816">
              <w:rPr>
                <w:sz w:val="24"/>
                <w:szCs w:val="24"/>
              </w:rPr>
              <w:t>Count</w:t>
            </w:r>
          </w:p>
        </w:tc>
        <w:tc>
          <w:tcPr>
            <w:tcW w:w="1816" w:type="dxa"/>
            <w:noWrap/>
            <w:hideMark/>
          </w:tcPr>
          <w:p w:rsidR="00587816" w:rsidRPr="00587816" w:rsidRDefault="00587816" w:rsidP="00587816">
            <w:pPr>
              <w:rPr>
                <w:sz w:val="24"/>
                <w:szCs w:val="24"/>
              </w:rPr>
            </w:pPr>
            <w:r w:rsidRPr="00587816">
              <w:rPr>
                <w:sz w:val="24"/>
                <w:szCs w:val="24"/>
              </w:rPr>
              <w:t>35</w:t>
            </w:r>
          </w:p>
        </w:tc>
        <w:tc>
          <w:tcPr>
            <w:tcW w:w="1655" w:type="dxa"/>
            <w:noWrap/>
            <w:hideMark/>
          </w:tcPr>
          <w:p w:rsidR="00587816" w:rsidRPr="00587816" w:rsidRDefault="00587816" w:rsidP="00587816">
            <w:pPr>
              <w:rPr>
                <w:sz w:val="24"/>
                <w:szCs w:val="24"/>
              </w:rPr>
            </w:pPr>
            <w:r w:rsidRPr="00587816">
              <w:rPr>
                <w:sz w:val="24"/>
                <w:szCs w:val="24"/>
              </w:rPr>
              <w:t>21</w:t>
            </w:r>
          </w:p>
        </w:tc>
        <w:tc>
          <w:tcPr>
            <w:tcW w:w="1344" w:type="dxa"/>
            <w:noWrap/>
            <w:hideMark/>
          </w:tcPr>
          <w:p w:rsidR="00587816" w:rsidRPr="00587816" w:rsidRDefault="00587816" w:rsidP="00587816">
            <w:pPr>
              <w:rPr>
                <w:sz w:val="24"/>
                <w:szCs w:val="24"/>
              </w:rPr>
            </w:pPr>
            <w:r w:rsidRPr="00587816">
              <w:rPr>
                <w:sz w:val="24"/>
                <w:szCs w:val="24"/>
              </w:rPr>
              <w:t>56</w:t>
            </w:r>
          </w:p>
        </w:tc>
      </w:tr>
      <w:tr w:rsidR="00587816" w:rsidRPr="00587816" w:rsidTr="00587816">
        <w:trPr>
          <w:trHeight w:val="424"/>
        </w:trPr>
        <w:tc>
          <w:tcPr>
            <w:tcW w:w="1344" w:type="dxa"/>
            <w:vMerge/>
            <w:hideMark/>
          </w:tcPr>
          <w:p w:rsidR="00587816" w:rsidRPr="00587816" w:rsidRDefault="00587816">
            <w:pPr>
              <w:rPr>
                <w:sz w:val="24"/>
                <w:szCs w:val="24"/>
              </w:rPr>
            </w:pPr>
          </w:p>
        </w:tc>
        <w:tc>
          <w:tcPr>
            <w:tcW w:w="1344" w:type="dxa"/>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Expected Count</w:t>
            </w:r>
          </w:p>
        </w:tc>
        <w:tc>
          <w:tcPr>
            <w:tcW w:w="1816" w:type="dxa"/>
            <w:noWrap/>
            <w:hideMark/>
          </w:tcPr>
          <w:p w:rsidR="00587816" w:rsidRPr="00587816" w:rsidRDefault="00587816" w:rsidP="00587816">
            <w:pPr>
              <w:rPr>
                <w:sz w:val="24"/>
                <w:szCs w:val="24"/>
              </w:rPr>
            </w:pPr>
            <w:r w:rsidRPr="00587816">
              <w:rPr>
                <w:sz w:val="24"/>
                <w:szCs w:val="24"/>
              </w:rPr>
              <w:t>32.1</w:t>
            </w:r>
          </w:p>
        </w:tc>
        <w:tc>
          <w:tcPr>
            <w:tcW w:w="1655" w:type="dxa"/>
            <w:noWrap/>
            <w:hideMark/>
          </w:tcPr>
          <w:p w:rsidR="00587816" w:rsidRPr="00587816" w:rsidRDefault="00587816" w:rsidP="00587816">
            <w:pPr>
              <w:rPr>
                <w:sz w:val="24"/>
                <w:szCs w:val="24"/>
              </w:rPr>
            </w:pPr>
            <w:r w:rsidRPr="00587816">
              <w:rPr>
                <w:sz w:val="24"/>
                <w:szCs w:val="24"/>
              </w:rPr>
              <w:t>23.9</w:t>
            </w:r>
          </w:p>
        </w:tc>
        <w:tc>
          <w:tcPr>
            <w:tcW w:w="1344" w:type="dxa"/>
            <w:noWrap/>
            <w:hideMark/>
          </w:tcPr>
          <w:p w:rsidR="00587816" w:rsidRPr="00587816" w:rsidRDefault="00587816" w:rsidP="00587816">
            <w:pPr>
              <w:rPr>
                <w:sz w:val="24"/>
                <w:szCs w:val="24"/>
              </w:rPr>
            </w:pPr>
            <w:r w:rsidRPr="00587816">
              <w:rPr>
                <w:sz w:val="24"/>
                <w:szCs w:val="24"/>
              </w:rPr>
              <w:t>56.0</w:t>
            </w:r>
          </w:p>
        </w:tc>
      </w:tr>
      <w:tr w:rsidR="00587816" w:rsidRPr="00587816" w:rsidTr="00587816">
        <w:trPr>
          <w:trHeight w:val="848"/>
        </w:trPr>
        <w:tc>
          <w:tcPr>
            <w:tcW w:w="1344" w:type="dxa"/>
            <w:vMerge/>
            <w:hideMark/>
          </w:tcPr>
          <w:p w:rsidR="00587816" w:rsidRPr="00587816" w:rsidRDefault="00587816">
            <w:pPr>
              <w:rPr>
                <w:sz w:val="24"/>
                <w:szCs w:val="24"/>
              </w:rPr>
            </w:pPr>
          </w:p>
        </w:tc>
        <w:tc>
          <w:tcPr>
            <w:tcW w:w="1344" w:type="dxa"/>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 within For or against tax law</w:t>
            </w:r>
          </w:p>
        </w:tc>
        <w:tc>
          <w:tcPr>
            <w:tcW w:w="1816" w:type="dxa"/>
            <w:noWrap/>
            <w:hideMark/>
          </w:tcPr>
          <w:p w:rsidR="00587816" w:rsidRPr="00587816" w:rsidRDefault="00587816" w:rsidP="00587816">
            <w:pPr>
              <w:rPr>
                <w:sz w:val="24"/>
                <w:szCs w:val="24"/>
              </w:rPr>
            </w:pPr>
            <w:r w:rsidRPr="00587816">
              <w:rPr>
                <w:sz w:val="24"/>
                <w:szCs w:val="24"/>
              </w:rPr>
              <w:t>62.5%</w:t>
            </w:r>
          </w:p>
        </w:tc>
        <w:tc>
          <w:tcPr>
            <w:tcW w:w="1655" w:type="dxa"/>
            <w:noWrap/>
            <w:hideMark/>
          </w:tcPr>
          <w:p w:rsidR="00587816" w:rsidRPr="00587816" w:rsidRDefault="00587816" w:rsidP="00587816">
            <w:pPr>
              <w:rPr>
                <w:sz w:val="24"/>
                <w:szCs w:val="24"/>
              </w:rPr>
            </w:pPr>
            <w:r w:rsidRPr="00587816">
              <w:rPr>
                <w:sz w:val="24"/>
                <w:szCs w:val="24"/>
              </w:rPr>
              <w:t>37.5%</w:t>
            </w:r>
          </w:p>
        </w:tc>
        <w:tc>
          <w:tcPr>
            <w:tcW w:w="1344" w:type="dxa"/>
            <w:noWrap/>
            <w:hideMark/>
          </w:tcPr>
          <w:p w:rsidR="00587816" w:rsidRPr="00587816" w:rsidRDefault="00587816" w:rsidP="00587816">
            <w:pPr>
              <w:rPr>
                <w:sz w:val="24"/>
                <w:szCs w:val="24"/>
              </w:rPr>
            </w:pPr>
            <w:r w:rsidRPr="00587816">
              <w:rPr>
                <w:sz w:val="24"/>
                <w:szCs w:val="24"/>
              </w:rPr>
              <w:t>100.0%</w:t>
            </w:r>
          </w:p>
        </w:tc>
      </w:tr>
      <w:tr w:rsidR="00587816" w:rsidRPr="00587816" w:rsidTr="00587816">
        <w:trPr>
          <w:trHeight w:val="636"/>
        </w:trPr>
        <w:tc>
          <w:tcPr>
            <w:tcW w:w="1344" w:type="dxa"/>
            <w:vMerge/>
            <w:hideMark/>
          </w:tcPr>
          <w:p w:rsidR="00587816" w:rsidRPr="00587816" w:rsidRDefault="00587816">
            <w:pPr>
              <w:rPr>
                <w:sz w:val="24"/>
                <w:szCs w:val="24"/>
              </w:rPr>
            </w:pPr>
          </w:p>
        </w:tc>
        <w:tc>
          <w:tcPr>
            <w:tcW w:w="1344" w:type="dxa"/>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 within Party chosen</w:t>
            </w:r>
          </w:p>
        </w:tc>
        <w:tc>
          <w:tcPr>
            <w:tcW w:w="1816" w:type="dxa"/>
            <w:noWrap/>
            <w:hideMark/>
          </w:tcPr>
          <w:p w:rsidR="00587816" w:rsidRPr="00587816" w:rsidRDefault="00587816" w:rsidP="00587816">
            <w:pPr>
              <w:rPr>
                <w:sz w:val="24"/>
                <w:szCs w:val="24"/>
              </w:rPr>
            </w:pPr>
            <w:r w:rsidRPr="00587816">
              <w:rPr>
                <w:sz w:val="24"/>
                <w:szCs w:val="24"/>
              </w:rPr>
              <w:t>59.3%</w:t>
            </w:r>
          </w:p>
        </w:tc>
        <w:tc>
          <w:tcPr>
            <w:tcW w:w="1655" w:type="dxa"/>
            <w:noWrap/>
            <w:hideMark/>
          </w:tcPr>
          <w:p w:rsidR="00587816" w:rsidRPr="00587816" w:rsidRDefault="00587816" w:rsidP="00587816">
            <w:pPr>
              <w:rPr>
                <w:sz w:val="24"/>
                <w:szCs w:val="24"/>
              </w:rPr>
            </w:pPr>
            <w:r w:rsidRPr="00587816">
              <w:rPr>
                <w:sz w:val="24"/>
                <w:szCs w:val="24"/>
              </w:rPr>
              <w:t>47.7%</w:t>
            </w:r>
          </w:p>
        </w:tc>
        <w:tc>
          <w:tcPr>
            <w:tcW w:w="1344" w:type="dxa"/>
            <w:noWrap/>
            <w:hideMark/>
          </w:tcPr>
          <w:p w:rsidR="00587816" w:rsidRPr="00587816" w:rsidRDefault="00587816" w:rsidP="00587816">
            <w:pPr>
              <w:rPr>
                <w:sz w:val="24"/>
                <w:szCs w:val="24"/>
              </w:rPr>
            </w:pPr>
            <w:r w:rsidRPr="00587816">
              <w:rPr>
                <w:sz w:val="24"/>
                <w:szCs w:val="24"/>
              </w:rPr>
              <w:t>54.4%</w:t>
            </w:r>
          </w:p>
        </w:tc>
      </w:tr>
      <w:tr w:rsidR="00587816" w:rsidRPr="00587816" w:rsidTr="00587816">
        <w:trPr>
          <w:trHeight w:val="265"/>
        </w:trPr>
        <w:tc>
          <w:tcPr>
            <w:tcW w:w="1344" w:type="dxa"/>
            <w:vMerge/>
            <w:hideMark/>
          </w:tcPr>
          <w:p w:rsidR="00587816" w:rsidRPr="00587816" w:rsidRDefault="00587816">
            <w:pPr>
              <w:rPr>
                <w:sz w:val="24"/>
                <w:szCs w:val="24"/>
              </w:rPr>
            </w:pPr>
          </w:p>
        </w:tc>
        <w:tc>
          <w:tcPr>
            <w:tcW w:w="1344" w:type="dxa"/>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 of Total</w:t>
            </w:r>
          </w:p>
        </w:tc>
        <w:tc>
          <w:tcPr>
            <w:tcW w:w="1816" w:type="dxa"/>
            <w:noWrap/>
            <w:hideMark/>
          </w:tcPr>
          <w:p w:rsidR="00587816" w:rsidRPr="00587816" w:rsidRDefault="00587816" w:rsidP="00587816">
            <w:pPr>
              <w:rPr>
                <w:sz w:val="24"/>
                <w:szCs w:val="24"/>
              </w:rPr>
            </w:pPr>
            <w:r w:rsidRPr="00587816">
              <w:rPr>
                <w:sz w:val="24"/>
                <w:szCs w:val="24"/>
              </w:rPr>
              <w:t>34.0%</w:t>
            </w:r>
          </w:p>
        </w:tc>
        <w:tc>
          <w:tcPr>
            <w:tcW w:w="1655" w:type="dxa"/>
            <w:noWrap/>
            <w:hideMark/>
          </w:tcPr>
          <w:p w:rsidR="00587816" w:rsidRPr="00587816" w:rsidRDefault="00587816" w:rsidP="00587816">
            <w:pPr>
              <w:rPr>
                <w:sz w:val="24"/>
                <w:szCs w:val="24"/>
              </w:rPr>
            </w:pPr>
            <w:r w:rsidRPr="00587816">
              <w:rPr>
                <w:sz w:val="24"/>
                <w:szCs w:val="24"/>
              </w:rPr>
              <w:t>20.4%</w:t>
            </w:r>
          </w:p>
        </w:tc>
        <w:tc>
          <w:tcPr>
            <w:tcW w:w="1344" w:type="dxa"/>
            <w:noWrap/>
            <w:hideMark/>
          </w:tcPr>
          <w:p w:rsidR="00587816" w:rsidRPr="00587816" w:rsidRDefault="00587816" w:rsidP="00587816">
            <w:pPr>
              <w:rPr>
                <w:sz w:val="24"/>
                <w:szCs w:val="24"/>
              </w:rPr>
            </w:pPr>
            <w:r w:rsidRPr="00587816">
              <w:rPr>
                <w:sz w:val="24"/>
                <w:szCs w:val="24"/>
              </w:rPr>
              <w:t>54.4%</w:t>
            </w:r>
          </w:p>
        </w:tc>
      </w:tr>
      <w:tr w:rsidR="00587816" w:rsidRPr="00587816" w:rsidTr="00587816">
        <w:trPr>
          <w:trHeight w:val="265"/>
        </w:trPr>
        <w:tc>
          <w:tcPr>
            <w:tcW w:w="1344" w:type="dxa"/>
            <w:vMerge/>
            <w:hideMark/>
          </w:tcPr>
          <w:p w:rsidR="00587816" w:rsidRPr="00587816" w:rsidRDefault="00587816">
            <w:pPr>
              <w:rPr>
                <w:sz w:val="24"/>
                <w:szCs w:val="24"/>
              </w:rPr>
            </w:pPr>
          </w:p>
        </w:tc>
        <w:tc>
          <w:tcPr>
            <w:tcW w:w="1344" w:type="dxa"/>
            <w:vMerge w:val="restart"/>
            <w:hideMark/>
          </w:tcPr>
          <w:p w:rsidR="00587816" w:rsidRPr="00587816" w:rsidRDefault="00587816" w:rsidP="00587816">
            <w:pPr>
              <w:rPr>
                <w:sz w:val="24"/>
                <w:szCs w:val="24"/>
              </w:rPr>
            </w:pPr>
            <w:r w:rsidRPr="00587816">
              <w:rPr>
                <w:sz w:val="24"/>
                <w:szCs w:val="24"/>
              </w:rPr>
              <w:t>Against</w:t>
            </w:r>
          </w:p>
        </w:tc>
        <w:tc>
          <w:tcPr>
            <w:tcW w:w="1555" w:type="dxa"/>
            <w:hideMark/>
          </w:tcPr>
          <w:p w:rsidR="00587816" w:rsidRPr="00587816" w:rsidRDefault="00587816">
            <w:pPr>
              <w:rPr>
                <w:sz w:val="24"/>
                <w:szCs w:val="24"/>
              </w:rPr>
            </w:pPr>
            <w:r w:rsidRPr="00587816">
              <w:rPr>
                <w:sz w:val="24"/>
                <w:szCs w:val="24"/>
              </w:rPr>
              <w:t>Count</w:t>
            </w:r>
          </w:p>
        </w:tc>
        <w:tc>
          <w:tcPr>
            <w:tcW w:w="1816" w:type="dxa"/>
            <w:noWrap/>
            <w:hideMark/>
          </w:tcPr>
          <w:p w:rsidR="00587816" w:rsidRPr="00587816" w:rsidRDefault="00587816" w:rsidP="00587816">
            <w:pPr>
              <w:rPr>
                <w:sz w:val="24"/>
                <w:szCs w:val="24"/>
              </w:rPr>
            </w:pPr>
            <w:r w:rsidRPr="00587816">
              <w:rPr>
                <w:sz w:val="24"/>
                <w:szCs w:val="24"/>
              </w:rPr>
              <w:t>24</w:t>
            </w:r>
          </w:p>
        </w:tc>
        <w:tc>
          <w:tcPr>
            <w:tcW w:w="1655" w:type="dxa"/>
            <w:noWrap/>
            <w:hideMark/>
          </w:tcPr>
          <w:p w:rsidR="00587816" w:rsidRPr="00587816" w:rsidRDefault="00587816" w:rsidP="00587816">
            <w:pPr>
              <w:rPr>
                <w:sz w:val="24"/>
                <w:szCs w:val="24"/>
              </w:rPr>
            </w:pPr>
            <w:r w:rsidRPr="00587816">
              <w:rPr>
                <w:sz w:val="24"/>
                <w:szCs w:val="24"/>
              </w:rPr>
              <w:t>23</w:t>
            </w:r>
          </w:p>
        </w:tc>
        <w:tc>
          <w:tcPr>
            <w:tcW w:w="1344" w:type="dxa"/>
            <w:noWrap/>
            <w:hideMark/>
          </w:tcPr>
          <w:p w:rsidR="00587816" w:rsidRPr="00587816" w:rsidRDefault="00587816" w:rsidP="00587816">
            <w:pPr>
              <w:rPr>
                <w:sz w:val="24"/>
                <w:szCs w:val="24"/>
              </w:rPr>
            </w:pPr>
            <w:r w:rsidRPr="00587816">
              <w:rPr>
                <w:sz w:val="24"/>
                <w:szCs w:val="24"/>
              </w:rPr>
              <w:t>47</w:t>
            </w:r>
          </w:p>
        </w:tc>
      </w:tr>
      <w:tr w:rsidR="00587816" w:rsidRPr="00587816" w:rsidTr="00587816">
        <w:trPr>
          <w:trHeight w:val="424"/>
        </w:trPr>
        <w:tc>
          <w:tcPr>
            <w:tcW w:w="1344" w:type="dxa"/>
            <w:vMerge/>
            <w:hideMark/>
          </w:tcPr>
          <w:p w:rsidR="00587816" w:rsidRPr="00587816" w:rsidRDefault="00587816">
            <w:pPr>
              <w:rPr>
                <w:sz w:val="24"/>
                <w:szCs w:val="24"/>
              </w:rPr>
            </w:pPr>
          </w:p>
        </w:tc>
        <w:tc>
          <w:tcPr>
            <w:tcW w:w="1344" w:type="dxa"/>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Expected Count</w:t>
            </w:r>
          </w:p>
        </w:tc>
        <w:tc>
          <w:tcPr>
            <w:tcW w:w="1816" w:type="dxa"/>
            <w:noWrap/>
            <w:hideMark/>
          </w:tcPr>
          <w:p w:rsidR="00587816" w:rsidRPr="00587816" w:rsidRDefault="00587816" w:rsidP="00587816">
            <w:pPr>
              <w:rPr>
                <w:sz w:val="24"/>
                <w:szCs w:val="24"/>
              </w:rPr>
            </w:pPr>
            <w:r w:rsidRPr="00587816">
              <w:rPr>
                <w:sz w:val="24"/>
                <w:szCs w:val="24"/>
              </w:rPr>
              <w:t>26.9</w:t>
            </w:r>
          </w:p>
        </w:tc>
        <w:tc>
          <w:tcPr>
            <w:tcW w:w="1655" w:type="dxa"/>
            <w:noWrap/>
            <w:hideMark/>
          </w:tcPr>
          <w:p w:rsidR="00587816" w:rsidRPr="00587816" w:rsidRDefault="00587816" w:rsidP="00587816">
            <w:pPr>
              <w:rPr>
                <w:sz w:val="24"/>
                <w:szCs w:val="24"/>
              </w:rPr>
            </w:pPr>
            <w:r w:rsidRPr="00587816">
              <w:rPr>
                <w:sz w:val="24"/>
                <w:szCs w:val="24"/>
              </w:rPr>
              <w:t>20.1</w:t>
            </w:r>
          </w:p>
        </w:tc>
        <w:tc>
          <w:tcPr>
            <w:tcW w:w="1344" w:type="dxa"/>
            <w:noWrap/>
            <w:hideMark/>
          </w:tcPr>
          <w:p w:rsidR="00587816" w:rsidRPr="00587816" w:rsidRDefault="00587816" w:rsidP="00587816">
            <w:pPr>
              <w:rPr>
                <w:sz w:val="24"/>
                <w:szCs w:val="24"/>
              </w:rPr>
            </w:pPr>
            <w:r w:rsidRPr="00587816">
              <w:rPr>
                <w:sz w:val="24"/>
                <w:szCs w:val="24"/>
              </w:rPr>
              <w:t>47.0</w:t>
            </w:r>
          </w:p>
        </w:tc>
      </w:tr>
      <w:tr w:rsidR="00587816" w:rsidRPr="00587816" w:rsidTr="00587816">
        <w:trPr>
          <w:trHeight w:val="848"/>
        </w:trPr>
        <w:tc>
          <w:tcPr>
            <w:tcW w:w="1344" w:type="dxa"/>
            <w:vMerge/>
            <w:hideMark/>
          </w:tcPr>
          <w:p w:rsidR="00587816" w:rsidRPr="00587816" w:rsidRDefault="00587816">
            <w:pPr>
              <w:rPr>
                <w:sz w:val="24"/>
                <w:szCs w:val="24"/>
              </w:rPr>
            </w:pPr>
          </w:p>
        </w:tc>
        <w:tc>
          <w:tcPr>
            <w:tcW w:w="1344" w:type="dxa"/>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 within For or against tax law</w:t>
            </w:r>
          </w:p>
        </w:tc>
        <w:tc>
          <w:tcPr>
            <w:tcW w:w="1816" w:type="dxa"/>
            <w:noWrap/>
            <w:hideMark/>
          </w:tcPr>
          <w:p w:rsidR="00587816" w:rsidRPr="00587816" w:rsidRDefault="00587816" w:rsidP="00587816">
            <w:pPr>
              <w:rPr>
                <w:sz w:val="24"/>
                <w:szCs w:val="24"/>
              </w:rPr>
            </w:pPr>
            <w:r w:rsidRPr="00587816">
              <w:rPr>
                <w:sz w:val="24"/>
                <w:szCs w:val="24"/>
              </w:rPr>
              <w:t>51.1%</w:t>
            </w:r>
          </w:p>
        </w:tc>
        <w:tc>
          <w:tcPr>
            <w:tcW w:w="1655" w:type="dxa"/>
            <w:noWrap/>
            <w:hideMark/>
          </w:tcPr>
          <w:p w:rsidR="00587816" w:rsidRPr="00587816" w:rsidRDefault="00587816" w:rsidP="00587816">
            <w:pPr>
              <w:rPr>
                <w:sz w:val="24"/>
                <w:szCs w:val="24"/>
              </w:rPr>
            </w:pPr>
            <w:r w:rsidRPr="00587816">
              <w:rPr>
                <w:sz w:val="24"/>
                <w:szCs w:val="24"/>
              </w:rPr>
              <w:t>48.9%</w:t>
            </w:r>
          </w:p>
        </w:tc>
        <w:tc>
          <w:tcPr>
            <w:tcW w:w="1344" w:type="dxa"/>
            <w:noWrap/>
            <w:hideMark/>
          </w:tcPr>
          <w:p w:rsidR="00587816" w:rsidRPr="00587816" w:rsidRDefault="00587816" w:rsidP="00587816">
            <w:pPr>
              <w:rPr>
                <w:sz w:val="24"/>
                <w:szCs w:val="24"/>
              </w:rPr>
            </w:pPr>
            <w:r w:rsidRPr="00587816">
              <w:rPr>
                <w:sz w:val="24"/>
                <w:szCs w:val="24"/>
              </w:rPr>
              <w:t>100.0%</w:t>
            </w:r>
          </w:p>
        </w:tc>
      </w:tr>
      <w:tr w:rsidR="00587816" w:rsidRPr="00587816" w:rsidTr="00587816">
        <w:trPr>
          <w:trHeight w:val="636"/>
        </w:trPr>
        <w:tc>
          <w:tcPr>
            <w:tcW w:w="1344" w:type="dxa"/>
            <w:vMerge/>
            <w:hideMark/>
          </w:tcPr>
          <w:p w:rsidR="00587816" w:rsidRPr="00587816" w:rsidRDefault="00587816">
            <w:pPr>
              <w:rPr>
                <w:sz w:val="24"/>
                <w:szCs w:val="24"/>
              </w:rPr>
            </w:pPr>
          </w:p>
        </w:tc>
        <w:tc>
          <w:tcPr>
            <w:tcW w:w="1344" w:type="dxa"/>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 within Party chosen</w:t>
            </w:r>
          </w:p>
        </w:tc>
        <w:tc>
          <w:tcPr>
            <w:tcW w:w="1816" w:type="dxa"/>
            <w:noWrap/>
            <w:hideMark/>
          </w:tcPr>
          <w:p w:rsidR="00587816" w:rsidRPr="00587816" w:rsidRDefault="00587816" w:rsidP="00587816">
            <w:pPr>
              <w:rPr>
                <w:sz w:val="24"/>
                <w:szCs w:val="24"/>
              </w:rPr>
            </w:pPr>
            <w:r w:rsidRPr="00587816">
              <w:rPr>
                <w:sz w:val="24"/>
                <w:szCs w:val="24"/>
              </w:rPr>
              <w:t>40.7%</w:t>
            </w:r>
          </w:p>
        </w:tc>
        <w:tc>
          <w:tcPr>
            <w:tcW w:w="1655" w:type="dxa"/>
            <w:noWrap/>
            <w:hideMark/>
          </w:tcPr>
          <w:p w:rsidR="00587816" w:rsidRPr="00587816" w:rsidRDefault="00587816" w:rsidP="00587816">
            <w:pPr>
              <w:rPr>
                <w:sz w:val="24"/>
                <w:szCs w:val="24"/>
              </w:rPr>
            </w:pPr>
            <w:r w:rsidRPr="00587816">
              <w:rPr>
                <w:sz w:val="24"/>
                <w:szCs w:val="24"/>
              </w:rPr>
              <w:t>52.3%</w:t>
            </w:r>
          </w:p>
        </w:tc>
        <w:tc>
          <w:tcPr>
            <w:tcW w:w="1344" w:type="dxa"/>
            <w:noWrap/>
            <w:hideMark/>
          </w:tcPr>
          <w:p w:rsidR="00587816" w:rsidRPr="00587816" w:rsidRDefault="00587816" w:rsidP="00587816">
            <w:pPr>
              <w:rPr>
                <w:sz w:val="24"/>
                <w:szCs w:val="24"/>
              </w:rPr>
            </w:pPr>
            <w:r w:rsidRPr="00587816">
              <w:rPr>
                <w:sz w:val="24"/>
                <w:szCs w:val="24"/>
              </w:rPr>
              <w:t>45.6%</w:t>
            </w:r>
          </w:p>
        </w:tc>
      </w:tr>
      <w:tr w:rsidR="00587816" w:rsidRPr="00587816" w:rsidTr="00587816">
        <w:trPr>
          <w:trHeight w:val="265"/>
        </w:trPr>
        <w:tc>
          <w:tcPr>
            <w:tcW w:w="1344" w:type="dxa"/>
            <w:vMerge/>
            <w:hideMark/>
          </w:tcPr>
          <w:p w:rsidR="00587816" w:rsidRPr="00587816" w:rsidRDefault="00587816">
            <w:pPr>
              <w:rPr>
                <w:sz w:val="24"/>
                <w:szCs w:val="24"/>
              </w:rPr>
            </w:pPr>
          </w:p>
        </w:tc>
        <w:tc>
          <w:tcPr>
            <w:tcW w:w="1344" w:type="dxa"/>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 of Total</w:t>
            </w:r>
          </w:p>
        </w:tc>
        <w:tc>
          <w:tcPr>
            <w:tcW w:w="1816" w:type="dxa"/>
            <w:noWrap/>
            <w:hideMark/>
          </w:tcPr>
          <w:p w:rsidR="00587816" w:rsidRPr="00587816" w:rsidRDefault="00587816" w:rsidP="00587816">
            <w:pPr>
              <w:rPr>
                <w:sz w:val="24"/>
                <w:szCs w:val="24"/>
              </w:rPr>
            </w:pPr>
            <w:r w:rsidRPr="00587816">
              <w:rPr>
                <w:sz w:val="24"/>
                <w:szCs w:val="24"/>
              </w:rPr>
              <w:t>23.3%</w:t>
            </w:r>
          </w:p>
        </w:tc>
        <w:tc>
          <w:tcPr>
            <w:tcW w:w="1655" w:type="dxa"/>
            <w:noWrap/>
            <w:hideMark/>
          </w:tcPr>
          <w:p w:rsidR="00587816" w:rsidRPr="00587816" w:rsidRDefault="00587816" w:rsidP="00587816">
            <w:pPr>
              <w:rPr>
                <w:sz w:val="24"/>
                <w:szCs w:val="24"/>
              </w:rPr>
            </w:pPr>
            <w:r w:rsidRPr="00587816">
              <w:rPr>
                <w:sz w:val="24"/>
                <w:szCs w:val="24"/>
              </w:rPr>
              <w:t>22.3%</w:t>
            </w:r>
          </w:p>
        </w:tc>
        <w:tc>
          <w:tcPr>
            <w:tcW w:w="1344" w:type="dxa"/>
            <w:noWrap/>
            <w:hideMark/>
          </w:tcPr>
          <w:p w:rsidR="00587816" w:rsidRPr="00587816" w:rsidRDefault="00587816" w:rsidP="00587816">
            <w:pPr>
              <w:rPr>
                <w:sz w:val="24"/>
                <w:szCs w:val="24"/>
              </w:rPr>
            </w:pPr>
            <w:r w:rsidRPr="00587816">
              <w:rPr>
                <w:sz w:val="24"/>
                <w:szCs w:val="24"/>
              </w:rPr>
              <w:t>45.6%</w:t>
            </w:r>
          </w:p>
        </w:tc>
      </w:tr>
      <w:tr w:rsidR="00587816" w:rsidRPr="00587816" w:rsidTr="00587816">
        <w:trPr>
          <w:trHeight w:val="265"/>
        </w:trPr>
        <w:tc>
          <w:tcPr>
            <w:tcW w:w="2688" w:type="dxa"/>
            <w:gridSpan w:val="2"/>
            <w:vMerge w:val="restart"/>
            <w:hideMark/>
          </w:tcPr>
          <w:p w:rsidR="00587816" w:rsidRPr="00587816" w:rsidRDefault="00587816" w:rsidP="00587816">
            <w:pPr>
              <w:rPr>
                <w:sz w:val="24"/>
                <w:szCs w:val="24"/>
              </w:rPr>
            </w:pPr>
            <w:r w:rsidRPr="00587816">
              <w:rPr>
                <w:sz w:val="24"/>
                <w:szCs w:val="24"/>
              </w:rPr>
              <w:t>Total</w:t>
            </w:r>
          </w:p>
        </w:tc>
        <w:tc>
          <w:tcPr>
            <w:tcW w:w="1555" w:type="dxa"/>
            <w:hideMark/>
          </w:tcPr>
          <w:p w:rsidR="00587816" w:rsidRPr="00587816" w:rsidRDefault="00587816">
            <w:pPr>
              <w:rPr>
                <w:sz w:val="24"/>
                <w:szCs w:val="24"/>
              </w:rPr>
            </w:pPr>
            <w:r w:rsidRPr="00587816">
              <w:rPr>
                <w:sz w:val="24"/>
                <w:szCs w:val="24"/>
              </w:rPr>
              <w:t>Count</w:t>
            </w:r>
          </w:p>
        </w:tc>
        <w:tc>
          <w:tcPr>
            <w:tcW w:w="1816" w:type="dxa"/>
            <w:noWrap/>
            <w:hideMark/>
          </w:tcPr>
          <w:p w:rsidR="00587816" w:rsidRPr="00587816" w:rsidRDefault="00587816" w:rsidP="00587816">
            <w:pPr>
              <w:rPr>
                <w:sz w:val="24"/>
                <w:szCs w:val="24"/>
              </w:rPr>
            </w:pPr>
            <w:r w:rsidRPr="00587816">
              <w:rPr>
                <w:sz w:val="24"/>
                <w:szCs w:val="24"/>
              </w:rPr>
              <w:t>59</w:t>
            </w:r>
          </w:p>
        </w:tc>
        <w:tc>
          <w:tcPr>
            <w:tcW w:w="1655" w:type="dxa"/>
            <w:noWrap/>
            <w:hideMark/>
          </w:tcPr>
          <w:p w:rsidR="00587816" w:rsidRPr="00587816" w:rsidRDefault="00587816" w:rsidP="00587816">
            <w:pPr>
              <w:rPr>
                <w:sz w:val="24"/>
                <w:szCs w:val="24"/>
              </w:rPr>
            </w:pPr>
            <w:r w:rsidRPr="00587816">
              <w:rPr>
                <w:sz w:val="24"/>
                <w:szCs w:val="24"/>
              </w:rPr>
              <w:t>44</w:t>
            </w:r>
          </w:p>
        </w:tc>
        <w:tc>
          <w:tcPr>
            <w:tcW w:w="1344" w:type="dxa"/>
            <w:noWrap/>
            <w:hideMark/>
          </w:tcPr>
          <w:p w:rsidR="00587816" w:rsidRPr="00587816" w:rsidRDefault="00587816" w:rsidP="00587816">
            <w:pPr>
              <w:rPr>
                <w:sz w:val="24"/>
                <w:szCs w:val="24"/>
              </w:rPr>
            </w:pPr>
            <w:r w:rsidRPr="00587816">
              <w:rPr>
                <w:sz w:val="24"/>
                <w:szCs w:val="24"/>
              </w:rPr>
              <w:t>103</w:t>
            </w:r>
          </w:p>
        </w:tc>
      </w:tr>
      <w:tr w:rsidR="00587816" w:rsidRPr="00587816" w:rsidTr="00587816">
        <w:trPr>
          <w:trHeight w:val="424"/>
        </w:trPr>
        <w:tc>
          <w:tcPr>
            <w:tcW w:w="2688" w:type="dxa"/>
            <w:gridSpan w:val="2"/>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Expected Count</w:t>
            </w:r>
          </w:p>
        </w:tc>
        <w:tc>
          <w:tcPr>
            <w:tcW w:w="1816" w:type="dxa"/>
            <w:noWrap/>
            <w:hideMark/>
          </w:tcPr>
          <w:p w:rsidR="00587816" w:rsidRPr="00587816" w:rsidRDefault="00587816" w:rsidP="00587816">
            <w:pPr>
              <w:rPr>
                <w:sz w:val="24"/>
                <w:szCs w:val="24"/>
              </w:rPr>
            </w:pPr>
            <w:r w:rsidRPr="00587816">
              <w:rPr>
                <w:sz w:val="24"/>
                <w:szCs w:val="24"/>
              </w:rPr>
              <w:t>59.0</w:t>
            </w:r>
          </w:p>
        </w:tc>
        <w:tc>
          <w:tcPr>
            <w:tcW w:w="1655" w:type="dxa"/>
            <w:noWrap/>
            <w:hideMark/>
          </w:tcPr>
          <w:p w:rsidR="00587816" w:rsidRPr="00587816" w:rsidRDefault="00587816" w:rsidP="00587816">
            <w:pPr>
              <w:rPr>
                <w:sz w:val="24"/>
                <w:szCs w:val="24"/>
              </w:rPr>
            </w:pPr>
            <w:r w:rsidRPr="00587816">
              <w:rPr>
                <w:sz w:val="24"/>
                <w:szCs w:val="24"/>
              </w:rPr>
              <w:t>44.0</w:t>
            </w:r>
          </w:p>
        </w:tc>
        <w:tc>
          <w:tcPr>
            <w:tcW w:w="1344" w:type="dxa"/>
            <w:noWrap/>
            <w:hideMark/>
          </w:tcPr>
          <w:p w:rsidR="00587816" w:rsidRPr="00587816" w:rsidRDefault="00587816" w:rsidP="00587816">
            <w:pPr>
              <w:rPr>
                <w:sz w:val="24"/>
                <w:szCs w:val="24"/>
              </w:rPr>
            </w:pPr>
            <w:r w:rsidRPr="00587816">
              <w:rPr>
                <w:sz w:val="24"/>
                <w:szCs w:val="24"/>
              </w:rPr>
              <w:t>103.0</w:t>
            </w:r>
          </w:p>
        </w:tc>
      </w:tr>
      <w:tr w:rsidR="00587816" w:rsidRPr="00587816" w:rsidTr="00587816">
        <w:trPr>
          <w:trHeight w:val="848"/>
        </w:trPr>
        <w:tc>
          <w:tcPr>
            <w:tcW w:w="2688" w:type="dxa"/>
            <w:gridSpan w:val="2"/>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 within For or against tax law</w:t>
            </w:r>
          </w:p>
        </w:tc>
        <w:tc>
          <w:tcPr>
            <w:tcW w:w="1816" w:type="dxa"/>
            <w:noWrap/>
            <w:hideMark/>
          </w:tcPr>
          <w:p w:rsidR="00587816" w:rsidRPr="00587816" w:rsidRDefault="00587816" w:rsidP="00587816">
            <w:pPr>
              <w:rPr>
                <w:sz w:val="24"/>
                <w:szCs w:val="24"/>
              </w:rPr>
            </w:pPr>
            <w:r w:rsidRPr="00587816">
              <w:rPr>
                <w:sz w:val="24"/>
                <w:szCs w:val="24"/>
              </w:rPr>
              <w:t>57.3%</w:t>
            </w:r>
          </w:p>
        </w:tc>
        <w:tc>
          <w:tcPr>
            <w:tcW w:w="1655" w:type="dxa"/>
            <w:noWrap/>
            <w:hideMark/>
          </w:tcPr>
          <w:p w:rsidR="00587816" w:rsidRPr="00587816" w:rsidRDefault="00587816" w:rsidP="00587816">
            <w:pPr>
              <w:rPr>
                <w:sz w:val="24"/>
                <w:szCs w:val="24"/>
              </w:rPr>
            </w:pPr>
            <w:r w:rsidRPr="00587816">
              <w:rPr>
                <w:sz w:val="24"/>
                <w:szCs w:val="24"/>
              </w:rPr>
              <w:t>42.7%</w:t>
            </w:r>
          </w:p>
        </w:tc>
        <w:tc>
          <w:tcPr>
            <w:tcW w:w="1344" w:type="dxa"/>
            <w:noWrap/>
            <w:hideMark/>
          </w:tcPr>
          <w:p w:rsidR="00587816" w:rsidRPr="00587816" w:rsidRDefault="00587816" w:rsidP="00587816">
            <w:pPr>
              <w:rPr>
                <w:sz w:val="24"/>
                <w:szCs w:val="24"/>
              </w:rPr>
            </w:pPr>
            <w:r w:rsidRPr="00587816">
              <w:rPr>
                <w:sz w:val="24"/>
                <w:szCs w:val="24"/>
              </w:rPr>
              <w:t>100.0%</w:t>
            </w:r>
          </w:p>
        </w:tc>
      </w:tr>
      <w:tr w:rsidR="00587816" w:rsidRPr="00587816" w:rsidTr="00587816">
        <w:trPr>
          <w:trHeight w:val="636"/>
        </w:trPr>
        <w:tc>
          <w:tcPr>
            <w:tcW w:w="2688" w:type="dxa"/>
            <w:gridSpan w:val="2"/>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 within Party chosen</w:t>
            </w:r>
          </w:p>
        </w:tc>
        <w:tc>
          <w:tcPr>
            <w:tcW w:w="1816" w:type="dxa"/>
            <w:noWrap/>
            <w:hideMark/>
          </w:tcPr>
          <w:p w:rsidR="00587816" w:rsidRPr="00587816" w:rsidRDefault="00587816" w:rsidP="00587816">
            <w:pPr>
              <w:rPr>
                <w:sz w:val="24"/>
                <w:szCs w:val="24"/>
              </w:rPr>
            </w:pPr>
            <w:r w:rsidRPr="00587816">
              <w:rPr>
                <w:sz w:val="24"/>
                <w:szCs w:val="24"/>
              </w:rPr>
              <w:t>100.0%</w:t>
            </w:r>
          </w:p>
        </w:tc>
        <w:tc>
          <w:tcPr>
            <w:tcW w:w="1655" w:type="dxa"/>
            <w:noWrap/>
            <w:hideMark/>
          </w:tcPr>
          <w:p w:rsidR="00587816" w:rsidRPr="00587816" w:rsidRDefault="00587816" w:rsidP="00587816">
            <w:pPr>
              <w:rPr>
                <w:sz w:val="24"/>
                <w:szCs w:val="24"/>
              </w:rPr>
            </w:pPr>
            <w:r w:rsidRPr="00587816">
              <w:rPr>
                <w:sz w:val="24"/>
                <w:szCs w:val="24"/>
              </w:rPr>
              <w:t>100.0%</w:t>
            </w:r>
          </w:p>
        </w:tc>
        <w:tc>
          <w:tcPr>
            <w:tcW w:w="1344" w:type="dxa"/>
            <w:noWrap/>
            <w:hideMark/>
          </w:tcPr>
          <w:p w:rsidR="00587816" w:rsidRPr="00587816" w:rsidRDefault="00587816" w:rsidP="00587816">
            <w:pPr>
              <w:rPr>
                <w:sz w:val="24"/>
                <w:szCs w:val="24"/>
              </w:rPr>
            </w:pPr>
            <w:r w:rsidRPr="00587816">
              <w:rPr>
                <w:sz w:val="24"/>
                <w:szCs w:val="24"/>
              </w:rPr>
              <w:t>100.0%</w:t>
            </w:r>
          </w:p>
        </w:tc>
      </w:tr>
      <w:tr w:rsidR="00587816" w:rsidRPr="00587816" w:rsidTr="00587816">
        <w:trPr>
          <w:trHeight w:val="265"/>
        </w:trPr>
        <w:tc>
          <w:tcPr>
            <w:tcW w:w="2688" w:type="dxa"/>
            <w:gridSpan w:val="2"/>
            <w:vMerge/>
            <w:hideMark/>
          </w:tcPr>
          <w:p w:rsidR="00587816" w:rsidRPr="00587816" w:rsidRDefault="00587816">
            <w:pPr>
              <w:rPr>
                <w:sz w:val="24"/>
                <w:szCs w:val="24"/>
              </w:rPr>
            </w:pPr>
          </w:p>
        </w:tc>
        <w:tc>
          <w:tcPr>
            <w:tcW w:w="1555" w:type="dxa"/>
            <w:hideMark/>
          </w:tcPr>
          <w:p w:rsidR="00587816" w:rsidRPr="00587816" w:rsidRDefault="00587816" w:rsidP="00587816">
            <w:pPr>
              <w:rPr>
                <w:sz w:val="24"/>
                <w:szCs w:val="24"/>
              </w:rPr>
            </w:pPr>
            <w:r w:rsidRPr="00587816">
              <w:rPr>
                <w:sz w:val="24"/>
                <w:szCs w:val="24"/>
              </w:rPr>
              <w:t>% of Total</w:t>
            </w:r>
          </w:p>
        </w:tc>
        <w:tc>
          <w:tcPr>
            <w:tcW w:w="1816" w:type="dxa"/>
            <w:noWrap/>
            <w:hideMark/>
          </w:tcPr>
          <w:p w:rsidR="00587816" w:rsidRPr="00587816" w:rsidRDefault="00587816" w:rsidP="00587816">
            <w:pPr>
              <w:rPr>
                <w:sz w:val="24"/>
                <w:szCs w:val="24"/>
              </w:rPr>
            </w:pPr>
            <w:r w:rsidRPr="00587816">
              <w:rPr>
                <w:sz w:val="24"/>
                <w:szCs w:val="24"/>
              </w:rPr>
              <w:t>57.3%</w:t>
            </w:r>
          </w:p>
        </w:tc>
        <w:tc>
          <w:tcPr>
            <w:tcW w:w="1655" w:type="dxa"/>
            <w:noWrap/>
            <w:hideMark/>
          </w:tcPr>
          <w:p w:rsidR="00587816" w:rsidRPr="00587816" w:rsidRDefault="00587816" w:rsidP="00587816">
            <w:pPr>
              <w:rPr>
                <w:sz w:val="24"/>
                <w:szCs w:val="24"/>
              </w:rPr>
            </w:pPr>
            <w:r w:rsidRPr="00587816">
              <w:rPr>
                <w:sz w:val="24"/>
                <w:szCs w:val="24"/>
              </w:rPr>
              <w:t>42.7%</w:t>
            </w:r>
          </w:p>
        </w:tc>
        <w:tc>
          <w:tcPr>
            <w:tcW w:w="1344" w:type="dxa"/>
            <w:noWrap/>
            <w:hideMark/>
          </w:tcPr>
          <w:p w:rsidR="00587816" w:rsidRPr="00587816" w:rsidRDefault="00587816" w:rsidP="00587816">
            <w:pPr>
              <w:rPr>
                <w:sz w:val="24"/>
                <w:szCs w:val="24"/>
              </w:rPr>
            </w:pPr>
            <w:r w:rsidRPr="00587816">
              <w:rPr>
                <w:sz w:val="24"/>
                <w:szCs w:val="24"/>
              </w:rPr>
              <w:t>100.0%</w:t>
            </w:r>
          </w:p>
        </w:tc>
      </w:tr>
    </w:tbl>
    <w:p w:rsidR="00587816" w:rsidRDefault="00587816" w:rsidP="007B7153">
      <w:pPr>
        <w:rPr>
          <w:sz w:val="24"/>
          <w:szCs w:val="24"/>
        </w:rPr>
      </w:pPr>
    </w:p>
    <w:p w:rsidR="00831B63" w:rsidRDefault="00831B63" w:rsidP="007B7153">
      <w:pPr>
        <w:rPr>
          <w:sz w:val="24"/>
          <w:szCs w:val="24"/>
        </w:rPr>
      </w:pPr>
    </w:p>
    <w:p w:rsidR="00831B63" w:rsidRDefault="00831B63" w:rsidP="007B7153">
      <w:pPr>
        <w:rPr>
          <w:sz w:val="24"/>
          <w:szCs w:val="24"/>
        </w:rPr>
      </w:pPr>
    </w:p>
    <w:p w:rsidR="00E83E0A" w:rsidRDefault="00E83E0A" w:rsidP="007B7153">
      <w:pPr>
        <w:rPr>
          <w:sz w:val="24"/>
          <w:szCs w:val="24"/>
        </w:rPr>
      </w:pPr>
    </w:p>
    <w:p w:rsidR="00E83E0A" w:rsidRDefault="00E83E0A" w:rsidP="00E83E0A">
      <w:pPr>
        <w:pStyle w:val="Heading2"/>
        <w:jc w:val="center"/>
      </w:pPr>
    </w:p>
    <w:p w:rsidR="00E83E0A" w:rsidRDefault="00E83E0A" w:rsidP="00E83E0A">
      <w:pPr>
        <w:pStyle w:val="Heading2"/>
        <w:jc w:val="center"/>
      </w:pPr>
    </w:p>
    <w:p w:rsidR="00E83E0A" w:rsidRDefault="00E83E0A" w:rsidP="00E83E0A">
      <w:pPr>
        <w:pStyle w:val="Heading2"/>
        <w:jc w:val="center"/>
      </w:pPr>
      <w:r>
        <w:t xml:space="preserve"> </w:t>
      </w:r>
      <w:bookmarkStart w:id="27" w:name="_Toc505028669"/>
      <w:r>
        <w:t>Chi-Square Test table</w:t>
      </w:r>
      <w:bookmarkEnd w:id="27"/>
    </w:p>
    <w:tbl>
      <w:tblPr>
        <w:tblStyle w:val="TableGrid"/>
        <w:tblpPr w:leftFromText="180" w:rightFromText="180" w:vertAnchor="text" w:horzAnchor="margin" w:tblpXSpec="center" w:tblpY="314"/>
        <w:tblW w:w="0" w:type="auto"/>
        <w:tblLook w:val="04A0" w:firstRow="1" w:lastRow="0" w:firstColumn="1" w:lastColumn="0" w:noHBand="0" w:noVBand="1"/>
      </w:tblPr>
      <w:tblGrid>
        <w:gridCol w:w="1667"/>
        <w:gridCol w:w="1192"/>
        <w:gridCol w:w="1184"/>
        <w:gridCol w:w="1713"/>
        <w:gridCol w:w="1191"/>
        <w:gridCol w:w="1196"/>
      </w:tblGrid>
      <w:tr w:rsidR="00E83E0A" w:rsidRPr="00831B63" w:rsidTr="00E83E0A">
        <w:trPr>
          <w:trHeight w:val="180"/>
        </w:trPr>
        <w:tc>
          <w:tcPr>
            <w:tcW w:w="8143" w:type="dxa"/>
            <w:gridSpan w:val="6"/>
            <w:hideMark/>
          </w:tcPr>
          <w:p w:rsidR="00E83E0A" w:rsidRPr="00831B63" w:rsidRDefault="00E83E0A" w:rsidP="00E83E0A">
            <w:pPr>
              <w:rPr>
                <w:b/>
                <w:bCs/>
                <w:sz w:val="24"/>
                <w:szCs w:val="24"/>
              </w:rPr>
            </w:pPr>
            <w:r w:rsidRPr="00831B63">
              <w:rPr>
                <w:b/>
                <w:bCs/>
                <w:sz w:val="24"/>
                <w:szCs w:val="24"/>
              </w:rPr>
              <w:t>Chi-Square Tests</w:t>
            </w:r>
          </w:p>
        </w:tc>
      </w:tr>
      <w:tr w:rsidR="00E83E0A" w:rsidRPr="00831B63" w:rsidTr="00E83E0A">
        <w:trPr>
          <w:trHeight w:val="729"/>
        </w:trPr>
        <w:tc>
          <w:tcPr>
            <w:tcW w:w="1667" w:type="dxa"/>
            <w:hideMark/>
          </w:tcPr>
          <w:p w:rsidR="00E83E0A" w:rsidRPr="00831B63" w:rsidRDefault="00E83E0A" w:rsidP="00E83E0A">
            <w:pPr>
              <w:rPr>
                <w:sz w:val="24"/>
                <w:szCs w:val="24"/>
              </w:rPr>
            </w:pPr>
            <w:r w:rsidRPr="00831B63">
              <w:rPr>
                <w:sz w:val="24"/>
                <w:szCs w:val="24"/>
              </w:rPr>
              <w:t> </w:t>
            </w:r>
          </w:p>
        </w:tc>
        <w:tc>
          <w:tcPr>
            <w:tcW w:w="1192" w:type="dxa"/>
            <w:hideMark/>
          </w:tcPr>
          <w:p w:rsidR="00E83E0A" w:rsidRPr="00831B63" w:rsidRDefault="00E83E0A" w:rsidP="00E83E0A">
            <w:pPr>
              <w:rPr>
                <w:sz w:val="24"/>
                <w:szCs w:val="24"/>
              </w:rPr>
            </w:pPr>
            <w:r w:rsidRPr="00831B63">
              <w:rPr>
                <w:sz w:val="24"/>
                <w:szCs w:val="24"/>
              </w:rPr>
              <w:t>Value</w:t>
            </w:r>
          </w:p>
        </w:tc>
        <w:tc>
          <w:tcPr>
            <w:tcW w:w="1184" w:type="dxa"/>
            <w:hideMark/>
          </w:tcPr>
          <w:p w:rsidR="00E83E0A" w:rsidRPr="00831B63" w:rsidRDefault="00E83E0A" w:rsidP="00E83E0A">
            <w:pPr>
              <w:rPr>
                <w:sz w:val="24"/>
                <w:szCs w:val="24"/>
              </w:rPr>
            </w:pPr>
            <w:r w:rsidRPr="00831B63">
              <w:rPr>
                <w:sz w:val="24"/>
                <w:szCs w:val="24"/>
              </w:rPr>
              <w:t>df</w:t>
            </w:r>
          </w:p>
        </w:tc>
        <w:tc>
          <w:tcPr>
            <w:tcW w:w="1713" w:type="dxa"/>
            <w:hideMark/>
          </w:tcPr>
          <w:p w:rsidR="00E83E0A" w:rsidRPr="00831B63" w:rsidRDefault="00E83E0A" w:rsidP="00E83E0A">
            <w:pPr>
              <w:rPr>
                <w:sz w:val="24"/>
                <w:szCs w:val="24"/>
              </w:rPr>
            </w:pPr>
            <w:r w:rsidRPr="00831B63">
              <w:rPr>
                <w:sz w:val="24"/>
                <w:szCs w:val="24"/>
              </w:rPr>
              <w:t>Asymptotic Significance (2-sided)</w:t>
            </w:r>
          </w:p>
        </w:tc>
        <w:tc>
          <w:tcPr>
            <w:tcW w:w="1191" w:type="dxa"/>
            <w:hideMark/>
          </w:tcPr>
          <w:p w:rsidR="00E83E0A" w:rsidRPr="00831B63" w:rsidRDefault="00E83E0A" w:rsidP="00E83E0A">
            <w:pPr>
              <w:rPr>
                <w:sz w:val="24"/>
                <w:szCs w:val="24"/>
              </w:rPr>
            </w:pPr>
            <w:r w:rsidRPr="00831B63">
              <w:rPr>
                <w:sz w:val="24"/>
                <w:szCs w:val="24"/>
              </w:rPr>
              <w:t>Exact Sig. (2-sided)</w:t>
            </w:r>
          </w:p>
        </w:tc>
        <w:tc>
          <w:tcPr>
            <w:tcW w:w="1196" w:type="dxa"/>
            <w:hideMark/>
          </w:tcPr>
          <w:p w:rsidR="00E83E0A" w:rsidRPr="00831B63" w:rsidRDefault="00E83E0A" w:rsidP="00E83E0A">
            <w:pPr>
              <w:rPr>
                <w:sz w:val="24"/>
                <w:szCs w:val="24"/>
              </w:rPr>
            </w:pPr>
            <w:r w:rsidRPr="00831B63">
              <w:rPr>
                <w:sz w:val="24"/>
                <w:szCs w:val="24"/>
              </w:rPr>
              <w:t>Exact Sig. (1-sided)</w:t>
            </w:r>
          </w:p>
        </w:tc>
      </w:tr>
      <w:tr w:rsidR="00E83E0A" w:rsidRPr="00831B63" w:rsidTr="00E83E0A">
        <w:trPr>
          <w:trHeight w:val="432"/>
        </w:trPr>
        <w:tc>
          <w:tcPr>
            <w:tcW w:w="1667" w:type="dxa"/>
            <w:hideMark/>
          </w:tcPr>
          <w:p w:rsidR="00E83E0A" w:rsidRPr="00831B63" w:rsidRDefault="00E83E0A" w:rsidP="00E83E0A">
            <w:pPr>
              <w:rPr>
                <w:sz w:val="24"/>
                <w:szCs w:val="24"/>
              </w:rPr>
            </w:pPr>
            <w:r w:rsidRPr="00831B63">
              <w:rPr>
                <w:sz w:val="24"/>
                <w:szCs w:val="24"/>
              </w:rPr>
              <w:t>Pearson Chi-Square</w:t>
            </w:r>
          </w:p>
        </w:tc>
        <w:tc>
          <w:tcPr>
            <w:tcW w:w="1192" w:type="dxa"/>
            <w:noWrap/>
            <w:hideMark/>
          </w:tcPr>
          <w:p w:rsidR="00E83E0A" w:rsidRPr="00831B63" w:rsidRDefault="00E83E0A" w:rsidP="00E83E0A">
            <w:pPr>
              <w:rPr>
                <w:sz w:val="24"/>
                <w:szCs w:val="24"/>
              </w:rPr>
            </w:pPr>
            <w:r w:rsidRPr="00831B63">
              <w:rPr>
                <w:sz w:val="24"/>
                <w:szCs w:val="24"/>
              </w:rPr>
              <w:t>1.366</w:t>
            </w:r>
            <w:r w:rsidRPr="00831B63">
              <w:rPr>
                <w:sz w:val="24"/>
                <w:szCs w:val="24"/>
                <w:vertAlign w:val="superscript"/>
              </w:rPr>
              <w:t>a</w:t>
            </w:r>
          </w:p>
        </w:tc>
        <w:tc>
          <w:tcPr>
            <w:tcW w:w="1184" w:type="dxa"/>
            <w:noWrap/>
            <w:hideMark/>
          </w:tcPr>
          <w:p w:rsidR="00E83E0A" w:rsidRPr="00831B63" w:rsidRDefault="00E83E0A" w:rsidP="00E83E0A">
            <w:pPr>
              <w:rPr>
                <w:sz w:val="24"/>
                <w:szCs w:val="24"/>
              </w:rPr>
            </w:pPr>
            <w:r w:rsidRPr="00831B63">
              <w:rPr>
                <w:sz w:val="24"/>
                <w:szCs w:val="24"/>
              </w:rPr>
              <w:t>1</w:t>
            </w:r>
          </w:p>
        </w:tc>
        <w:tc>
          <w:tcPr>
            <w:tcW w:w="1713" w:type="dxa"/>
            <w:noWrap/>
            <w:hideMark/>
          </w:tcPr>
          <w:p w:rsidR="00E83E0A" w:rsidRPr="00831B63" w:rsidRDefault="00E83E0A" w:rsidP="00E83E0A">
            <w:pPr>
              <w:rPr>
                <w:sz w:val="24"/>
                <w:szCs w:val="24"/>
              </w:rPr>
            </w:pPr>
            <w:r w:rsidRPr="00831B63">
              <w:rPr>
                <w:sz w:val="24"/>
                <w:szCs w:val="24"/>
              </w:rPr>
              <w:t>0.243</w:t>
            </w:r>
          </w:p>
        </w:tc>
        <w:tc>
          <w:tcPr>
            <w:tcW w:w="1191" w:type="dxa"/>
            <w:hideMark/>
          </w:tcPr>
          <w:p w:rsidR="00E83E0A" w:rsidRPr="00831B63" w:rsidRDefault="00E83E0A" w:rsidP="00E83E0A">
            <w:pPr>
              <w:rPr>
                <w:sz w:val="24"/>
                <w:szCs w:val="24"/>
              </w:rPr>
            </w:pPr>
            <w:r w:rsidRPr="00831B63">
              <w:rPr>
                <w:sz w:val="24"/>
                <w:szCs w:val="24"/>
              </w:rPr>
              <w:t> </w:t>
            </w:r>
          </w:p>
        </w:tc>
        <w:tc>
          <w:tcPr>
            <w:tcW w:w="1196" w:type="dxa"/>
            <w:hideMark/>
          </w:tcPr>
          <w:p w:rsidR="00E83E0A" w:rsidRPr="00831B63" w:rsidRDefault="00E83E0A" w:rsidP="00E83E0A">
            <w:pPr>
              <w:rPr>
                <w:sz w:val="24"/>
                <w:szCs w:val="24"/>
              </w:rPr>
            </w:pPr>
            <w:r w:rsidRPr="00831B63">
              <w:rPr>
                <w:sz w:val="24"/>
                <w:szCs w:val="24"/>
              </w:rPr>
              <w:t> </w:t>
            </w:r>
          </w:p>
        </w:tc>
      </w:tr>
      <w:tr w:rsidR="00E83E0A" w:rsidRPr="00831B63" w:rsidTr="00E83E0A">
        <w:trPr>
          <w:trHeight w:val="450"/>
        </w:trPr>
        <w:tc>
          <w:tcPr>
            <w:tcW w:w="1667" w:type="dxa"/>
            <w:hideMark/>
          </w:tcPr>
          <w:p w:rsidR="00E83E0A" w:rsidRPr="00831B63" w:rsidRDefault="00E83E0A" w:rsidP="00E83E0A">
            <w:pPr>
              <w:rPr>
                <w:sz w:val="24"/>
                <w:szCs w:val="24"/>
              </w:rPr>
            </w:pPr>
            <w:r w:rsidRPr="00831B63">
              <w:rPr>
                <w:sz w:val="24"/>
                <w:szCs w:val="24"/>
              </w:rPr>
              <w:t>Continuity Correction</w:t>
            </w:r>
            <w:r w:rsidRPr="00831B63">
              <w:rPr>
                <w:sz w:val="24"/>
                <w:szCs w:val="24"/>
                <w:vertAlign w:val="superscript"/>
              </w:rPr>
              <w:t>b</w:t>
            </w:r>
          </w:p>
        </w:tc>
        <w:tc>
          <w:tcPr>
            <w:tcW w:w="1192" w:type="dxa"/>
            <w:noWrap/>
            <w:hideMark/>
          </w:tcPr>
          <w:p w:rsidR="00E83E0A" w:rsidRPr="00831B63" w:rsidRDefault="00E83E0A" w:rsidP="00E83E0A">
            <w:pPr>
              <w:rPr>
                <w:sz w:val="24"/>
                <w:szCs w:val="24"/>
              </w:rPr>
            </w:pPr>
            <w:r w:rsidRPr="00831B63">
              <w:rPr>
                <w:sz w:val="24"/>
                <w:szCs w:val="24"/>
              </w:rPr>
              <w:t>0.938</w:t>
            </w:r>
          </w:p>
        </w:tc>
        <w:tc>
          <w:tcPr>
            <w:tcW w:w="1184" w:type="dxa"/>
            <w:noWrap/>
            <w:hideMark/>
          </w:tcPr>
          <w:p w:rsidR="00E83E0A" w:rsidRPr="00831B63" w:rsidRDefault="00E83E0A" w:rsidP="00E83E0A">
            <w:pPr>
              <w:rPr>
                <w:sz w:val="24"/>
                <w:szCs w:val="24"/>
              </w:rPr>
            </w:pPr>
            <w:r w:rsidRPr="00831B63">
              <w:rPr>
                <w:sz w:val="24"/>
                <w:szCs w:val="24"/>
              </w:rPr>
              <w:t>1</w:t>
            </w:r>
          </w:p>
        </w:tc>
        <w:tc>
          <w:tcPr>
            <w:tcW w:w="1713" w:type="dxa"/>
            <w:noWrap/>
            <w:hideMark/>
          </w:tcPr>
          <w:p w:rsidR="00E83E0A" w:rsidRPr="00831B63" w:rsidRDefault="00E83E0A" w:rsidP="00E83E0A">
            <w:pPr>
              <w:rPr>
                <w:sz w:val="24"/>
                <w:szCs w:val="24"/>
              </w:rPr>
            </w:pPr>
            <w:r w:rsidRPr="00831B63">
              <w:rPr>
                <w:sz w:val="24"/>
                <w:szCs w:val="24"/>
              </w:rPr>
              <w:t>0.333</w:t>
            </w:r>
          </w:p>
        </w:tc>
        <w:tc>
          <w:tcPr>
            <w:tcW w:w="1191" w:type="dxa"/>
            <w:hideMark/>
          </w:tcPr>
          <w:p w:rsidR="00E83E0A" w:rsidRPr="00831B63" w:rsidRDefault="00E83E0A" w:rsidP="00E83E0A">
            <w:pPr>
              <w:rPr>
                <w:sz w:val="24"/>
                <w:szCs w:val="24"/>
              </w:rPr>
            </w:pPr>
            <w:r w:rsidRPr="00831B63">
              <w:rPr>
                <w:sz w:val="24"/>
                <w:szCs w:val="24"/>
              </w:rPr>
              <w:t> </w:t>
            </w:r>
          </w:p>
        </w:tc>
        <w:tc>
          <w:tcPr>
            <w:tcW w:w="1196" w:type="dxa"/>
            <w:hideMark/>
          </w:tcPr>
          <w:p w:rsidR="00E83E0A" w:rsidRPr="00831B63" w:rsidRDefault="00E83E0A" w:rsidP="00E83E0A">
            <w:pPr>
              <w:rPr>
                <w:sz w:val="24"/>
                <w:szCs w:val="24"/>
              </w:rPr>
            </w:pPr>
            <w:r w:rsidRPr="00831B63">
              <w:rPr>
                <w:sz w:val="24"/>
                <w:szCs w:val="24"/>
              </w:rPr>
              <w:t> </w:t>
            </w:r>
          </w:p>
        </w:tc>
      </w:tr>
      <w:tr w:rsidR="00E83E0A" w:rsidRPr="00831B63" w:rsidTr="00E83E0A">
        <w:trPr>
          <w:trHeight w:val="288"/>
        </w:trPr>
        <w:tc>
          <w:tcPr>
            <w:tcW w:w="1667" w:type="dxa"/>
            <w:hideMark/>
          </w:tcPr>
          <w:p w:rsidR="00E83E0A" w:rsidRPr="00831B63" w:rsidRDefault="00E83E0A" w:rsidP="00E83E0A">
            <w:pPr>
              <w:rPr>
                <w:sz w:val="24"/>
                <w:szCs w:val="24"/>
              </w:rPr>
            </w:pPr>
            <w:r w:rsidRPr="00831B63">
              <w:rPr>
                <w:sz w:val="24"/>
                <w:szCs w:val="24"/>
              </w:rPr>
              <w:t>Likelihood Ratio</w:t>
            </w:r>
          </w:p>
        </w:tc>
        <w:tc>
          <w:tcPr>
            <w:tcW w:w="1192" w:type="dxa"/>
            <w:noWrap/>
            <w:hideMark/>
          </w:tcPr>
          <w:p w:rsidR="00E83E0A" w:rsidRPr="00831B63" w:rsidRDefault="00E83E0A" w:rsidP="00E83E0A">
            <w:pPr>
              <w:rPr>
                <w:sz w:val="24"/>
                <w:szCs w:val="24"/>
              </w:rPr>
            </w:pPr>
            <w:r w:rsidRPr="00831B63">
              <w:rPr>
                <w:sz w:val="24"/>
                <w:szCs w:val="24"/>
              </w:rPr>
              <w:t>1.366</w:t>
            </w:r>
          </w:p>
        </w:tc>
        <w:tc>
          <w:tcPr>
            <w:tcW w:w="1184" w:type="dxa"/>
            <w:noWrap/>
            <w:hideMark/>
          </w:tcPr>
          <w:p w:rsidR="00E83E0A" w:rsidRPr="00831B63" w:rsidRDefault="00E83E0A" w:rsidP="00E83E0A">
            <w:pPr>
              <w:rPr>
                <w:sz w:val="24"/>
                <w:szCs w:val="24"/>
              </w:rPr>
            </w:pPr>
            <w:r w:rsidRPr="00831B63">
              <w:rPr>
                <w:sz w:val="24"/>
                <w:szCs w:val="24"/>
              </w:rPr>
              <w:t>1</w:t>
            </w:r>
          </w:p>
        </w:tc>
        <w:tc>
          <w:tcPr>
            <w:tcW w:w="1713" w:type="dxa"/>
            <w:noWrap/>
            <w:hideMark/>
          </w:tcPr>
          <w:p w:rsidR="00E83E0A" w:rsidRPr="00831B63" w:rsidRDefault="00E83E0A" w:rsidP="00E83E0A">
            <w:pPr>
              <w:rPr>
                <w:sz w:val="24"/>
                <w:szCs w:val="24"/>
              </w:rPr>
            </w:pPr>
            <w:r w:rsidRPr="00831B63">
              <w:rPr>
                <w:sz w:val="24"/>
                <w:szCs w:val="24"/>
              </w:rPr>
              <w:t>0.242</w:t>
            </w:r>
          </w:p>
        </w:tc>
        <w:tc>
          <w:tcPr>
            <w:tcW w:w="1191" w:type="dxa"/>
            <w:hideMark/>
          </w:tcPr>
          <w:p w:rsidR="00E83E0A" w:rsidRPr="00831B63" w:rsidRDefault="00E83E0A" w:rsidP="00E83E0A">
            <w:pPr>
              <w:rPr>
                <w:sz w:val="24"/>
                <w:szCs w:val="24"/>
              </w:rPr>
            </w:pPr>
            <w:r w:rsidRPr="00831B63">
              <w:rPr>
                <w:sz w:val="24"/>
                <w:szCs w:val="24"/>
              </w:rPr>
              <w:t> </w:t>
            </w:r>
          </w:p>
        </w:tc>
        <w:tc>
          <w:tcPr>
            <w:tcW w:w="1196" w:type="dxa"/>
            <w:hideMark/>
          </w:tcPr>
          <w:p w:rsidR="00E83E0A" w:rsidRPr="00831B63" w:rsidRDefault="00E83E0A" w:rsidP="00E83E0A">
            <w:pPr>
              <w:rPr>
                <w:sz w:val="24"/>
                <w:szCs w:val="24"/>
              </w:rPr>
            </w:pPr>
            <w:r w:rsidRPr="00831B63">
              <w:rPr>
                <w:sz w:val="24"/>
                <w:szCs w:val="24"/>
              </w:rPr>
              <w:t> </w:t>
            </w:r>
          </w:p>
        </w:tc>
      </w:tr>
      <w:tr w:rsidR="00E83E0A" w:rsidRPr="00831B63" w:rsidTr="00E83E0A">
        <w:trPr>
          <w:trHeight w:val="288"/>
        </w:trPr>
        <w:tc>
          <w:tcPr>
            <w:tcW w:w="1667" w:type="dxa"/>
            <w:hideMark/>
          </w:tcPr>
          <w:p w:rsidR="00E83E0A" w:rsidRPr="00831B63" w:rsidRDefault="00E83E0A" w:rsidP="00E83E0A">
            <w:pPr>
              <w:rPr>
                <w:sz w:val="24"/>
                <w:szCs w:val="24"/>
              </w:rPr>
            </w:pPr>
            <w:r w:rsidRPr="00831B63">
              <w:rPr>
                <w:sz w:val="24"/>
                <w:szCs w:val="24"/>
              </w:rPr>
              <w:t>N of Valid Cases</w:t>
            </w:r>
          </w:p>
        </w:tc>
        <w:tc>
          <w:tcPr>
            <w:tcW w:w="1192" w:type="dxa"/>
            <w:noWrap/>
            <w:hideMark/>
          </w:tcPr>
          <w:p w:rsidR="00E83E0A" w:rsidRPr="00831B63" w:rsidRDefault="00E83E0A" w:rsidP="00E83E0A">
            <w:pPr>
              <w:rPr>
                <w:sz w:val="24"/>
                <w:szCs w:val="24"/>
              </w:rPr>
            </w:pPr>
            <w:r w:rsidRPr="00831B63">
              <w:rPr>
                <w:sz w:val="24"/>
                <w:szCs w:val="24"/>
              </w:rPr>
              <w:t>103</w:t>
            </w:r>
          </w:p>
        </w:tc>
        <w:tc>
          <w:tcPr>
            <w:tcW w:w="1184" w:type="dxa"/>
            <w:hideMark/>
          </w:tcPr>
          <w:p w:rsidR="00E83E0A" w:rsidRPr="00831B63" w:rsidRDefault="00E83E0A" w:rsidP="00E83E0A">
            <w:pPr>
              <w:rPr>
                <w:sz w:val="24"/>
                <w:szCs w:val="24"/>
              </w:rPr>
            </w:pPr>
            <w:r w:rsidRPr="00831B63">
              <w:rPr>
                <w:sz w:val="24"/>
                <w:szCs w:val="24"/>
              </w:rPr>
              <w:t> </w:t>
            </w:r>
          </w:p>
        </w:tc>
        <w:tc>
          <w:tcPr>
            <w:tcW w:w="1713" w:type="dxa"/>
            <w:hideMark/>
          </w:tcPr>
          <w:p w:rsidR="00E83E0A" w:rsidRPr="00831B63" w:rsidRDefault="00E83E0A" w:rsidP="00E83E0A">
            <w:pPr>
              <w:rPr>
                <w:sz w:val="24"/>
                <w:szCs w:val="24"/>
              </w:rPr>
            </w:pPr>
            <w:r w:rsidRPr="00831B63">
              <w:rPr>
                <w:sz w:val="24"/>
                <w:szCs w:val="24"/>
              </w:rPr>
              <w:t> </w:t>
            </w:r>
          </w:p>
        </w:tc>
        <w:tc>
          <w:tcPr>
            <w:tcW w:w="1191" w:type="dxa"/>
            <w:hideMark/>
          </w:tcPr>
          <w:p w:rsidR="00E83E0A" w:rsidRPr="00831B63" w:rsidRDefault="00E83E0A" w:rsidP="00E83E0A">
            <w:pPr>
              <w:rPr>
                <w:sz w:val="24"/>
                <w:szCs w:val="24"/>
              </w:rPr>
            </w:pPr>
            <w:r w:rsidRPr="00831B63">
              <w:rPr>
                <w:sz w:val="24"/>
                <w:szCs w:val="24"/>
              </w:rPr>
              <w:t> </w:t>
            </w:r>
          </w:p>
        </w:tc>
        <w:tc>
          <w:tcPr>
            <w:tcW w:w="1196" w:type="dxa"/>
            <w:hideMark/>
          </w:tcPr>
          <w:p w:rsidR="00E83E0A" w:rsidRPr="00831B63" w:rsidRDefault="00E83E0A" w:rsidP="00E83E0A">
            <w:pPr>
              <w:rPr>
                <w:sz w:val="24"/>
                <w:szCs w:val="24"/>
              </w:rPr>
            </w:pPr>
            <w:r w:rsidRPr="00831B63">
              <w:rPr>
                <w:sz w:val="24"/>
                <w:szCs w:val="24"/>
              </w:rPr>
              <w:t> </w:t>
            </w:r>
          </w:p>
        </w:tc>
      </w:tr>
      <w:tr w:rsidR="00E83E0A" w:rsidRPr="00831B63" w:rsidTr="00E83E0A">
        <w:trPr>
          <w:trHeight w:val="180"/>
        </w:trPr>
        <w:tc>
          <w:tcPr>
            <w:tcW w:w="8143" w:type="dxa"/>
            <w:gridSpan w:val="6"/>
            <w:hideMark/>
          </w:tcPr>
          <w:p w:rsidR="00E83E0A" w:rsidRPr="00831B63" w:rsidRDefault="00E83E0A" w:rsidP="00E83E0A">
            <w:pPr>
              <w:rPr>
                <w:sz w:val="24"/>
                <w:szCs w:val="24"/>
              </w:rPr>
            </w:pPr>
            <w:r w:rsidRPr="00831B63">
              <w:rPr>
                <w:sz w:val="24"/>
                <w:szCs w:val="24"/>
              </w:rPr>
              <w:t>a. 0 cells (0.0%) have expected count less than 5. The minimum expected count is 20.08.</w:t>
            </w:r>
          </w:p>
        </w:tc>
      </w:tr>
      <w:tr w:rsidR="00E83E0A" w:rsidRPr="00831B63" w:rsidTr="00E83E0A">
        <w:trPr>
          <w:trHeight w:val="288"/>
        </w:trPr>
        <w:tc>
          <w:tcPr>
            <w:tcW w:w="8143" w:type="dxa"/>
            <w:gridSpan w:val="6"/>
            <w:hideMark/>
          </w:tcPr>
          <w:p w:rsidR="00E83E0A" w:rsidRPr="00831B63" w:rsidRDefault="00E83E0A" w:rsidP="00E83E0A">
            <w:pPr>
              <w:rPr>
                <w:sz w:val="24"/>
                <w:szCs w:val="24"/>
              </w:rPr>
            </w:pPr>
            <w:r w:rsidRPr="00831B63">
              <w:rPr>
                <w:sz w:val="24"/>
                <w:szCs w:val="24"/>
              </w:rPr>
              <w:t>b. Computed only for a 2x2 table</w:t>
            </w:r>
          </w:p>
        </w:tc>
      </w:tr>
    </w:tbl>
    <w:p w:rsidR="00E83E0A" w:rsidRPr="00E83E0A" w:rsidRDefault="00E83E0A" w:rsidP="00E83E0A"/>
    <w:p w:rsidR="00E83E0A" w:rsidRPr="00E83E0A" w:rsidRDefault="00E83E0A" w:rsidP="00E83E0A"/>
    <w:p w:rsidR="00E83E0A" w:rsidRPr="00E83E0A" w:rsidRDefault="00E83E0A" w:rsidP="00E83E0A"/>
    <w:p w:rsidR="00E83E0A" w:rsidRDefault="00074DE4" w:rsidP="00E83E0A">
      <w:pPr>
        <w:rPr>
          <w:sz w:val="24"/>
          <w:szCs w:val="24"/>
        </w:rPr>
      </w:pPr>
      <w:r>
        <w:rPr>
          <w:sz w:val="24"/>
          <w:szCs w:val="24"/>
        </w:rPr>
        <w:t xml:space="preserve">χ² = 1.366, df = 1, p &gt; .05, therefore there is no significant association to tax law preference from political affiliation, </w:t>
      </w:r>
      <w:r w:rsidR="00963A89">
        <w:rPr>
          <w:sz w:val="24"/>
          <w:szCs w:val="24"/>
        </w:rPr>
        <w:t xml:space="preserve">resulting in </w:t>
      </w:r>
      <w:r w:rsidR="006D50AE">
        <w:rPr>
          <w:sz w:val="24"/>
          <w:szCs w:val="24"/>
        </w:rPr>
        <w:t>excepting the null hypothesis, and rejecting the null hypothesis.</w:t>
      </w:r>
    </w:p>
    <w:p w:rsidR="002C3691" w:rsidRDefault="002C3691" w:rsidP="00E83E0A">
      <w:pPr>
        <w:rPr>
          <w:sz w:val="24"/>
          <w:szCs w:val="24"/>
        </w:rPr>
      </w:pPr>
    </w:p>
    <w:p w:rsidR="002636AE" w:rsidRDefault="002C3691" w:rsidP="002C3691">
      <w:pPr>
        <w:pStyle w:val="Heading1"/>
      </w:pPr>
      <w:bookmarkStart w:id="28" w:name="_Toc505028670"/>
      <w:r>
        <w:t>8.0 Performing a multiple regression analysis</w:t>
      </w:r>
      <w:bookmarkEnd w:id="28"/>
    </w:p>
    <w:p w:rsidR="002636AE" w:rsidRDefault="002636AE" w:rsidP="002C3691">
      <w:pPr>
        <w:pStyle w:val="Heading1"/>
      </w:pPr>
      <w:bookmarkStart w:id="29" w:name="_Toc505028671"/>
      <w:r>
        <w:t>8.1 Introducing the data provided</w:t>
      </w:r>
      <w:bookmarkEnd w:id="29"/>
    </w:p>
    <w:p w:rsidR="002636AE" w:rsidRDefault="002636AE" w:rsidP="002636AE">
      <w:pPr>
        <w:rPr>
          <w:sz w:val="24"/>
          <w:szCs w:val="24"/>
        </w:rPr>
      </w:pPr>
      <w:r>
        <w:rPr>
          <w:sz w:val="24"/>
          <w:szCs w:val="24"/>
        </w:rPr>
        <w:t xml:space="preserve">The data </w:t>
      </w:r>
      <w:r w:rsidR="00106700">
        <w:rPr>
          <w:sz w:val="24"/>
          <w:szCs w:val="24"/>
        </w:rPr>
        <w:t>(see appendix 1)</w:t>
      </w:r>
      <w:r>
        <w:rPr>
          <w:sz w:val="24"/>
          <w:szCs w:val="24"/>
        </w:rPr>
        <w:t xml:space="preserve"> represents the final year marks (0-100), lecture attendance (%), tutorial attendance (%), and monthly study hours </w:t>
      </w:r>
      <w:r w:rsidR="001C10E6">
        <w:rPr>
          <w:sz w:val="24"/>
          <w:szCs w:val="24"/>
        </w:rPr>
        <w:t>for each of the 20 students in the sample provided. The data will be tested for normality first.</w:t>
      </w:r>
    </w:p>
    <w:p w:rsidR="001C10E6" w:rsidRDefault="001C10E6" w:rsidP="002636AE">
      <w:pPr>
        <w:rPr>
          <w:sz w:val="24"/>
          <w:szCs w:val="24"/>
        </w:rPr>
      </w:pPr>
    </w:p>
    <w:p w:rsidR="002C3691" w:rsidRDefault="00365147" w:rsidP="002C3691">
      <w:pPr>
        <w:pStyle w:val="Heading1"/>
      </w:pPr>
      <w:bookmarkStart w:id="30" w:name="_Toc505028672"/>
      <w:r>
        <w:lastRenderedPageBreak/>
        <w:t>8.1.2 Test for normality</w:t>
      </w:r>
      <w:bookmarkEnd w:id="30"/>
    </w:p>
    <w:p w:rsidR="00072A83" w:rsidRDefault="001F193D" w:rsidP="002C3691">
      <w:pPr>
        <w:rPr>
          <w:rFonts w:ascii="Times New Roman" w:hAnsi="Times New Roman" w:cs="Times New Roman"/>
          <w:noProof/>
          <w:sz w:val="24"/>
          <w:szCs w:val="24"/>
        </w:rPr>
      </w:pPr>
      <w:r>
        <w:rPr>
          <w:sz w:val="24"/>
          <w:szCs w:val="24"/>
        </w:rPr>
        <w:t xml:space="preserve">At the significance </w:t>
      </w:r>
      <w:r w:rsidR="00DA3558">
        <w:rPr>
          <w:sz w:val="24"/>
          <w:szCs w:val="24"/>
        </w:rPr>
        <w:t>of .05 level</w:t>
      </w:r>
      <w:r w:rsidR="00106700">
        <w:rPr>
          <w:sz w:val="24"/>
          <w:szCs w:val="24"/>
        </w:rPr>
        <w:t>. (see appendix 2)</w:t>
      </w:r>
      <w:r w:rsidR="00DA3558">
        <w:rPr>
          <w:sz w:val="24"/>
          <w:szCs w:val="24"/>
        </w:rPr>
        <w:t xml:space="preserve"> the data for all the variables</w:t>
      </w:r>
      <w:r w:rsidR="00106700">
        <w:rPr>
          <w:sz w:val="24"/>
          <w:szCs w:val="24"/>
        </w:rPr>
        <w:t xml:space="preserve"> are</w:t>
      </w:r>
      <w:r w:rsidR="00DA3558">
        <w:rPr>
          <w:sz w:val="24"/>
          <w:szCs w:val="24"/>
        </w:rPr>
        <w:t xml:space="preserve"> normally distributed</w:t>
      </w:r>
      <w:r w:rsidR="00191DB5">
        <w:rPr>
          <w:sz w:val="24"/>
          <w:szCs w:val="24"/>
        </w:rPr>
        <w:t xml:space="preserve"> (p &gt; .05)</w:t>
      </w:r>
      <w:r w:rsidR="00DA3558">
        <w:rPr>
          <w:sz w:val="24"/>
          <w:szCs w:val="24"/>
        </w:rPr>
        <w:t>. Final mark (p = .952), lecture attendance (p = .290), tutorial attendance (p = .729), and monthly study hours (p = .699).</w:t>
      </w:r>
      <w:r w:rsidR="00D81A41" w:rsidRPr="00D81A41">
        <w:rPr>
          <w:rFonts w:ascii="Times New Roman" w:hAnsi="Times New Roman" w:cs="Times New Roman"/>
          <w:noProof/>
          <w:sz w:val="24"/>
          <w:szCs w:val="24"/>
        </w:rPr>
        <w:t xml:space="preserve"> </w:t>
      </w:r>
    </w:p>
    <w:p w:rsidR="00365147" w:rsidRPr="002636AE" w:rsidRDefault="00365147" w:rsidP="00365147">
      <w:pPr>
        <w:pStyle w:val="Heading1"/>
        <w:rPr>
          <w:noProof/>
        </w:rPr>
      </w:pPr>
      <w:bookmarkStart w:id="31" w:name="_Toc505028673"/>
      <w:r>
        <w:rPr>
          <w:noProof/>
        </w:rPr>
        <w:t>8.1.2</w:t>
      </w:r>
      <w:r w:rsidR="00774C73">
        <w:rPr>
          <w:noProof/>
        </w:rPr>
        <w:t xml:space="preserve"> Linear Scatterplots</w:t>
      </w:r>
      <w:bookmarkEnd w:id="31"/>
    </w:p>
    <w:p w:rsidR="00817903" w:rsidRDefault="00B866DC" w:rsidP="00B866DC">
      <w:pPr>
        <w:jc w:val="left"/>
        <w:rPr>
          <w:sz w:val="24"/>
          <w:szCs w:val="24"/>
        </w:rPr>
      </w:pPr>
      <w:r>
        <w:rPr>
          <w:sz w:val="24"/>
          <w:szCs w:val="24"/>
        </w:rPr>
        <w:t xml:space="preserve">The Scatterplots are all showing a linear correlation. The monthly study hours scatterplot </w:t>
      </w:r>
      <w:r w:rsidR="00E6392F">
        <w:rPr>
          <w:sz w:val="24"/>
          <w:szCs w:val="24"/>
        </w:rPr>
        <w:t>(to the right in the Scatterplots above) show the strongest correlation out of the three, and closely followed by tutorial attendance (</w:t>
      </w:r>
      <w:r w:rsidR="00E626D6">
        <w:rPr>
          <w:sz w:val="24"/>
          <w:szCs w:val="24"/>
        </w:rPr>
        <w:t>see appendix 3</w:t>
      </w:r>
      <w:r w:rsidR="00E6392F">
        <w:rPr>
          <w:sz w:val="24"/>
          <w:szCs w:val="24"/>
        </w:rPr>
        <w:t>).</w:t>
      </w:r>
    </w:p>
    <w:p w:rsidR="00E83E0A" w:rsidRDefault="00617219" w:rsidP="00617219">
      <w:pPr>
        <w:pStyle w:val="Heading1"/>
      </w:pPr>
      <w:bookmarkStart w:id="32" w:name="_Toc505028674"/>
      <w:r>
        <w:t>8.1.3</w:t>
      </w:r>
      <w:r w:rsidR="00E6392F">
        <w:t xml:space="preserve"> </w:t>
      </w:r>
      <w:r w:rsidR="00244BD1">
        <w:t>Choosing the best-fit model</w:t>
      </w:r>
      <w:bookmarkEnd w:id="32"/>
    </w:p>
    <w:p w:rsidR="00802EB4" w:rsidRDefault="00870AF0" w:rsidP="00870AF0">
      <w:pPr>
        <w:rPr>
          <w:sz w:val="24"/>
          <w:szCs w:val="24"/>
        </w:rPr>
      </w:pPr>
      <w:r>
        <w:rPr>
          <w:sz w:val="24"/>
          <w:szCs w:val="24"/>
        </w:rPr>
        <w:t>The stepwise option was used in the linear regression with all possible combinations of independent variables to the dependant variable. The variable entered table shows the best-fit models to use</w:t>
      </w:r>
      <w:r w:rsidR="00E626D6">
        <w:rPr>
          <w:sz w:val="24"/>
          <w:szCs w:val="24"/>
        </w:rPr>
        <w:t xml:space="preserve"> (see appendix 4).</w:t>
      </w:r>
    </w:p>
    <w:p w:rsidR="00802EB4" w:rsidRDefault="00802EB4" w:rsidP="00802EB4">
      <w:pPr>
        <w:pStyle w:val="Heading1"/>
      </w:pPr>
      <w:bookmarkStart w:id="33" w:name="_Toc505028675"/>
      <w:r>
        <w:t>8.1.4 The model summary</w:t>
      </w:r>
      <w:bookmarkEnd w:id="33"/>
      <w:r>
        <w:t xml:space="preserve"> </w:t>
      </w:r>
    </w:p>
    <w:p w:rsidR="00497811" w:rsidRDefault="00802EB4" w:rsidP="00802EB4">
      <w:pPr>
        <w:rPr>
          <w:sz w:val="24"/>
          <w:szCs w:val="24"/>
        </w:rPr>
      </w:pPr>
      <w:r>
        <w:rPr>
          <w:sz w:val="24"/>
          <w:szCs w:val="24"/>
        </w:rPr>
        <w:t>The model summ</w:t>
      </w:r>
      <w:r w:rsidR="008C5B31">
        <w:rPr>
          <w:sz w:val="24"/>
          <w:szCs w:val="24"/>
        </w:rPr>
        <w:t>ary</w:t>
      </w:r>
      <w:r w:rsidR="00381414">
        <w:rPr>
          <w:sz w:val="24"/>
          <w:szCs w:val="24"/>
        </w:rPr>
        <w:t xml:space="preserve"> (see appendix 5</w:t>
      </w:r>
      <w:r w:rsidR="00827B08">
        <w:rPr>
          <w:sz w:val="24"/>
          <w:szCs w:val="24"/>
        </w:rPr>
        <w:t>)</w:t>
      </w:r>
      <w:r w:rsidR="008C5B31">
        <w:rPr>
          <w:sz w:val="24"/>
          <w:szCs w:val="24"/>
        </w:rPr>
        <w:t xml:space="preserve"> produces a R Square value that is used to det</w:t>
      </w:r>
      <w:r w:rsidR="00C3653E">
        <w:rPr>
          <w:sz w:val="24"/>
          <w:szCs w:val="24"/>
        </w:rPr>
        <w:t>e</w:t>
      </w:r>
      <w:r w:rsidR="008C5B31">
        <w:rPr>
          <w:sz w:val="24"/>
          <w:szCs w:val="24"/>
        </w:rPr>
        <w:t>rmine the amount of variance explained by the independent variable. The first model is just the monthly study hours</w:t>
      </w:r>
      <w:r w:rsidR="00497811">
        <w:rPr>
          <w:sz w:val="24"/>
          <w:szCs w:val="24"/>
        </w:rPr>
        <w:t>, and the second model is the combination of monthly study hour</w:t>
      </w:r>
      <w:r w:rsidR="00381414">
        <w:rPr>
          <w:sz w:val="24"/>
          <w:szCs w:val="24"/>
        </w:rPr>
        <w:t>s</w:t>
      </w:r>
      <w:r w:rsidR="00497811">
        <w:rPr>
          <w:sz w:val="24"/>
          <w:szCs w:val="24"/>
        </w:rPr>
        <w:t>, and lecture attendance.</w:t>
      </w:r>
    </w:p>
    <w:p w:rsidR="00497811" w:rsidRDefault="008C5B31" w:rsidP="00802EB4">
      <w:pPr>
        <w:rPr>
          <w:sz w:val="24"/>
          <w:szCs w:val="24"/>
        </w:rPr>
      </w:pPr>
      <w:r>
        <w:rPr>
          <w:sz w:val="24"/>
          <w:szCs w:val="24"/>
        </w:rPr>
        <w:t>68.3% of the variance is accounted by</w:t>
      </w:r>
      <w:r w:rsidR="00497811">
        <w:rPr>
          <w:sz w:val="24"/>
          <w:szCs w:val="24"/>
        </w:rPr>
        <w:t xml:space="preserve"> the</w:t>
      </w:r>
      <w:r>
        <w:rPr>
          <w:sz w:val="24"/>
          <w:szCs w:val="24"/>
        </w:rPr>
        <w:t xml:space="preserve"> </w:t>
      </w:r>
      <w:r w:rsidR="00497811">
        <w:rPr>
          <w:sz w:val="24"/>
          <w:szCs w:val="24"/>
        </w:rPr>
        <w:t>monthly study hours</w:t>
      </w:r>
      <w:r>
        <w:rPr>
          <w:sz w:val="24"/>
          <w:szCs w:val="24"/>
        </w:rPr>
        <w:t xml:space="preserve"> independent variable</w:t>
      </w:r>
      <w:r w:rsidR="00497811">
        <w:rPr>
          <w:sz w:val="24"/>
          <w:szCs w:val="24"/>
        </w:rPr>
        <w:t>.</w:t>
      </w:r>
    </w:p>
    <w:p w:rsidR="00802EB4" w:rsidRDefault="00497811" w:rsidP="00802EB4">
      <w:pPr>
        <w:rPr>
          <w:sz w:val="24"/>
          <w:szCs w:val="24"/>
        </w:rPr>
      </w:pPr>
      <w:r>
        <w:rPr>
          <w:sz w:val="24"/>
          <w:szCs w:val="24"/>
        </w:rPr>
        <w:t>76.9% of the variance can be accounted by the combination of the monthly study hours, and lecture attendance independent variables.</w:t>
      </w:r>
    </w:p>
    <w:p w:rsidR="0033643D" w:rsidRPr="00A8772C" w:rsidRDefault="00847BB8" w:rsidP="00A8772C">
      <w:pPr>
        <w:pStyle w:val="Heading1"/>
      </w:pPr>
      <w:bookmarkStart w:id="34" w:name="_Toc505028676"/>
      <w:r>
        <w:t xml:space="preserve">8.1.5 </w:t>
      </w:r>
      <w:r w:rsidR="00CD7714">
        <w:t xml:space="preserve">The </w:t>
      </w:r>
      <w:r w:rsidR="0033643D">
        <w:t>ANOVA</w:t>
      </w:r>
      <w:r w:rsidR="00CD7714">
        <w:t xml:space="preserve"> test for regression and significance</w:t>
      </w:r>
      <w:bookmarkEnd w:id="34"/>
    </w:p>
    <w:p w:rsidR="0033643D" w:rsidRDefault="0033643D" w:rsidP="00CD7714">
      <w:pPr>
        <w:rPr>
          <w:sz w:val="24"/>
          <w:szCs w:val="24"/>
        </w:rPr>
      </w:pPr>
      <w:r>
        <w:rPr>
          <w:sz w:val="24"/>
          <w:szCs w:val="24"/>
        </w:rPr>
        <w:t>F(1,18) = 38.826; p &lt; .01, for model 1,  F(2,17) = 28.252; p &lt; .01, for model 2. The both are highly significant however model 1 (p = .000007), and model 2 (p = .000004), model 2 is the most significant according to the p values produced by the ANOVA test</w:t>
      </w:r>
      <w:r w:rsidR="00A8772C">
        <w:rPr>
          <w:sz w:val="24"/>
          <w:szCs w:val="24"/>
        </w:rPr>
        <w:t xml:space="preserve"> (see appendix 6)</w:t>
      </w:r>
      <w:r w:rsidR="005A359C">
        <w:rPr>
          <w:sz w:val="24"/>
          <w:szCs w:val="24"/>
        </w:rPr>
        <w:t>.</w:t>
      </w:r>
    </w:p>
    <w:p w:rsidR="00AA35E0" w:rsidRDefault="00AA35E0" w:rsidP="00AA35E0">
      <w:pPr>
        <w:pStyle w:val="Heading1"/>
      </w:pPr>
      <w:bookmarkStart w:id="35" w:name="_Toc505028677"/>
      <w:r>
        <w:t xml:space="preserve">8.1.6 The </w:t>
      </w:r>
      <w:r w:rsidR="005B0C15">
        <w:t>Coefficients table output</w:t>
      </w:r>
      <w:bookmarkEnd w:id="35"/>
    </w:p>
    <w:p w:rsidR="00CD7714" w:rsidRDefault="005B0C15" w:rsidP="00CD7714">
      <w:pPr>
        <w:rPr>
          <w:sz w:val="24"/>
          <w:szCs w:val="24"/>
        </w:rPr>
      </w:pPr>
      <w:r>
        <w:rPr>
          <w:sz w:val="24"/>
          <w:szCs w:val="24"/>
        </w:rPr>
        <w:t xml:space="preserve">The </w:t>
      </w:r>
      <w:r w:rsidR="00B0715C">
        <w:rPr>
          <w:sz w:val="24"/>
          <w:szCs w:val="24"/>
        </w:rPr>
        <w:t xml:space="preserve">Coefficients </w:t>
      </w:r>
      <w:r>
        <w:rPr>
          <w:sz w:val="24"/>
          <w:szCs w:val="24"/>
        </w:rPr>
        <w:t>table shows</w:t>
      </w:r>
      <w:r w:rsidR="00B0715C">
        <w:rPr>
          <w:sz w:val="24"/>
          <w:szCs w:val="24"/>
        </w:rPr>
        <w:t xml:space="preserve"> (see appendix 7</w:t>
      </w:r>
      <w:r>
        <w:rPr>
          <w:sz w:val="24"/>
          <w:szCs w:val="24"/>
        </w:rPr>
        <w:t xml:space="preserve"> that the independent variables used in both models are significant p &lt; .</w:t>
      </w:r>
      <w:r w:rsidR="009A4E4B">
        <w:rPr>
          <w:sz w:val="24"/>
          <w:szCs w:val="24"/>
        </w:rPr>
        <w:t>05, and monthly study hours in both models are p &lt; .01. The 95% confidence interval for B can highlight the best model to use to predict the dependant variable (final marks). Looking at the table above, the smallest interval is in model 1 (lower bound = .310 – upper bound = .626)</w:t>
      </w:r>
      <w:r w:rsidR="007641EB">
        <w:rPr>
          <w:sz w:val="24"/>
          <w:szCs w:val="24"/>
        </w:rPr>
        <w:t xml:space="preserve">. </w:t>
      </w:r>
    </w:p>
    <w:p w:rsidR="0011035B" w:rsidRDefault="0011035B" w:rsidP="00CD7714">
      <w:pPr>
        <w:rPr>
          <w:sz w:val="24"/>
          <w:szCs w:val="24"/>
        </w:rPr>
      </w:pPr>
      <w:r>
        <w:rPr>
          <w:sz w:val="24"/>
          <w:szCs w:val="24"/>
        </w:rPr>
        <w:t>Model 1 is used to predict the final mark, using the formula below:</w:t>
      </w:r>
    </w:p>
    <w:p w:rsidR="007641EB" w:rsidRPr="007641EB" w:rsidRDefault="007641EB" w:rsidP="00CD7714">
      <w:pPr>
        <w:rPr>
          <w:sz w:val="24"/>
          <w:szCs w:val="24"/>
        </w:rPr>
      </w:pPr>
      <w:r>
        <w:rPr>
          <w:sz w:val="24"/>
          <w:szCs w:val="24"/>
        </w:rPr>
        <w:lastRenderedPageBreak/>
        <w:t xml:space="preserve">Y = </w:t>
      </w:r>
      <w:r>
        <w:rPr>
          <w:rFonts w:cstheme="minorHAnsi"/>
          <w:sz w:val="24"/>
          <w:szCs w:val="24"/>
        </w:rPr>
        <w:t>β</w:t>
      </w:r>
      <w:r>
        <w:rPr>
          <w:rFonts w:cstheme="minorHAnsi"/>
          <w:sz w:val="16"/>
          <w:szCs w:val="16"/>
        </w:rPr>
        <w:t xml:space="preserve">0 </w:t>
      </w:r>
      <w:r>
        <w:rPr>
          <w:rFonts w:cstheme="minorHAnsi"/>
          <w:sz w:val="24"/>
          <w:szCs w:val="24"/>
        </w:rPr>
        <w:t>+ β</w:t>
      </w:r>
      <w:r>
        <w:rPr>
          <w:rFonts w:cstheme="minorHAnsi"/>
          <w:sz w:val="16"/>
          <w:szCs w:val="16"/>
        </w:rPr>
        <w:t>1</w:t>
      </w:r>
      <w:r>
        <w:rPr>
          <w:rFonts w:cstheme="minorHAnsi"/>
          <w:sz w:val="24"/>
          <w:szCs w:val="24"/>
        </w:rPr>
        <w:t xml:space="preserve"> x X</w:t>
      </w:r>
      <w:r>
        <w:rPr>
          <w:rFonts w:cstheme="minorHAnsi"/>
          <w:sz w:val="16"/>
          <w:szCs w:val="16"/>
        </w:rPr>
        <w:t xml:space="preserve">1 </w:t>
      </w:r>
      <w:r>
        <w:rPr>
          <w:rFonts w:cstheme="minorHAnsi"/>
          <w:sz w:val="24"/>
          <w:szCs w:val="24"/>
        </w:rPr>
        <w:t xml:space="preserve">= 33.371 + 0.468 x </w:t>
      </w:r>
      <w:r w:rsidR="00EB1A36">
        <w:rPr>
          <w:rFonts w:cstheme="minorHAnsi"/>
          <w:sz w:val="24"/>
          <w:szCs w:val="24"/>
        </w:rPr>
        <w:t>(monthly study hours value)</w:t>
      </w:r>
    </w:p>
    <w:p w:rsidR="0011035B" w:rsidRDefault="0011035B" w:rsidP="00802EB4">
      <w:pPr>
        <w:rPr>
          <w:rFonts w:cstheme="minorHAnsi"/>
          <w:sz w:val="24"/>
          <w:szCs w:val="24"/>
          <w:vertAlign w:val="subscript"/>
        </w:rPr>
      </w:pPr>
      <w:r>
        <w:rPr>
          <w:rFonts w:cstheme="minorHAnsi"/>
          <w:sz w:val="24"/>
          <w:szCs w:val="24"/>
        </w:rPr>
        <w:t xml:space="preserve">Beta value </w:t>
      </w:r>
      <w:r w:rsidR="0004471A">
        <w:rPr>
          <w:rFonts w:cstheme="minorHAnsi"/>
          <w:sz w:val="24"/>
          <w:szCs w:val="24"/>
        </w:rPr>
        <w:t>intercept</w:t>
      </w:r>
      <w:r>
        <w:rPr>
          <w:rFonts w:cstheme="minorHAnsi"/>
          <w:sz w:val="24"/>
          <w:szCs w:val="24"/>
        </w:rPr>
        <w:t xml:space="preserve"> = β</w:t>
      </w:r>
      <w:r>
        <w:rPr>
          <w:rFonts w:cstheme="minorHAnsi"/>
          <w:sz w:val="24"/>
          <w:szCs w:val="24"/>
          <w:vertAlign w:val="subscript"/>
        </w:rPr>
        <w:t>0</w:t>
      </w:r>
    </w:p>
    <w:p w:rsidR="0011035B" w:rsidRDefault="0011035B" w:rsidP="00802EB4">
      <w:pPr>
        <w:rPr>
          <w:rFonts w:cstheme="minorHAnsi"/>
          <w:sz w:val="24"/>
          <w:szCs w:val="24"/>
          <w:vertAlign w:val="subscript"/>
        </w:rPr>
      </w:pPr>
      <w:r>
        <w:rPr>
          <w:rFonts w:cstheme="minorHAnsi"/>
          <w:sz w:val="24"/>
          <w:szCs w:val="24"/>
        </w:rPr>
        <w:t>Beta value</w:t>
      </w:r>
      <w:r w:rsidR="0004471A">
        <w:rPr>
          <w:rFonts w:cstheme="minorHAnsi"/>
          <w:sz w:val="24"/>
          <w:szCs w:val="24"/>
        </w:rPr>
        <w:t xml:space="preserve"> coefficient/slope of the predictors</w:t>
      </w:r>
      <w:r>
        <w:rPr>
          <w:rFonts w:cstheme="minorHAnsi"/>
          <w:sz w:val="24"/>
          <w:szCs w:val="24"/>
        </w:rPr>
        <w:t xml:space="preserve"> = β</w:t>
      </w:r>
      <w:r>
        <w:rPr>
          <w:rFonts w:cstheme="minorHAnsi"/>
          <w:sz w:val="24"/>
          <w:szCs w:val="24"/>
          <w:vertAlign w:val="subscript"/>
        </w:rPr>
        <w:t>1</w:t>
      </w:r>
    </w:p>
    <w:p w:rsidR="000F0C4C" w:rsidRDefault="0004471A" w:rsidP="00802EB4">
      <w:pPr>
        <w:rPr>
          <w:rFonts w:cstheme="minorHAnsi"/>
          <w:sz w:val="24"/>
          <w:szCs w:val="24"/>
          <w:vertAlign w:val="subscript"/>
        </w:rPr>
      </w:pPr>
      <w:r>
        <w:rPr>
          <w:rFonts w:cstheme="minorHAnsi"/>
          <w:sz w:val="24"/>
          <w:szCs w:val="24"/>
        </w:rPr>
        <w:t>Predictor variable/m</w:t>
      </w:r>
      <w:r w:rsidR="0011035B">
        <w:rPr>
          <w:rFonts w:cstheme="minorHAnsi"/>
          <w:sz w:val="24"/>
          <w:szCs w:val="24"/>
        </w:rPr>
        <w:t xml:space="preserve">onthly study hours </w:t>
      </w:r>
      <w:r w:rsidR="00EE1861">
        <w:rPr>
          <w:rFonts w:cstheme="minorHAnsi"/>
          <w:sz w:val="24"/>
          <w:szCs w:val="24"/>
        </w:rPr>
        <w:t>value = X</w:t>
      </w:r>
      <w:r w:rsidR="00EE1861">
        <w:rPr>
          <w:rFonts w:cstheme="minorHAnsi"/>
          <w:sz w:val="24"/>
          <w:szCs w:val="24"/>
          <w:vertAlign w:val="subscript"/>
        </w:rPr>
        <w:t>1</w:t>
      </w:r>
    </w:p>
    <w:p w:rsidR="005178F8" w:rsidRDefault="00DB31A6" w:rsidP="005178F8">
      <w:pPr>
        <w:pStyle w:val="Heading1"/>
      </w:pPr>
      <w:bookmarkStart w:id="36" w:name="_Toc505028678"/>
      <w:r>
        <w:t xml:space="preserve">8.1.7 </w:t>
      </w:r>
      <w:r w:rsidR="005178F8">
        <w:t>The added predicted final marks</w:t>
      </w:r>
      <w:bookmarkEnd w:id="36"/>
    </w:p>
    <w:p w:rsidR="00E83E0A" w:rsidRDefault="005178F8" w:rsidP="00E83E0A">
      <w:pPr>
        <w:rPr>
          <w:sz w:val="24"/>
          <w:szCs w:val="24"/>
        </w:rPr>
      </w:pPr>
      <w:r>
        <w:rPr>
          <w:sz w:val="24"/>
          <w:szCs w:val="24"/>
        </w:rPr>
        <w:t>The added predicted final marks</w:t>
      </w:r>
      <w:r w:rsidR="00034AA2">
        <w:rPr>
          <w:sz w:val="24"/>
          <w:szCs w:val="24"/>
        </w:rPr>
        <w:t xml:space="preserve"> table </w:t>
      </w:r>
      <w:r>
        <w:rPr>
          <w:sz w:val="24"/>
          <w:szCs w:val="24"/>
        </w:rPr>
        <w:t xml:space="preserve">(see appendix 8) </w:t>
      </w:r>
      <w:r w:rsidR="00034AA2">
        <w:rPr>
          <w:sz w:val="24"/>
          <w:szCs w:val="24"/>
        </w:rPr>
        <w:t>is the data collected plus 10 additional fictitious students to illustrate the predicted final marks. The data highlighted</w:t>
      </w:r>
      <w:r w:rsidR="00C915A2">
        <w:rPr>
          <w:sz w:val="24"/>
          <w:szCs w:val="24"/>
        </w:rPr>
        <w:t>, is the additional fictitious data, and the predicted final marks using the formula used for model 1</w:t>
      </w:r>
      <w:r w:rsidR="000E17C8">
        <w:rPr>
          <w:sz w:val="24"/>
          <w:szCs w:val="24"/>
        </w:rPr>
        <w:t>, due to its best-fit for the prediction.</w:t>
      </w:r>
    </w:p>
    <w:p w:rsidR="009339D2" w:rsidRDefault="009339D2" w:rsidP="00E83E0A">
      <w:pPr>
        <w:rPr>
          <w:sz w:val="24"/>
          <w:szCs w:val="24"/>
        </w:rPr>
      </w:pPr>
    </w:p>
    <w:p w:rsidR="009339D2" w:rsidRDefault="009339D2" w:rsidP="009339D2">
      <w:pPr>
        <w:pStyle w:val="Heading1"/>
      </w:pPr>
      <w:bookmarkStart w:id="37" w:name="_Toc505028679"/>
      <w:r>
        <w:t>8.2</w:t>
      </w:r>
      <w:r w:rsidR="00DA77AC">
        <w:t xml:space="preserve"> Conclusion</w:t>
      </w:r>
      <w:bookmarkEnd w:id="37"/>
    </w:p>
    <w:p w:rsidR="00FD11C4" w:rsidRDefault="00DA77AC">
      <w:pPr>
        <w:rPr>
          <w:sz w:val="24"/>
          <w:szCs w:val="24"/>
        </w:rPr>
      </w:pPr>
      <w:r>
        <w:rPr>
          <w:sz w:val="24"/>
          <w:szCs w:val="24"/>
        </w:rPr>
        <w:t>This report set out to perform a multiple regression on the data given for a research methods assignment. A multiple regression analysis was performed on the data to find the best-fit model (if there was one). A test for normality was done first, and the sample data was normal. The best-fit model was found, and the beta formula was used to predict the final mark from the students. Model 1 is the best fit using the monthly study hours as the strongest predictor independent variable.</w:t>
      </w:r>
    </w:p>
    <w:p w:rsidR="00FD11C4" w:rsidRDefault="00FD11C4" w:rsidP="00FD11C4">
      <w:r>
        <w:br w:type="page"/>
      </w:r>
    </w:p>
    <w:p w:rsidR="00112DA7" w:rsidRPr="00FD11C4" w:rsidRDefault="00112DA7">
      <w:pPr>
        <w:rPr>
          <w:sz w:val="24"/>
          <w:szCs w:val="24"/>
        </w:rPr>
      </w:pPr>
    </w:p>
    <w:p w:rsidR="00DD40B2" w:rsidRDefault="00DD40B2" w:rsidP="00DD40B2">
      <w:pPr>
        <w:pStyle w:val="Title"/>
        <w:jc w:val="center"/>
      </w:pPr>
      <w:r>
        <w:t>Appendix</w:t>
      </w:r>
    </w:p>
    <w:p w:rsidR="00106700" w:rsidRDefault="00106700" w:rsidP="00FC03E4">
      <w:pPr>
        <w:pStyle w:val="Heading2"/>
      </w:pPr>
      <w:bookmarkStart w:id="38" w:name="_Toc505028680"/>
      <w:r>
        <w:t>Appendix 1</w:t>
      </w:r>
      <w:bookmarkEnd w:id="38"/>
    </w:p>
    <w:p w:rsidR="00106700" w:rsidRPr="00106700" w:rsidRDefault="00106700" w:rsidP="00FC03E4">
      <w:pPr>
        <w:pStyle w:val="Heading2"/>
        <w:jc w:val="center"/>
      </w:pPr>
      <w:bookmarkStart w:id="39" w:name="_Toc505028681"/>
      <w:r w:rsidRPr="00106700">
        <w:t>Sample data table</w:t>
      </w:r>
      <w:bookmarkEnd w:id="39"/>
    </w:p>
    <w:tbl>
      <w:tblPr>
        <w:tblStyle w:val="TableGrid"/>
        <w:tblW w:w="0" w:type="auto"/>
        <w:tblInd w:w="623" w:type="dxa"/>
        <w:tblLook w:val="04A0" w:firstRow="1" w:lastRow="0" w:firstColumn="1" w:lastColumn="0" w:noHBand="0" w:noVBand="1"/>
      </w:tblPr>
      <w:tblGrid>
        <w:gridCol w:w="1000"/>
        <w:gridCol w:w="982"/>
        <w:gridCol w:w="2036"/>
        <w:gridCol w:w="1982"/>
        <w:gridCol w:w="1768"/>
      </w:tblGrid>
      <w:tr w:rsidR="00106700" w:rsidRPr="00106700" w:rsidTr="00FC03E4">
        <w:trPr>
          <w:trHeight w:val="271"/>
        </w:trPr>
        <w:tc>
          <w:tcPr>
            <w:tcW w:w="1000" w:type="dxa"/>
            <w:noWrap/>
            <w:hideMark/>
          </w:tcPr>
          <w:p w:rsidR="00106700" w:rsidRPr="00106700" w:rsidRDefault="00106700" w:rsidP="00112DA7">
            <w:pPr>
              <w:pStyle w:val="Heading4"/>
              <w:outlineLvl w:val="3"/>
            </w:pPr>
            <w:r w:rsidRPr="00106700">
              <w:t>Student ID</w:t>
            </w:r>
          </w:p>
        </w:tc>
        <w:tc>
          <w:tcPr>
            <w:tcW w:w="982" w:type="dxa"/>
            <w:noWrap/>
            <w:hideMark/>
          </w:tcPr>
          <w:p w:rsidR="00106700" w:rsidRPr="00106700" w:rsidRDefault="00106700" w:rsidP="00112DA7">
            <w:pPr>
              <w:pStyle w:val="Heading4"/>
              <w:outlineLvl w:val="3"/>
            </w:pPr>
            <w:r w:rsidRPr="00106700">
              <w:t>Final mark</w:t>
            </w:r>
          </w:p>
        </w:tc>
        <w:tc>
          <w:tcPr>
            <w:tcW w:w="2036" w:type="dxa"/>
            <w:noWrap/>
            <w:hideMark/>
          </w:tcPr>
          <w:p w:rsidR="00106700" w:rsidRPr="00106700" w:rsidRDefault="00106700" w:rsidP="00112DA7">
            <w:pPr>
              <w:pStyle w:val="Heading4"/>
              <w:outlineLvl w:val="3"/>
            </w:pPr>
            <w:r w:rsidRPr="00106700">
              <w:t>Lecture attendance (%)</w:t>
            </w:r>
          </w:p>
        </w:tc>
        <w:tc>
          <w:tcPr>
            <w:tcW w:w="1982" w:type="dxa"/>
            <w:noWrap/>
            <w:hideMark/>
          </w:tcPr>
          <w:p w:rsidR="00106700" w:rsidRPr="00106700" w:rsidRDefault="00106700" w:rsidP="00112DA7">
            <w:pPr>
              <w:pStyle w:val="Heading4"/>
              <w:outlineLvl w:val="3"/>
            </w:pPr>
            <w:r w:rsidRPr="00106700">
              <w:t>Tutorial attendance (%)</w:t>
            </w:r>
          </w:p>
        </w:tc>
        <w:tc>
          <w:tcPr>
            <w:tcW w:w="1768" w:type="dxa"/>
            <w:noWrap/>
            <w:hideMark/>
          </w:tcPr>
          <w:p w:rsidR="00106700" w:rsidRPr="00106700" w:rsidRDefault="00106700" w:rsidP="00112DA7">
            <w:pPr>
              <w:pStyle w:val="Heading4"/>
              <w:outlineLvl w:val="3"/>
            </w:pPr>
            <w:r w:rsidRPr="00106700">
              <w:t>Monthly study hours</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w:t>
            </w:r>
          </w:p>
        </w:tc>
        <w:tc>
          <w:tcPr>
            <w:tcW w:w="982" w:type="dxa"/>
            <w:noWrap/>
            <w:hideMark/>
          </w:tcPr>
          <w:p w:rsidR="00106700" w:rsidRPr="00106700" w:rsidRDefault="00106700" w:rsidP="00112DA7">
            <w:pPr>
              <w:pStyle w:val="Heading4"/>
              <w:outlineLvl w:val="3"/>
            </w:pPr>
            <w:r w:rsidRPr="00106700">
              <w:t>34</w:t>
            </w:r>
          </w:p>
        </w:tc>
        <w:tc>
          <w:tcPr>
            <w:tcW w:w="2036" w:type="dxa"/>
            <w:noWrap/>
            <w:hideMark/>
          </w:tcPr>
          <w:p w:rsidR="00106700" w:rsidRPr="00106700" w:rsidRDefault="00106700" w:rsidP="00112DA7">
            <w:pPr>
              <w:pStyle w:val="Heading4"/>
              <w:outlineLvl w:val="3"/>
            </w:pPr>
            <w:r w:rsidRPr="00106700">
              <w:t>40</w:t>
            </w:r>
          </w:p>
        </w:tc>
        <w:tc>
          <w:tcPr>
            <w:tcW w:w="1982" w:type="dxa"/>
            <w:noWrap/>
            <w:hideMark/>
          </w:tcPr>
          <w:p w:rsidR="00106700" w:rsidRPr="00106700" w:rsidRDefault="00106700" w:rsidP="00112DA7">
            <w:pPr>
              <w:pStyle w:val="Heading4"/>
              <w:outlineLvl w:val="3"/>
            </w:pPr>
            <w:r w:rsidRPr="00106700">
              <w:t>35</w:t>
            </w:r>
          </w:p>
        </w:tc>
        <w:tc>
          <w:tcPr>
            <w:tcW w:w="1768" w:type="dxa"/>
            <w:noWrap/>
            <w:hideMark/>
          </w:tcPr>
          <w:p w:rsidR="00106700" w:rsidRPr="00106700" w:rsidRDefault="00106700" w:rsidP="00112DA7">
            <w:pPr>
              <w:pStyle w:val="Heading4"/>
              <w:outlineLvl w:val="3"/>
            </w:pPr>
            <w:r w:rsidRPr="00106700">
              <w:t>23</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2</w:t>
            </w:r>
          </w:p>
        </w:tc>
        <w:tc>
          <w:tcPr>
            <w:tcW w:w="982" w:type="dxa"/>
            <w:noWrap/>
            <w:hideMark/>
          </w:tcPr>
          <w:p w:rsidR="00106700" w:rsidRPr="00106700" w:rsidRDefault="00106700" w:rsidP="00112DA7">
            <w:pPr>
              <w:pStyle w:val="Heading4"/>
              <w:outlineLvl w:val="3"/>
            </w:pPr>
            <w:r w:rsidRPr="00106700">
              <w:t>44</w:t>
            </w:r>
          </w:p>
        </w:tc>
        <w:tc>
          <w:tcPr>
            <w:tcW w:w="2036" w:type="dxa"/>
            <w:noWrap/>
            <w:hideMark/>
          </w:tcPr>
          <w:p w:rsidR="00106700" w:rsidRPr="00106700" w:rsidRDefault="00106700" w:rsidP="00112DA7">
            <w:pPr>
              <w:pStyle w:val="Heading4"/>
              <w:outlineLvl w:val="3"/>
            </w:pPr>
            <w:r w:rsidRPr="00106700">
              <w:t>38</w:t>
            </w:r>
          </w:p>
        </w:tc>
        <w:tc>
          <w:tcPr>
            <w:tcW w:w="1982" w:type="dxa"/>
            <w:noWrap/>
            <w:hideMark/>
          </w:tcPr>
          <w:p w:rsidR="00106700" w:rsidRPr="00106700" w:rsidRDefault="00106700" w:rsidP="00112DA7">
            <w:pPr>
              <w:pStyle w:val="Heading4"/>
              <w:outlineLvl w:val="3"/>
            </w:pPr>
            <w:r w:rsidRPr="00106700">
              <w:t>36</w:t>
            </w:r>
          </w:p>
        </w:tc>
        <w:tc>
          <w:tcPr>
            <w:tcW w:w="1768" w:type="dxa"/>
            <w:noWrap/>
            <w:hideMark/>
          </w:tcPr>
          <w:p w:rsidR="00106700" w:rsidRPr="00106700" w:rsidRDefault="00106700" w:rsidP="00112DA7">
            <w:pPr>
              <w:pStyle w:val="Heading4"/>
              <w:outlineLvl w:val="3"/>
            </w:pPr>
            <w:r w:rsidRPr="00106700">
              <w:t>25</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3</w:t>
            </w:r>
          </w:p>
        </w:tc>
        <w:tc>
          <w:tcPr>
            <w:tcW w:w="982" w:type="dxa"/>
            <w:noWrap/>
            <w:hideMark/>
          </w:tcPr>
          <w:p w:rsidR="00106700" w:rsidRPr="00106700" w:rsidRDefault="00106700" w:rsidP="00112DA7">
            <w:pPr>
              <w:pStyle w:val="Heading4"/>
              <w:outlineLvl w:val="3"/>
            </w:pPr>
            <w:r w:rsidRPr="00106700">
              <w:t>46</w:t>
            </w:r>
          </w:p>
        </w:tc>
        <w:tc>
          <w:tcPr>
            <w:tcW w:w="2036" w:type="dxa"/>
            <w:noWrap/>
            <w:hideMark/>
          </w:tcPr>
          <w:p w:rsidR="00106700" w:rsidRPr="00106700" w:rsidRDefault="00106700" w:rsidP="00112DA7">
            <w:pPr>
              <w:pStyle w:val="Heading4"/>
              <w:outlineLvl w:val="3"/>
            </w:pPr>
            <w:r w:rsidRPr="00106700">
              <w:t>70</w:t>
            </w:r>
          </w:p>
        </w:tc>
        <w:tc>
          <w:tcPr>
            <w:tcW w:w="1982" w:type="dxa"/>
            <w:noWrap/>
            <w:hideMark/>
          </w:tcPr>
          <w:p w:rsidR="00106700" w:rsidRPr="00106700" w:rsidRDefault="00106700" w:rsidP="00112DA7">
            <w:pPr>
              <w:pStyle w:val="Heading4"/>
              <w:outlineLvl w:val="3"/>
            </w:pPr>
            <w:r w:rsidRPr="00106700">
              <w:t>40</w:t>
            </w:r>
          </w:p>
        </w:tc>
        <w:tc>
          <w:tcPr>
            <w:tcW w:w="1768" w:type="dxa"/>
            <w:noWrap/>
            <w:hideMark/>
          </w:tcPr>
          <w:p w:rsidR="00106700" w:rsidRPr="00106700" w:rsidRDefault="00106700" w:rsidP="00112DA7">
            <w:pPr>
              <w:pStyle w:val="Heading4"/>
              <w:outlineLvl w:val="3"/>
            </w:pPr>
            <w:r w:rsidRPr="00106700">
              <w:t>30</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4</w:t>
            </w:r>
          </w:p>
        </w:tc>
        <w:tc>
          <w:tcPr>
            <w:tcW w:w="982" w:type="dxa"/>
            <w:noWrap/>
            <w:hideMark/>
          </w:tcPr>
          <w:p w:rsidR="00106700" w:rsidRPr="00106700" w:rsidRDefault="00106700" w:rsidP="00112DA7">
            <w:pPr>
              <w:pStyle w:val="Heading4"/>
              <w:outlineLvl w:val="3"/>
            </w:pPr>
            <w:r w:rsidRPr="00106700">
              <w:t>46</w:t>
            </w:r>
          </w:p>
        </w:tc>
        <w:tc>
          <w:tcPr>
            <w:tcW w:w="2036" w:type="dxa"/>
            <w:noWrap/>
            <w:hideMark/>
          </w:tcPr>
          <w:p w:rsidR="00106700" w:rsidRPr="00106700" w:rsidRDefault="00106700" w:rsidP="00112DA7">
            <w:pPr>
              <w:pStyle w:val="Heading4"/>
              <w:outlineLvl w:val="3"/>
            </w:pPr>
            <w:r w:rsidRPr="00106700">
              <w:t>57</w:t>
            </w:r>
          </w:p>
        </w:tc>
        <w:tc>
          <w:tcPr>
            <w:tcW w:w="1982" w:type="dxa"/>
            <w:noWrap/>
            <w:hideMark/>
          </w:tcPr>
          <w:p w:rsidR="00106700" w:rsidRPr="00106700" w:rsidRDefault="00106700" w:rsidP="00112DA7">
            <w:pPr>
              <w:pStyle w:val="Heading4"/>
              <w:outlineLvl w:val="3"/>
            </w:pPr>
            <w:r w:rsidRPr="00106700">
              <w:t>30</w:t>
            </w:r>
          </w:p>
        </w:tc>
        <w:tc>
          <w:tcPr>
            <w:tcW w:w="1768" w:type="dxa"/>
            <w:noWrap/>
            <w:hideMark/>
          </w:tcPr>
          <w:p w:rsidR="00106700" w:rsidRPr="00106700" w:rsidRDefault="00106700" w:rsidP="00112DA7">
            <w:pPr>
              <w:pStyle w:val="Heading4"/>
              <w:outlineLvl w:val="3"/>
            </w:pPr>
            <w:r w:rsidRPr="00106700">
              <w:t>20</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5</w:t>
            </w:r>
          </w:p>
        </w:tc>
        <w:tc>
          <w:tcPr>
            <w:tcW w:w="982" w:type="dxa"/>
            <w:noWrap/>
            <w:hideMark/>
          </w:tcPr>
          <w:p w:rsidR="00106700" w:rsidRPr="00106700" w:rsidRDefault="00106700" w:rsidP="00112DA7">
            <w:pPr>
              <w:pStyle w:val="Heading4"/>
              <w:outlineLvl w:val="3"/>
            </w:pPr>
            <w:r w:rsidRPr="00106700">
              <w:t>52</w:t>
            </w:r>
          </w:p>
        </w:tc>
        <w:tc>
          <w:tcPr>
            <w:tcW w:w="2036" w:type="dxa"/>
            <w:noWrap/>
            <w:hideMark/>
          </w:tcPr>
          <w:p w:rsidR="00106700" w:rsidRPr="00106700" w:rsidRDefault="00106700" w:rsidP="00112DA7">
            <w:pPr>
              <w:pStyle w:val="Heading4"/>
              <w:outlineLvl w:val="3"/>
            </w:pPr>
            <w:r w:rsidRPr="00106700">
              <w:t>70</w:t>
            </w:r>
          </w:p>
        </w:tc>
        <w:tc>
          <w:tcPr>
            <w:tcW w:w="1982" w:type="dxa"/>
            <w:noWrap/>
            <w:hideMark/>
          </w:tcPr>
          <w:p w:rsidR="00106700" w:rsidRPr="00106700" w:rsidRDefault="00106700" w:rsidP="00112DA7">
            <w:pPr>
              <w:pStyle w:val="Heading4"/>
              <w:outlineLvl w:val="3"/>
            </w:pPr>
            <w:r w:rsidRPr="00106700">
              <w:t>65</w:t>
            </w:r>
          </w:p>
        </w:tc>
        <w:tc>
          <w:tcPr>
            <w:tcW w:w="1768" w:type="dxa"/>
            <w:noWrap/>
            <w:hideMark/>
          </w:tcPr>
          <w:p w:rsidR="00106700" w:rsidRPr="00106700" w:rsidRDefault="00106700" w:rsidP="00112DA7">
            <w:pPr>
              <w:pStyle w:val="Heading4"/>
              <w:outlineLvl w:val="3"/>
            </w:pPr>
            <w:r w:rsidRPr="00106700">
              <w:t>48</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6</w:t>
            </w:r>
          </w:p>
        </w:tc>
        <w:tc>
          <w:tcPr>
            <w:tcW w:w="982" w:type="dxa"/>
            <w:noWrap/>
            <w:hideMark/>
          </w:tcPr>
          <w:p w:rsidR="00106700" w:rsidRPr="00106700" w:rsidRDefault="00106700" w:rsidP="00112DA7">
            <w:pPr>
              <w:pStyle w:val="Heading4"/>
              <w:outlineLvl w:val="3"/>
            </w:pPr>
            <w:r w:rsidRPr="00106700">
              <w:t>52</w:t>
            </w:r>
          </w:p>
        </w:tc>
        <w:tc>
          <w:tcPr>
            <w:tcW w:w="2036" w:type="dxa"/>
            <w:noWrap/>
            <w:hideMark/>
          </w:tcPr>
          <w:p w:rsidR="00106700" w:rsidRPr="00106700" w:rsidRDefault="00106700" w:rsidP="00112DA7">
            <w:pPr>
              <w:pStyle w:val="Heading4"/>
              <w:outlineLvl w:val="3"/>
            </w:pPr>
            <w:r w:rsidRPr="00106700">
              <w:t>84</w:t>
            </w:r>
          </w:p>
        </w:tc>
        <w:tc>
          <w:tcPr>
            <w:tcW w:w="1982" w:type="dxa"/>
            <w:noWrap/>
            <w:hideMark/>
          </w:tcPr>
          <w:p w:rsidR="00106700" w:rsidRPr="00106700" w:rsidRDefault="00106700" w:rsidP="00112DA7">
            <w:pPr>
              <w:pStyle w:val="Heading4"/>
              <w:outlineLvl w:val="3"/>
            </w:pPr>
            <w:r w:rsidRPr="00106700">
              <w:t>70</w:t>
            </w:r>
          </w:p>
        </w:tc>
        <w:tc>
          <w:tcPr>
            <w:tcW w:w="1768" w:type="dxa"/>
            <w:noWrap/>
            <w:hideMark/>
          </w:tcPr>
          <w:p w:rsidR="00106700" w:rsidRPr="00106700" w:rsidRDefault="00106700" w:rsidP="00112DA7">
            <w:pPr>
              <w:pStyle w:val="Heading4"/>
              <w:outlineLvl w:val="3"/>
            </w:pPr>
            <w:r w:rsidRPr="00106700">
              <w:t>32</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7</w:t>
            </w:r>
          </w:p>
        </w:tc>
        <w:tc>
          <w:tcPr>
            <w:tcW w:w="982" w:type="dxa"/>
            <w:noWrap/>
            <w:hideMark/>
          </w:tcPr>
          <w:p w:rsidR="00106700" w:rsidRPr="00106700" w:rsidRDefault="00106700" w:rsidP="00112DA7">
            <w:pPr>
              <w:pStyle w:val="Heading4"/>
              <w:outlineLvl w:val="3"/>
            </w:pPr>
            <w:r w:rsidRPr="00106700">
              <w:t>52</w:t>
            </w:r>
          </w:p>
        </w:tc>
        <w:tc>
          <w:tcPr>
            <w:tcW w:w="2036" w:type="dxa"/>
            <w:noWrap/>
            <w:hideMark/>
          </w:tcPr>
          <w:p w:rsidR="00106700" w:rsidRPr="00106700" w:rsidRDefault="00106700" w:rsidP="00112DA7">
            <w:pPr>
              <w:pStyle w:val="Heading4"/>
              <w:outlineLvl w:val="3"/>
            </w:pPr>
            <w:r w:rsidRPr="00106700">
              <w:t>66</w:t>
            </w:r>
          </w:p>
        </w:tc>
        <w:tc>
          <w:tcPr>
            <w:tcW w:w="1982" w:type="dxa"/>
            <w:noWrap/>
            <w:hideMark/>
          </w:tcPr>
          <w:p w:rsidR="00106700" w:rsidRPr="00106700" w:rsidRDefault="00106700" w:rsidP="00112DA7">
            <w:pPr>
              <w:pStyle w:val="Heading4"/>
              <w:outlineLvl w:val="3"/>
            </w:pPr>
            <w:r w:rsidRPr="00106700">
              <w:t>60</w:t>
            </w:r>
          </w:p>
        </w:tc>
        <w:tc>
          <w:tcPr>
            <w:tcW w:w="1768" w:type="dxa"/>
            <w:noWrap/>
            <w:hideMark/>
          </w:tcPr>
          <w:p w:rsidR="00106700" w:rsidRPr="00106700" w:rsidRDefault="00106700" w:rsidP="00112DA7">
            <w:pPr>
              <w:pStyle w:val="Heading4"/>
              <w:outlineLvl w:val="3"/>
            </w:pPr>
            <w:r w:rsidRPr="00106700">
              <w:t>41</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8</w:t>
            </w:r>
          </w:p>
        </w:tc>
        <w:tc>
          <w:tcPr>
            <w:tcW w:w="982" w:type="dxa"/>
            <w:noWrap/>
            <w:hideMark/>
          </w:tcPr>
          <w:p w:rsidR="00106700" w:rsidRPr="00106700" w:rsidRDefault="00106700" w:rsidP="00112DA7">
            <w:pPr>
              <w:pStyle w:val="Heading4"/>
              <w:outlineLvl w:val="3"/>
            </w:pPr>
            <w:r w:rsidRPr="00106700">
              <w:t>54</w:t>
            </w:r>
          </w:p>
        </w:tc>
        <w:tc>
          <w:tcPr>
            <w:tcW w:w="2036" w:type="dxa"/>
            <w:noWrap/>
            <w:hideMark/>
          </w:tcPr>
          <w:p w:rsidR="00106700" w:rsidRPr="00106700" w:rsidRDefault="00106700" w:rsidP="00112DA7">
            <w:pPr>
              <w:pStyle w:val="Heading4"/>
              <w:outlineLvl w:val="3"/>
            </w:pPr>
            <w:r w:rsidRPr="00106700">
              <w:t>64</w:t>
            </w:r>
          </w:p>
        </w:tc>
        <w:tc>
          <w:tcPr>
            <w:tcW w:w="1982" w:type="dxa"/>
            <w:noWrap/>
            <w:hideMark/>
          </w:tcPr>
          <w:p w:rsidR="00106700" w:rsidRPr="00106700" w:rsidRDefault="00106700" w:rsidP="00112DA7">
            <w:pPr>
              <w:pStyle w:val="Heading4"/>
              <w:outlineLvl w:val="3"/>
            </w:pPr>
            <w:r w:rsidRPr="00106700">
              <w:t>66</w:t>
            </w:r>
          </w:p>
        </w:tc>
        <w:tc>
          <w:tcPr>
            <w:tcW w:w="1768" w:type="dxa"/>
            <w:noWrap/>
            <w:hideMark/>
          </w:tcPr>
          <w:p w:rsidR="00106700" w:rsidRPr="00106700" w:rsidRDefault="00106700" w:rsidP="00112DA7">
            <w:pPr>
              <w:pStyle w:val="Heading4"/>
              <w:outlineLvl w:val="3"/>
            </w:pPr>
            <w:r w:rsidRPr="00106700">
              <w:t>58</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9</w:t>
            </w:r>
          </w:p>
        </w:tc>
        <w:tc>
          <w:tcPr>
            <w:tcW w:w="982" w:type="dxa"/>
            <w:noWrap/>
            <w:hideMark/>
          </w:tcPr>
          <w:p w:rsidR="00106700" w:rsidRPr="00106700" w:rsidRDefault="00106700" w:rsidP="00112DA7">
            <w:pPr>
              <w:pStyle w:val="Heading4"/>
              <w:outlineLvl w:val="3"/>
            </w:pPr>
            <w:r w:rsidRPr="00106700">
              <w:t>55</w:t>
            </w:r>
          </w:p>
        </w:tc>
        <w:tc>
          <w:tcPr>
            <w:tcW w:w="2036" w:type="dxa"/>
            <w:noWrap/>
            <w:hideMark/>
          </w:tcPr>
          <w:p w:rsidR="00106700" w:rsidRPr="00106700" w:rsidRDefault="00106700" w:rsidP="00112DA7">
            <w:pPr>
              <w:pStyle w:val="Heading4"/>
              <w:outlineLvl w:val="3"/>
            </w:pPr>
            <w:r w:rsidRPr="00106700">
              <w:t>68</w:t>
            </w:r>
          </w:p>
        </w:tc>
        <w:tc>
          <w:tcPr>
            <w:tcW w:w="1982" w:type="dxa"/>
            <w:noWrap/>
            <w:hideMark/>
          </w:tcPr>
          <w:p w:rsidR="00106700" w:rsidRPr="00106700" w:rsidRDefault="00106700" w:rsidP="00112DA7">
            <w:pPr>
              <w:pStyle w:val="Heading4"/>
              <w:outlineLvl w:val="3"/>
            </w:pPr>
            <w:r w:rsidRPr="00106700">
              <w:t>60</w:t>
            </w:r>
          </w:p>
        </w:tc>
        <w:tc>
          <w:tcPr>
            <w:tcW w:w="1768" w:type="dxa"/>
            <w:noWrap/>
            <w:hideMark/>
          </w:tcPr>
          <w:p w:rsidR="00106700" w:rsidRPr="00106700" w:rsidRDefault="00106700" w:rsidP="00112DA7">
            <w:pPr>
              <w:pStyle w:val="Heading4"/>
              <w:outlineLvl w:val="3"/>
            </w:pPr>
            <w:r w:rsidRPr="00106700">
              <w:t>54</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10</w:t>
            </w:r>
          </w:p>
        </w:tc>
        <w:tc>
          <w:tcPr>
            <w:tcW w:w="982" w:type="dxa"/>
            <w:noWrap/>
            <w:hideMark/>
          </w:tcPr>
          <w:p w:rsidR="00106700" w:rsidRPr="00106700" w:rsidRDefault="00106700" w:rsidP="00112DA7">
            <w:pPr>
              <w:pStyle w:val="Heading4"/>
              <w:outlineLvl w:val="3"/>
            </w:pPr>
            <w:r w:rsidRPr="00106700">
              <w:t>55</w:t>
            </w:r>
          </w:p>
        </w:tc>
        <w:tc>
          <w:tcPr>
            <w:tcW w:w="2036" w:type="dxa"/>
            <w:noWrap/>
            <w:hideMark/>
          </w:tcPr>
          <w:p w:rsidR="00106700" w:rsidRPr="00106700" w:rsidRDefault="00106700" w:rsidP="00112DA7">
            <w:pPr>
              <w:pStyle w:val="Heading4"/>
              <w:outlineLvl w:val="3"/>
            </w:pPr>
            <w:r w:rsidRPr="00106700">
              <w:t>65</w:t>
            </w:r>
          </w:p>
        </w:tc>
        <w:tc>
          <w:tcPr>
            <w:tcW w:w="1982" w:type="dxa"/>
            <w:noWrap/>
            <w:hideMark/>
          </w:tcPr>
          <w:p w:rsidR="00106700" w:rsidRPr="00106700" w:rsidRDefault="00106700" w:rsidP="00112DA7">
            <w:pPr>
              <w:pStyle w:val="Heading4"/>
              <w:outlineLvl w:val="3"/>
            </w:pPr>
            <w:r w:rsidRPr="00106700">
              <w:t>50</w:t>
            </w:r>
          </w:p>
        </w:tc>
        <w:tc>
          <w:tcPr>
            <w:tcW w:w="1768" w:type="dxa"/>
            <w:noWrap/>
            <w:hideMark/>
          </w:tcPr>
          <w:p w:rsidR="00106700" w:rsidRPr="00106700" w:rsidRDefault="00106700" w:rsidP="00112DA7">
            <w:pPr>
              <w:pStyle w:val="Heading4"/>
              <w:outlineLvl w:val="3"/>
            </w:pPr>
            <w:r w:rsidRPr="00106700">
              <w:t>66</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11</w:t>
            </w:r>
          </w:p>
        </w:tc>
        <w:tc>
          <w:tcPr>
            <w:tcW w:w="982" w:type="dxa"/>
            <w:noWrap/>
            <w:hideMark/>
          </w:tcPr>
          <w:p w:rsidR="00106700" w:rsidRPr="00106700" w:rsidRDefault="00106700" w:rsidP="00112DA7">
            <w:pPr>
              <w:pStyle w:val="Heading4"/>
              <w:outlineLvl w:val="3"/>
            </w:pPr>
            <w:r w:rsidRPr="00106700">
              <w:t>57</w:t>
            </w:r>
          </w:p>
        </w:tc>
        <w:tc>
          <w:tcPr>
            <w:tcW w:w="2036" w:type="dxa"/>
            <w:noWrap/>
            <w:hideMark/>
          </w:tcPr>
          <w:p w:rsidR="00106700" w:rsidRPr="00106700" w:rsidRDefault="00106700" w:rsidP="00112DA7">
            <w:pPr>
              <w:pStyle w:val="Heading4"/>
              <w:outlineLvl w:val="3"/>
            </w:pPr>
            <w:r w:rsidRPr="00106700">
              <w:t>60</w:t>
            </w:r>
          </w:p>
        </w:tc>
        <w:tc>
          <w:tcPr>
            <w:tcW w:w="1982" w:type="dxa"/>
            <w:noWrap/>
            <w:hideMark/>
          </w:tcPr>
          <w:p w:rsidR="00106700" w:rsidRPr="00106700" w:rsidRDefault="00106700" w:rsidP="00112DA7">
            <w:pPr>
              <w:pStyle w:val="Heading4"/>
              <w:outlineLvl w:val="3"/>
            </w:pPr>
            <w:r w:rsidRPr="00106700">
              <w:t>80</w:t>
            </w:r>
          </w:p>
        </w:tc>
        <w:tc>
          <w:tcPr>
            <w:tcW w:w="1768" w:type="dxa"/>
            <w:noWrap/>
            <w:hideMark/>
          </w:tcPr>
          <w:p w:rsidR="00106700" w:rsidRPr="00106700" w:rsidRDefault="00106700" w:rsidP="00112DA7">
            <w:pPr>
              <w:pStyle w:val="Heading4"/>
              <w:outlineLvl w:val="3"/>
            </w:pPr>
            <w:r w:rsidRPr="00106700">
              <w:t>34</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12</w:t>
            </w:r>
          </w:p>
        </w:tc>
        <w:tc>
          <w:tcPr>
            <w:tcW w:w="982" w:type="dxa"/>
            <w:noWrap/>
            <w:hideMark/>
          </w:tcPr>
          <w:p w:rsidR="00106700" w:rsidRPr="00106700" w:rsidRDefault="00106700" w:rsidP="00112DA7">
            <w:pPr>
              <w:pStyle w:val="Heading4"/>
              <w:outlineLvl w:val="3"/>
            </w:pPr>
            <w:r w:rsidRPr="00106700">
              <w:t>60</w:t>
            </w:r>
          </w:p>
        </w:tc>
        <w:tc>
          <w:tcPr>
            <w:tcW w:w="2036" w:type="dxa"/>
            <w:noWrap/>
            <w:hideMark/>
          </w:tcPr>
          <w:p w:rsidR="00106700" w:rsidRPr="00106700" w:rsidRDefault="00106700" w:rsidP="00112DA7">
            <w:pPr>
              <w:pStyle w:val="Heading4"/>
              <w:outlineLvl w:val="3"/>
            </w:pPr>
            <w:r w:rsidRPr="00106700">
              <w:t>86</w:t>
            </w:r>
          </w:p>
        </w:tc>
        <w:tc>
          <w:tcPr>
            <w:tcW w:w="1982" w:type="dxa"/>
            <w:noWrap/>
            <w:hideMark/>
          </w:tcPr>
          <w:p w:rsidR="00106700" w:rsidRPr="00106700" w:rsidRDefault="00106700" w:rsidP="00112DA7">
            <w:pPr>
              <w:pStyle w:val="Heading4"/>
              <w:outlineLvl w:val="3"/>
            </w:pPr>
            <w:r w:rsidRPr="00106700">
              <w:t>75</w:t>
            </w:r>
          </w:p>
        </w:tc>
        <w:tc>
          <w:tcPr>
            <w:tcW w:w="1768" w:type="dxa"/>
            <w:noWrap/>
            <w:hideMark/>
          </w:tcPr>
          <w:p w:rsidR="00106700" w:rsidRPr="00106700" w:rsidRDefault="00106700" w:rsidP="00112DA7">
            <w:pPr>
              <w:pStyle w:val="Heading4"/>
              <w:outlineLvl w:val="3"/>
            </w:pPr>
            <w:r w:rsidRPr="00106700">
              <w:t>74</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13</w:t>
            </w:r>
          </w:p>
        </w:tc>
        <w:tc>
          <w:tcPr>
            <w:tcW w:w="982" w:type="dxa"/>
            <w:noWrap/>
            <w:hideMark/>
          </w:tcPr>
          <w:p w:rsidR="00106700" w:rsidRPr="00106700" w:rsidRDefault="00106700" w:rsidP="00112DA7">
            <w:pPr>
              <w:pStyle w:val="Heading4"/>
              <w:outlineLvl w:val="3"/>
            </w:pPr>
            <w:r w:rsidRPr="00106700">
              <w:t>61</w:t>
            </w:r>
          </w:p>
        </w:tc>
        <w:tc>
          <w:tcPr>
            <w:tcW w:w="2036" w:type="dxa"/>
            <w:noWrap/>
            <w:hideMark/>
          </w:tcPr>
          <w:p w:rsidR="00106700" w:rsidRPr="00106700" w:rsidRDefault="00106700" w:rsidP="00112DA7">
            <w:pPr>
              <w:pStyle w:val="Heading4"/>
              <w:outlineLvl w:val="3"/>
            </w:pPr>
            <w:r w:rsidRPr="00106700">
              <w:t>85</w:t>
            </w:r>
          </w:p>
        </w:tc>
        <w:tc>
          <w:tcPr>
            <w:tcW w:w="1982" w:type="dxa"/>
            <w:noWrap/>
            <w:hideMark/>
          </w:tcPr>
          <w:p w:rsidR="00106700" w:rsidRPr="00106700" w:rsidRDefault="00106700" w:rsidP="00112DA7">
            <w:pPr>
              <w:pStyle w:val="Heading4"/>
              <w:outlineLvl w:val="3"/>
            </w:pPr>
            <w:r w:rsidRPr="00106700">
              <w:t>90</w:t>
            </w:r>
          </w:p>
        </w:tc>
        <w:tc>
          <w:tcPr>
            <w:tcW w:w="1768" w:type="dxa"/>
            <w:noWrap/>
            <w:hideMark/>
          </w:tcPr>
          <w:p w:rsidR="00106700" w:rsidRPr="00106700" w:rsidRDefault="00106700" w:rsidP="00112DA7">
            <w:pPr>
              <w:pStyle w:val="Heading4"/>
              <w:outlineLvl w:val="3"/>
            </w:pPr>
            <w:r w:rsidRPr="00106700">
              <w:t>70</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14</w:t>
            </w:r>
          </w:p>
        </w:tc>
        <w:tc>
          <w:tcPr>
            <w:tcW w:w="982" w:type="dxa"/>
            <w:noWrap/>
            <w:hideMark/>
          </w:tcPr>
          <w:p w:rsidR="00106700" w:rsidRPr="00106700" w:rsidRDefault="00106700" w:rsidP="00112DA7">
            <w:pPr>
              <w:pStyle w:val="Heading4"/>
              <w:outlineLvl w:val="3"/>
            </w:pPr>
            <w:r w:rsidRPr="00106700">
              <w:t>62</w:t>
            </w:r>
          </w:p>
        </w:tc>
        <w:tc>
          <w:tcPr>
            <w:tcW w:w="2036" w:type="dxa"/>
            <w:noWrap/>
            <w:hideMark/>
          </w:tcPr>
          <w:p w:rsidR="00106700" w:rsidRPr="00106700" w:rsidRDefault="00106700" w:rsidP="00112DA7">
            <w:pPr>
              <w:pStyle w:val="Heading4"/>
              <w:outlineLvl w:val="3"/>
            </w:pPr>
            <w:r w:rsidRPr="00106700">
              <w:t>78</w:t>
            </w:r>
          </w:p>
        </w:tc>
        <w:tc>
          <w:tcPr>
            <w:tcW w:w="1982" w:type="dxa"/>
            <w:noWrap/>
            <w:hideMark/>
          </w:tcPr>
          <w:p w:rsidR="00106700" w:rsidRPr="00106700" w:rsidRDefault="00106700" w:rsidP="00112DA7">
            <w:pPr>
              <w:pStyle w:val="Heading4"/>
              <w:outlineLvl w:val="3"/>
            </w:pPr>
            <w:r w:rsidRPr="00106700">
              <w:t>60</w:t>
            </w:r>
          </w:p>
        </w:tc>
        <w:tc>
          <w:tcPr>
            <w:tcW w:w="1768" w:type="dxa"/>
            <w:noWrap/>
            <w:hideMark/>
          </w:tcPr>
          <w:p w:rsidR="00106700" w:rsidRPr="00106700" w:rsidRDefault="00106700" w:rsidP="00112DA7">
            <w:pPr>
              <w:pStyle w:val="Heading4"/>
              <w:outlineLvl w:val="3"/>
            </w:pPr>
            <w:r w:rsidRPr="00106700">
              <w:t>56</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15</w:t>
            </w:r>
          </w:p>
        </w:tc>
        <w:tc>
          <w:tcPr>
            <w:tcW w:w="982" w:type="dxa"/>
            <w:noWrap/>
            <w:hideMark/>
          </w:tcPr>
          <w:p w:rsidR="00106700" w:rsidRPr="00106700" w:rsidRDefault="00106700" w:rsidP="00112DA7">
            <w:pPr>
              <w:pStyle w:val="Heading4"/>
              <w:outlineLvl w:val="3"/>
            </w:pPr>
            <w:r w:rsidRPr="00106700">
              <w:t>63</w:t>
            </w:r>
          </w:p>
        </w:tc>
        <w:tc>
          <w:tcPr>
            <w:tcW w:w="2036" w:type="dxa"/>
            <w:noWrap/>
            <w:hideMark/>
          </w:tcPr>
          <w:p w:rsidR="00106700" w:rsidRPr="00106700" w:rsidRDefault="00106700" w:rsidP="00112DA7">
            <w:pPr>
              <w:pStyle w:val="Heading4"/>
              <w:outlineLvl w:val="3"/>
            </w:pPr>
            <w:r w:rsidRPr="00106700">
              <w:t>70</w:t>
            </w:r>
          </w:p>
        </w:tc>
        <w:tc>
          <w:tcPr>
            <w:tcW w:w="1982" w:type="dxa"/>
            <w:noWrap/>
            <w:hideMark/>
          </w:tcPr>
          <w:p w:rsidR="00106700" w:rsidRPr="00106700" w:rsidRDefault="00106700" w:rsidP="00112DA7">
            <w:pPr>
              <w:pStyle w:val="Heading4"/>
              <w:outlineLvl w:val="3"/>
            </w:pPr>
            <w:r w:rsidRPr="00106700">
              <w:t>76</w:t>
            </w:r>
          </w:p>
        </w:tc>
        <w:tc>
          <w:tcPr>
            <w:tcW w:w="1768" w:type="dxa"/>
            <w:noWrap/>
            <w:hideMark/>
          </w:tcPr>
          <w:p w:rsidR="00106700" w:rsidRPr="00106700" w:rsidRDefault="00106700" w:rsidP="00112DA7">
            <w:pPr>
              <w:pStyle w:val="Heading4"/>
              <w:outlineLvl w:val="3"/>
            </w:pPr>
            <w:r w:rsidRPr="00106700">
              <w:t>64</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16</w:t>
            </w:r>
          </w:p>
        </w:tc>
        <w:tc>
          <w:tcPr>
            <w:tcW w:w="982" w:type="dxa"/>
            <w:noWrap/>
            <w:hideMark/>
          </w:tcPr>
          <w:p w:rsidR="00106700" w:rsidRPr="00106700" w:rsidRDefault="00106700" w:rsidP="00112DA7">
            <w:pPr>
              <w:pStyle w:val="Heading4"/>
              <w:outlineLvl w:val="3"/>
            </w:pPr>
            <w:r w:rsidRPr="00106700">
              <w:t>66</w:t>
            </w:r>
          </w:p>
        </w:tc>
        <w:tc>
          <w:tcPr>
            <w:tcW w:w="2036" w:type="dxa"/>
            <w:noWrap/>
            <w:hideMark/>
          </w:tcPr>
          <w:p w:rsidR="00106700" w:rsidRPr="00106700" w:rsidRDefault="00106700" w:rsidP="00112DA7">
            <w:pPr>
              <w:pStyle w:val="Heading4"/>
              <w:outlineLvl w:val="3"/>
            </w:pPr>
            <w:r w:rsidRPr="00106700">
              <w:t>95</w:t>
            </w:r>
          </w:p>
        </w:tc>
        <w:tc>
          <w:tcPr>
            <w:tcW w:w="1982" w:type="dxa"/>
            <w:noWrap/>
            <w:hideMark/>
          </w:tcPr>
          <w:p w:rsidR="00106700" w:rsidRPr="00106700" w:rsidRDefault="00106700" w:rsidP="00112DA7">
            <w:pPr>
              <w:pStyle w:val="Heading4"/>
              <w:outlineLvl w:val="3"/>
            </w:pPr>
            <w:r w:rsidRPr="00106700">
              <w:t>76</w:t>
            </w:r>
          </w:p>
        </w:tc>
        <w:tc>
          <w:tcPr>
            <w:tcW w:w="1768" w:type="dxa"/>
            <w:noWrap/>
            <w:hideMark/>
          </w:tcPr>
          <w:p w:rsidR="00106700" w:rsidRPr="00106700" w:rsidRDefault="00106700" w:rsidP="00112DA7">
            <w:pPr>
              <w:pStyle w:val="Heading4"/>
              <w:outlineLvl w:val="3"/>
            </w:pPr>
            <w:r w:rsidRPr="00106700">
              <w:t>55</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17</w:t>
            </w:r>
          </w:p>
        </w:tc>
        <w:tc>
          <w:tcPr>
            <w:tcW w:w="982" w:type="dxa"/>
            <w:noWrap/>
            <w:hideMark/>
          </w:tcPr>
          <w:p w:rsidR="00106700" w:rsidRPr="00106700" w:rsidRDefault="00106700" w:rsidP="00112DA7">
            <w:pPr>
              <w:pStyle w:val="Heading4"/>
              <w:outlineLvl w:val="3"/>
            </w:pPr>
            <w:r w:rsidRPr="00106700">
              <w:t>68</w:t>
            </w:r>
          </w:p>
        </w:tc>
        <w:tc>
          <w:tcPr>
            <w:tcW w:w="2036" w:type="dxa"/>
            <w:noWrap/>
            <w:hideMark/>
          </w:tcPr>
          <w:p w:rsidR="00106700" w:rsidRPr="00106700" w:rsidRDefault="00106700" w:rsidP="00112DA7">
            <w:pPr>
              <w:pStyle w:val="Heading4"/>
              <w:outlineLvl w:val="3"/>
            </w:pPr>
            <w:r w:rsidRPr="00106700">
              <w:t>70</w:t>
            </w:r>
          </w:p>
        </w:tc>
        <w:tc>
          <w:tcPr>
            <w:tcW w:w="1982" w:type="dxa"/>
            <w:noWrap/>
            <w:hideMark/>
          </w:tcPr>
          <w:p w:rsidR="00106700" w:rsidRPr="00106700" w:rsidRDefault="00106700" w:rsidP="00112DA7">
            <w:pPr>
              <w:pStyle w:val="Heading4"/>
              <w:outlineLvl w:val="3"/>
            </w:pPr>
            <w:r w:rsidRPr="00106700">
              <w:t>55</w:t>
            </w:r>
          </w:p>
        </w:tc>
        <w:tc>
          <w:tcPr>
            <w:tcW w:w="1768" w:type="dxa"/>
            <w:noWrap/>
            <w:hideMark/>
          </w:tcPr>
          <w:p w:rsidR="00106700" w:rsidRPr="00106700" w:rsidRDefault="00106700" w:rsidP="00112DA7">
            <w:pPr>
              <w:pStyle w:val="Heading4"/>
              <w:outlineLvl w:val="3"/>
            </w:pPr>
            <w:r w:rsidRPr="00106700">
              <w:t>48</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18</w:t>
            </w:r>
          </w:p>
        </w:tc>
        <w:tc>
          <w:tcPr>
            <w:tcW w:w="982" w:type="dxa"/>
            <w:noWrap/>
            <w:hideMark/>
          </w:tcPr>
          <w:p w:rsidR="00106700" w:rsidRPr="00106700" w:rsidRDefault="00106700" w:rsidP="00112DA7">
            <w:pPr>
              <w:pStyle w:val="Heading4"/>
              <w:outlineLvl w:val="3"/>
            </w:pPr>
            <w:r w:rsidRPr="00106700">
              <w:t>68</w:t>
            </w:r>
          </w:p>
        </w:tc>
        <w:tc>
          <w:tcPr>
            <w:tcW w:w="2036" w:type="dxa"/>
            <w:noWrap/>
            <w:hideMark/>
          </w:tcPr>
          <w:p w:rsidR="00106700" w:rsidRPr="00106700" w:rsidRDefault="00106700" w:rsidP="00112DA7">
            <w:pPr>
              <w:pStyle w:val="Heading4"/>
              <w:outlineLvl w:val="3"/>
            </w:pPr>
            <w:r w:rsidRPr="00106700">
              <w:t>80</w:t>
            </w:r>
          </w:p>
        </w:tc>
        <w:tc>
          <w:tcPr>
            <w:tcW w:w="1982" w:type="dxa"/>
            <w:noWrap/>
            <w:hideMark/>
          </w:tcPr>
          <w:p w:rsidR="00106700" w:rsidRPr="00106700" w:rsidRDefault="00106700" w:rsidP="00112DA7">
            <w:pPr>
              <w:pStyle w:val="Heading4"/>
              <w:outlineLvl w:val="3"/>
            </w:pPr>
            <w:r w:rsidRPr="00106700">
              <w:t>85</w:t>
            </w:r>
          </w:p>
        </w:tc>
        <w:tc>
          <w:tcPr>
            <w:tcW w:w="1768" w:type="dxa"/>
            <w:noWrap/>
            <w:hideMark/>
          </w:tcPr>
          <w:p w:rsidR="00106700" w:rsidRPr="00106700" w:rsidRDefault="00106700" w:rsidP="00112DA7">
            <w:pPr>
              <w:pStyle w:val="Heading4"/>
              <w:outlineLvl w:val="3"/>
            </w:pPr>
            <w:r w:rsidRPr="00106700">
              <w:t>80</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t>student 19</w:t>
            </w:r>
          </w:p>
        </w:tc>
        <w:tc>
          <w:tcPr>
            <w:tcW w:w="982" w:type="dxa"/>
            <w:noWrap/>
            <w:hideMark/>
          </w:tcPr>
          <w:p w:rsidR="00106700" w:rsidRPr="00106700" w:rsidRDefault="00106700" w:rsidP="00112DA7">
            <w:pPr>
              <w:pStyle w:val="Heading4"/>
              <w:outlineLvl w:val="3"/>
            </w:pPr>
            <w:r w:rsidRPr="00106700">
              <w:t>73</w:t>
            </w:r>
          </w:p>
        </w:tc>
        <w:tc>
          <w:tcPr>
            <w:tcW w:w="2036" w:type="dxa"/>
            <w:noWrap/>
            <w:hideMark/>
          </w:tcPr>
          <w:p w:rsidR="00106700" w:rsidRPr="00106700" w:rsidRDefault="00106700" w:rsidP="00112DA7">
            <w:pPr>
              <w:pStyle w:val="Heading4"/>
              <w:outlineLvl w:val="3"/>
            </w:pPr>
            <w:r w:rsidRPr="00106700">
              <w:t>90</w:t>
            </w:r>
          </w:p>
        </w:tc>
        <w:tc>
          <w:tcPr>
            <w:tcW w:w="1982" w:type="dxa"/>
            <w:noWrap/>
            <w:hideMark/>
          </w:tcPr>
          <w:p w:rsidR="00106700" w:rsidRPr="00106700" w:rsidRDefault="00106700" w:rsidP="00112DA7">
            <w:pPr>
              <w:pStyle w:val="Heading4"/>
              <w:outlineLvl w:val="3"/>
            </w:pPr>
            <w:r w:rsidRPr="00106700">
              <w:t>90</w:t>
            </w:r>
          </w:p>
        </w:tc>
        <w:tc>
          <w:tcPr>
            <w:tcW w:w="1768" w:type="dxa"/>
            <w:noWrap/>
            <w:hideMark/>
          </w:tcPr>
          <w:p w:rsidR="00106700" w:rsidRPr="00106700" w:rsidRDefault="00106700" w:rsidP="00112DA7">
            <w:pPr>
              <w:pStyle w:val="Heading4"/>
              <w:outlineLvl w:val="3"/>
            </w:pPr>
            <w:r w:rsidRPr="00106700">
              <w:t>70</w:t>
            </w:r>
          </w:p>
        </w:tc>
      </w:tr>
      <w:tr w:rsidR="00106700" w:rsidRPr="00106700" w:rsidTr="00FC03E4">
        <w:trPr>
          <w:trHeight w:val="135"/>
        </w:trPr>
        <w:tc>
          <w:tcPr>
            <w:tcW w:w="1000" w:type="dxa"/>
            <w:noWrap/>
            <w:hideMark/>
          </w:tcPr>
          <w:p w:rsidR="00106700" w:rsidRPr="00106700" w:rsidRDefault="00106700" w:rsidP="00112DA7">
            <w:pPr>
              <w:pStyle w:val="Heading4"/>
              <w:outlineLvl w:val="3"/>
            </w:pPr>
            <w:r w:rsidRPr="00106700">
              <w:lastRenderedPageBreak/>
              <w:t>student 20</w:t>
            </w:r>
          </w:p>
        </w:tc>
        <w:tc>
          <w:tcPr>
            <w:tcW w:w="982" w:type="dxa"/>
            <w:noWrap/>
            <w:hideMark/>
          </w:tcPr>
          <w:p w:rsidR="00106700" w:rsidRPr="00106700" w:rsidRDefault="00106700" w:rsidP="00112DA7">
            <w:pPr>
              <w:pStyle w:val="Heading4"/>
              <w:outlineLvl w:val="3"/>
            </w:pPr>
            <w:r w:rsidRPr="00106700">
              <w:t>85</w:t>
            </w:r>
          </w:p>
        </w:tc>
        <w:tc>
          <w:tcPr>
            <w:tcW w:w="2036" w:type="dxa"/>
            <w:noWrap/>
            <w:hideMark/>
          </w:tcPr>
          <w:p w:rsidR="00106700" w:rsidRPr="00106700" w:rsidRDefault="00106700" w:rsidP="00112DA7">
            <w:pPr>
              <w:pStyle w:val="Heading4"/>
              <w:outlineLvl w:val="3"/>
            </w:pPr>
            <w:r w:rsidRPr="00106700">
              <w:t>95</w:t>
            </w:r>
          </w:p>
        </w:tc>
        <w:tc>
          <w:tcPr>
            <w:tcW w:w="1982" w:type="dxa"/>
            <w:noWrap/>
            <w:hideMark/>
          </w:tcPr>
          <w:p w:rsidR="00106700" w:rsidRPr="00106700" w:rsidRDefault="00106700" w:rsidP="00112DA7">
            <w:pPr>
              <w:pStyle w:val="Heading4"/>
              <w:outlineLvl w:val="3"/>
            </w:pPr>
            <w:r w:rsidRPr="00106700">
              <w:t>100</w:t>
            </w:r>
          </w:p>
        </w:tc>
        <w:tc>
          <w:tcPr>
            <w:tcW w:w="1768" w:type="dxa"/>
            <w:noWrap/>
            <w:hideMark/>
          </w:tcPr>
          <w:p w:rsidR="00106700" w:rsidRPr="00106700" w:rsidRDefault="00106700" w:rsidP="00112DA7">
            <w:pPr>
              <w:pStyle w:val="Heading4"/>
              <w:outlineLvl w:val="3"/>
            </w:pPr>
            <w:r w:rsidRPr="00106700">
              <w:t>90</w:t>
            </w:r>
          </w:p>
        </w:tc>
      </w:tr>
    </w:tbl>
    <w:p w:rsidR="00106700" w:rsidRDefault="00106700" w:rsidP="00DD40B2">
      <w:pPr>
        <w:pStyle w:val="Heading3"/>
      </w:pPr>
    </w:p>
    <w:p w:rsidR="00106700" w:rsidRDefault="00106700" w:rsidP="00FC03E4">
      <w:pPr>
        <w:pStyle w:val="Heading2"/>
      </w:pPr>
      <w:bookmarkStart w:id="40" w:name="_Toc505028682"/>
      <w:r>
        <w:t>Appendix 2</w:t>
      </w:r>
      <w:bookmarkEnd w:id="40"/>
    </w:p>
    <w:p w:rsidR="00106700" w:rsidRPr="00106700" w:rsidRDefault="00106700" w:rsidP="00FC03E4">
      <w:pPr>
        <w:pStyle w:val="Heading2"/>
        <w:jc w:val="center"/>
      </w:pPr>
      <w:bookmarkStart w:id="41" w:name="_Toc505028683"/>
      <w:r w:rsidRPr="00106700">
        <w:t>Test for normality table</w:t>
      </w:r>
      <w:bookmarkEnd w:id="41"/>
    </w:p>
    <w:tbl>
      <w:tblPr>
        <w:tblStyle w:val="TableGrid"/>
        <w:tblW w:w="0" w:type="auto"/>
        <w:tblLook w:val="04A0" w:firstRow="1" w:lastRow="0" w:firstColumn="1" w:lastColumn="0" w:noHBand="0" w:noVBand="1"/>
      </w:tblPr>
      <w:tblGrid>
        <w:gridCol w:w="1480"/>
        <w:gridCol w:w="1245"/>
        <w:gridCol w:w="1245"/>
        <w:gridCol w:w="1247"/>
        <w:gridCol w:w="1245"/>
        <w:gridCol w:w="1245"/>
        <w:gridCol w:w="1245"/>
        <w:gridCol w:w="6"/>
      </w:tblGrid>
      <w:tr w:rsidR="00106700" w:rsidRPr="00106700" w:rsidTr="00FC03E4">
        <w:trPr>
          <w:trHeight w:val="259"/>
        </w:trPr>
        <w:tc>
          <w:tcPr>
            <w:tcW w:w="8956" w:type="dxa"/>
            <w:gridSpan w:val="8"/>
            <w:hideMark/>
          </w:tcPr>
          <w:p w:rsidR="00106700" w:rsidRPr="00106700" w:rsidRDefault="00106700" w:rsidP="00112DA7">
            <w:pPr>
              <w:pStyle w:val="Heading4"/>
              <w:outlineLvl w:val="3"/>
            </w:pPr>
            <w:r w:rsidRPr="00106700">
              <w:t>Tests of Normality</w:t>
            </w:r>
          </w:p>
        </w:tc>
      </w:tr>
      <w:tr w:rsidR="00106700" w:rsidRPr="00106700" w:rsidTr="00FC03E4">
        <w:trPr>
          <w:trHeight w:val="259"/>
        </w:trPr>
        <w:tc>
          <w:tcPr>
            <w:tcW w:w="1480" w:type="dxa"/>
            <w:vMerge w:val="restart"/>
            <w:hideMark/>
          </w:tcPr>
          <w:p w:rsidR="00106700" w:rsidRPr="00106700" w:rsidRDefault="00106700" w:rsidP="00112DA7">
            <w:pPr>
              <w:pStyle w:val="Heading4"/>
              <w:outlineLvl w:val="3"/>
            </w:pPr>
          </w:p>
        </w:tc>
        <w:tc>
          <w:tcPr>
            <w:tcW w:w="3737" w:type="dxa"/>
            <w:gridSpan w:val="3"/>
            <w:hideMark/>
          </w:tcPr>
          <w:p w:rsidR="00106700" w:rsidRPr="00106700" w:rsidRDefault="00106700" w:rsidP="00112DA7">
            <w:pPr>
              <w:pStyle w:val="Heading4"/>
              <w:outlineLvl w:val="3"/>
            </w:pPr>
            <w:r w:rsidRPr="00106700">
              <w:t>Kolmogorov-Smirnov</w:t>
            </w:r>
            <w:r w:rsidRPr="00106700">
              <w:rPr>
                <w:vertAlign w:val="superscript"/>
              </w:rPr>
              <w:t>a</w:t>
            </w:r>
          </w:p>
        </w:tc>
        <w:tc>
          <w:tcPr>
            <w:tcW w:w="3737" w:type="dxa"/>
            <w:gridSpan w:val="4"/>
            <w:hideMark/>
          </w:tcPr>
          <w:p w:rsidR="00106700" w:rsidRPr="00106700" w:rsidRDefault="00106700" w:rsidP="00112DA7">
            <w:pPr>
              <w:pStyle w:val="Heading4"/>
              <w:outlineLvl w:val="3"/>
            </w:pPr>
            <w:r w:rsidRPr="00106700">
              <w:t>Shapiro-Wilk</w:t>
            </w:r>
          </w:p>
        </w:tc>
      </w:tr>
      <w:tr w:rsidR="00106700" w:rsidRPr="00106700" w:rsidTr="00FC03E4">
        <w:trPr>
          <w:gridAfter w:val="1"/>
          <w:wAfter w:w="6" w:type="dxa"/>
          <w:trHeight w:val="259"/>
        </w:trPr>
        <w:tc>
          <w:tcPr>
            <w:tcW w:w="1480" w:type="dxa"/>
            <w:vMerge/>
            <w:hideMark/>
          </w:tcPr>
          <w:p w:rsidR="00106700" w:rsidRPr="00106700" w:rsidRDefault="00106700" w:rsidP="00112DA7">
            <w:pPr>
              <w:pStyle w:val="Heading4"/>
              <w:outlineLvl w:val="3"/>
            </w:pPr>
          </w:p>
        </w:tc>
        <w:tc>
          <w:tcPr>
            <w:tcW w:w="1245" w:type="dxa"/>
            <w:hideMark/>
          </w:tcPr>
          <w:p w:rsidR="00106700" w:rsidRPr="00106700" w:rsidRDefault="00106700" w:rsidP="00112DA7">
            <w:pPr>
              <w:pStyle w:val="Heading4"/>
              <w:outlineLvl w:val="3"/>
            </w:pPr>
            <w:r w:rsidRPr="00106700">
              <w:t>Statistic</w:t>
            </w:r>
          </w:p>
        </w:tc>
        <w:tc>
          <w:tcPr>
            <w:tcW w:w="1245" w:type="dxa"/>
            <w:hideMark/>
          </w:tcPr>
          <w:p w:rsidR="00106700" w:rsidRPr="00106700" w:rsidRDefault="00106700" w:rsidP="00112DA7">
            <w:pPr>
              <w:pStyle w:val="Heading4"/>
              <w:outlineLvl w:val="3"/>
            </w:pPr>
            <w:r w:rsidRPr="00106700">
              <w:t>df</w:t>
            </w:r>
          </w:p>
        </w:tc>
        <w:tc>
          <w:tcPr>
            <w:tcW w:w="1245" w:type="dxa"/>
            <w:hideMark/>
          </w:tcPr>
          <w:p w:rsidR="00106700" w:rsidRPr="00106700" w:rsidRDefault="00106700" w:rsidP="00112DA7">
            <w:pPr>
              <w:pStyle w:val="Heading4"/>
              <w:outlineLvl w:val="3"/>
            </w:pPr>
            <w:r w:rsidRPr="00106700">
              <w:t>Sig.</w:t>
            </w:r>
          </w:p>
        </w:tc>
        <w:tc>
          <w:tcPr>
            <w:tcW w:w="1245" w:type="dxa"/>
            <w:hideMark/>
          </w:tcPr>
          <w:p w:rsidR="00106700" w:rsidRPr="00106700" w:rsidRDefault="00106700" w:rsidP="00112DA7">
            <w:pPr>
              <w:pStyle w:val="Heading4"/>
              <w:outlineLvl w:val="3"/>
            </w:pPr>
            <w:r w:rsidRPr="00106700">
              <w:t>Statistic</w:t>
            </w:r>
          </w:p>
        </w:tc>
        <w:tc>
          <w:tcPr>
            <w:tcW w:w="1245" w:type="dxa"/>
            <w:hideMark/>
          </w:tcPr>
          <w:p w:rsidR="00106700" w:rsidRPr="00106700" w:rsidRDefault="00106700" w:rsidP="00112DA7">
            <w:pPr>
              <w:pStyle w:val="Heading4"/>
              <w:outlineLvl w:val="3"/>
            </w:pPr>
            <w:r w:rsidRPr="00106700">
              <w:t>df</w:t>
            </w:r>
          </w:p>
        </w:tc>
        <w:tc>
          <w:tcPr>
            <w:tcW w:w="1245" w:type="dxa"/>
            <w:hideMark/>
          </w:tcPr>
          <w:p w:rsidR="00106700" w:rsidRPr="00106700" w:rsidRDefault="00106700" w:rsidP="00112DA7">
            <w:pPr>
              <w:pStyle w:val="Heading4"/>
              <w:outlineLvl w:val="3"/>
            </w:pPr>
            <w:r w:rsidRPr="00106700">
              <w:t>Sig.</w:t>
            </w:r>
          </w:p>
        </w:tc>
      </w:tr>
      <w:tr w:rsidR="00106700" w:rsidRPr="00106700" w:rsidTr="00FC03E4">
        <w:trPr>
          <w:gridAfter w:val="1"/>
          <w:wAfter w:w="6" w:type="dxa"/>
          <w:trHeight w:val="414"/>
        </w:trPr>
        <w:tc>
          <w:tcPr>
            <w:tcW w:w="1480" w:type="dxa"/>
            <w:hideMark/>
          </w:tcPr>
          <w:p w:rsidR="00106700" w:rsidRPr="00106700" w:rsidRDefault="00106700" w:rsidP="00112DA7">
            <w:pPr>
              <w:pStyle w:val="Heading4"/>
              <w:outlineLvl w:val="3"/>
            </w:pPr>
            <w:r w:rsidRPr="00106700">
              <w:t>Final mark</w:t>
            </w:r>
          </w:p>
        </w:tc>
        <w:tc>
          <w:tcPr>
            <w:tcW w:w="1245" w:type="dxa"/>
            <w:noWrap/>
            <w:hideMark/>
          </w:tcPr>
          <w:p w:rsidR="00106700" w:rsidRPr="00106700" w:rsidRDefault="00106700" w:rsidP="00112DA7">
            <w:pPr>
              <w:pStyle w:val="Heading4"/>
              <w:outlineLvl w:val="3"/>
            </w:pPr>
            <w:r w:rsidRPr="00106700">
              <w:t>0.110</w:t>
            </w:r>
          </w:p>
        </w:tc>
        <w:tc>
          <w:tcPr>
            <w:tcW w:w="1245" w:type="dxa"/>
            <w:noWrap/>
            <w:hideMark/>
          </w:tcPr>
          <w:p w:rsidR="00106700" w:rsidRPr="00106700" w:rsidRDefault="00106700" w:rsidP="00112DA7">
            <w:pPr>
              <w:pStyle w:val="Heading4"/>
              <w:outlineLvl w:val="3"/>
            </w:pPr>
            <w:r w:rsidRPr="00106700">
              <w:t>20</w:t>
            </w:r>
          </w:p>
        </w:tc>
        <w:tc>
          <w:tcPr>
            <w:tcW w:w="1245" w:type="dxa"/>
            <w:noWrap/>
            <w:hideMark/>
          </w:tcPr>
          <w:p w:rsidR="00106700" w:rsidRPr="00106700" w:rsidRDefault="00106700" w:rsidP="00112DA7">
            <w:pPr>
              <w:pStyle w:val="Heading4"/>
              <w:outlineLvl w:val="3"/>
            </w:pPr>
            <w:r w:rsidRPr="00106700">
              <w:t>.200</w:t>
            </w:r>
            <w:r w:rsidRPr="00106700">
              <w:rPr>
                <w:vertAlign w:val="superscript"/>
              </w:rPr>
              <w:t>*</w:t>
            </w:r>
          </w:p>
        </w:tc>
        <w:tc>
          <w:tcPr>
            <w:tcW w:w="1245" w:type="dxa"/>
            <w:noWrap/>
            <w:hideMark/>
          </w:tcPr>
          <w:p w:rsidR="00106700" w:rsidRPr="00106700" w:rsidRDefault="00106700" w:rsidP="00112DA7">
            <w:pPr>
              <w:pStyle w:val="Heading4"/>
              <w:outlineLvl w:val="3"/>
            </w:pPr>
            <w:r w:rsidRPr="00106700">
              <w:t>0.982</w:t>
            </w:r>
          </w:p>
        </w:tc>
        <w:tc>
          <w:tcPr>
            <w:tcW w:w="1245" w:type="dxa"/>
            <w:noWrap/>
            <w:hideMark/>
          </w:tcPr>
          <w:p w:rsidR="00106700" w:rsidRPr="00106700" w:rsidRDefault="00106700" w:rsidP="00112DA7">
            <w:pPr>
              <w:pStyle w:val="Heading4"/>
              <w:outlineLvl w:val="3"/>
            </w:pPr>
            <w:r w:rsidRPr="00106700">
              <w:t>20</w:t>
            </w:r>
          </w:p>
        </w:tc>
        <w:tc>
          <w:tcPr>
            <w:tcW w:w="1245" w:type="dxa"/>
            <w:noWrap/>
            <w:hideMark/>
          </w:tcPr>
          <w:p w:rsidR="00106700" w:rsidRPr="00106700" w:rsidRDefault="00106700" w:rsidP="00112DA7">
            <w:pPr>
              <w:pStyle w:val="Heading4"/>
              <w:outlineLvl w:val="3"/>
            </w:pPr>
            <w:r w:rsidRPr="00106700">
              <w:t>0.952</w:t>
            </w:r>
          </w:p>
        </w:tc>
      </w:tr>
      <w:tr w:rsidR="00106700" w:rsidRPr="00106700" w:rsidTr="00FC03E4">
        <w:trPr>
          <w:gridAfter w:val="1"/>
          <w:wAfter w:w="6" w:type="dxa"/>
          <w:trHeight w:val="621"/>
        </w:trPr>
        <w:tc>
          <w:tcPr>
            <w:tcW w:w="1480" w:type="dxa"/>
            <w:hideMark/>
          </w:tcPr>
          <w:p w:rsidR="00106700" w:rsidRPr="00106700" w:rsidRDefault="00106700" w:rsidP="00112DA7">
            <w:pPr>
              <w:pStyle w:val="Heading4"/>
              <w:outlineLvl w:val="3"/>
            </w:pPr>
            <w:r w:rsidRPr="00106700">
              <w:t>Lecture attendance %</w:t>
            </w:r>
          </w:p>
        </w:tc>
        <w:tc>
          <w:tcPr>
            <w:tcW w:w="1245" w:type="dxa"/>
            <w:noWrap/>
            <w:hideMark/>
          </w:tcPr>
          <w:p w:rsidR="00106700" w:rsidRPr="00106700" w:rsidRDefault="00106700" w:rsidP="00112DA7">
            <w:pPr>
              <w:pStyle w:val="Heading4"/>
              <w:outlineLvl w:val="3"/>
            </w:pPr>
            <w:r w:rsidRPr="00106700">
              <w:t>0.139</w:t>
            </w:r>
          </w:p>
        </w:tc>
        <w:tc>
          <w:tcPr>
            <w:tcW w:w="1245" w:type="dxa"/>
            <w:noWrap/>
            <w:hideMark/>
          </w:tcPr>
          <w:p w:rsidR="00106700" w:rsidRPr="00106700" w:rsidRDefault="00106700" w:rsidP="00112DA7">
            <w:pPr>
              <w:pStyle w:val="Heading4"/>
              <w:outlineLvl w:val="3"/>
            </w:pPr>
            <w:r w:rsidRPr="00106700">
              <w:t>20</w:t>
            </w:r>
          </w:p>
        </w:tc>
        <w:tc>
          <w:tcPr>
            <w:tcW w:w="1245" w:type="dxa"/>
            <w:noWrap/>
            <w:hideMark/>
          </w:tcPr>
          <w:p w:rsidR="00106700" w:rsidRPr="00106700" w:rsidRDefault="00106700" w:rsidP="00112DA7">
            <w:pPr>
              <w:pStyle w:val="Heading4"/>
              <w:outlineLvl w:val="3"/>
            </w:pPr>
            <w:r w:rsidRPr="00106700">
              <w:t>.200</w:t>
            </w:r>
            <w:r w:rsidRPr="00106700">
              <w:rPr>
                <w:vertAlign w:val="superscript"/>
              </w:rPr>
              <w:t>*</w:t>
            </w:r>
          </w:p>
        </w:tc>
        <w:tc>
          <w:tcPr>
            <w:tcW w:w="1245" w:type="dxa"/>
            <w:noWrap/>
            <w:hideMark/>
          </w:tcPr>
          <w:p w:rsidR="00106700" w:rsidRPr="00106700" w:rsidRDefault="00106700" w:rsidP="00112DA7">
            <w:pPr>
              <w:pStyle w:val="Heading4"/>
              <w:outlineLvl w:val="3"/>
            </w:pPr>
            <w:r w:rsidRPr="00106700">
              <w:t>0.944</w:t>
            </w:r>
          </w:p>
        </w:tc>
        <w:tc>
          <w:tcPr>
            <w:tcW w:w="1245" w:type="dxa"/>
            <w:noWrap/>
            <w:hideMark/>
          </w:tcPr>
          <w:p w:rsidR="00106700" w:rsidRPr="00106700" w:rsidRDefault="00106700" w:rsidP="00112DA7">
            <w:pPr>
              <w:pStyle w:val="Heading4"/>
              <w:outlineLvl w:val="3"/>
            </w:pPr>
            <w:r w:rsidRPr="00106700">
              <w:t>20</w:t>
            </w:r>
          </w:p>
        </w:tc>
        <w:tc>
          <w:tcPr>
            <w:tcW w:w="1245" w:type="dxa"/>
            <w:noWrap/>
            <w:hideMark/>
          </w:tcPr>
          <w:p w:rsidR="00106700" w:rsidRPr="00106700" w:rsidRDefault="00106700" w:rsidP="00112DA7">
            <w:pPr>
              <w:pStyle w:val="Heading4"/>
              <w:outlineLvl w:val="3"/>
            </w:pPr>
            <w:r w:rsidRPr="00106700">
              <w:t>0.290</w:t>
            </w:r>
          </w:p>
        </w:tc>
      </w:tr>
      <w:tr w:rsidR="00106700" w:rsidRPr="00106700" w:rsidTr="00FC03E4">
        <w:trPr>
          <w:gridAfter w:val="1"/>
          <w:wAfter w:w="6" w:type="dxa"/>
          <w:trHeight w:val="621"/>
        </w:trPr>
        <w:tc>
          <w:tcPr>
            <w:tcW w:w="1480" w:type="dxa"/>
            <w:hideMark/>
          </w:tcPr>
          <w:p w:rsidR="00106700" w:rsidRPr="00106700" w:rsidRDefault="00106700" w:rsidP="00112DA7">
            <w:pPr>
              <w:pStyle w:val="Heading4"/>
              <w:outlineLvl w:val="3"/>
            </w:pPr>
            <w:r w:rsidRPr="00106700">
              <w:t>Tutorial attendance %</w:t>
            </w:r>
          </w:p>
        </w:tc>
        <w:tc>
          <w:tcPr>
            <w:tcW w:w="1245" w:type="dxa"/>
            <w:noWrap/>
            <w:hideMark/>
          </w:tcPr>
          <w:p w:rsidR="00106700" w:rsidRPr="00106700" w:rsidRDefault="00106700" w:rsidP="00112DA7">
            <w:pPr>
              <w:pStyle w:val="Heading4"/>
              <w:outlineLvl w:val="3"/>
            </w:pPr>
            <w:r w:rsidRPr="00106700">
              <w:t>0.101</w:t>
            </w:r>
          </w:p>
        </w:tc>
        <w:tc>
          <w:tcPr>
            <w:tcW w:w="1245" w:type="dxa"/>
            <w:noWrap/>
            <w:hideMark/>
          </w:tcPr>
          <w:p w:rsidR="00106700" w:rsidRPr="00106700" w:rsidRDefault="00106700" w:rsidP="00112DA7">
            <w:pPr>
              <w:pStyle w:val="Heading4"/>
              <w:outlineLvl w:val="3"/>
            </w:pPr>
            <w:r w:rsidRPr="00106700">
              <w:t>20</w:t>
            </w:r>
          </w:p>
        </w:tc>
        <w:tc>
          <w:tcPr>
            <w:tcW w:w="1245" w:type="dxa"/>
            <w:noWrap/>
            <w:hideMark/>
          </w:tcPr>
          <w:p w:rsidR="00106700" w:rsidRPr="00106700" w:rsidRDefault="00106700" w:rsidP="00112DA7">
            <w:pPr>
              <w:pStyle w:val="Heading4"/>
              <w:outlineLvl w:val="3"/>
            </w:pPr>
            <w:r w:rsidRPr="00106700">
              <w:t>.200</w:t>
            </w:r>
            <w:r w:rsidRPr="00106700">
              <w:rPr>
                <w:vertAlign w:val="superscript"/>
              </w:rPr>
              <w:t>*</w:t>
            </w:r>
          </w:p>
        </w:tc>
        <w:tc>
          <w:tcPr>
            <w:tcW w:w="1245" w:type="dxa"/>
            <w:noWrap/>
            <w:hideMark/>
          </w:tcPr>
          <w:p w:rsidR="00106700" w:rsidRPr="00106700" w:rsidRDefault="00106700" w:rsidP="00112DA7">
            <w:pPr>
              <w:pStyle w:val="Heading4"/>
              <w:outlineLvl w:val="3"/>
            </w:pPr>
            <w:r w:rsidRPr="00106700">
              <w:t>0.969</w:t>
            </w:r>
          </w:p>
        </w:tc>
        <w:tc>
          <w:tcPr>
            <w:tcW w:w="1245" w:type="dxa"/>
            <w:noWrap/>
            <w:hideMark/>
          </w:tcPr>
          <w:p w:rsidR="00106700" w:rsidRPr="00106700" w:rsidRDefault="00106700" w:rsidP="00112DA7">
            <w:pPr>
              <w:pStyle w:val="Heading4"/>
              <w:outlineLvl w:val="3"/>
            </w:pPr>
            <w:r w:rsidRPr="00106700">
              <w:t>20</w:t>
            </w:r>
          </w:p>
        </w:tc>
        <w:tc>
          <w:tcPr>
            <w:tcW w:w="1245" w:type="dxa"/>
            <w:noWrap/>
            <w:hideMark/>
          </w:tcPr>
          <w:p w:rsidR="00106700" w:rsidRPr="00106700" w:rsidRDefault="00106700" w:rsidP="00112DA7">
            <w:pPr>
              <w:pStyle w:val="Heading4"/>
              <w:outlineLvl w:val="3"/>
            </w:pPr>
            <w:r w:rsidRPr="00106700">
              <w:t>0.729</w:t>
            </w:r>
          </w:p>
        </w:tc>
      </w:tr>
      <w:tr w:rsidR="00106700" w:rsidRPr="00106700" w:rsidTr="00FC03E4">
        <w:trPr>
          <w:gridAfter w:val="1"/>
          <w:wAfter w:w="6" w:type="dxa"/>
          <w:trHeight w:val="621"/>
        </w:trPr>
        <w:tc>
          <w:tcPr>
            <w:tcW w:w="1480" w:type="dxa"/>
            <w:hideMark/>
          </w:tcPr>
          <w:p w:rsidR="00106700" w:rsidRPr="00106700" w:rsidRDefault="00106700" w:rsidP="00112DA7">
            <w:pPr>
              <w:pStyle w:val="Heading4"/>
              <w:outlineLvl w:val="3"/>
            </w:pPr>
            <w:r w:rsidRPr="00106700">
              <w:t>Monthly study hours</w:t>
            </w:r>
          </w:p>
        </w:tc>
        <w:tc>
          <w:tcPr>
            <w:tcW w:w="1245" w:type="dxa"/>
            <w:noWrap/>
            <w:hideMark/>
          </w:tcPr>
          <w:p w:rsidR="00106700" w:rsidRPr="00106700" w:rsidRDefault="00106700" w:rsidP="00112DA7">
            <w:pPr>
              <w:pStyle w:val="Heading4"/>
              <w:outlineLvl w:val="3"/>
            </w:pPr>
            <w:r w:rsidRPr="00106700">
              <w:t>0.113</w:t>
            </w:r>
          </w:p>
        </w:tc>
        <w:tc>
          <w:tcPr>
            <w:tcW w:w="1245" w:type="dxa"/>
            <w:noWrap/>
            <w:hideMark/>
          </w:tcPr>
          <w:p w:rsidR="00106700" w:rsidRPr="00106700" w:rsidRDefault="00106700" w:rsidP="00112DA7">
            <w:pPr>
              <w:pStyle w:val="Heading4"/>
              <w:outlineLvl w:val="3"/>
            </w:pPr>
            <w:r w:rsidRPr="00106700">
              <w:t>20</w:t>
            </w:r>
          </w:p>
        </w:tc>
        <w:tc>
          <w:tcPr>
            <w:tcW w:w="1245" w:type="dxa"/>
            <w:noWrap/>
            <w:hideMark/>
          </w:tcPr>
          <w:p w:rsidR="00106700" w:rsidRPr="00106700" w:rsidRDefault="00106700" w:rsidP="00112DA7">
            <w:pPr>
              <w:pStyle w:val="Heading4"/>
              <w:outlineLvl w:val="3"/>
            </w:pPr>
            <w:r w:rsidRPr="00106700">
              <w:t>.200</w:t>
            </w:r>
            <w:r w:rsidRPr="00106700">
              <w:rPr>
                <w:vertAlign w:val="superscript"/>
              </w:rPr>
              <w:t>*</w:t>
            </w:r>
          </w:p>
        </w:tc>
        <w:tc>
          <w:tcPr>
            <w:tcW w:w="1245" w:type="dxa"/>
            <w:noWrap/>
            <w:hideMark/>
          </w:tcPr>
          <w:p w:rsidR="00106700" w:rsidRPr="00106700" w:rsidRDefault="00106700" w:rsidP="00112DA7">
            <w:pPr>
              <w:pStyle w:val="Heading4"/>
              <w:outlineLvl w:val="3"/>
            </w:pPr>
            <w:r w:rsidRPr="00106700">
              <w:t>0.967</w:t>
            </w:r>
          </w:p>
        </w:tc>
        <w:tc>
          <w:tcPr>
            <w:tcW w:w="1245" w:type="dxa"/>
            <w:noWrap/>
            <w:hideMark/>
          </w:tcPr>
          <w:p w:rsidR="00106700" w:rsidRPr="00106700" w:rsidRDefault="00106700" w:rsidP="00112DA7">
            <w:pPr>
              <w:pStyle w:val="Heading4"/>
              <w:outlineLvl w:val="3"/>
            </w:pPr>
            <w:r w:rsidRPr="00106700">
              <w:t>20</w:t>
            </w:r>
          </w:p>
        </w:tc>
        <w:tc>
          <w:tcPr>
            <w:tcW w:w="1245" w:type="dxa"/>
            <w:noWrap/>
            <w:hideMark/>
          </w:tcPr>
          <w:p w:rsidR="00106700" w:rsidRPr="00106700" w:rsidRDefault="00106700" w:rsidP="00112DA7">
            <w:pPr>
              <w:pStyle w:val="Heading4"/>
              <w:outlineLvl w:val="3"/>
            </w:pPr>
            <w:r w:rsidRPr="00106700">
              <w:t>0.699</w:t>
            </w:r>
          </w:p>
        </w:tc>
      </w:tr>
      <w:tr w:rsidR="00106700" w:rsidRPr="00106700" w:rsidTr="00FC03E4">
        <w:trPr>
          <w:trHeight w:val="259"/>
        </w:trPr>
        <w:tc>
          <w:tcPr>
            <w:tcW w:w="8956" w:type="dxa"/>
            <w:gridSpan w:val="8"/>
            <w:hideMark/>
          </w:tcPr>
          <w:p w:rsidR="00106700" w:rsidRPr="00106700" w:rsidRDefault="00106700" w:rsidP="00112DA7">
            <w:pPr>
              <w:pStyle w:val="Heading4"/>
              <w:outlineLvl w:val="3"/>
            </w:pPr>
            <w:r w:rsidRPr="00106700">
              <w:t>*. This is a lower bound of the true significance.</w:t>
            </w:r>
          </w:p>
        </w:tc>
      </w:tr>
      <w:tr w:rsidR="00106700" w:rsidRPr="00106700" w:rsidTr="00FC03E4">
        <w:trPr>
          <w:trHeight w:val="259"/>
        </w:trPr>
        <w:tc>
          <w:tcPr>
            <w:tcW w:w="8956" w:type="dxa"/>
            <w:gridSpan w:val="8"/>
            <w:hideMark/>
          </w:tcPr>
          <w:p w:rsidR="00106700" w:rsidRPr="00106700" w:rsidRDefault="00106700" w:rsidP="00112DA7">
            <w:pPr>
              <w:pStyle w:val="Heading4"/>
              <w:outlineLvl w:val="3"/>
            </w:pPr>
            <w:r w:rsidRPr="00106700">
              <w:t>a. Lilliefors Significance Correction</w:t>
            </w:r>
          </w:p>
        </w:tc>
      </w:tr>
    </w:tbl>
    <w:p w:rsidR="00106700" w:rsidRPr="00106700" w:rsidRDefault="00106700" w:rsidP="00106700">
      <w:pPr>
        <w:pStyle w:val="Heading3"/>
      </w:pPr>
    </w:p>
    <w:p w:rsidR="00E626D6" w:rsidRDefault="00E626D6" w:rsidP="00FC03E4">
      <w:pPr>
        <w:pStyle w:val="Heading2"/>
      </w:pPr>
      <w:bookmarkStart w:id="42" w:name="_Toc505028684"/>
      <w:r>
        <w:t>Appendix 3</w:t>
      </w:r>
      <w:bookmarkEnd w:id="42"/>
    </w:p>
    <w:p w:rsidR="00E626D6" w:rsidRPr="00E626D6" w:rsidRDefault="00E626D6" w:rsidP="00FC03E4">
      <w:pPr>
        <w:pStyle w:val="Heading2"/>
        <w:jc w:val="center"/>
      </w:pPr>
      <w:bookmarkStart w:id="43" w:name="_Toc505028685"/>
      <w:r w:rsidRPr="00E626D6">
        <w:t>Linear Scatterplots</w:t>
      </w:r>
      <w:bookmarkEnd w:id="43"/>
    </w:p>
    <w:p w:rsidR="00E626D6" w:rsidRPr="00E626D6" w:rsidRDefault="00E626D6" w:rsidP="00E626D6">
      <w:pPr>
        <w:pStyle w:val="Heading3"/>
      </w:pPr>
    </w:p>
    <w:tbl>
      <w:tblPr>
        <w:tblW w:w="10936" w:type="dxa"/>
        <w:tblInd w:w="-456" w:type="dxa"/>
        <w:tblLook w:val="04A0" w:firstRow="1" w:lastRow="0" w:firstColumn="1" w:lastColumn="0" w:noHBand="0" w:noVBand="1"/>
      </w:tblPr>
      <w:tblGrid>
        <w:gridCol w:w="1176"/>
        <w:gridCol w:w="976"/>
        <w:gridCol w:w="976"/>
        <w:gridCol w:w="976"/>
        <w:gridCol w:w="976"/>
        <w:gridCol w:w="976"/>
        <w:gridCol w:w="976"/>
        <w:gridCol w:w="976"/>
        <w:gridCol w:w="976"/>
        <w:gridCol w:w="976"/>
        <w:gridCol w:w="976"/>
      </w:tblGrid>
      <w:tr w:rsidR="00E626D6" w:rsidRPr="00E626D6" w:rsidTr="00FC03E4">
        <w:trPr>
          <w:trHeight w:val="300"/>
        </w:trPr>
        <w:tc>
          <w:tcPr>
            <w:tcW w:w="1176" w:type="dxa"/>
            <w:tcBorders>
              <w:top w:val="nil"/>
              <w:left w:val="nil"/>
              <w:bottom w:val="nil"/>
              <w:right w:val="nil"/>
            </w:tcBorders>
            <w:shd w:val="clear" w:color="auto" w:fill="auto"/>
            <w:noWrap/>
            <w:vAlign w:val="bottom"/>
            <w:hideMark/>
          </w:tcPr>
          <w:p w:rsidR="00E626D6" w:rsidRPr="00E626D6" w:rsidRDefault="00E626D6" w:rsidP="00112DA7">
            <w:pPr>
              <w:pStyle w:val="Heading4"/>
            </w:pPr>
            <w:r w:rsidRPr="00E626D6">
              <w:rPr>
                <w:noProof/>
              </w:rPr>
              <w:drawing>
                <wp:anchor distT="0" distB="0" distL="114300" distR="114300" simplePos="0" relativeHeight="251663360" behindDoc="0" locked="0" layoutInCell="1" allowOverlap="1" wp14:anchorId="16F0940A" wp14:editId="266C08F2">
                  <wp:simplePos x="0" y="0"/>
                  <wp:positionH relativeFrom="column">
                    <wp:posOffset>0</wp:posOffset>
                  </wp:positionH>
                  <wp:positionV relativeFrom="paragraph">
                    <wp:posOffset>180975</wp:posOffset>
                  </wp:positionV>
                  <wp:extent cx="2066925" cy="1828800"/>
                  <wp:effectExtent l="0" t="0" r="9525" b="0"/>
                  <wp:wrapNone/>
                  <wp:docPr id="1" name="Picture 1">
                    <a:extLst xmlns:a="http://schemas.openxmlformats.org/drawingml/2006/main">
                      <a:ext uri="{FF2B5EF4-FFF2-40B4-BE49-F238E27FC236}">
                        <a16:creationId xmlns:a16="http://schemas.microsoft.com/office/drawing/2014/main" id="{64FC9470-BC5C-438B-A9F4-4BDF367622B5}"/>
                      </a:ext>
                    </a:extLst>
                  </wp:docPr>
                  <wp:cNvGraphicFramePr/>
                  <a:graphic xmlns:a="http://schemas.openxmlformats.org/drawingml/2006/main">
                    <a:graphicData uri="http://schemas.openxmlformats.org/drawingml/2006/picture">
                      <pic:pic xmlns:pic="http://schemas.openxmlformats.org/drawingml/2006/picture">
                        <pic:nvPicPr>
                          <pic:cNvPr id="8" name="Picture 2">
                            <a:extLst>
                              <a:ext uri="{FF2B5EF4-FFF2-40B4-BE49-F238E27FC236}">
                                <a16:creationId xmlns:a16="http://schemas.microsoft.com/office/drawing/2014/main" id="{64FC9470-BC5C-438B-A9F4-4BDF367622B5}"/>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66925" cy="18288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E626D6">
              <w:rPr>
                <w:noProof/>
              </w:rPr>
              <w:drawing>
                <wp:anchor distT="0" distB="0" distL="114300" distR="114300" simplePos="0" relativeHeight="251664384" behindDoc="0" locked="0" layoutInCell="1" allowOverlap="1" wp14:anchorId="199FE011" wp14:editId="2563AFD7">
                  <wp:simplePos x="0" y="0"/>
                  <wp:positionH relativeFrom="column">
                    <wp:posOffset>2114550</wp:posOffset>
                  </wp:positionH>
                  <wp:positionV relativeFrom="paragraph">
                    <wp:posOffset>180975</wp:posOffset>
                  </wp:positionV>
                  <wp:extent cx="2095500" cy="1838325"/>
                  <wp:effectExtent l="0" t="0" r="0" b="9525"/>
                  <wp:wrapNone/>
                  <wp:docPr id="2" name="Picture 2">
                    <a:extLst xmlns:a="http://schemas.openxmlformats.org/drawingml/2006/main">
                      <a:ext uri="{FF2B5EF4-FFF2-40B4-BE49-F238E27FC236}">
                        <a16:creationId xmlns:a16="http://schemas.microsoft.com/office/drawing/2014/main" id="{9D829FBC-13C6-4095-B464-E8BC3028DBD9}"/>
                      </a:ext>
                    </a:extLst>
                  </wp:docPr>
                  <wp:cNvGraphicFramePr/>
                  <a:graphic xmlns:a="http://schemas.openxmlformats.org/drawingml/2006/main">
                    <a:graphicData uri="http://schemas.openxmlformats.org/drawingml/2006/picture">
                      <pic:pic xmlns:pic="http://schemas.openxmlformats.org/drawingml/2006/picture">
                        <pic:nvPicPr>
                          <pic:cNvPr id="9" name="Picture 5">
                            <a:extLst>
                              <a:ext uri="{FF2B5EF4-FFF2-40B4-BE49-F238E27FC236}">
                                <a16:creationId xmlns:a16="http://schemas.microsoft.com/office/drawing/2014/main" id="{9D829FBC-13C6-4095-B464-E8BC3028DBD9}"/>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95500" cy="1838325"/>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E626D6">
              <w:rPr>
                <w:noProof/>
              </w:rPr>
              <w:drawing>
                <wp:anchor distT="0" distB="0" distL="114300" distR="114300" simplePos="0" relativeHeight="251665408" behindDoc="0" locked="0" layoutInCell="1" allowOverlap="1" wp14:anchorId="7C5D7F67" wp14:editId="29ED8A61">
                  <wp:simplePos x="0" y="0"/>
                  <wp:positionH relativeFrom="column">
                    <wp:posOffset>4229100</wp:posOffset>
                  </wp:positionH>
                  <wp:positionV relativeFrom="paragraph">
                    <wp:posOffset>171450</wp:posOffset>
                  </wp:positionV>
                  <wp:extent cx="2095500" cy="1847850"/>
                  <wp:effectExtent l="0" t="0" r="0" b="0"/>
                  <wp:wrapNone/>
                  <wp:docPr id="3" name="Picture 3">
                    <a:extLst xmlns:a="http://schemas.openxmlformats.org/drawingml/2006/main">
                      <a:ext uri="{FF2B5EF4-FFF2-40B4-BE49-F238E27FC236}">
                        <a16:creationId xmlns:a16="http://schemas.microsoft.com/office/drawing/2014/main" id="{73229BEE-1C82-4C7C-A74F-56231D870193}"/>
                      </a:ext>
                    </a:extLst>
                  </wp:docPr>
                  <wp:cNvGraphicFramePr/>
                  <a:graphic xmlns:a="http://schemas.openxmlformats.org/drawingml/2006/main">
                    <a:graphicData uri="http://schemas.openxmlformats.org/drawingml/2006/picture">
                      <pic:pic xmlns:pic="http://schemas.openxmlformats.org/drawingml/2006/picture">
                        <pic:nvPicPr>
                          <pic:cNvPr id="10" name="Picture 7">
                            <a:extLst>
                              <a:ext uri="{FF2B5EF4-FFF2-40B4-BE49-F238E27FC236}">
                                <a16:creationId xmlns:a16="http://schemas.microsoft.com/office/drawing/2014/main" id="{73229BEE-1C82-4C7C-A74F-56231D870193}"/>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95500" cy="184785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E626D6" w:rsidRPr="00E626D6" w:rsidTr="00FC03E4">
              <w:trPr>
                <w:trHeight w:val="300"/>
                <w:tblCellSpacing w:w="0" w:type="dxa"/>
              </w:trPr>
              <w:tc>
                <w:tcPr>
                  <w:tcW w:w="960"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r>
          </w:tbl>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r>
      <w:tr w:rsidR="00E626D6" w:rsidRPr="00E626D6" w:rsidTr="00FC03E4">
        <w:trPr>
          <w:trHeight w:val="300"/>
        </w:trPr>
        <w:tc>
          <w:tcPr>
            <w:tcW w:w="11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c>
          <w:tcPr>
            <w:tcW w:w="976" w:type="dxa"/>
            <w:tcBorders>
              <w:top w:val="nil"/>
              <w:left w:val="nil"/>
              <w:bottom w:val="nil"/>
              <w:right w:val="nil"/>
            </w:tcBorders>
            <w:shd w:val="clear" w:color="auto" w:fill="auto"/>
            <w:noWrap/>
            <w:vAlign w:val="bottom"/>
            <w:hideMark/>
          </w:tcPr>
          <w:p w:rsidR="00E626D6" w:rsidRPr="00E626D6" w:rsidRDefault="00E626D6" w:rsidP="00112DA7">
            <w:pPr>
              <w:pStyle w:val="Heading4"/>
            </w:pPr>
          </w:p>
        </w:tc>
      </w:tr>
    </w:tbl>
    <w:p w:rsidR="00DD40B2" w:rsidRDefault="00DD40B2" w:rsidP="00112DA7">
      <w:pPr>
        <w:pStyle w:val="Heading4"/>
      </w:pPr>
      <w:r>
        <w:br w:type="page"/>
      </w:r>
    </w:p>
    <w:p w:rsidR="00E626D6" w:rsidRDefault="00E626D6" w:rsidP="00FC03E4">
      <w:pPr>
        <w:pStyle w:val="Heading2"/>
      </w:pPr>
      <w:bookmarkStart w:id="44" w:name="_Toc505028686"/>
      <w:r>
        <w:lastRenderedPageBreak/>
        <w:t>Appendix 4</w:t>
      </w:r>
      <w:bookmarkEnd w:id="44"/>
    </w:p>
    <w:p w:rsidR="00E626D6" w:rsidRPr="00E626D6" w:rsidRDefault="00E626D6" w:rsidP="00FC03E4">
      <w:pPr>
        <w:pStyle w:val="Heading2"/>
        <w:jc w:val="center"/>
      </w:pPr>
      <w:bookmarkStart w:id="45" w:name="_Toc505028687"/>
      <w:r w:rsidRPr="00E626D6">
        <w:t>Variables entered table</w:t>
      </w:r>
      <w:bookmarkEnd w:id="45"/>
    </w:p>
    <w:tbl>
      <w:tblPr>
        <w:tblStyle w:val="TableGrid"/>
        <w:tblW w:w="0" w:type="auto"/>
        <w:jc w:val="center"/>
        <w:tblLook w:val="04A0" w:firstRow="1" w:lastRow="0" w:firstColumn="1" w:lastColumn="0" w:noHBand="0" w:noVBand="1"/>
      </w:tblPr>
      <w:tblGrid>
        <w:gridCol w:w="3840"/>
        <w:gridCol w:w="1313"/>
        <w:gridCol w:w="1126"/>
        <w:gridCol w:w="1375"/>
      </w:tblGrid>
      <w:tr w:rsidR="00E626D6" w:rsidRPr="00E626D6" w:rsidTr="00FC03E4">
        <w:trPr>
          <w:trHeight w:val="300"/>
          <w:jc w:val="center"/>
        </w:trPr>
        <w:tc>
          <w:tcPr>
            <w:tcW w:w="6720" w:type="dxa"/>
            <w:gridSpan w:val="4"/>
            <w:hideMark/>
          </w:tcPr>
          <w:p w:rsidR="00E626D6" w:rsidRPr="00E626D6" w:rsidRDefault="00E626D6" w:rsidP="00112DA7">
            <w:pPr>
              <w:pStyle w:val="Heading4"/>
              <w:outlineLvl w:val="3"/>
            </w:pPr>
            <w:r w:rsidRPr="00E626D6">
              <w:t>Variables Entered/Removed</w:t>
            </w:r>
            <w:r w:rsidRPr="00E626D6">
              <w:rPr>
                <w:vertAlign w:val="superscript"/>
              </w:rPr>
              <w:t>a</w:t>
            </w:r>
          </w:p>
        </w:tc>
      </w:tr>
      <w:tr w:rsidR="00E626D6" w:rsidRPr="00E626D6" w:rsidTr="00FC03E4">
        <w:trPr>
          <w:trHeight w:val="495"/>
          <w:jc w:val="center"/>
        </w:trPr>
        <w:tc>
          <w:tcPr>
            <w:tcW w:w="3840" w:type="dxa"/>
            <w:hideMark/>
          </w:tcPr>
          <w:p w:rsidR="00E626D6" w:rsidRPr="00E626D6" w:rsidRDefault="00E626D6" w:rsidP="00112DA7">
            <w:pPr>
              <w:pStyle w:val="Heading4"/>
              <w:outlineLvl w:val="3"/>
            </w:pPr>
            <w:r w:rsidRPr="00E626D6">
              <w:t>Model</w:t>
            </w:r>
          </w:p>
        </w:tc>
        <w:tc>
          <w:tcPr>
            <w:tcW w:w="960" w:type="dxa"/>
            <w:hideMark/>
          </w:tcPr>
          <w:p w:rsidR="00E626D6" w:rsidRPr="00E626D6" w:rsidRDefault="00E626D6" w:rsidP="00112DA7">
            <w:pPr>
              <w:pStyle w:val="Heading4"/>
              <w:outlineLvl w:val="3"/>
            </w:pPr>
            <w:r w:rsidRPr="00E626D6">
              <w:t>Variables Entered</w:t>
            </w:r>
          </w:p>
        </w:tc>
        <w:tc>
          <w:tcPr>
            <w:tcW w:w="960" w:type="dxa"/>
            <w:hideMark/>
          </w:tcPr>
          <w:p w:rsidR="00E626D6" w:rsidRPr="00E626D6" w:rsidRDefault="00E626D6" w:rsidP="00112DA7">
            <w:pPr>
              <w:pStyle w:val="Heading4"/>
              <w:outlineLvl w:val="3"/>
            </w:pPr>
            <w:r w:rsidRPr="00E626D6">
              <w:t>Variables Removed</w:t>
            </w:r>
          </w:p>
        </w:tc>
        <w:tc>
          <w:tcPr>
            <w:tcW w:w="960" w:type="dxa"/>
            <w:hideMark/>
          </w:tcPr>
          <w:p w:rsidR="00E626D6" w:rsidRPr="00E626D6" w:rsidRDefault="00E626D6" w:rsidP="00112DA7">
            <w:pPr>
              <w:pStyle w:val="Heading4"/>
              <w:outlineLvl w:val="3"/>
            </w:pPr>
            <w:r w:rsidRPr="00E626D6">
              <w:t>Method</w:t>
            </w:r>
          </w:p>
        </w:tc>
      </w:tr>
      <w:tr w:rsidR="00E626D6" w:rsidRPr="00E626D6" w:rsidTr="00FC03E4">
        <w:trPr>
          <w:trHeight w:val="2400"/>
          <w:jc w:val="center"/>
        </w:trPr>
        <w:tc>
          <w:tcPr>
            <w:tcW w:w="3840" w:type="dxa"/>
            <w:noWrap/>
            <w:hideMark/>
          </w:tcPr>
          <w:p w:rsidR="00E626D6" w:rsidRPr="00E626D6" w:rsidRDefault="00E626D6" w:rsidP="00112DA7">
            <w:pPr>
              <w:pStyle w:val="Heading4"/>
              <w:outlineLvl w:val="3"/>
            </w:pPr>
            <w:r w:rsidRPr="00E626D6">
              <w:t>1</w:t>
            </w:r>
          </w:p>
        </w:tc>
        <w:tc>
          <w:tcPr>
            <w:tcW w:w="960" w:type="dxa"/>
            <w:hideMark/>
          </w:tcPr>
          <w:p w:rsidR="00E626D6" w:rsidRPr="00E626D6" w:rsidRDefault="00E626D6" w:rsidP="00112DA7">
            <w:pPr>
              <w:pStyle w:val="Heading4"/>
              <w:outlineLvl w:val="3"/>
            </w:pPr>
            <w:r w:rsidRPr="00E626D6">
              <w:t>Monthly study hours</w:t>
            </w:r>
          </w:p>
        </w:tc>
        <w:tc>
          <w:tcPr>
            <w:tcW w:w="960" w:type="dxa"/>
            <w:noWrap/>
            <w:hideMark/>
          </w:tcPr>
          <w:p w:rsidR="00E626D6" w:rsidRPr="00E626D6" w:rsidRDefault="00E626D6" w:rsidP="00112DA7">
            <w:pPr>
              <w:pStyle w:val="Heading4"/>
              <w:outlineLvl w:val="3"/>
            </w:pPr>
            <w:r w:rsidRPr="00E626D6">
              <w:t> </w:t>
            </w:r>
          </w:p>
        </w:tc>
        <w:tc>
          <w:tcPr>
            <w:tcW w:w="960" w:type="dxa"/>
            <w:hideMark/>
          </w:tcPr>
          <w:p w:rsidR="00E626D6" w:rsidRPr="00E626D6" w:rsidRDefault="00E626D6" w:rsidP="00112DA7">
            <w:pPr>
              <w:pStyle w:val="Heading4"/>
              <w:outlineLvl w:val="3"/>
            </w:pPr>
            <w:r w:rsidRPr="00E626D6">
              <w:t>Stepwise (Criteria: Probability-of-F-to-enter &lt;= .050, Probability-of-F-to-remove &gt;= .100).</w:t>
            </w:r>
          </w:p>
        </w:tc>
      </w:tr>
      <w:tr w:rsidR="00E626D6" w:rsidRPr="00E626D6" w:rsidTr="00FC03E4">
        <w:trPr>
          <w:trHeight w:val="2400"/>
          <w:jc w:val="center"/>
        </w:trPr>
        <w:tc>
          <w:tcPr>
            <w:tcW w:w="3840" w:type="dxa"/>
            <w:noWrap/>
            <w:hideMark/>
          </w:tcPr>
          <w:p w:rsidR="00E626D6" w:rsidRPr="00E626D6" w:rsidRDefault="00E626D6" w:rsidP="00112DA7">
            <w:pPr>
              <w:pStyle w:val="Heading4"/>
              <w:outlineLvl w:val="3"/>
            </w:pPr>
            <w:r w:rsidRPr="00E626D6">
              <w:t>2</w:t>
            </w:r>
          </w:p>
        </w:tc>
        <w:tc>
          <w:tcPr>
            <w:tcW w:w="960" w:type="dxa"/>
            <w:hideMark/>
          </w:tcPr>
          <w:p w:rsidR="00E626D6" w:rsidRPr="00E626D6" w:rsidRDefault="00E626D6" w:rsidP="00112DA7">
            <w:pPr>
              <w:pStyle w:val="Heading4"/>
              <w:outlineLvl w:val="3"/>
            </w:pPr>
            <w:r w:rsidRPr="00E626D6">
              <w:t>Lecture attendance %</w:t>
            </w:r>
          </w:p>
        </w:tc>
        <w:tc>
          <w:tcPr>
            <w:tcW w:w="960" w:type="dxa"/>
            <w:noWrap/>
            <w:hideMark/>
          </w:tcPr>
          <w:p w:rsidR="00E626D6" w:rsidRPr="00E626D6" w:rsidRDefault="00E626D6" w:rsidP="00112DA7">
            <w:pPr>
              <w:pStyle w:val="Heading4"/>
              <w:outlineLvl w:val="3"/>
            </w:pPr>
            <w:r w:rsidRPr="00E626D6">
              <w:t> </w:t>
            </w:r>
          </w:p>
        </w:tc>
        <w:tc>
          <w:tcPr>
            <w:tcW w:w="960" w:type="dxa"/>
            <w:hideMark/>
          </w:tcPr>
          <w:p w:rsidR="00E626D6" w:rsidRPr="00E626D6" w:rsidRDefault="00E626D6" w:rsidP="00112DA7">
            <w:pPr>
              <w:pStyle w:val="Heading4"/>
              <w:outlineLvl w:val="3"/>
            </w:pPr>
            <w:r w:rsidRPr="00E626D6">
              <w:t>Stepwise (Criteria: Probability-of-F-to-enter &lt;= .050, Probability-of-F-to-remove &gt;= .100).</w:t>
            </w:r>
          </w:p>
        </w:tc>
      </w:tr>
      <w:tr w:rsidR="00E626D6" w:rsidRPr="00E626D6" w:rsidTr="00FC03E4">
        <w:trPr>
          <w:trHeight w:val="300"/>
          <w:jc w:val="center"/>
        </w:trPr>
        <w:tc>
          <w:tcPr>
            <w:tcW w:w="6720" w:type="dxa"/>
            <w:gridSpan w:val="4"/>
            <w:hideMark/>
          </w:tcPr>
          <w:p w:rsidR="00E626D6" w:rsidRPr="00E626D6" w:rsidRDefault="00E626D6" w:rsidP="00112DA7">
            <w:pPr>
              <w:pStyle w:val="Heading4"/>
              <w:outlineLvl w:val="3"/>
            </w:pPr>
            <w:r w:rsidRPr="00E626D6">
              <w:t>a. Dependent Variable: Final mark</w:t>
            </w:r>
          </w:p>
        </w:tc>
      </w:tr>
    </w:tbl>
    <w:p w:rsidR="00E626D6" w:rsidRPr="00E626D6" w:rsidRDefault="00E626D6" w:rsidP="00E626D6">
      <w:pPr>
        <w:pStyle w:val="Heading3"/>
      </w:pPr>
    </w:p>
    <w:p w:rsidR="00827B08" w:rsidRDefault="00827B08" w:rsidP="00FC03E4">
      <w:pPr>
        <w:pStyle w:val="Heading2"/>
      </w:pPr>
      <w:bookmarkStart w:id="46" w:name="_Toc505028688"/>
      <w:r>
        <w:t>Appendix 5</w:t>
      </w:r>
      <w:bookmarkEnd w:id="46"/>
    </w:p>
    <w:p w:rsidR="00827B08" w:rsidRPr="00827B08" w:rsidRDefault="00827B08" w:rsidP="00FC03E4">
      <w:pPr>
        <w:pStyle w:val="Heading2"/>
        <w:jc w:val="center"/>
      </w:pPr>
      <w:bookmarkStart w:id="47" w:name="_Toc505028689"/>
      <w:r w:rsidRPr="00827B08">
        <w:t>Model Summary table</w:t>
      </w:r>
      <w:bookmarkEnd w:id="47"/>
    </w:p>
    <w:p w:rsidR="00827B08" w:rsidRPr="00827B08" w:rsidRDefault="00827B08" w:rsidP="00827B08">
      <w:pPr>
        <w:pStyle w:val="Heading3"/>
      </w:pPr>
    </w:p>
    <w:tbl>
      <w:tblPr>
        <w:tblStyle w:val="TableGrid"/>
        <w:tblW w:w="0" w:type="auto"/>
        <w:tblLook w:val="04A0" w:firstRow="1" w:lastRow="0" w:firstColumn="1" w:lastColumn="0" w:noHBand="0" w:noVBand="1"/>
      </w:tblPr>
      <w:tblGrid>
        <w:gridCol w:w="4800"/>
        <w:gridCol w:w="960"/>
        <w:gridCol w:w="960"/>
        <w:gridCol w:w="1084"/>
        <w:gridCol w:w="1059"/>
      </w:tblGrid>
      <w:tr w:rsidR="00827B08" w:rsidRPr="00827B08" w:rsidTr="00827B08">
        <w:trPr>
          <w:trHeight w:val="300"/>
        </w:trPr>
        <w:tc>
          <w:tcPr>
            <w:tcW w:w="8863" w:type="dxa"/>
            <w:gridSpan w:val="5"/>
            <w:hideMark/>
          </w:tcPr>
          <w:p w:rsidR="00827B08" w:rsidRPr="00827B08" w:rsidRDefault="00827B08" w:rsidP="00112DA7">
            <w:pPr>
              <w:pStyle w:val="Heading4"/>
              <w:outlineLvl w:val="3"/>
            </w:pPr>
            <w:r w:rsidRPr="00827B08">
              <w:t>Model Summary</w:t>
            </w:r>
          </w:p>
        </w:tc>
      </w:tr>
      <w:tr w:rsidR="00827B08" w:rsidRPr="00827B08" w:rsidTr="00827B08">
        <w:trPr>
          <w:trHeight w:val="735"/>
        </w:trPr>
        <w:tc>
          <w:tcPr>
            <w:tcW w:w="4800" w:type="dxa"/>
            <w:hideMark/>
          </w:tcPr>
          <w:p w:rsidR="00827B08" w:rsidRPr="00827B08" w:rsidRDefault="00827B08" w:rsidP="00112DA7">
            <w:pPr>
              <w:pStyle w:val="Heading4"/>
              <w:outlineLvl w:val="3"/>
            </w:pPr>
            <w:r w:rsidRPr="00827B08">
              <w:t>Model</w:t>
            </w:r>
          </w:p>
        </w:tc>
        <w:tc>
          <w:tcPr>
            <w:tcW w:w="960" w:type="dxa"/>
            <w:hideMark/>
          </w:tcPr>
          <w:p w:rsidR="00827B08" w:rsidRPr="00827B08" w:rsidRDefault="00827B08" w:rsidP="00112DA7">
            <w:pPr>
              <w:pStyle w:val="Heading4"/>
              <w:outlineLvl w:val="3"/>
            </w:pPr>
            <w:r w:rsidRPr="00827B08">
              <w:t>R</w:t>
            </w:r>
          </w:p>
        </w:tc>
        <w:tc>
          <w:tcPr>
            <w:tcW w:w="960" w:type="dxa"/>
            <w:hideMark/>
          </w:tcPr>
          <w:p w:rsidR="00827B08" w:rsidRPr="00827B08" w:rsidRDefault="00827B08" w:rsidP="00112DA7">
            <w:pPr>
              <w:pStyle w:val="Heading4"/>
              <w:outlineLvl w:val="3"/>
            </w:pPr>
            <w:r w:rsidRPr="00827B08">
              <w:t>R Square</w:t>
            </w:r>
          </w:p>
        </w:tc>
        <w:tc>
          <w:tcPr>
            <w:tcW w:w="1084" w:type="dxa"/>
            <w:hideMark/>
          </w:tcPr>
          <w:p w:rsidR="00827B08" w:rsidRPr="00827B08" w:rsidRDefault="00827B08" w:rsidP="00112DA7">
            <w:pPr>
              <w:pStyle w:val="Heading4"/>
              <w:outlineLvl w:val="3"/>
            </w:pPr>
            <w:r w:rsidRPr="00827B08">
              <w:t>Adjusted R Square</w:t>
            </w:r>
          </w:p>
        </w:tc>
        <w:tc>
          <w:tcPr>
            <w:tcW w:w="1059" w:type="dxa"/>
            <w:hideMark/>
          </w:tcPr>
          <w:p w:rsidR="00827B08" w:rsidRPr="00827B08" w:rsidRDefault="00827B08" w:rsidP="00112DA7">
            <w:pPr>
              <w:pStyle w:val="Heading4"/>
              <w:outlineLvl w:val="3"/>
            </w:pPr>
            <w:r w:rsidRPr="00827B08">
              <w:t>Std. Error of the Estimate</w:t>
            </w:r>
          </w:p>
        </w:tc>
      </w:tr>
      <w:tr w:rsidR="00827B08" w:rsidRPr="00827B08" w:rsidTr="00827B08">
        <w:trPr>
          <w:trHeight w:val="300"/>
        </w:trPr>
        <w:tc>
          <w:tcPr>
            <w:tcW w:w="4800" w:type="dxa"/>
            <w:noWrap/>
            <w:hideMark/>
          </w:tcPr>
          <w:p w:rsidR="00827B08" w:rsidRPr="00827B08" w:rsidRDefault="00827B08" w:rsidP="00112DA7">
            <w:pPr>
              <w:pStyle w:val="Heading4"/>
              <w:outlineLvl w:val="3"/>
            </w:pPr>
            <w:r w:rsidRPr="00827B08">
              <w:t>1</w:t>
            </w:r>
          </w:p>
        </w:tc>
        <w:tc>
          <w:tcPr>
            <w:tcW w:w="960" w:type="dxa"/>
            <w:noWrap/>
            <w:hideMark/>
          </w:tcPr>
          <w:p w:rsidR="00827B08" w:rsidRPr="00827B08" w:rsidRDefault="00827B08" w:rsidP="00112DA7">
            <w:pPr>
              <w:pStyle w:val="Heading4"/>
              <w:outlineLvl w:val="3"/>
            </w:pPr>
            <w:r w:rsidRPr="00827B08">
              <w:t>.827</w:t>
            </w:r>
            <w:r w:rsidRPr="00827B08">
              <w:rPr>
                <w:vertAlign w:val="superscript"/>
              </w:rPr>
              <w:t>a</w:t>
            </w:r>
          </w:p>
        </w:tc>
        <w:tc>
          <w:tcPr>
            <w:tcW w:w="960" w:type="dxa"/>
            <w:noWrap/>
            <w:hideMark/>
          </w:tcPr>
          <w:p w:rsidR="00827B08" w:rsidRPr="00827B08" w:rsidRDefault="00827B08" w:rsidP="00112DA7">
            <w:pPr>
              <w:pStyle w:val="Heading4"/>
              <w:outlineLvl w:val="3"/>
            </w:pPr>
            <w:r w:rsidRPr="00827B08">
              <w:t>0.683</w:t>
            </w:r>
          </w:p>
        </w:tc>
        <w:tc>
          <w:tcPr>
            <w:tcW w:w="1084" w:type="dxa"/>
            <w:noWrap/>
            <w:hideMark/>
          </w:tcPr>
          <w:p w:rsidR="00827B08" w:rsidRPr="00827B08" w:rsidRDefault="00827B08" w:rsidP="00112DA7">
            <w:pPr>
              <w:pStyle w:val="Heading4"/>
              <w:outlineLvl w:val="3"/>
            </w:pPr>
            <w:r w:rsidRPr="00827B08">
              <w:t>0.666</w:t>
            </w:r>
          </w:p>
        </w:tc>
        <w:tc>
          <w:tcPr>
            <w:tcW w:w="1059" w:type="dxa"/>
            <w:noWrap/>
            <w:hideMark/>
          </w:tcPr>
          <w:p w:rsidR="00827B08" w:rsidRPr="00827B08" w:rsidRDefault="00827B08" w:rsidP="00112DA7">
            <w:pPr>
              <w:pStyle w:val="Heading4"/>
              <w:outlineLvl w:val="3"/>
            </w:pPr>
            <w:r w:rsidRPr="00827B08">
              <w:t>6.596</w:t>
            </w:r>
          </w:p>
        </w:tc>
      </w:tr>
      <w:tr w:rsidR="00827B08" w:rsidRPr="00827B08" w:rsidTr="00827B08">
        <w:trPr>
          <w:trHeight w:val="300"/>
        </w:trPr>
        <w:tc>
          <w:tcPr>
            <w:tcW w:w="4800" w:type="dxa"/>
            <w:noWrap/>
            <w:hideMark/>
          </w:tcPr>
          <w:p w:rsidR="00827B08" w:rsidRPr="00827B08" w:rsidRDefault="00827B08" w:rsidP="00112DA7">
            <w:pPr>
              <w:pStyle w:val="Heading4"/>
              <w:outlineLvl w:val="3"/>
            </w:pPr>
            <w:r w:rsidRPr="00827B08">
              <w:t>2</w:t>
            </w:r>
          </w:p>
        </w:tc>
        <w:tc>
          <w:tcPr>
            <w:tcW w:w="960" w:type="dxa"/>
            <w:noWrap/>
            <w:hideMark/>
          </w:tcPr>
          <w:p w:rsidR="00827B08" w:rsidRPr="00827B08" w:rsidRDefault="00827B08" w:rsidP="00112DA7">
            <w:pPr>
              <w:pStyle w:val="Heading4"/>
              <w:outlineLvl w:val="3"/>
            </w:pPr>
            <w:r w:rsidRPr="00827B08">
              <w:t>.877</w:t>
            </w:r>
            <w:r w:rsidRPr="00827B08">
              <w:rPr>
                <w:vertAlign w:val="superscript"/>
              </w:rPr>
              <w:t>b</w:t>
            </w:r>
          </w:p>
        </w:tc>
        <w:tc>
          <w:tcPr>
            <w:tcW w:w="960" w:type="dxa"/>
            <w:noWrap/>
            <w:hideMark/>
          </w:tcPr>
          <w:p w:rsidR="00827B08" w:rsidRPr="00827B08" w:rsidRDefault="00827B08" w:rsidP="00112DA7">
            <w:pPr>
              <w:pStyle w:val="Heading4"/>
              <w:outlineLvl w:val="3"/>
            </w:pPr>
            <w:r w:rsidRPr="00827B08">
              <w:t>0.769</w:t>
            </w:r>
          </w:p>
        </w:tc>
        <w:tc>
          <w:tcPr>
            <w:tcW w:w="1084" w:type="dxa"/>
            <w:noWrap/>
            <w:hideMark/>
          </w:tcPr>
          <w:p w:rsidR="00827B08" w:rsidRPr="00827B08" w:rsidRDefault="00827B08" w:rsidP="00112DA7">
            <w:pPr>
              <w:pStyle w:val="Heading4"/>
              <w:outlineLvl w:val="3"/>
            </w:pPr>
            <w:r w:rsidRPr="00827B08">
              <w:t>0.742</w:t>
            </w:r>
          </w:p>
        </w:tc>
        <w:tc>
          <w:tcPr>
            <w:tcW w:w="1059" w:type="dxa"/>
            <w:noWrap/>
            <w:hideMark/>
          </w:tcPr>
          <w:p w:rsidR="00827B08" w:rsidRPr="00827B08" w:rsidRDefault="00827B08" w:rsidP="00112DA7">
            <w:pPr>
              <w:pStyle w:val="Heading4"/>
              <w:outlineLvl w:val="3"/>
            </w:pPr>
            <w:r w:rsidRPr="00827B08">
              <w:t>5.800</w:t>
            </w:r>
          </w:p>
        </w:tc>
      </w:tr>
      <w:tr w:rsidR="00827B08" w:rsidRPr="00827B08" w:rsidTr="00827B08">
        <w:trPr>
          <w:trHeight w:val="300"/>
        </w:trPr>
        <w:tc>
          <w:tcPr>
            <w:tcW w:w="8863" w:type="dxa"/>
            <w:gridSpan w:val="5"/>
            <w:hideMark/>
          </w:tcPr>
          <w:p w:rsidR="00827B08" w:rsidRPr="00827B08" w:rsidRDefault="00827B08" w:rsidP="00112DA7">
            <w:pPr>
              <w:pStyle w:val="Heading4"/>
              <w:outlineLvl w:val="3"/>
            </w:pPr>
            <w:r w:rsidRPr="00827B08">
              <w:t>a. Predictors: (Constant), Monthly study hours</w:t>
            </w:r>
          </w:p>
        </w:tc>
      </w:tr>
      <w:tr w:rsidR="00827B08" w:rsidRPr="00827B08" w:rsidTr="00827B08">
        <w:trPr>
          <w:trHeight w:val="300"/>
        </w:trPr>
        <w:tc>
          <w:tcPr>
            <w:tcW w:w="8863" w:type="dxa"/>
            <w:gridSpan w:val="5"/>
            <w:hideMark/>
          </w:tcPr>
          <w:p w:rsidR="00827B08" w:rsidRPr="00827B08" w:rsidRDefault="00827B08" w:rsidP="00112DA7">
            <w:pPr>
              <w:pStyle w:val="Heading4"/>
              <w:outlineLvl w:val="3"/>
            </w:pPr>
            <w:r w:rsidRPr="00827B08">
              <w:t>b. Predictors: (Constant), Monthly study hours, Lecture attendance %</w:t>
            </w:r>
          </w:p>
        </w:tc>
      </w:tr>
    </w:tbl>
    <w:p w:rsidR="00827B08" w:rsidRDefault="00827B08" w:rsidP="00FC03E4">
      <w:pPr>
        <w:pStyle w:val="Heading2"/>
      </w:pPr>
      <w:bookmarkStart w:id="48" w:name="_Toc505028690"/>
      <w:r>
        <w:t>Appendix 6</w:t>
      </w:r>
      <w:bookmarkEnd w:id="48"/>
    </w:p>
    <w:p w:rsidR="00A8772C" w:rsidRPr="00A8772C" w:rsidRDefault="00A8772C" w:rsidP="00FC03E4">
      <w:pPr>
        <w:pStyle w:val="Heading2"/>
        <w:jc w:val="center"/>
      </w:pPr>
      <w:bookmarkStart w:id="49" w:name="_Toc505028691"/>
      <w:r w:rsidRPr="00A8772C">
        <w:t>ANOVA table</w:t>
      </w:r>
      <w:bookmarkEnd w:id="49"/>
    </w:p>
    <w:tbl>
      <w:tblPr>
        <w:tblStyle w:val="TableGrid"/>
        <w:tblW w:w="0" w:type="auto"/>
        <w:tblLook w:val="04A0" w:firstRow="1" w:lastRow="0" w:firstColumn="1" w:lastColumn="0" w:noHBand="0" w:noVBand="1"/>
      </w:tblPr>
      <w:tblGrid>
        <w:gridCol w:w="4416"/>
        <w:gridCol w:w="893"/>
        <w:gridCol w:w="808"/>
        <w:gridCol w:w="697"/>
        <w:gridCol w:w="808"/>
        <w:gridCol w:w="697"/>
        <w:gridCol w:w="697"/>
      </w:tblGrid>
      <w:tr w:rsidR="00A8772C" w:rsidRPr="00A8772C" w:rsidTr="00FC03E4">
        <w:trPr>
          <w:trHeight w:val="300"/>
        </w:trPr>
        <w:tc>
          <w:tcPr>
            <w:tcW w:w="12480" w:type="dxa"/>
            <w:gridSpan w:val="7"/>
            <w:hideMark/>
          </w:tcPr>
          <w:p w:rsidR="00A8772C" w:rsidRPr="00A8772C" w:rsidRDefault="00A8772C" w:rsidP="00112DA7">
            <w:pPr>
              <w:pStyle w:val="Heading4"/>
              <w:outlineLvl w:val="3"/>
            </w:pPr>
            <w:r w:rsidRPr="00A8772C">
              <w:t>ANOVA</w:t>
            </w:r>
            <w:r w:rsidRPr="00A8772C">
              <w:rPr>
                <w:vertAlign w:val="superscript"/>
              </w:rPr>
              <w:t>a</w:t>
            </w:r>
          </w:p>
        </w:tc>
      </w:tr>
      <w:tr w:rsidR="00A8772C" w:rsidRPr="00A8772C" w:rsidTr="00FC03E4">
        <w:trPr>
          <w:trHeight w:val="495"/>
        </w:trPr>
        <w:tc>
          <w:tcPr>
            <w:tcW w:w="7680" w:type="dxa"/>
            <w:gridSpan w:val="2"/>
            <w:hideMark/>
          </w:tcPr>
          <w:p w:rsidR="00A8772C" w:rsidRPr="00A8772C" w:rsidRDefault="00A8772C" w:rsidP="00112DA7">
            <w:pPr>
              <w:pStyle w:val="Heading4"/>
              <w:outlineLvl w:val="3"/>
            </w:pPr>
            <w:r w:rsidRPr="00A8772C">
              <w:t>Model</w:t>
            </w:r>
          </w:p>
        </w:tc>
        <w:tc>
          <w:tcPr>
            <w:tcW w:w="960" w:type="dxa"/>
            <w:hideMark/>
          </w:tcPr>
          <w:p w:rsidR="00A8772C" w:rsidRPr="00A8772C" w:rsidRDefault="00A8772C" w:rsidP="00112DA7">
            <w:pPr>
              <w:pStyle w:val="Heading4"/>
              <w:outlineLvl w:val="3"/>
            </w:pPr>
            <w:r w:rsidRPr="00A8772C">
              <w:t xml:space="preserve">Sum of </w:t>
            </w:r>
            <w:r w:rsidRPr="00A8772C">
              <w:lastRenderedPageBreak/>
              <w:t>Squares</w:t>
            </w:r>
          </w:p>
        </w:tc>
        <w:tc>
          <w:tcPr>
            <w:tcW w:w="960" w:type="dxa"/>
            <w:hideMark/>
          </w:tcPr>
          <w:p w:rsidR="00A8772C" w:rsidRPr="00A8772C" w:rsidRDefault="00A8772C" w:rsidP="00112DA7">
            <w:pPr>
              <w:pStyle w:val="Heading4"/>
              <w:outlineLvl w:val="3"/>
            </w:pPr>
            <w:r w:rsidRPr="00A8772C">
              <w:lastRenderedPageBreak/>
              <w:t>df</w:t>
            </w:r>
          </w:p>
        </w:tc>
        <w:tc>
          <w:tcPr>
            <w:tcW w:w="960" w:type="dxa"/>
            <w:hideMark/>
          </w:tcPr>
          <w:p w:rsidR="00A8772C" w:rsidRPr="00A8772C" w:rsidRDefault="00A8772C" w:rsidP="00112DA7">
            <w:pPr>
              <w:pStyle w:val="Heading4"/>
              <w:outlineLvl w:val="3"/>
            </w:pPr>
            <w:r w:rsidRPr="00A8772C">
              <w:t>Mean Square</w:t>
            </w:r>
          </w:p>
        </w:tc>
        <w:tc>
          <w:tcPr>
            <w:tcW w:w="960" w:type="dxa"/>
            <w:hideMark/>
          </w:tcPr>
          <w:p w:rsidR="00A8772C" w:rsidRPr="00A8772C" w:rsidRDefault="00A8772C" w:rsidP="00112DA7">
            <w:pPr>
              <w:pStyle w:val="Heading4"/>
              <w:outlineLvl w:val="3"/>
            </w:pPr>
            <w:r w:rsidRPr="00A8772C">
              <w:t>F</w:t>
            </w:r>
          </w:p>
        </w:tc>
        <w:tc>
          <w:tcPr>
            <w:tcW w:w="960" w:type="dxa"/>
            <w:hideMark/>
          </w:tcPr>
          <w:p w:rsidR="00A8772C" w:rsidRPr="00A8772C" w:rsidRDefault="00A8772C" w:rsidP="00112DA7">
            <w:pPr>
              <w:pStyle w:val="Heading4"/>
              <w:outlineLvl w:val="3"/>
            </w:pPr>
            <w:r w:rsidRPr="00A8772C">
              <w:t>Sig.</w:t>
            </w:r>
          </w:p>
        </w:tc>
      </w:tr>
      <w:tr w:rsidR="00A8772C" w:rsidRPr="00A8772C" w:rsidTr="00FC03E4">
        <w:trPr>
          <w:trHeight w:val="480"/>
        </w:trPr>
        <w:tc>
          <w:tcPr>
            <w:tcW w:w="6720" w:type="dxa"/>
            <w:vMerge w:val="restart"/>
            <w:noWrap/>
            <w:hideMark/>
          </w:tcPr>
          <w:p w:rsidR="00A8772C" w:rsidRPr="00A8772C" w:rsidRDefault="00A8772C" w:rsidP="00112DA7">
            <w:pPr>
              <w:pStyle w:val="Heading4"/>
              <w:outlineLvl w:val="3"/>
            </w:pPr>
            <w:r w:rsidRPr="00A8772C">
              <w:t>1</w:t>
            </w:r>
          </w:p>
        </w:tc>
        <w:tc>
          <w:tcPr>
            <w:tcW w:w="960" w:type="dxa"/>
            <w:hideMark/>
          </w:tcPr>
          <w:p w:rsidR="00A8772C" w:rsidRPr="00A8772C" w:rsidRDefault="00A8772C" w:rsidP="00112DA7">
            <w:pPr>
              <w:pStyle w:val="Heading4"/>
              <w:outlineLvl w:val="3"/>
            </w:pPr>
            <w:r w:rsidRPr="00A8772C">
              <w:t>Regression</w:t>
            </w:r>
          </w:p>
        </w:tc>
        <w:tc>
          <w:tcPr>
            <w:tcW w:w="960" w:type="dxa"/>
            <w:noWrap/>
            <w:hideMark/>
          </w:tcPr>
          <w:p w:rsidR="00A8772C" w:rsidRPr="00A8772C" w:rsidRDefault="00A8772C" w:rsidP="00112DA7">
            <w:pPr>
              <w:pStyle w:val="Heading4"/>
              <w:outlineLvl w:val="3"/>
            </w:pPr>
            <w:r w:rsidRPr="00A8772C">
              <w:t>1689.356</w:t>
            </w:r>
          </w:p>
        </w:tc>
        <w:tc>
          <w:tcPr>
            <w:tcW w:w="960" w:type="dxa"/>
            <w:noWrap/>
            <w:hideMark/>
          </w:tcPr>
          <w:p w:rsidR="00A8772C" w:rsidRPr="00A8772C" w:rsidRDefault="00A8772C" w:rsidP="00112DA7">
            <w:pPr>
              <w:pStyle w:val="Heading4"/>
              <w:outlineLvl w:val="3"/>
            </w:pPr>
            <w:r w:rsidRPr="00A8772C">
              <w:t>1</w:t>
            </w:r>
          </w:p>
        </w:tc>
        <w:tc>
          <w:tcPr>
            <w:tcW w:w="960" w:type="dxa"/>
            <w:noWrap/>
            <w:hideMark/>
          </w:tcPr>
          <w:p w:rsidR="00A8772C" w:rsidRPr="00A8772C" w:rsidRDefault="00A8772C" w:rsidP="00112DA7">
            <w:pPr>
              <w:pStyle w:val="Heading4"/>
              <w:outlineLvl w:val="3"/>
            </w:pPr>
            <w:r w:rsidRPr="00A8772C">
              <w:t>1689.356</w:t>
            </w:r>
          </w:p>
        </w:tc>
        <w:tc>
          <w:tcPr>
            <w:tcW w:w="960" w:type="dxa"/>
            <w:noWrap/>
            <w:hideMark/>
          </w:tcPr>
          <w:p w:rsidR="00A8772C" w:rsidRPr="00A8772C" w:rsidRDefault="00A8772C" w:rsidP="00112DA7">
            <w:pPr>
              <w:pStyle w:val="Heading4"/>
              <w:outlineLvl w:val="3"/>
            </w:pPr>
            <w:r w:rsidRPr="00A8772C">
              <w:t>38.826</w:t>
            </w:r>
          </w:p>
        </w:tc>
        <w:tc>
          <w:tcPr>
            <w:tcW w:w="960" w:type="dxa"/>
            <w:noWrap/>
            <w:hideMark/>
          </w:tcPr>
          <w:p w:rsidR="00A8772C" w:rsidRPr="00A8772C" w:rsidRDefault="00A8772C" w:rsidP="00112DA7">
            <w:pPr>
              <w:pStyle w:val="Heading4"/>
              <w:outlineLvl w:val="3"/>
            </w:pPr>
            <w:r w:rsidRPr="00A8772C">
              <w:t>.000</w:t>
            </w:r>
            <w:r w:rsidRPr="00A8772C">
              <w:rPr>
                <w:vertAlign w:val="superscript"/>
              </w:rPr>
              <w:t>b</w:t>
            </w:r>
          </w:p>
        </w:tc>
      </w:tr>
      <w:tr w:rsidR="00A8772C" w:rsidRPr="00A8772C" w:rsidTr="00FC03E4">
        <w:trPr>
          <w:trHeight w:val="300"/>
        </w:trPr>
        <w:tc>
          <w:tcPr>
            <w:tcW w:w="6720" w:type="dxa"/>
            <w:vMerge/>
            <w:hideMark/>
          </w:tcPr>
          <w:p w:rsidR="00A8772C" w:rsidRPr="00A8772C" w:rsidRDefault="00A8772C" w:rsidP="00112DA7">
            <w:pPr>
              <w:pStyle w:val="Heading4"/>
              <w:outlineLvl w:val="3"/>
            </w:pPr>
          </w:p>
        </w:tc>
        <w:tc>
          <w:tcPr>
            <w:tcW w:w="960" w:type="dxa"/>
            <w:hideMark/>
          </w:tcPr>
          <w:p w:rsidR="00A8772C" w:rsidRPr="00A8772C" w:rsidRDefault="00A8772C" w:rsidP="00112DA7">
            <w:pPr>
              <w:pStyle w:val="Heading4"/>
              <w:outlineLvl w:val="3"/>
            </w:pPr>
            <w:r w:rsidRPr="00A8772C">
              <w:t>Residual</w:t>
            </w:r>
          </w:p>
        </w:tc>
        <w:tc>
          <w:tcPr>
            <w:tcW w:w="960" w:type="dxa"/>
            <w:noWrap/>
            <w:hideMark/>
          </w:tcPr>
          <w:p w:rsidR="00A8772C" w:rsidRPr="00A8772C" w:rsidRDefault="00A8772C" w:rsidP="00112DA7">
            <w:pPr>
              <w:pStyle w:val="Heading4"/>
              <w:outlineLvl w:val="3"/>
            </w:pPr>
            <w:r w:rsidRPr="00A8772C">
              <w:t>783.194</w:t>
            </w:r>
          </w:p>
        </w:tc>
        <w:tc>
          <w:tcPr>
            <w:tcW w:w="960" w:type="dxa"/>
            <w:noWrap/>
            <w:hideMark/>
          </w:tcPr>
          <w:p w:rsidR="00A8772C" w:rsidRPr="00A8772C" w:rsidRDefault="00A8772C" w:rsidP="00112DA7">
            <w:pPr>
              <w:pStyle w:val="Heading4"/>
              <w:outlineLvl w:val="3"/>
            </w:pPr>
            <w:r w:rsidRPr="00A8772C">
              <w:t>18</w:t>
            </w:r>
          </w:p>
        </w:tc>
        <w:tc>
          <w:tcPr>
            <w:tcW w:w="960" w:type="dxa"/>
            <w:noWrap/>
            <w:hideMark/>
          </w:tcPr>
          <w:p w:rsidR="00A8772C" w:rsidRPr="00A8772C" w:rsidRDefault="00A8772C" w:rsidP="00112DA7">
            <w:pPr>
              <w:pStyle w:val="Heading4"/>
              <w:outlineLvl w:val="3"/>
            </w:pPr>
            <w:r w:rsidRPr="00A8772C">
              <w:t>43.511</w:t>
            </w:r>
          </w:p>
        </w:tc>
        <w:tc>
          <w:tcPr>
            <w:tcW w:w="960" w:type="dxa"/>
            <w:hideMark/>
          </w:tcPr>
          <w:p w:rsidR="00A8772C" w:rsidRPr="00A8772C" w:rsidRDefault="00A8772C" w:rsidP="00112DA7">
            <w:pPr>
              <w:pStyle w:val="Heading4"/>
              <w:outlineLvl w:val="3"/>
            </w:pPr>
            <w:r w:rsidRPr="00A8772C">
              <w:t> </w:t>
            </w:r>
          </w:p>
        </w:tc>
        <w:tc>
          <w:tcPr>
            <w:tcW w:w="960" w:type="dxa"/>
            <w:hideMark/>
          </w:tcPr>
          <w:p w:rsidR="00A8772C" w:rsidRPr="00A8772C" w:rsidRDefault="00A8772C" w:rsidP="00112DA7">
            <w:pPr>
              <w:pStyle w:val="Heading4"/>
              <w:outlineLvl w:val="3"/>
            </w:pPr>
            <w:r w:rsidRPr="00A8772C">
              <w:t> </w:t>
            </w:r>
          </w:p>
        </w:tc>
      </w:tr>
      <w:tr w:rsidR="00A8772C" w:rsidRPr="00A8772C" w:rsidTr="00FC03E4">
        <w:trPr>
          <w:trHeight w:val="300"/>
        </w:trPr>
        <w:tc>
          <w:tcPr>
            <w:tcW w:w="6720" w:type="dxa"/>
            <w:vMerge/>
            <w:hideMark/>
          </w:tcPr>
          <w:p w:rsidR="00A8772C" w:rsidRPr="00A8772C" w:rsidRDefault="00A8772C" w:rsidP="00112DA7">
            <w:pPr>
              <w:pStyle w:val="Heading4"/>
              <w:outlineLvl w:val="3"/>
            </w:pPr>
          </w:p>
        </w:tc>
        <w:tc>
          <w:tcPr>
            <w:tcW w:w="960" w:type="dxa"/>
            <w:hideMark/>
          </w:tcPr>
          <w:p w:rsidR="00A8772C" w:rsidRPr="00A8772C" w:rsidRDefault="00A8772C" w:rsidP="00112DA7">
            <w:pPr>
              <w:pStyle w:val="Heading4"/>
              <w:outlineLvl w:val="3"/>
            </w:pPr>
            <w:r w:rsidRPr="00A8772C">
              <w:t>Total</w:t>
            </w:r>
          </w:p>
        </w:tc>
        <w:tc>
          <w:tcPr>
            <w:tcW w:w="960" w:type="dxa"/>
            <w:noWrap/>
            <w:hideMark/>
          </w:tcPr>
          <w:p w:rsidR="00A8772C" w:rsidRPr="00A8772C" w:rsidRDefault="00A8772C" w:rsidP="00112DA7">
            <w:pPr>
              <w:pStyle w:val="Heading4"/>
              <w:outlineLvl w:val="3"/>
            </w:pPr>
            <w:r w:rsidRPr="00A8772C">
              <w:t>2472.550</w:t>
            </w:r>
          </w:p>
        </w:tc>
        <w:tc>
          <w:tcPr>
            <w:tcW w:w="960" w:type="dxa"/>
            <w:noWrap/>
            <w:hideMark/>
          </w:tcPr>
          <w:p w:rsidR="00A8772C" w:rsidRPr="00A8772C" w:rsidRDefault="00A8772C" w:rsidP="00112DA7">
            <w:pPr>
              <w:pStyle w:val="Heading4"/>
              <w:outlineLvl w:val="3"/>
            </w:pPr>
            <w:r w:rsidRPr="00A8772C">
              <w:t>19</w:t>
            </w:r>
          </w:p>
        </w:tc>
        <w:tc>
          <w:tcPr>
            <w:tcW w:w="960" w:type="dxa"/>
            <w:hideMark/>
          </w:tcPr>
          <w:p w:rsidR="00A8772C" w:rsidRPr="00A8772C" w:rsidRDefault="00A8772C" w:rsidP="00112DA7">
            <w:pPr>
              <w:pStyle w:val="Heading4"/>
              <w:outlineLvl w:val="3"/>
            </w:pPr>
            <w:r w:rsidRPr="00A8772C">
              <w:t> </w:t>
            </w:r>
          </w:p>
        </w:tc>
        <w:tc>
          <w:tcPr>
            <w:tcW w:w="960" w:type="dxa"/>
            <w:hideMark/>
          </w:tcPr>
          <w:p w:rsidR="00A8772C" w:rsidRPr="00A8772C" w:rsidRDefault="00A8772C" w:rsidP="00112DA7">
            <w:pPr>
              <w:pStyle w:val="Heading4"/>
              <w:outlineLvl w:val="3"/>
            </w:pPr>
            <w:r w:rsidRPr="00A8772C">
              <w:t> </w:t>
            </w:r>
          </w:p>
        </w:tc>
        <w:tc>
          <w:tcPr>
            <w:tcW w:w="960" w:type="dxa"/>
            <w:hideMark/>
          </w:tcPr>
          <w:p w:rsidR="00A8772C" w:rsidRPr="00A8772C" w:rsidRDefault="00A8772C" w:rsidP="00112DA7">
            <w:pPr>
              <w:pStyle w:val="Heading4"/>
              <w:outlineLvl w:val="3"/>
            </w:pPr>
            <w:r w:rsidRPr="00A8772C">
              <w:t> </w:t>
            </w:r>
          </w:p>
        </w:tc>
      </w:tr>
      <w:tr w:rsidR="00A8772C" w:rsidRPr="00A8772C" w:rsidTr="00FC03E4">
        <w:trPr>
          <w:trHeight w:val="480"/>
        </w:trPr>
        <w:tc>
          <w:tcPr>
            <w:tcW w:w="6720" w:type="dxa"/>
            <w:vMerge w:val="restart"/>
            <w:noWrap/>
            <w:hideMark/>
          </w:tcPr>
          <w:p w:rsidR="00A8772C" w:rsidRPr="00A8772C" w:rsidRDefault="00A8772C" w:rsidP="00112DA7">
            <w:pPr>
              <w:pStyle w:val="Heading4"/>
              <w:outlineLvl w:val="3"/>
            </w:pPr>
            <w:r w:rsidRPr="00A8772C">
              <w:t>2</w:t>
            </w:r>
          </w:p>
        </w:tc>
        <w:tc>
          <w:tcPr>
            <w:tcW w:w="960" w:type="dxa"/>
            <w:hideMark/>
          </w:tcPr>
          <w:p w:rsidR="00A8772C" w:rsidRPr="00A8772C" w:rsidRDefault="00A8772C" w:rsidP="00112DA7">
            <w:pPr>
              <w:pStyle w:val="Heading4"/>
              <w:outlineLvl w:val="3"/>
            </w:pPr>
            <w:r w:rsidRPr="00A8772C">
              <w:t>Regression</w:t>
            </w:r>
          </w:p>
        </w:tc>
        <w:tc>
          <w:tcPr>
            <w:tcW w:w="960" w:type="dxa"/>
            <w:noWrap/>
            <w:hideMark/>
          </w:tcPr>
          <w:p w:rsidR="00A8772C" w:rsidRPr="00A8772C" w:rsidRDefault="00A8772C" w:rsidP="00112DA7">
            <w:pPr>
              <w:pStyle w:val="Heading4"/>
              <w:outlineLvl w:val="3"/>
            </w:pPr>
            <w:r w:rsidRPr="00A8772C">
              <w:t>1900.697</w:t>
            </w:r>
          </w:p>
        </w:tc>
        <w:tc>
          <w:tcPr>
            <w:tcW w:w="960" w:type="dxa"/>
            <w:noWrap/>
            <w:hideMark/>
          </w:tcPr>
          <w:p w:rsidR="00A8772C" w:rsidRPr="00A8772C" w:rsidRDefault="00A8772C" w:rsidP="00112DA7">
            <w:pPr>
              <w:pStyle w:val="Heading4"/>
              <w:outlineLvl w:val="3"/>
            </w:pPr>
            <w:r w:rsidRPr="00A8772C">
              <w:t>2</w:t>
            </w:r>
          </w:p>
        </w:tc>
        <w:tc>
          <w:tcPr>
            <w:tcW w:w="960" w:type="dxa"/>
            <w:noWrap/>
            <w:hideMark/>
          </w:tcPr>
          <w:p w:rsidR="00A8772C" w:rsidRPr="00A8772C" w:rsidRDefault="00A8772C" w:rsidP="00112DA7">
            <w:pPr>
              <w:pStyle w:val="Heading4"/>
              <w:outlineLvl w:val="3"/>
            </w:pPr>
            <w:r w:rsidRPr="00A8772C">
              <w:t>950.348</w:t>
            </w:r>
          </w:p>
        </w:tc>
        <w:tc>
          <w:tcPr>
            <w:tcW w:w="960" w:type="dxa"/>
            <w:noWrap/>
            <w:hideMark/>
          </w:tcPr>
          <w:p w:rsidR="00A8772C" w:rsidRPr="00A8772C" w:rsidRDefault="00A8772C" w:rsidP="00112DA7">
            <w:pPr>
              <w:pStyle w:val="Heading4"/>
              <w:outlineLvl w:val="3"/>
            </w:pPr>
            <w:r w:rsidRPr="00A8772C">
              <w:t>28.252</w:t>
            </w:r>
          </w:p>
        </w:tc>
        <w:tc>
          <w:tcPr>
            <w:tcW w:w="960" w:type="dxa"/>
            <w:noWrap/>
            <w:hideMark/>
          </w:tcPr>
          <w:p w:rsidR="00A8772C" w:rsidRPr="00A8772C" w:rsidRDefault="00A8772C" w:rsidP="00112DA7">
            <w:pPr>
              <w:pStyle w:val="Heading4"/>
              <w:outlineLvl w:val="3"/>
            </w:pPr>
            <w:r w:rsidRPr="00A8772C">
              <w:t>.000</w:t>
            </w:r>
            <w:r w:rsidRPr="00A8772C">
              <w:rPr>
                <w:vertAlign w:val="superscript"/>
              </w:rPr>
              <w:t>c</w:t>
            </w:r>
          </w:p>
        </w:tc>
      </w:tr>
      <w:tr w:rsidR="00A8772C" w:rsidRPr="00A8772C" w:rsidTr="00FC03E4">
        <w:trPr>
          <w:trHeight w:val="300"/>
        </w:trPr>
        <w:tc>
          <w:tcPr>
            <w:tcW w:w="6720" w:type="dxa"/>
            <w:vMerge/>
            <w:hideMark/>
          </w:tcPr>
          <w:p w:rsidR="00A8772C" w:rsidRPr="00A8772C" w:rsidRDefault="00A8772C" w:rsidP="00112DA7">
            <w:pPr>
              <w:pStyle w:val="Heading4"/>
              <w:outlineLvl w:val="3"/>
            </w:pPr>
          </w:p>
        </w:tc>
        <w:tc>
          <w:tcPr>
            <w:tcW w:w="960" w:type="dxa"/>
            <w:hideMark/>
          </w:tcPr>
          <w:p w:rsidR="00A8772C" w:rsidRPr="00A8772C" w:rsidRDefault="00A8772C" w:rsidP="00112DA7">
            <w:pPr>
              <w:pStyle w:val="Heading4"/>
              <w:outlineLvl w:val="3"/>
            </w:pPr>
            <w:r w:rsidRPr="00A8772C">
              <w:t>Residual</w:t>
            </w:r>
          </w:p>
        </w:tc>
        <w:tc>
          <w:tcPr>
            <w:tcW w:w="960" w:type="dxa"/>
            <w:noWrap/>
            <w:hideMark/>
          </w:tcPr>
          <w:p w:rsidR="00A8772C" w:rsidRPr="00A8772C" w:rsidRDefault="00A8772C" w:rsidP="00112DA7">
            <w:pPr>
              <w:pStyle w:val="Heading4"/>
              <w:outlineLvl w:val="3"/>
            </w:pPr>
            <w:r w:rsidRPr="00A8772C">
              <w:t>571.853</w:t>
            </w:r>
          </w:p>
        </w:tc>
        <w:tc>
          <w:tcPr>
            <w:tcW w:w="960" w:type="dxa"/>
            <w:noWrap/>
            <w:hideMark/>
          </w:tcPr>
          <w:p w:rsidR="00A8772C" w:rsidRPr="00A8772C" w:rsidRDefault="00A8772C" w:rsidP="00112DA7">
            <w:pPr>
              <w:pStyle w:val="Heading4"/>
              <w:outlineLvl w:val="3"/>
            </w:pPr>
            <w:r w:rsidRPr="00A8772C">
              <w:t>17</w:t>
            </w:r>
          </w:p>
        </w:tc>
        <w:tc>
          <w:tcPr>
            <w:tcW w:w="960" w:type="dxa"/>
            <w:noWrap/>
            <w:hideMark/>
          </w:tcPr>
          <w:p w:rsidR="00A8772C" w:rsidRPr="00A8772C" w:rsidRDefault="00A8772C" w:rsidP="00112DA7">
            <w:pPr>
              <w:pStyle w:val="Heading4"/>
              <w:outlineLvl w:val="3"/>
            </w:pPr>
            <w:r w:rsidRPr="00A8772C">
              <w:t>33.638</w:t>
            </w:r>
          </w:p>
        </w:tc>
        <w:tc>
          <w:tcPr>
            <w:tcW w:w="960" w:type="dxa"/>
            <w:hideMark/>
          </w:tcPr>
          <w:p w:rsidR="00A8772C" w:rsidRPr="00A8772C" w:rsidRDefault="00A8772C" w:rsidP="00112DA7">
            <w:pPr>
              <w:pStyle w:val="Heading4"/>
              <w:outlineLvl w:val="3"/>
            </w:pPr>
            <w:r w:rsidRPr="00A8772C">
              <w:t> </w:t>
            </w:r>
          </w:p>
        </w:tc>
        <w:tc>
          <w:tcPr>
            <w:tcW w:w="960" w:type="dxa"/>
            <w:hideMark/>
          </w:tcPr>
          <w:p w:rsidR="00A8772C" w:rsidRPr="00A8772C" w:rsidRDefault="00A8772C" w:rsidP="00112DA7">
            <w:pPr>
              <w:pStyle w:val="Heading4"/>
              <w:outlineLvl w:val="3"/>
            </w:pPr>
            <w:r w:rsidRPr="00A8772C">
              <w:t> </w:t>
            </w:r>
          </w:p>
        </w:tc>
      </w:tr>
      <w:tr w:rsidR="00A8772C" w:rsidRPr="00A8772C" w:rsidTr="00FC03E4">
        <w:trPr>
          <w:trHeight w:val="300"/>
        </w:trPr>
        <w:tc>
          <w:tcPr>
            <w:tcW w:w="6720" w:type="dxa"/>
            <w:vMerge/>
            <w:hideMark/>
          </w:tcPr>
          <w:p w:rsidR="00A8772C" w:rsidRPr="00A8772C" w:rsidRDefault="00A8772C" w:rsidP="00112DA7">
            <w:pPr>
              <w:pStyle w:val="Heading4"/>
              <w:outlineLvl w:val="3"/>
            </w:pPr>
          </w:p>
        </w:tc>
        <w:tc>
          <w:tcPr>
            <w:tcW w:w="960" w:type="dxa"/>
            <w:hideMark/>
          </w:tcPr>
          <w:p w:rsidR="00A8772C" w:rsidRPr="00A8772C" w:rsidRDefault="00A8772C" w:rsidP="00112DA7">
            <w:pPr>
              <w:pStyle w:val="Heading4"/>
              <w:outlineLvl w:val="3"/>
            </w:pPr>
            <w:r w:rsidRPr="00A8772C">
              <w:t>Total</w:t>
            </w:r>
          </w:p>
        </w:tc>
        <w:tc>
          <w:tcPr>
            <w:tcW w:w="960" w:type="dxa"/>
            <w:noWrap/>
            <w:hideMark/>
          </w:tcPr>
          <w:p w:rsidR="00A8772C" w:rsidRPr="00A8772C" w:rsidRDefault="00A8772C" w:rsidP="00112DA7">
            <w:pPr>
              <w:pStyle w:val="Heading4"/>
              <w:outlineLvl w:val="3"/>
            </w:pPr>
            <w:r w:rsidRPr="00A8772C">
              <w:t>2472.550</w:t>
            </w:r>
          </w:p>
        </w:tc>
        <w:tc>
          <w:tcPr>
            <w:tcW w:w="960" w:type="dxa"/>
            <w:noWrap/>
            <w:hideMark/>
          </w:tcPr>
          <w:p w:rsidR="00A8772C" w:rsidRPr="00A8772C" w:rsidRDefault="00A8772C" w:rsidP="00112DA7">
            <w:pPr>
              <w:pStyle w:val="Heading4"/>
              <w:outlineLvl w:val="3"/>
            </w:pPr>
            <w:r w:rsidRPr="00A8772C">
              <w:t>19</w:t>
            </w:r>
          </w:p>
        </w:tc>
        <w:tc>
          <w:tcPr>
            <w:tcW w:w="960" w:type="dxa"/>
            <w:hideMark/>
          </w:tcPr>
          <w:p w:rsidR="00A8772C" w:rsidRPr="00A8772C" w:rsidRDefault="00A8772C" w:rsidP="00112DA7">
            <w:pPr>
              <w:pStyle w:val="Heading4"/>
              <w:outlineLvl w:val="3"/>
            </w:pPr>
            <w:r w:rsidRPr="00A8772C">
              <w:t> </w:t>
            </w:r>
          </w:p>
        </w:tc>
        <w:tc>
          <w:tcPr>
            <w:tcW w:w="960" w:type="dxa"/>
            <w:hideMark/>
          </w:tcPr>
          <w:p w:rsidR="00A8772C" w:rsidRPr="00A8772C" w:rsidRDefault="00A8772C" w:rsidP="00112DA7">
            <w:pPr>
              <w:pStyle w:val="Heading4"/>
              <w:outlineLvl w:val="3"/>
            </w:pPr>
            <w:r w:rsidRPr="00A8772C">
              <w:t> </w:t>
            </w:r>
          </w:p>
        </w:tc>
        <w:tc>
          <w:tcPr>
            <w:tcW w:w="960" w:type="dxa"/>
            <w:hideMark/>
          </w:tcPr>
          <w:p w:rsidR="00A8772C" w:rsidRPr="00A8772C" w:rsidRDefault="00A8772C" w:rsidP="00112DA7">
            <w:pPr>
              <w:pStyle w:val="Heading4"/>
              <w:outlineLvl w:val="3"/>
            </w:pPr>
            <w:r w:rsidRPr="00A8772C">
              <w:t> </w:t>
            </w:r>
          </w:p>
        </w:tc>
      </w:tr>
      <w:tr w:rsidR="00A8772C" w:rsidRPr="00A8772C" w:rsidTr="00FC03E4">
        <w:trPr>
          <w:trHeight w:val="300"/>
        </w:trPr>
        <w:tc>
          <w:tcPr>
            <w:tcW w:w="12480" w:type="dxa"/>
            <w:gridSpan w:val="7"/>
            <w:hideMark/>
          </w:tcPr>
          <w:p w:rsidR="00A8772C" w:rsidRPr="00A8772C" w:rsidRDefault="00A8772C" w:rsidP="00112DA7">
            <w:pPr>
              <w:pStyle w:val="Heading4"/>
              <w:outlineLvl w:val="3"/>
            </w:pPr>
            <w:r w:rsidRPr="00A8772C">
              <w:t>a. Dependent Variable: Final mark</w:t>
            </w:r>
          </w:p>
        </w:tc>
      </w:tr>
      <w:tr w:rsidR="00A8772C" w:rsidRPr="00A8772C" w:rsidTr="00FC03E4">
        <w:trPr>
          <w:trHeight w:val="300"/>
        </w:trPr>
        <w:tc>
          <w:tcPr>
            <w:tcW w:w="12480" w:type="dxa"/>
            <w:gridSpan w:val="7"/>
            <w:hideMark/>
          </w:tcPr>
          <w:p w:rsidR="00A8772C" w:rsidRPr="00A8772C" w:rsidRDefault="00A8772C" w:rsidP="00112DA7">
            <w:pPr>
              <w:pStyle w:val="Heading4"/>
              <w:outlineLvl w:val="3"/>
            </w:pPr>
            <w:r w:rsidRPr="00A8772C">
              <w:t>b. Predictors: (Constant), Monthly study hours</w:t>
            </w:r>
          </w:p>
        </w:tc>
      </w:tr>
      <w:tr w:rsidR="00A8772C" w:rsidRPr="00A8772C" w:rsidTr="00FC03E4">
        <w:trPr>
          <w:trHeight w:val="300"/>
        </w:trPr>
        <w:tc>
          <w:tcPr>
            <w:tcW w:w="12480" w:type="dxa"/>
            <w:gridSpan w:val="7"/>
            <w:hideMark/>
          </w:tcPr>
          <w:p w:rsidR="00A8772C" w:rsidRPr="00A8772C" w:rsidRDefault="00A8772C" w:rsidP="00112DA7">
            <w:pPr>
              <w:pStyle w:val="Heading4"/>
              <w:outlineLvl w:val="3"/>
            </w:pPr>
            <w:r w:rsidRPr="00A8772C">
              <w:t>c. Predictors: (Constant), Monthly study hours, Lecture attendance %</w:t>
            </w:r>
          </w:p>
        </w:tc>
      </w:tr>
    </w:tbl>
    <w:p w:rsidR="00827B08" w:rsidRPr="00827B08" w:rsidRDefault="00827B08" w:rsidP="00827B08"/>
    <w:p w:rsidR="00A8772C" w:rsidRDefault="00A8772C" w:rsidP="00FC03E4">
      <w:pPr>
        <w:pStyle w:val="Heading2"/>
      </w:pPr>
      <w:bookmarkStart w:id="50" w:name="_Toc505028692"/>
      <w:r>
        <w:t>Appendix 7</w:t>
      </w:r>
      <w:bookmarkEnd w:id="50"/>
    </w:p>
    <w:p w:rsidR="004812A8" w:rsidRPr="004812A8" w:rsidRDefault="004812A8" w:rsidP="00FC03E4">
      <w:pPr>
        <w:pStyle w:val="Heading2"/>
        <w:jc w:val="center"/>
      </w:pPr>
      <w:bookmarkStart w:id="51" w:name="_Toc505028693"/>
      <w:r>
        <w:t>Coefficients table</w:t>
      </w:r>
      <w:bookmarkEnd w:id="51"/>
    </w:p>
    <w:tbl>
      <w:tblPr>
        <w:tblStyle w:val="TableGrid"/>
        <w:tblW w:w="0" w:type="auto"/>
        <w:tblLook w:val="04A0" w:firstRow="1" w:lastRow="0" w:firstColumn="1" w:lastColumn="0" w:noHBand="0" w:noVBand="1"/>
      </w:tblPr>
      <w:tblGrid>
        <w:gridCol w:w="338"/>
        <w:gridCol w:w="1401"/>
        <w:gridCol w:w="990"/>
        <w:gridCol w:w="962"/>
        <w:gridCol w:w="1495"/>
        <w:gridCol w:w="949"/>
        <w:gridCol w:w="949"/>
        <w:gridCol w:w="966"/>
        <w:gridCol w:w="966"/>
      </w:tblGrid>
      <w:tr w:rsidR="004812A8" w:rsidRPr="004812A8" w:rsidTr="00FC03E4">
        <w:trPr>
          <w:trHeight w:val="300"/>
        </w:trPr>
        <w:tc>
          <w:tcPr>
            <w:tcW w:w="8640" w:type="dxa"/>
            <w:gridSpan w:val="9"/>
            <w:hideMark/>
          </w:tcPr>
          <w:p w:rsidR="004812A8" w:rsidRPr="004812A8" w:rsidRDefault="004812A8" w:rsidP="00112DA7">
            <w:pPr>
              <w:pStyle w:val="Heading4"/>
              <w:outlineLvl w:val="3"/>
            </w:pPr>
            <w:bookmarkStart w:id="52" w:name="_Toc505027895"/>
            <w:r w:rsidRPr="004812A8">
              <w:t>Coefficients</w:t>
            </w:r>
            <w:r w:rsidRPr="004812A8">
              <w:rPr>
                <w:vertAlign w:val="superscript"/>
              </w:rPr>
              <w:t>a</w:t>
            </w:r>
            <w:bookmarkEnd w:id="52"/>
          </w:p>
        </w:tc>
      </w:tr>
      <w:tr w:rsidR="004812A8" w:rsidRPr="004812A8" w:rsidTr="00FC03E4">
        <w:trPr>
          <w:trHeight w:val="975"/>
        </w:trPr>
        <w:tc>
          <w:tcPr>
            <w:tcW w:w="1687" w:type="dxa"/>
            <w:gridSpan w:val="2"/>
            <w:vMerge w:val="restart"/>
            <w:hideMark/>
          </w:tcPr>
          <w:p w:rsidR="004812A8" w:rsidRPr="004812A8" w:rsidRDefault="004812A8" w:rsidP="00112DA7">
            <w:pPr>
              <w:pStyle w:val="Heading4"/>
              <w:outlineLvl w:val="3"/>
            </w:pPr>
            <w:bookmarkStart w:id="53" w:name="_Toc505027896"/>
            <w:r w:rsidRPr="004812A8">
              <w:t>Model</w:t>
            </w:r>
            <w:bookmarkEnd w:id="53"/>
          </w:p>
        </w:tc>
        <w:tc>
          <w:tcPr>
            <w:tcW w:w="1952" w:type="dxa"/>
            <w:gridSpan w:val="2"/>
            <w:hideMark/>
          </w:tcPr>
          <w:p w:rsidR="004812A8" w:rsidRPr="004812A8" w:rsidRDefault="004812A8" w:rsidP="00112DA7">
            <w:pPr>
              <w:pStyle w:val="Heading4"/>
              <w:outlineLvl w:val="3"/>
            </w:pPr>
            <w:bookmarkStart w:id="54" w:name="_Toc505027897"/>
            <w:r w:rsidRPr="004812A8">
              <w:t>Unstandardized Coefficients</w:t>
            </w:r>
            <w:bookmarkEnd w:id="54"/>
          </w:p>
        </w:tc>
        <w:tc>
          <w:tcPr>
            <w:tcW w:w="1171" w:type="dxa"/>
            <w:hideMark/>
          </w:tcPr>
          <w:p w:rsidR="004812A8" w:rsidRPr="004812A8" w:rsidRDefault="004812A8" w:rsidP="00112DA7">
            <w:pPr>
              <w:pStyle w:val="Heading4"/>
              <w:outlineLvl w:val="3"/>
            </w:pPr>
            <w:bookmarkStart w:id="55" w:name="_Toc505027898"/>
            <w:r w:rsidRPr="004812A8">
              <w:t>Standardized Coefficients</w:t>
            </w:r>
            <w:bookmarkEnd w:id="55"/>
          </w:p>
        </w:tc>
        <w:tc>
          <w:tcPr>
            <w:tcW w:w="949" w:type="dxa"/>
            <w:vMerge w:val="restart"/>
            <w:hideMark/>
          </w:tcPr>
          <w:p w:rsidR="004812A8" w:rsidRPr="004812A8" w:rsidRDefault="004812A8" w:rsidP="00112DA7">
            <w:pPr>
              <w:pStyle w:val="Heading4"/>
              <w:outlineLvl w:val="3"/>
            </w:pPr>
            <w:bookmarkStart w:id="56" w:name="_Toc505027899"/>
            <w:r w:rsidRPr="004812A8">
              <w:t>t</w:t>
            </w:r>
            <w:bookmarkEnd w:id="56"/>
          </w:p>
        </w:tc>
        <w:tc>
          <w:tcPr>
            <w:tcW w:w="949" w:type="dxa"/>
            <w:vMerge w:val="restart"/>
            <w:hideMark/>
          </w:tcPr>
          <w:p w:rsidR="004812A8" w:rsidRPr="004812A8" w:rsidRDefault="004812A8" w:rsidP="00112DA7">
            <w:pPr>
              <w:pStyle w:val="Heading4"/>
              <w:outlineLvl w:val="3"/>
            </w:pPr>
            <w:bookmarkStart w:id="57" w:name="_Toc505027900"/>
            <w:r w:rsidRPr="004812A8">
              <w:t>Sig.</w:t>
            </w:r>
            <w:bookmarkEnd w:id="57"/>
          </w:p>
        </w:tc>
        <w:tc>
          <w:tcPr>
            <w:tcW w:w="1932" w:type="dxa"/>
            <w:gridSpan w:val="2"/>
            <w:hideMark/>
          </w:tcPr>
          <w:p w:rsidR="004812A8" w:rsidRPr="004812A8" w:rsidRDefault="004812A8" w:rsidP="00112DA7">
            <w:pPr>
              <w:pStyle w:val="Heading4"/>
              <w:outlineLvl w:val="3"/>
            </w:pPr>
            <w:bookmarkStart w:id="58" w:name="_Toc505027901"/>
            <w:r w:rsidRPr="004812A8">
              <w:t>95.0% Confidence Interval for B</w:t>
            </w:r>
            <w:bookmarkEnd w:id="58"/>
          </w:p>
        </w:tc>
      </w:tr>
      <w:tr w:rsidR="004812A8" w:rsidRPr="004812A8" w:rsidTr="00FC03E4">
        <w:trPr>
          <w:trHeight w:val="495"/>
        </w:trPr>
        <w:tc>
          <w:tcPr>
            <w:tcW w:w="1687" w:type="dxa"/>
            <w:gridSpan w:val="2"/>
            <w:vMerge/>
            <w:hideMark/>
          </w:tcPr>
          <w:p w:rsidR="004812A8" w:rsidRPr="004812A8" w:rsidRDefault="004812A8" w:rsidP="00112DA7">
            <w:pPr>
              <w:pStyle w:val="Heading4"/>
              <w:outlineLvl w:val="3"/>
            </w:pPr>
          </w:p>
        </w:tc>
        <w:tc>
          <w:tcPr>
            <w:tcW w:w="990" w:type="dxa"/>
            <w:hideMark/>
          </w:tcPr>
          <w:p w:rsidR="004812A8" w:rsidRPr="004812A8" w:rsidRDefault="004812A8" w:rsidP="00112DA7">
            <w:pPr>
              <w:pStyle w:val="Heading4"/>
              <w:outlineLvl w:val="3"/>
            </w:pPr>
            <w:bookmarkStart w:id="59" w:name="_Toc505027902"/>
            <w:r w:rsidRPr="004812A8">
              <w:t>B</w:t>
            </w:r>
            <w:bookmarkEnd w:id="59"/>
          </w:p>
        </w:tc>
        <w:tc>
          <w:tcPr>
            <w:tcW w:w="962" w:type="dxa"/>
            <w:hideMark/>
          </w:tcPr>
          <w:p w:rsidR="004812A8" w:rsidRPr="004812A8" w:rsidRDefault="004812A8" w:rsidP="00112DA7">
            <w:pPr>
              <w:pStyle w:val="Heading4"/>
              <w:outlineLvl w:val="3"/>
            </w:pPr>
            <w:bookmarkStart w:id="60" w:name="_Toc505027903"/>
            <w:r w:rsidRPr="004812A8">
              <w:t>Std. Error</w:t>
            </w:r>
            <w:bookmarkEnd w:id="60"/>
          </w:p>
        </w:tc>
        <w:tc>
          <w:tcPr>
            <w:tcW w:w="1171" w:type="dxa"/>
            <w:hideMark/>
          </w:tcPr>
          <w:p w:rsidR="004812A8" w:rsidRPr="004812A8" w:rsidRDefault="004812A8" w:rsidP="00112DA7">
            <w:pPr>
              <w:pStyle w:val="Heading4"/>
              <w:outlineLvl w:val="3"/>
            </w:pPr>
            <w:bookmarkStart w:id="61" w:name="_Toc505027904"/>
            <w:r w:rsidRPr="004812A8">
              <w:t>Beta</w:t>
            </w:r>
            <w:bookmarkEnd w:id="61"/>
          </w:p>
        </w:tc>
        <w:tc>
          <w:tcPr>
            <w:tcW w:w="949" w:type="dxa"/>
            <w:vMerge/>
            <w:hideMark/>
          </w:tcPr>
          <w:p w:rsidR="004812A8" w:rsidRPr="004812A8" w:rsidRDefault="004812A8" w:rsidP="00112DA7">
            <w:pPr>
              <w:pStyle w:val="Heading4"/>
              <w:outlineLvl w:val="3"/>
            </w:pPr>
          </w:p>
        </w:tc>
        <w:tc>
          <w:tcPr>
            <w:tcW w:w="949" w:type="dxa"/>
            <w:vMerge/>
            <w:hideMark/>
          </w:tcPr>
          <w:p w:rsidR="004812A8" w:rsidRPr="004812A8" w:rsidRDefault="004812A8" w:rsidP="00112DA7">
            <w:pPr>
              <w:pStyle w:val="Heading4"/>
              <w:outlineLvl w:val="3"/>
            </w:pPr>
          </w:p>
        </w:tc>
        <w:tc>
          <w:tcPr>
            <w:tcW w:w="966" w:type="dxa"/>
            <w:hideMark/>
          </w:tcPr>
          <w:p w:rsidR="004812A8" w:rsidRPr="004812A8" w:rsidRDefault="004812A8" w:rsidP="00112DA7">
            <w:pPr>
              <w:pStyle w:val="Heading4"/>
              <w:outlineLvl w:val="3"/>
            </w:pPr>
            <w:bookmarkStart w:id="62" w:name="_Toc505027905"/>
            <w:r w:rsidRPr="004812A8">
              <w:t>Lower Bound</w:t>
            </w:r>
            <w:bookmarkEnd w:id="62"/>
          </w:p>
        </w:tc>
        <w:tc>
          <w:tcPr>
            <w:tcW w:w="966" w:type="dxa"/>
            <w:hideMark/>
          </w:tcPr>
          <w:p w:rsidR="004812A8" w:rsidRPr="004812A8" w:rsidRDefault="004812A8" w:rsidP="00112DA7">
            <w:pPr>
              <w:pStyle w:val="Heading4"/>
              <w:outlineLvl w:val="3"/>
            </w:pPr>
            <w:bookmarkStart w:id="63" w:name="_Toc505027906"/>
            <w:r w:rsidRPr="004812A8">
              <w:t>Upper Bound</w:t>
            </w:r>
            <w:bookmarkEnd w:id="63"/>
          </w:p>
        </w:tc>
      </w:tr>
      <w:tr w:rsidR="004812A8" w:rsidRPr="004812A8" w:rsidTr="00FC03E4">
        <w:trPr>
          <w:trHeight w:val="480"/>
        </w:trPr>
        <w:tc>
          <w:tcPr>
            <w:tcW w:w="131" w:type="dxa"/>
            <w:vMerge w:val="restart"/>
            <w:noWrap/>
            <w:hideMark/>
          </w:tcPr>
          <w:p w:rsidR="004812A8" w:rsidRPr="004812A8" w:rsidRDefault="004812A8" w:rsidP="00112DA7">
            <w:pPr>
              <w:pStyle w:val="Heading4"/>
              <w:outlineLvl w:val="3"/>
            </w:pPr>
            <w:bookmarkStart w:id="64" w:name="_Toc505027907"/>
            <w:r w:rsidRPr="004812A8">
              <w:t>1</w:t>
            </w:r>
            <w:bookmarkEnd w:id="64"/>
          </w:p>
        </w:tc>
        <w:tc>
          <w:tcPr>
            <w:tcW w:w="1556" w:type="dxa"/>
            <w:hideMark/>
          </w:tcPr>
          <w:p w:rsidR="004812A8" w:rsidRPr="004812A8" w:rsidRDefault="004812A8" w:rsidP="00112DA7">
            <w:pPr>
              <w:pStyle w:val="Heading4"/>
              <w:outlineLvl w:val="3"/>
            </w:pPr>
            <w:bookmarkStart w:id="65" w:name="_Toc505027908"/>
            <w:r w:rsidRPr="004812A8">
              <w:t>(Constant)</w:t>
            </w:r>
            <w:bookmarkEnd w:id="65"/>
          </w:p>
        </w:tc>
        <w:tc>
          <w:tcPr>
            <w:tcW w:w="990" w:type="dxa"/>
            <w:noWrap/>
            <w:hideMark/>
          </w:tcPr>
          <w:p w:rsidR="004812A8" w:rsidRPr="004812A8" w:rsidRDefault="004812A8" w:rsidP="00112DA7">
            <w:pPr>
              <w:pStyle w:val="Heading4"/>
              <w:outlineLvl w:val="3"/>
            </w:pPr>
            <w:bookmarkStart w:id="66" w:name="_Toc505027909"/>
            <w:r w:rsidRPr="004812A8">
              <w:t>33.371</w:t>
            </w:r>
            <w:bookmarkEnd w:id="66"/>
          </w:p>
        </w:tc>
        <w:tc>
          <w:tcPr>
            <w:tcW w:w="962" w:type="dxa"/>
            <w:noWrap/>
            <w:hideMark/>
          </w:tcPr>
          <w:p w:rsidR="004812A8" w:rsidRPr="004812A8" w:rsidRDefault="004812A8" w:rsidP="00112DA7">
            <w:pPr>
              <w:pStyle w:val="Heading4"/>
              <w:outlineLvl w:val="3"/>
            </w:pPr>
            <w:bookmarkStart w:id="67" w:name="_Toc505027910"/>
            <w:r w:rsidRPr="004812A8">
              <w:t>4.166</w:t>
            </w:r>
            <w:bookmarkEnd w:id="67"/>
          </w:p>
        </w:tc>
        <w:tc>
          <w:tcPr>
            <w:tcW w:w="1171" w:type="dxa"/>
            <w:hideMark/>
          </w:tcPr>
          <w:p w:rsidR="004812A8" w:rsidRPr="004812A8" w:rsidRDefault="004812A8" w:rsidP="00112DA7">
            <w:pPr>
              <w:pStyle w:val="Heading4"/>
              <w:outlineLvl w:val="3"/>
            </w:pPr>
            <w:r w:rsidRPr="004812A8">
              <w:t> </w:t>
            </w:r>
          </w:p>
        </w:tc>
        <w:tc>
          <w:tcPr>
            <w:tcW w:w="949" w:type="dxa"/>
            <w:noWrap/>
            <w:hideMark/>
          </w:tcPr>
          <w:p w:rsidR="004812A8" w:rsidRPr="004812A8" w:rsidRDefault="004812A8" w:rsidP="00112DA7">
            <w:pPr>
              <w:pStyle w:val="Heading4"/>
              <w:outlineLvl w:val="3"/>
            </w:pPr>
            <w:bookmarkStart w:id="68" w:name="_Toc505027911"/>
            <w:r w:rsidRPr="004812A8">
              <w:t>8.010</w:t>
            </w:r>
            <w:bookmarkEnd w:id="68"/>
          </w:p>
        </w:tc>
        <w:tc>
          <w:tcPr>
            <w:tcW w:w="949" w:type="dxa"/>
            <w:noWrap/>
            <w:hideMark/>
          </w:tcPr>
          <w:p w:rsidR="004812A8" w:rsidRPr="004812A8" w:rsidRDefault="004812A8" w:rsidP="00112DA7">
            <w:pPr>
              <w:pStyle w:val="Heading4"/>
              <w:outlineLvl w:val="3"/>
            </w:pPr>
            <w:bookmarkStart w:id="69" w:name="_Toc505027912"/>
            <w:r w:rsidRPr="004812A8">
              <w:t>0.000</w:t>
            </w:r>
            <w:bookmarkEnd w:id="69"/>
          </w:p>
        </w:tc>
        <w:tc>
          <w:tcPr>
            <w:tcW w:w="966" w:type="dxa"/>
            <w:noWrap/>
            <w:hideMark/>
          </w:tcPr>
          <w:p w:rsidR="004812A8" w:rsidRPr="004812A8" w:rsidRDefault="004812A8" w:rsidP="00112DA7">
            <w:pPr>
              <w:pStyle w:val="Heading4"/>
              <w:outlineLvl w:val="3"/>
            </w:pPr>
            <w:bookmarkStart w:id="70" w:name="_Toc505027913"/>
            <w:r w:rsidRPr="004812A8">
              <w:t>24.618</w:t>
            </w:r>
            <w:bookmarkEnd w:id="70"/>
          </w:p>
        </w:tc>
        <w:tc>
          <w:tcPr>
            <w:tcW w:w="966" w:type="dxa"/>
            <w:noWrap/>
            <w:hideMark/>
          </w:tcPr>
          <w:p w:rsidR="004812A8" w:rsidRPr="004812A8" w:rsidRDefault="004812A8" w:rsidP="00112DA7">
            <w:pPr>
              <w:pStyle w:val="Heading4"/>
              <w:outlineLvl w:val="3"/>
            </w:pPr>
            <w:bookmarkStart w:id="71" w:name="_Toc505027914"/>
            <w:r w:rsidRPr="004812A8">
              <w:t>42.124</w:t>
            </w:r>
            <w:bookmarkEnd w:id="71"/>
          </w:p>
        </w:tc>
      </w:tr>
      <w:tr w:rsidR="004812A8" w:rsidRPr="004812A8" w:rsidTr="00FC03E4">
        <w:trPr>
          <w:trHeight w:val="720"/>
        </w:trPr>
        <w:tc>
          <w:tcPr>
            <w:tcW w:w="131" w:type="dxa"/>
            <w:vMerge/>
            <w:hideMark/>
          </w:tcPr>
          <w:p w:rsidR="004812A8" w:rsidRPr="004812A8" w:rsidRDefault="004812A8" w:rsidP="00112DA7">
            <w:pPr>
              <w:pStyle w:val="Heading4"/>
              <w:outlineLvl w:val="3"/>
            </w:pPr>
          </w:p>
        </w:tc>
        <w:tc>
          <w:tcPr>
            <w:tcW w:w="1556" w:type="dxa"/>
            <w:hideMark/>
          </w:tcPr>
          <w:p w:rsidR="004812A8" w:rsidRPr="004812A8" w:rsidRDefault="004812A8" w:rsidP="00112DA7">
            <w:pPr>
              <w:pStyle w:val="Heading4"/>
              <w:outlineLvl w:val="3"/>
            </w:pPr>
            <w:bookmarkStart w:id="72" w:name="_Toc505027915"/>
            <w:r w:rsidRPr="004812A8">
              <w:t>Monthly study hours</w:t>
            </w:r>
            <w:bookmarkEnd w:id="72"/>
          </w:p>
        </w:tc>
        <w:tc>
          <w:tcPr>
            <w:tcW w:w="990" w:type="dxa"/>
            <w:noWrap/>
            <w:hideMark/>
          </w:tcPr>
          <w:p w:rsidR="004812A8" w:rsidRPr="004812A8" w:rsidRDefault="004812A8" w:rsidP="00112DA7">
            <w:pPr>
              <w:pStyle w:val="Heading4"/>
              <w:outlineLvl w:val="3"/>
            </w:pPr>
            <w:bookmarkStart w:id="73" w:name="_Toc505027916"/>
            <w:r w:rsidRPr="004812A8">
              <w:t>0.468</w:t>
            </w:r>
            <w:bookmarkEnd w:id="73"/>
          </w:p>
        </w:tc>
        <w:tc>
          <w:tcPr>
            <w:tcW w:w="962" w:type="dxa"/>
            <w:noWrap/>
            <w:hideMark/>
          </w:tcPr>
          <w:p w:rsidR="004812A8" w:rsidRPr="004812A8" w:rsidRDefault="004812A8" w:rsidP="00112DA7">
            <w:pPr>
              <w:pStyle w:val="Heading4"/>
              <w:outlineLvl w:val="3"/>
            </w:pPr>
            <w:bookmarkStart w:id="74" w:name="_Toc505027917"/>
            <w:r w:rsidRPr="004812A8">
              <w:t>0.075</w:t>
            </w:r>
            <w:bookmarkEnd w:id="74"/>
          </w:p>
        </w:tc>
        <w:tc>
          <w:tcPr>
            <w:tcW w:w="1171" w:type="dxa"/>
            <w:noWrap/>
            <w:hideMark/>
          </w:tcPr>
          <w:p w:rsidR="004812A8" w:rsidRPr="004812A8" w:rsidRDefault="004812A8" w:rsidP="00112DA7">
            <w:pPr>
              <w:pStyle w:val="Heading4"/>
              <w:outlineLvl w:val="3"/>
            </w:pPr>
            <w:bookmarkStart w:id="75" w:name="_Toc505027918"/>
            <w:r w:rsidRPr="004812A8">
              <w:t>0.827</w:t>
            </w:r>
            <w:bookmarkEnd w:id="75"/>
          </w:p>
        </w:tc>
        <w:tc>
          <w:tcPr>
            <w:tcW w:w="949" w:type="dxa"/>
            <w:noWrap/>
            <w:hideMark/>
          </w:tcPr>
          <w:p w:rsidR="004812A8" w:rsidRPr="004812A8" w:rsidRDefault="004812A8" w:rsidP="00112DA7">
            <w:pPr>
              <w:pStyle w:val="Heading4"/>
              <w:outlineLvl w:val="3"/>
            </w:pPr>
            <w:bookmarkStart w:id="76" w:name="_Toc505027919"/>
            <w:r w:rsidRPr="004812A8">
              <w:t>6.231</w:t>
            </w:r>
            <w:bookmarkEnd w:id="76"/>
          </w:p>
        </w:tc>
        <w:tc>
          <w:tcPr>
            <w:tcW w:w="949" w:type="dxa"/>
            <w:noWrap/>
            <w:hideMark/>
          </w:tcPr>
          <w:p w:rsidR="004812A8" w:rsidRPr="004812A8" w:rsidRDefault="004812A8" w:rsidP="00112DA7">
            <w:pPr>
              <w:pStyle w:val="Heading4"/>
              <w:outlineLvl w:val="3"/>
            </w:pPr>
            <w:bookmarkStart w:id="77" w:name="_Toc505027920"/>
            <w:r w:rsidRPr="004812A8">
              <w:t>0.000</w:t>
            </w:r>
            <w:bookmarkEnd w:id="77"/>
          </w:p>
        </w:tc>
        <w:tc>
          <w:tcPr>
            <w:tcW w:w="966" w:type="dxa"/>
            <w:noWrap/>
            <w:hideMark/>
          </w:tcPr>
          <w:p w:rsidR="004812A8" w:rsidRPr="004812A8" w:rsidRDefault="004812A8" w:rsidP="00112DA7">
            <w:pPr>
              <w:pStyle w:val="Heading4"/>
              <w:outlineLvl w:val="3"/>
            </w:pPr>
            <w:bookmarkStart w:id="78" w:name="_Toc505027921"/>
            <w:r w:rsidRPr="004812A8">
              <w:t>0.310</w:t>
            </w:r>
            <w:bookmarkEnd w:id="78"/>
          </w:p>
        </w:tc>
        <w:tc>
          <w:tcPr>
            <w:tcW w:w="966" w:type="dxa"/>
            <w:noWrap/>
            <w:hideMark/>
          </w:tcPr>
          <w:p w:rsidR="004812A8" w:rsidRPr="004812A8" w:rsidRDefault="004812A8" w:rsidP="00112DA7">
            <w:pPr>
              <w:pStyle w:val="Heading4"/>
              <w:outlineLvl w:val="3"/>
            </w:pPr>
            <w:bookmarkStart w:id="79" w:name="_Toc505027922"/>
            <w:r w:rsidRPr="004812A8">
              <w:t>0.626</w:t>
            </w:r>
            <w:bookmarkEnd w:id="79"/>
          </w:p>
        </w:tc>
      </w:tr>
      <w:tr w:rsidR="004812A8" w:rsidRPr="004812A8" w:rsidTr="00FC03E4">
        <w:trPr>
          <w:trHeight w:val="480"/>
        </w:trPr>
        <w:tc>
          <w:tcPr>
            <w:tcW w:w="131" w:type="dxa"/>
            <w:vMerge w:val="restart"/>
            <w:noWrap/>
            <w:hideMark/>
          </w:tcPr>
          <w:p w:rsidR="004812A8" w:rsidRPr="004812A8" w:rsidRDefault="004812A8" w:rsidP="00112DA7">
            <w:pPr>
              <w:pStyle w:val="Heading4"/>
              <w:outlineLvl w:val="3"/>
            </w:pPr>
            <w:bookmarkStart w:id="80" w:name="_Toc505027923"/>
            <w:r w:rsidRPr="004812A8">
              <w:t>2</w:t>
            </w:r>
            <w:bookmarkEnd w:id="80"/>
          </w:p>
        </w:tc>
        <w:tc>
          <w:tcPr>
            <w:tcW w:w="1556" w:type="dxa"/>
            <w:hideMark/>
          </w:tcPr>
          <w:p w:rsidR="004812A8" w:rsidRPr="004812A8" w:rsidRDefault="004812A8" w:rsidP="00112DA7">
            <w:pPr>
              <w:pStyle w:val="Heading4"/>
              <w:outlineLvl w:val="3"/>
            </w:pPr>
            <w:bookmarkStart w:id="81" w:name="_Toc505027924"/>
            <w:r w:rsidRPr="004812A8">
              <w:t>(Constant)</w:t>
            </w:r>
            <w:bookmarkEnd w:id="81"/>
          </w:p>
        </w:tc>
        <w:tc>
          <w:tcPr>
            <w:tcW w:w="990" w:type="dxa"/>
            <w:noWrap/>
            <w:hideMark/>
          </w:tcPr>
          <w:p w:rsidR="004812A8" w:rsidRPr="004812A8" w:rsidRDefault="004812A8" w:rsidP="00112DA7">
            <w:pPr>
              <w:pStyle w:val="Heading4"/>
              <w:outlineLvl w:val="3"/>
            </w:pPr>
            <w:bookmarkStart w:id="82" w:name="_Toc505027925"/>
            <w:r w:rsidRPr="004812A8">
              <w:t>20.500</w:t>
            </w:r>
            <w:bookmarkEnd w:id="82"/>
          </w:p>
        </w:tc>
        <w:tc>
          <w:tcPr>
            <w:tcW w:w="962" w:type="dxa"/>
            <w:noWrap/>
            <w:hideMark/>
          </w:tcPr>
          <w:p w:rsidR="004812A8" w:rsidRPr="004812A8" w:rsidRDefault="004812A8" w:rsidP="00112DA7">
            <w:pPr>
              <w:pStyle w:val="Heading4"/>
              <w:outlineLvl w:val="3"/>
            </w:pPr>
            <w:bookmarkStart w:id="83" w:name="_Toc505027926"/>
            <w:r w:rsidRPr="004812A8">
              <w:t>6.308</w:t>
            </w:r>
            <w:bookmarkEnd w:id="83"/>
          </w:p>
        </w:tc>
        <w:tc>
          <w:tcPr>
            <w:tcW w:w="1171" w:type="dxa"/>
            <w:hideMark/>
          </w:tcPr>
          <w:p w:rsidR="004812A8" w:rsidRPr="004812A8" w:rsidRDefault="004812A8" w:rsidP="00112DA7">
            <w:pPr>
              <w:pStyle w:val="Heading4"/>
              <w:outlineLvl w:val="3"/>
            </w:pPr>
            <w:r w:rsidRPr="004812A8">
              <w:t> </w:t>
            </w:r>
          </w:p>
        </w:tc>
        <w:tc>
          <w:tcPr>
            <w:tcW w:w="949" w:type="dxa"/>
            <w:noWrap/>
            <w:hideMark/>
          </w:tcPr>
          <w:p w:rsidR="004812A8" w:rsidRPr="004812A8" w:rsidRDefault="004812A8" w:rsidP="00112DA7">
            <w:pPr>
              <w:pStyle w:val="Heading4"/>
              <w:outlineLvl w:val="3"/>
            </w:pPr>
            <w:bookmarkStart w:id="84" w:name="_Toc505027927"/>
            <w:r w:rsidRPr="004812A8">
              <w:t>3.250</w:t>
            </w:r>
            <w:bookmarkEnd w:id="84"/>
          </w:p>
        </w:tc>
        <w:tc>
          <w:tcPr>
            <w:tcW w:w="949" w:type="dxa"/>
            <w:noWrap/>
            <w:hideMark/>
          </w:tcPr>
          <w:p w:rsidR="004812A8" w:rsidRPr="004812A8" w:rsidRDefault="004812A8" w:rsidP="00112DA7">
            <w:pPr>
              <w:pStyle w:val="Heading4"/>
              <w:outlineLvl w:val="3"/>
            </w:pPr>
            <w:bookmarkStart w:id="85" w:name="_Toc505027928"/>
            <w:r w:rsidRPr="004812A8">
              <w:t>0.005</w:t>
            </w:r>
            <w:bookmarkEnd w:id="85"/>
          </w:p>
        </w:tc>
        <w:tc>
          <w:tcPr>
            <w:tcW w:w="966" w:type="dxa"/>
            <w:noWrap/>
            <w:hideMark/>
          </w:tcPr>
          <w:p w:rsidR="004812A8" w:rsidRPr="004812A8" w:rsidRDefault="004812A8" w:rsidP="00112DA7">
            <w:pPr>
              <w:pStyle w:val="Heading4"/>
              <w:outlineLvl w:val="3"/>
            </w:pPr>
            <w:bookmarkStart w:id="86" w:name="_Toc505027929"/>
            <w:r w:rsidRPr="004812A8">
              <w:t>7.192</w:t>
            </w:r>
            <w:bookmarkEnd w:id="86"/>
          </w:p>
        </w:tc>
        <w:tc>
          <w:tcPr>
            <w:tcW w:w="966" w:type="dxa"/>
            <w:noWrap/>
            <w:hideMark/>
          </w:tcPr>
          <w:p w:rsidR="004812A8" w:rsidRPr="004812A8" w:rsidRDefault="004812A8" w:rsidP="00112DA7">
            <w:pPr>
              <w:pStyle w:val="Heading4"/>
              <w:outlineLvl w:val="3"/>
            </w:pPr>
            <w:bookmarkStart w:id="87" w:name="_Toc505027930"/>
            <w:r w:rsidRPr="004812A8">
              <w:t>33.808</w:t>
            </w:r>
            <w:bookmarkEnd w:id="87"/>
          </w:p>
        </w:tc>
      </w:tr>
      <w:tr w:rsidR="004812A8" w:rsidRPr="004812A8" w:rsidTr="00FC03E4">
        <w:trPr>
          <w:trHeight w:val="720"/>
        </w:trPr>
        <w:tc>
          <w:tcPr>
            <w:tcW w:w="131" w:type="dxa"/>
            <w:vMerge/>
            <w:hideMark/>
          </w:tcPr>
          <w:p w:rsidR="004812A8" w:rsidRPr="004812A8" w:rsidRDefault="004812A8" w:rsidP="00112DA7">
            <w:pPr>
              <w:pStyle w:val="Heading4"/>
              <w:outlineLvl w:val="3"/>
            </w:pPr>
          </w:p>
        </w:tc>
        <w:tc>
          <w:tcPr>
            <w:tcW w:w="1556" w:type="dxa"/>
            <w:hideMark/>
          </w:tcPr>
          <w:p w:rsidR="004812A8" w:rsidRPr="004812A8" w:rsidRDefault="004812A8" w:rsidP="00112DA7">
            <w:pPr>
              <w:pStyle w:val="Heading4"/>
              <w:outlineLvl w:val="3"/>
            </w:pPr>
            <w:bookmarkStart w:id="88" w:name="_Toc505027931"/>
            <w:r w:rsidRPr="004812A8">
              <w:t>Monthly study hours</w:t>
            </w:r>
            <w:bookmarkEnd w:id="88"/>
          </w:p>
        </w:tc>
        <w:tc>
          <w:tcPr>
            <w:tcW w:w="990" w:type="dxa"/>
            <w:noWrap/>
            <w:hideMark/>
          </w:tcPr>
          <w:p w:rsidR="004812A8" w:rsidRPr="004812A8" w:rsidRDefault="004812A8" w:rsidP="00112DA7">
            <w:pPr>
              <w:pStyle w:val="Heading4"/>
              <w:outlineLvl w:val="3"/>
            </w:pPr>
            <w:bookmarkStart w:id="89" w:name="_Toc505027932"/>
            <w:r w:rsidRPr="004812A8">
              <w:t>0.299</w:t>
            </w:r>
            <w:bookmarkEnd w:id="89"/>
          </w:p>
        </w:tc>
        <w:tc>
          <w:tcPr>
            <w:tcW w:w="962" w:type="dxa"/>
            <w:noWrap/>
            <w:hideMark/>
          </w:tcPr>
          <w:p w:rsidR="004812A8" w:rsidRPr="004812A8" w:rsidRDefault="004812A8" w:rsidP="00112DA7">
            <w:pPr>
              <w:pStyle w:val="Heading4"/>
              <w:outlineLvl w:val="3"/>
            </w:pPr>
            <w:bookmarkStart w:id="90" w:name="_Toc505027933"/>
            <w:r w:rsidRPr="004812A8">
              <w:t>0.094</w:t>
            </w:r>
            <w:bookmarkEnd w:id="90"/>
          </w:p>
        </w:tc>
        <w:tc>
          <w:tcPr>
            <w:tcW w:w="1171" w:type="dxa"/>
            <w:noWrap/>
            <w:hideMark/>
          </w:tcPr>
          <w:p w:rsidR="004812A8" w:rsidRPr="004812A8" w:rsidRDefault="004812A8" w:rsidP="00112DA7">
            <w:pPr>
              <w:pStyle w:val="Heading4"/>
              <w:outlineLvl w:val="3"/>
            </w:pPr>
            <w:bookmarkStart w:id="91" w:name="_Toc505027934"/>
            <w:r w:rsidRPr="004812A8">
              <w:t>0.529</w:t>
            </w:r>
            <w:bookmarkEnd w:id="91"/>
          </w:p>
        </w:tc>
        <w:tc>
          <w:tcPr>
            <w:tcW w:w="949" w:type="dxa"/>
            <w:noWrap/>
            <w:hideMark/>
          </w:tcPr>
          <w:p w:rsidR="004812A8" w:rsidRPr="004812A8" w:rsidRDefault="004812A8" w:rsidP="00112DA7">
            <w:pPr>
              <w:pStyle w:val="Heading4"/>
              <w:outlineLvl w:val="3"/>
            </w:pPr>
            <w:bookmarkStart w:id="92" w:name="_Toc505027935"/>
            <w:r w:rsidRPr="004812A8">
              <w:t>3.176</w:t>
            </w:r>
            <w:bookmarkEnd w:id="92"/>
          </w:p>
        </w:tc>
        <w:tc>
          <w:tcPr>
            <w:tcW w:w="949" w:type="dxa"/>
            <w:noWrap/>
            <w:hideMark/>
          </w:tcPr>
          <w:p w:rsidR="004812A8" w:rsidRPr="004812A8" w:rsidRDefault="004812A8" w:rsidP="00112DA7">
            <w:pPr>
              <w:pStyle w:val="Heading4"/>
              <w:outlineLvl w:val="3"/>
            </w:pPr>
            <w:bookmarkStart w:id="93" w:name="_Toc505027936"/>
            <w:r w:rsidRPr="004812A8">
              <w:t>0.006</w:t>
            </w:r>
            <w:bookmarkEnd w:id="93"/>
          </w:p>
        </w:tc>
        <w:tc>
          <w:tcPr>
            <w:tcW w:w="966" w:type="dxa"/>
            <w:noWrap/>
            <w:hideMark/>
          </w:tcPr>
          <w:p w:rsidR="004812A8" w:rsidRPr="004812A8" w:rsidRDefault="004812A8" w:rsidP="00112DA7">
            <w:pPr>
              <w:pStyle w:val="Heading4"/>
              <w:outlineLvl w:val="3"/>
            </w:pPr>
            <w:bookmarkStart w:id="94" w:name="_Toc505027937"/>
            <w:r w:rsidRPr="004812A8">
              <w:t>0.100</w:t>
            </w:r>
            <w:bookmarkEnd w:id="94"/>
          </w:p>
        </w:tc>
        <w:tc>
          <w:tcPr>
            <w:tcW w:w="966" w:type="dxa"/>
            <w:noWrap/>
            <w:hideMark/>
          </w:tcPr>
          <w:p w:rsidR="004812A8" w:rsidRPr="004812A8" w:rsidRDefault="004812A8" w:rsidP="00112DA7">
            <w:pPr>
              <w:pStyle w:val="Heading4"/>
              <w:outlineLvl w:val="3"/>
            </w:pPr>
            <w:bookmarkStart w:id="95" w:name="_Toc505027938"/>
            <w:r w:rsidRPr="004812A8">
              <w:t>0.498</w:t>
            </w:r>
            <w:bookmarkEnd w:id="95"/>
          </w:p>
        </w:tc>
      </w:tr>
      <w:tr w:rsidR="004812A8" w:rsidRPr="004812A8" w:rsidTr="00FC03E4">
        <w:trPr>
          <w:trHeight w:val="720"/>
        </w:trPr>
        <w:tc>
          <w:tcPr>
            <w:tcW w:w="131" w:type="dxa"/>
            <w:vMerge/>
            <w:hideMark/>
          </w:tcPr>
          <w:p w:rsidR="004812A8" w:rsidRPr="004812A8" w:rsidRDefault="004812A8" w:rsidP="00112DA7">
            <w:pPr>
              <w:pStyle w:val="Heading4"/>
              <w:outlineLvl w:val="3"/>
            </w:pPr>
          </w:p>
        </w:tc>
        <w:tc>
          <w:tcPr>
            <w:tcW w:w="1556" w:type="dxa"/>
            <w:hideMark/>
          </w:tcPr>
          <w:p w:rsidR="004812A8" w:rsidRPr="004812A8" w:rsidRDefault="004812A8" w:rsidP="00112DA7">
            <w:pPr>
              <w:pStyle w:val="Heading4"/>
              <w:outlineLvl w:val="3"/>
            </w:pPr>
            <w:bookmarkStart w:id="96" w:name="_Toc505027939"/>
            <w:r w:rsidRPr="004812A8">
              <w:t>Lecture attendance %</w:t>
            </w:r>
            <w:bookmarkEnd w:id="96"/>
          </w:p>
        </w:tc>
        <w:tc>
          <w:tcPr>
            <w:tcW w:w="990" w:type="dxa"/>
            <w:noWrap/>
            <w:hideMark/>
          </w:tcPr>
          <w:p w:rsidR="004812A8" w:rsidRPr="004812A8" w:rsidRDefault="004812A8" w:rsidP="00112DA7">
            <w:pPr>
              <w:pStyle w:val="Heading4"/>
              <w:outlineLvl w:val="3"/>
            </w:pPr>
            <w:bookmarkStart w:id="97" w:name="_Toc505027940"/>
            <w:r w:rsidRPr="004812A8">
              <w:t>0.302</w:t>
            </w:r>
            <w:bookmarkEnd w:id="97"/>
          </w:p>
        </w:tc>
        <w:tc>
          <w:tcPr>
            <w:tcW w:w="962" w:type="dxa"/>
            <w:noWrap/>
            <w:hideMark/>
          </w:tcPr>
          <w:p w:rsidR="004812A8" w:rsidRPr="004812A8" w:rsidRDefault="004812A8" w:rsidP="00112DA7">
            <w:pPr>
              <w:pStyle w:val="Heading4"/>
              <w:outlineLvl w:val="3"/>
            </w:pPr>
            <w:bookmarkStart w:id="98" w:name="_Toc505027941"/>
            <w:r w:rsidRPr="004812A8">
              <w:t>0.121</w:t>
            </w:r>
            <w:bookmarkEnd w:id="98"/>
          </w:p>
        </w:tc>
        <w:tc>
          <w:tcPr>
            <w:tcW w:w="1171" w:type="dxa"/>
            <w:noWrap/>
            <w:hideMark/>
          </w:tcPr>
          <w:p w:rsidR="004812A8" w:rsidRPr="004812A8" w:rsidRDefault="004812A8" w:rsidP="00112DA7">
            <w:pPr>
              <w:pStyle w:val="Heading4"/>
              <w:outlineLvl w:val="3"/>
            </w:pPr>
            <w:bookmarkStart w:id="99" w:name="_Toc505027942"/>
            <w:r w:rsidRPr="004812A8">
              <w:t>0.417</w:t>
            </w:r>
            <w:bookmarkEnd w:id="99"/>
          </w:p>
        </w:tc>
        <w:tc>
          <w:tcPr>
            <w:tcW w:w="949" w:type="dxa"/>
            <w:noWrap/>
            <w:hideMark/>
          </w:tcPr>
          <w:p w:rsidR="004812A8" w:rsidRPr="004812A8" w:rsidRDefault="004812A8" w:rsidP="00112DA7">
            <w:pPr>
              <w:pStyle w:val="Heading4"/>
              <w:outlineLvl w:val="3"/>
            </w:pPr>
            <w:bookmarkStart w:id="100" w:name="_Toc505027943"/>
            <w:r w:rsidRPr="004812A8">
              <w:t>2.507</w:t>
            </w:r>
            <w:bookmarkEnd w:id="100"/>
          </w:p>
        </w:tc>
        <w:tc>
          <w:tcPr>
            <w:tcW w:w="949" w:type="dxa"/>
            <w:noWrap/>
            <w:hideMark/>
          </w:tcPr>
          <w:p w:rsidR="004812A8" w:rsidRPr="004812A8" w:rsidRDefault="004812A8" w:rsidP="00112DA7">
            <w:pPr>
              <w:pStyle w:val="Heading4"/>
              <w:outlineLvl w:val="3"/>
            </w:pPr>
            <w:bookmarkStart w:id="101" w:name="_Toc505027944"/>
            <w:r w:rsidRPr="004812A8">
              <w:t>0.023</w:t>
            </w:r>
            <w:bookmarkEnd w:id="101"/>
          </w:p>
        </w:tc>
        <w:tc>
          <w:tcPr>
            <w:tcW w:w="966" w:type="dxa"/>
            <w:noWrap/>
            <w:hideMark/>
          </w:tcPr>
          <w:p w:rsidR="004812A8" w:rsidRPr="004812A8" w:rsidRDefault="004812A8" w:rsidP="00112DA7">
            <w:pPr>
              <w:pStyle w:val="Heading4"/>
              <w:outlineLvl w:val="3"/>
            </w:pPr>
            <w:bookmarkStart w:id="102" w:name="_Toc505027945"/>
            <w:r w:rsidRPr="004812A8">
              <w:t>0.048</w:t>
            </w:r>
            <w:bookmarkEnd w:id="102"/>
          </w:p>
        </w:tc>
        <w:tc>
          <w:tcPr>
            <w:tcW w:w="966" w:type="dxa"/>
            <w:noWrap/>
            <w:hideMark/>
          </w:tcPr>
          <w:p w:rsidR="004812A8" w:rsidRPr="004812A8" w:rsidRDefault="004812A8" w:rsidP="00112DA7">
            <w:pPr>
              <w:pStyle w:val="Heading4"/>
              <w:outlineLvl w:val="3"/>
            </w:pPr>
            <w:r w:rsidRPr="004812A8">
              <w:t>0.556</w:t>
            </w:r>
          </w:p>
        </w:tc>
      </w:tr>
      <w:tr w:rsidR="004812A8" w:rsidRPr="004812A8" w:rsidTr="00FC03E4">
        <w:trPr>
          <w:trHeight w:val="300"/>
        </w:trPr>
        <w:tc>
          <w:tcPr>
            <w:tcW w:w="8640" w:type="dxa"/>
            <w:gridSpan w:val="9"/>
            <w:hideMark/>
          </w:tcPr>
          <w:p w:rsidR="004812A8" w:rsidRPr="004812A8" w:rsidRDefault="004812A8" w:rsidP="00112DA7">
            <w:pPr>
              <w:pStyle w:val="Heading4"/>
              <w:outlineLvl w:val="3"/>
            </w:pPr>
            <w:r w:rsidRPr="004812A8">
              <w:t>a. Dependent Variable: Final mark</w:t>
            </w:r>
          </w:p>
        </w:tc>
      </w:tr>
    </w:tbl>
    <w:p w:rsidR="004812A8" w:rsidRDefault="004812A8" w:rsidP="00E626D6">
      <w:pPr>
        <w:pStyle w:val="Heading3"/>
      </w:pPr>
    </w:p>
    <w:p w:rsidR="004812A8" w:rsidRDefault="004812A8" w:rsidP="00FC03E4">
      <w:pPr>
        <w:pStyle w:val="Heading2"/>
      </w:pPr>
      <w:bookmarkStart w:id="103" w:name="_Toc505028694"/>
      <w:r>
        <w:t>Appendix 8</w:t>
      </w:r>
      <w:bookmarkEnd w:id="103"/>
    </w:p>
    <w:p w:rsidR="005178F8" w:rsidRPr="005178F8" w:rsidRDefault="005178F8" w:rsidP="00FC03E4">
      <w:pPr>
        <w:pStyle w:val="Heading2"/>
        <w:jc w:val="center"/>
      </w:pPr>
      <w:bookmarkStart w:id="104" w:name="_Toc505028695"/>
      <w:r w:rsidRPr="005178F8">
        <w:t>The added predicted final marks table</w:t>
      </w:r>
      <w:bookmarkEnd w:id="104"/>
    </w:p>
    <w:tbl>
      <w:tblPr>
        <w:tblW w:w="6686" w:type="dxa"/>
        <w:jc w:val="center"/>
        <w:tblLook w:val="04A0" w:firstRow="1" w:lastRow="0" w:firstColumn="1" w:lastColumn="0" w:noHBand="0" w:noVBand="1"/>
      </w:tblPr>
      <w:tblGrid>
        <w:gridCol w:w="992"/>
        <w:gridCol w:w="960"/>
        <w:gridCol w:w="1313"/>
        <w:gridCol w:w="1313"/>
        <w:gridCol w:w="1180"/>
        <w:gridCol w:w="1142"/>
      </w:tblGrid>
      <w:tr w:rsidR="005178F8" w:rsidRPr="005178F8" w:rsidTr="00FC03E4">
        <w:trPr>
          <w:trHeight w:val="300"/>
          <w:jc w:val="center"/>
        </w:trPr>
        <w:tc>
          <w:tcPr>
            <w:tcW w:w="960" w:type="dxa"/>
            <w:tcBorders>
              <w:top w:val="single" w:sz="4" w:space="0" w:color="auto"/>
              <w:left w:val="single" w:sz="4" w:space="0" w:color="auto"/>
              <w:bottom w:val="nil"/>
              <w:right w:val="single" w:sz="4" w:space="0" w:color="auto"/>
            </w:tcBorders>
            <w:shd w:val="clear" w:color="auto" w:fill="auto"/>
            <w:noWrap/>
            <w:vAlign w:val="bottom"/>
            <w:hideMark/>
          </w:tcPr>
          <w:p w:rsidR="005178F8" w:rsidRPr="005178F8" w:rsidRDefault="005178F8" w:rsidP="00112DA7">
            <w:pPr>
              <w:pStyle w:val="Heading4"/>
            </w:pPr>
            <w:bookmarkStart w:id="105" w:name="_Toc505027950"/>
            <w:r w:rsidRPr="005178F8">
              <w:t>Student</w:t>
            </w:r>
            <w:bookmarkEnd w:id="105"/>
          </w:p>
        </w:tc>
        <w:tc>
          <w:tcPr>
            <w:tcW w:w="960" w:type="dxa"/>
            <w:tcBorders>
              <w:top w:val="single" w:sz="4" w:space="0" w:color="auto"/>
              <w:left w:val="nil"/>
              <w:bottom w:val="nil"/>
              <w:right w:val="single" w:sz="4" w:space="0" w:color="auto"/>
            </w:tcBorders>
            <w:shd w:val="clear" w:color="auto" w:fill="auto"/>
            <w:noWrap/>
            <w:vAlign w:val="bottom"/>
            <w:hideMark/>
          </w:tcPr>
          <w:p w:rsidR="005178F8" w:rsidRPr="005178F8" w:rsidRDefault="005178F8" w:rsidP="00112DA7">
            <w:pPr>
              <w:pStyle w:val="Heading4"/>
            </w:pPr>
            <w:bookmarkStart w:id="106" w:name="_Toc505027951"/>
            <w:r w:rsidRPr="005178F8">
              <w:t>Final</w:t>
            </w:r>
            <w:bookmarkEnd w:id="106"/>
            <w:r w:rsidRPr="005178F8">
              <w:t xml:space="preserve"> </w:t>
            </w:r>
          </w:p>
        </w:tc>
        <w:tc>
          <w:tcPr>
            <w:tcW w:w="1233" w:type="dxa"/>
            <w:tcBorders>
              <w:top w:val="single" w:sz="4" w:space="0" w:color="auto"/>
              <w:left w:val="nil"/>
              <w:bottom w:val="nil"/>
              <w:right w:val="single" w:sz="4" w:space="0" w:color="auto"/>
            </w:tcBorders>
            <w:shd w:val="clear" w:color="auto" w:fill="auto"/>
            <w:noWrap/>
            <w:vAlign w:val="bottom"/>
            <w:hideMark/>
          </w:tcPr>
          <w:p w:rsidR="005178F8" w:rsidRPr="005178F8" w:rsidRDefault="005178F8" w:rsidP="00112DA7">
            <w:pPr>
              <w:pStyle w:val="Heading4"/>
            </w:pPr>
            <w:bookmarkStart w:id="107" w:name="_Toc505027952"/>
            <w:r w:rsidRPr="005178F8">
              <w:t>Lecture</w:t>
            </w:r>
            <w:bookmarkEnd w:id="107"/>
          </w:p>
        </w:tc>
        <w:tc>
          <w:tcPr>
            <w:tcW w:w="1233" w:type="dxa"/>
            <w:tcBorders>
              <w:top w:val="single" w:sz="4" w:space="0" w:color="auto"/>
              <w:left w:val="nil"/>
              <w:bottom w:val="nil"/>
              <w:right w:val="single" w:sz="4" w:space="0" w:color="auto"/>
            </w:tcBorders>
            <w:shd w:val="clear" w:color="auto" w:fill="auto"/>
            <w:noWrap/>
            <w:vAlign w:val="bottom"/>
            <w:hideMark/>
          </w:tcPr>
          <w:p w:rsidR="005178F8" w:rsidRPr="005178F8" w:rsidRDefault="005178F8" w:rsidP="00112DA7">
            <w:pPr>
              <w:pStyle w:val="Heading4"/>
            </w:pPr>
            <w:bookmarkStart w:id="108" w:name="_Toc505027953"/>
            <w:r w:rsidRPr="005178F8">
              <w:t>Tutorial</w:t>
            </w:r>
            <w:bookmarkEnd w:id="108"/>
          </w:p>
        </w:tc>
        <w:tc>
          <w:tcPr>
            <w:tcW w:w="1180" w:type="dxa"/>
            <w:tcBorders>
              <w:top w:val="single" w:sz="4" w:space="0" w:color="auto"/>
              <w:left w:val="nil"/>
              <w:bottom w:val="nil"/>
              <w:right w:val="single" w:sz="4" w:space="0" w:color="auto"/>
            </w:tcBorders>
            <w:shd w:val="clear" w:color="auto" w:fill="auto"/>
            <w:noWrap/>
            <w:vAlign w:val="bottom"/>
            <w:hideMark/>
          </w:tcPr>
          <w:p w:rsidR="005178F8" w:rsidRPr="005178F8" w:rsidRDefault="005178F8" w:rsidP="00112DA7">
            <w:pPr>
              <w:pStyle w:val="Heading4"/>
            </w:pPr>
            <w:bookmarkStart w:id="109" w:name="_Toc505027954"/>
            <w:r w:rsidRPr="005178F8">
              <w:t>Monthly</w:t>
            </w:r>
            <w:bookmarkEnd w:id="109"/>
          </w:p>
        </w:tc>
        <w:tc>
          <w:tcPr>
            <w:tcW w:w="1120" w:type="dxa"/>
            <w:tcBorders>
              <w:top w:val="single" w:sz="4" w:space="0" w:color="auto"/>
              <w:left w:val="nil"/>
              <w:bottom w:val="nil"/>
              <w:right w:val="single" w:sz="4" w:space="0" w:color="auto"/>
            </w:tcBorders>
            <w:shd w:val="clear" w:color="000000" w:fill="FFFF00"/>
            <w:noWrap/>
            <w:vAlign w:val="bottom"/>
            <w:hideMark/>
          </w:tcPr>
          <w:p w:rsidR="005178F8" w:rsidRPr="005178F8" w:rsidRDefault="005178F8" w:rsidP="00112DA7">
            <w:pPr>
              <w:pStyle w:val="Heading4"/>
            </w:pPr>
            <w:bookmarkStart w:id="110" w:name="_Toc505027955"/>
            <w:r w:rsidRPr="005178F8">
              <w:t>Predicted</w:t>
            </w:r>
            <w:bookmarkEnd w:id="110"/>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11" w:name="_Toc505027956"/>
            <w:r w:rsidRPr="005178F8">
              <w:lastRenderedPageBreak/>
              <w:t>ID</w:t>
            </w:r>
            <w:bookmarkEnd w:id="111"/>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12" w:name="_Toc505027957"/>
            <w:r w:rsidRPr="005178F8">
              <w:t>mark</w:t>
            </w:r>
            <w:bookmarkEnd w:id="112"/>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13" w:name="_Toc505027958"/>
            <w:r w:rsidRPr="005178F8">
              <w:t>attendance</w:t>
            </w:r>
            <w:bookmarkEnd w:id="113"/>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14" w:name="_Toc505027959"/>
            <w:r w:rsidRPr="005178F8">
              <w:t>attendance</w:t>
            </w:r>
            <w:bookmarkEnd w:id="114"/>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15" w:name="_Toc505027960"/>
            <w:r w:rsidRPr="005178F8">
              <w:t>study hours</w:t>
            </w:r>
            <w:bookmarkEnd w:id="115"/>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16" w:name="_Toc505027961"/>
            <w:r w:rsidRPr="005178F8">
              <w:t>final marks</w:t>
            </w:r>
            <w:bookmarkEnd w:id="116"/>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17" w:name="_Toc505027962"/>
            <w:r w:rsidRPr="005178F8">
              <w:t>1</w:t>
            </w:r>
            <w:bookmarkEnd w:id="117"/>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18" w:name="_Toc505027963"/>
            <w:r w:rsidRPr="005178F8">
              <w:t>34</w:t>
            </w:r>
            <w:bookmarkEnd w:id="118"/>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19" w:name="_Toc505027964"/>
            <w:r w:rsidRPr="005178F8">
              <w:t>40</w:t>
            </w:r>
            <w:bookmarkEnd w:id="119"/>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20" w:name="_Toc505027965"/>
            <w:r w:rsidRPr="005178F8">
              <w:t>35</w:t>
            </w:r>
            <w:bookmarkEnd w:id="120"/>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21" w:name="_Toc505027966"/>
            <w:r w:rsidRPr="005178F8">
              <w:t>23</w:t>
            </w:r>
            <w:bookmarkEnd w:id="121"/>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22" w:name="_Toc505027967"/>
            <w:r w:rsidRPr="005178F8">
              <w:t>44</w:t>
            </w:r>
            <w:bookmarkEnd w:id="122"/>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23" w:name="_Toc505027968"/>
            <w:r w:rsidRPr="005178F8">
              <w:t>2</w:t>
            </w:r>
            <w:bookmarkEnd w:id="123"/>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24" w:name="_Toc505027969"/>
            <w:r w:rsidRPr="005178F8">
              <w:t>44</w:t>
            </w:r>
            <w:bookmarkEnd w:id="124"/>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25" w:name="_Toc505027970"/>
            <w:r w:rsidRPr="005178F8">
              <w:t>38</w:t>
            </w:r>
            <w:bookmarkEnd w:id="125"/>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26" w:name="_Toc505027971"/>
            <w:r w:rsidRPr="005178F8">
              <w:t>36</w:t>
            </w:r>
            <w:bookmarkEnd w:id="126"/>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27" w:name="_Toc505027972"/>
            <w:r w:rsidRPr="005178F8">
              <w:t>25</w:t>
            </w:r>
            <w:bookmarkEnd w:id="127"/>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28" w:name="_Toc505027973"/>
            <w:r w:rsidRPr="005178F8">
              <w:t>45</w:t>
            </w:r>
            <w:bookmarkEnd w:id="128"/>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29" w:name="_Toc505027974"/>
            <w:r w:rsidRPr="005178F8">
              <w:t>3</w:t>
            </w:r>
            <w:bookmarkEnd w:id="129"/>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30" w:name="_Toc505027975"/>
            <w:r w:rsidRPr="005178F8">
              <w:t>46</w:t>
            </w:r>
            <w:bookmarkEnd w:id="130"/>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31" w:name="_Toc505027976"/>
            <w:r w:rsidRPr="005178F8">
              <w:t>70</w:t>
            </w:r>
            <w:bookmarkEnd w:id="131"/>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32" w:name="_Toc505027977"/>
            <w:r w:rsidRPr="005178F8">
              <w:t>40</w:t>
            </w:r>
            <w:bookmarkEnd w:id="132"/>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33" w:name="_Toc505027978"/>
            <w:r w:rsidRPr="005178F8">
              <w:t>30</w:t>
            </w:r>
            <w:bookmarkEnd w:id="133"/>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34" w:name="_Toc505027979"/>
            <w:r w:rsidRPr="005178F8">
              <w:t>47</w:t>
            </w:r>
            <w:bookmarkEnd w:id="134"/>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35" w:name="_Toc505027980"/>
            <w:r w:rsidRPr="005178F8">
              <w:t>4</w:t>
            </w:r>
            <w:bookmarkEnd w:id="135"/>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36" w:name="_Toc505027981"/>
            <w:r w:rsidRPr="005178F8">
              <w:t>46</w:t>
            </w:r>
            <w:bookmarkEnd w:id="136"/>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37" w:name="_Toc505027982"/>
            <w:r w:rsidRPr="005178F8">
              <w:t>57</w:t>
            </w:r>
            <w:bookmarkEnd w:id="137"/>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38" w:name="_Toc505027983"/>
            <w:r w:rsidRPr="005178F8">
              <w:t>30</w:t>
            </w:r>
            <w:bookmarkEnd w:id="138"/>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39" w:name="_Toc505027984"/>
            <w:r w:rsidRPr="005178F8">
              <w:t>20</w:t>
            </w:r>
            <w:bookmarkEnd w:id="139"/>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40" w:name="_Toc505027985"/>
            <w:r w:rsidRPr="005178F8">
              <w:t>43</w:t>
            </w:r>
            <w:bookmarkEnd w:id="140"/>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41" w:name="_Toc505027986"/>
            <w:r w:rsidRPr="005178F8">
              <w:t>5</w:t>
            </w:r>
            <w:bookmarkEnd w:id="141"/>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42" w:name="_Toc505027987"/>
            <w:r w:rsidRPr="005178F8">
              <w:t>52</w:t>
            </w:r>
            <w:bookmarkEnd w:id="142"/>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43" w:name="_Toc505027988"/>
            <w:r w:rsidRPr="005178F8">
              <w:t>70</w:t>
            </w:r>
            <w:bookmarkEnd w:id="143"/>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44" w:name="_Toc505027989"/>
            <w:r w:rsidRPr="005178F8">
              <w:t>65</w:t>
            </w:r>
            <w:bookmarkEnd w:id="144"/>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45" w:name="_Toc505027990"/>
            <w:r w:rsidRPr="005178F8">
              <w:t>48</w:t>
            </w:r>
            <w:bookmarkEnd w:id="145"/>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46" w:name="_Toc505027991"/>
            <w:r w:rsidRPr="005178F8">
              <w:t>56</w:t>
            </w:r>
            <w:bookmarkEnd w:id="146"/>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47" w:name="_Toc505027992"/>
            <w:r w:rsidRPr="005178F8">
              <w:t>6</w:t>
            </w:r>
            <w:bookmarkEnd w:id="147"/>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48" w:name="_Toc505027993"/>
            <w:r w:rsidRPr="005178F8">
              <w:t>52</w:t>
            </w:r>
            <w:bookmarkEnd w:id="148"/>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49" w:name="_Toc505027994"/>
            <w:r w:rsidRPr="005178F8">
              <w:t>84</w:t>
            </w:r>
            <w:bookmarkEnd w:id="149"/>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50" w:name="_Toc505027995"/>
            <w:r w:rsidRPr="005178F8">
              <w:t>70</w:t>
            </w:r>
            <w:bookmarkEnd w:id="150"/>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51" w:name="_Toc505027996"/>
            <w:r w:rsidRPr="005178F8">
              <w:t>32</w:t>
            </w:r>
            <w:bookmarkEnd w:id="151"/>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52" w:name="_Toc505027997"/>
            <w:r w:rsidRPr="005178F8">
              <w:t>48</w:t>
            </w:r>
            <w:bookmarkEnd w:id="152"/>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53" w:name="_Toc505027998"/>
            <w:r w:rsidRPr="005178F8">
              <w:t>7</w:t>
            </w:r>
            <w:bookmarkEnd w:id="153"/>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54" w:name="_Toc505027999"/>
            <w:r w:rsidRPr="005178F8">
              <w:t>52</w:t>
            </w:r>
            <w:bookmarkEnd w:id="154"/>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55" w:name="_Toc505028000"/>
            <w:r w:rsidRPr="005178F8">
              <w:t>66</w:t>
            </w:r>
            <w:bookmarkEnd w:id="155"/>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56" w:name="_Toc505028001"/>
            <w:r w:rsidRPr="005178F8">
              <w:t>60</w:t>
            </w:r>
            <w:bookmarkEnd w:id="156"/>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57" w:name="_Toc505028002"/>
            <w:r w:rsidRPr="005178F8">
              <w:t>41</w:t>
            </w:r>
            <w:bookmarkEnd w:id="157"/>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58" w:name="_Toc505028003"/>
            <w:r w:rsidRPr="005178F8">
              <w:t>53</w:t>
            </w:r>
            <w:bookmarkEnd w:id="158"/>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59" w:name="_Toc505028004"/>
            <w:r w:rsidRPr="005178F8">
              <w:t>8</w:t>
            </w:r>
            <w:bookmarkEnd w:id="159"/>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60" w:name="_Toc505028005"/>
            <w:r w:rsidRPr="005178F8">
              <w:t>54</w:t>
            </w:r>
            <w:bookmarkEnd w:id="160"/>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61" w:name="_Toc505028006"/>
            <w:r w:rsidRPr="005178F8">
              <w:t>64</w:t>
            </w:r>
            <w:bookmarkEnd w:id="161"/>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62" w:name="_Toc505028007"/>
            <w:r w:rsidRPr="005178F8">
              <w:t>66</w:t>
            </w:r>
            <w:bookmarkEnd w:id="162"/>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63" w:name="_Toc505028008"/>
            <w:r w:rsidRPr="005178F8">
              <w:t>58</w:t>
            </w:r>
            <w:bookmarkEnd w:id="163"/>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64" w:name="_Toc505028009"/>
            <w:r w:rsidRPr="005178F8">
              <w:t>61</w:t>
            </w:r>
            <w:bookmarkEnd w:id="164"/>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65" w:name="_Toc505028010"/>
            <w:r w:rsidRPr="005178F8">
              <w:t>9</w:t>
            </w:r>
            <w:bookmarkEnd w:id="165"/>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66" w:name="_Toc505028011"/>
            <w:r w:rsidRPr="005178F8">
              <w:t>55</w:t>
            </w:r>
            <w:bookmarkEnd w:id="166"/>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67" w:name="_Toc505028012"/>
            <w:r w:rsidRPr="005178F8">
              <w:t>68</w:t>
            </w:r>
            <w:bookmarkEnd w:id="167"/>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68" w:name="_Toc505028013"/>
            <w:r w:rsidRPr="005178F8">
              <w:t>60</w:t>
            </w:r>
            <w:bookmarkEnd w:id="168"/>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69" w:name="_Toc505028014"/>
            <w:r w:rsidRPr="005178F8">
              <w:t>54</w:t>
            </w:r>
            <w:bookmarkEnd w:id="169"/>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70" w:name="_Toc505028015"/>
            <w:r w:rsidRPr="005178F8">
              <w:t>59</w:t>
            </w:r>
            <w:bookmarkEnd w:id="170"/>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71" w:name="_Toc505028016"/>
            <w:r w:rsidRPr="005178F8">
              <w:t>10</w:t>
            </w:r>
            <w:bookmarkEnd w:id="171"/>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72" w:name="_Toc505028017"/>
            <w:r w:rsidRPr="005178F8">
              <w:t>55</w:t>
            </w:r>
            <w:bookmarkEnd w:id="172"/>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73" w:name="_Toc505028018"/>
            <w:r w:rsidRPr="005178F8">
              <w:t>65</w:t>
            </w:r>
            <w:bookmarkEnd w:id="173"/>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74" w:name="_Toc505028019"/>
            <w:r w:rsidRPr="005178F8">
              <w:t>50</w:t>
            </w:r>
            <w:bookmarkEnd w:id="174"/>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75" w:name="_Toc505028020"/>
            <w:r w:rsidRPr="005178F8">
              <w:t>66</w:t>
            </w:r>
            <w:bookmarkEnd w:id="175"/>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76" w:name="_Toc505028021"/>
            <w:r w:rsidRPr="005178F8">
              <w:t>64</w:t>
            </w:r>
            <w:bookmarkEnd w:id="176"/>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77" w:name="_Toc505028022"/>
            <w:r w:rsidRPr="005178F8">
              <w:t>11</w:t>
            </w:r>
            <w:bookmarkEnd w:id="177"/>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78" w:name="_Toc505028023"/>
            <w:r w:rsidRPr="005178F8">
              <w:t>57</w:t>
            </w:r>
            <w:bookmarkEnd w:id="178"/>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79" w:name="_Toc505028024"/>
            <w:r w:rsidRPr="005178F8">
              <w:t>60</w:t>
            </w:r>
            <w:bookmarkEnd w:id="179"/>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80" w:name="_Toc505028025"/>
            <w:r w:rsidRPr="005178F8">
              <w:t>80</w:t>
            </w:r>
            <w:bookmarkEnd w:id="180"/>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81" w:name="_Toc505028026"/>
            <w:r w:rsidRPr="005178F8">
              <w:t>34</w:t>
            </w:r>
            <w:bookmarkEnd w:id="181"/>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82" w:name="_Toc505028027"/>
            <w:r w:rsidRPr="005178F8">
              <w:t>49</w:t>
            </w:r>
            <w:bookmarkEnd w:id="182"/>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83" w:name="_Toc505028028"/>
            <w:r w:rsidRPr="005178F8">
              <w:t>12</w:t>
            </w:r>
            <w:bookmarkEnd w:id="183"/>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84" w:name="_Toc505028029"/>
            <w:r w:rsidRPr="005178F8">
              <w:t>60</w:t>
            </w:r>
            <w:bookmarkEnd w:id="184"/>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85" w:name="_Toc505028030"/>
            <w:r w:rsidRPr="005178F8">
              <w:t>86</w:t>
            </w:r>
            <w:bookmarkEnd w:id="185"/>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86" w:name="_Toc505028031"/>
            <w:r w:rsidRPr="005178F8">
              <w:t>75</w:t>
            </w:r>
            <w:bookmarkEnd w:id="186"/>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87" w:name="_Toc505028032"/>
            <w:r w:rsidRPr="005178F8">
              <w:t>74</w:t>
            </w:r>
            <w:bookmarkEnd w:id="187"/>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88" w:name="_Toc505028033"/>
            <w:r w:rsidRPr="005178F8">
              <w:t>68</w:t>
            </w:r>
            <w:bookmarkEnd w:id="188"/>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89" w:name="_Toc505028034"/>
            <w:r w:rsidRPr="005178F8">
              <w:t>13</w:t>
            </w:r>
            <w:bookmarkEnd w:id="189"/>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90" w:name="_Toc505028035"/>
            <w:r w:rsidRPr="005178F8">
              <w:t>61</w:t>
            </w:r>
            <w:bookmarkEnd w:id="190"/>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91" w:name="_Toc505028036"/>
            <w:r w:rsidRPr="005178F8">
              <w:t>85</w:t>
            </w:r>
            <w:bookmarkEnd w:id="191"/>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92" w:name="_Toc505028037"/>
            <w:r w:rsidRPr="005178F8">
              <w:t>90</w:t>
            </w:r>
            <w:bookmarkEnd w:id="192"/>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93" w:name="_Toc505028038"/>
            <w:r w:rsidRPr="005178F8">
              <w:t>70</w:t>
            </w:r>
            <w:bookmarkEnd w:id="193"/>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194" w:name="_Toc505028039"/>
            <w:r w:rsidRPr="005178F8">
              <w:t>66</w:t>
            </w:r>
            <w:bookmarkEnd w:id="194"/>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95" w:name="_Toc505028040"/>
            <w:r w:rsidRPr="005178F8">
              <w:t>14</w:t>
            </w:r>
            <w:bookmarkEnd w:id="195"/>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96" w:name="_Toc505028041"/>
            <w:r w:rsidRPr="005178F8">
              <w:t>62</w:t>
            </w:r>
            <w:bookmarkEnd w:id="196"/>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97" w:name="_Toc505028042"/>
            <w:r w:rsidRPr="005178F8">
              <w:t>78</w:t>
            </w:r>
            <w:bookmarkEnd w:id="197"/>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98" w:name="_Toc505028043"/>
            <w:r w:rsidRPr="005178F8">
              <w:t>60</w:t>
            </w:r>
            <w:bookmarkEnd w:id="198"/>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199" w:name="_Toc505028044"/>
            <w:r w:rsidRPr="005178F8">
              <w:t>56</w:t>
            </w:r>
            <w:bookmarkEnd w:id="199"/>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00" w:name="_Toc505028045"/>
            <w:r w:rsidRPr="005178F8">
              <w:t>60</w:t>
            </w:r>
            <w:bookmarkEnd w:id="200"/>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01" w:name="_Toc505028046"/>
            <w:r w:rsidRPr="005178F8">
              <w:t>15</w:t>
            </w:r>
            <w:bookmarkEnd w:id="201"/>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02" w:name="_Toc505028047"/>
            <w:r w:rsidRPr="005178F8">
              <w:t>63</w:t>
            </w:r>
            <w:bookmarkEnd w:id="202"/>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03" w:name="_Toc505028048"/>
            <w:r w:rsidRPr="005178F8">
              <w:t>70</w:t>
            </w:r>
            <w:bookmarkEnd w:id="203"/>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04" w:name="_Toc505028049"/>
            <w:r w:rsidRPr="005178F8">
              <w:t>76</w:t>
            </w:r>
            <w:bookmarkEnd w:id="204"/>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05" w:name="_Toc505028050"/>
            <w:r w:rsidRPr="005178F8">
              <w:t>64</w:t>
            </w:r>
            <w:bookmarkEnd w:id="205"/>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06" w:name="_Toc505028051"/>
            <w:r w:rsidRPr="005178F8">
              <w:t>63</w:t>
            </w:r>
            <w:bookmarkEnd w:id="206"/>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07" w:name="_Toc505028052"/>
            <w:r w:rsidRPr="005178F8">
              <w:t>16</w:t>
            </w:r>
            <w:bookmarkEnd w:id="207"/>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08" w:name="_Toc505028053"/>
            <w:r w:rsidRPr="005178F8">
              <w:t>66</w:t>
            </w:r>
            <w:bookmarkEnd w:id="208"/>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09" w:name="_Toc505028054"/>
            <w:r w:rsidRPr="005178F8">
              <w:t>95</w:t>
            </w:r>
            <w:bookmarkEnd w:id="209"/>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10" w:name="_Toc505028055"/>
            <w:r w:rsidRPr="005178F8">
              <w:t>76</w:t>
            </w:r>
            <w:bookmarkEnd w:id="210"/>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11" w:name="_Toc505028056"/>
            <w:r w:rsidRPr="005178F8">
              <w:t>55</w:t>
            </w:r>
            <w:bookmarkEnd w:id="211"/>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12" w:name="_Toc505028057"/>
            <w:r w:rsidRPr="005178F8">
              <w:t>59</w:t>
            </w:r>
            <w:bookmarkEnd w:id="212"/>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13" w:name="_Toc505028058"/>
            <w:r w:rsidRPr="005178F8">
              <w:t>17</w:t>
            </w:r>
            <w:bookmarkEnd w:id="213"/>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14" w:name="_Toc505028059"/>
            <w:r w:rsidRPr="005178F8">
              <w:t>68</w:t>
            </w:r>
            <w:bookmarkEnd w:id="214"/>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15" w:name="_Toc505028060"/>
            <w:r w:rsidRPr="005178F8">
              <w:t>70</w:t>
            </w:r>
            <w:bookmarkEnd w:id="215"/>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16" w:name="_Toc505028061"/>
            <w:r w:rsidRPr="005178F8">
              <w:t>55</w:t>
            </w:r>
            <w:bookmarkEnd w:id="216"/>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17" w:name="_Toc505028062"/>
            <w:r w:rsidRPr="005178F8">
              <w:t>48</w:t>
            </w:r>
            <w:bookmarkEnd w:id="217"/>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18" w:name="_Toc505028063"/>
            <w:r w:rsidRPr="005178F8">
              <w:t>56</w:t>
            </w:r>
            <w:bookmarkEnd w:id="218"/>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19" w:name="_Toc505028064"/>
            <w:r w:rsidRPr="005178F8">
              <w:t>18</w:t>
            </w:r>
            <w:bookmarkEnd w:id="219"/>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20" w:name="_Toc505028065"/>
            <w:r w:rsidRPr="005178F8">
              <w:t>68</w:t>
            </w:r>
            <w:bookmarkEnd w:id="220"/>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21" w:name="_Toc505028066"/>
            <w:r w:rsidRPr="005178F8">
              <w:t>80</w:t>
            </w:r>
            <w:bookmarkEnd w:id="221"/>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22" w:name="_Toc505028067"/>
            <w:r w:rsidRPr="005178F8">
              <w:t>85</w:t>
            </w:r>
            <w:bookmarkEnd w:id="222"/>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23" w:name="_Toc505028068"/>
            <w:r w:rsidRPr="005178F8">
              <w:t>80</w:t>
            </w:r>
            <w:bookmarkEnd w:id="223"/>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24" w:name="_Toc505028069"/>
            <w:r w:rsidRPr="005178F8">
              <w:t>71</w:t>
            </w:r>
            <w:bookmarkEnd w:id="224"/>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25" w:name="_Toc505028070"/>
            <w:r w:rsidRPr="005178F8">
              <w:t>19</w:t>
            </w:r>
            <w:bookmarkEnd w:id="225"/>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26" w:name="_Toc505028071"/>
            <w:r w:rsidRPr="005178F8">
              <w:t>73</w:t>
            </w:r>
            <w:bookmarkEnd w:id="226"/>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27" w:name="_Toc505028072"/>
            <w:r w:rsidRPr="005178F8">
              <w:t>90</w:t>
            </w:r>
            <w:bookmarkEnd w:id="227"/>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28" w:name="_Toc505028073"/>
            <w:r w:rsidRPr="005178F8">
              <w:t>90</w:t>
            </w:r>
            <w:bookmarkEnd w:id="228"/>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29" w:name="_Toc505028074"/>
            <w:r w:rsidRPr="005178F8">
              <w:t>70</w:t>
            </w:r>
            <w:bookmarkEnd w:id="229"/>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30" w:name="_Toc505028075"/>
            <w:r w:rsidRPr="005178F8">
              <w:t>66</w:t>
            </w:r>
            <w:bookmarkEnd w:id="230"/>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31" w:name="_Toc505028076"/>
            <w:r w:rsidRPr="005178F8">
              <w:t>20</w:t>
            </w:r>
            <w:bookmarkEnd w:id="231"/>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32" w:name="_Toc505028077"/>
            <w:r w:rsidRPr="005178F8">
              <w:t>85</w:t>
            </w:r>
            <w:bookmarkEnd w:id="232"/>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33" w:name="_Toc505028078"/>
            <w:r w:rsidRPr="005178F8">
              <w:t>95</w:t>
            </w:r>
            <w:bookmarkEnd w:id="233"/>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34" w:name="_Toc505028079"/>
            <w:r w:rsidRPr="005178F8">
              <w:t>100</w:t>
            </w:r>
            <w:bookmarkEnd w:id="234"/>
          </w:p>
        </w:tc>
        <w:tc>
          <w:tcPr>
            <w:tcW w:w="118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bookmarkStart w:id="235" w:name="_Toc505028080"/>
            <w:r w:rsidRPr="005178F8">
              <w:t>90</w:t>
            </w:r>
            <w:bookmarkEnd w:id="235"/>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36" w:name="_Toc505028081"/>
            <w:r w:rsidRPr="005178F8">
              <w:t>75</w:t>
            </w:r>
            <w:bookmarkEnd w:id="236"/>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37" w:name="_Toc505028082"/>
            <w:r w:rsidRPr="005178F8">
              <w:t>21</w:t>
            </w:r>
            <w:bookmarkEnd w:id="237"/>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38" w:name="_Toc505028083"/>
            <w:r w:rsidRPr="005178F8">
              <w:t>100</w:t>
            </w:r>
            <w:bookmarkEnd w:id="238"/>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39" w:name="_Toc505028084"/>
            <w:r w:rsidRPr="005178F8">
              <w:t>100</w:t>
            </w:r>
            <w:bookmarkEnd w:id="239"/>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0" w:name="_Toc505028085"/>
            <w:r w:rsidRPr="005178F8">
              <w:t>80</w:t>
            </w:r>
            <w:bookmarkEnd w:id="240"/>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1" w:name="_Toc505028086"/>
            <w:r w:rsidRPr="005178F8">
              <w:t>22</w:t>
            </w:r>
            <w:bookmarkEnd w:id="241"/>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2" w:name="_Toc505028087"/>
            <w:r w:rsidRPr="005178F8">
              <w:t>90</w:t>
            </w:r>
            <w:bookmarkEnd w:id="242"/>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3" w:name="_Toc505028088"/>
            <w:r w:rsidRPr="005178F8">
              <w:t>90</w:t>
            </w:r>
            <w:bookmarkEnd w:id="243"/>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4" w:name="_Toc505028089"/>
            <w:r w:rsidRPr="005178F8">
              <w:t>75</w:t>
            </w:r>
            <w:bookmarkEnd w:id="244"/>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5" w:name="_Toc505028090"/>
            <w:r w:rsidRPr="005178F8">
              <w:t>23</w:t>
            </w:r>
            <w:bookmarkEnd w:id="245"/>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6" w:name="_Toc505028091"/>
            <w:r w:rsidRPr="005178F8">
              <w:t>40</w:t>
            </w:r>
            <w:bookmarkEnd w:id="246"/>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7" w:name="_Toc505028092"/>
            <w:r w:rsidRPr="005178F8">
              <w:t>82</w:t>
            </w:r>
            <w:bookmarkEnd w:id="247"/>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8" w:name="_Toc505028093"/>
            <w:r w:rsidRPr="005178F8">
              <w:t>72</w:t>
            </w:r>
            <w:bookmarkEnd w:id="248"/>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49" w:name="_Toc505028094"/>
            <w:r w:rsidRPr="005178F8">
              <w:t>24</w:t>
            </w:r>
            <w:bookmarkEnd w:id="249"/>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0" w:name="_Toc505028095"/>
            <w:r w:rsidRPr="005178F8">
              <w:t>31</w:t>
            </w:r>
            <w:bookmarkEnd w:id="250"/>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1" w:name="_Toc505028096"/>
            <w:r w:rsidRPr="005178F8">
              <w:t>53</w:t>
            </w:r>
            <w:bookmarkEnd w:id="251"/>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2" w:name="_Toc505028097"/>
            <w:r w:rsidRPr="005178F8">
              <w:t>58</w:t>
            </w:r>
            <w:bookmarkEnd w:id="252"/>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3" w:name="_Toc505028098"/>
            <w:r w:rsidRPr="005178F8">
              <w:t>25</w:t>
            </w:r>
            <w:bookmarkEnd w:id="253"/>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4" w:name="_Toc505028099"/>
            <w:r w:rsidRPr="005178F8">
              <w:t>69</w:t>
            </w:r>
            <w:bookmarkEnd w:id="254"/>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5" w:name="_Toc505028100"/>
            <w:r w:rsidRPr="005178F8">
              <w:t>78</w:t>
            </w:r>
            <w:bookmarkEnd w:id="255"/>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6" w:name="_Toc505028101"/>
            <w:r w:rsidRPr="005178F8">
              <w:t>70</w:t>
            </w:r>
            <w:bookmarkEnd w:id="256"/>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7" w:name="_Toc505028102"/>
            <w:r w:rsidRPr="005178F8">
              <w:t>26</w:t>
            </w:r>
            <w:bookmarkEnd w:id="257"/>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8" w:name="_Toc505028103"/>
            <w:r w:rsidRPr="005178F8">
              <w:t>64</w:t>
            </w:r>
            <w:bookmarkEnd w:id="258"/>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59" w:name="_Toc505028104"/>
            <w:r w:rsidRPr="005178F8">
              <w:t>73</w:t>
            </w:r>
            <w:bookmarkEnd w:id="259"/>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60" w:name="_Toc505028105"/>
            <w:r w:rsidRPr="005178F8">
              <w:t>68</w:t>
            </w:r>
            <w:bookmarkEnd w:id="260"/>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61" w:name="_Toc505028106"/>
            <w:r w:rsidRPr="005178F8">
              <w:t>27</w:t>
            </w:r>
            <w:bookmarkEnd w:id="261"/>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62" w:name="_Toc505028107"/>
            <w:r w:rsidRPr="005178F8">
              <w:t>77</w:t>
            </w:r>
            <w:bookmarkEnd w:id="262"/>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bookmarkStart w:id="263" w:name="_Toc505028108"/>
            <w:r w:rsidRPr="005178F8">
              <w:t>99</w:t>
            </w:r>
            <w:bookmarkEnd w:id="263"/>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80</w:t>
            </w:r>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28</w:t>
            </w:r>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100</w:t>
            </w:r>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120</w:t>
            </w:r>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90</w:t>
            </w:r>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29</w:t>
            </w:r>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20</w:t>
            </w:r>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30</w:t>
            </w:r>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47</w:t>
            </w:r>
          </w:p>
        </w:tc>
      </w:tr>
      <w:tr w:rsidR="005178F8" w:rsidRPr="005178F8" w:rsidTr="00FC03E4">
        <w:trPr>
          <w:trHeight w:val="300"/>
          <w:jc w:val="center"/>
        </w:trPr>
        <w:tc>
          <w:tcPr>
            <w:tcW w:w="960" w:type="dxa"/>
            <w:tcBorders>
              <w:top w:val="nil"/>
              <w:left w:val="single" w:sz="4" w:space="0" w:color="auto"/>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30</w:t>
            </w:r>
          </w:p>
        </w:tc>
        <w:tc>
          <w:tcPr>
            <w:tcW w:w="960"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233"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33</w:t>
            </w:r>
          </w:p>
        </w:tc>
        <w:tc>
          <w:tcPr>
            <w:tcW w:w="1233" w:type="dxa"/>
            <w:tcBorders>
              <w:top w:val="nil"/>
              <w:left w:val="nil"/>
              <w:bottom w:val="single" w:sz="4" w:space="0" w:color="auto"/>
              <w:right w:val="single" w:sz="4" w:space="0" w:color="auto"/>
            </w:tcBorders>
            <w:shd w:val="clear" w:color="auto" w:fill="auto"/>
            <w:noWrap/>
            <w:vAlign w:val="bottom"/>
            <w:hideMark/>
          </w:tcPr>
          <w:p w:rsidR="005178F8" w:rsidRPr="005178F8" w:rsidRDefault="005178F8" w:rsidP="00112DA7">
            <w:pPr>
              <w:pStyle w:val="Heading4"/>
            </w:pPr>
            <w:r w:rsidRPr="005178F8">
              <w:t> </w:t>
            </w:r>
          </w:p>
        </w:tc>
        <w:tc>
          <w:tcPr>
            <w:tcW w:w="118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16</w:t>
            </w:r>
          </w:p>
        </w:tc>
        <w:tc>
          <w:tcPr>
            <w:tcW w:w="1120" w:type="dxa"/>
            <w:tcBorders>
              <w:top w:val="nil"/>
              <w:left w:val="nil"/>
              <w:bottom w:val="single" w:sz="4" w:space="0" w:color="auto"/>
              <w:right w:val="single" w:sz="4" w:space="0" w:color="auto"/>
            </w:tcBorders>
            <w:shd w:val="clear" w:color="000000" w:fill="FFFF00"/>
            <w:noWrap/>
            <w:vAlign w:val="bottom"/>
            <w:hideMark/>
          </w:tcPr>
          <w:p w:rsidR="005178F8" w:rsidRPr="005178F8" w:rsidRDefault="005178F8" w:rsidP="00112DA7">
            <w:pPr>
              <w:pStyle w:val="Heading4"/>
            </w:pPr>
            <w:r w:rsidRPr="005178F8">
              <w:t>41</w:t>
            </w:r>
          </w:p>
        </w:tc>
      </w:tr>
    </w:tbl>
    <w:p w:rsidR="005178F8" w:rsidRPr="005178F8" w:rsidRDefault="005178F8" w:rsidP="00112DA7">
      <w:pPr>
        <w:pStyle w:val="Heading4"/>
        <w:rPr>
          <w:b/>
        </w:rPr>
      </w:pPr>
      <w:r w:rsidRPr="005178F8">
        <w:t xml:space="preserve"> </w:t>
      </w:r>
    </w:p>
    <w:p w:rsidR="00E626D6" w:rsidRDefault="00E626D6" w:rsidP="00E626D6">
      <w:pPr>
        <w:pStyle w:val="Heading3"/>
      </w:pPr>
      <w:r>
        <w:br w:type="page"/>
      </w:r>
    </w:p>
    <w:p w:rsidR="00E83E0A" w:rsidRPr="00E83E0A" w:rsidRDefault="00E83E0A" w:rsidP="00E83E0A"/>
    <w:p w:rsidR="00E83E0A" w:rsidRPr="00E83E0A" w:rsidRDefault="00E83E0A" w:rsidP="00E83E0A"/>
    <w:p w:rsidR="00E83E0A" w:rsidRPr="00E83E0A" w:rsidRDefault="00E83E0A" w:rsidP="00E83E0A"/>
    <w:p w:rsidR="00E83E0A" w:rsidRPr="00E83E0A" w:rsidRDefault="00E83E0A" w:rsidP="00E83E0A"/>
    <w:p w:rsidR="00E83E0A" w:rsidRPr="00E83E0A" w:rsidRDefault="00E83E0A" w:rsidP="00E83E0A"/>
    <w:p w:rsidR="00AB2455" w:rsidRPr="00AB2455" w:rsidRDefault="00AB2455" w:rsidP="00AB2455">
      <w:pPr>
        <w:autoSpaceDE w:val="0"/>
        <w:autoSpaceDN w:val="0"/>
        <w:adjustRightInd w:val="0"/>
        <w:spacing w:after="0" w:line="240" w:lineRule="auto"/>
        <w:jc w:val="left"/>
        <w:rPr>
          <w:rFonts w:ascii="Calibri" w:hAnsi="Calibri" w:cs="Calibri"/>
          <w:noProof/>
          <w:szCs w:val="24"/>
        </w:rPr>
      </w:pPr>
      <w:r>
        <w:fldChar w:fldCharType="begin"/>
      </w:r>
      <w:r>
        <w:instrText>ADDIN BSP.BIB</w:instrText>
      </w:r>
      <w:r>
        <w:fldChar w:fldCharType="separate"/>
      </w:r>
    </w:p>
    <w:p w:rsidR="00AB2455" w:rsidRPr="00AB2455" w:rsidRDefault="00AB2455" w:rsidP="00AB2455">
      <w:pPr>
        <w:autoSpaceDE w:val="0"/>
        <w:autoSpaceDN w:val="0"/>
        <w:adjustRightInd w:val="0"/>
        <w:spacing w:after="0" w:line="240" w:lineRule="auto"/>
        <w:jc w:val="left"/>
        <w:rPr>
          <w:rFonts w:ascii="Calibri" w:hAnsi="Calibri" w:cs="Calibri"/>
          <w:noProof/>
          <w:szCs w:val="24"/>
        </w:rPr>
      </w:pPr>
    </w:p>
    <w:p w:rsidR="00AB2455" w:rsidRPr="00AB2455" w:rsidRDefault="00AB2455" w:rsidP="00AB2455">
      <w:pPr>
        <w:autoSpaceDE w:val="0"/>
        <w:autoSpaceDN w:val="0"/>
        <w:adjustRightInd w:val="0"/>
        <w:spacing w:after="0" w:line="240" w:lineRule="auto"/>
        <w:jc w:val="left"/>
        <w:rPr>
          <w:rFonts w:ascii="Calibri" w:hAnsi="Calibri" w:cs="Calibri"/>
          <w:b/>
          <w:bCs/>
          <w:noProof/>
          <w:szCs w:val="24"/>
        </w:rPr>
      </w:pPr>
      <w:r w:rsidRPr="00AB2455">
        <w:rPr>
          <w:rFonts w:ascii="Calibri" w:hAnsi="Calibri" w:cs="Calibri"/>
          <w:b/>
          <w:bCs/>
          <w:noProof/>
          <w:szCs w:val="24"/>
        </w:rPr>
        <w:t>References:</w:t>
      </w:r>
    </w:p>
    <w:p w:rsidR="00AB2455" w:rsidRPr="00AB2455" w:rsidRDefault="00AB2455" w:rsidP="00AB2455">
      <w:pPr>
        <w:autoSpaceDE w:val="0"/>
        <w:autoSpaceDN w:val="0"/>
        <w:adjustRightInd w:val="0"/>
        <w:spacing w:after="0" w:line="240" w:lineRule="auto"/>
        <w:jc w:val="left"/>
        <w:rPr>
          <w:rFonts w:ascii="Calibri" w:hAnsi="Calibri" w:cs="Calibri"/>
          <w:noProof/>
          <w:szCs w:val="24"/>
        </w:rPr>
      </w:pPr>
    </w:p>
    <w:p w:rsidR="00AB2455" w:rsidRPr="00AB2455" w:rsidRDefault="00AB2455" w:rsidP="00AB2455">
      <w:pPr>
        <w:autoSpaceDE w:val="0"/>
        <w:autoSpaceDN w:val="0"/>
        <w:adjustRightInd w:val="0"/>
        <w:spacing w:after="240" w:line="240" w:lineRule="atLeast"/>
        <w:ind w:left="720" w:hanging="720"/>
        <w:jc w:val="left"/>
        <w:rPr>
          <w:rFonts w:ascii="Calibri" w:hAnsi="Calibri" w:cs="Calibri"/>
          <w:noProof/>
          <w:szCs w:val="24"/>
        </w:rPr>
      </w:pPr>
      <w:r w:rsidRPr="00AB2455">
        <w:rPr>
          <w:rFonts w:ascii="Calibri" w:hAnsi="Calibri" w:cs="Calibri"/>
          <w:noProof/>
          <w:szCs w:val="24"/>
        </w:rPr>
        <w:t xml:space="preserve">Perry R. Hinton, I. M., and Charlotte Brownlow. 2014, 'SPSS Explained', </w:t>
      </w:r>
      <w:r w:rsidRPr="00AB2455">
        <w:rPr>
          <w:rFonts w:ascii="Calibri" w:hAnsi="Calibri" w:cs="Calibri"/>
          <w:i/>
          <w:iCs/>
          <w:noProof/>
          <w:szCs w:val="24"/>
        </w:rPr>
        <w:t>BOOK Second edition</w:t>
      </w:r>
      <w:r w:rsidRPr="00AB2455">
        <w:rPr>
          <w:rFonts w:ascii="Calibri" w:hAnsi="Calibri" w:cs="Calibri"/>
          <w:noProof/>
          <w:szCs w:val="24"/>
        </w:rPr>
        <w:t>.</w:t>
      </w:r>
    </w:p>
    <w:p w:rsidR="00AB2455" w:rsidRPr="00AB2455" w:rsidRDefault="00AB2455" w:rsidP="00AB2455">
      <w:pPr>
        <w:autoSpaceDE w:val="0"/>
        <w:autoSpaceDN w:val="0"/>
        <w:adjustRightInd w:val="0"/>
        <w:spacing w:after="240" w:line="240" w:lineRule="atLeast"/>
        <w:ind w:left="720" w:hanging="720"/>
        <w:jc w:val="left"/>
        <w:rPr>
          <w:rFonts w:ascii="Calibri" w:hAnsi="Calibri" w:cs="Calibri"/>
          <w:noProof/>
          <w:szCs w:val="24"/>
        </w:rPr>
      </w:pPr>
      <w:r w:rsidRPr="00AB2455">
        <w:rPr>
          <w:rFonts w:ascii="Calibri" w:hAnsi="Calibri" w:cs="Calibri"/>
          <w:noProof/>
          <w:szCs w:val="24"/>
        </w:rPr>
        <w:t xml:space="preserve">Rumsey, D. J. 2016, </w:t>
      </w:r>
      <w:r w:rsidRPr="00AB2455">
        <w:rPr>
          <w:rFonts w:ascii="Calibri" w:hAnsi="Calibri" w:cs="Calibri"/>
          <w:i/>
          <w:iCs/>
          <w:noProof/>
          <w:szCs w:val="24"/>
        </w:rPr>
        <w:t>Statistics for dummies 2nd edition</w:t>
      </w:r>
      <w:r w:rsidRPr="00AB2455">
        <w:rPr>
          <w:rFonts w:ascii="Calibri" w:hAnsi="Calibri" w:cs="Calibri"/>
          <w:noProof/>
          <w:szCs w:val="24"/>
        </w:rPr>
        <w:t>.</w:t>
      </w:r>
    </w:p>
    <w:p w:rsidR="00AB2455" w:rsidRPr="00AB2455" w:rsidRDefault="00AB2455" w:rsidP="00AB2455">
      <w:pPr>
        <w:autoSpaceDE w:val="0"/>
        <w:autoSpaceDN w:val="0"/>
        <w:adjustRightInd w:val="0"/>
        <w:spacing w:after="240" w:line="240" w:lineRule="atLeast"/>
        <w:ind w:left="720" w:hanging="720"/>
        <w:jc w:val="left"/>
        <w:rPr>
          <w:rFonts w:ascii="Calibri" w:hAnsi="Calibri" w:cs="Calibri"/>
          <w:noProof/>
          <w:szCs w:val="24"/>
        </w:rPr>
      </w:pPr>
      <w:r w:rsidRPr="00AB2455">
        <w:rPr>
          <w:rFonts w:ascii="Calibri" w:hAnsi="Calibri" w:cs="Calibri"/>
          <w:noProof/>
          <w:szCs w:val="24"/>
        </w:rPr>
        <w:t xml:space="preserve">Seth, M., Goyal, D. P. &amp; Kiran, R. 2015, 'Development of a Model for Successful Implementation of Supply Chain Management Information System in Indian Automotive Industry AN  - 1721486842', </w:t>
      </w:r>
      <w:r w:rsidRPr="00AB2455">
        <w:rPr>
          <w:rFonts w:ascii="Calibri" w:hAnsi="Calibri" w:cs="Calibri"/>
          <w:i/>
          <w:iCs/>
          <w:noProof/>
          <w:szCs w:val="24"/>
        </w:rPr>
        <w:t>Vision</w:t>
      </w:r>
      <w:r w:rsidRPr="00AB2455">
        <w:rPr>
          <w:rFonts w:ascii="Calibri" w:hAnsi="Calibri" w:cs="Calibri"/>
          <w:noProof/>
          <w:szCs w:val="24"/>
        </w:rPr>
        <w:t>, vol. 19, no. 3, pp. 248-262.</w:t>
      </w:r>
    </w:p>
    <w:p w:rsidR="00E83E0A" w:rsidRPr="00E83E0A" w:rsidRDefault="00AB2455" w:rsidP="00E83E0A">
      <w:r>
        <w:fldChar w:fldCharType="end"/>
      </w:r>
    </w:p>
    <w:sectPr w:rsidR="00E83E0A" w:rsidRPr="00E83E0A" w:rsidSect="00EA4454">
      <w:headerReference w:type="default" r:id="rId11"/>
      <w:footerReference w:type="default" r:id="rId12"/>
      <w:footerReference w:type="firs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50AE" w:rsidRDefault="009B50AE" w:rsidP="00E47117">
      <w:pPr>
        <w:spacing w:after="0" w:line="240" w:lineRule="auto"/>
      </w:pPr>
      <w:r>
        <w:separator/>
      </w:r>
    </w:p>
  </w:endnote>
  <w:endnote w:type="continuationSeparator" w:id="0">
    <w:p w:rsidR="009B50AE" w:rsidRDefault="009B50AE" w:rsidP="00E47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4706529"/>
      <w:docPartObj>
        <w:docPartGallery w:val="Page Numbers (Bottom of Page)"/>
        <w:docPartUnique/>
      </w:docPartObj>
    </w:sdtPr>
    <w:sdtEndPr>
      <w:rPr>
        <w:noProof/>
      </w:rPr>
    </w:sdtEndPr>
    <w:sdtContent>
      <w:p w:rsidR="00FC03E4" w:rsidRDefault="00FC03E4">
        <w:pPr>
          <w:pStyle w:val="Footer"/>
          <w:jc w:val="center"/>
        </w:pPr>
        <w:r>
          <w:fldChar w:fldCharType="begin"/>
        </w:r>
        <w:r>
          <w:instrText xml:space="preserve"> PAGE   \* MERGEFORMAT </w:instrText>
        </w:r>
        <w:r>
          <w:fldChar w:fldCharType="separate"/>
        </w:r>
        <w:r w:rsidR="0007730A">
          <w:rPr>
            <w:noProof/>
          </w:rPr>
          <w:t>15</w:t>
        </w:r>
        <w:r>
          <w:rPr>
            <w:noProof/>
          </w:rPr>
          <w:fldChar w:fldCharType="end"/>
        </w:r>
      </w:p>
    </w:sdtContent>
  </w:sdt>
  <w:p w:rsidR="00FC03E4" w:rsidRDefault="00FC03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912601"/>
      <w:docPartObj>
        <w:docPartGallery w:val="Page Numbers (Bottom of Page)"/>
        <w:docPartUnique/>
      </w:docPartObj>
    </w:sdtPr>
    <w:sdtEndPr>
      <w:rPr>
        <w:noProof/>
      </w:rPr>
    </w:sdtEndPr>
    <w:sdtContent>
      <w:p w:rsidR="00FC03E4" w:rsidRDefault="00FC03E4">
        <w:pPr>
          <w:pStyle w:val="Footer"/>
          <w:jc w:val="center"/>
        </w:pPr>
        <w:r>
          <w:fldChar w:fldCharType="begin"/>
        </w:r>
        <w:r>
          <w:instrText xml:space="preserve"> PAGE   \* MERGEFORMAT </w:instrText>
        </w:r>
        <w:r>
          <w:fldChar w:fldCharType="separate"/>
        </w:r>
        <w:r w:rsidR="0007730A">
          <w:rPr>
            <w:noProof/>
          </w:rPr>
          <w:t>1</w:t>
        </w:r>
        <w:r>
          <w:rPr>
            <w:noProof/>
          </w:rPr>
          <w:fldChar w:fldCharType="end"/>
        </w:r>
      </w:p>
    </w:sdtContent>
  </w:sdt>
  <w:p w:rsidR="00FC03E4" w:rsidRDefault="00FC0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50AE" w:rsidRDefault="009B50AE" w:rsidP="00E47117">
      <w:pPr>
        <w:spacing w:after="0" w:line="240" w:lineRule="auto"/>
      </w:pPr>
      <w:r>
        <w:separator/>
      </w:r>
    </w:p>
  </w:footnote>
  <w:footnote w:type="continuationSeparator" w:id="0">
    <w:p w:rsidR="009B50AE" w:rsidRDefault="009B50AE" w:rsidP="00E471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03E4" w:rsidRDefault="00FC03E4">
    <w:pPr>
      <w:pStyle w:val="Header"/>
    </w:pPr>
    <w:r>
      <w:t>Student: Aarron Diplock</w:t>
    </w:r>
  </w:p>
  <w:p w:rsidR="00FC03E4" w:rsidRDefault="00FC03E4">
    <w:pPr>
      <w:pStyle w:val="Header"/>
    </w:pPr>
    <w:r>
      <w:t>Student number: P150823</w:t>
    </w:r>
  </w:p>
  <w:p w:rsidR="00FC03E4" w:rsidRDefault="00FC03E4" w:rsidP="00861560">
    <w:pPr>
      <w:pStyle w:val="Header"/>
    </w:pPr>
    <w:r>
      <w:t>Module: Research methods</w:t>
    </w:r>
  </w:p>
  <w:p w:rsidR="00FC03E4" w:rsidRDefault="00FC03E4">
    <w:pPr>
      <w:pStyle w:val="Header"/>
    </w:pPr>
    <w:r>
      <w:t>Lecturer: Graham Orr</w:t>
    </w:r>
  </w:p>
  <w:p w:rsidR="00FC03E4" w:rsidRDefault="00FC03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32CD8"/>
    <w:multiLevelType w:val="multilevel"/>
    <w:tmpl w:val="07E8946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F581D3B"/>
    <w:multiLevelType w:val="hybridMultilevel"/>
    <w:tmpl w:val="1062E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6E198C"/>
    <w:multiLevelType w:val="multilevel"/>
    <w:tmpl w:val="DAD601D4"/>
    <w:lvl w:ilvl="0">
      <w:start w:val="1"/>
      <w:numFmt w:val="decimal"/>
      <w:lvlText w:val="%1.0"/>
      <w:lvlJc w:val="left"/>
      <w:pPr>
        <w:ind w:left="800" w:hanging="375"/>
      </w:pPr>
      <w:rPr>
        <w:rFonts w:hint="default"/>
        <w:b/>
        <w:color w:val="538135" w:themeColor="accent6" w:themeShade="BF"/>
        <w:sz w:val="28"/>
        <w:szCs w:val="28"/>
        <w:u w:val="single"/>
      </w:rPr>
    </w:lvl>
    <w:lvl w:ilvl="1">
      <w:start w:val="1"/>
      <w:numFmt w:val="decimal"/>
      <w:lvlText w:val="%1.%2"/>
      <w:lvlJc w:val="left"/>
      <w:pPr>
        <w:ind w:left="1225" w:hanging="375"/>
      </w:pPr>
      <w:rPr>
        <w:rFonts w:hint="default"/>
        <w:sz w:val="24"/>
        <w:szCs w:val="24"/>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3" w15:restartNumberingAfterBreak="0">
    <w:nsid w:val="717609B5"/>
    <w:multiLevelType w:val="hybridMultilevel"/>
    <w:tmpl w:val="6CC086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4F1"/>
    <w:rsid w:val="000128A5"/>
    <w:rsid w:val="000136FF"/>
    <w:rsid w:val="000156A2"/>
    <w:rsid w:val="00016A40"/>
    <w:rsid w:val="00020B7A"/>
    <w:rsid w:val="00032A58"/>
    <w:rsid w:val="00032FCC"/>
    <w:rsid w:val="00034AA2"/>
    <w:rsid w:val="0004471A"/>
    <w:rsid w:val="00052BDE"/>
    <w:rsid w:val="00056718"/>
    <w:rsid w:val="00072A83"/>
    <w:rsid w:val="00074DE4"/>
    <w:rsid w:val="0007730A"/>
    <w:rsid w:val="000A176E"/>
    <w:rsid w:val="000D0941"/>
    <w:rsid w:val="000E17C8"/>
    <w:rsid w:val="000E7F23"/>
    <w:rsid w:val="000F0C4C"/>
    <w:rsid w:val="001015D0"/>
    <w:rsid w:val="00106700"/>
    <w:rsid w:val="0011035B"/>
    <w:rsid w:val="00112DA7"/>
    <w:rsid w:val="00122CAF"/>
    <w:rsid w:val="001267B4"/>
    <w:rsid w:val="001549BB"/>
    <w:rsid w:val="00154DF3"/>
    <w:rsid w:val="00176CC6"/>
    <w:rsid w:val="00181B4A"/>
    <w:rsid w:val="00191DB5"/>
    <w:rsid w:val="0019291B"/>
    <w:rsid w:val="001B076C"/>
    <w:rsid w:val="001B7408"/>
    <w:rsid w:val="001C10E6"/>
    <w:rsid w:val="001E5651"/>
    <w:rsid w:val="001F193D"/>
    <w:rsid w:val="001F21FC"/>
    <w:rsid w:val="00216B82"/>
    <w:rsid w:val="00232751"/>
    <w:rsid w:val="0024248D"/>
    <w:rsid w:val="00244BD1"/>
    <w:rsid w:val="0025558A"/>
    <w:rsid w:val="00257AC2"/>
    <w:rsid w:val="0026344A"/>
    <w:rsid w:val="002636AE"/>
    <w:rsid w:val="002951FF"/>
    <w:rsid w:val="002967CA"/>
    <w:rsid w:val="002A163E"/>
    <w:rsid w:val="002C3691"/>
    <w:rsid w:val="002D6F69"/>
    <w:rsid w:val="002F0DBF"/>
    <w:rsid w:val="002F52A8"/>
    <w:rsid w:val="00304FE9"/>
    <w:rsid w:val="003056DC"/>
    <w:rsid w:val="0031751A"/>
    <w:rsid w:val="0032720E"/>
    <w:rsid w:val="00335C0C"/>
    <w:rsid w:val="0033643D"/>
    <w:rsid w:val="00365147"/>
    <w:rsid w:val="00371AE7"/>
    <w:rsid w:val="00381414"/>
    <w:rsid w:val="00383E5F"/>
    <w:rsid w:val="003B01A2"/>
    <w:rsid w:val="003B2C0F"/>
    <w:rsid w:val="003B4E63"/>
    <w:rsid w:val="003C0871"/>
    <w:rsid w:val="003C3241"/>
    <w:rsid w:val="003D1CF8"/>
    <w:rsid w:val="003D4FB2"/>
    <w:rsid w:val="003D6CBD"/>
    <w:rsid w:val="003E3F8E"/>
    <w:rsid w:val="003E7B3F"/>
    <w:rsid w:val="00415135"/>
    <w:rsid w:val="0041762C"/>
    <w:rsid w:val="00431AB8"/>
    <w:rsid w:val="00440F74"/>
    <w:rsid w:val="00446DEA"/>
    <w:rsid w:val="00471127"/>
    <w:rsid w:val="004724C8"/>
    <w:rsid w:val="004812A8"/>
    <w:rsid w:val="004927A0"/>
    <w:rsid w:val="00497811"/>
    <w:rsid w:val="004A466A"/>
    <w:rsid w:val="004B613A"/>
    <w:rsid w:val="004B66E7"/>
    <w:rsid w:val="004D1FDE"/>
    <w:rsid w:val="004E00F7"/>
    <w:rsid w:val="0050484E"/>
    <w:rsid w:val="005178F8"/>
    <w:rsid w:val="00524551"/>
    <w:rsid w:val="00534F95"/>
    <w:rsid w:val="00536135"/>
    <w:rsid w:val="00540CB0"/>
    <w:rsid w:val="00543F6C"/>
    <w:rsid w:val="005526A3"/>
    <w:rsid w:val="005541D0"/>
    <w:rsid w:val="00583E67"/>
    <w:rsid w:val="00587816"/>
    <w:rsid w:val="005914A5"/>
    <w:rsid w:val="005A359C"/>
    <w:rsid w:val="005B0C15"/>
    <w:rsid w:val="005D01A9"/>
    <w:rsid w:val="005D1702"/>
    <w:rsid w:val="005D2698"/>
    <w:rsid w:val="005E78A7"/>
    <w:rsid w:val="00600B79"/>
    <w:rsid w:val="00612650"/>
    <w:rsid w:val="00617219"/>
    <w:rsid w:val="0063310B"/>
    <w:rsid w:val="00633EC9"/>
    <w:rsid w:val="006523B6"/>
    <w:rsid w:val="00662D14"/>
    <w:rsid w:val="0067556C"/>
    <w:rsid w:val="00675D83"/>
    <w:rsid w:val="00682A9E"/>
    <w:rsid w:val="00683E3E"/>
    <w:rsid w:val="006842D5"/>
    <w:rsid w:val="006866B0"/>
    <w:rsid w:val="006C7A42"/>
    <w:rsid w:val="006D50AE"/>
    <w:rsid w:val="006E446A"/>
    <w:rsid w:val="00700DC2"/>
    <w:rsid w:val="0075364F"/>
    <w:rsid w:val="007641EB"/>
    <w:rsid w:val="00774C73"/>
    <w:rsid w:val="00780BE1"/>
    <w:rsid w:val="007826B3"/>
    <w:rsid w:val="00786D03"/>
    <w:rsid w:val="00794160"/>
    <w:rsid w:val="007A1848"/>
    <w:rsid w:val="007A78E0"/>
    <w:rsid w:val="007B61C3"/>
    <w:rsid w:val="007B7153"/>
    <w:rsid w:val="007C51FB"/>
    <w:rsid w:val="007D4C90"/>
    <w:rsid w:val="007E0194"/>
    <w:rsid w:val="007F3778"/>
    <w:rsid w:val="007F7F99"/>
    <w:rsid w:val="00802EB4"/>
    <w:rsid w:val="00817903"/>
    <w:rsid w:val="00827B08"/>
    <w:rsid w:val="008300D3"/>
    <w:rsid w:val="00831B63"/>
    <w:rsid w:val="00837CB0"/>
    <w:rsid w:val="00840145"/>
    <w:rsid w:val="00847BB8"/>
    <w:rsid w:val="00854E28"/>
    <w:rsid w:val="00860112"/>
    <w:rsid w:val="00861560"/>
    <w:rsid w:val="00870AF0"/>
    <w:rsid w:val="008861B9"/>
    <w:rsid w:val="008B4240"/>
    <w:rsid w:val="008C5B31"/>
    <w:rsid w:val="008C7C37"/>
    <w:rsid w:val="008E539F"/>
    <w:rsid w:val="008F2A93"/>
    <w:rsid w:val="00902AA2"/>
    <w:rsid w:val="009339D2"/>
    <w:rsid w:val="00960CFB"/>
    <w:rsid w:val="00963A89"/>
    <w:rsid w:val="00981327"/>
    <w:rsid w:val="00983660"/>
    <w:rsid w:val="00994182"/>
    <w:rsid w:val="009A4E4B"/>
    <w:rsid w:val="009B2690"/>
    <w:rsid w:val="009B50AE"/>
    <w:rsid w:val="009B73DB"/>
    <w:rsid w:val="009C029A"/>
    <w:rsid w:val="009C2414"/>
    <w:rsid w:val="009C4D25"/>
    <w:rsid w:val="009E5B78"/>
    <w:rsid w:val="009F0290"/>
    <w:rsid w:val="00A01563"/>
    <w:rsid w:val="00A0289F"/>
    <w:rsid w:val="00A04500"/>
    <w:rsid w:val="00A22A7D"/>
    <w:rsid w:val="00A67213"/>
    <w:rsid w:val="00A81587"/>
    <w:rsid w:val="00A86734"/>
    <w:rsid w:val="00A8772C"/>
    <w:rsid w:val="00A94DBD"/>
    <w:rsid w:val="00A95406"/>
    <w:rsid w:val="00A95B1E"/>
    <w:rsid w:val="00AA154E"/>
    <w:rsid w:val="00AA35E0"/>
    <w:rsid w:val="00AB065F"/>
    <w:rsid w:val="00AB12D1"/>
    <w:rsid w:val="00AB2455"/>
    <w:rsid w:val="00AB64A5"/>
    <w:rsid w:val="00AB7022"/>
    <w:rsid w:val="00AB7484"/>
    <w:rsid w:val="00AE72AC"/>
    <w:rsid w:val="00B0715C"/>
    <w:rsid w:val="00B140BA"/>
    <w:rsid w:val="00B21A04"/>
    <w:rsid w:val="00B26120"/>
    <w:rsid w:val="00B42919"/>
    <w:rsid w:val="00B43C5E"/>
    <w:rsid w:val="00B67790"/>
    <w:rsid w:val="00B71410"/>
    <w:rsid w:val="00B71B6B"/>
    <w:rsid w:val="00B850F6"/>
    <w:rsid w:val="00B866DC"/>
    <w:rsid w:val="00BB5F2A"/>
    <w:rsid w:val="00BC1C5D"/>
    <w:rsid w:val="00BD5BAD"/>
    <w:rsid w:val="00BE154C"/>
    <w:rsid w:val="00BE4F21"/>
    <w:rsid w:val="00C0052F"/>
    <w:rsid w:val="00C15CAF"/>
    <w:rsid w:val="00C2287B"/>
    <w:rsid w:val="00C31B3F"/>
    <w:rsid w:val="00C3653E"/>
    <w:rsid w:val="00C50A59"/>
    <w:rsid w:val="00C56E7F"/>
    <w:rsid w:val="00C6394A"/>
    <w:rsid w:val="00C719E1"/>
    <w:rsid w:val="00C77771"/>
    <w:rsid w:val="00C915A2"/>
    <w:rsid w:val="00CA316E"/>
    <w:rsid w:val="00CD289F"/>
    <w:rsid w:val="00CD4B6C"/>
    <w:rsid w:val="00CD7714"/>
    <w:rsid w:val="00CE5810"/>
    <w:rsid w:val="00D105B7"/>
    <w:rsid w:val="00D121D1"/>
    <w:rsid w:val="00D167A6"/>
    <w:rsid w:val="00D2319D"/>
    <w:rsid w:val="00D2326C"/>
    <w:rsid w:val="00D360BD"/>
    <w:rsid w:val="00D475A1"/>
    <w:rsid w:val="00D47802"/>
    <w:rsid w:val="00D51C54"/>
    <w:rsid w:val="00D53177"/>
    <w:rsid w:val="00D57152"/>
    <w:rsid w:val="00D60091"/>
    <w:rsid w:val="00D61F78"/>
    <w:rsid w:val="00D63C18"/>
    <w:rsid w:val="00D64B0E"/>
    <w:rsid w:val="00D76E40"/>
    <w:rsid w:val="00D81A41"/>
    <w:rsid w:val="00D8528D"/>
    <w:rsid w:val="00D935EC"/>
    <w:rsid w:val="00DA3558"/>
    <w:rsid w:val="00DA77AC"/>
    <w:rsid w:val="00DB31A6"/>
    <w:rsid w:val="00DB44BB"/>
    <w:rsid w:val="00DC154C"/>
    <w:rsid w:val="00DD0DE3"/>
    <w:rsid w:val="00DD40B2"/>
    <w:rsid w:val="00DE06BE"/>
    <w:rsid w:val="00DF2A50"/>
    <w:rsid w:val="00DF67A2"/>
    <w:rsid w:val="00E267E3"/>
    <w:rsid w:val="00E3350B"/>
    <w:rsid w:val="00E369AA"/>
    <w:rsid w:val="00E452F1"/>
    <w:rsid w:val="00E47117"/>
    <w:rsid w:val="00E60175"/>
    <w:rsid w:val="00E6151F"/>
    <w:rsid w:val="00E61F39"/>
    <w:rsid w:val="00E624F1"/>
    <w:rsid w:val="00E6267D"/>
    <w:rsid w:val="00E626D6"/>
    <w:rsid w:val="00E6392F"/>
    <w:rsid w:val="00E81CD0"/>
    <w:rsid w:val="00E83E0A"/>
    <w:rsid w:val="00E84742"/>
    <w:rsid w:val="00E94430"/>
    <w:rsid w:val="00EA4454"/>
    <w:rsid w:val="00EB1A36"/>
    <w:rsid w:val="00EB2D80"/>
    <w:rsid w:val="00EB3BF5"/>
    <w:rsid w:val="00EE1861"/>
    <w:rsid w:val="00EE2D47"/>
    <w:rsid w:val="00F03B2E"/>
    <w:rsid w:val="00F06E98"/>
    <w:rsid w:val="00F60F9E"/>
    <w:rsid w:val="00F6753F"/>
    <w:rsid w:val="00F73C61"/>
    <w:rsid w:val="00F74202"/>
    <w:rsid w:val="00F85E80"/>
    <w:rsid w:val="00F92CE3"/>
    <w:rsid w:val="00FA1601"/>
    <w:rsid w:val="00FA43EB"/>
    <w:rsid w:val="00FA4825"/>
    <w:rsid w:val="00FC03E4"/>
    <w:rsid w:val="00FD11C4"/>
    <w:rsid w:val="00FF56EE"/>
    <w:rsid w:val="00FF7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70D75B2-E44C-41A6-AE1F-8109638E2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364F"/>
  </w:style>
  <w:style w:type="paragraph" w:styleId="Heading1">
    <w:name w:val="heading 1"/>
    <w:basedOn w:val="Normal"/>
    <w:next w:val="Normal"/>
    <w:link w:val="Heading1Char"/>
    <w:uiPriority w:val="9"/>
    <w:qFormat/>
    <w:rsid w:val="0075364F"/>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75364F"/>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75364F"/>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75364F"/>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75364F"/>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75364F"/>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75364F"/>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75364F"/>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75364F"/>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64F"/>
    <w:rPr>
      <w:smallCaps/>
      <w:spacing w:val="5"/>
      <w:sz w:val="32"/>
      <w:szCs w:val="32"/>
    </w:rPr>
  </w:style>
  <w:style w:type="character" w:customStyle="1" w:styleId="Heading2Char">
    <w:name w:val="Heading 2 Char"/>
    <w:basedOn w:val="DefaultParagraphFont"/>
    <w:link w:val="Heading2"/>
    <w:uiPriority w:val="9"/>
    <w:rsid w:val="0075364F"/>
    <w:rPr>
      <w:smallCaps/>
      <w:spacing w:val="5"/>
      <w:sz w:val="28"/>
      <w:szCs w:val="28"/>
    </w:rPr>
  </w:style>
  <w:style w:type="character" w:customStyle="1" w:styleId="Heading3Char">
    <w:name w:val="Heading 3 Char"/>
    <w:basedOn w:val="DefaultParagraphFont"/>
    <w:link w:val="Heading3"/>
    <w:uiPriority w:val="9"/>
    <w:rsid w:val="0075364F"/>
    <w:rPr>
      <w:smallCaps/>
      <w:spacing w:val="5"/>
      <w:sz w:val="24"/>
      <w:szCs w:val="24"/>
    </w:rPr>
  </w:style>
  <w:style w:type="character" w:customStyle="1" w:styleId="Heading4Char">
    <w:name w:val="Heading 4 Char"/>
    <w:basedOn w:val="DefaultParagraphFont"/>
    <w:link w:val="Heading4"/>
    <w:uiPriority w:val="9"/>
    <w:rsid w:val="0075364F"/>
    <w:rPr>
      <w:i/>
      <w:iCs/>
      <w:smallCaps/>
      <w:spacing w:val="10"/>
      <w:sz w:val="22"/>
      <w:szCs w:val="22"/>
    </w:rPr>
  </w:style>
  <w:style w:type="character" w:customStyle="1" w:styleId="Heading5Char">
    <w:name w:val="Heading 5 Char"/>
    <w:basedOn w:val="DefaultParagraphFont"/>
    <w:link w:val="Heading5"/>
    <w:uiPriority w:val="9"/>
    <w:semiHidden/>
    <w:rsid w:val="0075364F"/>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75364F"/>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75364F"/>
    <w:rPr>
      <w:b/>
      <w:bCs/>
      <w:smallCaps/>
      <w:color w:val="70AD47" w:themeColor="accent6"/>
      <w:spacing w:val="10"/>
    </w:rPr>
  </w:style>
  <w:style w:type="character" w:customStyle="1" w:styleId="Heading8Char">
    <w:name w:val="Heading 8 Char"/>
    <w:basedOn w:val="DefaultParagraphFont"/>
    <w:link w:val="Heading8"/>
    <w:uiPriority w:val="9"/>
    <w:semiHidden/>
    <w:rsid w:val="0075364F"/>
    <w:rPr>
      <w:b/>
      <w:bCs/>
      <w:i/>
      <w:iCs/>
      <w:smallCaps/>
      <w:color w:val="538135" w:themeColor="accent6" w:themeShade="BF"/>
    </w:rPr>
  </w:style>
  <w:style w:type="character" w:customStyle="1" w:styleId="Heading9Char">
    <w:name w:val="Heading 9 Char"/>
    <w:basedOn w:val="DefaultParagraphFont"/>
    <w:link w:val="Heading9"/>
    <w:uiPriority w:val="9"/>
    <w:semiHidden/>
    <w:rsid w:val="0075364F"/>
    <w:rPr>
      <w:b/>
      <w:bCs/>
      <w:i/>
      <w:iCs/>
      <w:smallCaps/>
      <w:color w:val="385623" w:themeColor="accent6" w:themeShade="80"/>
    </w:rPr>
  </w:style>
  <w:style w:type="paragraph" w:styleId="Title">
    <w:name w:val="Title"/>
    <w:basedOn w:val="Normal"/>
    <w:next w:val="Normal"/>
    <w:link w:val="TitleChar"/>
    <w:uiPriority w:val="10"/>
    <w:qFormat/>
    <w:rsid w:val="0075364F"/>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75364F"/>
    <w:rPr>
      <w:smallCaps/>
      <w:color w:val="262626" w:themeColor="text1" w:themeTint="D9"/>
      <w:sz w:val="52"/>
      <w:szCs w:val="52"/>
    </w:rPr>
  </w:style>
  <w:style w:type="paragraph" w:styleId="Caption">
    <w:name w:val="caption"/>
    <w:basedOn w:val="Normal"/>
    <w:next w:val="Normal"/>
    <w:uiPriority w:val="35"/>
    <w:semiHidden/>
    <w:unhideWhenUsed/>
    <w:qFormat/>
    <w:rsid w:val="0075364F"/>
    <w:rPr>
      <w:b/>
      <w:bCs/>
      <w:caps/>
      <w:sz w:val="16"/>
      <w:szCs w:val="16"/>
    </w:rPr>
  </w:style>
  <w:style w:type="paragraph" w:styleId="Subtitle">
    <w:name w:val="Subtitle"/>
    <w:basedOn w:val="Normal"/>
    <w:next w:val="Normal"/>
    <w:link w:val="SubtitleChar"/>
    <w:uiPriority w:val="11"/>
    <w:qFormat/>
    <w:rsid w:val="0075364F"/>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75364F"/>
    <w:rPr>
      <w:rFonts w:asciiTheme="majorHAnsi" w:eastAsiaTheme="majorEastAsia" w:hAnsiTheme="majorHAnsi" w:cstheme="majorBidi"/>
    </w:rPr>
  </w:style>
  <w:style w:type="character" w:styleId="Strong">
    <w:name w:val="Strong"/>
    <w:uiPriority w:val="22"/>
    <w:qFormat/>
    <w:rsid w:val="0075364F"/>
    <w:rPr>
      <w:b/>
      <w:bCs/>
      <w:color w:val="70AD47" w:themeColor="accent6"/>
    </w:rPr>
  </w:style>
  <w:style w:type="character" w:styleId="Emphasis">
    <w:name w:val="Emphasis"/>
    <w:uiPriority w:val="20"/>
    <w:qFormat/>
    <w:rsid w:val="0075364F"/>
    <w:rPr>
      <w:b/>
      <w:bCs/>
      <w:i/>
      <w:iCs/>
      <w:spacing w:val="10"/>
    </w:rPr>
  </w:style>
  <w:style w:type="paragraph" w:styleId="NoSpacing">
    <w:name w:val="No Spacing"/>
    <w:uiPriority w:val="1"/>
    <w:qFormat/>
    <w:rsid w:val="0075364F"/>
    <w:pPr>
      <w:spacing w:after="0" w:line="240" w:lineRule="auto"/>
    </w:pPr>
  </w:style>
  <w:style w:type="paragraph" w:styleId="Quote">
    <w:name w:val="Quote"/>
    <w:basedOn w:val="Normal"/>
    <w:next w:val="Normal"/>
    <w:link w:val="QuoteChar"/>
    <w:uiPriority w:val="29"/>
    <w:qFormat/>
    <w:rsid w:val="0075364F"/>
    <w:rPr>
      <w:i/>
      <w:iCs/>
    </w:rPr>
  </w:style>
  <w:style w:type="character" w:customStyle="1" w:styleId="QuoteChar">
    <w:name w:val="Quote Char"/>
    <w:basedOn w:val="DefaultParagraphFont"/>
    <w:link w:val="Quote"/>
    <w:uiPriority w:val="29"/>
    <w:rsid w:val="0075364F"/>
    <w:rPr>
      <w:i/>
      <w:iCs/>
    </w:rPr>
  </w:style>
  <w:style w:type="paragraph" w:styleId="IntenseQuote">
    <w:name w:val="Intense Quote"/>
    <w:basedOn w:val="Normal"/>
    <w:next w:val="Normal"/>
    <w:link w:val="IntenseQuoteChar"/>
    <w:uiPriority w:val="30"/>
    <w:qFormat/>
    <w:rsid w:val="0075364F"/>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75364F"/>
    <w:rPr>
      <w:b/>
      <w:bCs/>
      <w:i/>
      <w:iCs/>
    </w:rPr>
  </w:style>
  <w:style w:type="character" w:styleId="SubtleEmphasis">
    <w:name w:val="Subtle Emphasis"/>
    <w:uiPriority w:val="19"/>
    <w:qFormat/>
    <w:rsid w:val="0075364F"/>
    <w:rPr>
      <w:i/>
      <w:iCs/>
    </w:rPr>
  </w:style>
  <w:style w:type="character" w:styleId="IntenseEmphasis">
    <w:name w:val="Intense Emphasis"/>
    <w:uiPriority w:val="21"/>
    <w:qFormat/>
    <w:rsid w:val="0075364F"/>
    <w:rPr>
      <w:b/>
      <w:bCs/>
      <w:i/>
      <w:iCs/>
      <w:color w:val="70AD47" w:themeColor="accent6"/>
      <w:spacing w:val="10"/>
    </w:rPr>
  </w:style>
  <w:style w:type="character" w:styleId="SubtleReference">
    <w:name w:val="Subtle Reference"/>
    <w:uiPriority w:val="31"/>
    <w:qFormat/>
    <w:rsid w:val="0075364F"/>
    <w:rPr>
      <w:b/>
      <w:bCs/>
    </w:rPr>
  </w:style>
  <w:style w:type="character" w:styleId="IntenseReference">
    <w:name w:val="Intense Reference"/>
    <w:uiPriority w:val="32"/>
    <w:qFormat/>
    <w:rsid w:val="0075364F"/>
    <w:rPr>
      <w:b/>
      <w:bCs/>
      <w:smallCaps/>
      <w:spacing w:val="5"/>
      <w:sz w:val="22"/>
      <w:szCs w:val="22"/>
      <w:u w:val="single"/>
    </w:rPr>
  </w:style>
  <w:style w:type="character" w:styleId="BookTitle">
    <w:name w:val="Book Title"/>
    <w:uiPriority w:val="33"/>
    <w:qFormat/>
    <w:rsid w:val="0075364F"/>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75364F"/>
    <w:pPr>
      <w:outlineLvl w:val="9"/>
    </w:pPr>
  </w:style>
  <w:style w:type="paragraph" w:styleId="Header">
    <w:name w:val="header"/>
    <w:basedOn w:val="Normal"/>
    <w:link w:val="HeaderChar"/>
    <w:uiPriority w:val="99"/>
    <w:unhideWhenUsed/>
    <w:rsid w:val="00E47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117"/>
  </w:style>
  <w:style w:type="paragraph" w:styleId="Footer">
    <w:name w:val="footer"/>
    <w:basedOn w:val="Normal"/>
    <w:link w:val="FooterChar"/>
    <w:uiPriority w:val="99"/>
    <w:unhideWhenUsed/>
    <w:rsid w:val="00E47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117"/>
  </w:style>
  <w:style w:type="paragraph" w:styleId="ListParagraph">
    <w:name w:val="List Paragraph"/>
    <w:basedOn w:val="Normal"/>
    <w:uiPriority w:val="34"/>
    <w:qFormat/>
    <w:rsid w:val="00B21A04"/>
    <w:pPr>
      <w:ind w:left="720"/>
      <w:contextualSpacing/>
    </w:pPr>
  </w:style>
  <w:style w:type="paragraph" w:customStyle="1" w:styleId="Default">
    <w:name w:val="Default"/>
    <w:rsid w:val="00EB3BF5"/>
    <w:pPr>
      <w:autoSpaceDE w:val="0"/>
      <w:autoSpaceDN w:val="0"/>
      <w:adjustRightInd w:val="0"/>
      <w:spacing w:after="0" w:line="240" w:lineRule="auto"/>
      <w:jc w:val="left"/>
    </w:pPr>
    <w:rPr>
      <w:rFonts w:ascii="Arial" w:hAnsi="Arial" w:cs="Arial"/>
      <w:color w:val="000000"/>
      <w:sz w:val="24"/>
      <w:szCs w:val="24"/>
    </w:rPr>
  </w:style>
  <w:style w:type="paragraph" w:styleId="NormalWeb">
    <w:name w:val="Normal (Web)"/>
    <w:basedOn w:val="Normal"/>
    <w:uiPriority w:val="99"/>
    <w:semiHidden/>
    <w:unhideWhenUsed/>
    <w:rsid w:val="00A9540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table" w:styleId="TableGrid">
    <w:name w:val="Table Grid"/>
    <w:basedOn w:val="TableNormal"/>
    <w:uiPriority w:val="39"/>
    <w:rsid w:val="009941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94430"/>
    <w:pPr>
      <w:spacing w:after="100"/>
    </w:pPr>
  </w:style>
  <w:style w:type="paragraph" w:styleId="TOC2">
    <w:name w:val="toc 2"/>
    <w:basedOn w:val="Normal"/>
    <w:next w:val="Normal"/>
    <w:autoRedefine/>
    <w:uiPriority w:val="39"/>
    <w:unhideWhenUsed/>
    <w:rsid w:val="00E94430"/>
    <w:pPr>
      <w:spacing w:after="100"/>
      <w:ind w:left="200"/>
    </w:pPr>
  </w:style>
  <w:style w:type="character" w:styleId="Hyperlink">
    <w:name w:val="Hyperlink"/>
    <w:basedOn w:val="DefaultParagraphFont"/>
    <w:uiPriority w:val="99"/>
    <w:unhideWhenUsed/>
    <w:rsid w:val="00E94430"/>
    <w:rPr>
      <w:color w:val="0563C1" w:themeColor="hyperlink"/>
      <w:u w:val="single"/>
    </w:rPr>
  </w:style>
  <w:style w:type="paragraph" w:styleId="TOC3">
    <w:name w:val="toc 3"/>
    <w:basedOn w:val="Normal"/>
    <w:next w:val="Normal"/>
    <w:autoRedefine/>
    <w:uiPriority w:val="39"/>
    <w:unhideWhenUsed/>
    <w:rsid w:val="00FC03E4"/>
    <w:pPr>
      <w:spacing w:after="100"/>
      <w:ind w:left="400"/>
    </w:pPr>
  </w:style>
  <w:style w:type="paragraph" w:styleId="TOC4">
    <w:name w:val="toc 4"/>
    <w:basedOn w:val="Normal"/>
    <w:next w:val="Normal"/>
    <w:autoRedefine/>
    <w:uiPriority w:val="39"/>
    <w:unhideWhenUsed/>
    <w:rsid w:val="00112DA7"/>
    <w:pPr>
      <w:spacing w:after="100" w:line="259" w:lineRule="auto"/>
      <w:ind w:left="660"/>
      <w:jc w:val="left"/>
    </w:pPr>
    <w:rPr>
      <w:sz w:val="22"/>
      <w:szCs w:val="22"/>
      <w:lang w:eastAsia="en-GB"/>
    </w:rPr>
  </w:style>
  <w:style w:type="paragraph" w:styleId="TOC5">
    <w:name w:val="toc 5"/>
    <w:basedOn w:val="Normal"/>
    <w:next w:val="Normal"/>
    <w:autoRedefine/>
    <w:uiPriority w:val="39"/>
    <w:unhideWhenUsed/>
    <w:rsid w:val="00112DA7"/>
    <w:pPr>
      <w:spacing w:after="100" w:line="259" w:lineRule="auto"/>
      <w:ind w:left="880"/>
      <w:jc w:val="left"/>
    </w:pPr>
    <w:rPr>
      <w:sz w:val="22"/>
      <w:szCs w:val="22"/>
      <w:lang w:eastAsia="en-GB"/>
    </w:rPr>
  </w:style>
  <w:style w:type="paragraph" w:styleId="TOC6">
    <w:name w:val="toc 6"/>
    <w:basedOn w:val="Normal"/>
    <w:next w:val="Normal"/>
    <w:autoRedefine/>
    <w:uiPriority w:val="39"/>
    <w:unhideWhenUsed/>
    <w:rsid w:val="00112DA7"/>
    <w:pPr>
      <w:spacing w:after="100" w:line="259" w:lineRule="auto"/>
      <w:ind w:left="1100"/>
      <w:jc w:val="left"/>
    </w:pPr>
    <w:rPr>
      <w:sz w:val="22"/>
      <w:szCs w:val="22"/>
      <w:lang w:eastAsia="en-GB"/>
    </w:rPr>
  </w:style>
  <w:style w:type="paragraph" w:styleId="TOC7">
    <w:name w:val="toc 7"/>
    <w:basedOn w:val="Normal"/>
    <w:next w:val="Normal"/>
    <w:autoRedefine/>
    <w:uiPriority w:val="39"/>
    <w:unhideWhenUsed/>
    <w:rsid w:val="00112DA7"/>
    <w:pPr>
      <w:spacing w:after="100" w:line="259" w:lineRule="auto"/>
      <w:ind w:left="1320"/>
      <w:jc w:val="left"/>
    </w:pPr>
    <w:rPr>
      <w:sz w:val="22"/>
      <w:szCs w:val="22"/>
      <w:lang w:eastAsia="en-GB"/>
    </w:rPr>
  </w:style>
  <w:style w:type="paragraph" w:styleId="TOC8">
    <w:name w:val="toc 8"/>
    <w:basedOn w:val="Normal"/>
    <w:next w:val="Normal"/>
    <w:autoRedefine/>
    <w:uiPriority w:val="39"/>
    <w:unhideWhenUsed/>
    <w:rsid w:val="00112DA7"/>
    <w:pPr>
      <w:spacing w:after="100" w:line="259" w:lineRule="auto"/>
      <w:ind w:left="1540"/>
      <w:jc w:val="left"/>
    </w:pPr>
    <w:rPr>
      <w:sz w:val="22"/>
      <w:szCs w:val="22"/>
      <w:lang w:eastAsia="en-GB"/>
    </w:rPr>
  </w:style>
  <w:style w:type="paragraph" w:styleId="TOC9">
    <w:name w:val="toc 9"/>
    <w:basedOn w:val="Normal"/>
    <w:next w:val="Normal"/>
    <w:autoRedefine/>
    <w:uiPriority w:val="39"/>
    <w:unhideWhenUsed/>
    <w:rsid w:val="00112DA7"/>
    <w:pPr>
      <w:spacing w:after="100" w:line="259" w:lineRule="auto"/>
      <w:ind w:left="1760"/>
      <w:jc w:val="left"/>
    </w:pPr>
    <w:rPr>
      <w:sz w:val="22"/>
      <w:szCs w:val="22"/>
      <w:lang w:eastAsia="en-GB"/>
    </w:rPr>
  </w:style>
  <w:style w:type="character" w:styleId="UnresolvedMention">
    <w:name w:val="Unresolved Mention"/>
    <w:basedOn w:val="DefaultParagraphFont"/>
    <w:uiPriority w:val="99"/>
    <w:semiHidden/>
    <w:unhideWhenUsed/>
    <w:rsid w:val="00112DA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59399">
      <w:bodyDiv w:val="1"/>
      <w:marLeft w:val="0"/>
      <w:marRight w:val="0"/>
      <w:marTop w:val="0"/>
      <w:marBottom w:val="0"/>
      <w:divBdr>
        <w:top w:val="none" w:sz="0" w:space="0" w:color="auto"/>
        <w:left w:val="none" w:sz="0" w:space="0" w:color="auto"/>
        <w:bottom w:val="none" w:sz="0" w:space="0" w:color="auto"/>
        <w:right w:val="none" w:sz="0" w:space="0" w:color="auto"/>
      </w:divBdr>
    </w:div>
    <w:div w:id="22899316">
      <w:bodyDiv w:val="1"/>
      <w:marLeft w:val="0"/>
      <w:marRight w:val="0"/>
      <w:marTop w:val="0"/>
      <w:marBottom w:val="0"/>
      <w:divBdr>
        <w:top w:val="none" w:sz="0" w:space="0" w:color="auto"/>
        <w:left w:val="none" w:sz="0" w:space="0" w:color="auto"/>
        <w:bottom w:val="none" w:sz="0" w:space="0" w:color="auto"/>
        <w:right w:val="none" w:sz="0" w:space="0" w:color="auto"/>
      </w:divBdr>
    </w:div>
    <w:div w:id="144515368">
      <w:bodyDiv w:val="1"/>
      <w:marLeft w:val="0"/>
      <w:marRight w:val="0"/>
      <w:marTop w:val="0"/>
      <w:marBottom w:val="0"/>
      <w:divBdr>
        <w:top w:val="none" w:sz="0" w:space="0" w:color="auto"/>
        <w:left w:val="none" w:sz="0" w:space="0" w:color="auto"/>
        <w:bottom w:val="none" w:sz="0" w:space="0" w:color="auto"/>
        <w:right w:val="none" w:sz="0" w:space="0" w:color="auto"/>
      </w:divBdr>
    </w:div>
    <w:div w:id="242421559">
      <w:bodyDiv w:val="1"/>
      <w:marLeft w:val="0"/>
      <w:marRight w:val="0"/>
      <w:marTop w:val="0"/>
      <w:marBottom w:val="0"/>
      <w:divBdr>
        <w:top w:val="none" w:sz="0" w:space="0" w:color="auto"/>
        <w:left w:val="none" w:sz="0" w:space="0" w:color="auto"/>
        <w:bottom w:val="none" w:sz="0" w:space="0" w:color="auto"/>
        <w:right w:val="none" w:sz="0" w:space="0" w:color="auto"/>
      </w:divBdr>
    </w:div>
    <w:div w:id="462121017">
      <w:bodyDiv w:val="1"/>
      <w:marLeft w:val="0"/>
      <w:marRight w:val="0"/>
      <w:marTop w:val="0"/>
      <w:marBottom w:val="0"/>
      <w:divBdr>
        <w:top w:val="none" w:sz="0" w:space="0" w:color="auto"/>
        <w:left w:val="none" w:sz="0" w:space="0" w:color="auto"/>
        <w:bottom w:val="none" w:sz="0" w:space="0" w:color="auto"/>
        <w:right w:val="none" w:sz="0" w:space="0" w:color="auto"/>
      </w:divBdr>
    </w:div>
    <w:div w:id="549419891">
      <w:bodyDiv w:val="1"/>
      <w:marLeft w:val="0"/>
      <w:marRight w:val="0"/>
      <w:marTop w:val="0"/>
      <w:marBottom w:val="0"/>
      <w:divBdr>
        <w:top w:val="none" w:sz="0" w:space="0" w:color="auto"/>
        <w:left w:val="none" w:sz="0" w:space="0" w:color="auto"/>
        <w:bottom w:val="none" w:sz="0" w:space="0" w:color="auto"/>
        <w:right w:val="none" w:sz="0" w:space="0" w:color="auto"/>
      </w:divBdr>
    </w:div>
    <w:div w:id="559679434">
      <w:bodyDiv w:val="1"/>
      <w:marLeft w:val="0"/>
      <w:marRight w:val="0"/>
      <w:marTop w:val="0"/>
      <w:marBottom w:val="0"/>
      <w:divBdr>
        <w:top w:val="none" w:sz="0" w:space="0" w:color="auto"/>
        <w:left w:val="none" w:sz="0" w:space="0" w:color="auto"/>
        <w:bottom w:val="none" w:sz="0" w:space="0" w:color="auto"/>
        <w:right w:val="none" w:sz="0" w:space="0" w:color="auto"/>
      </w:divBdr>
    </w:div>
    <w:div w:id="601380493">
      <w:bodyDiv w:val="1"/>
      <w:marLeft w:val="0"/>
      <w:marRight w:val="0"/>
      <w:marTop w:val="0"/>
      <w:marBottom w:val="0"/>
      <w:divBdr>
        <w:top w:val="none" w:sz="0" w:space="0" w:color="auto"/>
        <w:left w:val="none" w:sz="0" w:space="0" w:color="auto"/>
        <w:bottom w:val="none" w:sz="0" w:space="0" w:color="auto"/>
        <w:right w:val="none" w:sz="0" w:space="0" w:color="auto"/>
      </w:divBdr>
    </w:div>
    <w:div w:id="668101415">
      <w:bodyDiv w:val="1"/>
      <w:marLeft w:val="0"/>
      <w:marRight w:val="0"/>
      <w:marTop w:val="0"/>
      <w:marBottom w:val="0"/>
      <w:divBdr>
        <w:top w:val="none" w:sz="0" w:space="0" w:color="auto"/>
        <w:left w:val="none" w:sz="0" w:space="0" w:color="auto"/>
        <w:bottom w:val="none" w:sz="0" w:space="0" w:color="auto"/>
        <w:right w:val="none" w:sz="0" w:space="0" w:color="auto"/>
      </w:divBdr>
    </w:div>
    <w:div w:id="754328458">
      <w:bodyDiv w:val="1"/>
      <w:marLeft w:val="0"/>
      <w:marRight w:val="0"/>
      <w:marTop w:val="0"/>
      <w:marBottom w:val="0"/>
      <w:divBdr>
        <w:top w:val="none" w:sz="0" w:space="0" w:color="auto"/>
        <w:left w:val="none" w:sz="0" w:space="0" w:color="auto"/>
        <w:bottom w:val="none" w:sz="0" w:space="0" w:color="auto"/>
        <w:right w:val="none" w:sz="0" w:space="0" w:color="auto"/>
      </w:divBdr>
      <w:divsChild>
        <w:div w:id="1775974382">
          <w:marLeft w:val="0"/>
          <w:marRight w:val="0"/>
          <w:marTop w:val="0"/>
          <w:marBottom w:val="0"/>
          <w:divBdr>
            <w:top w:val="none" w:sz="0" w:space="0" w:color="auto"/>
            <w:left w:val="none" w:sz="0" w:space="0" w:color="auto"/>
            <w:bottom w:val="none" w:sz="0" w:space="0" w:color="auto"/>
            <w:right w:val="none" w:sz="0" w:space="0" w:color="auto"/>
          </w:divBdr>
          <w:divsChild>
            <w:div w:id="1699355926">
              <w:marLeft w:val="0"/>
              <w:marRight w:val="0"/>
              <w:marTop w:val="0"/>
              <w:marBottom w:val="0"/>
              <w:divBdr>
                <w:top w:val="none" w:sz="0" w:space="0" w:color="auto"/>
                <w:left w:val="none" w:sz="0" w:space="0" w:color="auto"/>
                <w:bottom w:val="none" w:sz="0" w:space="0" w:color="auto"/>
                <w:right w:val="none" w:sz="0" w:space="0" w:color="auto"/>
              </w:divBdr>
              <w:divsChild>
                <w:div w:id="135029689">
                  <w:marLeft w:val="0"/>
                  <w:marRight w:val="0"/>
                  <w:marTop w:val="0"/>
                  <w:marBottom w:val="0"/>
                  <w:divBdr>
                    <w:top w:val="none" w:sz="0" w:space="0" w:color="auto"/>
                    <w:left w:val="none" w:sz="0" w:space="0" w:color="auto"/>
                    <w:bottom w:val="none" w:sz="0" w:space="0" w:color="auto"/>
                    <w:right w:val="none" w:sz="0" w:space="0" w:color="auto"/>
                  </w:divBdr>
                  <w:divsChild>
                    <w:div w:id="709916407">
                      <w:marLeft w:val="0"/>
                      <w:marRight w:val="0"/>
                      <w:marTop w:val="0"/>
                      <w:marBottom w:val="0"/>
                      <w:divBdr>
                        <w:top w:val="none" w:sz="0" w:space="0" w:color="auto"/>
                        <w:left w:val="none" w:sz="0" w:space="0" w:color="auto"/>
                        <w:bottom w:val="none" w:sz="0" w:space="0" w:color="auto"/>
                        <w:right w:val="none" w:sz="0" w:space="0" w:color="auto"/>
                      </w:divBdr>
                      <w:divsChild>
                        <w:div w:id="81529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3763243">
      <w:bodyDiv w:val="1"/>
      <w:marLeft w:val="0"/>
      <w:marRight w:val="0"/>
      <w:marTop w:val="0"/>
      <w:marBottom w:val="0"/>
      <w:divBdr>
        <w:top w:val="none" w:sz="0" w:space="0" w:color="auto"/>
        <w:left w:val="none" w:sz="0" w:space="0" w:color="auto"/>
        <w:bottom w:val="none" w:sz="0" w:space="0" w:color="auto"/>
        <w:right w:val="none" w:sz="0" w:space="0" w:color="auto"/>
      </w:divBdr>
    </w:div>
    <w:div w:id="1154224757">
      <w:bodyDiv w:val="1"/>
      <w:marLeft w:val="0"/>
      <w:marRight w:val="0"/>
      <w:marTop w:val="0"/>
      <w:marBottom w:val="0"/>
      <w:divBdr>
        <w:top w:val="none" w:sz="0" w:space="0" w:color="auto"/>
        <w:left w:val="none" w:sz="0" w:space="0" w:color="auto"/>
        <w:bottom w:val="none" w:sz="0" w:space="0" w:color="auto"/>
        <w:right w:val="none" w:sz="0" w:space="0" w:color="auto"/>
      </w:divBdr>
    </w:div>
    <w:div w:id="1191455898">
      <w:bodyDiv w:val="1"/>
      <w:marLeft w:val="0"/>
      <w:marRight w:val="0"/>
      <w:marTop w:val="0"/>
      <w:marBottom w:val="0"/>
      <w:divBdr>
        <w:top w:val="none" w:sz="0" w:space="0" w:color="auto"/>
        <w:left w:val="none" w:sz="0" w:space="0" w:color="auto"/>
        <w:bottom w:val="none" w:sz="0" w:space="0" w:color="auto"/>
        <w:right w:val="none" w:sz="0" w:space="0" w:color="auto"/>
      </w:divBdr>
    </w:div>
    <w:div w:id="1255360672">
      <w:bodyDiv w:val="1"/>
      <w:marLeft w:val="0"/>
      <w:marRight w:val="0"/>
      <w:marTop w:val="0"/>
      <w:marBottom w:val="0"/>
      <w:divBdr>
        <w:top w:val="none" w:sz="0" w:space="0" w:color="auto"/>
        <w:left w:val="none" w:sz="0" w:space="0" w:color="auto"/>
        <w:bottom w:val="none" w:sz="0" w:space="0" w:color="auto"/>
        <w:right w:val="none" w:sz="0" w:space="0" w:color="auto"/>
      </w:divBdr>
    </w:div>
    <w:div w:id="1409110858">
      <w:bodyDiv w:val="1"/>
      <w:marLeft w:val="0"/>
      <w:marRight w:val="0"/>
      <w:marTop w:val="0"/>
      <w:marBottom w:val="0"/>
      <w:divBdr>
        <w:top w:val="none" w:sz="0" w:space="0" w:color="auto"/>
        <w:left w:val="none" w:sz="0" w:space="0" w:color="auto"/>
        <w:bottom w:val="none" w:sz="0" w:space="0" w:color="auto"/>
        <w:right w:val="none" w:sz="0" w:space="0" w:color="auto"/>
      </w:divBdr>
    </w:div>
    <w:div w:id="1432167697">
      <w:bodyDiv w:val="1"/>
      <w:marLeft w:val="0"/>
      <w:marRight w:val="0"/>
      <w:marTop w:val="0"/>
      <w:marBottom w:val="0"/>
      <w:divBdr>
        <w:top w:val="none" w:sz="0" w:space="0" w:color="auto"/>
        <w:left w:val="none" w:sz="0" w:space="0" w:color="auto"/>
        <w:bottom w:val="none" w:sz="0" w:space="0" w:color="auto"/>
        <w:right w:val="none" w:sz="0" w:space="0" w:color="auto"/>
      </w:divBdr>
    </w:div>
    <w:div w:id="1683317165">
      <w:bodyDiv w:val="1"/>
      <w:marLeft w:val="0"/>
      <w:marRight w:val="0"/>
      <w:marTop w:val="0"/>
      <w:marBottom w:val="0"/>
      <w:divBdr>
        <w:top w:val="none" w:sz="0" w:space="0" w:color="auto"/>
        <w:left w:val="none" w:sz="0" w:space="0" w:color="auto"/>
        <w:bottom w:val="none" w:sz="0" w:space="0" w:color="auto"/>
        <w:right w:val="none" w:sz="0" w:space="0" w:color="auto"/>
      </w:divBdr>
    </w:div>
    <w:div w:id="1709376143">
      <w:bodyDiv w:val="1"/>
      <w:marLeft w:val="0"/>
      <w:marRight w:val="0"/>
      <w:marTop w:val="0"/>
      <w:marBottom w:val="0"/>
      <w:divBdr>
        <w:top w:val="none" w:sz="0" w:space="0" w:color="auto"/>
        <w:left w:val="none" w:sz="0" w:space="0" w:color="auto"/>
        <w:bottom w:val="none" w:sz="0" w:space="0" w:color="auto"/>
        <w:right w:val="none" w:sz="0" w:space="0" w:color="auto"/>
      </w:divBdr>
    </w:div>
    <w:div w:id="1808816348">
      <w:bodyDiv w:val="1"/>
      <w:marLeft w:val="0"/>
      <w:marRight w:val="0"/>
      <w:marTop w:val="0"/>
      <w:marBottom w:val="0"/>
      <w:divBdr>
        <w:top w:val="none" w:sz="0" w:space="0" w:color="auto"/>
        <w:left w:val="none" w:sz="0" w:space="0" w:color="auto"/>
        <w:bottom w:val="none" w:sz="0" w:space="0" w:color="auto"/>
        <w:right w:val="none" w:sz="0" w:space="0" w:color="auto"/>
      </w:divBdr>
    </w:div>
    <w:div w:id="1860436182">
      <w:bodyDiv w:val="1"/>
      <w:marLeft w:val="0"/>
      <w:marRight w:val="0"/>
      <w:marTop w:val="0"/>
      <w:marBottom w:val="0"/>
      <w:divBdr>
        <w:top w:val="none" w:sz="0" w:space="0" w:color="auto"/>
        <w:left w:val="none" w:sz="0" w:space="0" w:color="auto"/>
        <w:bottom w:val="none" w:sz="0" w:space="0" w:color="auto"/>
        <w:right w:val="none" w:sz="0" w:space="0" w:color="auto"/>
      </w:divBdr>
    </w:div>
    <w:div w:id="1891183062">
      <w:bodyDiv w:val="1"/>
      <w:marLeft w:val="0"/>
      <w:marRight w:val="0"/>
      <w:marTop w:val="0"/>
      <w:marBottom w:val="0"/>
      <w:divBdr>
        <w:top w:val="none" w:sz="0" w:space="0" w:color="auto"/>
        <w:left w:val="none" w:sz="0" w:space="0" w:color="auto"/>
        <w:bottom w:val="none" w:sz="0" w:space="0" w:color="auto"/>
        <w:right w:val="none" w:sz="0" w:space="0" w:color="auto"/>
      </w:divBdr>
    </w:div>
    <w:div w:id="1930043698">
      <w:bodyDiv w:val="1"/>
      <w:marLeft w:val="0"/>
      <w:marRight w:val="0"/>
      <w:marTop w:val="0"/>
      <w:marBottom w:val="0"/>
      <w:divBdr>
        <w:top w:val="none" w:sz="0" w:space="0" w:color="auto"/>
        <w:left w:val="none" w:sz="0" w:space="0" w:color="auto"/>
        <w:bottom w:val="none" w:sz="0" w:space="0" w:color="auto"/>
        <w:right w:val="none" w:sz="0" w:space="0" w:color="auto"/>
      </w:divBdr>
    </w:div>
    <w:div w:id="1960991057">
      <w:bodyDiv w:val="1"/>
      <w:marLeft w:val="0"/>
      <w:marRight w:val="0"/>
      <w:marTop w:val="0"/>
      <w:marBottom w:val="0"/>
      <w:divBdr>
        <w:top w:val="none" w:sz="0" w:space="0" w:color="auto"/>
        <w:left w:val="none" w:sz="0" w:space="0" w:color="auto"/>
        <w:bottom w:val="none" w:sz="0" w:space="0" w:color="auto"/>
        <w:right w:val="none" w:sz="0" w:space="0" w:color="auto"/>
      </w:divBdr>
    </w:div>
    <w:div w:id="2059624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7E960-7F80-4960-98A1-8994D55DD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3147</Words>
  <Characters>17944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2</cp:revision>
  <dcterms:created xsi:type="dcterms:W3CDTF">2018-01-29T22:34:00Z</dcterms:created>
  <dcterms:modified xsi:type="dcterms:W3CDTF">2018-01-29T22:34:00Z</dcterms:modified>
</cp:coreProperties>
</file>