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62E63" w:rsidRDefault="00AD344E">
      <w:pPr>
        <w:rPr>
          <w:sz w:val="24"/>
          <w:szCs w:val="24"/>
        </w:rPr>
      </w:pPr>
      <w:r>
        <w:rPr>
          <w:sz w:val="24"/>
          <w:szCs w:val="24"/>
        </w:rPr>
        <w:t>School of Engineering</w:t>
      </w:r>
    </w:p>
    <w:p w:rsidR="00AD344E" w:rsidRDefault="00AD344E">
      <w:pPr>
        <w:rPr>
          <w:sz w:val="40"/>
          <w:szCs w:val="40"/>
        </w:rPr>
      </w:pPr>
    </w:p>
    <w:p w:rsidR="00AD344E" w:rsidRDefault="00AD344E" w:rsidP="00AD344E">
      <w:pPr>
        <w:jc w:val="center"/>
        <w:rPr>
          <w:rFonts w:ascii="Tahoma" w:hAnsi="Tahoma" w:cs="Tahoma"/>
          <w:b/>
          <w:sz w:val="40"/>
          <w:szCs w:val="40"/>
          <w:u w:val="single"/>
        </w:rPr>
      </w:pPr>
      <w:r>
        <w:rPr>
          <w:rFonts w:ascii="Tahoma" w:hAnsi="Tahoma" w:cs="Tahoma"/>
          <w:b/>
          <w:sz w:val="40"/>
          <w:szCs w:val="40"/>
          <w:u w:val="single"/>
        </w:rPr>
        <w:t>Rubber Properties</w:t>
      </w:r>
    </w:p>
    <w:p w:rsidR="00AD344E" w:rsidRDefault="00AD344E" w:rsidP="00AD344E">
      <w:pPr>
        <w:jc w:val="center"/>
        <w:rPr>
          <w:rFonts w:cstheme="minorHAnsi"/>
          <w:sz w:val="40"/>
          <w:szCs w:val="40"/>
        </w:rPr>
      </w:pPr>
    </w:p>
    <w:p w:rsidR="00AD344E" w:rsidRDefault="00AD344E" w:rsidP="00AD344E">
      <w:pPr>
        <w:jc w:val="center"/>
        <w:rPr>
          <w:rFonts w:cstheme="minorHAnsi"/>
          <w:sz w:val="40"/>
          <w:szCs w:val="40"/>
        </w:rPr>
      </w:pPr>
    </w:p>
    <w:p w:rsidR="00AD344E" w:rsidRPr="0086163B" w:rsidRDefault="00AD344E" w:rsidP="00AD344E">
      <w:pPr>
        <w:rPr>
          <w:rFonts w:cstheme="minorHAnsi"/>
          <w:sz w:val="24"/>
          <w:szCs w:val="24"/>
        </w:rPr>
      </w:pPr>
      <w:r>
        <w:rPr>
          <w:rFonts w:cstheme="minorHAnsi"/>
          <w:sz w:val="24"/>
          <w:szCs w:val="24"/>
        </w:rPr>
        <w:t xml:space="preserve">Figure 1: Rubber </w:t>
      </w:r>
      <w:proofErr w:type="gramStart"/>
      <w:r>
        <w:rPr>
          <w:rFonts w:cstheme="minorHAnsi"/>
          <w:sz w:val="24"/>
          <w:szCs w:val="24"/>
        </w:rPr>
        <w:t>Bands</w:t>
      </w:r>
      <w:r w:rsidR="0086163B">
        <w:rPr>
          <w:rFonts w:cstheme="minorHAnsi"/>
          <w:sz w:val="24"/>
          <w:szCs w:val="24"/>
          <w:vertAlign w:val="superscript"/>
        </w:rPr>
        <w:t>[</w:t>
      </w:r>
      <w:proofErr w:type="gramEnd"/>
      <w:r w:rsidR="0086163B">
        <w:rPr>
          <w:rFonts w:cstheme="minorHAnsi"/>
          <w:sz w:val="24"/>
          <w:szCs w:val="24"/>
          <w:vertAlign w:val="superscript"/>
        </w:rPr>
        <w:t>1]</w:t>
      </w:r>
    </w:p>
    <w:p w:rsidR="00AD344E" w:rsidRDefault="00AD344E" w:rsidP="00AD344E">
      <w:pPr>
        <w:jc w:val="center"/>
        <w:rPr>
          <w:rFonts w:cstheme="minorHAnsi"/>
          <w:sz w:val="40"/>
          <w:szCs w:val="40"/>
        </w:rPr>
      </w:pPr>
    </w:p>
    <w:p w:rsidR="00AD344E" w:rsidRDefault="00AD344E" w:rsidP="00AD344E">
      <w:pPr>
        <w:jc w:val="center"/>
        <w:rPr>
          <w:rFonts w:cstheme="minorHAnsi"/>
          <w:sz w:val="40"/>
          <w:szCs w:val="40"/>
        </w:rPr>
      </w:pPr>
      <w:r>
        <w:rPr>
          <w:noProof/>
          <w:lang w:eastAsia="en-GB"/>
        </w:rPr>
        <w:drawing>
          <wp:inline distT="0" distB="0" distL="0" distR="0">
            <wp:extent cx="4600575" cy="3067050"/>
            <wp:effectExtent l="0" t="0" r="0" b="0"/>
            <wp:docPr id="2" name="Picture 2" descr="rubber b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bber ban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00575" cy="3067050"/>
                    </a:xfrm>
                    <a:prstGeom prst="rect">
                      <a:avLst/>
                    </a:prstGeom>
                    <a:noFill/>
                    <a:ln>
                      <a:noFill/>
                    </a:ln>
                  </pic:spPr>
                </pic:pic>
              </a:graphicData>
            </a:graphic>
          </wp:inline>
        </w:drawing>
      </w:r>
    </w:p>
    <w:p w:rsidR="00AD344E" w:rsidRDefault="00AD344E" w:rsidP="00AD344E">
      <w:pPr>
        <w:jc w:val="center"/>
        <w:rPr>
          <w:rFonts w:cstheme="minorHAnsi"/>
          <w:sz w:val="40"/>
          <w:szCs w:val="40"/>
        </w:rPr>
      </w:pPr>
    </w:p>
    <w:p w:rsidR="00AD344E" w:rsidRDefault="00AD344E" w:rsidP="00AD344E">
      <w:pPr>
        <w:jc w:val="center"/>
        <w:rPr>
          <w:rFonts w:cstheme="minorHAnsi"/>
          <w:sz w:val="40"/>
          <w:szCs w:val="40"/>
        </w:rPr>
      </w:pPr>
    </w:p>
    <w:p w:rsidR="00AD344E" w:rsidRDefault="00AD344E" w:rsidP="00AD344E">
      <w:pPr>
        <w:jc w:val="center"/>
        <w:rPr>
          <w:rFonts w:cstheme="minorHAnsi"/>
          <w:sz w:val="24"/>
          <w:szCs w:val="24"/>
        </w:rPr>
      </w:pPr>
      <w:r>
        <w:rPr>
          <w:rFonts w:cstheme="minorHAnsi"/>
          <w:sz w:val="24"/>
          <w:szCs w:val="24"/>
        </w:rPr>
        <w:t xml:space="preserve">By: </w:t>
      </w:r>
      <w:proofErr w:type="spellStart"/>
      <w:r>
        <w:rPr>
          <w:rFonts w:cstheme="minorHAnsi"/>
          <w:sz w:val="24"/>
          <w:szCs w:val="24"/>
        </w:rPr>
        <w:t>Ragulan</w:t>
      </w:r>
      <w:proofErr w:type="spellEnd"/>
      <w:r>
        <w:rPr>
          <w:rFonts w:cstheme="minorHAnsi"/>
          <w:sz w:val="24"/>
          <w:szCs w:val="24"/>
        </w:rPr>
        <w:t xml:space="preserve"> </w:t>
      </w:r>
      <w:proofErr w:type="spellStart"/>
      <w:r>
        <w:rPr>
          <w:rFonts w:cstheme="minorHAnsi"/>
          <w:sz w:val="24"/>
          <w:szCs w:val="24"/>
        </w:rPr>
        <w:t>Pulanthitan</w:t>
      </w:r>
      <w:proofErr w:type="spellEnd"/>
      <w:r>
        <w:rPr>
          <w:rFonts w:cstheme="minorHAnsi"/>
          <w:sz w:val="24"/>
          <w:szCs w:val="24"/>
        </w:rPr>
        <w:br/>
        <w:t>Student No. 2200662</w:t>
      </w:r>
    </w:p>
    <w:p w:rsidR="00AD344E" w:rsidRDefault="00AD344E" w:rsidP="00AD344E">
      <w:pPr>
        <w:jc w:val="center"/>
        <w:rPr>
          <w:rFonts w:cstheme="minorHAnsi"/>
          <w:sz w:val="24"/>
          <w:szCs w:val="24"/>
        </w:rPr>
      </w:pPr>
    </w:p>
    <w:p w:rsidR="00AD344E" w:rsidRDefault="00AD344E" w:rsidP="00AD344E">
      <w:pPr>
        <w:jc w:val="center"/>
        <w:rPr>
          <w:rFonts w:cstheme="minorHAnsi"/>
          <w:sz w:val="24"/>
          <w:szCs w:val="24"/>
        </w:rPr>
      </w:pPr>
    </w:p>
    <w:p w:rsidR="00AD344E" w:rsidRDefault="00AD344E" w:rsidP="00AD344E">
      <w:pPr>
        <w:jc w:val="center"/>
        <w:rPr>
          <w:rFonts w:cstheme="minorHAnsi"/>
          <w:sz w:val="24"/>
          <w:szCs w:val="24"/>
        </w:rPr>
      </w:pPr>
    </w:p>
    <w:p w:rsidR="00AD344E" w:rsidRDefault="00AD344E" w:rsidP="00AD344E">
      <w:pPr>
        <w:jc w:val="center"/>
        <w:rPr>
          <w:rFonts w:cstheme="minorHAnsi"/>
          <w:sz w:val="24"/>
          <w:szCs w:val="24"/>
        </w:rPr>
      </w:pPr>
    </w:p>
    <w:p w:rsidR="00AD344E" w:rsidRDefault="00AD344E" w:rsidP="00AD344E">
      <w:pPr>
        <w:jc w:val="center"/>
        <w:rPr>
          <w:rFonts w:cstheme="minorHAnsi"/>
          <w:sz w:val="24"/>
          <w:szCs w:val="24"/>
        </w:rPr>
      </w:pPr>
    </w:p>
    <w:p w:rsidR="00AD344E" w:rsidRDefault="00AD344E" w:rsidP="00AD344E">
      <w:pPr>
        <w:jc w:val="both"/>
        <w:rPr>
          <w:rFonts w:cstheme="minorHAnsi"/>
          <w:sz w:val="24"/>
          <w:szCs w:val="24"/>
        </w:rPr>
      </w:pPr>
    </w:p>
    <w:p w:rsidR="00AD344E" w:rsidRDefault="00AD344E" w:rsidP="00AD344E">
      <w:pPr>
        <w:jc w:val="both"/>
        <w:rPr>
          <w:rFonts w:cstheme="minorHAnsi"/>
          <w:b/>
          <w:sz w:val="24"/>
          <w:szCs w:val="24"/>
          <w:u w:val="single"/>
        </w:rPr>
      </w:pPr>
      <w:r>
        <w:rPr>
          <w:rFonts w:cstheme="minorHAnsi"/>
          <w:b/>
          <w:sz w:val="24"/>
          <w:szCs w:val="24"/>
          <w:u w:val="single"/>
        </w:rPr>
        <w:t>Contents</w:t>
      </w:r>
    </w:p>
    <w:p w:rsidR="00AD344E" w:rsidRDefault="00AD344E" w:rsidP="00AD344E">
      <w:pPr>
        <w:jc w:val="both"/>
        <w:rPr>
          <w:rFonts w:cstheme="minorHAnsi"/>
          <w:sz w:val="24"/>
          <w:szCs w:val="24"/>
        </w:rPr>
      </w:pPr>
      <w:r>
        <w:rPr>
          <w:rFonts w:cstheme="minorHAnsi"/>
          <w:sz w:val="24"/>
          <w:szCs w:val="24"/>
        </w:rPr>
        <w:t>Title Page………………………………………………………………………………………………………………………………1</w:t>
      </w:r>
    </w:p>
    <w:p w:rsidR="00AD344E" w:rsidRDefault="00AD344E" w:rsidP="00AD344E">
      <w:pPr>
        <w:jc w:val="both"/>
        <w:rPr>
          <w:rFonts w:cstheme="minorHAnsi"/>
          <w:sz w:val="24"/>
          <w:szCs w:val="24"/>
        </w:rPr>
      </w:pPr>
      <w:r>
        <w:rPr>
          <w:rFonts w:cstheme="minorHAnsi"/>
          <w:sz w:val="24"/>
          <w:szCs w:val="24"/>
        </w:rPr>
        <w:t>Contents………………………………………………………………………………………………………………………………</w:t>
      </w:r>
      <w:r w:rsidR="003D7892">
        <w:rPr>
          <w:rFonts w:cstheme="minorHAnsi"/>
          <w:sz w:val="24"/>
          <w:szCs w:val="24"/>
        </w:rPr>
        <w:t>.2</w:t>
      </w:r>
    </w:p>
    <w:p w:rsidR="003D7892" w:rsidRDefault="003D7892" w:rsidP="00AD344E">
      <w:pPr>
        <w:jc w:val="both"/>
        <w:rPr>
          <w:rFonts w:cstheme="minorHAnsi"/>
          <w:sz w:val="24"/>
          <w:szCs w:val="24"/>
        </w:rPr>
      </w:pPr>
      <w:r>
        <w:rPr>
          <w:rFonts w:cstheme="minorHAnsi"/>
          <w:sz w:val="24"/>
          <w:szCs w:val="24"/>
        </w:rPr>
        <w:t>Introduction………………………………………………………………………………………………………………………….3</w:t>
      </w:r>
    </w:p>
    <w:p w:rsidR="003D7892" w:rsidRDefault="00C02F6E" w:rsidP="00AD344E">
      <w:pPr>
        <w:jc w:val="both"/>
        <w:rPr>
          <w:rFonts w:cstheme="minorHAnsi"/>
          <w:sz w:val="24"/>
          <w:szCs w:val="24"/>
        </w:rPr>
      </w:pPr>
      <w:r>
        <w:rPr>
          <w:rFonts w:cstheme="minorHAnsi"/>
          <w:sz w:val="24"/>
          <w:szCs w:val="24"/>
        </w:rPr>
        <w:t>Experimental Method…………………………………………………………………………………………………………..4</w:t>
      </w:r>
    </w:p>
    <w:p w:rsidR="003D7892" w:rsidRDefault="007B7D47" w:rsidP="00AD344E">
      <w:pPr>
        <w:jc w:val="both"/>
        <w:rPr>
          <w:rFonts w:cstheme="minorHAnsi"/>
          <w:sz w:val="24"/>
          <w:szCs w:val="24"/>
        </w:rPr>
      </w:pPr>
      <w:r>
        <w:rPr>
          <w:rFonts w:cstheme="minorHAnsi"/>
          <w:sz w:val="24"/>
          <w:szCs w:val="24"/>
        </w:rPr>
        <w:t>Results &amp; Analysis……………………………</w:t>
      </w:r>
      <w:r w:rsidR="0035673F">
        <w:rPr>
          <w:rFonts w:cstheme="minorHAnsi"/>
          <w:sz w:val="24"/>
          <w:szCs w:val="24"/>
        </w:rPr>
        <w:t>…………………………………………………………………………………</w:t>
      </w:r>
      <w:r>
        <w:rPr>
          <w:rFonts w:cstheme="minorHAnsi"/>
          <w:sz w:val="24"/>
          <w:szCs w:val="24"/>
        </w:rPr>
        <w:t>5</w:t>
      </w:r>
      <w:r w:rsidR="0035673F">
        <w:rPr>
          <w:rFonts w:cstheme="minorHAnsi"/>
          <w:sz w:val="24"/>
          <w:szCs w:val="24"/>
        </w:rPr>
        <w:t>-7</w:t>
      </w:r>
    </w:p>
    <w:p w:rsidR="003D7892" w:rsidRDefault="00A73414" w:rsidP="00AD344E">
      <w:pPr>
        <w:jc w:val="both"/>
        <w:rPr>
          <w:rFonts w:cstheme="minorHAnsi"/>
          <w:sz w:val="24"/>
          <w:szCs w:val="24"/>
        </w:rPr>
      </w:pPr>
      <w:r>
        <w:rPr>
          <w:rFonts w:cstheme="minorHAnsi"/>
          <w:sz w:val="24"/>
          <w:szCs w:val="24"/>
        </w:rPr>
        <w:t>Analysis of experimental inaccuracy and cost/quality trade-off……………………………………………..8</w:t>
      </w:r>
    </w:p>
    <w:p w:rsidR="003D7892" w:rsidRDefault="000A07F6" w:rsidP="00AD344E">
      <w:pPr>
        <w:jc w:val="both"/>
        <w:rPr>
          <w:rFonts w:cstheme="minorHAnsi"/>
          <w:sz w:val="24"/>
          <w:szCs w:val="24"/>
        </w:rPr>
      </w:pPr>
      <w:r>
        <w:rPr>
          <w:rFonts w:cstheme="minorHAnsi"/>
          <w:sz w:val="24"/>
          <w:szCs w:val="24"/>
        </w:rPr>
        <w:t>Discussion…………………………………………………………………………………………………………………………….9</w:t>
      </w:r>
    </w:p>
    <w:p w:rsidR="003D7892" w:rsidRDefault="00AB5EF2" w:rsidP="00AD344E">
      <w:pPr>
        <w:jc w:val="both"/>
        <w:rPr>
          <w:rFonts w:cstheme="minorHAnsi"/>
          <w:sz w:val="24"/>
          <w:szCs w:val="24"/>
        </w:rPr>
      </w:pPr>
      <w:r>
        <w:rPr>
          <w:rFonts w:cstheme="minorHAnsi"/>
          <w:sz w:val="24"/>
          <w:szCs w:val="24"/>
        </w:rPr>
        <w:t>Conclusion………………………………………………………………………………………………………………………….10</w:t>
      </w:r>
    </w:p>
    <w:p w:rsidR="003D7892" w:rsidRDefault="00A54099" w:rsidP="00AD344E">
      <w:pPr>
        <w:jc w:val="both"/>
        <w:rPr>
          <w:rFonts w:cstheme="minorHAnsi"/>
          <w:sz w:val="24"/>
          <w:szCs w:val="24"/>
        </w:rPr>
      </w:pPr>
      <w:r>
        <w:rPr>
          <w:rFonts w:cstheme="minorHAnsi"/>
          <w:sz w:val="24"/>
          <w:szCs w:val="24"/>
        </w:rPr>
        <w:t>Acknowledgements…………………………………………………………………………………………………………….11</w:t>
      </w:r>
    </w:p>
    <w:p w:rsidR="003D7892" w:rsidRDefault="00A54099" w:rsidP="00AD344E">
      <w:pPr>
        <w:jc w:val="both"/>
        <w:rPr>
          <w:rFonts w:cstheme="minorHAnsi"/>
          <w:sz w:val="24"/>
          <w:szCs w:val="24"/>
        </w:rPr>
      </w:pPr>
      <w:r>
        <w:rPr>
          <w:rFonts w:cstheme="minorHAnsi"/>
          <w:sz w:val="24"/>
          <w:szCs w:val="24"/>
        </w:rPr>
        <w:t>Reference List……………………………………………………………………………………………………………………..12</w:t>
      </w: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sz w:val="24"/>
          <w:szCs w:val="24"/>
        </w:rPr>
      </w:pPr>
    </w:p>
    <w:p w:rsidR="003D7892" w:rsidRDefault="003D7892" w:rsidP="00AD344E">
      <w:pPr>
        <w:jc w:val="both"/>
        <w:rPr>
          <w:rFonts w:cstheme="minorHAnsi"/>
          <w:b/>
          <w:sz w:val="24"/>
          <w:szCs w:val="24"/>
          <w:u w:val="single"/>
        </w:rPr>
      </w:pPr>
      <w:r>
        <w:rPr>
          <w:rFonts w:cstheme="minorHAnsi"/>
          <w:b/>
          <w:sz w:val="24"/>
          <w:szCs w:val="24"/>
          <w:u w:val="single"/>
        </w:rPr>
        <w:t>Introduction</w:t>
      </w:r>
    </w:p>
    <w:p w:rsidR="003D7892" w:rsidRDefault="00180681" w:rsidP="00AD344E">
      <w:pPr>
        <w:jc w:val="both"/>
        <w:rPr>
          <w:rFonts w:cstheme="minorHAnsi"/>
          <w:sz w:val="24"/>
          <w:szCs w:val="24"/>
        </w:rPr>
      </w:pPr>
      <w:r>
        <w:rPr>
          <w:rFonts w:cstheme="minorHAnsi"/>
          <w:sz w:val="24"/>
          <w:szCs w:val="24"/>
        </w:rPr>
        <w:t>For this assignment, I was tasked with designing an experiment to test the properties of a rubber material used in an elastic band. Using the results from this experiment, I will be able to calculate the stress and strain of the rubber and plot a graph using those calculated values. From this graph, I am able to obtain a value for the young’s modulus of the material and further analyse the data from my investigation to discuss the properties of the rubber band used.</w:t>
      </w:r>
    </w:p>
    <w:p w:rsidR="00180681" w:rsidRDefault="00180681" w:rsidP="00AD344E">
      <w:pPr>
        <w:jc w:val="both"/>
        <w:rPr>
          <w:rFonts w:cstheme="minorHAnsi"/>
          <w:sz w:val="24"/>
          <w:szCs w:val="24"/>
        </w:rPr>
      </w:pPr>
      <w:r>
        <w:rPr>
          <w:rFonts w:cstheme="minorHAnsi"/>
          <w:sz w:val="24"/>
          <w:szCs w:val="24"/>
        </w:rPr>
        <w:t>As stated in polymerdatabase.com</w:t>
      </w:r>
      <w:r w:rsidR="0086163B">
        <w:rPr>
          <w:rFonts w:cstheme="minorHAnsi"/>
          <w:sz w:val="24"/>
          <w:szCs w:val="24"/>
        </w:rPr>
        <w:t>:</w:t>
      </w:r>
      <w:r w:rsidR="0086163B">
        <w:rPr>
          <w:rFonts w:cstheme="minorHAnsi"/>
          <w:sz w:val="24"/>
          <w:szCs w:val="24"/>
          <w:vertAlign w:val="superscript"/>
        </w:rPr>
        <w:t xml:space="preserve"> [2]</w:t>
      </w:r>
      <w:r>
        <w:rPr>
          <w:rFonts w:cstheme="minorHAnsi"/>
          <w:sz w:val="24"/>
          <w:szCs w:val="24"/>
        </w:rPr>
        <w:t xml:space="preserve"> Elastomers are very elastic polymers that are “lightly cross-linked and amorphous with a glass transition temperature well below room temperature.”  </w:t>
      </w:r>
      <w:r w:rsidR="0086163B">
        <w:rPr>
          <w:rFonts w:cstheme="minorHAnsi"/>
          <w:sz w:val="24"/>
          <w:szCs w:val="24"/>
        </w:rPr>
        <w:t xml:space="preserve">This means that their atoms are held together in a random, unorganized and loose structure. The low glass transition temperature shows that </w:t>
      </w:r>
      <w:r w:rsidR="00781170">
        <w:rPr>
          <w:rFonts w:cstheme="minorHAnsi"/>
          <w:sz w:val="24"/>
          <w:szCs w:val="24"/>
        </w:rPr>
        <w:t>it doesn’t take much energy for the elastomers to exhibit significant changes in thermal properties due to increased molecular mobility.</w:t>
      </w:r>
      <w:r w:rsidR="00781170">
        <w:rPr>
          <w:rFonts w:cstheme="minorHAnsi"/>
          <w:sz w:val="24"/>
          <w:szCs w:val="24"/>
          <w:vertAlign w:val="superscript"/>
        </w:rPr>
        <w:t xml:space="preserve"> [3]</w:t>
      </w:r>
      <w:r w:rsidR="00781170">
        <w:rPr>
          <w:rFonts w:cstheme="minorHAnsi"/>
          <w:sz w:val="24"/>
          <w:szCs w:val="24"/>
        </w:rPr>
        <w:t xml:space="preserve"> </w:t>
      </w:r>
      <w:r w:rsidR="006D3937">
        <w:rPr>
          <w:rFonts w:cstheme="minorHAnsi"/>
          <w:sz w:val="24"/>
          <w:szCs w:val="24"/>
        </w:rPr>
        <w:t xml:space="preserve">(E. Alfredo Campo, 2008). </w:t>
      </w:r>
      <w:r w:rsidR="00781170">
        <w:rPr>
          <w:rFonts w:cstheme="minorHAnsi"/>
          <w:sz w:val="24"/>
          <w:szCs w:val="24"/>
        </w:rPr>
        <w:t>The elastomer becomes much softer at this temperature from being a stiff, glassy material at</w:t>
      </w:r>
      <w:r w:rsidR="006D3937">
        <w:rPr>
          <w:rFonts w:cstheme="minorHAnsi"/>
          <w:sz w:val="24"/>
          <w:szCs w:val="24"/>
        </w:rPr>
        <w:t xml:space="preserve"> before heating</w:t>
      </w:r>
      <w:r w:rsidR="00781170">
        <w:rPr>
          <w:rFonts w:cstheme="minorHAnsi"/>
          <w:sz w:val="24"/>
          <w:szCs w:val="24"/>
        </w:rPr>
        <w:t>.</w:t>
      </w:r>
      <w:r w:rsidR="006D3937">
        <w:rPr>
          <w:rFonts w:cstheme="minorHAnsi"/>
          <w:sz w:val="24"/>
          <w:szCs w:val="24"/>
        </w:rPr>
        <w:t xml:space="preserve"> The crosslinks are very flexible meaning a small force leads to large deformation of the elastomer. Therefore, the rubber band should have a long elongation length before breaking.</w:t>
      </w: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sz w:val="24"/>
          <w:szCs w:val="24"/>
        </w:rPr>
      </w:pPr>
    </w:p>
    <w:p w:rsidR="00C02F6E" w:rsidRDefault="00C02F6E" w:rsidP="00AD344E">
      <w:pPr>
        <w:jc w:val="both"/>
        <w:rPr>
          <w:rFonts w:cstheme="minorHAnsi"/>
          <w:b/>
          <w:sz w:val="24"/>
          <w:szCs w:val="24"/>
          <w:u w:val="single"/>
        </w:rPr>
      </w:pPr>
      <w:r>
        <w:rPr>
          <w:rFonts w:cstheme="minorHAnsi"/>
          <w:b/>
          <w:sz w:val="24"/>
          <w:szCs w:val="24"/>
          <w:u w:val="single"/>
        </w:rPr>
        <w:t>Experimental Method</w:t>
      </w:r>
    </w:p>
    <w:p w:rsidR="00C02F6E" w:rsidRDefault="00C02F6E" w:rsidP="00AD344E">
      <w:pPr>
        <w:jc w:val="both"/>
        <w:rPr>
          <w:rFonts w:cstheme="minorHAnsi"/>
          <w:sz w:val="24"/>
          <w:szCs w:val="24"/>
        </w:rPr>
      </w:pPr>
      <w:r>
        <w:rPr>
          <w:rFonts w:cstheme="minorHAnsi"/>
          <w:sz w:val="24"/>
          <w:szCs w:val="24"/>
        </w:rPr>
        <w:t>To carry out this experiment, four of us including me, Morgan Davies, Theo Price and Jacob Jones decided to come together in a science lab to setup the apparatus and record results.</w:t>
      </w:r>
    </w:p>
    <w:p w:rsidR="00665494" w:rsidRDefault="00665494" w:rsidP="00AD344E">
      <w:pPr>
        <w:jc w:val="both"/>
        <w:rPr>
          <w:rFonts w:cstheme="minorHAnsi"/>
          <w:sz w:val="24"/>
          <w:szCs w:val="24"/>
        </w:rPr>
      </w:pPr>
      <w:r>
        <w:rPr>
          <w:rFonts w:cstheme="minorHAnsi"/>
          <w:sz w:val="24"/>
          <w:szCs w:val="24"/>
        </w:rPr>
        <w:t>Figure 2: Apparatus</w:t>
      </w:r>
    </w:p>
    <w:p w:rsidR="00665494" w:rsidRDefault="00A50C09" w:rsidP="00B442B6">
      <w:pPr>
        <w:jc w:val="center"/>
        <w:rPr>
          <w:rFonts w:cstheme="minorHAnsi"/>
          <w:sz w:val="24"/>
          <w:szCs w:val="24"/>
        </w:rPr>
      </w:pPr>
      <w:r>
        <w:rPr>
          <w:rFonts w:cstheme="minorHAnsi"/>
          <w:noProof/>
          <w:sz w:val="24"/>
          <w:szCs w:val="24"/>
          <w:lang w:eastAsia="en-GB"/>
        </w:rPr>
        <mc:AlternateContent>
          <mc:Choice Requires="wps">
            <w:drawing>
              <wp:anchor distT="0" distB="0" distL="114300" distR="114300" simplePos="0" relativeHeight="251668480" behindDoc="0" locked="0" layoutInCell="1" allowOverlap="1">
                <wp:simplePos x="0" y="0"/>
                <wp:positionH relativeFrom="column">
                  <wp:posOffset>927100</wp:posOffset>
                </wp:positionH>
                <wp:positionV relativeFrom="paragraph">
                  <wp:posOffset>2520315</wp:posOffset>
                </wp:positionV>
                <wp:extent cx="1384300" cy="114300"/>
                <wp:effectExtent l="0" t="0" r="82550" b="95250"/>
                <wp:wrapNone/>
                <wp:docPr id="16" name="Straight Arrow Connector 16"/>
                <wp:cNvGraphicFramePr/>
                <a:graphic xmlns:a="http://schemas.openxmlformats.org/drawingml/2006/main">
                  <a:graphicData uri="http://schemas.microsoft.com/office/word/2010/wordprocessingShape">
                    <wps:wsp>
                      <wps:cNvCnPr/>
                      <wps:spPr>
                        <a:xfrm>
                          <a:off x="0" y="0"/>
                          <a:ext cx="1384300" cy="1143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D3E90C4" id="_x0000_t32" coordsize="21600,21600" o:spt="32" o:oned="t" path="m,l21600,21600e" filled="f">
                <v:path arrowok="t" fillok="f" o:connecttype="none"/>
                <o:lock v:ext="edit" shapetype="t"/>
              </v:shapetype>
              <v:shape id="Straight Arrow Connector 16" o:spid="_x0000_s1026" type="#_x0000_t32" style="position:absolute;margin-left:73pt;margin-top:198.45pt;width:109pt;height: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" strokecolor="black [3200]" strokeweight=".5pt">
                <v:stroke endarrow="block" joinstyle="miter"/>
              </v:shape>
            </w:pict>
          </mc:Fallback>
        </mc:AlternateContent>
      </w:r>
      <w:r>
        <w:rPr>
          <w:rFonts w:cstheme="minorHAnsi"/>
          <w:noProof/>
          <w:sz w:val="24"/>
          <w:szCs w:val="24"/>
          <w:lang w:eastAsia="en-GB"/>
        </w:rPr>
        <mc:AlternateContent>
          <mc:Choice Requires="wps">
            <w:drawing>
              <wp:anchor distT="0" distB="0" distL="114300" distR="114300" simplePos="0" relativeHeight="251667456" behindDoc="0" locked="0" layoutInCell="1" allowOverlap="1">
                <wp:simplePos x="0" y="0"/>
                <wp:positionH relativeFrom="column">
                  <wp:posOffset>177800</wp:posOffset>
                </wp:positionH>
                <wp:positionV relativeFrom="paragraph">
                  <wp:posOffset>2285365</wp:posOffset>
                </wp:positionV>
                <wp:extent cx="800100" cy="596900"/>
                <wp:effectExtent l="0" t="0" r="19050" b="12700"/>
                <wp:wrapNone/>
                <wp:docPr id="15" name="Text Box 15"/>
                <wp:cNvGraphicFramePr/>
                <a:graphic xmlns:a="http://schemas.openxmlformats.org/drawingml/2006/main">
                  <a:graphicData uri="http://schemas.microsoft.com/office/word/2010/wordprocessingShape">
                    <wps:wsp>
                      <wps:cNvSpPr txBox="1"/>
                      <wps:spPr>
                        <a:xfrm>
                          <a:off x="0" y="0"/>
                          <a:ext cx="800100" cy="5969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A46AD" w:rsidRDefault="00FA46AD" w:rsidP="00A50C09">
                            <w:pPr>
                              <w:jc w:val="center"/>
                            </w:pPr>
                            <w:r>
                              <w:t>Ruler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Text Box 15" o:spid="_x0000_s1026" type="#_x0000_t202" style="position:absolute;left:0;text-align:left;margin-left:14pt;margin-top:179.95pt;width:63pt;height:47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" fillcolor="white [3201]" strokeweight=".5pt">
                <v:textbox>
                  <w:txbxContent>
                    <w:p w:rsidR="00FA46AD" w:rsidRDefault="00FA46AD" w:rsidP="00A50C09">
                      <w:pPr>
                        <w:jc w:val="center"/>
                      </w:pPr>
                      <w:r>
                        <w:t>Ruler</w:t>
                      </w:r>
                    </w:p>
                  </w:txbxContent>
                </v:textbox>
              </v:shape>
            </w:pict>
          </mc:Fallback>
        </mc:AlternateContent>
      </w:r>
      <w:r>
        <w:rPr>
          <w:rFonts w:cstheme="minorHAnsi"/>
          <w:noProof/>
          <w:sz w:val="24"/>
          <w:szCs w:val="24"/>
          <w:lang w:eastAsia="en-GB"/>
        </w:rPr>
        <mc:AlternateContent>
          <mc:Choice Requires="wps">
            <w:drawing>
              <wp:anchor distT="0" distB="0" distL="114300" distR="114300" simplePos="0" relativeHeight="251666432" behindDoc="0" locked="0" layoutInCell="1" allowOverlap="1">
                <wp:simplePos x="0" y="0"/>
                <wp:positionH relativeFrom="column">
                  <wp:posOffset>2755900</wp:posOffset>
                </wp:positionH>
                <wp:positionV relativeFrom="paragraph">
                  <wp:posOffset>1561465</wp:posOffset>
                </wp:positionV>
                <wp:extent cx="2127250" cy="101600"/>
                <wp:effectExtent l="0" t="57150" r="25400" b="31750"/>
                <wp:wrapNone/>
                <wp:docPr id="14" name="Straight Arrow Connector 14"/>
                <wp:cNvGraphicFramePr/>
                <a:graphic xmlns:a="http://schemas.openxmlformats.org/drawingml/2006/main">
                  <a:graphicData uri="http://schemas.microsoft.com/office/word/2010/wordprocessingShape">
                    <wps:wsp>
                      <wps:cNvCnPr/>
                      <wps:spPr>
                        <a:xfrm flipH="1" flipV="1">
                          <a:off x="0" y="0"/>
                          <a:ext cx="2127250" cy="1016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0917164" id="Straight Arrow Connector 14" o:spid="_x0000_s1026" type="#_x0000_t32" style="position:absolute;margin-left:217pt;margin-top:122.95pt;width:167.5pt;height:8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" strokecolor="black [3200]" strokeweight=".5pt">
                <v:stroke endarrow="block" joinstyle="miter"/>
              </v:shape>
            </w:pict>
          </mc:Fallback>
        </mc:AlternateContent>
      </w:r>
      <w:r>
        <w:rPr>
          <w:rFonts w:cstheme="minorHAnsi"/>
          <w:noProof/>
          <w:sz w:val="24"/>
          <w:szCs w:val="24"/>
          <w:lang w:eastAsia="en-GB"/>
        </w:rPr>
        <mc:AlternateContent>
          <mc:Choice Requires="wps">
            <w:drawing>
              <wp:anchor distT="0" distB="0" distL="114300" distR="114300" simplePos="0" relativeHeight="251665408" behindDoc="0" locked="0" layoutInCell="1" allowOverlap="1">
                <wp:simplePos x="0" y="0"/>
                <wp:positionH relativeFrom="column">
                  <wp:posOffset>4813300</wp:posOffset>
                </wp:positionH>
                <wp:positionV relativeFrom="paragraph">
                  <wp:posOffset>1332865</wp:posOffset>
                </wp:positionV>
                <wp:extent cx="908050" cy="520700"/>
                <wp:effectExtent l="0" t="0" r="25400" b="12700"/>
                <wp:wrapNone/>
                <wp:docPr id="13" name="Text Box 13"/>
                <wp:cNvGraphicFramePr/>
                <a:graphic xmlns:a="http://schemas.openxmlformats.org/drawingml/2006/main">
                  <a:graphicData uri="http://schemas.microsoft.com/office/word/2010/wordprocessingShape">
                    <wps:wsp>
                      <wps:cNvSpPr txBox="1"/>
                      <wps:spPr>
                        <a:xfrm>
                          <a:off x="0" y="0"/>
                          <a:ext cx="908050" cy="5207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A46AD" w:rsidRDefault="00FA46AD" w:rsidP="00A50C09">
                            <w:pPr>
                              <w:jc w:val="center"/>
                            </w:pPr>
                            <w:r>
                              <w:t>Rubber</w:t>
                            </w:r>
                          </w:p>
                          <w:p w:rsidR="00FA46AD" w:rsidRDefault="00FA46AD" w:rsidP="00A50C09">
                            <w:pPr>
                              <w:jc w:val="center"/>
                            </w:pPr>
                            <w:r>
                              <w:t>Band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3" o:spid="_x0000_s1027" type="#_x0000_t202" style="position:absolute;left:0;text-align:left;margin-left:379pt;margin-top:104.95pt;width:71.5pt;height:41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" fillcolor="white [3201]" strokeweight=".5pt">
                <v:textbox>
                  <w:txbxContent>
                    <w:p w:rsidR="00FA46AD" w:rsidRDefault="00FA46AD" w:rsidP="00A50C09">
                      <w:pPr>
                        <w:jc w:val="center"/>
                      </w:pPr>
                      <w:r>
                        <w:t>Rubber</w:t>
                      </w:r>
                    </w:p>
                    <w:p w:rsidR="00FA46AD" w:rsidRDefault="00FA46AD" w:rsidP="00A50C09">
                      <w:pPr>
                        <w:jc w:val="center"/>
                      </w:pPr>
                      <w:r>
                        <w:t>Band</w:t>
                      </w:r>
                    </w:p>
                  </w:txbxContent>
                </v:textbox>
              </v:shape>
            </w:pict>
          </mc:Fallback>
        </mc:AlternateContent>
      </w:r>
      <w:r>
        <w:rPr>
          <w:rFonts w:cstheme="minorHAnsi"/>
          <w:noProof/>
          <w:sz w:val="24"/>
          <w:szCs w:val="24"/>
          <w:lang w:eastAsia="en-GB"/>
        </w:rPr>
        <mc:AlternateContent>
          <mc:Choice Requires="wps">
            <w:drawing>
              <wp:anchor distT="0" distB="0" distL="114300" distR="114300" simplePos="0" relativeHeight="251664384" behindDoc="0" locked="0" layoutInCell="1" allowOverlap="1">
                <wp:simplePos x="0" y="0"/>
                <wp:positionH relativeFrom="column">
                  <wp:posOffset>2774950</wp:posOffset>
                </wp:positionH>
                <wp:positionV relativeFrom="paragraph">
                  <wp:posOffset>2520315</wp:posOffset>
                </wp:positionV>
                <wp:extent cx="2095500" cy="165100"/>
                <wp:effectExtent l="0" t="57150" r="19050" b="25400"/>
                <wp:wrapNone/>
                <wp:docPr id="12" name="Straight Arrow Connector 12"/>
                <wp:cNvGraphicFramePr/>
                <a:graphic xmlns:a="http://schemas.openxmlformats.org/drawingml/2006/main">
                  <a:graphicData uri="http://schemas.microsoft.com/office/word/2010/wordprocessingShape">
                    <wps:wsp>
                      <wps:cNvCnPr/>
                      <wps:spPr>
                        <a:xfrm flipH="1" flipV="1">
                          <a:off x="0" y="0"/>
                          <a:ext cx="2095500" cy="16510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519B6210" id="Straight Arrow Connector 12" o:spid="_x0000_s1026" type="#_x0000_t32" style="position:absolute;margin-left:218.5pt;margin-top:198.45pt;width:165pt;height:13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" strokecolor="black [3200]" strokeweight=".5pt">
                <v:stroke endarrow="block" joinstyle="miter"/>
              </v:shape>
            </w:pict>
          </mc:Fallback>
        </mc:AlternateContent>
      </w:r>
      <w:r>
        <w:rPr>
          <w:rFonts w:cstheme="minorHAnsi"/>
          <w:noProof/>
          <w:sz w:val="24"/>
          <w:szCs w:val="24"/>
          <w:lang w:eastAsia="en-GB"/>
        </w:rPr>
        <mc:AlternateContent>
          <mc:Choice Requires="wps">
            <w:drawing>
              <wp:anchor distT="0" distB="0" distL="114300" distR="114300" simplePos="0" relativeHeight="251663360" behindDoc="0" locked="0" layoutInCell="1" allowOverlap="1">
                <wp:simplePos x="0" y="0"/>
                <wp:positionH relativeFrom="column">
                  <wp:posOffset>4806950</wp:posOffset>
                </wp:positionH>
                <wp:positionV relativeFrom="paragraph">
                  <wp:posOffset>2348865</wp:posOffset>
                </wp:positionV>
                <wp:extent cx="768350" cy="444500"/>
                <wp:effectExtent l="0" t="0" r="12700" b="12700"/>
                <wp:wrapNone/>
                <wp:docPr id="11" name="Text Box 11"/>
                <wp:cNvGraphicFramePr/>
                <a:graphic xmlns:a="http://schemas.openxmlformats.org/drawingml/2006/main">
                  <a:graphicData uri="http://schemas.microsoft.com/office/word/2010/wordprocessingShape">
                    <wps:wsp>
                      <wps:cNvSpPr txBox="1"/>
                      <wps:spPr>
                        <a:xfrm>
                          <a:off x="0" y="0"/>
                          <a:ext cx="768350" cy="4445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A46AD" w:rsidRDefault="00FA46AD" w:rsidP="00A50C09">
                            <w:pPr>
                              <w:jc w:val="center"/>
                            </w:pPr>
                            <w:r>
                              <w:t>Masses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11" o:spid="_x0000_s1028" type="#_x0000_t202" style="position:absolute;left:0;text-align:left;margin-left:378.5pt;margin-top:184.95pt;width:60.5pt;height: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" fillcolor="white [3201]" strokeweight=".5pt">
                <v:textbox>
                  <w:txbxContent>
                    <w:p w:rsidR="00FA46AD" w:rsidRDefault="00FA46AD" w:rsidP="00A50C09">
                      <w:pPr>
                        <w:jc w:val="center"/>
                      </w:pPr>
                      <w:r>
                        <w:t>Masses</w:t>
                      </w:r>
                    </w:p>
                  </w:txbxContent>
                </v:textbox>
              </v:shape>
            </w:pict>
          </mc:Fallback>
        </mc:AlternateContent>
      </w:r>
      <w:r>
        <w:rPr>
          <w:rFonts w:cstheme="minorHAnsi"/>
          <w:noProof/>
          <w:sz w:val="24"/>
          <w:szCs w:val="24"/>
          <w:lang w:eastAsia="en-GB"/>
        </w:rPr>
        <mc:AlternateContent>
          <mc:Choice Requires="wps">
            <w:drawing>
              <wp:anchor distT="0" distB="0" distL="114300" distR="114300" simplePos="0" relativeHeight="251662336" behindDoc="0" locked="0" layoutInCell="1" allowOverlap="1">
                <wp:simplePos x="0" y="0"/>
                <wp:positionH relativeFrom="column">
                  <wp:posOffset>2959100</wp:posOffset>
                </wp:positionH>
                <wp:positionV relativeFrom="paragraph">
                  <wp:posOffset>653415</wp:posOffset>
                </wp:positionV>
                <wp:extent cx="1873250" cy="0"/>
                <wp:effectExtent l="38100" t="76200" r="0" b="95250"/>
                <wp:wrapNone/>
                <wp:docPr id="10" name="Straight Arrow Connector 10"/>
                <wp:cNvGraphicFramePr/>
                <a:graphic xmlns:a="http://schemas.openxmlformats.org/drawingml/2006/main">
                  <a:graphicData uri="http://schemas.microsoft.com/office/word/2010/wordprocessingShape">
                    <wps:wsp>
                      <wps:cNvCnPr/>
                      <wps:spPr>
                        <a:xfrm flipH="1">
                          <a:off x="0" y="0"/>
                          <a:ext cx="187325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69EA84D" id="Straight Arrow Connector 10" o:spid="_x0000_s1026" type="#_x0000_t32" style="position:absolute;margin-left:233pt;margin-top:51.45pt;width:147.5pt;height: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" strokecolor="black [3200]" strokeweight=".5pt">
                <v:stroke endarrow="block" joinstyle="miter"/>
              </v:shape>
            </w:pict>
          </mc:Fallback>
        </mc:AlternateContent>
      </w:r>
      <w:r>
        <w:rPr>
          <w:rFonts w:cstheme="minorHAnsi"/>
          <w:noProof/>
          <w:sz w:val="24"/>
          <w:szCs w:val="24"/>
          <w:lang w:eastAsia="en-GB"/>
        </w:rPr>
        <mc:AlternateContent>
          <mc:Choice Requires="wps">
            <w:drawing>
              <wp:anchor distT="0" distB="0" distL="114300" distR="114300" simplePos="0" relativeHeight="251661312" behindDoc="0" locked="0" layoutInCell="1" allowOverlap="1">
                <wp:simplePos x="0" y="0"/>
                <wp:positionH relativeFrom="column">
                  <wp:posOffset>4756150</wp:posOffset>
                </wp:positionH>
                <wp:positionV relativeFrom="paragraph">
                  <wp:posOffset>132715</wp:posOffset>
                </wp:positionV>
                <wp:extent cx="965200" cy="615950"/>
                <wp:effectExtent l="0" t="0" r="25400" b="12700"/>
                <wp:wrapNone/>
                <wp:docPr id="9" name="Text Box 9"/>
                <wp:cNvGraphicFramePr/>
                <a:graphic xmlns:a="http://schemas.openxmlformats.org/drawingml/2006/main">
                  <a:graphicData uri="http://schemas.microsoft.com/office/word/2010/wordprocessingShape">
                    <wps:wsp>
                      <wps:cNvSpPr txBox="1"/>
                      <wps:spPr>
                        <a:xfrm>
                          <a:off x="0" y="0"/>
                          <a:ext cx="965200" cy="6159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A46AD" w:rsidRDefault="00FA46AD" w:rsidP="00A50C09">
                            <w:pPr>
                              <w:jc w:val="center"/>
                            </w:pPr>
                            <w:r>
                              <w:t>Carabiner</w:t>
                            </w:r>
                          </w:p>
                          <w:p w:rsidR="00FA46AD" w:rsidRDefault="00FA46AD" w:rsidP="00A50C09">
                            <w:pPr>
                              <w:jc w:val="center"/>
                            </w:pPr>
                            <w:r>
                              <w:t>Clip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9" o:spid="_x0000_s1029" type="#_x0000_t202" style="position:absolute;left:0;text-align:left;margin-left:374.5pt;margin-top:10.45pt;width:76pt;height:48.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" fillcolor="white [3201]" strokeweight=".5pt">
                <v:textbox>
                  <w:txbxContent>
                    <w:p w:rsidR="00FA46AD" w:rsidRDefault="00FA46AD" w:rsidP="00A50C09">
                      <w:pPr>
                        <w:jc w:val="center"/>
                      </w:pPr>
                      <w:r>
                        <w:t>Carabiner</w:t>
                      </w:r>
                    </w:p>
                    <w:p w:rsidR="00FA46AD" w:rsidRDefault="00FA46AD" w:rsidP="00A50C09">
                      <w:pPr>
                        <w:jc w:val="center"/>
                      </w:pPr>
                      <w:r>
                        <w:t>Clip</w:t>
                      </w:r>
                    </w:p>
                  </w:txbxContent>
                </v:textbox>
              </v:shape>
            </w:pict>
          </mc:Fallback>
        </mc:AlternateContent>
      </w:r>
      <w:r>
        <w:rPr>
          <w:rFonts w:cstheme="minorHAnsi"/>
          <w:noProof/>
          <w:sz w:val="24"/>
          <w:szCs w:val="24"/>
          <w:lang w:eastAsia="en-GB"/>
        </w:rPr>
        <mc:AlternateContent>
          <mc:Choice Requires="wps">
            <w:drawing>
              <wp:anchor distT="0" distB="0" distL="114300" distR="114300" simplePos="0" relativeHeight="251660288" behindDoc="0" locked="0" layoutInCell="1" allowOverlap="1">
                <wp:simplePos x="0" y="0"/>
                <wp:positionH relativeFrom="column">
                  <wp:posOffset>946150</wp:posOffset>
                </wp:positionH>
                <wp:positionV relativeFrom="paragraph">
                  <wp:posOffset>1243965</wp:posOffset>
                </wp:positionV>
                <wp:extent cx="1136650" cy="438150"/>
                <wp:effectExtent l="0" t="0" r="82550" b="57150"/>
                <wp:wrapNone/>
                <wp:docPr id="8" name="Straight Arrow Connector 8"/>
                <wp:cNvGraphicFramePr/>
                <a:graphic xmlns:a="http://schemas.openxmlformats.org/drawingml/2006/main">
                  <a:graphicData uri="http://schemas.microsoft.com/office/word/2010/wordprocessingShape">
                    <wps:wsp>
                      <wps:cNvCnPr/>
                      <wps:spPr>
                        <a:xfrm>
                          <a:off x="0" y="0"/>
                          <a:ext cx="1136650" cy="43815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0E202B85" id="Straight Arrow Connector 8" o:spid="_x0000_s1026" type="#_x0000_t32" style="position:absolute;margin-left:74.5pt;margin-top:97.95pt;width:89.5pt;height:3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" strokecolor="black [3200]" strokeweight=".5pt">
                <v:stroke endarrow="block" joinstyle="miter"/>
              </v:shape>
            </w:pict>
          </mc:Fallback>
        </mc:AlternateContent>
      </w:r>
      <w:r>
        <w:rPr>
          <w:rFonts w:cstheme="minorHAnsi"/>
          <w:noProof/>
          <w:sz w:val="24"/>
          <w:szCs w:val="24"/>
          <w:lang w:eastAsia="en-GB"/>
        </w:rPr>
        <mc:AlternateContent>
          <mc:Choice Requires="wps">
            <w:drawing>
              <wp:anchor distT="0" distB="0" distL="114300" distR="114300" simplePos="0" relativeHeight="251659264" behindDoc="0" locked="0" layoutInCell="1" allowOverlap="1">
                <wp:simplePos x="0" y="0"/>
                <wp:positionH relativeFrom="column">
                  <wp:posOffset>120650</wp:posOffset>
                </wp:positionH>
                <wp:positionV relativeFrom="paragraph">
                  <wp:posOffset>767715</wp:posOffset>
                </wp:positionV>
                <wp:extent cx="863600" cy="590550"/>
                <wp:effectExtent l="0" t="0" r="12700" b="19050"/>
                <wp:wrapNone/>
                <wp:docPr id="7" name="Text Box 7"/>
                <wp:cNvGraphicFramePr/>
                <a:graphic xmlns:a="http://schemas.openxmlformats.org/drawingml/2006/main">
                  <a:graphicData uri="http://schemas.microsoft.com/office/word/2010/wordprocessingShape">
                    <wps:wsp>
                      <wps:cNvSpPr txBox="1"/>
                      <wps:spPr>
                        <a:xfrm>
                          <a:off x="0" y="0"/>
                          <a:ext cx="863600" cy="5905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FA46AD" w:rsidRDefault="00FA46AD" w:rsidP="00A50C09">
                            <w:pPr>
                              <w:jc w:val="center"/>
                            </w:pPr>
                            <w:r>
                              <w:t>Safety</w:t>
                            </w:r>
                          </w:p>
                          <w:p w:rsidR="00FA46AD" w:rsidRDefault="00FA46AD" w:rsidP="00A50C09">
                            <w:pPr>
                              <w:jc w:val="center"/>
                            </w:pPr>
                            <w:r>
                              <w:t>String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id="Text Box 7" o:spid="_x0000_s1030" type="#_x0000_t202" style="position:absolute;left:0;text-align:left;margin-left:9.5pt;margin-top:60.45pt;width:68pt;height:46.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" fillcolor="white [3201]" strokeweight=".5pt">
                <v:textbox>
                  <w:txbxContent>
                    <w:p w:rsidR="00FA46AD" w:rsidRDefault="00FA46AD" w:rsidP="00A50C09">
                      <w:pPr>
                        <w:jc w:val="center"/>
                      </w:pPr>
                      <w:r>
                        <w:t>Safety</w:t>
                      </w:r>
                    </w:p>
                    <w:p w:rsidR="00FA46AD" w:rsidRDefault="00FA46AD" w:rsidP="00A50C09">
                      <w:pPr>
                        <w:jc w:val="center"/>
                      </w:pPr>
                      <w:r>
                        <w:t>String</w:t>
                      </w:r>
                    </w:p>
                  </w:txbxContent>
                </v:textbox>
              </v:shape>
            </w:pict>
          </mc:Fallback>
        </mc:AlternateContent>
      </w:r>
      <w:r w:rsidR="00665494" w:rsidRPr="00665494">
        <w:rPr>
          <w:rFonts w:cstheme="minorHAnsi"/>
          <w:noProof/>
          <w:sz w:val="24"/>
          <w:szCs w:val="24"/>
          <w:lang w:eastAsia="en-GB"/>
        </w:rPr>
        <w:drawing>
          <wp:inline distT="0" distB="0" distL="0" distR="0">
            <wp:extent cx="3663950" cy="4884013"/>
            <wp:effectExtent l="0" t="0" r="0" b="0"/>
            <wp:docPr id="4" name="Picture 4" descr="C:\Users\DELL USER\Downloads\MicrosoftTeams-imag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DELL USER\Downloads\MicrosoftTeams-image.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70702" cy="4893013"/>
                    </a:xfrm>
                    <a:prstGeom prst="rect">
                      <a:avLst/>
                    </a:prstGeom>
                    <a:noFill/>
                    <a:ln>
                      <a:noFill/>
                    </a:ln>
                  </pic:spPr>
                </pic:pic>
              </a:graphicData>
            </a:graphic>
          </wp:inline>
        </w:drawing>
      </w:r>
    </w:p>
    <w:p w:rsidR="00B442B6" w:rsidRDefault="00C06C01" w:rsidP="00AD344E">
      <w:pPr>
        <w:jc w:val="both"/>
        <w:rPr>
          <w:rFonts w:cstheme="minorHAnsi"/>
          <w:sz w:val="24"/>
          <w:szCs w:val="24"/>
        </w:rPr>
      </w:pPr>
      <w:r>
        <w:rPr>
          <w:rFonts w:cstheme="minorHAnsi"/>
          <w:sz w:val="24"/>
          <w:szCs w:val="24"/>
        </w:rPr>
        <w:t xml:space="preserve">As seen in figure 2, </w:t>
      </w:r>
      <w:r w:rsidR="00B442B6">
        <w:rPr>
          <w:rFonts w:cstheme="minorHAnsi"/>
          <w:sz w:val="24"/>
          <w:szCs w:val="24"/>
        </w:rPr>
        <w:t>apparatus was set up so that the carabiner clip held up the rubber band which was being stretched by the weight of the hook which we added masses to. The wooden ruler we tied to the side bar helped us measure the length of the rubber band at each mass interval. We decided to mark our rubber band in two places using a pen and took our length measurements from the top of one mark to the bottom of the other.</w:t>
      </w:r>
      <w:r w:rsidR="006B4EE0">
        <w:rPr>
          <w:rFonts w:cstheme="minorHAnsi"/>
          <w:sz w:val="24"/>
          <w:szCs w:val="24"/>
        </w:rPr>
        <w:t xml:space="preserve"> We initially used a long piece of string tied between the clip and the hook as a safety measure but it became quite a hassle to manoeuvre between intervals so we ended up using one of our students (Jacob) to spot the weights using his hands underneath them.</w:t>
      </w:r>
      <w:r w:rsidR="006E0EB3">
        <w:rPr>
          <w:rFonts w:cstheme="minorHAnsi"/>
          <w:sz w:val="24"/>
          <w:szCs w:val="24"/>
        </w:rPr>
        <w:t xml:space="preserve"> Using a weighing scale, we weighed each mass we placed on the hook and I recorded them in a spreadsheet. </w:t>
      </w:r>
      <w:r w:rsidR="000471CB">
        <w:rPr>
          <w:rFonts w:cstheme="minorHAnsi"/>
          <w:sz w:val="24"/>
          <w:szCs w:val="24"/>
        </w:rPr>
        <w:t>The initial width and thickness of the band was taken then t</w:t>
      </w:r>
      <w:r w:rsidR="006E0EB3">
        <w:rPr>
          <w:rFonts w:cstheme="minorHAnsi"/>
          <w:sz w:val="24"/>
          <w:szCs w:val="24"/>
        </w:rPr>
        <w:t>he length of the rubber band was then measured and recorded too. This process was repeated for increasing intervals of masses until we reached the rubber band’s ultimate tensile strength and snapped.</w:t>
      </w:r>
      <w:r w:rsidR="006B4EE0">
        <w:rPr>
          <w:rFonts w:cstheme="minorHAnsi"/>
          <w:sz w:val="24"/>
          <w:szCs w:val="24"/>
        </w:rPr>
        <w:t xml:space="preserve"> </w:t>
      </w:r>
    </w:p>
    <w:p w:rsidR="000471CB" w:rsidRDefault="000471CB" w:rsidP="00AD344E">
      <w:pPr>
        <w:jc w:val="both"/>
        <w:rPr>
          <w:rFonts w:cstheme="minorHAnsi"/>
          <w:sz w:val="24"/>
          <w:szCs w:val="24"/>
        </w:rPr>
      </w:pPr>
    </w:p>
    <w:p w:rsidR="000471CB" w:rsidRDefault="000471CB" w:rsidP="00AD344E">
      <w:pPr>
        <w:jc w:val="both"/>
        <w:rPr>
          <w:rFonts w:cstheme="minorHAnsi"/>
          <w:b/>
          <w:sz w:val="24"/>
          <w:szCs w:val="24"/>
          <w:u w:val="single"/>
        </w:rPr>
      </w:pPr>
      <w:r>
        <w:rPr>
          <w:rFonts w:cstheme="minorHAnsi"/>
          <w:b/>
          <w:sz w:val="24"/>
          <w:szCs w:val="24"/>
          <w:u w:val="single"/>
        </w:rPr>
        <w:t>Results</w:t>
      </w:r>
      <w:r w:rsidR="007B7D47">
        <w:rPr>
          <w:rFonts w:cstheme="minorHAnsi"/>
          <w:b/>
          <w:sz w:val="24"/>
          <w:szCs w:val="24"/>
          <w:u w:val="single"/>
        </w:rPr>
        <w:t xml:space="preserve"> &amp; Analysis</w:t>
      </w:r>
    </w:p>
    <w:p w:rsidR="000471CB" w:rsidRDefault="000471CB" w:rsidP="00AD344E">
      <w:pPr>
        <w:jc w:val="both"/>
        <w:rPr>
          <w:rFonts w:cstheme="minorHAnsi"/>
          <w:sz w:val="24"/>
          <w:szCs w:val="24"/>
        </w:rPr>
      </w:pPr>
      <w:r>
        <w:rPr>
          <w:rFonts w:cstheme="minorHAnsi"/>
          <w:sz w:val="24"/>
          <w:szCs w:val="24"/>
        </w:rPr>
        <w:t>Figure 3: Results Table</w:t>
      </w:r>
    </w:p>
    <w:tbl>
      <w:tblPr>
        <w:tblStyle w:val="TableGrid"/>
        <w:tblW w:w="0" w:type="auto"/>
        <w:tblLook w:val="04A0" w:firstRow="1" w:lastRow="0" w:firstColumn="1" w:lastColumn="0" w:noHBand="0" w:noVBand="1"/>
      </w:tblPr>
      <w:tblGrid>
        <w:gridCol w:w="1493"/>
        <w:gridCol w:w="1491"/>
        <w:gridCol w:w="1497"/>
        <w:gridCol w:w="1488"/>
        <w:gridCol w:w="1499"/>
        <w:gridCol w:w="1548"/>
      </w:tblGrid>
      <w:tr w:rsidR="00C06C01" w:rsidTr="00FA46AD">
        <w:tc>
          <w:tcPr>
            <w:tcW w:w="1502" w:type="dxa"/>
            <w:vAlign w:val="bottom"/>
          </w:tcPr>
          <w:p w:rsidR="00C06C01" w:rsidRDefault="00C06C01" w:rsidP="00C06C01">
            <w:pPr>
              <w:rPr>
                <w:rFonts w:ascii="Calibri" w:hAnsi="Calibri" w:cs="Calibri"/>
                <w:color w:val="000000"/>
              </w:rPr>
            </w:pPr>
            <w:r>
              <w:rPr>
                <w:rFonts w:ascii="Calibri" w:hAnsi="Calibri" w:cs="Calibri"/>
                <w:color w:val="000000"/>
              </w:rPr>
              <w:t>Mass (kg)</w:t>
            </w:r>
          </w:p>
        </w:tc>
        <w:tc>
          <w:tcPr>
            <w:tcW w:w="1502" w:type="dxa"/>
            <w:vAlign w:val="bottom"/>
          </w:tcPr>
          <w:p w:rsidR="00C06C01" w:rsidRDefault="00C06C01" w:rsidP="00C06C01">
            <w:pPr>
              <w:rPr>
                <w:rFonts w:ascii="Calibri" w:hAnsi="Calibri" w:cs="Calibri"/>
                <w:color w:val="000000"/>
              </w:rPr>
            </w:pPr>
            <w:r>
              <w:rPr>
                <w:rFonts w:ascii="Calibri" w:hAnsi="Calibri" w:cs="Calibri"/>
                <w:color w:val="000000"/>
              </w:rPr>
              <w:t>force (N)</w:t>
            </w:r>
          </w:p>
        </w:tc>
        <w:tc>
          <w:tcPr>
            <w:tcW w:w="1503" w:type="dxa"/>
            <w:vAlign w:val="bottom"/>
          </w:tcPr>
          <w:p w:rsidR="00C06C01" w:rsidRDefault="00C06C01" w:rsidP="00C06C01">
            <w:pPr>
              <w:rPr>
                <w:rFonts w:ascii="Calibri" w:hAnsi="Calibri" w:cs="Calibri"/>
                <w:color w:val="000000"/>
              </w:rPr>
            </w:pPr>
            <w:r>
              <w:rPr>
                <w:rFonts w:ascii="Calibri" w:hAnsi="Calibri" w:cs="Calibri"/>
                <w:color w:val="000000"/>
              </w:rPr>
              <w:t>length (cm)</w:t>
            </w:r>
          </w:p>
        </w:tc>
        <w:tc>
          <w:tcPr>
            <w:tcW w:w="1503" w:type="dxa"/>
            <w:vAlign w:val="bottom"/>
          </w:tcPr>
          <w:p w:rsidR="00C06C01" w:rsidRDefault="00C06C01" w:rsidP="00C06C01">
            <w:pPr>
              <w:rPr>
                <w:rFonts w:ascii="Calibri" w:hAnsi="Calibri" w:cs="Calibri"/>
                <w:color w:val="000000"/>
              </w:rPr>
            </w:pPr>
            <w:r>
              <w:rPr>
                <w:rFonts w:ascii="Calibri" w:hAnsi="Calibri" w:cs="Calibri"/>
                <w:color w:val="000000"/>
              </w:rPr>
              <w:t>stretch (cm)</w:t>
            </w:r>
          </w:p>
        </w:tc>
        <w:tc>
          <w:tcPr>
            <w:tcW w:w="1503" w:type="dxa"/>
            <w:vAlign w:val="bottom"/>
          </w:tcPr>
          <w:p w:rsidR="00C06C01" w:rsidRDefault="00C06C01" w:rsidP="00C06C01">
            <w:pPr>
              <w:rPr>
                <w:rFonts w:ascii="Calibri" w:hAnsi="Calibri" w:cs="Calibri"/>
                <w:color w:val="000000"/>
              </w:rPr>
            </w:pPr>
            <w:r>
              <w:rPr>
                <w:rFonts w:ascii="Calibri" w:hAnsi="Calibri" w:cs="Calibri"/>
                <w:color w:val="000000"/>
              </w:rPr>
              <w:t>Stress (N/m^2)</w:t>
            </w:r>
          </w:p>
        </w:tc>
        <w:tc>
          <w:tcPr>
            <w:tcW w:w="1503" w:type="dxa"/>
            <w:vAlign w:val="bottom"/>
          </w:tcPr>
          <w:p w:rsidR="00C06C01" w:rsidRDefault="00C06C01" w:rsidP="00C06C01">
            <w:pPr>
              <w:rPr>
                <w:rFonts w:ascii="Calibri" w:hAnsi="Calibri" w:cs="Calibri"/>
                <w:color w:val="000000"/>
              </w:rPr>
            </w:pPr>
            <w:r>
              <w:rPr>
                <w:rFonts w:ascii="Calibri" w:hAnsi="Calibri" w:cs="Calibri"/>
                <w:color w:val="000000"/>
              </w:rPr>
              <w:t>Strain (no units)</w:t>
            </w:r>
          </w:p>
        </w:tc>
      </w:tr>
      <w:tr w:rsidR="00C06C01" w:rsidTr="00FA46AD">
        <w:tc>
          <w:tcPr>
            <w:tcW w:w="1502" w:type="dxa"/>
            <w:vAlign w:val="bottom"/>
          </w:tcPr>
          <w:p w:rsidR="00C06C01" w:rsidRDefault="00C06C01" w:rsidP="00C06C01">
            <w:pPr>
              <w:rPr>
                <w:rFonts w:ascii="Calibri" w:hAnsi="Calibri" w:cs="Calibri"/>
                <w:color w:val="000000"/>
              </w:rPr>
            </w:pPr>
            <w:r>
              <w:rPr>
                <w:rFonts w:ascii="Calibri" w:hAnsi="Calibri" w:cs="Calibri"/>
                <w:color w:val="000000"/>
              </w:rPr>
              <w:t xml:space="preserve">no calculation </w:t>
            </w:r>
          </w:p>
        </w:tc>
        <w:tc>
          <w:tcPr>
            <w:tcW w:w="1502" w:type="dxa"/>
            <w:vAlign w:val="bottom"/>
          </w:tcPr>
          <w:p w:rsidR="00C06C01" w:rsidRDefault="00C06C01" w:rsidP="00C06C01">
            <w:pPr>
              <w:rPr>
                <w:rFonts w:ascii="Calibri" w:hAnsi="Calibri" w:cs="Calibri"/>
                <w:color w:val="000000"/>
              </w:rPr>
            </w:pPr>
            <w:r>
              <w:rPr>
                <w:rFonts w:ascii="Calibri" w:hAnsi="Calibri" w:cs="Calibri"/>
                <w:color w:val="000000"/>
              </w:rPr>
              <w:t>mass * 9.81</w:t>
            </w:r>
          </w:p>
        </w:tc>
        <w:tc>
          <w:tcPr>
            <w:tcW w:w="1503" w:type="dxa"/>
            <w:vAlign w:val="bottom"/>
          </w:tcPr>
          <w:p w:rsidR="00C06C01" w:rsidRDefault="00C06C01" w:rsidP="00C06C01">
            <w:pPr>
              <w:rPr>
                <w:rFonts w:ascii="Calibri" w:hAnsi="Calibri" w:cs="Calibri"/>
                <w:color w:val="000000"/>
              </w:rPr>
            </w:pPr>
            <w:r>
              <w:rPr>
                <w:rFonts w:ascii="Calibri" w:hAnsi="Calibri" w:cs="Calibri"/>
                <w:color w:val="000000"/>
              </w:rPr>
              <w:t xml:space="preserve">no </w:t>
            </w:r>
            <w:proofErr w:type="spellStart"/>
            <w:r>
              <w:rPr>
                <w:rFonts w:ascii="Calibri" w:hAnsi="Calibri" w:cs="Calibri"/>
                <w:color w:val="000000"/>
              </w:rPr>
              <w:t>calculartion</w:t>
            </w:r>
            <w:proofErr w:type="spellEnd"/>
            <w:r>
              <w:rPr>
                <w:rFonts w:ascii="Calibri" w:hAnsi="Calibri" w:cs="Calibri"/>
                <w:color w:val="000000"/>
              </w:rPr>
              <w:t xml:space="preserve"> </w:t>
            </w:r>
          </w:p>
        </w:tc>
        <w:tc>
          <w:tcPr>
            <w:tcW w:w="1503" w:type="dxa"/>
            <w:vAlign w:val="bottom"/>
          </w:tcPr>
          <w:p w:rsidR="00C06C01" w:rsidRDefault="00C06C01" w:rsidP="00C06C01">
            <w:pPr>
              <w:rPr>
                <w:rFonts w:ascii="Calibri" w:hAnsi="Calibri" w:cs="Calibri"/>
                <w:color w:val="000000"/>
              </w:rPr>
            </w:pPr>
            <w:proofErr w:type="spellStart"/>
            <w:r>
              <w:rPr>
                <w:rFonts w:ascii="Calibri" w:hAnsi="Calibri" w:cs="Calibri"/>
                <w:color w:val="000000"/>
              </w:rPr>
              <w:t>strech</w:t>
            </w:r>
            <w:proofErr w:type="spellEnd"/>
            <w:r>
              <w:rPr>
                <w:rFonts w:ascii="Calibri" w:hAnsi="Calibri" w:cs="Calibri"/>
                <w:color w:val="000000"/>
              </w:rPr>
              <w:t xml:space="preserve"> - original length</w:t>
            </w:r>
          </w:p>
        </w:tc>
        <w:tc>
          <w:tcPr>
            <w:tcW w:w="1503" w:type="dxa"/>
            <w:vAlign w:val="bottom"/>
          </w:tcPr>
          <w:p w:rsidR="00C06C01" w:rsidRDefault="00C06C01" w:rsidP="00C06C01">
            <w:pPr>
              <w:rPr>
                <w:rFonts w:ascii="Calibri" w:hAnsi="Calibri" w:cs="Calibri"/>
                <w:color w:val="000000"/>
              </w:rPr>
            </w:pPr>
            <w:r>
              <w:rPr>
                <w:rFonts w:ascii="Calibri" w:hAnsi="Calibri" w:cs="Calibri"/>
                <w:color w:val="000000"/>
              </w:rPr>
              <w:t>stretch/area</w:t>
            </w:r>
          </w:p>
        </w:tc>
        <w:tc>
          <w:tcPr>
            <w:tcW w:w="1503" w:type="dxa"/>
            <w:vAlign w:val="bottom"/>
          </w:tcPr>
          <w:p w:rsidR="00C06C01" w:rsidRDefault="00C06C01" w:rsidP="00C06C01">
            <w:pPr>
              <w:rPr>
                <w:rFonts w:ascii="Calibri" w:hAnsi="Calibri" w:cs="Calibri"/>
                <w:color w:val="000000"/>
              </w:rPr>
            </w:pPr>
            <w:r>
              <w:rPr>
                <w:rFonts w:ascii="Calibri" w:hAnsi="Calibri" w:cs="Calibri"/>
                <w:color w:val="000000"/>
              </w:rPr>
              <w:t>stretch/</w:t>
            </w:r>
            <w:proofErr w:type="spellStart"/>
            <w:r>
              <w:rPr>
                <w:rFonts w:ascii="Calibri" w:hAnsi="Calibri" w:cs="Calibri"/>
                <w:color w:val="000000"/>
              </w:rPr>
              <w:t>orignal</w:t>
            </w:r>
            <w:proofErr w:type="spellEnd"/>
            <w:r>
              <w:rPr>
                <w:rFonts w:ascii="Calibri" w:hAnsi="Calibri" w:cs="Calibri"/>
                <w:color w:val="000000"/>
              </w:rPr>
              <w:t xml:space="preserve"> length </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0</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4.9</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0.107</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1.04967</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5.4</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262417.5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0.102040816</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0.21</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2.0601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515025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0.224489796</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0.227</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2.22687</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556717.5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0.224489796</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0.5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4.905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9</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4.1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1226250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0.836734694</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0.711</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6.97491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1743727.5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1.040816327</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9.81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11.5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2452500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1.346938776</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1.104</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10.83024</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12</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7.1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2707560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1.448979592</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1.208</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11.85048</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12.2</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7.3</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2962620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1.489795918</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1.441</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14.13621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14</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9.1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3534052.5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1.857142857</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1.826</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17.91306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16.5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11.6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4478265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2.367346939</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2.045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20.06145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17.5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12.6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5015362.5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2.571428571</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2.266</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22.22946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18.5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13.6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5557365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2.775510204</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24.525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19.5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14.6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6131250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2.979591837</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2.62</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25.7022</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20.1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6425550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4.102040816</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2.72</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26.6832</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26.5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21.6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6670800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4.408163265</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3</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29.43</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27.5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22.6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7357500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4.612244898</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3.45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33.8445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25.1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8461125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5.12244898</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3.9</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38.259</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32</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27.1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9564750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5.530612245</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4.35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42.6735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33</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28.1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10668375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5.734693878</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4.8</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47.088</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34</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29.1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11772000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5.93877551</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5.25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51.5025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34</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29.1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12875625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5.93877551</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5.7</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55.917</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34</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29.1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13979250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5.93877551</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6</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58.86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30.1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14715000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6.142857143</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6.5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63.765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30.1</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15941250</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6.142857143</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6.95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68.1795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35.5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30.6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17044875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6.244897959</w:t>
            </w:r>
          </w:p>
        </w:tc>
      </w:tr>
      <w:tr w:rsidR="00C06C01" w:rsidTr="00FA46AD">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7.85</w:t>
            </w:r>
          </w:p>
        </w:tc>
        <w:tc>
          <w:tcPr>
            <w:tcW w:w="1502" w:type="dxa"/>
            <w:vAlign w:val="bottom"/>
          </w:tcPr>
          <w:p w:rsidR="00C06C01" w:rsidRDefault="00C06C01" w:rsidP="00C06C01">
            <w:pPr>
              <w:jc w:val="right"/>
              <w:rPr>
                <w:rFonts w:ascii="Calibri" w:hAnsi="Calibri" w:cs="Calibri"/>
                <w:color w:val="000000"/>
              </w:rPr>
            </w:pPr>
            <w:r>
              <w:rPr>
                <w:rFonts w:ascii="Calibri" w:hAnsi="Calibri" w:cs="Calibri"/>
                <w:color w:val="000000"/>
              </w:rPr>
              <w:t>77.0085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36.5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31.6</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19252125</w:t>
            </w:r>
          </w:p>
        </w:tc>
        <w:tc>
          <w:tcPr>
            <w:tcW w:w="1503" w:type="dxa"/>
            <w:vAlign w:val="bottom"/>
          </w:tcPr>
          <w:p w:rsidR="00C06C01" w:rsidRDefault="00C06C01" w:rsidP="00C06C01">
            <w:pPr>
              <w:jc w:val="right"/>
              <w:rPr>
                <w:rFonts w:ascii="Calibri" w:hAnsi="Calibri" w:cs="Calibri"/>
                <w:color w:val="000000"/>
              </w:rPr>
            </w:pPr>
            <w:r>
              <w:rPr>
                <w:rFonts w:ascii="Calibri" w:hAnsi="Calibri" w:cs="Calibri"/>
                <w:color w:val="000000"/>
              </w:rPr>
              <w:t>6.448979592</w:t>
            </w:r>
          </w:p>
        </w:tc>
      </w:tr>
    </w:tbl>
    <w:p w:rsidR="00C06C01" w:rsidRDefault="00C06C01" w:rsidP="00AD344E">
      <w:pPr>
        <w:jc w:val="both"/>
        <w:rPr>
          <w:rFonts w:cstheme="minorHAnsi"/>
          <w:sz w:val="24"/>
          <w:szCs w:val="24"/>
        </w:rPr>
      </w:pPr>
      <w:r>
        <w:rPr>
          <w:rFonts w:cstheme="minorHAnsi"/>
          <w:sz w:val="24"/>
          <w:szCs w:val="24"/>
        </w:rPr>
        <w:t xml:space="preserve">The two categories from the results table (figure 3) filled </w:t>
      </w:r>
      <w:r w:rsidR="00AA07A6">
        <w:rPr>
          <w:rFonts w:cstheme="minorHAnsi"/>
          <w:sz w:val="24"/>
          <w:szCs w:val="24"/>
        </w:rPr>
        <w:t>in during the experiment were “Mass (kg)” and “length (cm).” From that, me, Morgan and Theo worked together to calculate values for other columns of the table. “Force (N)” was a simple calculation of taking the mass and multiplying it by the acceleration due to gravity (9.81 ms</w:t>
      </w:r>
      <w:r w:rsidR="00AA07A6">
        <w:rPr>
          <w:rFonts w:cstheme="minorHAnsi"/>
          <w:sz w:val="24"/>
          <w:szCs w:val="24"/>
          <w:vertAlign w:val="superscript"/>
        </w:rPr>
        <w:t>-1</w:t>
      </w:r>
      <w:r w:rsidR="00C87E34">
        <w:rPr>
          <w:rFonts w:cstheme="minorHAnsi"/>
          <w:sz w:val="24"/>
          <w:szCs w:val="24"/>
        </w:rPr>
        <w:t>)</w:t>
      </w:r>
      <w:proofErr w:type="gramStart"/>
      <w:r w:rsidR="00C87E34">
        <w:rPr>
          <w:rFonts w:cstheme="minorHAnsi"/>
          <w:sz w:val="24"/>
          <w:szCs w:val="24"/>
        </w:rPr>
        <w:t xml:space="preserve">: </w:t>
      </w:r>
      <w:proofErr w:type="gramEnd"/>
      <m:oMath>
        <m:r>
          <w:rPr>
            <w:rFonts w:ascii="Cambria Math" w:hAnsi="Cambria Math" w:cstheme="minorHAnsi"/>
            <w:sz w:val="24"/>
            <w:szCs w:val="24"/>
          </w:rPr>
          <m:t>F=m.g</m:t>
        </m:r>
      </m:oMath>
      <w:r w:rsidR="004218DF">
        <w:rPr>
          <w:rFonts w:cstheme="minorHAnsi"/>
          <w:sz w:val="24"/>
          <w:szCs w:val="24"/>
        </w:rPr>
        <w:t>. The stretch length easily calculated by deducting the original length (4.9cm) from the length measured (cm).</w:t>
      </w:r>
      <w:r w:rsidR="00264DEF">
        <w:rPr>
          <w:rFonts w:cstheme="minorHAnsi"/>
          <w:sz w:val="24"/>
          <w:szCs w:val="24"/>
        </w:rPr>
        <w:t xml:space="preserve"> Using the force calculated in the table and the area measured to be 0.000004m, we were able to again use our Excel spreadsheet to calculate the Stress (N/m</w:t>
      </w:r>
      <w:r w:rsidR="00264DEF">
        <w:rPr>
          <w:rFonts w:cstheme="minorHAnsi"/>
          <w:sz w:val="24"/>
          <w:szCs w:val="24"/>
          <w:vertAlign w:val="superscript"/>
        </w:rPr>
        <w:t>2</w:t>
      </w:r>
      <w:r w:rsidR="00264DEF">
        <w:rPr>
          <w:rFonts w:cstheme="minorHAnsi"/>
          <w:sz w:val="24"/>
          <w:szCs w:val="24"/>
        </w:rPr>
        <w:t>) this time</w:t>
      </w:r>
      <w:proofErr w:type="gramStart"/>
      <w:r w:rsidR="00C87E34">
        <w:rPr>
          <w:rFonts w:cstheme="minorHAnsi"/>
          <w:sz w:val="24"/>
          <w:szCs w:val="24"/>
        </w:rPr>
        <w:t>:</w:t>
      </w:r>
      <w:r w:rsidR="00C87E34">
        <w:rPr>
          <w:rFonts w:eastAsiaTheme="minorEastAsia" w:cstheme="minorHAnsi"/>
          <w:sz w:val="24"/>
          <w:szCs w:val="24"/>
        </w:rPr>
        <w:t xml:space="preserve"> </w:t>
      </w:r>
      <w:proofErr w:type="gramEnd"/>
      <m:oMath>
        <m:r>
          <w:rPr>
            <w:rFonts w:ascii="Cambria Math" w:hAnsi="Cambria Math" w:cstheme="minorHAnsi"/>
            <w:sz w:val="24"/>
            <w:szCs w:val="24"/>
          </w:rPr>
          <m:t>σ=</m:t>
        </m:r>
        <m:f>
          <m:fPr>
            <m:ctrlPr>
              <w:rPr>
                <w:rFonts w:ascii="Cambria Math" w:hAnsi="Cambria Math" w:cstheme="minorHAnsi"/>
                <w:i/>
                <w:sz w:val="24"/>
                <w:szCs w:val="24"/>
              </w:rPr>
            </m:ctrlPr>
          </m:fPr>
          <m:num>
            <m:r>
              <w:rPr>
                <w:rFonts w:ascii="Cambria Math" w:hAnsi="Cambria Math" w:cstheme="minorHAnsi"/>
                <w:sz w:val="24"/>
                <w:szCs w:val="24"/>
              </w:rPr>
              <m:t>F</m:t>
            </m:r>
          </m:num>
          <m:den>
            <m:r>
              <w:rPr>
                <w:rFonts w:ascii="Cambria Math" w:hAnsi="Cambria Math" w:cstheme="minorHAnsi"/>
                <w:sz w:val="24"/>
                <w:szCs w:val="24"/>
              </w:rPr>
              <m:t>A</m:t>
            </m:r>
          </m:den>
        </m:f>
      </m:oMath>
      <w:r w:rsidR="00264DEF">
        <w:rPr>
          <w:rFonts w:cstheme="minorHAnsi"/>
          <w:sz w:val="24"/>
          <w:szCs w:val="24"/>
        </w:rPr>
        <w:t>. Finally, in order to help us obtain a value for Young’s modulus, we needed to calculate the strain at each mass which was done by dividing the stretch at each interval by the original length</w:t>
      </w:r>
      <w:proofErr w:type="gramStart"/>
      <w:r w:rsidR="00C87E34">
        <w:rPr>
          <w:rFonts w:cstheme="minorHAnsi"/>
          <w:sz w:val="24"/>
          <w:szCs w:val="24"/>
        </w:rPr>
        <w:t xml:space="preserve">: </w:t>
      </w:r>
      <w:proofErr w:type="gramEnd"/>
      <m:oMath>
        <m:r>
          <w:rPr>
            <w:rFonts w:ascii="Cambria Math" w:hAnsi="Cambria Math" w:cstheme="minorHAnsi"/>
            <w:sz w:val="24"/>
            <w:szCs w:val="24"/>
          </w:rPr>
          <m:t>ε=</m:t>
        </m:r>
        <m:r>
          <w:rPr>
            <w:rFonts w:ascii="Cambria Math" w:hAnsi="Cambria Math" w:cstheme="minorHAnsi"/>
            <w:sz w:val="24"/>
            <w:szCs w:val="24"/>
          </w:rPr>
          <w:lastRenderedPageBreak/>
          <m:t xml:space="preserve"> </m:t>
        </m:r>
        <m:f>
          <m:fPr>
            <m:ctrlPr>
              <w:rPr>
                <w:rFonts w:ascii="Cambria Math" w:hAnsi="Cambria Math" w:cstheme="minorHAnsi"/>
                <w:i/>
                <w:sz w:val="24"/>
                <w:szCs w:val="24"/>
              </w:rPr>
            </m:ctrlPr>
          </m:fPr>
          <m:num>
            <m:r>
              <w:rPr>
                <w:rFonts w:ascii="Cambria Math" w:hAnsi="Cambria Math" w:cstheme="minorHAnsi"/>
                <w:sz w:val="24"/>
                <w:szCs w:val="24"/>
              </w:rPr>
              <m:t>change in length</m:t>
            </m:r>
          </m:num>
          <m:den>
            <m:r>
              <w:rPr>
                <w:rFonts w:ascii="Cambria Math" w:hAnsi="Cambria Math" w:cstheme="minorHAnsi"/>
                <w:sz w:val="24"/>
                <w:szCs w:val="24"/>
              </w:rPr>
              <m:t>originial length</m:t>
            </m:r>
          </m:den>
        </m:f>
      </m:oMath>
      <w:r w:rsidR="00264DEF">
        <w:rPr>
          <w:rFonts w:cstheme="minorHAnsi"/>
          <w:sz w:val="24"/>
          <w:szCs w:val="24"/>
        </w:rPr>
        <w:t>. Using the data obtained in the results table, we were able to plot a graph for the stretch at each different force and a stress against strain graph.</w:t>
      </w:r>
    </w:p>
    <w:p w:rsidR="00C87E34" w:rsidRDefault="00C87E34" w:rsidP="00AD344E">
      <w:pPr>
        <w:jc w:val="both"/>
        <w:rPr>
          <w:rFonts w:cstheme="minorHAnsi"/>
          <w:sz w:val="24"/>
          <w:szCs w:val="24"/>
        </w:rPr>
      </w:pPr>
      <w:r>
        <w:rPr>
          <w:rFonts w:cstheme="minorHAnsi"/>
          <w:sz w:val="24"/>
          <w:szCs w:val="24"/>
        </w:rPr>
        <w:t>Figure 4: Force – Stretch graph</w:t>
      </w:r>
    </w:p>
    <w:p w:rsidR="00C87E34" w:rsidRDefault="00C87E34" w:rsidP="00AD344E">
      <w:pPr>
        <w:jc w:val="both"/>
        <w:rPr>
          <w:rFonts w:cstheme="minorHAnsi"/>
          <w:sz w:val="24"/>
          <w:szCs w:val="24"/>
        </w:rPr>
      </w:pPr>
      <w:r w:rsidRPr="00C87E34">
        <w:rPr>
          <w:rFonts w:cstheme="minorHAnsi"/>
          <w:sz w:val="24"/>
          <w:szCs w:val="24"/>
        </w:rPr>
        <w:drawing>
          <wp:inline distT="0" distB="0" distL="0" distR="0" wp14:anchorId="46ECF0B9" wp14:editId="493A66C3">
            <wp:extent cx="5731510" cy="20656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65655"/>
                    </a:xfrm>
                    <a:prstGeom prst="rect">
                      <a:avLst/>
                    </a:prstGeom>
                  </pic:spPr>
                </pic:pic>
              </a:graphicData>
            </a:graphic>
          </wp:inline>
        </w:drawing>
      </w:r>
    </w:p>
    <w:p w:rsidR="00C87E34" w:rsidRDefault="009F4EFA" w:rsidP="00AD344E">
      <w:pPr>
        <w:jc w:val="both"/>
        <w:rPr>
          <w:rFonts w:cstheme="minorHAnsi"/>
          <w:sz w:val="24"/>
          <w:szCs w:val="24"/>
        </w:rPr>
      </w:pPr>
      <w:r>
        <w:rPr>
          <w:rFonts w:cstheme="minorHAnsi"/>
          <w:sz w:val="24"/>
          <w:szCs w:val="24"/>
        </w:rPr>
        <w:t>As seen in Figure 4, the rubber band stretches more when a larger force is applied to it. The general trend of the graph shows the stretch increasing at a slightly decreasing rate. There is a particularly significant jump at 25 N where the stretch increases by 5 cm. The graph then continues on a flattening curve up to its maximum stretch of 31.6 cm at its Ultimate Tensile Strength of ≈77 N.</w:t>
      </w:r>
    </w:p>
    <w:p w:rsidR="00C87E34" w:rsidRDefault="00C87E34" w:rsidP="00AD344E">
      <w:pPr>
        <w:jc w:val="both"/>
        <w:rPr>
          <w:rFonts w:cstheme="minorHAnsi"/>
          <w:sz w:val="24"/>
          <w:szCs w:val="24"/>
        </w:rPr>
      </w:pPr>
      <w:r>
        <w:rPr>
          <w:rFonts w:cstheme="minorHAnsi"/>
          <w:sz w:val="24"/>
          <w:szCs w:val="24"/>
        </w:rPr>
        <w:t>Figure 5: Stress – Strain graph</w:t>
      </w:r>
    </w:p>
    <w:p w:rsidR="00C87E34" w:rsidRDefault="00C87E34" w:rsidP="00AD344E">
      <w:pPr>
        <w:jc w:val="both"/>
        <w:rPr>
          <w:rFonts w:cstheme="minorHAnsi"/>
          <w:sz w:val="24"/>
          <w:szCs w:val="24"/>
        </w:rPr>
      </w:pPr>
      <w:r w:rsidRPr="00C87E34">
        <w:rPr>
          <w:rFonts w:cstheme="minorHAnsi"/>
          <w:sz w:val="24"/>
          <w:szCs w:val="24"/>
        </w:rPr>
        <w:drawing>
          <wp:inline distT="0" distB="0" distL="0" distR="0" wp14:anchorId="7A180226" wp14:editId="0AFE7833">
            <wp:extent cx="5731510" cy="182372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823720"/>
                    </a:xfrm>
                    <a:prstGeom prst="rect">
                      <a:avLst/>
                    </a:prstGeom>
                  </pic:spPr>
                </pic:pic>
              </a:graphicData>
            </a:graphic>
          </wp:inline>
        </w:drawing>
      </w:r>
    </w:p>
    <w:p w:rsidR="00C95F77" w:rsidRDefault="00FA7224" w:rsidP="00AD344E">
      <w:pPr>
        <w:jc w:val="both"/>
        <w:rPr>
          <w:rFonts w:cstheme="minorHAnsi"/>
          <w:sz w:val="24"/>
          <w:szCs w:val="24"/>
        </w:rPr>
      </w:pPr>
      <w:r>
        <w:rPr>
          <w:rFonts w:cstheme="minorHAnsi"/>
          <w:sz w:val="24"/>
          <w:szCs w:val="24"/>
        </w:rPr>
        <w:t>Looking at Figure 5: the stress - strain graph, we can see that the stress increases with the added strain of the rubber band until it reaches its Ultimate Tensile Stress of 19252125 N/m</w:t>
      </w:r>
      <w:r>
        <w:rPr>
          <w:rFonts w:cstheme="minorHAnsi"/>
          <w:sz w:val="24"/>
          <w:szCs w:val="24"/>
          <w:vertAlign w:val="superscript"/>
        </w:rPr>
        <w:t>2</w:t>
      </w:r>
      <w:r>
        <w:rPr>
          <w:rFonts w:cstheme="minorHAnsi"/>
          <w:sz w:val="24"/>
          <w:szCs w:val="24"/>
        </w:rPr>
        <w:t xml:space="preserve">. </w:t>
      </w:r>
      <w:r w:rsidR="009F4EFA">
        <w:rPr>
          <w:rFonts w:cstheme="minorHAnsi"/>
          <w:sz w:val="24"/>
          <w:szCs w:val="24"/>
        </w:rPr>
        <w:t>This is the maximum stress the band goes under before it breaks, divided by its cross-sectional area. After plotting the graph we were able to find the equation for it and using the value for its gradient we can determine that the Young’s Modulus of the rubber band we used was 2x10</w:t>
      </w:r>
      <w:r w:rsidR="009F4EFA">
        <w:rPr>
          <w:rFonts w:cstheme="minorHAnsi"/>
          <w:sz w:val="24"/>
          <w:szCs w:val="24"/>
          <w:vertAlign w:val="superscript"/>
        </w:rPr>
        <w:t>6</w:t>
      </w:r>
      <w:r w:rsidR="009F4EFA">
        <w:rPr>
          <w:rFonts w:cstheme="minorHAnsi"/>
          <w:sz w:val="24"/>
          <w:szCs w:val="24"/>
        </w:rPr>
        <w:t xml:space="preserve"> N/m</w:t>
      </w:r>
      <w:r w:rsidR="009F4EFA">
        <w:rPr>
          <w:rFonts w:cstheme="minorHAnsi"/>
          <w:sz w:val="24"/>
          <w:szCs w:val="24"/>
          <w:vertAlign w:val="superscript"/>
        </w:rPr>
        <w:t>2</w:t>
      </w:r>
      <w:r w:rsidR="00C95F77">
        <w:rPr>
          <w:rFonts w:cstheme="minorHAnsi"/>
          <w:sz w:val="24"/>
          <w:szCs w:val="24"/>
        </w:rPr>
        <w:t>.</w:t>
      </w:r>
    </w:p>
    <w:p w:rsidR="00C95F77" w:rsidRDefault="00C95F77" w:rsidP="00AD344E">
      <w:pPr>
        <w:jc w:val="both"/>
        <w:rPr>
          <w:rFonts w:cstheme="minorHAnsi"/>
          <w:sz w:val="24"/>
          <w:szCs w:val="24"/>
        </w:rPr>
      </w:pPr>
      <w:r>
        <w:rPr>
          <w:rFonts w:cstheme="minorHAnsi"/>
          <w:sz w:val="24"/>
          <w:szCs w:val="24"/>
        </w:rPr>
        <w:t>On a molecular level, the rubber band is an amorphous polymer made up of irregularly positioned chains, linked together by chemical bonds.</w:t>
      </w:r>
      <w:r w:rsidR="009D26A5">
        <w:rPr>
          <w:rFonts w:cstheme="minorHAnsi"/>
          <w:sz w:val="24"/>
          <w:szCs w:val="24"/>
        </w:rPr>
        <w:t xml:space="preserve"> </w:t>
      </w:r>
      <w:proofErr w:type="spellStart"/>
      <w:r>
        <w:rPr>
          <w:rFonts w:cstheme="minorHAnsi"/>
          <w:sz w:val="24"/>
          <w:szCs w:val="24"/>
        </w:rPr>
        <w:t>Cortial</w:t>
      </w:r>
      <w:proofErr w:type="spellEnd"/>
      <w:r w:rsidR="009D26A5">
        <w:rPr>
          <w:rFonts w:cstheme="minorHAnsi"/>
          <w:sz w:val="24"/>
          <w:szCs w:val="24"/>
        </w:rPr>
        <w:t>, G.</w:t>
      </w:r>
      <w:r>
        <w:rPr>
          <w:rFonts w:cstheme="minorHAnsi"/>
          <w:sz w:val="24"/>
          <w:szCs w:val="24"/>
        </w:rPr>
        <w:t xml:space="preserve"> </w:t>
      </w:r>
      <w:r w:rsidR="0035673F">
        <w:rPr>
          <w:rFonts w:cstheme="minorHAnsi"/>
          <w:sz w:val="24"/>
          <w:szCs w:val="24"/>
        </w:rPr>
        <w:t>states</w:t>
      </w:r>
      <w:r w:rsidR="0035673F">
        <w:rPr>
          <w:rFonts w:cstheme="minorHAnsi"/>
          <w:sz w:val="24"/>
          <w:szCs w:val="24"/>
          <w:vertAlign w:val="superscript"/>
        </w:rPr>
        <w:t xml:space="preserve"> [4]</w:t>
      </w:r>
      <w:r>
        <w:rPr>
          <w:rFonts w:cstheme="minorHAnsi"/>
          <w:sz w:val="24"/>
          <w:szCs w:val="24"/>
        </w:rPr>
        <w:t xml:space="preserve"> that the chains are coiled in a relaxed position but when the rubber is stretched, the polymer chains extend and behave like springs</w:t>
      </w:r>
      <w:r w:rsidR="0035673F">
        <w:rPr>
          <w:rFonts w:cstheme="minorHAnsi"/>
          <w:sz w:val="24"/>
          <w:szCs w:val="24"/>
        </w:rPr>
        <w:t xml:space="preserve"> as seen in figure 6</w:t>
      </w:r>
      <w:r>
        <w:rPr>
          <w:rFonts w:cstheme="minorHAnsi"/>
          <w:sz w:val="24"/>
          <w:szCs w:val="24"/>
        </w:rPr>
        <w:t xml:space="preserve">. The rubber band will return to its previous form after stretching as long as </w:t>
      </w:r>
      <w:r w:rsidR="0035673F">
        <w:rPr>
          <w:rFonts w:cstheme="minorHAnsi"/>
          <w:sz w:val="24"/>
          <w:szCs w:val="24"/>
        </w:rPr>
        <w:t>the stretching force isn’t strong enough to break the chemical bonds.</w:t>
      </w:r>
    </w:p>
    <w:p w:rsidR="0035673F" w:rsidRDefault="0035673F" w:rsidP="00AD344E">
      <w:pPr>
        <w:jc w:val="both"/>
        <w:rPr>
          <w:rFonts w:cstheme="minorHAnsi"/>
          <w:sz w:val="24"/>
          <w:szCs w:val="24"/>
        </w:rPr>
      </w:pPr>
    </w:p>
    <w:p w:rsidR="0035673F" w:rsidRPr="009D26A5" w:rsidRDefault="0035673F" w:rsidP="00AD344E">
      <w:pPr>
        <w:jc w:val="both"/>
        <w:rPr>
          <w:rFonts w:cstheme="minorHAnsi"/>
          <w:sz w:val="24"/>
          <w:szCs w:val="24"/>
        </w:rPr>
      </w:pPr>
      <w:r>
        <w:rPr>
          <w:rFonts w:cstheme="minorHAnsi"/>
          <w:sz w:val="24"/>
          <w:szCs w:val="24"/>
        </w:rPr>
        <w:t>Figure 6: Polymer chains in rubber</w:t>
      </w:r>
      <w:r w:rsidR="009D26A5">
        <w:rPr>
          <w:rFonts w:cstheme="minorHAnsi"/>
          <w:sz w:val="24"/>
          <w:szCs w:val="24"/>
        </w:rPr>
        <w:t xml:space="preserve"> </w:t>
      </w:r>
      <w:r w:rsidR="009D26A5">
        <w:rPr>
          <w:rFonts w:cstheme="minorHAnsi"/>
          <w:sz w:val="24"/>
          <w:szCs w:val="24"/>
          <w:vertAlign w:val="superscript"/>
        </w:rPr>
        <w:t>[5]</w:t>
      </w:r>
    </w:p>
    <w:p w:rsidR="0035673F" w:rsidRDefault="0035673F" w:rsidP="00AD344E">
      <w:pPr>
        <w:jc w:val="both"/>
        <w:rPr>
          <w:rFonts w:cstheme="minorHAnsi"/>
          <w:sz w:val="24"/>
          <w:szCs w:val="24"/>
        </w:rPr>
      </w:pPr>
      <w:r w:rsidRPr="0035673F">
        <w:rPr>
          <w:rFonts w:cstheme="minorHAnsi"/>
          <w:sz w:val="24"/>
          <w:szCs w:val="24"/>
        </w:rPr>
        <w:drawing>
          <wp:inline distT="0" distB="0" distL="0" distR="0" wp14:anchorId="5C73988C" wp14:editId="5F74D887">
            <wp:extent cx="2114550" cy="2657391"/>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122717" cy="2667655"/>
                    </a:xfrm>
                    <a:prstGeom prst="rect">
                      <a:avLst/>
                    </a:prstGeom>
                  </pic:spPr>
                </pic:pic>
              </a:graphicData>
            </a:graphic>
          </wp:inline>
        </w:drawing>
      </w:r>
    </w:p>
    <w:p w:rsidR="009D26A5" w:rsidRDefault="009D26A5" w:rsidP="00AD344E">
      <w:pPr>
        <w:jc w:val="both"/>
        <w:rPr>
          <w:rFonts w:cstheme="minorHAnsi"/>
          <w:sz w:val="24"/>
          <w:szCs w:val="24"/>
        </w:rPr>
      </w:pPr>
      <w:r>
        <w:rPr>
          <w:rFonts w:cstheme="minorHAnsi"/>
          <w:sz w:val="24"/>
          <w:szCs w:val="24"/>
        </w:rPr>
        <w:t>It’s due to the stretching of these polymer chains that increases the stress and strain on the material seen in figure 5. The chains rub against each other while being stretched, “dissipating energy and heating the rubber.” When our rubber band broke, it was because the stretching force was stronger than the chemical links in the polymer.</w:t>
      </w: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sz w:val="24"/>
          <w:szCs w:val="24"/>
        </w:rPr>
      </w:pPr>
    </w:p>
    <w:p w:rsidR="00A73414" w:rsidRDefault="00A73414" w:rsidP="00AD344E">
      <w:pPr>
        <w:jc w:val="both"/>
        <w:rPr>
          <w:rFonts w:cstheme="minorHAnsi"/>
          <w:b/>
          <w:sz w:val="24"/>
          <w:szCs w:val="24"/>
          <w:u w:val="single"/>
        </w:rPr>
      </w:pPr>
      <w:r>
        <w:rPr>
          <w:rFonts w:cstheme="minorHAnsi"/>
          <w:b/>
          <w:sz w:val="24"/>
          <w:szCs w:val="24"/>
          <w:u w:val="single"/>
        </w:rPr>
        <w:t>Analysis of experimental inaccuracy and cost/quality trade-off</w:t>
      </w:r>
    </w:p>
    <w:p w:rsidR="00A73414" w:rsidRDefault="004649D3" w:rsidP="00AD344E">
      <w:pPr>
        <w:jc w:val="both"/>
        <w:rPr>
          <w:rFonts w:cstheme="minorHAnsi"/>
          <w:sz w:val="24"/>
          <w:szCs w:val="24"/>
        </w:rPr>
      </w:pPr>
      <w:r>
        <w:rPr>
          <w:rFonts w:cstheme="minorHAnsi"/>
          <w:sz w:val="24"/>
          <w:szCs w:val="24"/>
        </w:rPr>
        <w:t xml:space="preserve">The experiment was carried out in a science lab which took us some time to book but thankfully we were able to get a time where a few of us were free and able to use it to conduct our experiment. We used the frame which was already there to attach everything onto. Elastic bands were borrowed from the reception desk, our lecturer lent us some carabiner clips and string and we found some weights and a ruler to use. A lot of the masses we used were in imperial measurements so we had to convert them to kilograms so we could maintain consistency within our results table: figure 3. </w:t>
      </w:r>
      <w:r w:rsidR="00334128">
        <w:rPr>
          <w:rFonts w:cstheme="minorHAnsi"/>
          <w:sz w:val="24"/>
          <w:szCs w:val="24"/>
        </w:rPr>
        <w:t xml:space="preserve">Due to the resolution of our measuring equipment (±0.001m) we could only take measurements to the nearest millimetre. A way to improve the accuracy of the experiment would be to obtain a ruler or other piece of measuring equipment with a higher resolution to measure the rubber band length. We also have to consider the possibility of a parallax error while taking readings. This is why you must ensure you are reading the measurements at eye level to the band marking in order to be as accurate as possible. Our safety string mechanism was a decent idea from the start but in practise, it became a hassle to move along as we added more weights. This frustration caused us to scrap the idea of the string and just place a student (Jacob) by the side of the frames with his hands out underneath the masses to spot them. </w:t>
      </w:r>
      <w:r w:rsidR="00AB1997">
        <w:rPr>
          <w:rFonts w:cstheme="minorHAnsi"/>
          <w:sz w:val="24"/>
          <w:szCs w:val="24"/>
        </w:rPr>
        <w:t>This new safety measure was a step down in quality of the string system we used but it enabled us to complete the experiment quicker since we didn’t have to fiddle with the annoying string.</w:t>
      </w: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0A07F6" w:rsidRDefault="000A07F6"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0A07F6" w:rsidRDefault="000A07F6" w:rsidP="00AD344E">
      <w:pPr>
        <w:jc w:val="both"/>
        <w:rPr>
          <w:rFonts w:cstheme="minorHAnsi"/>
          <w:b/>
          <w:sz w:val="24"/>
          <w:szCs w:val="24"/>
          <w:u w:val="single"/>
        </w:rPr>
      </w:pPr>
      <w:r>
        <w:rPr>
          <w:rFonts w:cstheme="minorHAnsi"/>
          <w:b/>
          <w:sz w:val="24"/>
          <w:szCs w:val="24"/>
          <w:u w:val="single"/>
        </w:rPr>
        <w:t>Discussion</w:t>
      </w:r>
    </w:p>
    <w:p w:rsidR="000A07F6" w:rsidRDefault="001C7603" w:rsidP="00AD344E">
      <w:pPr>
        <w:jc w:val="both"/>
        <w:rPr>
          <w:rFonts w:cstheme="minorHAnsi"/>
          <w:sz w:val="24"/>
          <w:szCs w:val="24"/>
        </w:rPr>
      </w:pPr>
      <w:r>
        <w:rPr>
          <w:rFonts w:cstheme="minorHAnsi"/>
          <w:sz w:val="24"/>
          <w:szCs w:val="24"/>
        </w:rPr>
        <w:t>After reviewing my results, I believe that they do follow the established theory. Our graph (figure 5) is similar to what an expected stress – strain curve of a rubber band looks like.</w:t>
      </w:r>
      <w:r w:rsidR="00AB5EF2">
        <w:rPr>
          <w:rFonts w:cstheme="minorHAnsi"/>
          <w:sz w:val="24"/>
          <w:szCs w:val="24"/>
        </w:rPr>
        <w:t xml:space="preserve"> Overall, we accomplished what we set out to do while keeping the cost at zero. With more time, we could have found more ways to lengthen our investigation by doing a repeats of the experiment with supposedly identical bands. We could conduct fatigue testing where we repeatedly stretch the band with a known force until it breaks. The experiment could also be repeated in a hotter and/or colder environment to investigate the effects of temperature on the rubber properties. However, it would be imperative to maintain a constant temperature wherever we take the apparatus to.</w:t>
      </w: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p>
    <w:p w:rsidR="00AB5EF2" w:rsidRDefault="00AB5EF2" w:rsidP="00AD344E">
      <w:pPr>
        <w:jc w:val="both"/>
        <w:rPr>
          <w:rFonts w:cstheme="minorHAnsi"/>
          <w:sz w:val="24"/>
          <w:szCs w:val="24"/>
        </w:rPr>
      </w:pPr>
      <w:r>
        <w:rPr>
          <w:rFonts w:cstheme="minorHAnsi"/>
          <w:b/>
          <w:sz w:val="24"/>
          <w:szCs w:val="24"/>
          <w:u w:val="single"/>
        </w:rPr>
        <w:t>Conclusion</w:t>
      </w:r>
    </w:p>
    <w:p w:rsidR="00AB5EF2" w:rsidRDefault="00FA46AD" w:rsidP="00AD344E">
      <w:pPr>
        <w:jc w:val="both"/>
        <w:rPr>
          <w:rFonts w:cstheme="minorHAnsi"/>
          <w:sz w:val="24"/>
          <w:szCs w:val="24"/>
        </w:rPr>
      </w:pPr>
      <w:r>
        <w:rPr>
          <w:rFonts w:cstheme="minorHAnsi"/>
          <w:sz w:val="24"/>
          <w:szCs w:val="24"/>
        </w:rPr>
        <w:t>In conclusion, I believe that this investigation went pretty well. Conducting the experiment was helped by the fact that we were working together. Working together to analyse our results also helped us make a detailed results table as seen in figure 3 by assisting each other with the necessary calculations required for each column.</w:t>
      </w:r>
      <w:r w:rsidR="00B73571">
        <w:rPr>
          <w:rFonts w:cstheme="minorHAnsi"/>
          <w:sz w:val="24"/>
          <w:szCs w:val="24"/>
        </w:rPr>
        <w:t xml:space="preserve"> Once we had all our data, </w:t>
      </w:r>
      <w:r w:rsidR="00AE4E7D">
        <w:rPr>
          <w:rFonts w:cstheme="minorHAnsi"/>
          <w:sz w:val="24"/>
          <w:szCs w:val="24"/>
        </w:rPr>
        <w:t>we could then display it in the form of a graph. (See figure 4 &amp; 5). This way, we can represent our calculated data in a more visibly pleasing form. This makes it easy to interpret our results and make observations based on our findings. After conducting some research into the subject, I was able to find out more about the structure of a rubber band and how it behaves on a molecular level, reading on about polymers chains and how they are effected by stretching forces. After my research I was able to reflect on my investigation and analyse the accuracy of our performance and which areas I</w:t>
      </w:r>
      <w:r w:rsidR="00A54099">
        <w:rPr>
          <w:rFonts w:cstheme="minorHAnsi"/>
          <w:sz w:val="24"/>
          <w:szCs w:val="24"/>
        </w:rPr>
        <w:t xml:space="preserve"> could improve on for future projects given some more time and money.</w:t>
      </w: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b/>
          <w:sz w:val="24"/>
          <w:szCs w:val="24"/>
          <w:u w:val="single"/>
        </w:rPr>
      </w:pPr>
      <w:r>
        <w:rPr>
          <w:rFonts w:cstheme="minorHAnsi"/>
          <w:b/>
          <w:sz w:val="24"/>
          <w:szCs w:val="24"/>
          <w:u w:val="single"/>
        </w:rPr>
        <w:t>Acknowledgements</w:t>
      </w:r>
    </w:p>
    <w:p w:rsidR="00A54099" w:rsidRDefault="00A54099" w:rsidP="00AD344E">
      <w:pPr>
        <w:jc w:val="both"/>
        <w:rPr>
          <w:rFonts w:cstheme="minorHAnsi"/>
          <w:sz w:val="24"/>
          <w:szCs w:val="24"/>
        </w:rPr>
      </w:pPr>
      <w:r>
        <w:rPr>
          <w:rFonts w:cstheme="minorHAnsi"/>
          <w:sz w:val="24"/>
          <w:szCs w:val="24"/>
        </w:rPr>
        <w:t>The experiment I was involved in was carried out by me and my fellow colleagues: Theo Price, Morgan Davies and Jacob Jones.</w:t>
      </w:r>
    </w:p>
    <w:p w:rsidR="00A54099" w:rsidRDefault="00A54099" w:rsidP="00AD344E">
      <w:pPr>
        <w:jc w:val="both"/>
        <w:rPr>
          <w:rFonts w:cstheme="minorHAnsi"/>
          <w:sz w:val="24"/>
          <w:szCs w:val="24"/>
        </w:rPr>
      </w:pPr>
      <w:r>
        <w:rPr>
          <w:rFonts w:cstheme="minorHAnsi"/>
          <w:sz w:val="24"/>
          <w:szCs w:val="24"/>
        </w:rPr>
        <w:t>The analysis and further calculations of the data we collected during our experiment was done by me and my fellow colleagues: Theo Price and Morgan Davies.</w:t>
      </w:r>
    </w:p>
    <w:p w:rsidR="00A54099" w:rsidRDefault="00A54099" w:rsidP="00AD344E">
      <w:pPr>
        <w:jc w:val="both"/>
        <w:rPr>
          <w:rFonts w:cstheme="minorHAnsi"/>
          <w:sz w:val="24"/>
          <w:szCs w:val="24"/>
        </w:rPr>
      </w:pPr>
      <w:r>
        <w:rPr>
          <w:rFonts w:cstheme="minorHAnsi"/>
          <w:sz w:val="24"/>
          <w:szCs w:val="24"/>
        </w:rPr>
        <w:t>The science lab used for this experiment was kindly booked for us by our lecturer: Chris Wyatt.</w:t>
      </w: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sz w:val="24"/>
          <w:szCs w:val="24"/>
        </w:rPr>
      </w:pPr>
    </w:p>
    <w:p w:rsidR="00A54099" w:rsidRDefault="00A54099" w:rsidP="00AD344E">
      <w:pPr>
        <w:jc w:val="both"/>
        <w:rPr>
          <w:rFonts w:cstheme="minorHAnsi"/>
          <w:b/>
          <w:sz w:val="24"/>
          <w:szCs w:val="24"/>
          <w:u w:val="single"/>
        </w:rPr>
      </w:pPr>
      <w:r>
        <w:rPr>
          <w:rFonts w:cstheme="minorHAnsi"/>
          <w:b/>
          <w:sz w:val="24"/>
          <w:szCs w:val="24"/>
          <w:u w:val="single"/>
        </w:rPr>
        <w:t>Reference List</w:t>
      </w:r>
    </w:p>
    <w:p w:rsidR="00A54099" w:rsidRPr="00A54099" w:rsidRDefault="00A54099" w:rsidP="00A54099">
      <w:pPr>
        <w:rPr>
          <w:rFonts w:cstheme="minorHAnsi"/>
          <w:sz w:val="24"/>
          <w:szCs w:val="24"/>
        </w:rPr>
      </w:pPr>
      <w:r w:rsidRPr="00A54099">
        <w:rPr>
          <w:rFonts w:cstheme="minorHAnsi"/>
          <w:sz w:val="24"/>
          <w:szCs w:val="24"/>
        </w:rPr>
        <w:t>[1] Alliance Rubber Company. (2023). Rubber Band Size Chart. [</w:t>
      </w:r>
      <w:proofErr w:type="gramStart"/>
      <w:r w:rsidRPr="00A54099">
        <w:rPr>
          <w:rFonts w:cstheme="minorHAnsi"/>
          <w:sz w:val="24"/>
          <w:szCs w:val="24"/>
        </w:rPr>
        <w:t>online</w:t>
      </w:r>
      <w:proofErr w:type="gramEnd"/>
      <w:r w:rsidRPr="00A54099">
        <w:rPr>
          <w:rFonts w:cstheme="minorHAnsi"/>
          <w:sz w:val="24"/>
          <w:szCs w:val="24"/>
        </w:rPr>
        <w:t>] Available at: https://www.rubberband.com/about-us/rubber-band-size-chart/.</w:t>
      </w: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roofErr w:type="gramStart"/>
      <w:r w:rsidRPr="00A54099">
        <w:rPr>
          <w:rFonts w:cstheme="minorHAnsi"/>
          <w:sz w:val="24"/>
          <w:szCs w:val="24"/>
        </w:rPr>
        <w:t>‌[</w:t>
      </w:r>
      <w:proofErr w:type="gramEnd"/>
      <w:r w:rsidRPr="00A54099">
        <w:rPr>
          <w:rFonts w:cstheme="minorHAnsi"/>
          <w:sz w:val="24"/>
          <w:szCs w:val="24"/>
        </w:rPr>
        <w:t>2] Polymerdatabase.com. (2015). Elastomers. [</w:t>
      </w:r>
      <w:proofErr w:type="gramStart"/>
      <w:r w:rsidRPr="00A54099">
        <w:rPr>
          <w:rFonts w:cstheme="minorHAnsi"/>
          <w:sz w:val="24"/>
          <w:szCs w:val="24"/>
        </w:rPr>
        <w:t>online</w:t>
      </w:r>
      <w:proofErr w:type="gramEnd"/>
      <w:r w:rsidRPr="00A54099">
        <w:rPr>
          <w:rFonts w:cstheme="minorHAnsi"/>
          <w:sz w:val="24"/>
          <w:szCs w:val="24"/>
        </w:rPr>
        <w:t>] Available at: https://polymerdatabase.com/Elastomers/Elastomers.html.</w:t>
      </w: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roofErr w:type="gramStart"/>
      <w:r w:rsidRPr="00A54099">
        <w:rPr>
          <w:rFonts w:cstheme="minorHAnsi"/>
          <w:sz w:val="24"/>
          <w:szCs w:val="24"/>
        </w:rPr>
        <w:t>‌[</w:t>
      </w:r>
      <w:proofErr w:type="gramEnd"/>
      <w:r w:rsidRPr="00A54099">
        <w:rPr>
          <w:rFonts w:cstheme="minorHAnsi"/>
          <w:sz w:val="24"/>
          <w:szCs w:val="24"/>
        </w:rPr>
        <w:t xml:space="preserve">3] E. Alfredo Campo, (2008). Glass Transition Temperature - an overview | </w:t>
      </w:r>
      <w:proofErr w:type="spellStart"/>
      <w:r w:rsidRPr="00A54099">
        <w:rPr>
          <w:rFonts w:cstheme="minorHAnsi"/>
          <w:sz w:val="24"/>
          <w:szCs w:val="24"/>
        </w:rPr>
        <w:t>ScienceDirect</w:t>
      </w:r>
      <w:proofErr w:type="spellEnd"/>
      <w:r w:rsidRPr="00A54099">
        <w:rPr>
          <w:rFonts w:cstheme="minorHAnsi"/>
          <w:sz w:val="24"/>
          <w:szCs w:val="24"/>
        </w:rPr>
        <w:t xml:space="preserve"> Topics. [</w:t>
      </w:r>
      <w:proofErr w:type="gramStart"/>
      <w:r w:rsidRPr="00A54099">
        <w:rPr>
          <w:rFonts w:cstheme="minorHAnsi"/>
          <w:sz w:val="24"/>
          <w:szCs w:val="24"/>
        </w:rPr>
        <w:t>online</w:t>
      </w:r>
      <w:proofErr w:type="gramEnd"/>
      <w:r w:rsidRPr="00A54099">
        <w:rPr>
          <w:rFonts w:cstheme="minorHAnsi"/>
          <w:sz w:val="24"/>
          <w:szCs w:val="24"/>
        </w:rPr>
        <w:t>] Available at: https://www.sciencedirect.com/topics/chemistry/glass-transition-temperature#:~:text=Glass%20transition%20temperatures%20are%20very.</w:t>
      </w: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roofErr w:type="gramStart"/>
      <w:r w:rsidRPr="00A54099">
        <w:rPr>
          <w:rFonts w:cstheme="minorHAnsi"/>
          <w:sz w:val="24"/>
          <w:szCs w:val="24"/>
        </w:rPr>
        <w:t>‌[</w:t>
      </w:r>
      <w:proofErr w:type="gramEnd"/>
      <w:r w:rsidRPr="00A54099">
        <w:rPr>
          <w:rFonts w:cstheme="minorHAnsi"/>
          <w:sz w:val="24"/>
          <w:szCs w:val="24"/>
        </w:rPr>
        <w:t xml:space="preserve">4] </w:t>
      </w:r>
      <w:proofErr w:type="spellStart"/>
      <w:r w:rsidRPr="00A54099">
        <w:rPr>
          <w:rFonts w:cstheme="minorHAnsi"/>
          <w:sz w:val="24"/>
          <w:szCs w:val="24"/>
        </w:rPr>
        <w:t>Cortial</w:t>
      </w:r>
      <w:proofErr w:type="spellEnd"/>
      <w:r w:rsidRPr="00A54099">
        <w:rPr>
          <w:rFonts w:cstheme="minorHAnsi"/>
          <w:sz w:val="24"/>
          <w:szCs w:val="24"/>
        </w:rPr>
        <w:t xml:space="preserve">, G. (2015). What is happening on the molecular level when you stretch a stretchy object (such as a rubber band)? - </w:t>
      </w:r>
      <w:proofErr w:type="spellStart"/>
      <w:r w:rsidRPr="00A54099">
        <w:rPr>
          <w:rFonts w:cstheme="minorHAnsi"/>
          <w:sz w:val="24"/>
          <w:szCs w:val="24"/>
        </w:rPr>
        <w:t>Quora</w:t>
      </w:r>
      <w:proofErr w:type="spellEnd"/>
      <w:r w:rsidRPr="00A54099">
        <w:rPr>
          <w:rFonts w:cstheme="minorHAnsi"/>
          <w:sz w:val="24"/>
          <w:szCs w:val="24"/>
        </w:rPr>
        <w:t>. [</w:t>
      </w:r>
      <w:proofErr w:type="gramStart"/>
      <w:r w:rsidRPr="00A54099">
        <w:rPr>
          <w:rFonts w:cstheme="minorHAnsi"/>
          <w:sz w:val="24"/>
          <w:szCs w:val="24"/>
        </w:rPr>
        <w:t>online</w:t>
      </w:r>
      <w:proofErr w:type="gramEnd"/>
      <w:r w:rsidRPr="00A54099">
        <w:rPr>
          <w:rFonts w:cstheme="minorHAnsi"/>
          <w:sz w:val="24"/>
          <w:szCs w:val="24"/>
        </w:rPr>
        <w:t>] Available at: https://www.quora.com/What-is-happening-on-the-molecular-level-when-you-stretch-a-stretchy-object-such-as-a-rubber-band.</w:t>
      </w:r>
    </w:p>
    <w:p w:rsidR="00A54099" w:rsidRPr="00A54099" w:rsidRDefault="00A54099" w:rsidP="00A54099">
      <w:pPr>
        <w:rPr>
          <w:rFonts w:cstheme="minorHAnsi"/>
          <w:sz w:val="24"/>
          <w:szCs w:val="24"/>
        </w:rPr>
      </w:pPr>
    </w:p>
    <w:p w:rsidR="00A54099" w:rsidRDefault="00A54099" w:rsidP="00A54099">
      <w:pPr>
        <w:rPr>
          <w:rFonts w:cstheme="minorHAnsi"/>
          <w:sz w:val="24"/>
          <w:szCs w:val="24"/>
        </w:rPr>
      </w:pPr>
      <w:proofErr w:type="gramStart"/>
      <w:r w:rsidRPr="00A54099">
        <w:rPr>
          <w:rFonts w:cstheme="minorHAnsi"/>
          <w:sz w:val="24"/>
          <w:szCs w:val="24"/>
        </w:rPr>
        <w:t>‌[</w:t>
      </w:r>
      <w:proofErr w:type="gramEnd"/>
      <w:r w:rsidRPr="00A54099">
        <w:rPr>
          <w:rFonts w:cstheme="minorHAnsi"/>
          <w:sz w:val="24"/>
          <w:szCs w:val="24"/>
        </w:rPr>
        <w:t xml:space="preserve">5] </w:t>
      </w:r>
      <w:proofErr w:type="spellStart"/>
      <w:r w:rsidRPr="00A54099">
        <w:rPr>
          <w:rFonts w:cstheme="minorHAnsi"/>
          <w:sz w:val="24"/>
          <w:szCs w:val="24"/>
        </w:rPr>
        <w:t>Cortial</w:t>
      </w:r>
      <w:proofErr w:type="spellEnd"/>
      <w:r w:rsidRPr="00A54099">
        <w:rPr>
          <w:rFonts w:cstheme="minorHAnsi"/>
          <w:sz w:val="24"/>
          <w:szCs w:val="24"/>
        </w:rPr>
        <w:t>, G. (2015). Polymer chains in rubber. Available at: https://www.quora.com/What-is-happening-on-the-molecular-level-when-you-stretch-a-stretchy-object-such-as-a-rubber-band/answer/Guillaume-Cortial (Accessed 5 March 2023).</w:t>
      </w: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p>
    <w:p w:rsidR="00A54099" w:rsidRPr="00A54099" w:rsidRDefault="00A54099" w:rsidP="00A54099">
      <w:pPr>
        <w:rPr>
          <w:rFonts w:cstheme="minorHAnsi"/>
          <w:sz w:val="24"/>
          <w:szCs w:val="24"/>
        </w:rPr>
      </w:pPr>
      <w:bookmarkStart w:id="0" w:name="_GoBack"/>
      <w:bookmarkEnd w:id="0"/>
    </w:p>
    <w:p w:rsidR="00A54099" w:rsidRDefault="00A54099" w:rsidP="00A54099">
      <w:pPr>
        <w:rPr>
          <w:rFonts w:cstheme="minorHAnsi"/>
          <w:sz w:val="24"/>
          <w:szCs w:val="24"/>
        </w:rPr>
      </w:pPr>
    </w:p>
    <w:p w:rsidR="00A54099" w:rsidRPr="00A54099" w:rsidRDefault="00A54099" w:rsidP="00A54099">
      <w:pPr>
        <w:tabs>
          <w:tab w:val="left" w:pos="3160"/>
        </w:tabs>
        <w:rPr>
          <w:rFonts w:cstheme="minorHAnsi"/>
          <w:sz w:val="24"/>
          <w:szCs w:val="24"/>
        </w:rPr>
      </w:pPr>
      <w:r>
        <w:rPr>
          <w:rFonts w:cstheme="minorHAnsi"/>
          <w:sz w:val="24"/>
          <w:szCs w:val="24"/>
        </w:rPr>
        <w:tab/>
      </w:r>
    </w:p>
    <w:sectPr w:rsidR="00A54099" w:rsidRPr="00A54099">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D47B6" w:rsidRDefault="00DD47B6" w:rsidP="00AD344E">
      <w:pPr>
        <w:spacing w:after="0" w:line="240" w:lineRule="auto"/>
      </w:pPr>
      <w:r>
        <w:separator/>
      </w:r>
    </w:p>
  </w:endnote>
  <w:endnote w:type="continuationSeparator" w:id="0">
    <w:p w:rsidR="00DD47B6" w:rsidRDefault="00DD47B6" w:rsidP="00AD34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3792496"/>
      <w:docPartObj>
        <w:docPartGallery w:val="Page Numbers (Bottom of Page)"/>
        <w:docPartUnique/>
      </w:docPartObj>
    </w:sdtPr>
    <w:sdtEndPr>
      <w:rPr>
        <w:noProof/>
      </w:rPr>
    </w:sdtEndPr>
    <w:sdtContent>
      <w:p w:rsidR="00FA46AD" w:rsidRDefault="00FA46AD">
        <w:pPr>
          <w:pStyle w:val="Footer"/>
          <w:jc w:val="center"/>
        </w:pPr>
        <w:r>
          <w:fldChar w:fldCharType="begin"/>
        </w:r>
        <w:r>
          <w:instrText xml:space="preserve"> PAGE   \* MERGEFORMAT </w:instrText>
        </w:r>
        <w:r>
          <w:fldChar w:fldCharType="separate"/>
        </w:r>
        <w:r w:rsidR="00A54099">
          <w:rPr>
            <w:noProof/>
          </w:rPr>
          <w:t>12</w:t>
        </w:r>
        <w:r>
          <w:rPr>
            <w:noProof/>
          </w:rPr>
          <w:fldChar w:fldCharType="end"/>
        </w:r>
      </w:p>
    </w:sdtContent>
  </w:sdt>
  <w:p w:rsidR="00FA46AD" w:rsidRDefault="00FA46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D47B6" w:rsidRDefault="00DD47B6" w:rsidP="00AD344E">
      <w:pPr>
        <w:spacing w:after="0" w:line="240" w:lineRule="auto"/>
      </w:pPr>
      <w:r>
        <w:separator/>
      </w:r>
    </w:p>
  </w:footnote>
  <w:footnote w:type="continuationSeparator" w:id="0">
    <w:p w:rsidR="00DD47B6" w:rsidRDefault="00DD47B6" w:rsidP="00AD344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46AD" w:rsidRDefault="00FA46AD">
    <w:pPr>
      <w:pStyle w:val="Header"/>
    </w:pPr>
    <w:r>
      <w:rPr>
        <w:noProof/>
        <w:lang w:eastAsia="en-GB"/>
      </w:rPr>
      <w:drawing>
        <wp:inline distT="0" distB="0" distL="0" distR="0" wp14:anchorId="5936D816" wp14:editId="280CA1F4">
          <wp:extent cx="1379220" cy="457901"/>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61023" cy="51826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344E"/>
    <w:rsid w:val="000471CB"/>
    <w:rsid w:val="000A07F6"/>
    <w:rsid w:val="00180681"/>
    <w:rsid w:val="001C7603"/>
    <w:rsid w:val="00264DEF"/>
    <w:rsid w:val="002B0BCC"/>
    <w:rsid w:val="00334128"/>
    <w:rsid w:val="0035673F"/>
    <w:rsid w:val="003D7892"/>
    <w:rsid w:val="004218DF"/>
    <w:rsid w:val="004649D3"/>
    <w:rsid w:val="0054530D"/>
    <w:rsid w:val="00665494"/>
    <w:rsid w:val="00697DF1"/>
    <w:rsid w:val="006B4EE0"/>
    <w:rsid w:val="006D3937"/>
    <w:rsid w:val="006E0EB3"/>
    <w:rsid w:val="00781170"/>
    <w:rsid w:val="00793D3D"/>
    <w:rsid w:val="007B7D47"/>
    <w:rsid w:val="0086163B"/>
    <w:rsid w:val="00955EBC"/>
    <w:rsid w:val="009A07A3"/>
    <w:rsid w:val="009D26A5"/>
    <w:rsid w:val="009E24DD"/>
    <w:rsid w:val="009F4EFA"/>
    <w:rsid w:val="00A3444A"/>
    <w:rsid w:val="00A42CDF"/>
    <w:rsid w:val="00A50C09"/>
    <w:rsid w:val="00A54099"/>
    <w:rsid w:val="00A73414"/>
    <w:rsid w:val="00AA07A6"/>
    <w:rsid w:val="00AB1997"/>
    <w:rsid w:val="00AB5EF2"/>
    <w:rsid w:val="00AD344E"/>
    <w:rsid w:val="00AE4E7D"/>
    <w:rsid w:val="00B442B6"/>
    <w:rsid w:val="00B73571"/>
    <w:rsid w:val="00BB6966"/>
    <w:rsid w:val="00C02F6E"/>
    <w:rsid w:val="00C06C01"/>
    <w:rsid w:val="00C87E34"/>
    <w:rsid w:val="00C95F77"/>
    <w:rsid w:val="00D83936"/>
    <w:rsid w:val="00DD47B6"/>
    <w:rsid w:val="00E32C08"/>
    <w:rsid w:val="00E62E63"/>
    <w:rsid w:val="00F41709"/>
    <w:rsid w:val="00FA46AD"/>
    <w:rsid w:val="00FA7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10EC49-7908-417B-8B81-34ECFC284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D34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344E"/>
  </w:style>
  <w:style w:type="paragraph" w:styleId="Footer">
    <w:name w:val="footer"/>
    <w:basedOn w:val="Normal"/>
    <w:link w:val="FooterChar"/>
    <w:uiPriority w:val="99"/>
    <w:unhideWhenUsed/>
    <w:rsid w:val="00AD34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344E"/>
  </w:style>
  <w:style w:type="table" w:styleId="TableGrid">
    <w:name w:val="Table Grid"/>
    <w:basedOn w:val="TableNormal"/>
    <w:uiPriority w:val="39"/>
    <w:rsid w:val="00C06C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87E3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075014">
      <w:bodyDiv w:val="1"/>
      <w:marLeft w:val="0"/>
      <w:marRight w:val="0"/>
      <w:marTop w:val="0"/>
      <w:marBottom w:val="0"/>
      <w:divBdr>
        <w:top w:val="none" w:sz="0" w:space="0" w:color="auto"/>
        <w:left w:val="none" w:sz="0" w:space="0" w:color="auto"/>
        <w:bottom w:val="none" w:sz="0" w:space="0" w:color="auto"/>
        <w:right w:val="none" w:sz="0" w:space="0" w:color="auto"/>
      </w:divBdr>
      <w:divsChild>
        <w:div w:id="1661425433">
          <w:marLeft w:val="0"/>
          <w:marRight w:val="0"/>
          <w:marTop w:val="0"/>
          <w:marBottom w:val="0"/>
          <w:divBdr>
            <w:top w:val="none" w:sz="0" w:space="0" w:color="auto"/>
            <w:left w:val="none" w:sz="0" w:space="0" w:color="auto"/>
            <w:bottom w:val="none" w:sz="0" w:space="0" w:color="auto"/>
            <w:right w:val="none" w:sz="0" w:space="0" w:color="auto"/>
          </w:divBdr>
        </w:div>
      </w:divsChild>
    </w:div>
    <w:div w:id="1377513119">
      <w:bodyDiv w:val="1"/>
      <w:marLeft w:val="0"/>
      <w:marRight w:val="0"/>
      <w:marTop w:val="0"/>
      <w:marBottom w:val="0"/>
      <w:divBdr>
        <w:top w:val="none" w:sz="0" w:space="0" w:color="auto"/>
        <w:left w:val="none" w:sz="0" w:space="0" w:color="auto"/>
        <w:bottom w:val="none" w:sz="0" w:space="0" w:color="auto"/>
        <w:right w:val="none" w:sz="0" w:space="0" w:color="auto"/>
      </w:divBdr>
      <w:divsChild>
        <w:div w:id="523711323">
          <w:marLeft w:val="0"/>
          <w:marRight w:val="0"/>
          <w:marTop w:val="0"/>
          <w:marBottom w:val="0"/>
          <w:divBdr>
            <w:top w:val="none" w:sz="0" w:space="0" w:color="auto"/>
            <w:left w:val="none" w:sz="0" w:space="0" w:color="auto"/>
            <w:bottom w:val="none" w:sz="0" w:space="0" w:color="auto"/>
            <w:right w:val="none" w:sz="0" w:space="0" w:color="auto"/>
          </w:divBdr>
        </w:div>
      </w:divsChild>
    </w:div>
    <w:div w:id="1940261168">
      <w:bodyDiv w:val="1"/>
      <w:marLeft w:val="0"/>
      <w:marRight w:val="0"/>
      <w:marTop w:val="0"/>
      <w:marBottom w:val="0"/>
      <w:divBdr>
        <w:top w:val="none" w:sz="0" w:space="0" w:color="auto"/>
        <w:left w:val="none" w:sz="0" w:space="0" w:color="auto"/>
        <w:bottom w:val="none" w:sz="0" w:space="0" w:color="auto"/>
        <w:right w:val="none" w:sz="0" w:space="0" w:color="auto"/>
      </w:divBdr>
      <w:divsChild>
        <w:div w:id="12693158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3189"/>
    <w:rsid w:val="009A31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A318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364A5A-A0B2-4C7B-9DDA-D05724828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684</TotalTime>
  <Pages>12</Pages>
  <Words>1874</Words>
  <Characters>10688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USER</dc:creator>
  <cp:keywords/>
  <dc:description/>
  <cp:lastModifiedBy>DELL USER</cp:lastModifiedBy>
  <cp:revision>12</cp:revision>
  <dcterms:created xsi:type="dcterms:W3CDTF">2023-02-21T20:27:00Z</dcterms:created>
  <dcterms:modified xsi:type="dcterms:W3CDTF">2023-03-05T19:13:00Z</dcterms:modified>
</cp:coreProperties>
</file>