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44DE946E" w:rsidR="00DB116D" w:rsidRPr="00A406E5" w:rsidRDefault="00F667E8" w:rsidP="00F667E8">
            <w:pPr>
              <w:spacing w:before="120" w:after="120"/>
              <w:jc w:val="both"/>
              <w:rPr>
                <w:rFonts w:ascii="Arial" w:hAnsi="Arial" w:cs="Arial"/>
                <w:b/>
                <w:sz w:val="22"/>
                <w:szCs w:val="22"/>
              </w:rPr>
            </w:pPr>
            <w:r>
              <w:rPr>
                <w:rFonts w:ascii="Arial" w:hAnsi="Arial" w:cs="Arial"/>
                <w:b/>
                <w:sz w:val="22"/>
                <w:szCs w:val="22"/>
              </w:rPr>
              <w:t>BSc Health and Social Care</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2EE491E3" w:rsidR="008F1308" w:rsidRPr="00A406E5" w:rsidRDefault="00953B01" w:rsidP="00953B01">
            <w:pPr>
              <w:spacing w:before="120" w:after="120"/>
              <w:jc w:val="both"/>
              <w:rPr>
                <w:rFonts w:ascii="Arial" w:hAnsi="Arial" w:cs="Arial"/>
                <w:b/>
                <w:sz w:val="22"/>
                <w:szCs w:val="22"/>
              </w:rPr>
            </w:pPr>
            <w:r w:rsidRPr="00953B01">
              <w:rPr>
                <w:rFonts w:ascii="Arial" w:hAnsi="Arial" w:cs="Arial"/>
                <w:b/>
                <w:sz w:val="22"/>
                <w:szCs w:val="22"/>
              </w:rPr>
              <w:t>Changemakers: Creativity and Value Creation</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4022E6EB" w:rsidR="00B84B5B" w:rsidRPr="00A406E5" w:rsidRDefault="00F667E8" w:rsidP="00F667E8">
            <w:pPr>
              <w:spacing w:before="120" w:after="120"/>
              <w:jc w:val="both"/>
              <w:rPr>
                <w:rFonts w:ascii="Arial" w:hAnsi="Arial" w:cs="Arial"/>
                <w:b/>
                <w:sz w:val="22"/>
                <w:szCs w:val="22"/>
              </w:rPr>
            </w:pPr>
            <w:r w:rsidRPr="00F667E8">
              <w:rPr>
                <w:rFonts w:ascii="Arial" w:hAnsi="Arial" w:cs="Arial"/>
                <w:b/>
                <w:sz w:val="22"/>
                <w:szCs w:val="22"/>
              </w:rPr>
              <w:t>BMHP50</w:t>
            </w:r>
            <w:r w:rsidR="00953B01">
              <w:rPr>
                <w:rFonts w:ascii="Arial" w:hAnsi="Arial" w:cs="Arial"/>
                <w:b/>
                <w:sz w:val="22"/>
                <w:szCs w:val="22"/>
              </w:rPr>
              <w:t>14</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1DE6F7D6" w:rsidR="00B84B5B" w:rsidRPr="00A406E5" w:rsidRDefault="00F667E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77777777" w:rsidR="00DB116D" w:rsidRPr="00A406E5" w:rsidRDefault="00DB116D" w:rsidP="00E51AAC">
            <w:pPr>
              <w:spacing w:before="120" w:after="120"/>
              <w:jc w:val="both"/>
              <w:rPr>
                <w:rFonts w:ascii="Arial" w:hAnsi="Arial" w:cs="Arial"/>
                <w:b/>
                <w:sz w:val="22"/>
                <w:szCs w:val="22"/>
              </w:rPr>
            </w:pP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03B80CC3" w:rsidR="00DB116D" w:rsidRPr="00A406E5" w:rsidRDefault="00953B01" w:rsidP="00953B01">
            <w:pPr>
              <w:spacing w:before="120" w:after="120" w:line="360" w:lineRule="auto"/>
              <w:rPr>
                <w:rFonts w:ascii="Arial" w:hAnsi="Arial" w:cs="Arial"/>
                <w:b/>
                <w:sz w:val="22"/>
                <w:szCs w:val="22"/>
              </w:rPr>
            </w:pPr>
            <w:r w:rsidRPr="00953B01">
              <w:rPr>
                <w:rFonts w:ascii="Arial" w:hAnsi="Arial" w:cs="Arial"/>
                <w:b/>
                <w:sz w:val="22"/>
                <w:szCs w:val="22"/>
              </w:rPr>
              <w:t>Dr Eleni Koutsogeorgou-Andreou</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4826A19D" w:rsidR="00DB116D" w:rsidRPr="00A406E5" w:rsidRDefault="00953B01" w:rsidP="00953B01">
            <w:pPr>
              <w:spacing w:before="120" w:after="120" w:line="360" w:lineRule="auto"/>
              <w:rPr>
                <w:rFonts w:ascii="Arial" w:hAnsi="Arial" w:cs="Arial"/>
                <w:b/>
                <w:sz w:val="22"/>
                <w:szCs w:val="22"/>
              </w:rPr>
            </w:pPr>
            <w:r w:rsidRPr="00953B01">
              <w:rPr>
                <w:rFonts w:ascii="Arial" w:hAnsi="Arial" w:cs="Arial"/>
                <w:b/>
                <w:sz w:val="22"/>
                <w:szCs w:val="22"/>
              </w:rPr>
              <w:t xml:space="preserve">Component 1: Online </w:t>
            </w:r>
            <w:r>
              <w:rPr>
                <w:rFonts w:ascii="Arial" w:hAnsi="Arial" w:cs="Arial"/>
                <w:b/>
                <w:sz w:val="22"/>
                <w:szCs w:val="22"/>
              </w:rPr>
              <w:t>P</w:t>
            </w:r>
            <w:r w:rsidRPr="00953B01">
              <w:rPr>
                <w:rFonts w:ascii="Arial" w:hAnsi="Arial" w:cs="Arial"/>
                <w:b/>
                <w:sz w:val="22"/>
                <w:szCs w:val="22"/>
              </w:rPr>
              <w:t xml:space="preserve">ortfolio of </w:t>
            </w:r>
            <w:r>
              <w:rPr>
                <w:rFonts w:ascii="Arial" w:hAnsi="Arial" w:cs="Arial"/>
                <w:b/>
                <w:sz w:val="22"/>
                <w:szCs w:val="22"/>
              </w:rPr>
              <w:t>S</w:t>
            </w:r>
            <w:r w:rsidRPr="00953B01">
              <w:rPr>
                <w:rFonts w:ascii="Arial" w:hAnsi="Arial" w:cs="Arial"/>
                <w:b/>
                <w:sz w:val="22"/>
                <w:szCs w:val="22"/>
              </w:rPr>
              <w:t xml:space="preserve">et </w:t>
            </w:r>
            <w:r>
              <w:rPr>
                <w:rFonts w:ascii="Arial" w:hAnsi="Arial" w:cs="Arial"/>
                <w:b/>
                <w:sz w:val="22"/>
                <w:szCs w:val="22"/>
              </w:rPr>
              <w:t>E</w:t>
            </w:r>
            <w:r w:rsidRPr="00953B01">
              <w:rPr>
                <w:rFonts w:ascii="Arial" w:hAnsi="Arial" w:cs="Arial"/>
                <w:b/>
                <w:sz w:val="22"/>
                <w:szCs w:val="22"/>
              </w:rPr>
              <w:t>xercises</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1D4CA06E" w:rsidR="00DB116D" w:rsidRPr="00A406E5" w:rsidRDefault="00F667E8" w:rsidP="00F667E8">
            <w:pPr>
              <w:spacing w:before="120" w:after="120" w:line="360" w:lineRule="auto"/>
              <w:jc w:val="both"/>
              <w:rPr>
                <w:rFonts w:ascii="Arial" w:hAnsi="Arial" w:cs="Arial"/>
                <w:b/>
                <w:sz w:val="22"/>
                <w:szCs w:val="22"/>
              </w:rPr>
            </w:pPr>
            <w:r w:rsidRPr="00F667E8">
              <w:rPr>
                <w:rFonts w:ascii="Arial" w:hAnsi="Arial" w:cs="Arial"/>
                <w:b/>
                <w:sz w:val="22"/>
                <w:szCs w:val="22"/>
              </w:rPr>
              <w:t>2,000 words (+/- 10%)</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37A6755" w14:textId="26699C79" w:rsidR="00F667E8" w:rsidRPr="00F667E8" w:rsidRDefault="00F667E8" w:rsidP="00F667E8">
            <w:pPr>
              <w:spacing w:before="120" w:after="120"/>
              <w:jc w:val="both"/>
              <w:rPr>
                <w:rFonts w:ascii="Arial" w:hAnsi="Arial" w:cs="Arial"/>
                <w:b/>
                <w:bCs/>
                <w:sz w:val="22"/>
                <w:szCs w:val="22"/>
              </w:rPr>
            </w:pPr>
            <w:r w:rsidRPr="00F667E8">
              <w:rPr>
                <w:rFonts w:ascii="Arial" w:hAnsi="Arial" w:cs="Arial"/>
                <w:b/>
                <w:bCs/>
                <w:sz w:val="22"/>
                <w:szCs w:val="22"/>
              </w:rPr>
              <w:t>1</w:t>
            </w:r>
            <w:r w:rsidR="00953B01">
              <w:rPr>
                <w:rFonts w:ascii="Arial" w:hAnsi="Arial" w:cs="Arial"/>
                <w:b/>
                <w:bCs/>
                <w:sz w:val="22"/>
                <w:szCs w:val="22"/>
              </w:rPr>
              <w:t>7</w:t>
            </w:r>
            <w:r w:rsidRPr="00F667E8">
              <w:rPr>
                <w:rFonts w:ascii="Arial" w:hAnsi="Arial" w:cs="Arial"/>
                <w:b/>
                <w:bCs/>
                <w:sz w:val="22"/>
                <w:szCs w:val="22"/>
                <w:vertAlign w:val="superscript"/>
              </w:rPr>
              <w:t>th</w:t>
            </w:r>
            <w:r w:rsidRPr="00F667E8">
              <w:rPr>
                <w:rFonts w:ascii="Arial" w:hAnsi="Arial" w:cs="Arial"/>
                <w:b/>
                <w:bCs/>
                <w:sz w:val="22"/>
                <w:szCs w:val="22"/>
              </w:rPr>
              <w:t xml:space="preserve"> November 2025</w:t>
            </w:r>
          </w:p>
          <w:p w14:paraId="08E601FE" w14:textId="29DAEFA9" w:rsidR="00B84B5B" w:rsidRPr="00A406E5" w:rsidRDefault="00F667E8" w:rsidP="00F667E8">
            <w:pPr>
              <w:spacing w:before="120" w:after="120"/>
              <w:jc w:val="both"/>
              <w:rPr>
                <w:rFonts w:ascii="Arial" w:hAnsi="Arial" w:cs="Arial"/>
                <w:b/>
                <w:sz w:val="22"/>
                <w:szCs w:val="22"/>
              </w:rPr>
            </w:pPr>
            <w:r w:rsidRPr="00F667E8">
              <w:rPr>
                <w:rFonts w:ascii="Arial" w:hAnsi="Arial" w:cs="Arial"/>
                <w:b/>
                <w:bCs/>
                <w:sz w:val="22"/>
                <w:szCs w:val="22"/>
              </w:rPr>
              <w:t>14:00 (2PM)</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4635BAB6" w:rsidR="00B84B5B" w:rsidRPr="00A406E5" w:rsidRDefault="00953B01" w:rsidP="00F667E8">
            <w:pPr>
              <w:spacing w:before="120" w:after="120"/>
              <w:jc w:val="both"/>
              <w:rPr>
                <w:rFonts w:ascii="Arial" w:hAnsi="Arial" w:cs="Arial"/>
                <w:b/>
                <w:sz w:val="22"/>
                <w:szCs w:val="22"/>
              </w:rPr>
            </w:pPr>
            <w:r>
              <w:rPr>
                <w:rFonts w:ascii="Arial" w:hAnsi="Arial" w:cs="Arial"/>
                <w:b/>
                <w:bCs/>
                <w:sz w:val="22"/>
                <w:szCs w:val="22"/>
              </w:rPr>
              <w:t>15</w:t>
            </w:r>
            <w:r w:rsidR="00F667E8" w:rsidRPr="00F667E8">
              <w:rPr>
                <w:rFonts w:ascii="Arial" w:hAnsi="Arial" w:cs="Arial"/>
                <w:b/>
                <w:bCs/>
                <w:sz w:val="22"/>
                <w:szCs w:val="22"/>
                <w:vertAlign w:val="superscript"/>
              </w:rPr>
              <w:t>th</w:t>
            </w:r>
            <w:r w:rsidR="00F667E8" w:rsidRPr="00F667E8">
              <w:rPr>
                <w:rFonts w:ascii="Arial" w:hAnsi="Arial" w:cs="Arial"/>
                <w:b/>
                <w:bCs/>
                <w:sz w:val="22"/>
                <w:szCs w:val="22"/>
              </w:rPr>
              <w:t xml:space="preserve"> </w:t>
            </w:r>
            <w:r w:rsidR="00426099">
              <w:rPr>
                <w:rFonts w:ascii="Arial" w:hAnsi="Arial" w:cs="Arial"/>
                <w:b/>
                <w:bCs/>
                <w:sz w:val="22"/>
                <w:szCs w:val="22"/>
              </w:rPr>
              <w:t>December 2025</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5FC4F7F1"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F667E8">
              <w:rPr>
                <w:rFonts w:ascii="Arial" w:hAnsi="Arial" w:cs="Arial"/>
                <w:b/>
                <w:sz w:val="22"/>
                <w:szCs w:val="22"/>
              </w:rPr>
              <w:t>N/A</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6AC8EABA" w14:textId="5E04CE20" w:rsidR="00C01A3F" w:rsidRPr="00F667E8" w:rsidRDefault="00C01A3F" w:rsidP="00F667E8">
            <w:pPr>
              <w:rPr>
                <w:rFonts w:ascii="Arial" w:hAnsi="Arial" w:cs="Arial"/>
                <w:b/>
                <w:sz w:val="22"/>
                <w:szCs w:val="22"/>
              </w:rPr>
            </w:pPr>
            <w:r w:rsidRPr="00A406E5">
              <w:rPr>
                <w:rFonts w:ascii="Arial" w:hAnsi="Arial" w:cs="Arial"/>
                <w:b/>
                <w:sz w:val="22"/>
                <w:szCs w:val="22"/>
              </w:rPr>
              <w:t>Module Learning Outcomes (from module syllabus)</w:t>
            </w:r>
          </w:p>
        </w:tc>
      </w:tr>
      <w:tr w:rsidR="00C01A3F" w:rsidRPr="00A406E5" w14:paraId="1087B0D7" w14:textId="77777777" w:rsidTr="00F667E8">
        <w:tc>
          <w:tcPr>
            <w:tcW w:w="9747" w:type="dxa"/>
          </w:tcPr>
          <w:p w14:paraId="4ABC5067" w14:textId="77777777" w:rsidR="00C01A3F" w:rsidRPr="00A406E5" w:rsidRDefault="00C01A3F" w:rsidP="00F667E8">
            <w:pPr>
              <w:rPr>
                <w:rFonts w:ascii="Arial" w:hAnsi="Arial" w:cs="Arial"/>
                <w:sz w:val="22"/>
                <w:szCs w:val="22"/>
              </w:rPr>
            </w:pPr>
          </w:p>
          <w:p w14:paraId="575D72F2" w14:textId="77777777" w:rsidR="00953B01" w:rsidRPr="00953B01" w:rsidRDefault="00953B01" w:rsidP="00953B01">
            <w:pPr>
              <w:spacing w:line="360" w:lineRule="auto"/>
              <w:jc w:val="both"/>
              <w:rPr>
                <w:rFonts w:ascii="Arial" w:hAnsi="Arial" w:cs="Arial"/>
                <w:sz w:val="22"/>
                <w:szCs w:val="22"/>
              </w:rPr>
            </w:pPr>
            <w:r w:rsidRPr="00953B01">
              <w:rPr>
                <w:rFonts w:ascii="Arial" w:hAnsi="Arial" w:cs="Arial"/>
                <w:sz w:val="22"/>
                <w:szCs w:val="22"/>
              </w:rPr>
              <w:t>Upon the successful completion of this module, the student should be able to:</w:t>
            </w:r>
          </w:p>
          <w:p w14:paraId="370F910C" w14:textId="08729150" w:rsidR="00953B01" w:rsidRPr="00953B01" w:rsidRDefault="00953B01" w:rsidP="00953B01">
            <w:pPr>
              <w:spacing w:line="360" w:lineRule="auto"/>
              <w:ind w:left="360"/>
              <w:jc w:val="both"/>
              <w:rPr>
                <w:rFonts w:ascii="Arial" w:hAnsi="Arial" w:cs="Arial"/>
                <w:sz w:val="22"/>
                <w:szCs w:val="22"/>
              </w:rPr>
            </w:pPr>
            <w:r>
              <w:rPr>
                <w:rFonts w:ascii="Arial" w:hAnsi="Arial" w:cs="Arial"/>
                <w:sz w:val="22"/>
                <w:szCs w:val="22"/>
              </w:rPr>
              <w:t xml:space="preserve">LO 1: </w:t>
            </w:r>
            <w:r w:rsidRPr="00953B01">
              <w:rPr>
                <w:rFonts w:ascii="Arial" w:hAnsi="Arial" w:cs="Arial"/>
                <w:sz w:val="22"/>
                <w:szCs w:val="22"/>
              </w:rPr>
              <w:t xml:space="preserve">Demonstrate knowledge and critical understanding of innovation, creativity and enterprising mindset, recognising the values and the contribution creativity makes to the common good.  </w:t>
            </w:r>
          </w:p>
          <w:p w14:paraId="6B3C38BF" w14:textId="049210CB" w:rsidR="00953B01" w:rsidRPr="00953B01" w:rsidRDefault="00953B01" w:rsidP="00953B01">
            <w:pPr>
              <w:spacing w:line="360" w:lineRule="auto"/>
              <w:ind w:left="360"/>
              <w:jc w:val="both"/>
              <w:rPr>
                <w:rFonts w:ascii="Arial" w:hAnsi="Arial" w:cs="Arial"/>
                <w:sz w:val="22"/>
                <w:szCs w:val="22"/>
              </w:rPr>
            </w:pPr>
            <w:r>
              <w:rPr>
                <w:rFonts w:ascii="Arial" w:hAnsi="Arial" w:cs="Arial"/>
                <w:sz w:val="22"/>
                <w:szCs w:val="22"/>
              </w:rPr>
              <w:t xml:space="preserve">LO 2: </w:t>
            </w:r>
            <w:r w:rsidRPr="00953B01">
              <w:rPr>
                <w:rFonts w:ascii="Arial" w:hAnsi="Arial" w:cs="Arial"/>
                <w:sz w:val="22"/>
                <w:szCs w:val="22"/>
              </w:rPr>
              <w:t>Conceive, articulate and apply creative thinking within a work-based or academic context to develop novel solutions and/or value creation.</w:t>
            </w:r>
          </w:p>
          <w:p w14:paraId="0AEF11BA" w14:textId="77777777" w:rsidR="00C01A3F" w:rsidRPr="00A406E5" w:rsidRDefault="00C01A3F" w:rsidP="00F667E8">
            <w:pPr>
              <w:rPr>
                <w:rFonts w:ascii="Arial" w:hAnsi="Arial" w:cs="Arial"/>
                <w:sz w:val="22"/>
                <w:szCs w:val="22"/>
              </w:rPr>
            </w:pPr>
          </w:p>
        </w:tc>
      </w:tr>
    </w:tbl>
    <w:p w14:paraId="4097D849" w14:textId="77777777" w:rsidR="00C01A3F" w:rsidRPr="00A406E5" w:rsidRDefault="00C01A3F" w:rsidP="00BA1176">
      <w:pPr>
        <w:rPr>
          <w:rFonts w:ascii="Arial" w:hAnsi="Arial" w:cs="Arial"/>
          <w:b/>
        </w:rPr>
      </w:pPr>
    </w:p>
    <w:tbl>
      <w:tblPr>
        <w:tblW w:w="9645" w:type="dxa"/>
        <w:tblInd w:w="4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2978"/>
        <w:gridCol w:w="1844"/>
        <w:gridCol w:w="1702"/>
        <w:gridCol w:w="1560"/>
        <w:gridCol w:w="1561"/>
      </w:tblGrid>
      <w:tr w:rsidR="00F667E8" w:rsidRPr="00F667E8" w14:paraId="302AA6C6" w14:textId="77777777" w:rsidTr="00F667E8">
        <w:trPr>
          <w:trHeight w:val="489"/>
        </w:trPr>
        <w:tc>
          <w:tcPr>
            <w:tcW w:w="9639" w:type="dxa"/>
            <w:gridSpan w:val="5"/>
            <w:tcBorders>
              <w:top w:val="single" w:sz="6" w:space="0" w:color="000000"/>
              <w:left w:val="single" w:sz="6" w:space="0" w:color="000000"/>
              <w:bottom w:val="single" w:sz="6" w:space="0" w:color="000000"/>
              <w:right w:val="single" w:sz="6" w:space="0" w:color="000000"/>
            </w:tcBorders>
            <w:shd w:val="clear" w:color="auto" w:fill="FFFFFF" w:themeFill="background1"/>
            <w:hideMark/>
          </w:tcPr>
          <w:p w14:paraId="6A67EE37" w14:textId="77777777" w:rsidR="00F667E8" w:rsidRPr="00F667E8" w:rsidRDefault="00F667E8" w:rsidP="00F667E8">
            <w:pPr>
              <w:rPr>
                <w:rFonts w:ascii="Arial" w:hAnsi="Arial" w:cs="Arial"/>
                <w:b/>
                <w:sz w:val="22"/>
                <w:szCs w:val="22"/>
              </w:rPr>
            </w:pPr>
            <w:r w:rsidRPr="00F667E8">
              <w:rPr>
                <w:rFonts w:ascii="Arial" w:hAnsi="Arial" w:cs="Arial"/>
                <w:b/>
                <w:sz w:val="22"/>
                <w:szCs w:val="22"/>
              </w:rPr>
              <w:t>Assessment Grid</w:t>
            </w:r>
          </w:p>
        </w:tc>
      </w:tr>
      <w:tr w:rsidR="00F667E8" w:rsidRPr="00F667E8" w14:paraId="082C7F7D" w14:textId="77777777" w:rsidTr="00F667E8">
        <w:trPr>
          <w:trHeight w:hRule="exact" w:val="1120"/>
        </w:trPr>
        <w:tc>
          <w:tcPr>
            <w:tcW w:w="297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14:paraId="6F4CB7E5" w14:textId="77777777" w:rsidR="00F667E8" w:rsidRPr="00F667E8" w:rsidRDefault="00F667E8" w:rsidP="00F667E8">
            <w:pPr>
              <w:jc w:val="center"/>
              <w:rPr>
                <w:rFonts w:ascii="Arial" w:hAnsi="Arial" w:cs="Arial"/>
                <w:b/>
                <w:sz w:val="22"/>
                <w:szCs w:val="22"/>
              </w:rPr>
            </w:pPr>
            <w:r w:rsidRPr="00F667E8">
              <w:rPr>
                <w:rFonts w:ascii="Arial" w:hAnsi="Arial" w:cs="Arial"/>
                <w:b/>
                <w:sz w:val="22"/>
                <w:szCs w:val="22"/>
              </w:rPr>
              <w:t>Type of assessment</w:t>
            </w:r>
          </w:p>
        </w:tc>
        <w:tc>
          <w:tcPr>
            <w:tcW w:w="184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14:paraId="6D37AE58" w14:textId="77777777" w:rsidR="00F667E8" w:rsidRPr="00F667E8" w:rsidRDefault="00F667E8" w:rsidP="00F667E8">
            <w:pPr>
              <w:jc w:val="center"/>
              <w:rPr>
                <w:rFonts w:ascii="Arial" w:hAnsi="Arial" w:cs="Arial"/>
                <w:b/>
                <w:sz w:val="22"/>
                <w:szCs w:val="22"/>
              </w:rPr>
            </w:pPr>
            <w:r w:rsidRPr="00F667E8">
              <w:rPr>
                <w:rFonts w:ascii="Arial" w:hAnsi="Arial" w:cs="Arial"/>
                <w:b/>
                <w:sz w:val="22"/>
                <w:szCs w:val="22"/>
              </w:rPr>
              <w:t xml:space="preserve">Module </w:t>
            </w:r>
            <w:r w:rsidRPr="00F667E8">
              <w:rPr>
                <w:rFonts w:ascii="Arial" w:hAnsi="Arial" w:cs="Arial"/>
                <w:b/>
                <w:sz w:val="22"/>
                <w:szCs w:val="22"/>
              </w:rPr>
              <w:br/>
              <w:t xml:space="preserve">Learning </w:t>
            </w:r>
            <w:r w:rsidRPr="00F667E8">
              <w:rPr>
                <w:rFonts w:ascii="Arial" w:hAnsi="Arial" w:cs="Arial"/>
                <w:b/>
                <w:sz w:val="22"/>
                <w:szCs w:val="22"/>
              </w:rPr>
              <w:br/>
              <w:t>Outcome(s)</w:t>
            </w:r>
          </w:p>
        </w:tc>
        <w:tc>
          <w:tcPr>
            <w:tcW w:w="170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14:paraId="0C286460" w14:textId="77777777" w:rsidR="00F667E8" w:rsidRPr="00F667E8" w:rsidRDefault="00F667E8" w:rsidP="00F667E8">
            <w:pPr>
              <w:jc w:val="center"/>
              <w:rPr>
                <w:rFonts w:ascii="Arial" w:hAnsi="Arial" w:cs="Arial"/>
                <w:b/>
                <w:sz w:val="22"/>
                <w:szCs w:val="22"/>
              </w:rPr>
            </w:pPr>
            <w:r w:rsidRPr="00F667E8">
              <w:rPr>
                <w:rFonts w:ascii="Arial" w:hAnsi="Arial" w:cs="Arial"/>
                <w:b/>
                <w:sz w:val="22"/>
                <w:szCs w:val="22"/>
              </w:rPr>
              <w:t xml:space="preserve">Word </w:t>
            </w:r>
            <w:r w:rsidRPr="00F667E8">
              <w:rPr>
                <w:rFonts w:ascii="Arial" w:hAnsi="Arial" w:cs="Arial"/>
                <w:b/>
                <w:sz w:val="22"/>
                <w:szCs w:val="22"/>
              </w:rPr>
              <w:br/>
              <w:t xml:space="preserve">count or </w:t>
            </w:r>
            <w:r w:rsidRPr="00F667E8">
              <w:rPr>
                <w:rFonts w:ascii="Arial" w:hAnsi="Arial" w:cs="Arial"/>
                <w:b/>
                <w:sz w:val="22"/>
                <w:szCs w:val="22"/>
              </w:rPr>
              <w:br/>
              <w:t>equivalent</w:t>
            </w:r>
          </w:p>
        </w:tc>
        <w:tc>
          <w:tcPr>
            <w:tcW w:w="155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14:paraId="049F7AD7" w14:textId="77777777" w:rsidR="00F667E8" w:rsidRPr="00F667E8" w:rsidRDefault="00F667E8" w:rsidP="00F667E8">
            <w:pPr>
              <w:jc w:val="center"/>
              <w:rPr>
                <w:rFonts w:ascii="Arial" w:hAnsi="Arial" w:cs="Arial"/>
                <w:b/>
                <w:sz w:val="22"/>
                <w:szCs w:val="22"/>
              </w:rPr>
            </w:pPr>
            <w:r w:rsidRPr="00F667E8">
              <w:rPr>
                <w:rFonts w:ascii="Arial" w:hAnsi="Arial" w:cs="Arial"/>
                <w:b/>
                <w:sz w:val="22"/>
                <w:szCs w:val="22"/>
              </w:rPr>
              <w:t>Pass mark</w:t>
            </w:r>
          </w:p>
        </w:tc>
        <w:tc>
          <w:tcPr>
            <w:tcW w:w="1560"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14:paraId="753833EA" w14:textId="77777777" w:rsidR="00F667E8" w:rsidRPr="00F667E8" w:rsidRDefault="00F667E8" w:rsidP="00F667E8">
            <w:pPr>
              <w:jc w:val="center"/>
              <w:rPr>
                <w:rFonts w:ascii="Arial" w:hAnsi="Arial" w:cs="Arial"/>
                <w:b/>
                <w:sz w:val="22"/>
                <w:szCs w:val="22"/>
              </w:rPr>
            </w:pPr>
            <w:r w:rsidRPr="00F667E8">
              <w:rPr>
                <w:rFonts w:ascii="Arial" w:hAnsi="Arial" w:cs="Arial"/>
                <w:b/>
                <w:sz w:val="22"/>
                <w:szCs w:val="22"/>
              </w:rPr>
              <w:t>Weighting</w:t>
            </w:r>
          </w:p>
        </w:tc>
      </w:tr>
      <w:tr w:rsidR="00F667E8" w:rsidRPr="00F667E8" w14:paraId="6F8E63D7" w14:textId="77777777" w:rsidTr="00F667E8">
        <w:trPr>
          <w:trHeight w:hRule="exact" w:val="852"/>
        </w:trPr>
        <w:tc>
          <w:tcPr>
            <w:tcW w:w="2976" w:type="dxa"/>
            <w:tcBorders>
              <w:top w:val="single" w:sz="6" w:space="0" w:color="000000"/>
              <w:left w:val="single" w:sz="6" w:space="0" w:color="000000"/>
              <w:bottom w:val="single" w:sz="6" w:space="0" w:color="000000"/>
              <w:right w:val="single" w:sz="6" w:space="0" w:color="000000"/>
            </w:tcBorders>
            <w:vAlign w:val="center"/>
            <w:hideMark/>
          </w:tcPr>
          <w:p w14:paraId="2E238C0B" w14:textId="4ACD8684" w:rsidR="00F667E8" w:rsidRPr="00F667E8" w:rsidRDefault="00953B01" w:rsidP="00953B01">
            <w:pPr>
              <w:spacing w:line="360" w:lineRule="auto"/>
              <w:jc w:val="center"/>
              <w:rPr>
                <w:rFonts w:ascii="Arial" w:hAnsi="Arial" w:cs="Arial"/>
                <w:bCs/>
                <w:sz w:val="22"/>
                <w:szCs w:val="22"/>
              </w:rPr>
            </w:pPr>
            <w:r w:rsidRPr="00953B01">
              <w:rPr>
                <w:rFonts w:ascii="Arial" w:hAnsi="Arial" w:cs="Arial"/>
                <w:bCs/>
                <w:sz w:val="22"/>
                <w:szCs w:val="22"/>
              </w:rPr>
              <w:t xml:space="preserve">Online portfolio of </w:t>
            </w:r>
            <w:r>
              <w:rPr>
                <w:rFonts w:ascii="Arial" w:hAnsi="Arial" w:cs="Arial"/>
                <w:bCs/>
                <w:sz w:val="22"/>
                <w:szCs w:val="22"/>
              </w:rPr>
              <w:t>S</w:t>
            </w:r>
            <w:r w:rsidRPr="00953B01">
              <w:rPr>
                <w:rFonts w:ascii="Arial" w:hAnsi="Arial" w:cs="Arial"/>
                <w:bCs/>
                <w:sz w:val="22"/>
                <w:szCs w:val="22"/>
              </w:rPr>
              <w:t xml:space="preserve">et </w:t>
            </w:r>
            <w:r>
              <w:rPr>
                <w:rFonts w:ascii="Arial" w:hAnsi="Arial" w:cs="Arial"/>
                <w:bCs/>
                <w:sz w:val="22"/>
                <w:szCs w:val="22"/>
              </w:rPr>
              <w:t>E</w:t>
            </w:r>
            <w:r w:rsidRPr="00953B01">
              <w:rPr>
                <w:rFonts w:ascii="Arial" w:hAnsi="Arial" w:cs="Arial"/>
                <w:bCs/>
                <w:sz w:val="22"/>
                <w:szCs w:val="22"/>
              </w:rPr>
              <w:t>xercises</w:t>
            </w:r>
          </w:p>
        </w:tc>
        <w:tc>
          <w:tcPr>
            <w:tcW w:w="1843" w:type="dxa"/>
            <w:tcBorders>
              <w:top w:val="single" w:sz="6" w:space="0" w:color="000000"/>
              <w:left w:val="single" w:sz="6" w:space="0" w:color="000000"/>
              <w:bottom w:val="single" w:sz="6" w:space="0" w:color="000000"/>
              <w:right w:val="single" w:sz="6" w:space="0" w:color="000000"/>
            </w:tcBorders>
            <w:vAlign w:val="center"/>
            <w:hideMark/>
          </w:tcPr>
          <w:p w14:paraId="24C04D3A" w14:textId="77777777" w:rsidR="00F667E8" w:rsidRPr="00F667E8" w:rsidRDefault="00F667E8" w:rsidP="00F667E8">
            <w:pPr>
              <w:spacing w:line="360" w:lineRule="auto"/>
              <w:jc w:val="center"/>
              <w:rPr>
                <w:rFonts w:ascii="Arial" w:hAnsi="Arial" w:cs="Arial"/>
                <w:bCs/>
                <w:sz w:val="22"/>
                <w:szCs w:val="22"/>
              </w:rPr>
            </w:pPr>
            <w:r w:rsidRPr="00F667E8">
              <w:rPr>
                <w:rFonts w:ascii="Arial" w:hAnsi="Arial" w:cs="Arial"/>
                <w:bCs/>
                <w:sz w:val="22"/>
                <w:szCs w:val="22"/>
              </w:rPr>
              <w:t>LO1, LO2</w:t>
            </w:r>
          </w:p>
        </w:tc>
        <w:tc>
          <w:tcPr>
            <w:tcW w:w="1701" w:type="dxa"/>
            <w:tcBorders>
              <w:top w:val="single" w:sz="6" w:space="0" w:color="000000"/>
              <w:left w:val="single" w:sz="6" w:space="0" w:color="000000"/>
              <w:bottom w:val="single" w:sz="6" w:space="0" w:color="000000"/>
              <w:right w:val="single" w:sz="6" w:space="0" w:color="000000"/>
            </w:tcBorders>
            <w:vAlign w:val="center"/>
            <w:hideMark/>
          </w:tcPr>
          <w:p w14:paraId="005F6BA3" w14:textId="0EC565F1" w:rsidR="00F667E8" w:rsidRPr="00F667E8" w:rsidRDefault="00F667E8" w:rsidP="00F667E8">
            <w:pPr>
              <w:spacing w:line="360" w:lineRule="auto"/>
              <w:jc w:val="center"/>
              <w:rPr>
                <w:rFonts w:ascii="Arial" w:hAnsi="Arial" w:cs="Arial"/>
                <w:bCs/>
                <w:sz w:val="22"/>
                <w:szCs w:val="22"/>
              </w:rPr>
            </w:pPr>
            <w:r w:rsidRPr="00F667E8">
              <w:rPr>
                <w:rFonts w:ascii="Arial" w:hAnsi="Arial" w:cs="Arial"/>
                <w:bCs/>
                <w:sz w:val="22"/>
                <w:szCs w:val="22"/>
              </w:rPr>
              <w:t>2,000 words</w:t>
            </w:r>
            <w:r>
              <w:rPr>
                <w:rFonts w:ascii="Arial" w:hAnsi="Arial" w:cs="Arial"/>
                <w:bCs/>
                <w:sz w:val="22"/>
                <w:szCs w:val="22"/>
              </w:rPr>
              <w:t xml:space="preserve"> (+/- 10%)</w:t>
            </w: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67B0FD37" w14:textId="77777777" w:rsidR="00F667E8" w:rsidRPr="00F667E8" w:rsidRDefault="00F667E8" w:rsidP="00F667E8">
            <w:pPr>
              <w:spacing w:line="360" w:lineRule="auto"/>
              <w:jc w:val="center"/>
              <w:rPr>
                <w:rFonts w:ascii="Arial" w:hAnsi="Arial" w:cs="Arial"/>
                <w:bCs/>
                <w:sz w:val="22"/>
                <w:szCs w:val="22"/>
              </w:rPr>
            </w:pPr>
            <w:r w:rsidRPr="00F667E8">
              <w:rPr>
                <w:rFonts w:ascii="Arial" w:hAnsi="Arial" w:cs="Arial"/>
                <w:bCs/>
                <w:sz w:val="22"/>
                <w:szCs w:val="22"/>
              </w:rPr>
              <w:t>40</w:t>
            </w:r>
          </w:p>
        </w:tc>
        <w:tc>
          <w:tcPr>
            <w:tcW w:w="1560" w:type="dxa"/>
            <w:tcBorders>
              <w:top w:val="single" w:sz="6" w:space="0" w:color="000000"/>
              <w:left w:val="single" w:sz="6" w:space="0" w:color="000000"/>
              <w:bottom w:val="single" w:sz="6" w:space="0" w:color="000000"/>
              <w:right w:val="single" w:sz="6" w:space="0" w:color="000000"/>
            </w:tcBorders>
            <w:vAlign w:val="center"/>
            <w:hideMark/>
          </w:tcPr>
          <w:p w14:paraId="0BEF1F3F" w14:textId="77777777" w:rsidR="00F667E8" w:rsidRPr="00F667E8" w:rsidRDefault="00F667E8" w:rsidP="00F667E8">
            <w:pPr>
              <w:spacing w:line="360" w:lineRule="auto"/>
              <w:jc w:val="center"/>
              <w:rPr>
                <w:rFonts w:ascii="Arial" w:hAnsi="Arial" w:cs="Arial"/>
                <w:bCs/>
                <w:sz w:val="22"/>
                <w:szCs w:val="22"/>
              </w:rPr>
            </w:pPr>
            <w:r w:rsidRPr="00F667E8">
              <w:rPr>
                <w:rFonts w:ascii="Arial" w:hAnsi="Arial" w:cs="Arial"/>
                <w:bCs/>
                <w:sz w:val="22"/>
                <w:szCs w:val="22"/>
              </w:rPr>
              <w:t>50%</w:t>
            </w:r>
          </w:p>
        </w:tc>
      </w:tr>
    </w:tbl>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622019E0" w14:textId="59144E66" w:rsidR="00F667E8" w:rsidRPr="00F667E8" w:rsidRDefault="009562D3" w:rsidP="009562D3">
      <w:pPr>
        <w:spacing w:line="360" w:lineRule="auto"/>
        <w:rPr>
          <w:rFonts w:asciiTheme="minorBidi" w:hAnsiTheme="minorBidi" w:cstheme="minorBidi"/>
          <w:b/>
          <w:bCs/>
          <w:sz w:val="23"/>
          <w:szCs w:val="23"/>
        </w:rPr>
      </w:pPr>
      <w:r w:rsidRPr="009562D3">
        <w:rPr>
          <w:rFonts w:asciiTheme="minorBidi" w:hAnsiTheme="minorBidi" w:cstheme="minorBidi"/>
          <w:b/>
          <w:bCs/>
          <w:sz w:val="23"/>
          <w:szCs w:val="23"/>
        </w:rPr>
        <w:t xml:space="preserve">     </w:t>
      </w:r>
      <w:r w:rsidR="00D929AA">
        <w:rPr>
          <w:rFonts w:asciiTheme="minorBidi" w:hAnsiTheme="minorBidi" w:cstheme="minorBidi"/>
          <w:b/>
          <w:bCs/>
          <w:sz w:val="23"/>
          <w:szCs w:val="23"/>
        </w:rPr>
        <w:t xml:space="preserve"> </w:t>
      </w:r>
      <w:r w:rsidR="00F667E8" w:rsidRPr="00F667E8">
        <w:rPr>
          <w:rFonts w:asciiTheme="minorBidi" w:hAnsiTheme="minorBidi" w:cstheme="minorBidi"/>
          <w:b/>
          <w:bCs/>
          <w:sz w:val="23"/>
          <w:szCs w:val="23"/>
        </w:rPr>
        <w:t xml:space="preserve">Component 1 – </w:t>
      </w:r>
      <w:r w:rsidR="00953B01">
        <w:rPr>
          <w:rFonts w:asciiTheme="minorBidi" w:hAnsiTheme="minorBidi" w:cstheme="minorBidi"/>
          <w:b/>
          <w:bCs/>
          <w:sz w:val="23"/>
          <w:szCs w:val="23"/>
        </w:rPr>
        <w:t>Online Portfolio -</w:t>
      </w:r>
      <w:r w:rsidR="00F667E8" w:rsidRPr="00F667E8">
        <w:rPr>
          <w:rFonts w:asciiTheme="minorBidi" w:hAnsiTheme="minorBidi" w:cstheme="minorBidi"/>
          <w:b/>
          <w:bCs/>
          <w:sz w:val="23"/>
          <w:szCs w:val="23"/>
        </w:rPr>
        <w:t xml:space="preserve"> 50% weighting – 2,000 words (+/-10%)</w:t>
      </w:r>
    </w:p>
    <w:p w14:paraId="04FC0951" w14:textId="77777777" w:rsidR="00953B01" w:rsidRPr="00953B01" w:rsidRDefault="00953B01" w:rsidP="00953B01">
      <w:pPr>
        <w:spacing w:line="360" w:lineRule="auto"/>
        <w:rPr>
          <w:rFonts w:asciiTheme="minorBidi" w:hAnsiTheme="minorBidi" w:cstheme="minorBidi"/>
          <w:b/>
          <w:bCs/>
          <w:sz w:val="23"/>
          <w:szCs w:val="23"/>
        </w:rPr>
      </w:pPr>
    </w:p>
    <w:p w14:paraId="53FE1E39" w14:textId="77777777" w:rsidR="00953B01" w:rsidRPr="00953B01" w:rsidRDefault="00953B01" w:rsidP="00CA6768">
      <w:pPr>
        <w:spacing w:line="360" w:lineRule="auto"/>
        <w:jc w:val="both"/>
        <w:rPr>
          <w:rFonts w:asciiTheme="minorBidi" w:hAnsiTheme="minorBidi" w:cstheme="minorBidi"/>
          <w:sz w:val="23"/>
          <w:szCs w:val="23"/>
        </w:rPr>
      </w:pPr>
      <w:r w:rsidRPr="00953B01">
        <w:rPr>
          <w:rFonts w:asciiTheme="minorBidi" w:hAnsiTheme="minorBidi" w:cstheme="minorBidi"/>
          <w:sz w:val="23"/>
          <w:szCs w:val="23"/>
        </w:rPr>
        <w:t xml:space="preserve">Students are required to produce an online portfolio that includes set exercises and activities using a Microsoft Word template provided on the module’s page on Moodle with specific tasks for students to complete throughout the classes. This portfolio should reflect the student’s engagement with the weekly module content. </w:t>
      </w:r>
    </w:p>
    <w:p w14:paraId="56DA5A94" w14:textId="77777777" w:rsidR="00953B01" w:rsidRPr="00953B01" w:rsidRDefault="00953B01" w:rsidP="00CA6768">
      <w:pPr>
        <w:spacing w:line="360" w:lineRule="auto"/>
        <w:jc w:val="both"/>
        <w:rPr>
          <w:rFonts w:asciiTheme="minorBidi" w:hAnsiTheme="minorBidi" w:cstheme="minorBidi"/>
          <w:sz w:val="23"/>
          <w:szCs w:val="23"/>
        </w:rPr>
      </w:pPr>
    </w:p>
    <w:p w14:paraId="11D1D2DC" w14:textId="139C0BFD" w:rsidR="00953B01" w:rsidRPr="00953B01" w:rsidRDefault="00953B01" w:rsidP="00CA6768">
      <w:pPr>
        <w:spacing w:line="360" w:lineRule="auto"/>
        <w:jc w:val="both"/>
        <w:rPr>
          <w:rFonts w:asciiTheme="minorBidi" w:hAnsiTheme="minorBidi" w:cstheme="minorBidi"/>
          <w:sz w:val="23"/>
          <w:szCs w:val="23"/>
        </w:rPr>
      </w:pPr>
      <w:r w:rsidRPr="00953B01">
        <w:rPr>
          <w:rFonts w:asciiTheme="minorBidi" w:hAnsiTheme="minorBidi" w:cstheme="minorBidi"/>
          <w:sz w:val="23"/>
          <w:szCs w:val="23"/>
        </w:rPr>
        <w:t>The content is centred around the theoretical and practical application of creativity, leadership, value creation, and contemporary technology within the context of health and social care. The module material, delivered through lectures, aids in the development of key concepts and practices related to creativity and value creation, with the aim of encouraging innovative, progressive solutions to current challenges in health and social care</w:t>
      </w:r>
      <w:r w:rsidR="00CA6768">
        <w:rPr>
          <w:rFonts w:asciiTheme="minorBidi" w:hAnsiTheme="minorBidi" w:cstheme="minorBidi"/>
          <w:sz w:val="23"/>
          <w:szCs w:val="23"/>
        </w:rPr>
        <w:t xml:space="preserve"> environments.                                 </w:t>
      </w:r>
      <w:r w:rsidRPr="00953B01">
        <w:rPr>
          <w:rFonts w:asciiTheme="minorBidi" w:hAnsiTheme="minorBidi" w:cstheme="minorBidi"/>
          <w:sz w:val="23"/>
          <w:szCs w:val="23"/>
        </w:rPr>
        <w:t xml:space="preserve">. </w:t>
      </w:r>
      <w:r w:rsidRPr="00953B01">
        <w:rPr>
          <w:rFonts w:asciiTheme="minorBidi" w:hAnsiTheme="minorBidi" w:cstheme="minorBidi"/>
          <w:sz w:val="23"/>
          <w:szCs w:val="23"/>
        </w:rPr>
        <w:br/>
      </w:r>
    </w:p>
    <w:p w14:paraId="3992F566" w14:textId="77777777" w:rsidR="00953B01" w:rsidRDefault="00953B01" w:rsidP="00CA6768">
      <w:pPr>
        <w:spacing w:line="360" w:lineRule="auto"/>
        <w:jc w:val="both"/>
        <w:rPr>
          <w:rFonts w:asciiTheme="minorBidi" w:hAnsiTheme="minorBidi" w:cstheme="minorBidi"/>
          <w:sz w:val="23"/>
          <w:szCs w:val="23"/>
        </w:rPr>
      </w:pPr>
      <w:r w:rsidRPr="00953B01">
        <w:rPr>
          <w:rFonts w:asciiTheme="minorBidi" w:hAnsiTheme="minorBidi" w:cstheme="minorBidi"/>
          <w:sz w:val="23"/>
          <w:szCs w:val="23"/>
        </w:rPr>
        <w:t>Students should apply their learning from the lectures to real-world health and social care problems, exploring ways to find solutions and interact with existing research. The focus is on the practical application and reflection of creativity, leadership, value, and technology. The portfolio will demonstrate the student's proactive and reflective approach to their learning, including evidence of their understanding and application of the material covered in the module.</w:t>
      </w:r>
    </w:p>
    <w:p w14:paraId="449E3C79" w14:textId="77777777" w:rsidR="00953B01" w:rsidRDefault="00953B01" w:rsidP="00953B01">
      <w:pPr>
        <w:spacing w:line="360" w:lineRule="auto"/>
        <w:rPr>
          <w:rFonts w:asciiTheme="minorBidi" w:hAnsiTheme="minorBidi" w:cstheme="minorBidi"/>
          <w:sz w:val="23"/>
          <w:szCs w:val="23"/>
        </w:rPr>
      </w:pPr>
    </w:p>
    <w:p w14:paraId="03C1FF99" w14:textId="77777777" w:rsidR="00953B01" w:rsidRDefault="00953B01" w:rsidP="00953B01">
      <w:pPr>
        <w:spacing w:line="360" w:lineRule="auto"/>
        <w:rPr>
          <w:rFonts w:asciiTheme="minorBidi" w:hAnsiTheme="minorBidi" w:cstheme="minorBidi"/>
          <w:sz w:val="23"/>
          <w:szCs w:val="23"/>
        </w:rPr>
      </w:pPr>
    </w:p>
    <w:p w14:paraId="41392CF7" w14:textId="77777777" w:rsidR="00CA6768" w:rsidRDefault="00CA6768" w:rsidP="00953B01">
      <w:pPr>
        <w:spacing w:line="360" w:lineRule="auto"/>
        <w:ind w:left="720"/>
        <w:rPr>
          <w:rFonts w:asciiTheme="minorBidi" w:hAnsiTheme="minorBidi" w:cstheme="minorBidi"/>
          <w:b/>
          <w:bCs/>
          <w:sz w:val="23"/>
          <w:szCs w:val="23"/>
        </w:rPr>
      </w:pPr>
    </w:p>
    <w:p w14:paraId="3EFB94AF" w14:textId="497EC50A" w:rsidR="00953B01" w:rsidRPr="00953B01" w:rsidRDefault="00953B01" w:rsidP="00953B01">
      <w:pPr>
        <w:spacing w:line="360" w:lineRule="auto"/>
        <w:ind w:left="720"/>
        <w:rPr>
          <w:rFonts w:asciiTheme="minorBidi" w:hAnsiTheme="minorBidi" w:cstheme="minorBidi"/>
          <w:b/>
          <w:bCs/>
          <w:sz w:val="23"/>
          <w:szCs w:val="23"/>
        </w:rPr>
      </w:pPr>
      <w:r w:rsidRPr="00953B01">
        <w:rPr>
          <w:rFonts w:asciiTheme="minorBidi" w:hAnsiTheme="minorBidi" w:cstheme="minorBidi"/>
          <w:b/>
          <w:bCs/>
          <w:sz w:val="23"/>
          <w:szCs w:val="23"/>
        </w:rPr>
        <w:t>Further Guidance</w:t>
      </w:r>
      <w:r>
        <w:rPr>
          <w:rFonts w:asciiTheme="minorBidi" w:hAnsiTheme="minorBidi" w:cstheme="minorBidi"/>
          <w:b/>
          <w:bCs/>
          <w:sz w:val="23"/>
          <w:szCs w:val="23"/>
        </w:rPr>
        <w:t xml:space="preserve"> for this Assessment</w:t>
      </w:r>
      <w:r w:rsidRPr="00953B01">
        <w:rPr>
          <w:rFonts w:asciiTheme="minorBidi" w:hAnsiTheme="minorBidi" w:cstheme="minorBidi"/>
          <w:b/>
          <w:bCs/>
          <w:sz w:val="23"/>
          <w:szCs w:val="23"/>
        </w:rPr>
        <w:t>:</w:t>
      </w:r>
    </w:p>
    <w:p w14:paraId="55DD1BBA" w14:textId="6B8C916D" w:rsidR="00953B01" w:rsidRPr="00953B01" w:rsidRDefault="00953B01" w:rsidP="00953B01">
      <w:pPr>
        <w:spacing w:line="360" w:lineRule="auto"/>
        <w:rPr>
          <w:rFonts w:asciiTheme="minorBidi" w:hAnsiTheme="minorBidi" w:cstheme="minorBidi"/>
          <w:sz w:val="23"/>
          <w:szCs w:val="23"/>
        </w:rPr>
      </w:pPr>
      <w:r w:rsidRPr="00953B01">
        <w:rPr>
          <w:rFonts w:asciiTheme="minorBidi" w:hAnsiTheme="minorBidi" w:cstheme="minorBidi"/>
          <w:sz w:val="23"/>
          <w:szCs w:val="23"/>
        </w:rPr>
        <w:t xml:space="preserve">For their submission, students are required to use a </w:t>
      </w:r>
      <w:r w:rsidRPr="00953B01">
        <w:rPr>
          <w:rFonts w:asciiTheme="minorBidi" w:hAnsiTheme="minorBidi" w:cstheme="minorBidi"/>
          <w:b/>
          <w:bCs/>
          <w:sz w:val="23"/>
          <w:szCs w:val="23"/>
          <w:u w:val="single"/>
        </w:rPr>
        <w:t xml:space="preserve">Microsoft Word </w:t>
      </w:r>
      <w:r w:rsidRPr="00953B01">
        <w:rPr>
          <w:rFonts w:asciiTheme="minorBidi" w:hAnsiTheme="minorBidi" w:cstheme="minorBidi"/>
          <w:b/>
          <w:bCs/>
          <w:sz w:val="23"/>
          <w:szCs w:val="23"/>
          <w:u w:val="single"/>
        </w:rPr>
        <w:t>D</w:t>
      </w:r>
      <w:r w:rsidRPr="00953B01">
        <w:rPr>
          <w:rFonts w:asciiTheme="minorBidi" w:hAnsiTheme="minorBidi" w:cstheme="minorBidi"/>
          <w:b/>
          <w:bCs/>
          <w:sz w:val="23"/>
          <w:szCs w:val="23"/>
          <w:u w:val="single"/>
        </w:rPr>
        <w:t>ocument</w:t>
      </w:r>
      <w:r w:rsidRPr="00953B01">
        <w:rPr>
          <w:rFonts w:asciiTheme="minorBidi" w:hAnsiTheme="minorBidi" w:cstheme="minorBidi"/>
          <w:sz w:val="23"/>
          <w:szCs w:val="23"/>
        </w:rPr>
        <w:t>, which should include the following:</w:t>
      </w:r>
      <w:r w:rsidRPr="00953B01">
        <w:rPr>
          <w:rFonts w:asciiTheme="minorBidi" w:hAnsiTheme="minorBidi" w:cstheme="minorBidi"/>
          <w:sz w:val="23"/>
          <w:szCs w:val="23"/>
        </w:rPr>
        <w:br/>
      </w:r>
      <w:r w:rsidRPr="00953B01">
        <w:rPr>
          <w:rFonts w:asciiTheme="minorBidi" w:hAnsiTheme="minorBidi" w:cstheme="minorBidi"/>
          <w:b/>
          <w:bCs/>
          <w:sz w:val="23"/>
          <w:szCs w:val="23"/>
        </w:rPr>
        <w:t>a)</w:t>
      </w:r>
      <w:r w:rsidRPr="00953B01">
        <w:rPr>
          <w:rFonts w:asciiTheme="minorBidi" w:hAnsiTheme="minorBidi" w:cstheme="minorBidi"/>
          <w:sz w:val="23"/>
          <w:szCs w:val="23"/>
        </w:rPr>
        <w:t xml:space="preserve"> A cover page</w:t>
      </w:r>
      <w:r w:rsidRPr="00953B01">
        <w:rPr>
          <w:rFonts w:asciiTheme="minorBidi" w:hAnsiTheme="minorBidi" w:cstheme="minorBidi"/>
          <w:sz w:val="23"/>
          <w:szCs w:val="23"/>
        </w:rPr>
        <w:br/>
      </w:r>
      <w:r w:rsidRPr="00953B01">
        <w:rPr>
          <w:rFonts w:asciiTheme="minorBidi" w:hAnsiTheme="minorBidi" w:cstheme="minorBidi"/>
          <w:b/>
          <w:bCs/>
          <w:sz w:val="23"/>
          <w:szCs w:val="23"/>
        </w:rPr>
        <w:t>b)</w:t>
      </w:r>
      <w:r w:rsidRPr="00953B01">
        <w:rPr>
          <w:rFonts w:asciiTheme="minorBidi" w:hAnsiTheme="minorBidi" w:cstheme="minorBidi"/>
          <w:sz w:val="23"/>
          <w:szCs w:val="23"/>
        </w:rPr>
        <w:t xml:space="preserve"> Evidence of learning throughout the</w:t>
      </w:r>
      <w:r w:rsidR="00CA6768">
        <w:rPr>
          <w:rFonts w:asciiTheme="minorBidi" w:hAnsiTheme="minorBidi" w:cstheme="minorBidi"/>
          <w:sz w:val="23"/>
          <w:szCs w:val="23"/>
        </w:rPr>
        <w:t xml:space="preserve"> set tasks</w:t>
      </w:r>
      <w:r w:rsidRPr="00953B01">
        <w:rPr>
          <w:rFonts w:asciiTheme="minorBidi" w:hAnsiTheme="minorBidi" w:cstheme="minorBidi"/>
          <w:sz w:val="23"/>
          <w:szCs w:val="23"/>
        </w:rPr>
        <w:t xml:space="preserve"> and may include visual, audio, and written formats.</w:t>
      </w:r>
      <w:r w:rsidRPr="00953B01">
        <w:rPr>
          <w:rFonts w:asciiTheme="minorBidi" w:hAnsiTheme="minorBidi" w:cstheme="minorBidi"/>
          <w:sz w:val="23"/>
          <w:szCs w:val="23"/>
        </w:rPr>
        <w:br/>
      </w:r>
      <w:r w:rsidRPr="00953B01">
        <w:rPr>
          <w:rFonts w:asciiTheme="minorBidi" w:hAnsiTheme="minorBidi" w:cstheme="minorBidi"/>
          <w:b/>
          <w:bCs/>
          <w:sz w:val="23"/>
          <w:szCs w:val="23"/>
        </w:rPr>
        <w:t>c)</w:t>
      </w:r>
      <w:r w:rsidRPr="00953B01">
        <w:rPr>
          <w:rFonts w:asciiTheme="minorBidi" w:hAnsiTheme="minorBidi" w:cstheme="minorBidi"/>
          <w:sz w:val="23"/>
          <w:szCs w:val="23"/>
        </w:rPr>
        <w:t xml:space="preserve"> A reference list, following the University’s Harvard Referencing style.</w:t>
      </w:r>
    </w:p>
    <w:p w14:paraId="7588A91A" w14:textId="77777777" w:rsidR="00F667E8" w:rsidRPr="00F667E8" w:rsidRDefault="00F667E8" w:rsidP="009562D3">
      <w:pPr>
        <w:spacing w:line="360" w:lineRule="auto"/>
        <w:rPr>
          <w:rFonts w:asciiTheme="minorBidi" w:hAnsiTheme="minorBidi" w:cstheme="minorBidi"/>
          <w:sz w:val="23"/>
          <w:szCs w:val="23"/>
        </w:rPr>
      </w:pPr>
    </w:p>
    <w:p w14:paraId="16CC482E" w14:textId="5BAB6FD2" w:rsidR="00F667E8" w:rsidRDefault="00F667E8" w:rsidP="009562D3">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General Submission Guidance</w:t>
      </w:r>
      <w:r w:rsidR="009562D3">
        <w:rPr>
          <w:rFonts w:asciiTheme="minorBidi" w:hAnsiTheme="minorBidi" w:cstheme="minorBidi"/>
          <w:b/>
          <w:bCs/>
          <w:sz w:val="23"/>
          <w:szCs w:val="23"/>
        </w:rPr>
        <w:t xml:space="preserve"> for this Assessment</w:t>
      </w:r>
      <w:r w:rsidRPr="00F667E8">
        <w:rPr>
          <w:rFonts w:asciiTheme="minorBidi" w:hAnsiTheme="minorBidi" w:cstheme="minorBidi"/>
          <w:b/>
          <w:bCs/>
          <w:sz w:val="23"/>
          <w:szCs w:val="23"/>
        </w:rPr>
        <w:t>:</w:t>
      </w:r>
    </w:p>
    <w:p w14:paraId="008DA5D2" w14:textId="77777777" w:rsidR="00321D95" w:rsidRPr="00F667E8" w:rsidRDefault="00321D95" w:rsidP="009562D3">
      <w:pPr>
        <w:spacing w:line="360" w:lineRule="auto"/>
        <w:jc w:val="center"/>
        <w:rPr>
          <w:rFonts w:asciiTheme="minorBidi" w:hAnsiTheme="minorBidi" w:cstheme="minorBidi"/>
          <w:b/>
          <w:bCs/>
          <w:sz w:val="23"/>
          <w:szCs w:val="23"/>
        </w:rPr>
      </w:pPr>
    </w:p>
    <w:p w14:paraId="35F9B865" w14:textId="77777777" w:rsidR="00F667E8" w:rsidRPr="009C4615" w:rsidRDefault="00F667E8" w:rsidP="009562D3">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1. All written submissions must include a title page that clearly states your name, your student number, the module code and title, and your assignment title. </w:t>
      </w:r>
    </w:p>
    <w:p w14:paraId="4823D08F" w14:textId="4922A766" w:rsidR="00F667E8" w:rsidRPr="009C4615" w:rsidRDefault="00F667E8" w:rsidP="009562D3">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2. Written submissions should be typed in Arial font, size 11 with 1.5 line spacing</w:t>
      </w:r>
      <w:r w:rsidR="009562D3" w:rsidRPr="009C4615">
        <w:rPr>
          <w:rFonts w:asciiTheme="minorBidi" w:hAnsiTheme="minorBidi" w:cstheme="minorBidi"/>
          <w:sz w:val="22"/>
          <w:szCs w:val="22"/>
        </w:rPr>
        <w:t xml:space="preserve"> and justified text alignment</w:t>
      </w:r>
      <w:r w:rsidRPr="009C4615">
        <w:rPr>
          <w:rFonts w:asciiTheme="minorBidi" w:hAnsiTheme="minorBidi" w:cstheme="minorBidi"/>
          <w:sz w:val="22"/>
          <w:szCs w:val="22"/>
        </w:rPr>
        <w:t xml:space="preserve">. </w:t>
      </w:r>
    </w:p>
    <w:p w14:paraId="2104DDEF" w14:textId="77777777" w:rsidR="00F667E8" w:rsidRPr="009C4615" w:rsidRDefault="00F667E8" w:rsidP="009562D3">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3. The assignment should have an appropriate structure, include page numbers, with subtitles, and written paragraphs to divide the sections.</w:t>
      </w:r>
    </w:p>
    <w:p w14:paraId="20946E2C" w14:textId="0AB3EBA7" w:rsidR="009C4615" w:rsidRPr="00CA6768" w:rsidRDefault="00F667E8" w:rsidP="00CA6768">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4. The UWTSD’s Harvard Referencing style should be applied for all in-text citations and references in your assignment. </w:t>
      </w:r>
    </w:p>
    <w:p w14:paraId="543597CA" w14:textId="5DB5C01B" w:rsidR="00895734" w:rsidRDefault="00895734" w:rsidP="00F667E8">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14:paraId="1FF85D6A" w14:textId="77777777" w:rsidR="00F667E8" w:rsidRPr="00F667E8" w:rsidRDefault="00F667E8" w:rsidP="00F667E8">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9562D3" w:rsidRDefault="00895734" w:rsidP="009562D3">
            <w:pPr>
              <w:spacing w:line="360" w:lineRule="auto"/>
              <w:rPr>
                <w:rFonts w:ascii="Arial" w:eastAsia="Calibri" w:hAnsi="Arial" w:cs="Arial"/>
                <w:b/>
                <w:bCs/>
                <w:i/>
                <w:iCs/>
                <w:sz w:val="22"/>
                <w:szCs w:val="22"/>
              </w:rPr>
            </w:pPr>
            <w:r w:rsidRPr="009562D3">
              <w:rPr>
                <w:rFonts w:ascii="Arial" w:eastAsia="Calibri" w:hAnsi="Arial" w:cs="Arial"/>
                <w:b/>
                <w:bCs/>
                <w:i/>
                <w:iCs/>
                <w:sz w:val="22"/>
                <w:szCs w:val="22"/>
              </w:rPr>
              <w:t>RESEARCH</w:t>
            </w:r>
          </w:p>
        </w:tc>
        <w:tc>
          <w:tcPr>
            <w:tcW w:w="5397" w:type="dxa"/>
            <w:tcMar>
              <w:left w:w="105" w:type="dxa"/>
              <w:right w:w="105" w:type="dxa"/>
            </w:tcMar>
          </w:tcPr>
          <w:p w14:paraId="3B2F889E" w14:textId="0131C2E0" w:rsidR="00895734" w:rsidRPr="00FA7E96" w:rsidRDefault="00B014D7" w:rsidP="009562D3">
            <w:pPr>
              <w:spacing w:line="360" w:lineRule="auto"/>
              <w:jc w:val="both"/>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68F121EB" w14:textId="3EC21D26" w:rsidR="00895734" w:rsidRDefault="00895734" w:rsidP="009562D3">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5AF2DFC" w14:textId="4C254DDB" w:rsidR="00895734" w:rsidRPr="00FA7E96" w:rsidRDefault="009562D3" w:rsidP="009562D3">
            <w:pPr>
              <w:spacing w:line="360" w:lineRule="auto"/>
              <w:rPr>
                <w:rFonts w:ascii="Arial" w:eastAsia="Calibri" w:hAnsi="Arial" w:cs="Arial"/>
                <w:sz w:val="22"/>
                <w:szCs w:val="22"/>
              </w:rPr>
            </w:pPr>
            <w:r>
              <w:rPr>
                <w:rFonts w:ascii="Arial" w:eastAsia="Calibri" w:hAnsi="Arial" w:cs="Arial"/>
                <w:sz w:val="22"/>
                <w:szCs w:val="22"/>
              </w:rPr>
              <w:br/>
            </w:r>
            <w:r w:rsidR="00895734">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9562D3" w:rsidRDefault="00895734" w:rsidP="009562D3">
            <w:pPr>
              <w:spacing w:line="360" w:lineRule="auto"/>
              <w:rPr>
                <w:rFonts w:ascii="Arial" w:eastAsia="Calibri" w:hAnsi="Arial" w:cs="Arial"/>
                <w:b/>
                <w:bCs/>
                <w:i/>
                <w:iCs/>
                <w:sz w:val="22"/>
                <w:szCs w:val="22"/>
              </w:rPr>
            </w:pPr>
            <w:r w:rsidRPr="009562D3">
              <w:rPr>
                <w:rFonts w:ascii="Arial" w:eastAsia="Calibri" w:hAnsi="Arial" w:cs="Arial"/>
                <w:b/>
                <w:bCs/>
                <w:i/>
                <w:iCs/>
                <w:sz w:val="22"/>
                <w:szCs w:val="22"/>
              </w:rPr>
              <w:t>STRUCTURE</w:t>
            </w:r>
          </w:p>
        </w:tc>
        <w:tc>
          <w:tcPr>
            <w:tcW w:w="5397" w:type="dxa"/>
            <w:tcMar>
              <w:left w:w="105" w:type="dxa"/>
              <w:right w:w="105" w:type="dxa"/>
            </w:tcMar>
          </w:tcPr>
          <w:p w14:paraId="6A9988A0" w14:textId="77777777" w:rsidR="00895734" w:rsidRPr="00FA7E96" w:rsidRDefault="00895734" w:rsidP="009562D3">
            <w:pPr>
              <w:spacing w:line="360" w:lineRule="auto"/>
              <w:jc w:val="both"/>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EE9553" w14:textId="39196079" w:rsidR="00895734" w:rsidRDefault="00895734" w:rsidP="009562D3">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9562D3">
                  <w:rPr>
                    <w:rFonts w:ascii="MS Gothic" w:eastAsia="MS Gothic" w:hAnsi="MS Gothic" w:cs="Arial" w:hint="eastAsia"/>
                    <w:sz w:val="22"/>
                    <w:szCs w:val="22"/>
                  </w:rPr>
                  <w:t>☒</w:t>
                </w:r>
              </w:sdtContent>
            </w:sdt>
          </w:p>
          <w:p w14:paraId="39E38D02" w14:textId="4E28B807" w:rsidR="00895734" w:rsidRPr="00FA7E96" w:rsidRDefault="009562D3" w:rsidP="009562D3">
            <w:pPr>
              <w:spacing w:line="360" w:lineRule="auto"/>
              <w:rPr>
                <w:rFonts w:ascii="Arial" w:eastAsia="Calibri" w:hAnsi="Arial" w:cs="Arial"/>
                <w:sz w:val="22"/>
                <w:szCs w:val="22"/>
              </w:rPr>
            </w:pPr>
            <w:r>
              <w:rPr>
                <w:rFonts w:ascii="Arial" w:eastAsia="Calibri" w:hAnsi="Arial" w:cs="Arial"/>
                <w:sz w:val="22"/>
                <w:szCs w:val="22"/>
              </w:rPr>
              <w:br/>
            </w:r>
            <w:r w:rsidR="00895734">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895734">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9562D3" w:rsidRDefault="00895734" w:rsidP="009562D3">
            <w:pPr>
              <w:spacing w:line="360" w:lineRule="auto"/>
              <w:rPr>
                <w:rFonts w:ascii="Arial" w:eastAsia="Calibri" w:hAnsi="Arial" w:cs="Arial"/>
                <w:b/>
                <w:bCs/>
                <w:i/>
                <w:iCs/>
                <w:sz w:val="22"/>
                <w:szCs w:val="22"/>
              </w:rPr>
            </w:pPr>
            <w:r w:rsidRPr="009562D3">
              <w:rPr>
                <w:rFonts w:ascii="Arial" w:eastAsia="Calibri" w:hAnsi="Arial" w:cs="Arial"/>
                <w:b/>
                <w:bCs/>
                <w:i/>
                <w:iCs/>
                <w:sz w:val="22"/>
                <w:szCs w:val="22"/>
              </w:rPr>
              <w:t>PROOFREADING</w:t>
            </w:r>
          </w:p>
        </w:tc>
        <w:tc>
          <w:tcPr>
            <w:tcW w:w="5397" w:type="dxa"/>
            <w:tcMar>
              <w:left w:w="105" w:type="dxa"/>
              <w:right w:w="105" w:type="dxa"/>
            </w:tcMar>
          </w:tcPr>
          <w:p w14:paraId="022B6883" w14:textId="523FB2CA" w:rsidR="00895734" w:rsidRPr="00FA7E96" w:rsidRDefault="00B014D7" w:rsidP="009562D3">
            <w:pPr>
              <w:spacing w:line="360" w:lineRule="auto"/>
              <w:jc w:val="both"/>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1A18090D" w14:textId="1D96E40B" w:rsidR="00895734" w:rsidRDefault="00895734" w:rsidP="009562D3">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9562D3">
                  <w:rPr>
                    <w:rFonts w:ascii="MS Gothic" w:eastAsia="MS Gothic" w:hAnsi="MS Gothic" w:cs="Arial" w:hint="eastAsia"/>
                    <w:sz w:val="22"/>
                    <w:szCs w:val="22"/>
                  </w:rPr>
                  <w:t>☒</w:t>
                </w:r>
              </w:sdtContent>
            </w:sdt>
          </w:p>
          <w:p w14:paraId="271FFB16" w14:textId="0B28CCD9" w:rsidR="00895734" w:rsidRPr="00FA7E96" w:rsidRDefault="009562D3" w:rsidP="009562D3">
            <w:pPr>
              <w:spacing w:line="360" w:lineRule="auto"/>
              <w:rPr>
                <w:rFonts w:ascii="Arial" w:eastAsia="Calibri" w:hAnsi="Arial" w:cs="Arial"/>
                <w:sz w:val="22"/>
                <w:szCs w:val="22"/>
              </w:rPr>
            </w:pPr>
            <w:r>
              <w:rPr>
                <w:rFonts w:ascii="Arial" w:eastAsia="Calibri" w:hAnsi="Arial" w:cs="Arial"/>
                <w:sz w:val="22"/>
                <w:szCs w:val="22"/>
              </w:rPr>
              <w:br/>
            </w:r>
            <w:r w:rsidR="00895734">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895734">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9562D3" w:rsidRDefault="00895734" w:rsidP="009562D3">
            <w:pPr>
              <w:spacing w:line="360" w:lineRule="auto"/>
              <w:rPr>
                <w:rFonts w:ascii="Arial" w:eastAsia="Calibri" w:hAnsi="Arial" w:cs="Arial"/>
                <w:b/>
                <w:bCs/>
                <w:i/>
                <w:iCs/>
                <w:sz w:val="22"/>
                <w:szCs w:val="22"/>
              </w:rPr>
            </w:pPr>
            <w:r w:rsidRPr="009562D3">
              <w:rPr>
                <w:rFonts w:ascii="Arial" w:eastAsia="Calibri" w:hAnsi="Arial" w:cs="Arial"/>
                <w:b/>
                <w:bCs/>
                <w:i/>
                <w:iCs/>
                <w:sz w:val="22"/>
                <w:szCs w:val="22"/>
              </w:rPr>
              <w:t>WRITING</w:t>
            </w:r>
          </w:p>
        </w:tc>
        <w:tc>
          <w:tcPr>
            <w:tcW w:w="5397" w:type="dxa"/>
            <w:tcMar>
              <w:left w:w="105" w:type="dxa"/>
              <w:right w:w="105" w:type="dxa"/>
            </w:tcMar>
          </w:tcPr>
          <w:p w14:paraId="03C81696" w14:textId="77777777" w:rsidR="00895734" w:rsidRPr="00FA7E96" w:rsidRDefault="00895734" w:rsidP="009562D3">
            <w:pPr>
              <w:spacing w:line="360" w:lineRule="auto"/>
              <w:jc w:val="both"/>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AFB8F62" w14:textId="40B73005" w:rsidR="00895734" w:rsidRDefault="00895734" w:rsidP="009562D3">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FB890F9" w14:textId="37E51731" w:rsidR="00895734" w:rsidRPr="00FA7E96" w:rsidRDefault="00E41171" w:rsidP="009562D3">
            <w:pPr>
              <w:spacing w:line="360" w:lineRule="auto"/>
              <w:rPr>
                <w:rFonts w:ascii="Arial" w:eastAsia="Calibri" w:hAnsi="Arial" w:cs="Arial"/>
                <w:sz w:val="22"/>
                <w:szCs w:val="22"/>
              </w:rPr>
            </w:pPr>
            <w:r>
              <w:rPr>
                <w:rFonts w:ascii="Arial" w:eastAsia="Calibri" w:hAnsi="Arial" w:cs="Arial"/>
                <w:sz w:val="22"/>
                <w:szCs w:val="22"/>
              </w:rPr>
              <w:br/>
            </w:r>
            <w:r w:rsidR="00895734">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562D3">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9562D3" w:rsidRDefault="00895734" w:rsidP="009562D3">
            <w:pPr>
              <w:spacing w:line="360" w:lineRule="auto"/>
              <w:rPr>
                <w:rFonts w:ascii="Arial" w:eastAsia="Calibri" w:hAnsi="Arial" w:cs="Arial"/>
                <w:b/>
                <w:bCs/>
                <w:i/>
                <w:iCs/>
                <w:sz w:val="22"/>
                <w:szCs w:val="22"/>
              </w:rPr>
            </w:pPr>
            <w:r w:rsidRPr="009562D3">
              <w:rPr>
                <w:rFonts w:ascii="Arial" w:eastAsia="Calibri" w:hAnsi="Arial" w:cs="Arial"/>
                <w:b/>
                <w:bCs/>
                <w:i/>
                <w:iCs/>
                <w:sz w:val="22"/>
                <w:szCs w:val="22"/>
              </w:rPr>
              <w:t>CREATIVE</w:t>
            </w:r>
          </w:p>
        </w:tc>
        <w:tc>
          <w:tcPr>
            <w:tcW w:w="5397" w:type="dxa"/>
            <w:tcMar>
              <w:left w:w="105" w:type="dxa"/>
              <w:right w:w="105" w:type="dxa"/>
            </w:tcMar>
          </w:tcPr>
          <w:p w14:paraId="4AD0C95D" w14:textId="77777777" w:rsidR="00895734" w:rsidRPr="00FA7E96" w:rsidRDefault="00895734" w:rsidP="009562D3">
            <w:pPr>
              <w:spacing w:line="360" w:lineRule="auto"/>
              <w:jc w:val="both"/>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9CBC1FB" w14:textId="50987998" w:rsidR="00895734" w:rsidRDefault="00895734" w:rsidP="009562D3">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CA6768">
                  <w:rPr>
                    <w:rFonts w:ascii="MS Gothic" w:eastAsia="MS Gothic" w:hAnsi="MS Gothic" w:cs="Arial" w:hint="eastAsia"/>
                    <w:sz w:val="22"/>
                    <w:szCs w:val="22"/>
                  </w:rPr>
                  <w:t>☒</w:t>
                </w:r>
              </w:sdtContent>
            </w:sdt>
          </w:p>
          <w:p w14:paraId="28DDA99B" w14:textId="635F732F" w:rsidR="00895734" w:rsidRPr="00FA7E96" w:rsidRDefault="00E41171" w:rsidP="009562D3">
            <w:pPr>
              <w:spacing w:line="360" w:lineRule="auto"/>
              <w:rPr>
                <w:rFonts w:ascii="Arial" w:eastAsia="Calibri" w:hAnsi="Arial" w:cs="Arial"/>
                <w:sz w:val="22"/>
                <w:szCs w:val="22"/>
              </w:rPr>
            </w:pPr>
            <w:r>
              <w:rPr>
                <w:rFonts w:ascii="Arial" w:eastAsia="Calibri" w:hAnsi="Arial" w:cs="Arial"/>
                <w:sz w:val="22"/>
                <w:szCs w:val="22"/>
              </w:rPr>
              <w:br/>
            </w:r>
            <w:r w:rsidR="00895734">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sidR="00CA6768">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9562D3" w:rsidRDefault="00895734" w:rsidP="009562D3">
            <w:pPr>
              <w:spacing w:line="360" w:lineRule="auto"/>
              <w:rPr>
                <w:rFonts w:ascii="Arial" w:hAnsi="Arial" w:cs="Arial"/>
                <w:b/>
                <w:bCs/>
                <w:i/>
                <w:iCs/>
                <w:sz w:val="22"/>
                <w:szCs w:val="22"/>
              </w:rPr>
            </w:pPr>
            <w:r w:rsidRPr="009562D3">
              <w:rPr>
                <w:rFonts w:ascii="Arial" w:eastAsia="Calibri" w:hAnsi="Arial" w:cs="Arial"/>
                <w:b/>
                <w:bCs/>
                <w:i/>
                <w:iCs/>
                <w:sz w:val="22"/>
                <w:szCs w:val="22"/>
              </w:rPr>
              <w:t>PROGRAMING</w:t>
            </w:r>
          </w:p>
        </w:tc>
        <w:tc>
          <w:tcPr>
            <w:tcW w:w="5397" w:type="dxa"/>
            <w:tcMar>
              <w:left w:w="105" w:type="dxa"/>
              <w:right w:w="105" w:type="dxa"/>
            </w:tcMar>
          </w:tcPr>
          <w:p w14:paraId="3CF20A1D" w14:textId="77777777" w:rsidR="00895734" w:rsidRPr="00FA7E96" w:rsidRDefault="00895734" w:rsidP="009562D3">
            <w:pPr>
              <w:spacing w:line="360" w:lineRule="auto"/>
              <w:jc w:val="both"/>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0051AB9E" w14:textId="51DAA629" w:rsidR="00895734" w:rsidRDefault="00895734" w:rsidP="009562D3">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8318950" w14:textId="1E64A3B6" w:rsidR="00895734" w:rsidRPr="00FA7E96" w:rsidRDefault="00E41171" w:rsidP="009562D3">
            <w:pPr>
              <w:spacing w:line="360" w:lineRule="auto"/>
              <w:rPr>
                <w:rFonts w:ascii="Arial" w:eastAsia="Calibri" w:hAnsi="Arial" w:cs="Arial"/>
                <w:sz w:val="22"/>
                <w:szCs w:val="22"/>
              </w:rPr>
            </w:pPr>
            <w:r>
              <w:rPr>
                <w:rFonts w:ascii="Arial" w:eastAsia="Calibri" w:hAnsi="Arial" w:cs="Arial"/>
                <w:sz w:val="22"/>
                <w:szCs w:val="22"/>
              </w:rPr>
              <w:br/>
            </w:r>
            <w:r w:rsidR="00895734">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562D3">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9562D3" w:rsidRDefault="00895734" w:rsidP="009562D3">
            <w:pPr>
              <w:spacing w:line="360" w:lineRule="auto"/>
              <w:rPr>
                <w:rFonts w:ascii="Arial" w:eastAsia="Calibri" w:hAnsi="Arial" w:cs="Arial"/>
                <w:b/>
                <w:bCs/>
                <w:i/>
                <w:iCs/>
                <w:sz w:val="22"/>
                <w:szCs w:val="22"/>
              </w:rPr>
            </w:pPr>
            <w:r w:rsidRPr="009562D3">
              <w:rPr>
                <w:rFonts w:ascii="Arial" w:eastAsia="Calibri" w:hAnsi="Arial" w:cs="Arial"/>
                <w:b/>
                <w:bCs/>
                <w:i/>
                <w:iCs/>
                <w:sz w:val="22"/>
                <w:szCs w:val="22"/>
              </w:rPr>
              <w:lastRenderedPageBreak/>
              <w:t>NONE</w:t>
            </w:r>
          </w:p>
        </w:tc>
        <w:tc>
          <w:tcPr>
            <w:tcW w:w="5397" w:type="dxa"/>
            <w:tcMar>
              <w:left w:w="105" w:type="dxa"/>
              <w:right w:w="105" w:type="dxa"/>
            </w:tcMar>
          </w:tcPr>
          <w:p w14:paraId="42631BC5" w14:textId="77777777" w:rsidR="00895734" w:rsidRPr="00FA7E96" w:rsidRDefault="00895734" w:rsidP="009562D3">
            <w:pPr>
              <w:spacing w:line="360" w:lineRule="auto"/>
              <w:jc w:val="both"/>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04E73B5" w:rsidR="00895734" w:rsidRDefault="00000000" w:rsidP="009562D3">
            <w:pPr>
              <w:spacing w:line="360" w:lineRule="auto"/>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00895734" w:rsidRPr="00817A98">
                  <w:rPr>
                    <w:rFonts w:ascii="MS Gothic" w:eastAsia="MS Gothic" w:hAnsi="MS Gothic" w:cs="MS Gothic" w:hint="eastAsia"/>
                    <w:sz w:val="22"/>
                    <w:szCs w:val="22"/>
                  </w:rPr>
                  <w:t>☐</w:t>
                </w:r>
              </w:sdtContent>
            </w:sdt>
          </w:p>
          <w:p w14:paraId="0012EFB6" w14:textId="36B10660" w:rsidR="00895734" w:rsidRPr="00FA7E96" w:rsidRDefault="00895734" w:rsidP="009562D3">
            <w:pPr>
              <w:spacing w:line="360" w:lineRule="auto"/>
              <w:rPr>
                <w:rFonts w:ascii="Arial" w:eastAsia="Calibri" w:hAnsi="Arial" w:cs="Arial"/>
                <w:sz w:val="22"/>
                <w:szCs w:val="22"/>
              </w:rPr>
            </w:pPr>
          </w:p>
        </w:tc>
      </w:tr>
    </w:tbl>
    <w:p w14:paraId="268A26B5" w14:textId="3920FE72" w:rsidR="00A85BFE" w:rsidRPr="00321D95" w:rsidRDefault="00321D95" w:rsidP="00321D95">
      <w:pPr>
        <w:spacing w:line="360" w:lineRule="auto"/>
        <w:jc w:val="center"/>
        <w:rPr>
          <w:rFonts w:ascii="Arial" w:hAnsi="Arial" w:cs="Arial"/>
          <w:sz w:val="21"/>
          <w:szCs w:val="21"/>
        </w:rPr>
      </w:pPr>
      <w:r>
        <w:rPr>
          <w:rFonts w:ascii="Arial" w:hAnsi="Arial" w:cs="Arial"/>
          <w:b/>
          <w:bCs/>
          <w:sz w:val="21"/>
          <w:szCs w:val="21"/>
        </w:rPr>
        <w:br/>
      </w:r>
      <w:r w:rsidR="00E41171" w:rsidRPr="009C4615">
        <w:rPr>
          <w:rFonts w:ascii="Arial" w:hAnsi="Arial" w:cs="Arial"/>
          <w:b/>
          <w:bCs/>
          <w:sz w:val="21"/>
          <w:szCs w:val="21"/>
        </w:rPr>
        <w:t>Note: All students who use AI in their assignments must follow the University guidance for acknowledgement and use of AI (you can find the relevant information on the module’s page on Moodle). If you have any questions about this, please speak to your lecturer</w:t>
      </w:r>
      <w:r>
        <w:rPr>
          <w:rFonts w:ascii="Arial" w:hAnsi="Arial" w:cs="Arial"/>
          <w:b/>
          <w:bCs/>
          <w:sz w:val="21"/>
          <w:szCs w:val="21"/>
        </w:rPr>
        <w:t>.</w:t>
      </w:r>
      <w:r w:rsidR="00A85BFE">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6C7F3515"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116793" w14:textId="77777777" w:rsidR="00321D95" w:rsidRPr="00A406E5" w:rsidRDefault="00321D95" w:rsidP="00CA6768">
      <w:pPr>
        <w:spacing w:line="360" w:lineRule="auto"/>
        <w:jc w:val="both"/>
        <w:rPr>
          <w:rFonts w:ascii="Arial" w:hAnsi="Arial" w:cs="Arial"/>
          <w:i/>
          <w:sz w:val="22"/>
          <w:szCs w:val="22"/>
        </w:rPr>
      </w:pPr>
    </w:p>
    <w:p w14:paraId="1A034989" w14:textId="46A8F6CC" w:rsidR="00CA6768" w:rsidRPr="00CA6768" w:rsidRDefault="00CA6768" w:rsidP="00CA6768">
      <w:pPr>
        <w:spacing w:line="360" w:lineRule="auto"/>
        <w:jc w:val="both"/>
        <w:rPr>
          <w:rFonts w:ascii="Arial" w:hAnsi="Arial" w:cs="Arial"/>
          <w:i/>
          <w:iCs/>
          <w:color w:val="0070C0"/>
          <w:sz w:val="22"/>
          <w:szCs w:val="22"/>
        </w:rPr>
      </w:pPr>
      <w:r w:rsidRPr="00CA6768">
        <w:rPr>
          <w:rFonts w:ascii="Arial" w:hAnsi="Arial" w:cs="Arial"/>
          <w:i/>
          <w:iCs/>
          <w:color w:val="0070C0"/>
          <w:sz w:val="22"/>
          <w:szCs w:val="22"/>
        </w:rPr>
        <w:t>Students should include reference to a</w:t>
      </w:r>
      <w:r>
        <w:rPr>
          <w:rFonts w:ascii="Arial" w:hAnsi="Arial" w:cs="Arial"/>
          <w:i/>
          <w:iCs/>
          <w:color w:val="0070C0"/>
          <w:sz w:val="22"/>
          <w:szCs w:val="22"/>
        </w:rPr>
        <w:t xml:space="preserve"> </w:t>
      </w:r>
      <w:r w:rsidRPr="00CA6768">
        <w:rPr>
          <w:rFonts w:ascii="Arial" w:hAnsi="Arial" w:cs="Arial"/>
          <w:b/>
          <w:bCs/>
          <w:i/>
          <w:iCs/>
          <w:color w:val="0070C0"/>
          <w:sz w:val="22"/>
          <w:szCs w:val="22"/>
        </w:rPr>
        <w:t>minimum of</w:t>
      </w:r>
      <w:r w:rsidRPr="00CA6768">
        <w:rPr>
          <w:rFonts w:ascii="Arial" w:hAnsi="Arial" w:cs="Arial"/>
          <w:b/>
          <w:bCs/>
          <w:i/>
          <w:iCs/>
          <w:color w:val="0070C0"/>
          <w:sz w:val="22"/>
          <w:szCs w:val="22"/>
        </w:rPr>
        <w:t xml:space="preserve"> 8 sources</w:t>
      </w:r>
      <w:r w:rsidRPr="00CA6768">
        <w:rPr>
          <w:rFonts w:ascii="Arial" w:hAnsi="Arial" w:cs="Arial"/>
          <w:i/>
          <w:iCs/>
          <w:color w:val="0070C0"/>
          <w:sz w:val="22"/>
          <w:szCs w:val="22"/>
        </w:rPr>
        <w:t xml:space="preserve"> of credible and reliable information and the Harvard referencing standard should be applied throughout. Avoid referencing discrepancies by checking that the sources used in the text are cited in reference list and vice versa. Make use of the University’s guidance for Harvard referencing to help you ensure the correct formats are used.</w:t>
      </w: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Default="00D22D9C" w:rsidP="00D22D9C">
      <w:pPr>
        <w:jc w:val="both"/>
        <w:rPr>
          <w:rFonts w:ascii="Arial" w:hAnsi="Arial" w:cs="Arial"/>
          <w:sz w:val="22"/>
          <w:szCs w:val="22"/>
        </w:rPr>
      </w:pPr>
    </w:p>
    <w:p w14:paraId="677A74E2" w14:textId="015533C0" w:rsidR="00E41171" w:rsidRPr="00A406E5" w:rsidRDefault="00CA6768" w:rsidP="00CA6768">
      <w:pPr>
        <w:spacing w:line="360" w:lineRule="auto"/>
        <w:jc w:val="both"/>
        <w:rPr>
          <w:rFonts w:ascii="Arial" w:hAnsi="Arial" w:cs="Arial"/>
          <w:sz w:val="22"/>
          <w:szCs w:val="22"/>
        </w:rPr>
      </w:pPr>
      <w:r w:rsidRPr="00CA6768">
        <w:rPr>
          <w:rFonts w:ascii="Arial" w:hAnsi="Arial" w:cs="Arial"/>
          <w:i/>
          <w:iCs/>
          <w:color w:val="0070C0"/>
          <w:sz w:val="22"/>
          <w:szCs w:val="22"/>
        </w:rPr>
        <w:t xml:space="preserve">Students should reflect on their learning from the relevant topics covered in lectures and on Moodle VLE related to innovation, value creation, creativity, entrepreneurship, etc. Students’ response to the task should demonstrate knowledge of relevant concepts, theories and models relating to innovation, creativity and value creation for the common good, in the context of health and social care.    </w:t>
      </w: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w:t>
      </w:r>
      <w:r w:rsidR="00D22D9C" w:rsidRPr="00A406E5">
        <w:rPr>
          <w:rFonts w:ascii="Arial" w:hAnsi="Arial" w:cs="Arial"/>
          <w:sz w:val="22"/>
          <w:szCs w:val="22"/>
        </w:rPr>
        <w:lastRenderedPageBreak/>
        <w:t xml:space="preserve">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2AD8411C" w14:textId="2A37B87B" w:rsidR="00E41171" w:rsidRPr="00A406E5" w:rsidRDefault="008042F0" w:rsidP="00E4117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Default="00C01A3F" w:rsidP="00D22D9C">
      <w:pPr>
        <w:jc w:val="both"/>
        <w:rPr>
          <w:rFonts w:ascii="Arial" w:hAnsi="Arial" w:cs="Arial"/>
          <w:sz w:val="22"/>
          <w:szCs w:val="22"/>
        </w:rPr>
      </w:pPr>
    </w:p>
    <w:p w14:paraId="7392954A" w14:textId="6FF7DB49" w:rsidR="00E41171" w:rsidRPr="00A406E5" w:rsidRDefault="00CA6768" w:rsidP="00CA6768">
      <w:pPr>
        <w:spacing w:line="360" w:lineRule="auto"/>
        <w:jc w:val="both"/>
        <w:rPr>
          <w:rFonts w:ascii="Arial" w:hAnsi="Arial" w:cs="Arial"/>
          <w:sz w:val="22"/>
          <w:szCs w:val="22"/>
        </w:rPr>
      </w:pPr>
      <w:r w:rsidRPr="00CA6768">
        <w:rPr>
          <w:rFonts w:ascii="Arial" w:hAnsi="Arial" w:cs="Arial"/>
          <w:i/>
          <w:iCs/>
          <w:color w:val="0070C0"/>
          <w:sz w:val="22"/>
          <w:szCs w:val="22"/>
        </w:rPr>
        <w:t>Students’ selection and engagement with their learning on the covered topics and answers to the tasks should demonstrate critical awareness of thinking in the field of health and social care. Arguments should be regularly underpinned with reference to evidence selected. Benefits as well as limitations of relevant concepts of creativity and value creation, as well as innovation and entrepreneurship, should be explored, within the context of health and social care.</w:t>
      </w: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6246F546" w14:textId="012C31F3" w:rsidR="008566E5" w:rsidRDefault="00CA6768" w:rsidP="00CA6768">
      <w:pPr>
        <w:spacing w:line="360" w:lineRule="auto"/>
        <w:jc w:val="both"/>
        <w:rPr>
          <w:rFonts w:ascii="Arial" w:eastAsia="Arial" w:hAnsi="Arial" w:cs="Arial"/>
          <w:i/>
          <w:iCs/>
          <w:color w:val="0070C0"/>
          <w:sz w:val="22"/>
          <w:szCs w:val="22"/>
        </w:rPr>
      </w:pPr>
      <w:r w:rsidRPr="00CA6768">
        <w:rPr>
          <w:rFonts w:ascii="Arial" w:eastAsia="Arial" w:hAnsi="Arial" w:cs="Arial"/>
          <w:i/>
          <w:iCs/>
          <w:color w:val="0070C0"/>
          <w:sz w:val="22"/>
          <w:szCs w:val="22"/>
        </w:rPr>
        <w:t>Students’ demonstration in the application of module concepts is essential in the development of ideas relating to innovation, and creativity and value creation in health and social care. Students should make considerations (where directed or deemed appropriate) to how these concepts can be implemented within a practical health and social care environment</w:t>
      </w:r>
    </w:p>
    <w:p w14:paraId="3AC95607" w14:textId="77777777" w:rsidR="00CA6768" w:rsidRPr="00A406E5" w:rsidRDefault="00CA6768" w:rsidP="00CA6768">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119505AF" w14:textId="77777777" w:rsidR="00CA6768" w:rsidRPr="00CA6768" w:rsidRDefault="00CA6768" w:rsidP="00CA6768">
      <w:pPr>
        <w:spacing w:line="360" w:lineRule="auto"/>
        <w:jc w:val="both"/>
        <w:rPr>
          <w:rFonts w:ascii="Arial" w:hAnsi="Arial" w:cs="Arial"/>
          <w:i/>
          <w:iCs/>
          <w:color w:val="0070C0"/>
          <w:sz w:val="22"/>
          <w:szCs w:val="22"/>
        </w:rPr>
      </w:pPr>
      <w:r w:rsidRPr="00CA6768">
        <w:rPr>
          <w:rFonts w:ascii="Arial" w:hAnsi="Arial" w:cs="Arial"/>
          <w:i/>
          <w:iCs/>
          <w:color w:val="0070C0"/>
          <w:sz w:val="22"/>
          <w:szCs w:val="22"/>
        </w:rPr>
        <w:t>Students’ work should be written and structured in a coherent manner which demonstrates clarity of thought. Students should use the Microsoft Word document template to create their portfolio Students should refer to the general submission guidance in relation to formatting for submission. Sections and headings should be clearly written. The submitted work should not have spelling and grammatical errors.</w:t>
      </w:r>
    </w:p>
    <w:p w14:paraId="6D58B051" w14:textId="77777777" w:rsidR="00D22D9C" w:rsidRPr="00A406E5" w:rsidRDefault="00D22D9C" w:rsidP="00D22D9C">
      <w:pPr>
        <w:jc w:val="both"/>
        <w:rPr>
          <w:rFonts w:ascii="Arial" w:hAnsi="Arial" w:cs="Arial"/>
          <w:sz w:val="22"/>
          <w:szCs w:val="22"/>
        </w:rPr>
      </w:pPr>
    </w:p>
    <w:p w14:paraId="4F398535" w14:textId="69822077" w:rsidR="001F50B6" w:rsidRPr="00A406E5" w:rsidRDefault="00C01A3F" w:rsidP="004F09C6">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70" w:type="pct"/>
        <w:tblInd w:w="-147" w:type="dxa"/>
        <w:tblLayout w:type="fixed"/>
        <w:tblLook w:val="04A0" w:firstRow="1" w:lastRow="0" w:firstColumn="1" w:lastColumn="0" w:noHBand="0" w:noVBand="1"/>
      </w:tblPr>
      <w:tblGrid>
        <w:gridCol w:w="8856"/>
        <w:gridCol w:w="868"/>
        <w:gridCol w:w="866"/>
      </w:tblGrid>
      <w:tr w:rsidR="00152E9D" w:rsidRPr="00A406E5" w14:paraId="2590D43E" w14:textId="77777777" w:rsidTr="00321D95">
        <w:trPr>
          <w:trHeight w:val="932"/>
        </w:trPr>
        <w:tc>
          <w:tcPr>
            <w:tcW w:w="4180"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0"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09"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321D95">
        <w:trPr>
          <w:trHeight w:val="450"/>
        </w:trPr>
        <w:tc>
          <w:tcPr>
            <w:tcW w:w="4180"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4F09C6">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4F09C6">
            <w:pPr>
              <w:spacing w:after="120"/>
              <w:rPr>
                <w:rFonts w:ascii="Arial" w:hAnsi="Arial" w:cs="Arial"/>
                <w:sz w:val="14"/>
                <w:szCs w:val="14"/>
              </w:rPr>
            </w:pPr>
            <w:r w:rsidRPr="00A406E5">
              <w:rPr>
                <w:rFonts w:ascii="Arial" w:hAnsi="Arial" w:cs="Arial"/>
                <w:sz w:val="14"/>
                <w:szCs w:val="14"/>
              </w:rPr>
              <w:t>.</w:t>
            </w:r>
          </w:p>
        </w:tc>
        <w:tc>
          <w:tcPr>
            <w:tcW w:w="410"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09"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321D95">
        <w:trPr>
          <w:trHeight w:val="450"/>
        </w:trPr>
        <w:tc>
          <w:tcPr>
            <w:tcW w:w="4180" w:type="pct"/>
            <w:vMerge w:val="restart"/>
            <w:tcBorders>
              <w:top w:val="single" w:sz="4" w:space="0" w:color="auto"/>
              <w:left w:val="single" w:sz="4" w:space="0" w:color="auto"/>
              <w:right w:val="single" w:sz="4" w:space="0" w:color="auto"/>
            </w:tcBorders>
          </w:tcPr>
          <w:p w14:paraId="7AFCFAD7" w14:textId="2B2CCD64" w:rsidR="00152E9D" w:rsidRPr="00CA6768" w:rsidRDefault="00CA6768" w:rsidP="00CA6768">
            <w:pPr>
              <w:spacing w:line="360" w:lineRule="auto"/>
              <w:jc w:val="both"/>
              <w:rPr>
                <w:rFonts w:ascii="Arial" w:hAnsi="Arial" w:cs="Arial"/>
                <w:i/>
                <w:iCs/>
                <w:color w:val="0070C0"/>
              </w:rPr>
            </w:pPr>
            <w:r w:rsidRPr="00CA6768">
              <w:rPr>
                <w:rFonts w:ascii="Arial" w:hAnsi="Arial" w:cs="Arial"/>
                <w:i/>
                <w:iCs/>
                <w:color w:val="0070C0"/>
              </w:rPr>
              <w:t xml:space="preserve">Students should include reference to a </w:t>
            </w:r>
            <w:r w:rsidRPr="00CA6768">
              <w:rPr>
                <w:rFonts w:ascii="Arial" w:hAnsi="Arial" w:cs="Arial"/>
                <w:b/>
                <w:bCs/>
                <w:i/>
                <w:iCs/>
                <w:color w:val="0070C0"/>
              </w:rPr>
              <w:t>minimum of 8 sources</w:t>
            </w:r>
            <w:r w:rsidRPr="00CA6768">
              <w:rPr>
                <w:rFonts w:ascii="Arial" w:hAnsi="Arial" w:cs="Arial"/>
                <w:i/>
                <w:iCs/>
                <w:color w:val="0070C0"/>
              </w:rPr>
              <w:t xml:space="preserve"> of credible and reliable information and the Harvard referencing standard should be applied throughout. Avoid referencing discrepancies by checking that the sources used in the text are cited in reference list and vice versa. Make use of the University’s guidance for Harvard referencing to help you ensure the correct formats are used.</w:t>
            </w:r>
            <w:r w:rsidR="00321D95" w:rsidRPr="00CA6768">
              <w:rPr>
                <w:rFonts w:ascii="Arial" w:hAnsi="Arial" w:cs="Arial"/>
                <w:i/>
                <w:iCs/>
                <w:color w:val="0070C0"/>
              </w:rPr>
              <w:t xml:space="preserve">.  </w:t>
            </w:r>
          </w:p>
        </w:tc>
        <w:tc>
          <w:tcPr>
            <w:tcW w:w="410" w:type="pct"/>
            <w:tcBorders>
              <w:top w:val="single" w:sz="4" w:space="0" w:color="auto"/>
              <w:left w:val="single" w:sz="4" w:space="0" w:color="auto"/>
              <w:right w:val="single" w:sz="4" w:space="0" w:color="auto"/>
            </w:tcBorders>
          </w:tcPr>
          <w:p w14:paraId="563011A6" w14:textId="5D056B42" w:rsidR="00152E9D" w:rsidRPr="004F09C6" w:rsidRDefault="004F09C6" w:rsidP="00152E9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321D95">
        <w:trPr>
          <w:trHeight w:val="451"/>
        </w:trPr>
        <w:tc>
          <w:tcPr>
            <w:tcW w:w="4180"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0"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09"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321D95">
        <w:trPr>
          <w:trHeight w:val="450"/>
        </w:trPr>
        <w:tc>
          <w:tcPr>
            <w:tcW w:w="4180"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0"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09"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321D95">
        <w:trPr>
          <w:trHeight w:val="450"/>
        </w:trPr>
        <w:tc>
          <w:tcPr>
            <w:tcW w:w="4180" w:type="pct"/>
            <w:vMerge w:val="restart"/>
            <w:tcBorders>
              <w:top w:val="single" w:sz="4" w:space="0" w:color="auto"/>
              <w:left w:val="single" w:sz="4" w:space="0" w:color="auto"/>
              <w:right w:val="single" w:sz="4" w:space="0" w:color="auto"/>
            </w:tcBorders>
          </w:tcPr>
          <w:p w14:paraId="5A4D30BE" w14:textId="7B064CD8" w:rsidR="00152E9D" w:rsidRPr="00321D95" w:rsidRDefault="00CA6768" w:rsidP="00CA6768">
            <w:pPr>
              <w:spacing w:line="360" w:lineRule="auto"/>
              <w:jc w:val="both"/>
              <w:rPr>
                <w:rFonts w:ascii="Arial" w:hAnsi="Arial" w:cs="Arial"/>
                <w:i/>
                <w:iCs/>
                <w:color w:val="0070C0"/>
                <w:sz w:val="21"/>
                <w:szCs w:val="21"/>
              </w:rPr>
            </w:pPr>
            <w:r w:rsidRPr="00CA6768">
              <w:rPr>
                <w:rFonts w:ascii="Arial" w:hAnsi="Arial" w:cs="Arial"/>
                <w:i/>
                <w:iCs/>
                <w:color w:val="0070C0"/>
              </w:rPr>
              <w:t xml:space="preserve">Students should reflect on their learning from the relevant topics covered in lectures and on Moodle VLE related to innovation, value creation, creativity, entrepreneurship, etc. Students’ response to the task should demonstrate knowledge of relevant concepts, theories and models relating to innovation, creativity and value creation for the common good, in the context of health and social care.    </w:t>
            </w:r>
          </w:p>
        </w:tc>
        <w:tc>
          <w:tcPr>
            <w:tcW w:w="410" w:type="pct"/>
            <w:tcBorders>
              <w:top w:val="single" w:sz="4" w:space="0" w:color="auto"/>
              <w:left w:val="single" w:sz="4" w:space="0" w:color="auto"/>
              <w:right w:val="single" w:sz="4" w:space="0" w:color="auto"/>
            </w:tcBorders>
          </w:tcPr>
          <w:p w14:paraId="5E53D7EA" w14:textId="33ED2ADF" w:rsidR="00152E9D" w:rsidRPr="004F09C6" w:rsidRDefault="004F09C6" w:rsidP="00152E9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321D95">
        <w:trPr>
          <w:trHeight w:val="451"/>
        </w:trPr>
        <w:tc>
          <w:tcPr>
            <w:tcW w:w="4180"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0"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09"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321D95">
        <w:trPr>
          <w:trHeight w:val="450"/>
        </w:trPr>
        <w:tc>
          <w:tcPr>
            <w:tcW w:w="4180"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0"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09"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321D95">
        <w:trPr>
          <w:trHeight w:val="450"/>
        </w:trPr>
        <w:tc>
          <w:tcPr>
            <w:tcW w:w="4180" w:type="pct"/>
            <w:vMerge w:val="restart"/>
            <w:tcBorders>
              <w:top w:val="single" w:sz="4" w:space="0" w:color="auto"/>
              <w:left w:val="single" w:sz="4" w:space="0" w:color="auto"/>
              <w:right w:val="single" w:sz="4" w:space="0" w:color="auto"/>
            </w:tcBorders>
          </w:tcPr>
          <w:p w14:paraId="3181162D" w14:textId="0701C53B" w:rsidR="00152E9D" w:rsidRPr="00321D95" w:rsidRDefault="00CA6768" w:rsidP="00CA6768">
            <w:pPr>
              <w:spacing w:line="360" w:lineRule="auto"/>
              <w:jc w:val="both"/>
              <w:rPr>
                <w:rFonts w:ascii="Arial" w:hAnsi="Arial" w:cs="Arial"/>
                <w:i/>
                <w:iCs/>
                <w:color w:val="0070C0"/>
                <w:sz w:val="21"/>
                <w:szCs w:val="21"/>
              </w:rPr>
            </w:pPr>
            <w:r w:rsidRPr="00CA6768">
              <w:rPr>
                <w:rFonts w:ascii="Arial" w:hAnsi="Arial" w:cs="Arial"/>
                <w:i/>
                <w:iCs/>
                <w:color w:val="0070C0"/>
              </w:rPr>
              <w:t>Students’ selection and engagement with their learning on the covered topics and answers to the tasks should demonstrate critical awareness of thinking in the field of health and social care. Arguments should be regularly underpinned with reference to evidence selected. Benefits as well as limitations of relevant concepts of creativity and value creation, as well as innovation and entrepreneurship, should be explored, within the context of health and social care.</w:t>
            </w:r>
          </w:p>
        </w:tc>
        <w:tc>
          <w:tcPr>
            <w:tcW w:w="410" w:type="pct"/>
            <w:tcBorders>
              <w:top w:val="single" w:sz="4" w:space="0" w:color="auto"/>
              <w:left w:val="single" w:sz="4" w:space="0" w:color="auto"/>
              <w:right w:val="single" w:sz="4" w:space="0" w:color="auto"/>
            </w:tcBorders>
          </w:tcPr>
          <w:p w14:paraId="403C8F4B" w14:textId="094F8D46" w:rsidR="00152E9D" w:rsidRPr="004F09C6" w:rsidRDefault="004F09C6" w:rsidP="00152E9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321D95">
        <w:trPr>
          <w:trHeight w:val="451"/>
        </w:trPr>
        <w:tc>
          <w:tcPr>
            <w:tcW w:w="4180"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0"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09"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321D95">
        <w:trPr>
          <w:trHeight w:val="450"/>
        </w:trPr>
        <w:tc>
          <w:tcPr>
            <w:tcW w:w="4180"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0"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09"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321D95">
        <w:trPr>
          <w:trHeight w:val="451"/>
        </w:trPr>
        <w:tc>
          <w:tcPr>
            <w:tcW w:w="4180" w:type="pct"/>
            <w:vMerge w:val="restart"/>
            <w:tcBorders>
              <w:top w:val="single" w:sz="4" w:space="0" w:color="auto"/>
              <w:left w:val="single" w:sz="4" w:space="0" w:color="auto"/>
              <w:right w:val="single" w:sz="4" w:space="0" w:color="auto"/>
            </w:tcBorders>
          </w:tcPr>
          <w:p w14:paraId="530857A2" w14:textId="5DE2EFEF" w:rsidR="00152E9D" w:rsidRPr="00321D95" w:rsidRDefault="00CA6768" w:rsidP="00CA6768">
            <w:pPr>
              <w:spacing w:after="120" w:line="360" w:lineRule="auto"/>
              <w:jc w:val="both"/>
              <w:rPr>
                <w:rFonts w:ascii="Arial" w:eastAsia="Arial" w:hAnsi="Arial" w:cs="Arial"/>
                <w:i/>
                <w:iCs/>
                <w:color w:val="0070C0"/>
                <w:sz w:val="21"/>
                <w:szCs w:val="21"/>
              </w:rPr>
            </w:pPr>
            <w:r w:rsidRPr="00CA6768">
              <w:rPr>
                <w:rFonts w:ascii="Arial" w:eastAsia="Arial" w:hAnsi="Arial" w:cs="Arial"/>
                <w:i/>
                <w:iCs/>
                <w:color w:val="0070C0"/>
              </w:rPr>
              <w:t>Students’ demonstration in the application of module concepts is essential in the development of ideas relating to innovation, and creativity and value creation in health and social care. Students should make considerations (where directed or deemed appropriate) to how these concepts can be implemented within a practical health and social care environment</w:t>
            </w:r>
            <w:r>
              <w:rPr>
                <w:rFonts w:ascii="Arial" w:eastAsia="Arial" w:hAnsi="Arial" w:cs="Arial"/>
                <w:i/>
                <w:iCs/>
                <w:color w:val="0070C0"/>
              </w:rPr>
              <w:t>.</w:t>
            </w:r>
          </w:p>
        </w:tc>
        <w:tc>
          <w:tcPr>
            <w:tcW w:w="410" w:type="pct"/>
            <w:tcBorders>
              <w:top w:val="single" w:sz="4" w:space="0" w:color="auto"/>
              <w:left w:val="single" w:sz="4" w:space="0" w:color="auto"/>
              <w:right w:val="single" w:sz="4" w:space="0" w:color="auto"/>
            </w:tcBorders>
          </w:tcPr>
          <w:p w14:paraId="0216BF5E" w14:textId="1EC6D7ED" w:rsidR="00152E9D" w:rsidRPr="004F09C6" w:rsidRDefault="004F09C6" w:rsidP="00152E9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321D95">
        <w:trPr>
          <w:trHeight w:val="450"/>
        </w:trPr>
        <w:tc>
          <w:tcPr>
            <w:tcW w:w="4180"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0"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09"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321D95">
        <w:trPr>
          <w:trHeight w:val="450"/>
        </w:trPr>
        <w:tc>
          <w:tcPr>
            <w:tcW w:w="4180"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0"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09"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321D95">
        <w:trPr>
          <w:trHeight w:val="451"/>
        </w:trPr>
        <w:tc>
          <w:tcPr>
            <w:tcW w:w="4180" w:type="pct"/>
            <w:vMerge w:val="restart"/>
            <w:tcBorders>
              <w:top w:val="single" w:sz="4" w:space="0" w:color="auto"/>
              <w:left w:val="single" w:sz="4" w:space="0" w:color="auto"/>
              <w:right w:val="single" w:sz="4" w:space="0" w:color="auto"/>
            </w:tcBorders>
          </w:tcPr>
          <w:p w14:paraId="6070DC7C" w14:textId="6C871A2D" w:rsidR="00152E9D" w:rsidRPr="00CA6768" w:rsidRDefault="00CA6768" w:rsidP="00CA6768">
            <w:pPr>
              <w:spacing w:line="360" w:lineRule="auto"/>
              <w:jc w:val="both"/>
              <w:rPr>
                <w:rFonts w:ascii="Arial" w:hAnsi="Arial" w:cs="Arial"/>
                <w:i/>
                <w:iCs/>
                <w:color w:val="0070C0"/>
              </w:rPr>
            </w:pPr>
            <w:r w:rsidRPr="00CA6768">
              <w:rPr>
                <w:rFonts w:ascii="Arial" w:hAnsi="Arial" w:cs="Arial"/>
                <w:i/>
                <w:iCs/>
                <w:color w:val="0070C0"/>
              </w:rPr>
              <w:t>Students’ work should be written and structured in a coherent manner which demonstrates clarity of thought. Students should use the Microsoft Word document template to create their portfolio Students should refer to the general submission guidance in relation to formatting for submission. Sections and headings should be clearly written. The submitted work should not have spelling and grammatical errors.</w:t>
            </w:r>
          </w:p>
        </w:tc>
        <w:tc>
          <w:tcPr>
            <w:tcW w:w="410" w:type="pct"/>
            <w:tcBorders>
              <w:top w:val="single" w:sz="4" w:space="0" w:color="auto"/>
              <w:left w:val="single" w:sz="4" w:space="0" w:color="auto"/>
              <w:right w:val="single" w:sz="4" w:space="0" w:color="auto"/>
            </w:tcBorders>
          </w:tcPr>
          <w:p w14:paraId="64C76646" w14:textId="03F55FB7" w:rsidR="00152E9D" w:rsidRPr="004F09C6" w:rsidRDefault="004F09C6" w:rsidP="00152E9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321D95">
        <w:trPr>
          <w:trHeight w:val="450"/>
        </w:trPr>
        <w:tc>
          <w:tcPr>
            <w:tcW w:w="4180"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0"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09"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3030A2E0" w:rsidR="00152E9D" w:rsidRPr="00A406E5" w:rsidRDefault="008F20B7"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CB0E91" w14:textId="77777777" w:rsidR="00C61109" w:rsidRDefault="00C61109">
      <w:r>
        <w:separator/>
      </w:r>
    </w:p>
  </w:endnote>
  <w:endnote w:type="continuationSeparator" w:id="0">
    <w:p w14:paraId="172427D7" w14:textId="77777777" w:rsidR="00C61109" w:rsidRDefault="00C611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B52817" w14:textId="77777777" w:rsidR="00C61109" w:rsidRDefault="00C61109">
      <w:r>
        <w:separator/>
      </w:r>
    </w:p>
  </w:footnote>
  <w:footnote w:type="continuationSeparator" w:id="0">
    <w:p w14:paraId="0AD2AAEA" w14:textId="77777777" w:rsidR="00C61109" w:rsidRDefault="00C611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9A74BE"/>
    <w:multiLevelType w:val="hybridMultilevel"/>
    <w:tmpl w:val="13BA1DC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983346F"/>
    <w:multiLevelType w:val="hybridMultilevel"/>
    <w:tmpl w:val="6F48B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E1559D"/>
    <w:multiLevelType w:val="hybridMultilevel"/>
    <w:tmpl w:val="7CD0A7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0A66288"/>
    <w:multiLevelType w:val="hybridMultilevel"/>
    <w:tmpl w:val="CE7C2510"/>
    <w:lvl w:ilvl="0" w:tplc="42BC8A22">
      <w:start w:val="1"/>
      <w:numFmt w:val="bullet"/>
      <w:lvlText w:val=""/>
      <w:lvlJc w:val="left"/>
      <w:pPr>
        <w:ind w:left="720" w:hanging="360"/>
      </w:pPr>
      <w:rPr>
        <w:rFonts w:ascii="Symbol" w:hAnsi="Symbol" w:hint="default"/>
      </w:rPr>
    </w:lvl>
    <w:lvl w:ilvl="1" w:tplc="B980028C">
      <w:start w:val="1"/>
      <w:numFmt w:val="bullet"/>
      <w:lvlText w:val="o"/>
      <w:lvlJc w:val="left"/>
      <w:pPr>
        <w:ind w:left="1440" w:hanging="360"/>
      </w:pPr>
      <w:rPr>
        <w:rFonts w:ascii="Courier New" w:hAnsi="Courier New" w:cs="Times New Roman" w:hint="default"/>
      </w:rPr>
    </w:lvl>
    <w:lvl w:ilvl="2" w:tplc="205818A0">
      <w:start w:val="1"/>
      <w:numFmt w:val="bullet"/>
      <w:lvlText w:val=""/>
      <w:lvlJc w:val="left"/>
      <w:pPr>
        <w:ind w:left="2160" w:hanging="360"/>
      </w:pPr>
      <w:rPr>
        <w:rFonts w:ascii="Wingdings" w:hAnsi="Wingdings" w:hint="default"/>
      </w:rPr>
    </w:lvl>
    <w:lvl w:ilvl="3" w:tplc="1F6AAC58">
      <w:start w:val="1"/>
      <w:numFmt w:val="bullet"/>
      <w:lvlText w:val=""/>
      <w:lvlJc w:val="left"/>
      <w:pPr>
        <w:ind w:left="2880" w:hanging="360"/>
      </w:pPr>
      <w:rPr>
        <w:rFonts w:ascii="Symbol" w:hAnsi="Symbol" w:hint="default"/>
      </w:rPr>
    </w:lvl>
    <w:lvl w:ilvl="4" w:tplc="161A4ECE">
      <w:start w:val="1"/>
      <w:numFmt w:val="bullet"/>
      <w:lvlText w:val="o"/>
      <w:lvlJc w:val="left"/>
      <w:pPr>
        <w:ind w:left="3600" w:hanging="360"/>
      </w:pPr>
      <w:rPr>
        <w:rFonts w:ascii="Courier New" w:hAnsi="Courier New" w:cs="Times New Roman" w:hint="default"/>
      </w:rPr>
    </w:lvl>
    <w:lvl w:ilvl="5" w:tplc="AC085170">
      <w:start w:val="1"/>
      <w:numFmt w:val="bullet"/>
      <w:lvlText w:val=""/>
      <w:lvlJc w:val="left"/>
      <w:pPr>
        <w:ind w:left="4320" w:hanging="360"/>
      </w:pPr>
      <w:rPr>
        <w:rFonts w:ascii="Wingdings" w:hAnsi="Wingdings" w:hint="default"/>
      </w:rPr>
    </w:lvl>
    <w:lvl w:ilvl="6" w:tplc="A000C732">
      <w:start w:val="1"/>
      <w:numFmt w:val="bullet"/>
      <w:lvlText w:val=""/>
      <w:lvlJc w:val="left"/>
      <w:pPr>
        <w:ind w:left="5040" w:hanging="360"/>
      </w:pPr>
      <w:rPr>
        <w:rFonts w:ascii="Symbol" w:hAnsi="Symbol" w:hint="default"/>
      </w:rPr>
    </w:lvl>
    <w:lvl w:ilvl="7" w:tplc="71B841BA">
      <w:start w:val="1"/>
      <w:numFmt w:val="bullet"/>
      <w:lvlText w:val="o"/>
      <w:lvlJc w:val="left"/>
      <w:pPr>
        <w:ind w:left="5760" w:hanging="360"/>
      </w:pPr>
      <w:rPr>
        <w:rFonts w:ascii="Courier New" w:hAnsi="Courier New" w:cs="Times New Roman" w:hint="default"/>
      </w:rPr>
    </w:lvl>
    <w:lvl w:ilvl="8" w:tplc="CE0A151E">
      <w:start w:val="1"/>
      <w:numFmt w:val="bullet"/>
      <w:lvlText w:val=""/>
      <w:lvlJc w:val="left"/>
      <w:pPr>
        <w:ind w:left="64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34F1C8B"/>
    <w:multiLevelType w:val="hybridMultilevel"/>
    <w:tmpl w:val="62C22C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D662DA7"/>
    <w:multiLevelType w:val="hybridMultilevel"/>
    <w:tmpl w:val="2F86816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410C22C9"/>
    <w:multiLevelType w:val="hybridMultilevel"/>
    <w:tmpl w:val="880826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934002"/>
    <w:multiLevelType w:val="hybridMultilevel"/>
    <w:tmpl w:val="B5785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D011AB7"/>
    <w:multiLevelType w:val="hybridMultilevel"/>
    <w:tmpl w:val="95C2AF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182742652">
    <w:abstractNumId w:val="2"/>
  </w:num>
  <w:num w:numId="2" w16cid:durableId="73672553">
    <w:abstractNumId w:val="14"/>
  </w:num>
  <w:num w:numId="3" w16cid:durableId="551386548">
    <w:abstractNumId w:val="24"/>
  </w:num>
  <w:num w:numId="4" w16cid:durableId="1328249599">
    <w:abstractNumId w:val="18"/>
  </w:num>
  <w:num w:numId="5" w16cid:durableId="1629507774">
    <w:abstractNumId w:val="11"/>
  </w:num>
  <w:num w:numId="6" w16cid:durableId="815100522">
    <w:abstractNumId w:val="23"/>
  </w:num>
  <w:num w:numId="7" w16cid:durableId="1664971962">
    <w:abstractNumId w:val="3"/>
  </w:num>
  <w:num w:numId="8" w16cid:durableId="420836819">
    <w:abstractNumId w:val="21"/>
  </w:num>
  <w:num w:numId="9" w16cid:durableId="1352684847">
    <w:abstractNumId w:val="15"/>
  </w:num>
  <w:num w:numId="10" w16cid:durableId="1326278409">
    <w:abstractNumId w:val="5"/>
  </w:num>
  <w:num w:numId="11" w16cid:durableId="1897081028">
    <w:abstractNumId w:val="6"/>
  </w:num>
  <w:num w:numId="12" w16cid:durableId="1114714032">
    <w:abstractNumId w:val="13"/>
  </w:num>
  <w:num w:numId="13" w16cid:durableId="1289899390">
    <w:abstractNumId w:val="20"/>
  </w:num>
  <w:num w:numId="14" w16cid:durableId="1550071778">
    <w:abstractNumId w:val="4"/>
  </w:num>
  <w:num w:numId="15" w16cid:durableId="255409480">
    <w:abstractNumId w:val="0"/>
  </w:num>
  <w:num w:numId="16" w16cid:durableId="595863372">
    <w:abstractNumId w:val="7"/>
  </w:num>
  <w:num w:numId="17" w16cid:durableId="1055087062">
    <w:abstractNumId w:val="10"/>
  </w:num>
  <w:num w:numId="18" w16cid:durableId="5661164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017894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5796562">
    <w:abstractNumId w:val="9"/>
  </w:num>
  <w:num w:numId="21" w16cid:durableId="1272665297">
    <w:abstractNumId w:val="12"/>
  </w:num>
  <w:num w:numId="22" w16cid:durableId="1067532985">
    <w:abstractNumId w:val="22"/>
  </w:num>
  <w:num w:numId="23" w16cid:durableId="1445079826">
    <w:abstractNumId w:val="22"/>
  </w:num>
  <w:num w:numId="24" w16cid:durableId="1347948252">
    <w:abstractNumId w:val="17"/>
  </w:num>
  <w:num w:numId="25" w16cid:durableId="580874134">
    <w:abstractNumId w:val="1"/>
  </w:num>
  <w:num w:numId="26" w16cid:durableId="1138305145">
    <w:abstractNumId w:val="19"/>
  </w:num>
  <w:num w:numId="27" w16cid:durableId="1161044761">
    <w:abstractNumId w:val="8"/>
  </w:num>
  <w:num w:numId="28" w16cid:durableId="1852798623">
    <w:abstractNumId w:val="2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7698"/>
    <w:rsid w:val="000822E5"/>
    <w:rsid w:val="0008749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374F3"/>
    <w:rsid w:val="002444CA"/>
    <w:rsid w:val="00260DE6"/>
    <w:rsid w:val="00273FEE"/>
    <w:rsid w:val="0028204E"/>
    <w:rsid w:val="0028591B"/>
    <w:rsid w:val="002878BF"/>
    <w:rsid w:val="00291841"/>
    <w:rsid w:val="002C449B"/>
    <w:rsid w:val="002C6040"/>
    <w:rsid w:val="002D5B3F"/>
    <w:rsid w:val="002E272E"/>
    <w:rsid w:val="002F3F1F"/>
    <w:rsid w:val="002F5778"/>
    <w:rsid w:val="00321D95"/>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099"/>
    <w:rsid w:val="00426244"/>
    <w:rsid w:val="00451810"/>
    <w:rsid w:val="00470A38"/>
    <w:rsid w:val="00477880"/>
    <w:rsid w:val="004874DE"/>
    <w:rsid w:val="004B5334"/>
    <w:rsid w:val="004B6C14"/>
    <w:rsid w:val="004D5E9B"/>
    <w:rsid w:val="004D63D9"/>
    <w:rsid w:val="004E6585"/>
    <w:rsid w:val="004F09C6"/>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7783"/>
    <w:rsid w:val="00632434"/>
    <w:rsid w:val="0063478F"/>
    <w:rsid w:val="006379DF"/>
    <w:rsid w:val="00644256"/>
    <w:rsid w:val="00661D6F"/>
    <w:rsid w:val="006628E9"/>
    <w:rsid w:val="0066725E"/>
    <w:rsid w:val="006716C7"/>
    <w:rsid w:val="00681208"/>
    <w:rsid w:val="00681FA9"/>
    <w:rsid w:val="00691EA9"/>
    <w:rsid w:val="006934D4"/>
    <w:rsid w:val="006A6DC3"/>
    <w:rsid w:val="006C3B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20B7"/>
    <w:rsid w:val="008F78C2"/>
    <w:rsid w:val="00904568"/>
    <w:rsid w:val="00911394"/>
    <w:rsid w:val="00923EF2"/>
    <w:rsid w:val="00926D25"/>
    <w:rsid w:val="00926E9D"/>
    <w:rsid w:val="009315A0"/>
    <w:rsid w:val="00932C6E"/>
    <w:rsid w:val="00933F10"/>
    <w:rsid w:val="009433C5"/>
    <w:rsid w:val="00953B01"/>
    <w:rsid w:val="009562D3"/>
    <w:rsid w:val="00965881"/>
    <w:rsid w:val="009871FF"/>
    <w:rsid w:val="00990799"/>
    <w:rsid w:val="00995D51"/>
    <w:rsid w:val="009A0631"/>
    <w:rsid w:val="009B10ED"/>
    <w:rsid w:val="009C4615"/>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C5F26"/>
    <w:rsid w:val="00BD4F9E"/>
    <w:rsid w:val="00BE0B01"/>
    <w:rsid w:val="00BE79C7"/>
    <w:rsid w:val="00BF3CB5"/>
    <w:rsid w:val="00C01A3F"/>
    <w:rsid w:val="00C073F1"/>
    <w:rsid w:val="00C1285B"/>
    <w:rsid w:val="00C1361B"/>
    <w:rsid w:val="00C14E1F"/>
    <w:rsid w:val="00C315AF"/>
    <w:rsid w:val="00C36D9A"/>
    <w:rsid w:val="00C44A72"/>
    <w:rsid w:val="00C61109"/>
    <w:rsid w:val="00C61FC2"/>
    <w:rsid w:val="00C705F9"/>
    <w:rsid w:val="00C80F0F"/>
    <w:rsid w:val="00C8667A"/>
    <w:rsid w:val="00C93BCB"/>
    <w:rsid w:val="00C96C4B"/>
    <w:rsid w:val="00CA6768"/>
    <w:rsid w:val="00CB02D3"/>
    <w:rsid w:val="00CC241A"/>
    <w:rsid w:val="00CE4035"/>
    <w:rsid w:val="00CE65AB"/>
    <w:rsid w:val="00CF4266"/>
    <w:rsid w:val="00D22D9C"/>
    <w:rsid w:val="00D241F1"/>
    <w:rsid w:val="00D275CB"/>
    <w:rsid w:val="00D30DFA"/>
    <w:rsid w:val="00D463A5"/>
    <w:rsid w:val="00D46727"/>
    <w:rsid w:val="00D4710D"/>
    <w:rsid w:val="00D47D25"/>
    <w:rsid w:val="00D62ACD"/>
    <w:rsid w:val="00D929AA"/>
    <w:rsid w:val="00DA36EE"/>
    <w:rsid w:val="00DB116D"/>
    <w:rsid w:val="00DD17CC"/>
    <w:rsid w:val="00DE217A"/>
    <w:rsid w:val="00DF321B"/>
    <w:rsid w:val="00E230E0"/>
    <w:rsid w:val="00E27F15"/>
    <w:rsid w:val="00E41171"/>
    <w:rsid w:val="00E51AAC"/>
    <w:rsid w:val="00E66CC0"/>
    <w:rsid w:val="00E728A9"/>
    <w:rsid w:val="00E807D9"/>
    <w:rsid w:val="00EA0F4E"/>
    <w:rsid w:val="00EA295B"/>
    <w:rsid w:val="00EA3B9B"/>
    <w:rsid w:val="00EA6801"/>
    <w:rsid w:val="00EB4F96"/>
    <w:rsid w:val="00ED7072"/>
    <w:rsid w:val="00EE3132"/>
    <w:rsid w:val="00EE3D9D"/>
    <w:rsid w:val="00EE6F25"/>
    <w:rsid w:val="00F00E88"/>
    <w:rsid w:val="00F02126"/>
    <w:rsid w:val="00F03D85"/>
    <w:rsid w:val="00F07C8C"/>
    <w:rsid w:val="00F249F1"/>
    <w:rsid w:val="00F25B9D"/>
    <w:rsid w:val="00F2664E"/>
    <w:rsid w:val="00F31163"/>
    <w:rsid w:val="00F31C04"/>
    <w:rsid w:val="00F36569"/>
    <w:rsid w:val="00F442A7"/>
    <w:rsid w:val="00F57A89"/>
    <w:rsid w:val="00F61A20"/>
    <w:rsid w:val="00F63DD9"/>
    <w:rsid w:val="00F66489"/>
    <w:rsid w:val="00F667E8"/>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676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D929AA"/>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2">
      <w:bodyDiv w:val="1"/>
      <w:marLeft w:val="0"/>
      <w:marRight w:val="0"/>
      <w:marTop w:val="0"/>
      <w:marBottom w:val="0"/>
      <w:divBdr>
        <w:top w:val="none" w:sz="0" w:space="0" w:color="auto"/>
        <w:left w:val="none" w:sz="0" w:space="0" w:color="auto"/>
        <w:bottom w:val="none" w:sz="0" w:space="0" w:color="auto"/>
        <w:right w:val="none" w:sz="0" w:space="0" w:color="auto"/>
      </w:divBdr>
    </w:div>
    <w:div w:id="39938695">
      <w:bodyDiv w:val="1"/>
      <w:marLeft w:val="0"/>
      <w:marRight w:val="0"/>
      <w:marTop w:val="0"/>
      <w:marBottom w:val="0"/>
      <w:divBdr>
        <w:top w:val="none" w:sz="0" w:space="0" w:color="auto"/>
        <w:left w:val="none" w:sz="0" w:space="0" w:color="auto"/>
        <w:bottom w:val="none" w:sz="0" w:space="0" w:color="auto"/>
        <w:right w:val="none" w:sz="0" w:space="0" w:color="auto"/>
      </w:divBdr>
    </w:div>
    <w:div w:id="56516895">
      <w:bodyDiv w:val="1"/>
      <w:marLeft w:val="0"/>
      <w:marRight w:val="0"/>
      <w:marTop w:val="0"/>
      <w:marBottom w:val="0"/>
      <w:divBdr>
        <w:top w:val="none" w:sz="0" w:space="0" w:color="auto"/>
        <w:left w:val="none" w:sz="0" w:space="0" w:color="auto"/>
        <w:bottom w:val="none" w:sz="0" w:space="0" w:color="auto"/>
        <w:right w:val="none" w:sz="0" w:space="0" w:color="auto"/>
      </w:divBdr>
    </w:div>
    <w:div w:id="78718233">
      <w:bodyDiv w:val="1"/>
      <w:marLeft w:val="0"/>
      <w:marRight w:val="0"/>
      <w:marTop w:val="0"/>
      <w:marBottom w:val="0"/>
      <w:divBdr>
        <w:top w:val="none" w:sz="0" w:space="0" w:color="auto"/>
        <w:left w:val="none" w:sz="0" w:space="0" w:color="auto"/>
        <w:bottom w:val="none" w:sz="0" w:space="0" w:color="auto"/>
        <w:right w:val="none" w:sz="0" w:space="0" w:color="auto"/>
      </w:divBdr>
    </w:div>
    <w:div w:id="90780913">
      <w:bodyDiv w:val="1"/>
      <w:marLeft w:val="0"/>
      <w:marRight w:val="0"/>
      <w:marTop w:val="0"/>
      <w:marBottom w:val="0"/>
      <w:divBdr>
        <w:top w:val="none" w:sz="0" w:space="0" w:color="auto"/>
        <w:left w:val="none" w:sz="0" w:space="0" w:color="auto"/>
        <w:bottom w:val="none" w:sz="0" w:space="0" w:color="auto"/>
        <w:right w:val="none" w:sz="0" w:space="0" w:color="auto"/>
      </w:divBdr>
    </w:div>
    <w:div w:id="93482816">
      <w:bodyDiv w:val="1"/>
      <w:marLeft w:val="0"/>
      <w:marRight w:val="0"/>
      <w:marTop w:val="0"/>
      <w:marBottom w:val="0"/>
      <w:divBdr>
        <w:top w:val="none" w:sz="0" w:space="0" w:color="auto"/>
        <w:left w:val="none" w:sz="0" w:space="0" w:color="auto"/>
        <w:bottom w:val="none" w:sz="0" w:space="0" w:color="auto"/>
        <w:right w:val="none" w:sz="0" w:space="0" w:color="auto"/>
      </w:divBdr>
    </w:div>
    <w:div w:id="140925205">
      <w:bodyDiv w:val="1"/>
      <w:marLeft w:val="0"/>
      <w:marRight w:val="0"/>
      <w:marTop w:val="0"/>
      <w:marBottom w:val="0"/>
      <w:divBdr>
        <w:top w:val="none" w:sz="0" w:space="0" w:color="auto"/>
        <w:left w:val="none" w:sz="0" w:space="0" w:color="auto"/>
        <w:bottom w:val="none" w:sz="0" w:space="0" w:color="auto"/>
        <w:right w:val="none" w:sz="0" w:space="0" w:color="auto"/>
      </w:divBdr>
    </w:div>
    <w:div w:id="159589292">
      <w:bodyDiv w:val="1"/>
      <w:marLeft w:val="0"/>
      <w:marRight w:val="0"/>
      <w:marTop w:val="0"/>
      <w:marBottom w:val="0"/>
      <w:divBdr>
        <w:top w:val="none" w:sz="0" w:space="0" w:color="auto"/>
        <w:left w:val="none" w:sz="0" w:space="0" w:color="auto"/>
        <w:bottom w:val="none" w:sz="0" w:space="0" w:color="auto"/>
        <w:right w:val="none" w:sz="0" w:space="0" w:color="auto"/>
      </w:divBdr>
    </w:div>
    <w:div w:id="165440965">
      <w:bodyDiv w:val="1"/>
      <w:marLeft w:val="0"/>
      <w:marRight w:val="0"/>
      <w:marTop w:val="0"/>
      <w:marBottom w:val="0"/>
      <w:divBdr>
        <w:top w:val="none" w:sz="0" w:space="0" w:color="auto"/>
        <w:left w:val="none" w:sz="0" w:space="0" w:color="auto"/>
        <w:bottom w:val="none" w:sz="0" w:space="0" w:color="auto"/>
        <w:right w:val="none" w:sz="0" w:space="0" w:color="auto"/>
      </w:divBdr>
    </w:div>
    <w:div w:id="165943597">
      <w:bodyDiv w:val="1"/>
      <w:marLeft w:val="0"/>
      <w:marRight w:val="0"/>
      <w:marTop w:val="0"/>
      <w:marBottom w:val="0"/>
      <w:divBdr>
        <w:top w:val="none" w:sz="0" w:space="0" w:color="auto"/>
        <w:left w:val="none" w:sz="0" w:space="0" w:color="auto"/>
        <w:bottom w:val="none" w:sz="0" w:space="0" w:color="auto"/>
        <w:right w:val="none" w:sz="0" w:space="0" w:color="auto"/>
      </w:divBdr>
    </w:div>
    <w:div w:id="203292976">
      <w:bodyDiv w:val="1"/>
      <w:marLeft w:val="0"/>
      <w:marRight w:val="0"/>
      <w:marTop w:val="0"/>
      <w:marBottom w:val="0"/>
      <w:divBdr>
        <w:top w:val="none" w:sz="0" w:space="0" w:color="auto"/>
        <w:left w:val="none" w:sz="0" w:space="0" w:color="auto"/>
        <w:bottom w:val="none" w:sz="0" w:space="0" w:color="auto"/>
        <w:right w:val="none" w:sz="0" w:space="0" w:color="auto"/>
      </w:divBdr>
    </w:div>
    <w:div w:id="216016679">
      <w:bodyDiv w:val="1"/>
      <w:marLeft w:val="0"/>
      <w:marRight w:val="0"/>
      <w:marTop w:val="0"/>
      <w:marBottom w:val="0"/>
      <w:divBdr>
        <w:top w:val="none" w:sz="0" w:space="0" w:color="auto"/>
        <w:left w:val="none" w:sz="0" w:space="0" w:color="auto"/>
        <w:bottom w:val="none" w:sz="0" w:space="0" w:color="auto"/>
        <w:right w:val="none" w:sz="0" w:space="0" w:color="auto"/>
      </w:divBdr>
    </w:div>
    <w:div w:id="230507025">
      <w:bodyDiv w:val="1"/>
      <w:marLeft w:val="0"/>
      <w:marRight w:val="0"/>
      <w:marTop w:val="0"/>
      <w:marBottom w:val="0"/>
      <w:divBdr>
        <w:top w:val="none" w:sz="0" w:space="0" w:color="auto"/>
        <w:left w:val="none" w:sz="0" w:space="0" w:color="auto"/>
        <w:bottom w:val="none" w:sz="0" w:space="0" w:color="auto"/>
        <w:right w:val="none" w:sz="0" w:space="0" w:color="auto"/>
      </w:divBdr>
    </w:div>
    <w:div w:id="288560554">
      <w:bodyDiv w:val="1"/>
      <w:marLeft w:val="0"/>
      <w:marRight w:val="0"/>
      <w:marTop w:val="0"/>
      <w:marBottom w:val="0"/>
      <w:divBdr>
        <w:top w:val="none" w:sz="0" w:space="0" w:color="auto"/>
        <w:left w:val="none" w:sz="0" w:space="0" w:color="auto"/>
        <w:bottom w:val="none" w:sz="0" w:space="0" w:color="auto"/>
        <w:right w:val="none" w:sz="0" w:space="0" w:color="auto"/>
      </w:divBdr>
    </w:div>
    <w:div w:id="325404475">
      <w:bodyDiv w:val="1"/>
      <w:marLeft w:val="0"/>
      <w:marRight w:val="0"/>
      <w:marTop w:val="0"/>
      <w:marBottom w:val="0"/>
      <w:divBdr>
        <w:top w:val="none" w:sz="0" w:space="0" w:color="auto"/>
        <w:left w:val="none" w:sz="0" w:space="0" w:color="auto"/>
        <w:bottom w:val="none" w:sz="0" w:space="0" w:color="auto"/>
        <w:right w:val="none" w:sz="0" w:space="0" w:color="auto"/>
      </w:divBdr>
    </w:div>
    <w:div w:id="33030381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333477">
      <w:bodyDiv w:val="1"/>
      <w:marLeft w:val="0"/>
      <w:marRight w:val="0"/>
      <w:marTop w:val="0"/>
      <w:marBottom w:val="0"/>
      <w:divBdr>
        <w:top w:val="none" w:sz="0" w:space="0" w:color="auto"/>
        <w:left w:val="none" w:sz="0" w:space="0" w:color="auto"/>
        <w:bottom w:val="none" w:sz="0" w:space="0" w:color="auto"/>
        <w:right w:val="none" w:sz="0" w:space="0" w:color="auto"/>
      </w:divBdr>
    </w:div>
    <w:div w:id="416748540">
      <w:bodyDiv w:val="1"/>
      <w:marLeft w:val="0"/>
      <w:marRight w:val="0"/>
      <w:marTop w:val="0"/>
      <w:marBottom w:val="0"/>
      <w:divBdr>
        <w:top w:val="none" w:sz="0" w:space="0" w:color="auto"/>
        <w:left w:val="none" w:sz="0" w:space="0" w:color="auto"/>
        <w:bottom w:val="none" w:sz="0" w:space="0" w:color="auto"/>
        <w:right w:val="none" w:sz="0" w:space="0" w:color="auto"/>
      </w:divBdr>
    </w:div>
    <w:div w:id="455872899">
      <w:bodyDiv w:val="1"/>
      <w:marLeft w:val="0"/>
      <w:marRight w:val="0"/>
      <w:marTop w:val="0"/>
      <w:marBottom w:val="0"/>
      <w:divBdr>
        <w:top w:val="none" w:sz="0" w:space="0" w:color="auto"/>
        <w:left w:val="none" w:sz="0" w:space="0" w:color="auto"/>
        <w:bottom w:val="none" w:sz="0" w:space="0" w:color="auto"/>
        <w:right w:val="none" w:sz="0" w:space="0" w:color="auto"/>
      </w:divBdr>
    </w:div>
    <w:div w:id="470484884">
      <w:bodyDiv w:val="1"/>
      <w:marLeft w:val="0"/>
      <w:marRight w:val="0"/>
      <w:marTop w:val="0"/>
      <w:marBottom w:val="0"/>
      <w:divBdr>
        <w:top w:val="none" w:sz="0" w:space="0" w:color="auto"/>
        <w:left w:val="none" w:sz="0" w:space="0" w:color="auto"/>
        <w:bottom w:val="none" w:sz="0" w:space="0" w:color="auto"/>
        <w:right w:val="none" w:sz="0" w:space="0" w:color="auto"/>
      </w:divBdr>
    </w:div>
    <w:div w:id="487937953">
      <w:bodyDiv w:val="1"/>
      <w:marLeft w:val="0"/>
      <w:marRight w:val="0"/>
      <w:marTop w:val="0"/>
      <w:marBottom w:val="0"/>
      <w:divBdr>
        <w:top w:val="none" w:sz="0" w:space="0" w:color="auto"/>
        <w:left w:val="none" w:sz="0" w:space="0" w:color="auto"/>
        <w:bottom w:val="none" w:sz="0" w:space="0" w:color="auto"/>
        <w:right w:val="none" w:sz="0" w:space="0" w:color="auto"/>
      </w:divBdr>
    </w:div>
    <w:div w:id="502818615">
      <w:bodyDiv w:val="1"/>
      <w:marLeft w:val="0"/>
      <w:marRight w:val="0"/>
      <w:marTop w:val="0"/>
      <w:marBottom w:val="0"/>
      <w:divBdr>
        <w:top w:val="none" w:sz="0" w:space="0" w:color="auto"/>
        <w:left w:val="none" w:sz="0" w:space="0" w:color="auto"/>
        <w:bottom w:val="none" w:sz="0" w:space="0" w:color="auto"/>
        <w:right w:val="none" w:sz="0" w:space="0" w:color="auto"/>
      </w:divBdr>
    </w:div>
    <w:div w:id="519779265">
      <w:bodyDiv w:val="1"/>
      <w:marLeft w:val="0"/>
      <w:marRight w:val="0"/>
      <w:marTop w:val="0"/>
      <w:marBottom w:val="0"/>
      <w:divBdr>
        <w:top w:val="none" w:sz="0" w:space="0" w:color="auto"/>
        <w:left w:val="none" w:sz="0" w:space="0" w:color="auto"/>
        <w:bottom w:val="none" w:sz="0" w:space="0" w:color="auto"/>
        <w:right w:val="none" w:sz="0" w:space="0" w:color="auto"/>
      </w:divBdr>
    </w:div>
    <w:div w:id="542599161">
      <w:bodyDiv w:val="1"/>
      <w:marLeft w:val="0"/>
      <w:marRight w:val="0"/>
      <w:marTop w:val="0"/>
      <w:marBottom w:val="0"/>
      <w:divBdr>
        <w:top w:val="none" w:sz="0" w:space="0" w:color="auto"/>
        <w:left w:val="none" w:sz="0" w:space="0" w:color="auto"/>
        <w:bottom w:val="none" w:sz="0" w:space="0" w:color="auto"/>
        <w:right w:val="none" w:sz="0" w:space="0" w:color="auto"/>
      </w:divBdr>
    </w:div>
    <w:div w:id="574047041">
      <w:bodyDiv w:val="1"/>
      <w:marLeft w:val="0"/>
      <w:marRight w:val="0"/>
      <w:marTop w:val="0"/>
      <w:marBottom w:val="0"/>
      <w:divBdr>
        <w:top w:val="none" w:sz="0" w:space="0" w:color="auto"/>
        <w:left w:val="none" w:sz="0" w:space="0" w:color="auto"/>
        <w:bottom w:val="none" w:sz="0" w:space="0" w:color="auto"/>
        <w:right w:val="none" w:sz="0" w:space="0" w:color="auto"/>
      </w:divBdr>
    </w:div>
    <w:div w:id="575821791">
      <w:bodyDiv w:val="1"/>
      <w:marLeft w:val="0"/>
      <w:marRight w:val="0"/>
      <w:marTop w:val="0"/>
      <w:marBottom w:val="0"/>
      <w:divBdr>
        <w:top w:val="none" w:sz="0" w:space="0" w:color="auto"/>
        <w:left w:val="none" w:sz="0" w:space="0" w:color="auto"/>
        <w:bottom w:val="none" w:sz="0" w:space="0" w:color="auto"/>
        <w:right w:val="none" w:sz="0" w:space="0" w:color="auto"/>
      </w:divBdr>
    </w:div>
    <w:div w:id="591351948">
      <w:bodyDiv w:val="1"/>
      <w:marLeft w:val="0"/>
      <w:marRight w:val="0"/>
      <w:marTop w:val="0"/>
      <w:marBottom w:val="0"/>
      <w:divBdr>
        <w:top w:val="none" w:sz="0" w:space="0" w:color="auto"/>
        <w:left w:val="none" w:sz="0" w:space="0" w:color="auto"/>
        <w:bottom w:val="none" w:sz="0" w:space="0" w:color="auto"/>
        <w:right w:val="none" w:sz="0" w:space="0" w:color="auto"/>
      </w:divBdr>
    </w:div>
    <w:div w:id="612202577">
      <w:bodyDiv w:val="1"/>
      <w:marLeft w:val="0"/>
      <w:marRight w:val="0"/>
      <w:marTop w:val="0"/>
      <w:marBottom w:val="0"/>
      <w:divBdr>
        <w:top w:val="none" w:sz="0" w:space="0" w:color="auto"/>
        <w:left w:val="none" w:sz="0" w:space="0" w:color="auto"/>
        <w:bottom w:val="none" w:sz="0" w:space="0" w:color="auto"/>
        <w:right w:val="none" w:sz="0" w:space="0" w:color="auto"/>
      </w:divBdr>
    </w:div>
    <w:div w:id="628899585">
      <w:bodyDiv w:val="1"/>
      <w:marLeft w:val="0"/>
      <w:marRight w:val="0"/>
      <w:marTop w:val="0"/>
      <w:marBottom w:val="0"/>
      <w:divBdr>
        <w:top w:val="none" w:sz="0" w:space="0" w:color="auto"/>
        <w:left w:val="none" w:sz="0" w:space="0" w:color="auto"/>
        <w:bottom w:val="none" w:sz="0" w:space="0" w:color="auto"/>
        <w:right w:val="none" w:sz="0" w:space="0" w:color="auto"/>
      </w:divBdr>
    </w:div>
    <w:div w:id="710542890">
      <w:bodyDiv w:val="1"/>
      <w:marLeft w:val="0"/>
      <w:marRight w:val="0"/>
      <w:marTop w:val="0"/>
      <w:marBottom w:val="0"/>
      <w:divBdr>
        <w:top w:val="none" w:sz="0" w:space="0" w:color="auto"/>
        <w:left w:val="none" w:sz="0" w:space="0" w:color="auto"/>
        <w:bottom w:val="none" w:sz="0" w:space="0" w:color="auto"/>
        <w:right w:val="none" w:sz="0" w:space="0" w:color="auto"/>
      </w:divBdr>
    </w:div>
    <w:div w:id="743138394">
      <w:bodyDiv w:val="1"/>
      <w:marLeft w:val="0"/>
      <w:marRight w:val="0"/>
      <w:marTop w:val="0"/>
      <w:marBottom w:val="0"/>
      <w:divBdr>
        <w:top w:val="none" w:sz="0" w:space="0" w:color="auto"/>
        <w:left w:val="none" w:sz="0" w:space="0" w:color="auto"/>
        <w:bottom w:val="none" w:sz="0" w:space="0" w:color="auto"/>
        <w:right w:val="none" w:sz="0" w:space="0" w:color="auto"/>
      </w:divBdr>
    </w:div>
    <w:div w:id="749273983">
      <w:bodyDiv w:val="1"/>
      <w:marLeft w:val="0"/>
      <w:marRight w:val="0"/>
      <w:marTop w:val="0"/>
      <w:marBottom w:val="0"/>
      <w:divBdr>
        <w:top w:val="none" w:sz="0" w:space="0" w:color="auto"/>
        <w:left w:val="none" w:sz="0" w:space="0" w:color="auto"/>
        <w:bottom w:val="none" w:sz="0" w:space="0" w:color="auto"/>
        <w:right w:val="none" w:sz="0" w:space="0" w:color="auto"/>
      </w:divBdr>
    </w:div>
    <w:div w:id="764881048">
      <w:bodyDiv w:val="1"/>
      <w:marLeft w:val="0"/>
      <w:marRight w:val="0"/>
      <w:marTop w:val="0"/>
      <w:marBottom w:val="0"/>
      <w:divBdr>
        <w:top w:val="none" w:sz="0" w:space="0" w:color="auto"/>
        <w:left w:val="none" w:sz="0" w:space="0" w:color="auto"/>
        <w:bottom w:val="none" w:sz="0" w:space="0" w:color="auto"/>
        <w:right w:val="none" w:sz="0" w:space="0" w:color="auto"/>
      </w:divBdr>
    </w:div>
    <w:div w:id="911621669">
      <w:bodyDiv w:val="1"/>
      <w:marLeft w:val="0"/>
      <w:marRight w:val="0"/>
      <w:marTop w:val="0"/>
      <w:marBottom w:val="0"/>
      <w:divBdr>
        <w:top w:val="none" w:sz="0" w:space="0" w:color="auto"/>
        <w:left w:val="none" w:sz="0" w:space="0" w:color="auto"/>
        <w:bottom w:val="none" w:sz="0" w:space="0" w:color="auto"/>
        <w:right w:val="none" w:sz="0" w:space="0" w:color="auto"/>
      </w:divBdr>
    </w:div>
    <w:div w:id="939069906">
      <w:bodyDiv w:val="1"/>
      <w:marLeft w:val="0"/>
      <w:marRight w:val="0"/>
      <w:marTop w:val="0"/>
      <w:marBottom w:val="0"/>
      <w:divBdr>
        <w:top w:val="none" w:sz="0" w:space="0" w:color="auto"/>
        <w:left w:val="none" w:sz="0" w:space="0" w:color="auto"/>
        <w:bottom w:val="none" w:sz="0" w:space="0" w:color="auto"/>
        <w:right w:val="none" w:sz="0" w:space="0" w:color="auto"/>
      </w:divBdr>
    </w:div>
    <w:div w:id="981885640">
      <w:bodyDiv w:val="1"/>
      <w:marLeft w:val="0"/>
      <w:marRight w:val="0"/>
      <w:marTop w:val="0"/>
      <w:marBottom w:val="0"/>
      <w:divBdr>
        <w:top w:val="none" w:sz="0" w:space="0" w:color="auto"/>
        <w:left w:val="none" w:sz="0" w:space="0" w:color="auto"/>
        <w:bottom w:val="none" w:sz="0" w:space="0" w:color="auto"/>
        <w:right w:val="none" w:sz="0" w:space="0" w:color="auto"/>
      </w:divBdr>
    </w:div>
    <w:div w:id="1005279114">
      <w:bodyDiv w:val="1"/>
      <w:marLeft w:val="0"/>
      <w:marRight w:val="0"/>
      <w:marTop w:val="0"/>
      <w:marBottom w:val="0"/>
      <w:divBdr>
        <w:top w:val="none" w:sz="0" w:space="0" w:color="auto"/>
        <w:left w:val="none" w:sz="0" w:space="0" w:color="auto"/>
        <w:bottom w:val="none" w:sz="0" w:space="0" w:color="auto"/>
        <w:right w:val="none" w:sz="0" w:space="0" w:color="auto"/>
      </w:divBdr>
    </w:div>
    <w:div w:id="1046830206">
      <w:bodyDiv w:val="1"/>
      <w:marLeft w:val="0"/>
      <w:marRight w:val="0"/>
      <w:marTop w:val="0"/>
      <w:marBottom w:val="0"/>
      <w:divBdr>
        <w:top w:val="none" w:sz="0" w:space="0" w:color="auto"/>
        <w:left w:val="none" w:sz="0" w:space="0" w:color="auto"/>
        <w:bottom w:val="none" w:sz="0" w:space="0" w:color="auto"/>
        <w:right w:val="none" w:sz="0" w:space="0" w:color="auto"/>
      </w:divBdr>
    </w:div>
    <w:div w:id="1168056323">
      <w:bodyDiv w:val="1"/>
      <w:marLeft w:val="0"/>
      <w:marRight w:val="0"/>
      <w:marTop w:val="0"/>
      <w:marBottom w:val="0"/>
      <w:divBdr>
        <w:top w:val="none" w:sz="0" w:space="0" w:color="auto"/>
        <w:left w:val="none" w:sz="0" w:space="0" w:color="auto"/>
        <w:bottom w:val="none" w:sz="0" w:space="0" w:color="auto"/>
        <w:right w:val="none" w:sz="0" w:space="0" w:color="auto"/>
      </w:divBdr>
    </w:div>
    <w:div w:id="1297947530">
      <w:bodyDiv w:val="1"/>
      <w:marLeft w:val="0"/>
      <w:marRight w:val="0"/>
      <w:marTop w:val="0"/>
      <w:marBottom w:val="0"/>
      <w:divBdr>
        <w:top w:val="none" w:sz="0" w:space="0" w:color="auto"/>
        <w:left w:val="none" w:sz="0" w:space="0" w:color="auto"/>
        <w:bottom w:val="none" w:sz="0" w:space="0" w:color="auto"/>
        <w:right w:val="none" w:sz="0" w:space="0" w:color="auto"/>
      </w:divBdr>
    </w:div>
    <w:div w:id="1351838816">
      <w:bodyDiv w:val="1"/>
      <w:marLeft w:val="0"/>
      <w:marRight w:val="0"/>
      <w:marTop w:val="0"/>
      <w:marBottom w:val="0"/>
      <w:divBdr>
        <w:top w:val="none" w:sz="0" w:space="0" w:color="auto"/>
        <w:left w:val="none" w:sz="0" w:space="0" w:color="auto"/>
        <w:bottom w:val="none" w:sz="0" w:space="0" w:color="auto"/>
        <w:right w:val="none" w:sz="0" w:space="0" w:color="auto"/>
      </w:divBdr>
    </w:div>
    <w:div w:id="1361665733">
      <w:bodyDiv w:val="1"/>
      <w:marLeft w:val="0"/>
      <w:marRight w:val="0"/>
      <w:marTop w:val="0"/>
      <w:marBottom w:val="0"/>
      <w:divBdr>
        <w:top w:val="none" w:sz="0" w:space="0" w:color="auto"/>
        <w:left w:val="none" w:sz="0" w:space="0" w:color="auto"/>
        <w:bottom w:val="none" w:sz="0" w:space="0" w:color="auto"/>
        <w:right w:val="none" w:sz="0" w:space="0" w:color="auto"/>
      </w:divBdr>
    </w:div>
    <w:div w:id="1390031376">
      <w:bodyDiv w:val="1"/>
      <w:marLeft w:val="0"/>
      <w:marRight w:val="0"/>
      <w:marTop w:val="0"/>
      <w:marBottom w:val="0"/>
      <w:divBdr>
        <w:top w:val="none" w:sz="0" w:space="0" w:color="auto"/>
        <w:left w:val="none" w:sz="0" w:space="0" w:color="auto"/>
        <w:bottom w:val="none" w:sz="0" w:space="0" w:color="auto"/>
        <w:right w:val="none" w:sz="0" w:space="0" w:color="auto"/>
      </w:divBdr>
    </w:div>
    <w:div w:id="141558511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471065">
      <w:bodyDiv w:val="1"/>
      <w:marLeft w:val="0"/>
      <w:marRight w:val="0"/>
      <w:marTop w:val="0"/>
      <w:marBottom w:val="0"/>
      <w:divBdr>
        <w:top w:val="none" w:sz="0" w:space="0" w:color="auto"/>
        <w:left w:val="none" w:sz="0" w:space="0" w:color="auto"/>
        <w:bottom w:val="none" w:sz="0" w:space="0" w:color="auto"/>
        <w:right w:val="none" w:sz="0" w:space="0" w:color="auto"/>
      </w:divBdr>
    </w:div>
    <w:div w:id="1534884817">
      <w:bodyDiv w:val="1"/>
      <w:marLeft w:val="0"/>
      <w:marRight w:val="0"/>
      <w:marTop w:val="0"/>
      <w:marBottom w:val="0"/>
      <w:divBdr>
        <w:top w:val="none" w:sz="0" w:space="0" w:color="auto"/>
        <w:left w:val="none" w:sz="0" w:space="0" w:color="auto"/>
        <w:bottom w:val="none" w:sz="0" w:space="0" w:color="auto"/>
        <w:right w:val="none" w:sz="0" w:space="0" w:color="auto"/>
      </w:divBdr>
    </w:div>
    <w:div w:id="1560049845">
      <w:bodyDiv w:val="1"/>
      <w:marLeft w:val="0"/>
      <w:marRight w:val="0"/>
      <w:marTop w:val="0"/>
      <w:marBottom w:val="0"/>
      <w:divBdr>
        <w:top w:val="none" w:sz="0" w:space="0" w:color="auto"/>
        <w:left w:val="none" w:sz="0" w:space="0" w:color="auto"/>
        <w:bottom w:val="none" w:sz="0" w:space="0" w:color="auto"/>
        <w:right w:val="none" w:sz="0" w:space="0" w:color="auto"/>
      </w:divBdr>
    </w:div>
    <w:div w:id="1561945095">
      <w:bodyDiv w:val="1"/>
      <w:marLeft w:val="0"/>
      <w:marRight w:val="0"/>
      <w:marTop w:val="0"/>
      <w:marBottom w:val="0"/>
      <w:divBdr>
        <w:top w:val="none" w:sz="0" w:space="0" w:color="auto"/>
        <w:left w:val="none" w:sz="0" w:space="0" w:color="auto"/>
        <w:bottom w:val="none" w:sz="0" w:space="0" w:color="auto"/>
        <w:right w:val="none" w:sz="0" w:space="0" w:color="auto"/>
      </w:divBdr>
    </w:div>
    <w:div w:id="158676321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344062">
      <w:bodyDiv w:val="1"/>
      <w:marLeft w:val="0"/>
      <w:marRight w:val="0"/>
      <w:marTop w:val="0"/>
      <w:marBottom w:val="0"/>
      <w:divBdr>
        <w:top w:val="none" w:sz="0" w:space="0" w:color="auto"/>
        <w:left w:val="none" w:sz="0" w:space="0" w:color="auto"/>
        <w:bottom w:val="none" w:sz="0" w:space="0" w:color="auto"/>
        <w:right w:val="none" w:sz="0" w:space="0" w:color="auto"/>
      </w:divBdr>
    </w:div>
    <w:div w:id="1649627251">
      <w:bodyDiv w:val="1"/>
      <w:marLeft w:val="0"/>
      <w:marRight w:val="0"/>
      <w:marTop w:val="0"/>
      <w:marBottom w:val="0"/>
      <w:divBdr>
        <w:top w:val="none" w:sz="0" w:space="0" w:color="auto"/>
        <w:left w:val="none" w:sz="0" w:space="0" w:color="auto"/>
        <w:bottom w:val="none" w:sz="0" w:space="0" w:color="auto"/>
        <w:right w:val="none" w:sz="0" w:space="0" w:color="auto"/>
      </w:divBdr>
    </w:div>
    <w:div w:id="1671062659">
      <w:bodyDiv w:val="1"/>
      <w:marLeft w:val="0"/>
      <w:marRight w:val="0"/>
      <w:marTop w:val="0"/>
      <w:marBottom w:val="0"/>
      <w:divBdr>
        <w:top w:val="none" w:sz="0" w:space="0" w:color="auto"/>
        <w:left w:val="none" w:sz="0" w:space="0" w:color="auto"/>
        <w:bottom w:val="none" w:sz="0" w:space="0" w:color="auto"/>
        <w:right w:val="none" w:sz="0" w:space="0" w:color="auto"/>
      </w:divBdr>
    </w:div>
    <w:div w:id="1687172796">
      <w:bodyDiv w:val="1"/>
      <w:marLeft w:val="0"/>
      <w:marRight w:val="0"/>
      <w:marTop w:val="0"/>
      <w:marBottom w:val="0"/>
      <w:divBdr>
        <w:top w:val="none" w:sz="0" w:space="0" w:color="auto"/>
        <w:left w:val="none" w:sz="0" w:space="0" w:color="auto"/>
        <w:bottom w:val="none" w:sz="0" w:space="0" w:color="auto"/>
        <w:right w:val="none" w:sz="0" w:space="0" w:color="auto"/>
      </w:divBdr>
    </w:div>
    <w:div w:id="1698651049">
      <w:bodyDiv w:val="1"/>
      <w:marLeft w:val="0"/>
      <w:marRight w:val="0"/>
      <w:marTop w:val="0"/>
      <w:marBottom w:val="0"/>
      <w:divBdr>
        <w:top w:val="none" w:sz="0" w:space="0" w:color="auto"/>
        <w:left w:val="none" w:sz="0" w:space="0" w:color="auto"/>
        <w:bottom w:val="none" w:sz="0" w:space="0" w:color="auto"/>
        <w:right w:val="none" w:sz="0" w:space="0" w:color="auto"/>
      </w:divBdr>
    </w:div>
    <w:div w:id="1712029517">
      <w:bodyDiv w:val="1"/>
      <w:marLeft w:val="0"/>
      <w:marRight w:val="0"/>
      <w:marTop w:val="0"/>
      <w:marBottom w:val="0"/>
      <w:divBdr>
        <w:top w:val="none" w:sz="0" w:space="0" w:color="auto"/>
        <w:left w:val="none" w:sz="0" w:space="0" w:color="auto"/>
        <w:bottom w:val="none" w:sz="0" w:space="0" w:color="auto"/>
        <w:right w:val="none" w:sz="0" w:space="0" w:color="auto"/>
      </w:divBdr>
    </w:div>
    <w:div w:id="1741826936">
      <w:bodyDiv w:val="1"/>
      <w:marLeft w:val="0"/>
      <w:marRight w:val="0"/>
      <w:marTop w:val="0"/>
      <w:marBottom w:val="0"/>
      <w:divBdr>
        <w:top w:val="none" w:sz="0" w:space="0" w:color="auto"/>
        <w:left w:val="none" w:sz="0" w:space="0" w:color="auto"/>
        <w:bottom w:val="none" w:sz="0" w:space="0" w:color="auto"/>
        <w:right w:val="none" w:sz="0" w:space="0" w:color="auto"/>
      </w:divBdr>
    </w:div>
    <w:div w:id="1776635790">
      <w:bodyDiv w:val="1"/>
      <w:marLeft w:val="0"/>
      <w:marRight w:val="0"/>
      <w:marTop w:val="0"/>
      <w:marBottom w:val="0"/>
      <w:divBdr>
        <w:top w:val="none" w:sz="0" w:space="0" w:color="auto"/>
        <w:left w:val="none" w:sz="0" w:space="0" w:color="auto"/>
        <w:bottom w:val="none" w:sz="0" w:space="0" w:color="auto"/>
        <w:right w:val="none" w:sz="0" w:space="0" w:color="auto"/>
      </w:divBdr>
    </w:div>
    <w:div w:id="1822034928">
      <w:bodyDiv w:val="1"/>
      <w:marLeft w:val="0"/>
      <w:marRight w:val="0"/>
      <w:marTop w:val="0"/>
      <w:marBottom w:val="0"/>
      <w:divBdr>
        <w:top w:val="none" w:sz="0" w:space="0" w:color="auto"/>
        <w:left w:val="none" w:sz="0" w:space="0" w:color="auto"/>
        <w:bottom w:val="none" w:sz="0" w:space="0" w:color="auto"/>
        <w:right w:val="none" w:sz="0" w:space="0" w:color="auto"/>
      </w:divBdr>
    </w:div>
    <w:div w:id="1854345782">
      <w:bodyDiv w:val="1"/>
      <w:marLeft w:val="0"/>
      <w:marRight w:val="0"/>
      <w:marTop w:val="0"/>
      <w:marBottom w:val="0"/>
      <w:divBdr>
        <w:top w:val="none" w:sz="0" w:space="0" w:color="auto"/>
        <w:left w:val="none" w:sz="0" w:space="0" w:color="auto"/>
        <w:bottom w:val="none" w:sz="0" w:space="0" w:color="auto"/>
        <w:right w:val="none" w:sz="0" w:space="0" w:color="auto"/>
      </w:divBdr>
    </w:div>
    <w:div w:id="1898781956">
      <w:bodyDiv w:val="1"/>
      <w:marLeft w:val="0"/>
      <w:marRight w:val="0"/>
      <w:marTop w:val="0"/>
      <w:marBottom w:val="0"/>
      <w:divBdr>
        <w:top w:val="none" w:sz="0" w:space="0" w:color="auto"/>
        <w:left w:val="none" w:sz="0" w:space="0" w:color="auto"/>
        <w:bottom w:val="none" w:sz="0" w:space="0" w:color="auto"/>
        <w:right w:val="none" w:sz="0" w:space="0" w:color="auto"/>
      </w:divBdr>
    </w:div>
    <w:div w:id="1963538064">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108185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5075366-98D0-4520-93D0-2969F1A2A605}"/>
</file>

<file path=customXml/itemProps2.xml><?xml version="1.0" encoding="utf-8"?>
<ds:datastoreItem xmlns:ds="http://schemas.openxmlformats.org/officeDocument/2006/customXml" ds:itemID="{72EF2823-284A-402D-AC1B-AAB33CB39FC8}"/>
</file>

<file path=customXml/itemProps3.xml><?xml version="1.0" encoding="utf-8"?>
<ds:datastoreItem xmlns:ds="http://schemas.openxmlformats.org/officeDocument/2006/customXml" ds:itemID="{DAC997A4-B77E-44B1-BA80-9B97F509DAA4}"/>
</file>

<file path=docProps/app.xml><?xml version="1.0" encoding="utf-8"?>
<Properties xmlns="http://schemas.openxmlformats.org/officeDocument/2006/extended-properties" xmlns:vt="http://schemas.openxmlformats.org/officeDocument/2006/docPropsVTypes">
  <Template>AssignFrm</Template>
  <TotalTime>0</TotalTime>
  <Pages>12</Pages>
  <Words>4530</Words>
  <Characters>25824</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30294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Chloe Harries</cp:lastModifiedBy>
  <cp:revision>6</cp:revision>
  <cp:lastPrinted>2014-10-10T07:42:00Z</cp:lastPrinted>
  <dcterms:created xsi:type="dcterms:W3CDTF">2025-08-18T08:35:00Z</dcterms:created>
  <dcterms:modified xsi:type="dcterms:W3CDTF">2025-08-18T15:26:00Z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ies>
</file>