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7C7" w:rsidRPr="00335176" w:rsidRDefault="00A851C5" w:rsidP="009C11FD">
      <w:pPr>
        <w:spacing w:line="360" w:lineRule="auto"/>
        <w:jc w:val="both"/>
        <w:rPr>
          <w:rFonts w:ascii="Arial" w:hAnsi="Arial" w:cs="Arial"/>
          <w:sz w:val="24"/>
          <w:szCs w:val="24"/>
        </w:rPr>
      </w:pPr>
      <w:bookmarkStart w:id="0" w:name="_GoBack"/>
      <w:bookmarkEnd w:id="0"/>
      <w:r w:rsidRPr="00335176">
        <w:rPr>
          <w:rFonts w:ascii="Arial" w:hAnsi="Arial" w:cs="Arial"/>
          <w:sz w:val="24"/>
          <w:szCs w:val="24"/>
        </w:rPr>
        <w:t xml:space="preserve">It is generally considered today by authors including </w:t>
      </w:r>
      <w:r w:rsidR="00970FA9" w:rsidRPr="00335176">
        <w:rPr>
          <w:rFonts w:ascii="Arial" w:hAnsi="Arial" w:cs="Arial"/>
          <w:sz w:val="24"/>
          <w:szCs w:val="24"/>
        </w:rPr>
        <w:t>Woodhead (2007</w:t>
      </w:r>
      <w:r w:rsidR="00531ADC" w:rsidRPr="00335176">
        <w:rPr>
          <w:rFonts w:ascii="Arial" w:hAnsi="Arial" w:cs="Arial"/>
          <w:sz w:val="24"/>
          <w:szCs w:val="24"/>
        </w:rPr>
        <w:t xml:space="preserve">) </w:t>
      </w:r>
      <w:r w:rsidRPr="00335176">
        <w:rPr>
          <w:rFonts w:ascii="Arial" w:hAnsi="Arial" w:cs="Arial"/>
          <w:sz w:val="24"/>
          <w:szCs w:val="24"/>
        </w:rPr>
        <w:t>that c</w:t>
      </w:r>
      <w:r w:rsidR="00531ADC" w:rsidRPr="00335176">
        <w:rPr>
          <w:rFonts w:ascii="Arial" w:hAnsi="Arial" w:cs="Arial"/>
          <w:sz w:val="24"/>
          <w:szCs w:val="24"/>
        </w:rPr>
        <w:t>hildren are</w:t>
      </w:r>
      <w:r w:rsidRPr="00335176">
        <w:rPr>
          <w:rFonts w:ascii="Arial" w:hAnsi="Arial" w:cs="Arial"/>
          <w:sz w:val="24"/>
          <w:szCs w:val="24"/>
        </w:rPr>
        <w:t xml:space="preserve"> greatly</w:t>
      </w:r>
      <w:r w:rsidR="00531ADC" w:rsidRPr="00335176">
        <w:rPr>
          <w:rFonts w:ascii="Arial" w:hAnsi="Arial" w:cs="Arial"/>
          <w:sz w:val="24"/>
          <w:szCs w:val="24"/>
        </w:rPr>
        <w:t xml:space="preserve"> influenced by social, cultural, ethical beliefs and values by those who surround them, however, it is </w:t>
      </w:r>
      <w:r w:rsidR="003517C7" w:rsidRPr="00335176">
        <w:rPr>
          <w:rFonts w:ascii="Arial" w:hAnsi="Arial" w:cs="Arial"/>
          <w:sz w:val="24"/>
          <w:szCs w:val="24"/>
        </w:rPr>
        <w:t xml:space="preserve">also claimed it is </w:t>
      </w:r>
      <w:r w:rsidR="00531ADC" w:rsidRPr="00335176">
        <w:rPr>
          <w:rFonts w:ascii="Arial" w:hAnsi="Arial" w:cs="Arial"/>
          <w:sz w:val="24"/>
          <w:szCs w:val="24"/>
        </w:rPr>
        <w:t>how well individuals within a child’s microsystem work together</w:t>
      </w:r>
      <w:r w:rsidR="003517C7" w:rsidRPr="00335176">
        <w:rPr>
          <w:rFonts w:ascii="Arial" w:hAnsi="Arial" w:cs="Arial"/>
          <w:sz w:val="24"/>
          <w:szCs w:val="24"/>
        </w:rPr>
        <w:t>. A</w:t>
      </w:r>
      <w:r w:rsidR="00531ADC" w:rsidRPr="00335176">
        <w:rPr>
          <w:rFonts w:ascii="Arial" w:hAnsi="Arial" w:cs="Arial"/>
          <w:sz w:val="24"/>
          <w:szCs w:val="24"/>
        </w:rPr>
        <w:t xml:space="preserve">ccording to </w:t>
      </w:r>
      <w:r w:rsidR="002451D5" w:rsidRPr="00335176">
        <w:rPr>
          <w:rFonts w:ascii="Arial" w:hAnsi="Arial" w:cs="Arial"/>
          <w:sz w:val="24"/>
          <w:szCs w:val="24"/>
        </w:rPr>
        <w:t>Ashiabi and O’Neal (2015</w:t>
      </w:r>
      <w:r w:rsidR="00531ADC" w:rsidRPr="00335176">
        <w:rPr>
          <w:rFonts w:ascii="Arial" w:hAnsi="Arial" w:cs="Arial"/>
          <w:sz w:val="24"/>
          <w:szCs w:val="24"/>
        </w:rPr>
        <w:t xml:space="preserve">) </w:t>
      </w:r>
      <w:r w:rsidR="003517C7" w:rsidRPr="00335176">
        <w:rPr>
          <w:rFonts w:ascii="Arial" w:hAnsi="Arial" w:cs="Arial"/>
          <w:sz w:val="24"/>
          <w:szCs w:val="24"/>
        </w:rPr>
        <w:t xml:space="preserve">It is the child’s microsystem that </w:t>
      </w:r>
      <w:r w:rsidR="00531ADC" w:rsidRPr="00335176">
        <w:rPr>
          <w:rFonts w:ascii="Arial" w:hAnsi="Arial" w:cs="Arial"/>
          <w:sz w:val="24"/>
          <w:szCs w:val="24"/>
        </w:rPr>
        <w:t xml:space="preserve">helps to product positive effective outcome that provided positive opportunities of development and experiences. </w:t>
      </w:r>
    </w:p>
    <w:p w:rsidR="00531ADC" w:rsidRPr="00335176" w:rsidRDefault="00531ADC" w:rsidP="009C11FD">
      <w:pPr>
        <w:spacing w:line="360" w:lineRule="auto"/>
        <w:jc w:val="both"/>
        <w:rPr>
          <w:rFonts w:ascii="Arial" w:hAnsi="Arial" w:cs="Arial"/>
          <w:sz w:val="24"/>
          <w:szCs w:val="24"/>
        </w:rPr>
      </w:pPr>
      <w:r w:rsidRPr="00335176">
        <w:rPr>
          <w:rFonts w:ascii="Arial" w:hAnsi="Arial" w:cs="Arial"/>
          <w:sz w:val="24"/>
          <w:szCs w:val="24"/>
        </w:rPr>
        <w:t xml:space="preserve">unfortunately, not all children have a microsystem that provide security that enhances opportunities for development and positive health and well-being because of breakdown between individuals within the child’s microsystem that fail to work and support each other, potentially having a pro-founding impact on what childhood experiences children encounter upon. </w:t>
      </w:r>
      <w:r w:rsidR="001217C2" w:rsidRPr="00335176">
        <w:rPr>
          <w:rFonts w:ascii="Arial" w:hAnsi="Arial" w:cs="Arial"/>
          <w:sz w:val="24"/>
          <w:szCs w:val="24"/>
        </w:rPr>
        <w:t>Lrwin</w:t>
      </w:r>
      <w:r w:rsidR="00263605" w:rsidRPr="00335176">
        <w:rPr>
          <w:rFonts w:ascii="Arial" w:hAnsi="Arial" w:cs="Arial"/>
          <w:sz w:val="24"/>
          <w:szCs w:val="24"/>
        </w:rPr>
        <w:t>,</w:t>
      </w:r>
      <w:r w:rsidR="001217C2" w:rsidRPr="00335176">
        <w:rPr>
          <w:rFonts w:ascii="Arial" w:hAnsi="Arial" w:cs="Arial"/>
          <w:sz w:val="24"/>
          <w:szCs w:val="24"/>
        </w:rPr>
        <w:t xml:space="preserve"> et al (2007</w:t>
      </w:r>
      <w:r w:rsidRPr="00335176">
        <w:rPr>
          <w:rFonts w:ascii="Arial" w:hAnsi="Arial" w:cs="Arial"/>
          <w:sz w:val="24"/>
          <w:szCs w:val="24"/>
        </w:rPr>
        <w:t>) suggests that to help children live more effective lives governments around the world have devised numerous policies, procedures and Acts to promote healthy ch</w:t>
      </w:r>
      <w:r w:rsidR="00BF1848" w:rsidRPr="00335176">
        <w:rPr>
          <w:rFonts w:ascii="Arial" w:hAnsi="Arial" w:cs="Arial"/>
          <w:sz w:val="24"/>
          <w:szCs w:val="24"/>
        </w:rPr>
        <w:t>ildhood developm</w:t>
      </w:r>
      <w:r w:rsidR="004F0FF2" w:rsidRPr="00335176">
        <w:rPr>
          <w:rFonts w:ascii="Arial" w:hAnsi="Arial" w:cs="Arial"/>
          <w:sz w:val="24"/>
          <w:szCs w:val="24"/>
        </w:rPr>
        <w:t>ent</w:t>
      </w:r>
      <w:r w:rsidR="001217C2" w:rsidRPr="00335176">
        <w:rPr>
          <w:rFonts w:ascii="Arial" w:hAnsi="Arial" w:cs="Arial"/>
          <w:sz w:val="24"/>
          <w:szCs w:val="24"/>
        </w:rPr>
        <w:t>. Including the</w:t>
      </w:r>
      <w:r w:rsidR="004F0FF2" w:rsidRPr="00335176">
        <w:rPr>
          <w:rFonts w:ascii="Arial" w:hAnsi="Arial" w:cs="Arial"/>
          <w:sz w:val="24"/>
          <w:szCs w:val="24"/>
        </w:rPr>
        <w:t xml:space="preserve"> Well- being generation act 2015</w:t>
      </w:r>
      <w:r w:rsidR="006353F1" w:rsidRPr="00335176">
        <w:rPr>
          <w:rFonts w:ascii="Arial" w:hAnsi="Arial" w:cs="Arial"/>
          <w:sz w:val="24"/>
          <w:szCs w:val="24"/>
        </w:rPr>
        <w:t>, (</w:t>
      </w:r>
      <w:r w:rsidR="00380710" w:rsidRPr="00335176">
        <w:rPr>
          <w:rFonts w:ascii="Arial" w:hAnsi="Arial" w:cs="Arial"/>
          <w:sz w:val="24"/>
          <w:szCs w:val="24"/>
        </w:rPr>
        <w:t>Welsh Gov</w:t>
      </w:r>
      <w:r w:rsidR="00A61A15" w:rsidRPr="00335176">
        <w:rPr>
          <w:rFonts w:ascii="Arial" w:hAnsi="Arial" w:cs="Arial"/>
          <w:sz w:val="24"/>
          <w:szCs w:val="24"/>
        </w:rPr>
        <w:t>e</w:t>
      </w:r>
      <w:r w:rsidR="006353F1" w:rsidRPr="00335176">
        <w:rPr>
          <w:rFonts w:ascii="Arial" w:hAnsi="Arial" w:cs="Arial"/>
          <w:sz w:val="24"/>
          <w:szCs w:val="24"/>
        </w:rPr>
        <w:t>rnment ,2016</w:t>
      </w:r>
      <w:r w:rsidR="00380710" w:rsidRPr="00335176">
        <w:rPr>
          <w:rFonts w:ascii="Arial" w:hAnsi="Arial" w:cs="Arial"/>
          <w:sz w:val="24"/>
          <w:szCs w:val="24"/>
        </w:rPr>
        <w:t>)</w:t>
      </w:r>
      <w:r w:rsidR="005D7F72" w:rsidRPr="00335176">
        <w:rPr>
          <w:rFonts w:ascii="Arial" w:hAnsi="Arial" w:cs="Arial"/>
          <w:sz w:val="24"/>
          <w:szCs w:val="24"/>
        </w:rPr>
        <w:t xml:space="preserve"> </w:t>
      </w:r>
      <w:r w:rsidR="00380710" w:rsidRPr="00335176">
        <w:rPr>
          <w:rFonts w:ascii="Arial" w:hAnsi="Arial" w:cs="Arial"/>
          <w:sz w:val="24"/>
          <w:szCs w:val="24"/>
        </w:rPr>
        <w:t xml:space="preserve">in wales and </w:t>
      </w:r>
      <w:r w:rsidR="00E14BC5" w:rsidRPr="00335176">
        <w:rPr>
          <w:rFonts w:ascii="Arial" w:hAnsi="Arial" w:cs="Arial"/>
          <w:sz w:val="24"/>
          <w:szCs w:val="24"/>
        </w:rPr>
        <w:t xml:space="preserve">the </w:t>
      </w:r>
      <w:r w:rsidR="00380710" w:rsidRPr="00335176">
        <w:rPr>
          <w:rFonts w:ascii="Arial" w:hAnsi="Arial" w:cs="Arial"/>
          <w:sz w:val="24"/>
          <w:szCs w:val="24"/>
        </w:rPr>
        <w:t>Multi- Dimention Measures of Child well-being in china</w:t>
      </w:r>
      <w:r w:rsidR="00A61A15" w:rsidRPr="00335176">
        <w:rPr>
          <w:rFonts w:ascii="Arial" w:hAnsi="Arial" w:cs="Arial"/>
          <w:sz w:val="24"/>
          <w:szCs w:val="24"/>
        </w:rPr>
        <w:t xml:space="preserve"> (Gabel</w:t>
      </w:r>
      <w:r w:rsidR="00380710" w:rsidRPr="00335176">
        <w:rPr>
          <w:rFonts w:ascii="Arial" w:hAnsi="Arial" w:cs="Arial"/>
          <w:sz w:val="24"/>
          <w:szCs w:val="24"/>
        </w:rPr>
        <w:t xml:space="preserve"> and Zhang, 2007)</w:t>
      </w:r>
      <w:r w:rsidRPr="00335176">
        <w:rPr>
          <w:rFonts w:ascii="Arial" w:hAnsi="Arial" w:cs="Arial"/>
          <w:sz w:val="24"/>
          <w:szCs w:val="24"/>
        </w:rPr>
        <w:t xml:space="preserve">. However, government strategies between countries also vary, therefor opportunities, experiences and future outcomes for children also fluctuate. </w:t>
      </w:r>
    </w:p>
    <w:p w:rsidR="00531ADC" w:rsidRPr="00335176" w:rsidRDefault="00531ADC" w:rsidP="009C11FD">
      <w:pPr>
        <w:spacing w:line="360" w:lineRule="auto"/>
        <w:jc w:val="both"/>
        <w:rPr>
          <w:rFonts w:ascii="Arial" w:hAnsi="Arial" w:cs="Arial"/>
          <w:sz w:val="24"/>
          <w:szCs w:val="24"/>
        </w:rPr>
      </w:pPr>
      <w:r w:rsidRPr="00335176">
        <w:rPr>
          <w:rFonts w:ascii="Arial" w:hAnsi="Arial" w:cs="Arial"/>
          <w:sz w:val="24"/>
          <w:szCs w:val="24"/>
        </w:rPr>
        <w:t xml:space="preserve">This essay is going to compare how childhood experiences, and opportunities differ. It shall evaluate how childhood experiences are affected by ethnicity, Language and rights and how children’s lives are affected by public policy’s in both Wales and China that either enrich and promote a healthy wellbeing and positive development outcomes or can have a negative impact on a child’s development and health. </w:t>
      </w:r>
    </w:p>
    <w:p w:rsidR="00F277ED" w:rsidRPr="00335176" w:rsidRDefault="00531ADC" w:rsidP="009C11FD">
      <w:pPr>
        <w:spacing w:line="360" w:lineRule="auto"/>
        <w:jc w:val="both"/>
        <w:rPr>
          <w:rFonts w:ascii="Arial" w:hAnsi="Arial" w:cs="Arial"/>
          <w:sz w:val="24"/>
          <w:szCs w:val="24"/>
        </w:rPr>
      </w:pPr>
      <w:r w:rsidRPr="00335176">
        <w:rPr>
          <w:rFonts w:ascii="Arial" w:hAnsi="Arial" w:cs="Arial"/>
          <w:sz w:val="24"/>
          <w:szCs w:val="24"/>
        </w:rPr>
        <w:t xml:space="preserve">Let’s begin with what is an appropriate childhood? </w:t>
      </w:r>
      <w:r w:rsidR="00F277ED" w:rsidRPr="00335176">
        <w:rPr>
          <w:rFonts w:ascii="Arial" w:hAnsi="Arial" w:cs="Arial"/>
          <w:sz w:val="24"/>
          <w:szCs w:val="24"/>
        </w:rPr>
        <w:t xml:space="preserve">Although authors such as </w:t>
      </w:r>
      <w:bookmarkStart w:id="1" w:name="_Hlk510276606"/>
      <w:r w:rsidR="00F277ED" w:rsidRPr="00335176">
        <w:rPr>
          <w:rFonts w:ascii="Arial" w:hAnsi="Arial" w:cs="Arial"/>
          <w:sz w:val="24"/>
          <w:szCs w:val="24"/>
        </w:rPr>
        <w:t xml:space="preserve">Kaselka and Shook (1997) and McCarthy (2008) </w:t>
      </w:r>
      <w:bookmarkEnd w:id="1"/>
      <w:r w:rsidR="00F277ED" w:rsidRPr="00335176">
        <w:rPr>
          <w:rFonts w:ascii="Arial" w:hAnsi="Arial" w:cs="Arial"/>
          <w:sz w:val="24"/>
          <w:szCs w:val="24"/>
        </w:rPr>
        <w:t>have ideas a</w:t>
      </w:r>
      <w:r w:rsidR="00E14BC5" w:rsidRPr="00335176">
        <w:rPr>
          <w:rFonts w:ascii="Arial" w:hAnsi="Arial" w:cs="Arial"/>
          <w:sz w:val="24"/>
          <w:szCs w:val="24"/>
        </w:rPr>
        <w:t>bout when a child is born they have already developed</w:t>
      </w:r>
      <w:r w:rsidR="00F277ED" w:rsidRPr="00335176">
        <w:rPr>
          <w:rFonts w:ascii="Arial" w:hAnsi="Arial" w:cs="Arial"/>
          <w:sz w:val="24"/>
          <w:szCs w:val="24"/>
        </w:rPr>
        <w:t xml:space="preserve"> individual personalities including strengths and weaknesses. However, Rosemary (2016) disagrees</w:t>
      </w:r>
      <w:r w:rsidR="00A83BBE" w:rsidRPr="00335176">
        <w:rPr>
          <w:rFonts w:ascii="Arial" w:hAnsi="Arial" w:cs="Arial"/>
          <w:sz w:val="24"/>
          <w:szCs w:val="24"/>
        </w:rPr>
        <w:t xml:space="preserve"> with Kaselka, Shook and McCarthy believing </w:t>
      </w:r>
      <w:r w:rsidR="00F277ED" w:rsidRPr="00335176">
        <w:rPr>
          <w:rFonts w:ascii="Arial" w:hAnsi="Arial" w:cs="Arial"/>
          <w:sz w:val="24"/>
          <w:szCs w:val="24"/>
        </w:rPr>
        <w:t>that childr</w:t>
      </w:r>
      <w:r w:rsidR="00A83BBE" w:rsidRPr="00335176">
        <w:rPr>
          <w:rFonts w:ascii="Arial" w:hAnsi="Arial" w:cs="Arial"/>
          <w:sz w:val="24"/>
          <w:szCs w:val="24"/>
        </w:rPr>
        <w:t>en are born neither good or bad,</w:t>
      </w:r>
      <w:r w:rsidR="00F277ED" w:rsidRPr="00335176">
        <w:rPr>
          <w:rFonts w:ascii="Arial" w:hAnsi="Arial" w:cs="Arial"/>
          <w:sz w:val="24"/>
          <w:szCs w:val="24"/>
        </w:rPr>
        <w:t xml:space="preserve"> </w:t>
      </w:r>
      <w:r w:rsidR="00A83BBE" w:rsidRPr="00335176">
        <w:rPr>
          <w:rFonts w:ascii="Arial" w:hAnsi="Arial" w:cs="Arial"/>
          <w:sz w:val="24"/>
          <w:szCs w:val="24"/>
        </w:rPr>
        <w:t>arguing</w:t>
      </w:r>
      <w:r w:rsidR="00F277ED" w:rsidRPr="00335176">
        <w:rPr>
          <w:rFonts w:ascii="Arial" w:hAnsi="Arial" w:cs="Arial"/>
          <w:sz w:val="24"/>
          <w:szCs w:val="24"/>
        </w:rPr>
        <w:t xml:space="preserve"> that a child is born as a ‘blank </w:t>
      </w:r>
      <w:r w:rsidR="00F277ED" w:rsidRPr="00335176">
        <w:rPr>
          <w:rFonts w:ascii="Arial" w:hAnsi="Arial" w:cs="Arial"/>
          <w:sz w:val="24"/>
          <w:szCs w:val="24"/>
        </w:rPr>
        <w:lastRenderedPageBreak/>
        <w:t>slate’</w:t>
      </w:r>
      <w:r w:rsidR="00A83BBE" w:rsidRPr="00335176">
        <w:rPr>
          <w:rFonts w:ascii="Arial" w:hAnsi="Arial" w:cs="Arial"/>
          <w:sz w:val="24"/>
          <w:szCs w:val="24"/>
        </w:rPr>
        <w:t xml:space="preserve">. Therefore, claims that children are easily impressionable from the begging and Influences’ from surrounding adults can have leave a lasting impact on how a child’s personality, and social behaviours develop.  </w:t>
      </w:r>
    </w:p>
    <w:p w:rsidR="00854934" w:rsidRPr="00335176" w:rsidRDefault="00531ADC" w:rsidP="009C11FD">
      <w:pPr>
        <w:spacing w:line="360" w:lineRule="auto"/>
        <w:jc w:val="both"/>
        <w:rPr>
          <w:rFonts w:ascii="Arial" w:hAnsi="Arial" w:cs="Arial"/>
          <w:sz w:val="24"/>
          <w:szCs w:val="24"/>
        </w:rPr>
      </w:pPr>
      <w:r w:rsidRPr="00335176">
        <w:rPr>
          <w:rFonts w:ascii="Arial" w:hAnsi="Arial" w:cs="Arial"/>
          <w:sz w:val="24"/>
          <w:szCs w:val="24"/>
        </w:rPr>
        <w:t xml:space="preserve">According to </w:t>
      </w:r>
      <w:r w:rsidR="004818E0" w:rsidRPr="00335176">
        <w:rPr>
          <w:rFonts w:ascii="Arial" w:hAnsi="Arial" w:cs="Arial"/>
          <w:sz w:val="24"/>
          <w:szCs w:val="24"/>
        </w:rPr>
        <w:t xml:space="preserve">Allen and Kelly (2015) </w:t>
      </w:r>
      <w:r w:rsidRPr="00335176">
        <w:rPr>
          <w:rFonts w:ascii="Arial" w:hAnsi="Arial" w:cs="Arial"/>
          <w:sz w:val="24"/>
          <w:szCs w:val="24"/>
        </w:rPr>
        <w:t xml:space="preserve">it is considered that </w:t>
      </w:r>
      <w:r w:rsidR="004818E0" w:rsidRPr="00335176">
        <w:rPr>
          <w:rFonts w:ascii="Arial" w:hAnsi="Arial" w:cs="Arial"/>
          <w:sz w:val="24"/>
          <w:szCs w:val="24"/>
        </w:rPr>
        <w:t xml:space="preserve">to </w:t>
      </w:r>
      <w:r w:rsidRPr="00335176">
        <w:rPr>
          <w:rFonts w:ascii="Arial" w:hAnsi="Arial" w:cs="Arial"/>
          <w:sz w:val="24"/>
          <w:szCs w:val="24"/>
        </w:rPr>
        <w:t xml:space="preserve">maintain an appropriate, healthy, childhood children are required to accomplish four basics needs that lay foundations for development throughout childhood.  </w:t>
      </w:r>
      <w:r w:rsidR="009C11FD" w:rsidRPr="00335176">
        <w:rPr>
          <w:rFonts w:ascii="Arial" w:hAnsi="Arial" w:cs="Arial"/>
          <w:sz w:val="24"/>
          <w:szCs w:val="24"/>
        </w:rPr>
        <w:t xml:space="preserve">Raising Children Network (2017) and </w:t>
      </w:r>
      <w:r w:rsidR="00F93C6A" w:rsidRPr="00335176">
        <w:rPr>
          <w:rFonts w:ascii="Arial" w:hAnsi="Arial" w:cs="Arial"/>
          <w:sz w:val="24"/>
          <w:szCs w:val="24"/>
        </w:rPr>
        <w:t>McGregor (2010</w:t>
      </w:r>
      <w:r w:rsidR="00227C8E" w:rsidRPr="00335176">
        <w:rPr>
          <w:rFonts w:ascii="Arial" w:hAnsi="Arial" w:cs="Arial"/>
          <w:sz w:val="24"/>
          <w:szCs w:val="24"/>
        </w:rPr>
        <w:t xml:space="preserve">) </w:t>
      </w:r>
      <w:r w:rsidR="009C11FD" w:rsidRPr="00335176">
        <w:rPr>
          <w:rFonts w:ascii="Arial" w:hAnsi="Arial" w:cs="Arial"/>
          <w:sz w:val="24"/>
          <w:szCs w:val="24"/>
        </w:rPr>
        <w:t xml:space="preserve">are both in aggrement </w:t>
      </w:r>
      <w:r w:rsidR="00227C8E" w:rsidRPr="00335176">
        <w:rPr>
          <w:rFonts w:ascii="Arial" w:hAnsi="Arial" w:cs="Arial"/>
          <w:sz w:val="24"/>
          <w:szCs w:val="24"/>
        </w:rPr>
        <w:t xml:space="preserve">that </w:t>
      </w:r>
      <w:r w:rsidRPr="00335176">
        <w:rPr>
          <w:rFonts w:ascii="Arial" w:hAnsi="Arial" w:cs="Arial"/>
          <w:sz w:val="24"/>
          <w:szCs w:val="24"/>
        </w:rPr>
        <w:t xml:space="preserve">Just like in Maslow’s hierarchy </w:t>
      </w:r>
      <w:r w:rsidR="00227C8E" w:rsidRPr="00335176">
        <w:rPr>
          <w:rFonts w:ascii="Arial" w:hAnsi="Arial" w:cs="Arial"/>
          <w:sz w:val="24"/>
          <w:szCs w:val="24"/>
        </w:rPr>
        <w:t xml:space="preserve">theory </w:t>
      </w:r>
      <w:r w:rsidRPr="00335176">
        <w:rPr>
          <w:rFonts w:ascii="Arial" w:hAnsi="Arial" w:cs="Arial"/>
          <w:sz w:val="24"/>
          <w:szCs w:val="24"/>
        </w:rPr>
        <w:t>these include, love, approval, security, Justice, privacy, play and fun, if these are broken down into segments. Firstly, there is Love and Approval; children need to be able to put their feelings forward and taken into consideration without the fear of having their distress ignored, being belittled or even humiliated</w:t>
      </w:r>
      <w:r w:rsidR="009C11FD" w:rsidRPr="00335176">
        <w:rPr>
          <w:rFonts w:ascii="Arial" w:hAnsi="Arial" w:cs="Arial"/>
          <w:sz w:val="24"/>
          <w:szCs w:val="24"/>
        </w:rPr>
        <w:t>.</w:t>
      </w:r>
      <w:r w:rsidRPr="00335176">
        <w:rPr>
          <w:rFonts w:ascii="Arial" w:hAnsi="Arial" w:cs="Arial"/>
          <w:sz w:val="24"/>
          <w:szCs w:val="24"/>
        </w:rPr>
        <w:t xml:space="preserve"> Secondly, Security; if children do not feel secure it shall be difficult for them to how happiness, children need to feel safe and secure within the home but also within th</w:t>
      </w:r>
      <w:r w:rsidR="00EA043D" w:rsidRPr="00335176">
        <w:rPr>
          <w:rFonts w:ascii="Arial" w:hAnsi="Arial" w:cs="Arial"/>
          <w:sz w:val="24"/>
          <w:szCs w:val="24"/>
        </w:rPr>
        <w:t xml:space="preserve">e social environment. </w:t>
      </w:r>
      <w:r w:rsidRPr="00335176">
        <w:rPr>
          <w:rFonts w:ascii="Arial" w:hAnsi="Arial" w:cs="Arial"/>
          <w:sz w:val="24"/>
          <w:szCs w:val="24"/>
        </w:rPr>
        <w:t xml:space="preserve">Thirdly, Justice and privacy; children develop a sense of wellbeing thought justice. Children who feel undervalued, and feel they have no voice are at higher risk of developing behaviour related issues, such as anger or psychological related </w:t>
      </w:r>
      <w:r w:rsidR="00A83BBE" w:rsidRPr="00335176">
        <w:rPr>
          <w:rFonts w:ascii="Arial" w:hAnsi="Arial" w:cs="Arial"/>
          <w:sz w:val="24"/>
          <w:szCs w:val="24"/>
        </w:rPr>
        <w:t xml:space="preserve">behaviours such as depression. </w:t>
      </w:r>
      <w:r w:rsidRPr="00335176">
        <w:rPr>
          <w:rFonts w:ascii="Arial" w:hAnsi="Arial" w:cs="Arial"/>
          <w:sz w:val="24"/>
          <w:szCs w:val="24"/>
        </w:rPr>
        <w:t>finally, Play and Fun; Relationships between parents and children help children develop through interaction and negotiation.</w:t>
      </w:r>
      <w:r w:rsidR="00EA043D" w:rsidRPr="00335176">
        <w:rPr>
          <w:rFonts w:ascii="Arial" w:hAnsi="Arial" w:cs="Arial"/>
          <w:sz w:val="24"/>
          <w:szCs w:val="24"/>
        </w:rPr>
        <w:t xml:space="preserve"> </w:t>
      </w:r>
    </w:p>
    <w:p w:rsidR="00DA1DE6" w:rsidRPr="00335176" w:rsidRDefault="00DA3457" w:rsidP="009C11FD">
      <w:pPr>
        <w:spacing w:line="360" w:lineRule="auto"/>
        <w:jc w:val="both"/>
        <w:rPr>
          <w:rFonts w:ascii="Arial" w:hAnsi="Arial" w:cs="Arial"/>
          <w:sz w:val="24"/>
          <w:szCs w:val="24"/>
        </w:rPr>
      </w:pPr>
      <w:r w:rsidRPr="00335176">
        <w:rPr>
          <w:rFonts w:ascii="Arial" w:hAnsi="Arial" w:cs="Arial"/>
          <w:sz w:val="24"/>
          <w:szCs w:val="24"/>
        </w:rPr>
        <w:t xml:space="preserve">However, Waller, (No Date) argues that globally the variation of childhood is dependent upon social class, race, gender as well as geographical location. And believes that when one is trying to define the terms childhood and child development, the definition that one may give is </w:t>
      </w:r>
      <w:r w:rsidR="00562B43" w:rsidRPr="00335176">
        <w:rPr>
          <w:rFonts w:ascii="Arial" w:hAnsi="Arial" w:cs="Arial"/>
          <w:sz w:val="24"/>
          <w:szCs w:val="24"/>
        </w:rPr>
        <w:t>one</w:t>
      </w:r>
      <w:r w:rsidRPr="00335176">
        <w:rPr>
          <w:rFonts w:ascii="Arial" w:hAnsi="Arial" w:cs="Arial"/>
          <w:sz w:val="24"/>
          <w:szCs w:val="24"/>
        </w:rPr>
        <w:t xml:space="preserve"> describing their own knowledge and understanding of cultural beliefs and values and not what really exists through facts. </w:t>
      </w:r>
      <w:r w:rsidR="00854934" w:rsidRPr="00335176">
        <w:rPr>
          <w:rFonts w:ascii="Arial" w:hAnsi="Arial" w:cs="Arial"/>
          <w:sz w:val="24"/>
          <w:szCs w:val="24"/>
        </w:rPr>
        <w:t>But</w:t>
      </w:r>
      <w:r w:rsidR="00562B43" w:rsidRPr="00335176">
        <w:rPr>
          <w:rFonts w:ascii="Arial" w:hAnsi="Arial" w:cs="Arial"/>
          <w:sz w:val="24"/>
          <w:szCs w:val="24"/>
        </w:rPr>
        <w:t xml:space="preserve"> </w:t>
      </w:r>
      <w:r w:rsidR="00F93C6A" w:rsidRPr="00335176">
        <w:rPr>
          <w:rFonts w:ascii="Arial" w:hAnsi="Arial" w:cs="Arial"/>
          <w:sz w:val="24"/>
          <w:szCs w:val="24"/>
        </w:rPr>
        <w:t>(Cherlin and Formby (2007</w:t>
      </w:r>
      <w:r w:rsidR="00562B43" w:rsidRPr="00335176">
        <w:rPr>
          <w:rFonts w:ascii="Arial" w:hAnsi="Arial" w:cs="Arial"/>
          <w:sz w:val="24"/>
          <w:szCs w:val="24"/>
        </w:rPr>
        <w:t>) believes that children who grow up in an environment</w:t>
      </w:r>
      <w:r w:rsidR="00926DED" w:rsidRPr="00335176">
        <w:rPr>
          <w:rFonts w:ascii="Arial" w:hAnsi="Arial" w:cs="Arial"/>
          <w:sz w:val="24"/>
          <w:szCs w:val="24"/>
        </w:rPr>
        <w:t xml:space="preserve"> that</w:t>
      </w:r>
      <w:r w:rsidR="009C11FD" w:rsidRPr="00335176">
        <w:rPr>
          <w:rFonts w:ascii="Arial" w:hAnsi="Arial" w:cs="Arial"/>
          <w:sz w:val="24"/>
          <w:szCs w:val="24"/>
        </w:rPr>
        <w:t xml:space="preserve"> </w:t>
      </w:r>
      <w:r w:rsidR="00562B43" w:rsidRPr="00335176">
        <w:rPr>
          <w:rFonts w:ascii="Arial" w:hAnsi="Arial" w:cs="Arial"/>
          <w:sz w:val="24"/>
          <w:szCs w:val="24"/>
        </w:rPr>
        <w:t>provides an appropriate childhood, without experiencing anxiety and distressed or children who do not experiencing disapproval at some time may</w:t>
      </w:r>
      <w:r w:rsidR="00E14BC5" w:rsidRPr="00335176">
        <w:rPr>
          <w:rFonts w:ascii="Arial" w:hAnsi="Arial" w:cs="Arial"/>
          <w:sz w:val="24"/>
          <w:szCs w:val="24"/>
        </w:rPr>
        <w:t xml:space="preserve"> also</w:t>
      </w:r>
      <w:r w:rsidR="00562B43" w:rsidRPr="00335176">
        <w:rPr>
          <w:rFonts w:ascii="Arial" w:hAnsi="Arial" w:cs="Arial"/>
          <w:sz w:val="24"/>
          <w:szCs w:val="24"/>
        </w:rPr>
        <w:t xml:space="preserve"> be missing out on heightened experience</w:t>
      </w:r>
      <w:r w:rsidR="00DA1DE6" w:rsidRPr="00335176">
        <w:rPr>
          <w:rFonts w:ascii="Arial" w:hAnsi="Arial" w:cs="Arial"/>
          <w:sz w:val="24"/>
          <w:szCs w:val="24"/>
        </w:rPr>
        <w:t>.</w:t>
      </w:r>
    </w:p>
    <w:p w:rsidR="00854934" w:rsidRPr="00335176" w:rsidRDefault="00854934" w:rsidP="009C11FD">
      <w:pPr>
        <w:spacing w:line="360" w:lineRule="auto"/>
        <w:jc w:val="both"/>
        <w:rPr>
          <w:rFonts w:ascii="Arial" w:hAnsi="Arial" w:cs="Arial"/>
          <w:sz w:val="24"/>
          <w:szCs w:val="24"/>
        </w:rPr>
      </w:pPr>
      <w:r w:rsidRPr="00335176">
        <w:rPr>
          <w:rFonts w:ascii="Arial" w:hAnsi="Arial" w:cs="Arial"/>
          <w:sz w:val="24"/>
          <w:szCs w:val="24"/>
        </w:rPr>
        <w:lastRenderedPageBreak/>
        <w:t>The National Convention on the Rights of the Child (UNCRC) according to Welsh Government (2015) was adopted by</w:t>
      </w:r>
      <w:r w:rsidR="00A61A15" w:rsidRPr="00335176">
        <w:rPr>
          <w:rFonts w:ascii="Arial" w:hAnsi="Arial" w:cs="Arial"/>
          <w:sz w:val="24"/>
          <w:szCs w:val="24"/>
        </w:rPr>
        <w:t xml:space="preserve"> wales in 2004 and according to </w:t>
      </w:r>
      <w:r w:rsidR="00512EB9" w:rsidRPr="00335176">
        <w:rPr>
          <w:rFonts w:ascii="Arial" w:hAnsi="Arial" w:cs="Arial"/>
          <w:sz w:val="24"/>
          <w:szCs w:val="24"/>
        </w:rPr>
        <w:t>Law.</w:t>
      </w:r>
      <w:r w:rsidR="00A61A15" w:rsidRPr="00335176">
        <w:rPr>
          <w:rFonts w:ascii="Arial" w:hAnsi="Arial" w:cs="Arial"/>
          <w:sz w:val="24"/>
          <w:szCs w:val="24"/>
        </w:rPr>
        <w:t>gov (2015)</w:t>
      </w:r>
      <w:r w:rsidRPr="00335176">
        <w:rPr>
          <w:rFonts w:ascii="Arial" w:hAnsi="Arial" w:cs="Arial"/>
          <w:sz w:val="24"/>
          <w:szCs w:val="24"/>
        </w:rPr>
        <w:t xml:space="preserve"> wa</w:t>
      </w:r>
      <w:r w:rsidR="00A61A15" w:rsidRPr="00335176">
        <w:rPr>
          <w:rFonts w:ascii="Arial" w:hAnsi="Arial" w:cs="Arial"/>
          <w:sz w:val="24"/>
          <w:szCs w:val="24"/>
        </w:rPr>
        <w:t>s also adopted by China in 2007. W</w:t>
      </w:r>
      <w:r w:rsidRPr="00335176">
        <w:rPr>
          <w:rFonts w:ascii="Arial" w:hAnsi="Arial" w:cs="Arial"/>
          <w:sz w:val="24"/>
          <w:szCs w:val="24"/>
        </w:rPr>
        <w:t xml:space="preserve">ith both Wales and Chinas intention to enrich the lives and outcomes of all children regardless of children and young people despite age, sex, and nationality etc. by implementing changes to policies, legislation and strategies to improve the overall quality of health and well-being and begin to move children away from poverty. </w:t>
      </w:r>
    </w:p>
    <w:p w:rsidR="00C70E20" w:rsidRPr="00335176" w:rsidRDefault="00C70E20" w:rsidP="009C11FD">
      <w:pPr>
        <w:spacing w:line="360" w:lineRule="auto"/>
        <w:jc w:val="both"/>
        <w:rPr>
          <w:rFonts w:ascii="Arial" w:hAnsi="Arial" w:cs="Arial"/>
          <w:sz w:val="24"/>
          <w:szCs w:val="24"/>
        </w:rPr>
      </w:pPr>
      <w:r w:rsidRPr="00335176">
        <w:rPr>
          <w:rFonts w:ascii="Arial" w:hAnsi="Arial" w:cs="Arial"/>
          <w:sz w:val="24"/>
          <w:szCs w:val="24"/>
        </w:rPr>
        <w:t xml:space="preserve">According to </w:t>
      </w:r>
      <w:r w:rsidR="006B7A7F" w:rsidRPr="00335176">
        <w:rPr>
          <w:rFonts w:ascii="Arial" w:hAnsi="Arial" w:cs="Arial"/>
          <w:sz w:val="24"/>
          <w:szCs w:val="24"/>
        </w:rPr>
        <w:t>Hutchinson (2009</w:t>
      </w:r>
      <w:r w:rsidRPr="00335176">
        <w:rPr>
          <w:rFonts w:ascii="Arial" w:hAnsi="Arial" w:cs="Arial"/>
          <w:sz w:val="24"/>
          <w:szCs w:val="24"/>
        </w:rPr>
        <w:t>) china</w:t>
      </w:r>
      <w:r w:rsidR="006B7A7F" w:rsidRPr="00335176">
        <w:rPr>
          <w:rFonts w:ascii="Arial" w:hAnsi="Arial" w:cs="Arial"/>
          <w:sz w:val="24"/>
          <w:szCs w:val="24"/>
        </w:rPr>
        <w:t>’s</w:t>
      </w:r>
      <w:r w:rsidRPr="00335176">
        <w:rPr>
          <w:rFonts w:ascii="Arial" w:hAnsi="Arial" w:cs="Arial"/>
          <w:sz w:val="24"/>
          <w:szCs w:val="24"/>
        </w:rPr>
        <w:t xml:space="preserve"> over populated country</w:t>
      </w:r>
      <w:r w:rsidR="006B7A7F" w:rsidRPr="00335176">
        <w:rPr>
          <w:rFonts w:ascii="Arial" w:hAnsi="Arial" w:cs="Arial"/>
          <w:sz w:val="24"/>
          <w:szCs w:val="24"/>
        </w:rPr>
        <w:t xml:space="preserve"> became a problem in 1980’s</w:t>
      </w:r>
      <w:r w:rsidRPr="00335176">
        <w:rPr>
          <w:rFonts w:ascii="Arial" w:hAnsi="Arial" w:cs="Arial"/>
          <w:sz w:val="24"/>
          <w:szCs w:val="24"/>
        </w:rPr>
        <w:t>, with an average of 160 cities within china having a population over one million people, including Shanghai, Beijing and Guangzhou. With beliefs that by 2025 the numbers of cities with large populations will increase to 221. In compar</w:t>
      </w:r>
      <w:r w:rsidR="007C24BD" w:rsidRPr="00335176">
        <w:rPr>
          <w:rFonts w:ascii="Arial" w:hAnsi="Arial" w:cs="Arial"/>
          <w:sz w:val="24"/>
          <w:szCs w:val="24"/>
        </w:rPr>
        <w:t>ison to W</w:t>
      </w:r>
      <w:r w:rsidR="00A42F3B" w:rsidRPr="00335176">
        <w:rPr>
          <w:rFonts w:ascii="Arial" w:hAnsi="Arial" w:cs="Arial"/>
          <w:sz w:val="24"/>
          <w:szCs w:val="24"/>
        </w:rPr>
        <w:t>ales population of</w:t>
      </w:r>
      <w:r w:rsidR="007C24BD" w:rsidRPr="00335176">
        <w:rPr>
          <w:rFonts w:ascii="Arial" w:hAnsi="Arial" w:cs="Arial"/>
          <w:sz w:val="24"/>
          <w:szCs w:val="24"/>
        </w:rPr>
        <w:t xml:space="preserve"> three</w:t>
      </w:r>
      <w:r w:rsidR="00A42F3B" w:rsidRPr="00335176">
        <w:rPr>
          <w:rFonts w:ascii="Arial" w:hAnsi="Arial" w:cs="Arial"/>
          <w:sz w:val="24"/>
          <w:szCs w:val="24"/>
        </w:rPr>
        <w:t xml:space="preserve"> point one</w:t>
      </w:r>
      <w:r w:rsidR="007C24BD" w:rsidRPr="00335176">
        <w:rPr>
          <w:rFonts w:ascii="Arial" w:hAnsi="Arial" w:cs="Arial"/>
          <w:sz w:val="24"/>
          <w:szCs w:val="24"/>
        </w:rPr>
        <w:t xml:space="preserve"> million</w:t>
      </w:r>
      <w:r w:rsidRPr="00335176">
        <w:rPr>
          <w:rFonts w:ascii="Arial" w:hAnsi="Arial" w:cs="Arial"/>
          <w:sz w:val="24"/>
          <w:szCs w:val="24"/>
        </w:rPr>
        <w:t xml:space="preserve"> people in </w:t>
      </w:r>
      <w:r w:rsidR="007C24BD" w:rsidRPr="00335176">
        <w:rPr>
          <w:rFonts w:ascii="Arial" w:hAnsi="Arial" w:cs="Arial"/>
          <w:sz w:val="24"/>
          <w:szCs w:val="24"/>
        </w:rPr>
        <w:t>two-thousand and sixteen s</w:t>
      </w:r>
      <w:r w:rsidRPr="00335176">
        <w:rPr>
          <w:rFonts w:ascii="Arial" w:hAnsi="Arial" w:cs="Arial"/>
          <w:sz w:val="24"/>
          <w:szCs w:val="24"/>
        </w:rPr>
        <w:t xml:space="preserve">uggested by </w:t>
      </w:r>
      <w:r w:rsidR="00A42F3B" w:rsidRPr="00335176">
        <w:rPr>
          <w:rFonts w:ascii="Arial" w:hAnsi="Arial" w:cs="Arial"/>
          <w:sz w:val="24"/>
          <w:szCs w:val="24"/>
        </w:rPr>
        <w:t xml:space="preserve">Office for National </w:t>
      </w:r>
      <w:r w:rsidR="00F176D4" w:rsidRPr="00335176">
        <w:rPr>
          <w:rFonts w:ascii="Arial" w:hAnsi="Arial" w:cs="Arial"/>
          <w:sz w:val="24"/>
          <w:szCs w:val="24"/>
        </w:rPr>
        <w:t>Statistics</w:t>
      </w:r>
      <w:r w:rsidR="00A42F3B" w:rsidRPr="00335176">
        <w:rPr>
          <w:rFonts w:ascii="Arial" w:hAnsi="Arial" w:cs="Arial"/>
          <w:sz w:val="24"/>
          <w:szCs w:val="24"/>
        </w:rPr>
        <w:t xml:space="preserve"> (2011</w:t>
      </w:r>
      <w:r w:rsidRPr="00335176">
        <w:rPr>
          <w:rFonts w:ascii="Arial" w:hAnsi="Arial" w:cs="Arial"/>
          <w:sz w:val="24"/>
          <w:szCs w:val="24"/>
        </w:rPr>
        <w:t xml:space="preserve">) and is believed </w:t>
      </w:r>
      <w:r w:rsidR="00A42F3B" w:rsidRPr="00335176">
        <w:rPr>
          <w:rFonts w:ascii="Arial" w:hAnsi="Arial" w:cs="Arial"/>
          <w:sz w:val="24"/>
          <w:szCs w:val="24"/>
        </w:rPr>
        <w:t xml:space="preserve">estimated </w:t>
      </w:r>
      <w:r w:rsidRPr="00335176">
        <w:rPr>
          <w:rFonts w:ascii="Arial" w:hAnsi="Arial" w:cs="Arial"/>
          <w:sz w:val="24"/>
          <w:szCs w:val="24"/>
        </w:rPr>
        <w:t>that the popul</w:t>
      </w:r>
      <w:r w:rsidR="00A42F3B" w:rsidRPr="00335176">
        <w:rPr>
          <w:rFonts w:ascii="Arial" w:hAnsi="Arial" w:cs="Arial"/>
          <w:sz w:val="24"/>
          <w:szCs w:val="24"/>
        </w:rPr>
        <w:t xml:space="preserve">ation will also increase to three point two million people by twenty twenty-five. </w:t>
      </w:r>
    </w:p>
    <w:p w:rsidR="004854F4" w:rsidRPr="00335176" w:rsidRDefault="006B7A7F" w:rsidP="009C11FD">
      <w:pPr>
        <w:spacing w:line="360" w:lineRule="auto"/>
        <w:jc w:val="both"/>
        <w:rPr>
          <w:rFonts w:ascii="Arial" w:hAnsi="Arial" w:cs="Arial"/>
          <w:sz w:val="24"/>
          <w:szCs w:val="24"/>
        </w:rPr>
      </w:pPr>
      <w:r w:rsidRPr="00335176">
        <w:rPr>
          <w:rFonts w:ascii="Arial" w:hAnsi="Arial" w:cs="Arial"/>
          <w:sz w:val="24"/>
          <w:szCs w:val="24"/>
        </w:rPr>
        <w:t>Bottrill, et al (</w:t>
      </w:r>
      <w:r w:rsidR="007008A4" w:rsidRPr="00335176">
        <w:rPr>
          <w:rFonts w:ascii="Arial" w:hAnsi="Arial" w:cs="Arial"/>
          <w:sz w:val="24"/>
          <w:szCs w:val="24"/>
        </w:rPr>
        <w:t>2013</w:t>
      </w:r>
      <w:r w:rsidR="00C70E20" w:rsidRPr="00335176">
        <w:rPr>
          <w:rFonts w:ascii="Arial" w:hAnsi="Arial" w:cs="Arial"/>
          <w:sz w:val="24"/>
          <w:szCs w:val="24"/>
        </w:rPr>
        <w:t>) puts forward that both Wales and China’s populations have been developed with the welcoming and acceptance of f</w:t>
      </w:r>
      <w:r w:rsidR="00DA1DE6" w:rsidRPr="00335176">
        <w:rPr>
          <w:rFonts w:ascii="Arial" w:hAnsi="Arial" w:cs="Arial"/>
          <w:sz w:val="24"/>
          <w:szCs w:val="24"/>
        </w:rPr>
        <w:t>amilies from different ethnicity, cultures and religions</w:t>
      </w:r>
      <w:r w:rsidR="00C70E20" w:rsidRPr="00335176">
        <w:rPr>
          <w:rFonts w:ascii="Arial" w:hAnsi="Arial" w:cs="Arial"/>
          <w:sz w:val="24"/>
          <w:szCs w:val="24"/>
        </w:rPr>
        <w:t xml:space="preserve">. </w:t>
      </w:r>
      <w:r w:rsidR="009C0FC4" w:rsidRPr="00335176">
        <w:rPr>
          <w:rFonts w:ascii="Arial" w:hAnsi="Arial" w:cs="Arial"/>
          <w:sz w:val="24"/>
          <w:szCs w:val="24"/>
        </w:rPr>
        <w:t xml:space="preserve">Although China is a </w:t>
      </w:r>
      <w:r w:rsidR="00EC4666" w:rsidRPr="00335176">
        <w:rPr>
          <w:rFonts w:ascii="Arial" w:hAnsi="Arial" w:cs="Arial"/>
          <w:sz w:val="24"/>
          <w:szCs w:val="24"/>
        </w:rPr>
        <w:t>fast-developing</w:t>
      </w:r>
      <w:r w:rsidR="009C0FC4" w:rsidRPr="00335176">
        <w:rPr>
          <w:rFonts w:ascii="Arial" w:hAnsi="Arial" w:cs="Arial"/>
          <w:sz w:val="24"/>
          <w:szCs w:val="24"/>
        </w:rPr>
        <w:t xml:space="preserve"> country, according to Wong (</w:t>
      </w:r>
      <w:r w:rsidR="00DE6CA4" w:rsidRPr="00335176">
        <w:rPr>
          <w:rFonts w:ascii="Arial" w:hAnsi="Arial" w:cs="Arial"/>
          <w:sz w:val="24"/>
          <w:szCs w:val="24"/>
        </w:rPr>
        <w:t xml:space="preserve">No </w:t>
      </w:r>
      <w:r w:rsidR="009C0FC4" w:rsidRPr="00335176">
        <w:rPr>
          <w:rFonts w:ascii="Arial" w:hAnsi="Arial" w:cs="Arial"/>
          <w:sz w:val="24"/>
          <w:szCs w:val="24"/>
        </w:rPr>
        <w:t xml:space="preserve">date) half of Chinas population live in Rural areas and </w:t>
      </w:r>
      <w:r w:rsidR="00EC4666" w:rsidRPr="00335176">
        <w:rPr>
          <w:rFonts w:ascii="Arial" w:hAnsi="Arial" w:cs="Arial"/>
          <w:sz w:val="24"/>
          <w:szCs w:val="24"/>
        </w:rPr>
        <w:t>unfortunately</w:t>
      </w:r>
      <w:r w:rsidR="009C0FC4" w:rsidRPr="00335176">
        <w:rPr>
          <w:rFonts w:ascii="Arial" w:hAnsi="Arial" w:cs="Arial"/>
          <w:sz w:val="24"/>
          <w:szCs w:val="24"/>
        </w:rPr>
        <w:t xml:space="preserve"> these children have been </w:t>
      </w:r>
      <w:r w:rsidR="00EC4666" w:rsidRPr="00335176">
        <w:rPr>
          <w:rFonts w:ascii="Arial" w:hAnsi="Arial" w:cs="Arial"/>
          <w:sz w:val="24"/>
          <w:szCs w:val="24"/>
        </w:rPr>
        <w:t>identifying</w:t>
      </w:r>
      <w:r w:rsidR="009C0FC4" w:rsidRPr="00335176">
        <w:rPr>
          <w:rFonts w:ascii="Arial" w:hAnsi="Arial" w:cs="Arial"/>
          <w:sz w:val="24"/>
          <w:szCs w:val="24"/>
        </w:rPr>
        <w:t xml:space="preserve"> to having poorer cognitive and Social skills compared to children </w:t>
      </w:r>
      <w:r w:rsidR="00EC4666" w:rsidRPr="00335176">
        <w:rPr>
          <w:rFonts w:ascii="Arial" w:hAnsi="Arial" w:cs="Arial"/>
          <w:sz w:val="24"/>
          <w:szCs w:val="24"/>
        </w:rPr>
        <w:t>living in urban areas of China. Consequently, having an impact on the children ability to thrive to develop before developing the ability to pronounce the give name. Wong also believes</w:t>
      </w:r>
      <w:r w:rsidR="00E14BC5" w:rsidRPr="00335176">
        <w:rPr>
          <w:rFonts w:ascii="Arial" w:hAnsi="Arial" w:cs="Arial"/>
          <w:sz w:val="24"/>
          <w:szCs w:val="24"/>
        </w:rPr>
        <w:t xml:space="preserve"> that</w:t>
      </w:r>
    </w:p>
    <w:p w:rsidR="00C70E20" w:rsidRPr="00335176" w:rsidRDefault="00EC4666" w:rsidP="009C11FD">
      <w:pPr>
        <w:spacing w:line="360" w:lineRule="auto"/>
        <w:jc w:val="both"/>
        <w:rPr>
          <w:rFonts w:ascii="Arial" w:hAnsi="Arial" w:cs="Arial"/>
          <w:sz w:val="24"/>
          <w:szCs w:val="24"/>
        </w:rPr>
      </w:pPr>
      <w:r w:rsidRPr="00335176">
        <w:rPr>
          <w:rFonts w:ascii="Arial" w:hAnsi="Arial" w:cs="Arial"/>
          <w:sz w:val="24"/>
          <w:szCs w:val="24"/>
        </w:rPr>
        <w:t xml:space="preserve"> this would not have been an issue for generation within the chines culture of farming and factory work. But suggests if the government want to support china move up the value chain the economy requires a highly-skilled industry to support and enrich the transition of becoming a higher valued economy.</w:t>
      </w:r>
    </w:p>
    <w:p w:rsidR="002629BE" w:rsidRPr="00335176" w:rsidRDefault="00981965" w:rsidP="009C11FD">
      <w:pPr>
        <w:spacing w:line="360" w:lineRule="auto"/>
        <w:jc w:val="both"/>
        <w:rPr>
          <w:rFonts w:ascii="Arial" w:hAnsi="Arial" w:cs="Arial"/>
          <w:sz w:val="24"/>
          <w:szCs w:val="24"/>
        </w:rPr>
      </w:pPr>
      <w:r w:rsidRPr="00335176">
        <w:rPr>
          <w:rFonts w:ascii="Arial" w:hAnsi="Arial" w:cs="Arial"/>
          <w:sz w:val="24"/>
          <w:szCs w:val="24"/>
        </w:rPr>
        <w:lastRenderedPageBreak/>
        <w:t xml:space="preserve">According to </w:t>
      </w:r>
      <w:r w:rsidR="008C61D1" w:rsidRPr="00335176">
        <w:rPr>
          <w:rFonts w:ascii="Arial" w:hAnsi="Arial" w:cs="Arial"/>
          <w:sz w:val="24"/>
          <w:szCs w:val="24"/>
        </w:rPr>
        <w:t xml:space="preserve">the </w:t>
      </w:r>
      <w:r w:rsidRPr="00335176">
        <w:rPr>
          <w:rFonts w:ascii="Arial" w:hAnsi="Arial" w:cs="Arial"/>
          <w:sz w:val="24"/>
          <w:szCs w:val="24"/>
        </w:rPr>
        <w:t xml:space="preserve">Rural </w:t>
      </w:r>
      <w:r w:rsidR="008C61D1" w:rsidRPr="00335176">
        <w:rPr>
          <w:rFonts w:ascii="Arial" w:hAnsi="Arial" w:cs="Arial"/>
          <w:sz w:val="24"/>
          <w:szCs w:val="24"/>
        </w:rPr>
        <w:t>Education</w:t>
      </w:r>
      <w:r w:rsidRPr="00335176">
        <w:rPr>
          <w:rFonts w:ascii="Arial" w:hAnsi="Arial" w:cs="Arial"/>
          <w:sz w:val="24"/>
          <w:szCs w:val="24"/>
        </w:rPr>
        <w:t xml:space="preserve"> Action Place (REAP)</w:t>
      </w:r>
      <w:r w:rsidR="008C61D1" w:rsidRPr="00335176">
        <w:rPr>
          <w:rFonts w:ascii="Arial" w:hAnsi="Arial" w:cs="Arial"/>
          <w:sz w:val="24"/>
          <w:szCs w:val="24"/>
        </w:rPr>
        <w:t xml:space="preserve"> carried out by </w:t>
      </w:r>
      <w:bookmarkStart w:id="2" w:name="_Hlk510443513"/>
      <w:r w:rsidR="008C61D1" w:rsidRPr="00335176">
        <w:rPr>
          <w:rFonts w:ascii="Arial" w:hAnsi="Arial" w:cs="Arial"/>
          <w:sz w:val="24"/>
          <w:szCs w:val="24"/>
        </w:rPr>
        <w:t xml:space="preserve">Stanford University (No Date) </w:t>
      </w:r>
      <w:bookmarkEnd w:id="2"/>
      <w:r w:rsidRPr="00335176">
        <w:rPr>
          <w:rFonts w:ascii="Arial" w:hAnsi="Arial" w:cs="Arial"/>
          <w:sz w:val="24"/>
          <w:szCs w:val="24"/>
        </w:rPr>
        <w:t xml:space="preserve">found that children’s Vocabulary and language skills were underdeveloped as a </w:t>
      </w:r>
      <w:r w:rsidR="002629BE" w:rsidRPr="00335176">
        <w:rPr>
          <w:rFonts w:ascii="Arial" w:hAnsi="Arial" w:cs="Arial"/>
          <w:sz w:val="24"/>
          <w:szCs w:val="24"/>
        </w:rPr>
        <w:t>cause of</w:t>
      </w:r>
      <w:r w:rsidRPr="00335176">
        <w:rPr>
          <w:rFonts w:ascii="Arial" w:hAnsi="Arial" w:cs="Arial"/>
          <w:sz w:val="24"/>
          <w:szCs w:val="24"/>
        </w:rPr>
        <w:t xml:space="preserve"> parents within rural areas of China having very little verbal communication or interaction with their children. Stanford university </w:t>
      </w:r>
      <w:r w:rsidR="008F5C15" w:rsidRPr="00335176">
        <w:rPr>
          <w:rFonts w:ascii="Arial" w:hAnsi="Arial" w:cs="Arial"/>
          <w:sz w:val="24"/>
          <w:szCs w:val="24"/>
        </w:rPr>
        <w:t>claims that the study involved</w:t>
      </w:r>
      <w:r w:rsidRPr="00335176">
        <w:rPr>
          <w:rFonts w:ascii="Arial" w:hAnsi="Arial" w:cs="Arial"/>
          <w:sz w:val="24"/>
          <w:szCs w:val="24"/>
        </w:rPr>
        <w:t xml:space="preserve"> two-thousand young children’s </w:t>
      </w:r>
      <w:r w:rsidR="008F5C15" w:rsidRPr="00335176">
        <w:rPr>
          <w:rFonts w:ascii="Arial" w:hAnsi="Arial" w:cs="Arial"/>
          <w:sz w:val="24"/>
          <w:szCs w:val="24"/>
        </w:rPr>
        <w:t xml:space="preserve">and focused on </w:t>
      </w:r>
      <w:r w:rsidRPr="00335176">
        <w:rPr>
          <w:rFonts w:ascii="Arial" w:hAnsi="Arial" w:cs="Arial"/>
          <w:sz w:val="24"/>
          <w:szCs w:val="24"/>
        </w:rPr>
        <w:t xml:space="preserve">cognitive and motor development, </w:t>
      </w:r>
      <w:r w:rsidR="008F5C15" w:rsidRPr="00335176">
        <w:rPr>
          <w:rFonts w:ascii="Arial" w:hAnsi="Arial" w:cs="Arial"/>
          <w:sz w:val="24"/>
          <w:szCs w:val="24"/>
        </w:rPr>
        <w:t xml:space="preserve">and showed that </w:t>
      </w:r>
      <w:r w:rsidR="008C61D1" w:rsidRPr="00335176">
        <w:rPr>
          <w:rFonts w:ascii="Arial" w:hAnsi="Arial" w:cs="Arial"/>
          <w:sz w:val="24"/>
          <w:szCs w:val="24"/>
        </w:rPr>
        <w:t>forty per cent of</w:t>
      </w:r>
      <w:r w:rsidR="008F5C15" w:rsidRPr="00335176">
        <w:rPr>
          <w:rFonts w:ascii="Arial" w:hAnsi="Arial" w:cs="Arial"/>
          <w:sz w:val="24"/>
          <w:szCs w:val="24"/>
        </w:rPr>
        <w:t xml:space="preserve"> the two-thousand infant showed</w:t>
      </w:r>
      <w:r w:rsidR="008C61D1" w:rsidRPr="00335176">
        <w:rPr>
          <w:rFonts w:ascii="Arial" w:hAnsi="Arial" w:cs="Arial"/>
          <w:sz w:val="24"/>
          <w:szCs w:val="24"/>
        </w:rPr>
        <w:t xml:space="preserve"> significantly underachievement in either or both categories. Figures showed five percent told their children stories, thirty-two per cent reported singing to their children however figures also showed that none of the parents involved with the studies verbally engaged with their children and did not understand the importance of verbal interaction for the child’s development.</w:t>
      </w:r>
      <w:r w:rsidR="002629BE" w:rsidRPr="00335176">
        <w:rPr>
          <w:rFonts w:ascii="Arial" w:hAnsi="Arial" w:cs="Arial"/>
          <w:sz w:val="24"/>
          <w:szCs w:val="24"/>
        </w:rPr>
        <w:t xml:space="preserve"> </w:t>
      </w:r>
    </w:p>
    <w:p w:rsidR="006757AE" w:rsidRPr="00335176" w:rsidRDefault="00BC4AE7" w:rsidP="009C11FD">
      <w:pPr>
        <w:spacing w:line="360" w:lineRule="auto"/>
        <w:jc w:val="both"/>
        <w:rPr>
          <w:rFonts w:ascii="Arial" w:hAnsi="Arial" w:cs="Arial"/>
          <w:sz w:val="24"/>
          <w:szCs w:val="24"/>
        </w:rPr>
      </w:pPr>
      <w:r w:rsidRPr="00335176">
        <w:rPr>
          <w:rFonts w:ascii="Arial" w:hAnsi="Arial" w:cs="Arial"/>
          <w:sz w:val="24"/>
          <w:szCs w:val="24"/>
        </w:rPr>
        <w:t xml:space="preserve">Ying and Wei (2017) put forward that ninety percent of children in rural areas of Chins resides with grandparents will their parents worked away in developed cities. Believing that although poverty is </w:t>
      </w:r>
      <w:r w:rsidR="00080680" w:rsidRPr="00335176">
        <w:rPr>
          <w:rFonts w:ascii="Arial" w:hAnsi="Arial" w:cs="Arial"/>
          <w:sz w:val="24"/>
          <w:szCs w:val="24"/>
        </w:rPr>
        <w:t>referred</w:t>
      </w:r>
      <w:r w:rsidRPr="00335176">
        <w:rPr>
          <w:rFonts w:ascii="Arial" w:hAnsi="Arial" w:cs="Arial"/>
          <w:sz w:val="24"/>
          <w:szCs w:val="24"/>
        </w:rPr>
        <w:t xml:space="preserve"> to as household income and economic growth it may be down to lack of knowledge that grandparent </w:t>
      </w:r>
      <w:r w:rsidR="00080680" w:rsidRPr="00335176">
        <w:rPr>
          <w:rFonts w:ascii="Arial" w:hAnsi="Arial" w:cs="Arial"/>
          <w:sz w:val="24"/>
          <w:szCs w:val="24"/>
        </w:rPr>
        <w:t>has</w:t>
      </w:r>
      <w:r w:rsidRPr="00335176">
        <w:rPr>
          <w:rFonts w:ascii="Arial" w:hAnsi="Arial" w:cs="Arial"/>
          <w:sz w:val="24"/>
          <w:szCs w:val="24"/>
        </w:rPr>
        <w:t xml:space="preserve"> regarding the integrated need required for child development and health and well-being including health, Education, good </w:t>
      </w:r>
      <w:r w:rsidR="00080680" w:rsidRPr="00335176">
        <w:rPr>
          <w:rFonts w:ascii="Arial" w:hAnsi="Arial" w:cs="Arial"/>
          <w:sz w:val="24"/>
          <w:szCs w:val="24"/>
        </w:rPr>
        <w:t>nutrition</w:t>
      </w:r>
      <w:r w:rsidRPr="00335176">
        <w:rPr>
          <w:rFonts w:ascii="Arial" w:hAnsi="Arial" w:cs="Arial"/>
          <w:sz w:val="24"/>
          <w:szCs w:val="24"/>
        </w:rPr>
        <w:t xml:space="preserve"> and protectio</w:t>
      </w:r>
      <w:r w:rsidR="00080680" w:rsidRPr="00335176">
        <w:rPr>
          <w:rFonts w:ascii="Arial" w:hAnsi="Arial" w:cs="Arial"/>
          <w:sz w:val="24"/>
          <w:szCs w:val="24"/>
        </w:rPr>
        <w:t xml:space="preserve">n that enriches potential opportunities that support children to move forward to fulfil individual potential. </w:t>
      </w:r>
      <w:r w:rsidR="00903F60" w:rsidRPr="00335176">
        <w:rPr>
          <w:rFonts w:ascii="Arial" w:hAnsi="Arial" w:cs="Arial"/>
          <w:sz w:val="24"/>
          <w:szCs w:val="24"/>
        </w:rPr>
        <w:t>Anderson (2014</w:t>
      </w:r>
      <w:r w:rsidR="00080680" w:rsidRPr="00335176">
        <w:rPr>
          <w:rFonts w:ascii="Arial" w:hAnsi="Arial" w:cs="Arial"/>
          <w:sz w:val="24"/>
          <w:szCs w:val="24"/>
        </w:rPr>
        <w:t xml:space="preserve">) suggests </w:t>
      </w:r>
      <w:bookmarkStart w:id="3" w:name="_Hlk510533097"/>
      <w:r w:rsidR="00080680" w:rsidRPr="00335176">
        <w:rPr>
          <w:rFonts w:ascii="Arial" w:hAnsi="Arial" w:cs="Arial"/>
          <w:sz w:val="24"/>
          <w:szCs w:val="24"/>
        </w:rPr>
        <w:t xml:space="preserve">that to help children achieve their best from experiences, families must become educated. </w:t>
      </w:r>
      <w:bookmarkEnd w:id="3"/>
      <w:r w:rsidR="00080680" w:rsidRPr="00335176">
        <w:rPr>
          <w:rFonts w:ascii="Arial" w:hAnsi="Arial" w:cs="Arial"/>
          <w:sz w:val="24"/>
          <w:szCs w:val="24"/>
        </w:rPr>
        <w:t xml:space="preserve">Centring around improving mental health lessons within security and nutrition must be given, only then it is believed that poverty shall begin to be beaten, producing effective worker of the developing economy of China. </w:t>
      </w:r>
      <w:r w:rsidR="00B91931" w:rsidRPr="00335176">
        <w:rPr>
          <w:rFonts w:ascii="Arial" w:hAnsi="Arial" w:cs="Arial"/>
          <w:sz w:val="24"/>
          <w:szCs w:val="24"/>
        </w:rPr>
        <w:t xml:space="preserve">However, </w:t>
      </w:r>
      <w:r w:rsidR="00F75275" w:rsidRPr="00335176">
        <w:rPr>
          <w:rFonts w:ascii="Arial" w:hAnsi="Arial" w:cs="Arial"/>
          <w:sz w:val="24"/>
          <w:szCs w:val="24"/>
        </w:rPr>
        <w:t>Hill (2009</w:t>
      </w:r>
      <w:r w:rsidR="00B91931" w:rsidRPr="00335176">
        <w:rPr>
          <w:rFonts w:ascii="Arial" w:hAnsi="Arial" w:cs="Arial"/>
          <w:sz w:val="24"/>
          <w:szCs w:val="24"/>
        </w:rPr>
        <w:t xml:space="preserve">) argues although children are responsible for carrying out daily tasks such as, laundry, cooking maintain livestock as an essential choir rather that a non-essential activity that is carried out although both </w:t>
      </w:r>
      <w:r w:rsidR="006757AE" w:rsidRPr="00335176">
        <w:rPr>
          <w:rFonts w:ascii="Arial" w:hAnsi="Arial" w:cs="Arial"/>
          <w:sz w:val="24"/>
          <w:szCs w:val="24"/>
        </w:rPr>
        <w:t xml:space="preserve">categories </w:t>
      </w:r>
      <w:r w:rsidR="00B91931" w:rsidRPr="00335176">
        <w:rPr>
          <w:rFonts w:ascii="Arial" w:hAnsi="Arial" w:cs="Arial"/>
          <w:sz w:val="24"/>
          <w:szCs w:val="24"/>
        </w:rPr>
        <w:t xml:space="preserve">would provide children with development </w:t>
      </w:r>
      <w:r w:rsidR="006757AE" w:rsidRPr="00335176">
        <w:rPr>
          <w:rFonts w:ascii="Arial" w:hAnsi="Arial" w:cs="Arial"/>
          <w:sz w:val="24"/>
          <w:szCs w:val="24"/>
        </w:rPr>
        <w:t xml:space="preserve">of problem cognitive skills and motor skills. Children carrying out the task as an essential activity learn </w:t>
      </w:r>
      <w:r w:rsidR="006757AE" w:rsidRPr="00335176">
        <w:rPr>
          <w:rFonts w:ascii="Arial" w:hAnsi="Arial" w:cs="Arial"/>
          <w:sz w:val="24"/>
          <w:szCs w:val="24"/>
        </w:rPr>
        <w:lastRenderedPageBreak/>
        <w:t xml:space="preserve">to understand through emotional development that sometimes life experiences although dreamt about being different to reality but realise that are out of there control just as </w:t>
      </w:r>
      <w:r w:rsidR="006B7A7F" w:rsidRPr="00335176">
        <w:rPr>
          <w:rFonts w:ascii="Arial" w:hAnsi="Arial" w:cs="Arial"/>
          <w:sz w:val="24"/>
          <w:szCs w:val="24"/>
        </w:rPr>
        <w:t xml:space="preserve">Waller, (no date) </w:t>
      </w:r>
      <w:r w:rsidR="006757AE" w:rsidRPr="00335176">
        <w:rPr>
          <w:rFonts w:ascii="Arial" w:hAnsi="Arial" w:cs="Arial"/>
          <w:sz w:val="24"/>
          <w:szCs w:val="24"/>
        </w:rPr>
        <w:t>had previously mentioned.</w:t>
      </w:r>
    </w:p>
    <w:p w:rsidR="0068510B" w:rsidRPr="00335176" w:rsidRDefault="00EC3F5A" w:rsidP="009C11FD">
      <w:pPr>
        <w:spacing w:line="360" w:lineRule="auto"/>
        <w:jc w:val="both"/>
        <w:rPr>
          <w:rFonts w:ascii="Arial" w:hAnsi="Arial" w:cs="Arial"/>
          <w:sz w:val="24"/>
          <w:szCs w:val="24"/>
        </w:rPr>
      </w:pPr>
      <w:r w:rsidRPr="00335176">
        <w:rPr>
          <w:rFonts w:ascii="Arial" w:hAnsi="Arial" w:cs="Arial"/>
          <w:sz w:val="24"/>
          <w:szCs w:val="24"/>
        </w:rPr>
        <w:t xml:space="preserve">In comparison to how children experience life </w:t>
      </w:r>
      <w:r w:rsidR="00033CA8" w:rsidRPr="00335176">
        <w:rPr>
          <w:rFonts w:ascii="Arial" w:hAnsi="Arial" w:cs="Arial"/>
          <w:sz w:val="24"/>
          <w:szCs w:val="24"/>
        </w:rPr>
        <w:t xml:space="preserve">in Wales according to </w:t>
      </w:r>
      <w:r w:rsidR="00832229" w:rsidRPr="00335176">
        <w:rPr>
          <w:rFonts w:ascii="Arial" w:hAnsi="Arial" w:cs="Arial"/>
          <w:sz w:val="24"/>
          <w:szCs w:val="24"/>
        </w:rPr>
        <w:t>Quinn (2013</w:t>
      </w:r>
      <w:r w:rsidRPr="00335176">
        <w:rPr>
          <w:rFonts w:ascii="Arial" w:hAnsi="Arial" w:cs="Arial"/>
          <w:sz w:val="24"/>
          <w:szCs w:val="24"/>
        </w:rPr>
        <w:t>)</w:t>
      </w:r>
      <w:r w:rsidR="00832229" w:rsidRPr="00335176">
        <w:rPr>
          <w:rFonts w:ascii="Arial" w:hAnsi="Arial" w:cs="Arial"/>
          <w:sz w:val="24"/>
          <w:szCs w:val="24"/>
        </w:rPr>
        <w:t xml:space="preserve"> </w:t>
      </w:r>
      <w:r w:rsidR="0068510B" w:rsidRPr="00335176">
        <w:rPr>
          <w:rFonts w:ascii="Arial" w:hAnsi="Arial" w:cs="Arial"/>
          <w:sz w:val="24"/>
          <w:szCs w:val="24"/>
        </w:rPr>
        <w:t>around</w:t>
      </w:r>
      <w:r w:rsidR="00832229" w:rsidRPr="00335176">
        <w:rPr>
          <w:rFonts w:ascii="Arial" w:hAnsi="Arial" w:cs="Arial"/>
          <w:sz w:val="24"/>
          <w:szCs w:val="24"/>
        </w:rPr>
        <w:t xml:space="preserve"> ten thousand children carrying out a </w:t>
      </w:r>
      <w:r w:rsidRPr="00335176">
        <w:rPr>
          <w:rFonts w:ascii="Arial" w:hAnsi="Arial" w:cs="Arial"/>
          <w:sz w:val="24"/>
          <w:szCs w:val="24"/>
        </w:rPr>
        <w:t xml:space="preserve">caring role within the family environment </w:t>
      </w:r>
      <w:r w:rsidR="00832229" w:rsidRPr="00335176">
        <w:rPr>
          <w:rFonts w:ascii="Arial" w:hAnsi="Arial" w:cs="Arial"/>
          <w:sz w:val="24"/>
          <w:szCs w:val="24"/>
        </w:rPr>
        <w:t>between the age of five and seven years</w:t>
      </w:r>
      <w:r w:rsidR="0068510B" w:rsidRPr="00335176">
        <w:rPr>
          <w:rFonts w:ascii="Arial" w:hAnsi="Arial" w:cs="Arial"/>
          <w:sz w:val="24"/>
          <w:szCs w:val="24"/>
        </w:rPr>
        <w:t xml:space="preserve"> with cleaning, laundry</w:t>
      </w:r>
      <w:r w:rsidR="00832229" w:rsidRPr="00335176">
        <w:rPr>
          <w:rFonts w:ascii="Arial" w:hAnsi="Arial" w:cs="Arial"/>
          <w:sz w:val="24"/>
          <w:szCs w:val="24"/>
        </w:rPr>
        <w:t>,</w:t>
      </w:r>
      <w:r w:rsidR="0068510B" w:rsidRPr="00335176">
        <w:rPr>
          <w:rFonts w:ascii="Arial" w:hAnsi="Arial" w:cs="Arial"/>
          <w:sz w:val="24"/>
          <w:szCs w:val="24"/>
        </w:rPr>
        <w:t xml:space="preserve"> shopping chores as well as providing emotional support</w:t>
      </w:r>
      <w:r w:rsidR="00AD67BD" w:rsidRPr="00335176">
        <w:rPr>
          <w:rFonts w:ascii="Arial" w:hAnsi="Arial" w:cs="Arial"/>
          <w:sz w:val="24"/>
          <w:szCs w:val="24"/>
        </w:rPr>
        <w:t>. A</w:t>
      </w:r>
      <w:r w:rsidR="00832229" w:rsidRPr="00335176">
        <w:rPr>
          <w:rFonts w:ascii="Arial" w:hAnsi="Arial" w:cs="Arial"/>
          <w:sz w:val="24"/>
          <w:szCs w:val="24"/>
        </w:rPr>
        <w:t>lthough</w:t>
      </w:r>
      <w:r w:rsidR="0068510B" w:rsidRPr="00335176">
        <w:rPr>
          <w:rFonts w:ascii="Arial" w:hAnsi="Arial" w:cs="Arial"/>
          <w:sz w:val="24"/>
          <w:szCs w:val="24"/>
        </w:rPr>
        <w:t xml:space="preserve"> it is</w:t>
      </w:r>
      <w:r w:rsidR="00832229" w:rsidRPr="00335176">
        <w:rPr>
          <w:rFonts w:ascii="Arial" w:hAnsi="Arial" w:cs="Arial"/>
          <w:sz w:val="24"/>
          <w:szCs w:val="24"/>
        </w:rPr>
        <w:t xml:space="preserve"> </w:t>
      </w:r>
      <w:r w:rsidR="0068510B" w:rsidRPr="00335176">
        <w:rPr>
          <w:rFonts w:ascii="Arial" w:hAnsi="Arial" w:cs="Arial"/>
          <w:sz w:val="24"/>
          <w:szCs w:val="24"/>
        </w:rPr>
        <w:t>believed</w:t>
      </w:r>
      <w:r w:rsidR="00832229" w:rsidRPr="00335176">
        <w:rPr>
          <w:rFonts w:ascii="Arial" w:hAnsi="Arial" w:cs="Arial"/>
          <w:sz w:val="24"/>
          <w:szCs w:val="24"/>
        </w:rPr>
        <w:t xml:space="preserve"> that there may be many more children providing care but </w:t>
      </w:r>
      <w:r w:rsidR="00033CA8" w:rsidRPr="00335176">
        <w:rPr>
          <w:rFonts w:ascii="Arial" w:hAnsi="Arial" w:cs="Arial"/>
          <w:sz w:val="24"/>
          <w:szCs w:val="24"/>
        </w:rPr>
        <w:t>have not been brought to the attention of local Authorities.</w:t>
      </w:r>
      <w:r w:rsidR="0068510B" w:rsidRPr="00335176">
        <w:rPr>
          <w:rFonts w:ascii="Arial" w:hAnsi="Arial" w:cs="Arial"/>
          <w:sz w:val="24"/>
          <w:szCs w:val="24"/>
        </w:rPr>
        <w:t xml:space="preserve"> </w:t>
      </w:r>
      <w:r w:rsidR="009A7B43" w:rsidRPr="00335176">
        <w:rPr>
          <w:rFonts w:ascii="Arial" w:hAnsi="Arial" w:cs="Arial"/>
          <w:sz w:val="24"/>
          <w:szCs w:val="24"/>
        </w:rPr>
        <w:t>Lourdes and Nelson, (2008</w:t>
      </w:r>
      <w:r w:rsidR="0068510B" w:rsidRPr="00335176">
        <w:rPr>
          <w:rFonts w:ascii="Arial" w:hAnsi="Arial" w:cs="Arial"/>
          <w:sz w:val="24"/>
          <w:szCs w:val="24"/>
        </w:rPr>
        <w:t xml:space="preserve">) claims that </w:t>
      </w:r>
      <w:r w:rsidR="002949F6" w:rsidRPr="00335176">
        <w:rPr>
          <w:rFonts w:ascii="Arial" w:hAnsi="Arial" w:cs="Arial"/>
          <w:sz w:val="24"/>
          <w:szCs w:val="24"/>
        </w:rPr>
        <w:t>the children learn through Bruner</w:t>
      </w:r>
      <w:r w:rsidR="006B7A7F" w:rsidRPr="00335176">
        <w:rPr>
          <w:rFonts w:ascii="Arial" w:hAnsi="Arial" w:cs="Arial"/>
          <w:sz w:val="24"/>
          <w:szCs w:val="24"/>
        </w:rPr>
        <w:t>’</w:t>
      </w:r>
      <w:r w:rsidR="002949F6" w:rsidRPr="00335176">
        <w:rPr>
          <w:rFonts w:ascii="Arial" w:hAnsi="Arial" w:cs="Arial"/>
          <w:sz w:val="24"/>
          <w:szCs w:val="24"/>
        </w:rPr>
        <w:t>s</w:t>
      </w:r>
      <w:r w:rsidR="00893A8F" w:rsidRPr="00335176">
        <w:rPr>
          <w:rFonts w:ascii="Arial" w:hAnsi="Arial" w:cs="Arial"/>
          <w:sz w:val="24"/>
          <w:szCs w:val="24"/>
        </w:rPr>
        <w:t xml:space="preserve"> </w:t>
      </w:r>
      <w:r w:rsidR="0068510B" w:rsidRPr="00335176">
        <w:rPr>
          <w:rFonts w:ascii="Arial" w:hAnsi="Arial" w:cs="Arial"/>
          <w:sz w:val="24"/>
          <w:szCs w:val="24"/>
        </w:rPr>
        <w:t xml:space="preserve">Social </w:t>
      </w:r>
      <w:r w:rsidR="00893A8F" w:rsidRPr="00335176">
        <w:rPr>
          <w:rFonts w:ascii="Arial" w:hAnsi="Arial" w:cs="Arial"/>
          <w:sz w:val="24"/>
          <w:szCs w:val="24"/>
        </w:rPr>
        <w:t>Construction</w:t>
      </w:r>
      <w:r w:rsidR="0068510B" w:rsidRPr="00335176">
        <w:rPr>
          <w:rFonts w:ascii="Arial" w:hAnsi="Arial" w:cs="Arial"/>
          <w:sz w:val="24"/>
          <w:szCs w:val="24"/>
        </w:rPr>
        <w:t xml:space="preserve"> </w:t>
      </w:r>
      <w:r w:rsidR="002949F6" w:rsidRPr="00335176">
        <w:rPr>
          <w:rFonts w:ascii="Arial" w:hAnsi="Arial" w:cs="Arial"/>
          <w:sz w:val="24"/>
          <w:szCs w:val="24"/>
        </w:rPr>
        <w:t>theory</w:t>
      </w:r>
      <w:r w:rsidR="00893A8F" w:rsidRPr="00335176">
        <w:rPr>
          <w:rFonts w:ascii="Arial" w:hAnsi="Arial" w:cs="Arial"/>
          <w:sz w:val="24"/>
          <w:szCs w:val="24"/>
        </w:rPr>
        <w:t xml:space="preserve">. Claiming that children learn from scaffolding behaviours through observation of other children and adults around them. Suggesting that children who provide a caring role often miss out on frequent opportunities to play and learn to the same standards of a child carrying out a non-caring role </w:t>
      </w:r>
      <w:r w:rsidR="00A55D52" w:rsidRPr="00335176">
        <w:rPr>
          <w:rFonts w:ascii="Arial" w:hAnsi="Arial" w:cs="Arial"/>
          <w:sz w:val="24"/>
          <w:szCs w:val="24"/>
        </w:rPr>
        <w:t>Branados (2017</w:t>
      </w:r>
      <w:r w:rsidR="00893A8F" w:rsidRPr="00335176">
        <w:rPr>
          <w:rFonts w:ascii="Arial" w:hAnsi="Arial" w:cs="Arial"/>
          <w:sz w:val="24"/>
          <w:szCs w:val="24"/>
        </w:rPr>
        <w:t xml:space="preserve">) puts forward that these childhood responsibilities can have a damaging effect on a child’s health and well-being. With </w:t>
      </w:r>
      <w:r w:rsidR="00D20103" w:rsidRPr="00335176">
        <w:rPr>
          <w:rFonts w:ascii="Arial" w:hAnsi="Arial" w:cs="Arial"/>
          <w:sz w:val="24"/>
          <w:szCs w:val="24"/>
        </w:rPr>
        <w:t>children struggling</w:t>
      </w:r>
      <w:r w:rsidR="00893A8F" w:rsidRPr="00335176">
        <w:rPr>
          <w:rFonts w:ascii="Arial" w:hAnsi="Arial" w:cs="Arial"/>
          <w:sz w:val="24"/>
          <w:szCs w:val="24"/>
        </w:rPr>
        <w:t xml:space="preserve"> with academic performance, </w:t>
      </w:r>
      <w:r w:rsidR="00D20103" w:rsidRPr="00335176">
        <w:rPr>
          <w:rFonts w:ascii="Arial" w:hAnsi="Arial" w:cs="Arial"/>
          <w:sz w:val="24"/>
          <w:szCs w:val="24"/>
        </w:rPr>
        <w:t>develop a</w:t>
      </w:r>
      <w:r w:rsidR="00893A8F" w:rsidRPr="00335176">
        <w:rPr>
          <w:rFonts w:ascii="Arial" w:hAnsi="Arial" w:cs="Arial"/>
          <w:sz w:val="24"/>
          <w:szCs w:val="24"/>
        </w:rPr>
        <w:t xml:space="preserve"> feeling of isolation </w:t>
      </w:r>
      <w:r w:rsidR="00D20103" w:rsidRPr="00335176">
        <w:rPr>
          <w:rFonts w:ascii="Arial" w:hAnsi="Arial" w:cs="Arial"/>
          <w:sz w:val="24"/>
          <w:szCs w:val="24"/>
        </w:rPr>
        <w:t>and develop</w:t>
      </w:r>
      <w:r w:rsidR="00893A8F" w:rsidRPr="00335176">
        <w:rPr>
          <w:rFonts w:ascii="Arial" w:hAnsi="Arial" w:cs="Arial"/>
          <w:sz w:val="24"/>
          <w:szCs w:val="24"/>
        </w:rPr>
        <w:t xml:space="preserve"> a higher chance of being bullied for not having the same quality</w:t>
      </w:r>
      <w:r w:rsidR="00D20103" w:rsidRPr="00335176">
        <w:rPr>
          <w:rFonts w:ascii="Arial" w:hAnsi="Arial" w:cs="Arial"/>
          <w:sz w:val="24"/>
          <w:szCs w:val="24"/>
        </w:rPr>
        <w:t xml:space="preserve"> of childhood as other children. All of which according to </w:t>
      </w:r>
      <w:r w:rsidR="00F75275" w:rsidRPr="00335176">
        <w:rPr>
          <w:rFonts w:ascii="Arial" w:hAnsi="Arial" w:cs="Arial"/>
          <w:sz w:val="24"/>
          <w:szCs w:val="24"/>
        </w:rPr>
        <w:t>Bartleya et al</w:t>
      </w:r>
      <w:r w:rsidR="00DE6CA4" w:rsidRPr="00335176">
        <w:rPr>
          <w:rFonts w:ascii="Arial" w:hAnsi="Arial" w:cs="Arial"/>
          <w:sz w:val="24"/>
          <w:szCs w:val="24"/>
        </w:rPr>
        <w:t xml:space="preserve"> </w:t>
      </w:r>
      <w:r w:rsidR="00F75275" w:rsidRPr="00335176">
        <w:rPr>
          <w:rFonts w:ascii="Arial" w:hAnsi="Arial" w:cs="Arial"/>
          <w:sz w:val="24"/>
          <w:szCs w:val="24"/>
        </w:rPr>
        <w:t>(2014</w:t>
      </w:r>
      <w:r w:rsidR="00D20103" w:rsidRPr="00335176">
        <w:rPr>
          <w:rFonts w:ascii="Arial" w:hAnsi="Arial" w:cs="Arial"/>
          <w:sz w:val="24"/>
          <w:szCs w:val="24"/>
        </w:rPr>
        <w:t>) if experienced at a young age, not only has an effect of the quality of childhood one may have but also influences a child’s emotional, physical, and social dev</w:t>
      </w:r>
      <w:r w:rsidR="00D67D9A" w:rsidRPr="00335176">
        <w:rPr>
          <w:rFonts w:ascii="Arial" w:hAnsi="Arial" w:cs="Arial"/>
          <w:sz w:val="24"/>
          <w:szCs w:val="24"/>
        </w:rPr>
        <w:t>elopment and behaviours</w:t>
      </w:r>
      <w:r w:rsidR="00D20103" w:rsidRPr="00335176">
        <w:rPr>
          <w:rFonts w:ascii="Arial" w:hAnsi="Arial" w:cs="Arial"/>
          <w:sz w:val="24"/>
          <w:szCs w:val="24"/>
        </w:rPr>
        <w:t xml:space="preserve"> during adulthood. </w:t>
      </w:r>
    </w:p>
    <w:p w:rsidR="00854934" w:rsidRPr="00335176" w:rsidRDefault="006757AE" w:rsidP="009C11FD">
      <w:pPr>
        <w:spacing w:line="360" w:lineRule="auto"/>
        <w:jc w:val="both"/>
        <w:rPr>
          <w:rFonts w:ascii="Arial" w:hAnsi="Arial" w:cs="Arial"/>
          <w:sz w:val="24"/>
          <w:szCs w:val="24"/>
        </w:rPr>
      </w:pPr>
      <w:r w:rsidRPr="00335176">
        <w:rPr>
          <w:rFonts w:ascii="Arial" w:hAnsi="Arial" w:cs="Arial"/>
          <w:sz w:val="24"/>
          <w:szCs w:val="24"/>
        </w:rPr>
        <w:t>Although</w:t>
      </w:r>
      <w:r w:rsidR="00910E69" w:rsidRPr="00335176">
        <w:rPr>
          <w:rFonts w:ascii="Arial" w:hAnsi="Arial" w:cs="Arial"/>
          <w:sz w:val="24"/>
          <w:szCs w:val="24"/>
        </w:rPr>
        <w:t xml:space="preserve"> poverty Is present globally,</w:t>
      </w:r>
      <w:r w:rsidRPr="00335176">
        <w:rPr>
          <w:rFonts w:ascii="Arial" w:hAnsi="Arial" w:cs="Arial"/>
          <w:sz w:val="24"/>
          <w:szCs w:val="24"/>
        </w:rPr>
        <w:t xml:space="preserve"> lifestyle</w:t>
      </w:r>
      <w:r w:rsidR="00910E69" w:rsidRPr="00335176">
        <w:rPr>
          <w:rFonts w:ascii="Arial" w:hAnsi="Arial" w:cs="Arial"/>
          <w:sz w:val="24"/>
          <w:szCs w:val="24"/>
        </w:rPr>
        <w:t xml:space="preserve">s between children in Wales and </w:t>
      </w:r>
      <w:r w:rsidRPr="00335176">
        <w:rPr>
          <w:rFonts w:ascii="Arial" w:hAnsi="Arial" w:cs="Arial"/>
          <w:sz w:val="24"/>
          <w:szCs w:val="24"/>
        </w:rPr>
        <w:t xml:space="preserve">China </w:t>
      </w:r>
      <w:r w:rsidR="00910E69" w:rsidRPr="00335176">
        <w:rPr>
          <w:rFonts w:ascii="Arial" w:hAnsi="Arial" w:cs="Arial"/>
          <w:sz w:val="24"/>
          <w:szCs w:val="24"/>
        </w:rPr>
        <w:t>vary quite differently, implemented approaches to help children develop to their full potential and maintain a healthy well-being by</w:t>
      </w:r>
      <w:r w:rsidR="00B57101" w:rsidRPr="00335176">
        <w:rPr>
          <w:rFonts w:ascii="Arial" w:hAnsi="Arial" w:cs="Arial"/>
          <w:sz w:val="24"/>
          <w:szCs w:val="24"/>
        </w:rPr>
        <w:t xml:space="preserve"> engaging families within projects that work</w:t>
      </w:r>
      <w:r w:rsidR="00910E69" w:rsidRPr="00335176">
        <w:rPr>
          <w:rFonts w:ascii="Arial" w:hAnsi="Arial" w:cs="Arial"/>
          <w:sz w:val="24"/>
          <w:szCs w:val="24"/>
        </w:rPr>
        <w:t xml:space="preserve"> with </w:t>
      </w:r>
      <w:r w:rsidR="00080680" w:rsidRPr="00335176">
        <w:rPr>
          <w:rFonts w:ascii="Arial" w:hAnsi="Arial" w:cs="Arial"/>
          <w:sz w:val="24"/>
          <w:szCs w:val="24"/>
        </w:rPr>
        <w:t xml:space="preserve">Organisation such as </w:t>
      </w:r>
      <w:bookmarkStart w:id="4" w:name="_Hlk510559909"/>
      <w:r w:rsidR="00426B9E" w:rsidRPr="00335176">
        <w:rPr>
          <w:rFonts w:ascii="Arial" w:hAnsi="Arial" w:cs="Arial"/>
          <w:sz w:val="24"/>
          <w:szCs w:val="24"/>
        </w:rPr>
        <w:t>Randomized controlled trails (RCT)</w:t>
      </w:r>
      <w:r w:rsidR="00080680" w:rsidRPr="00335176">
        <w:rPr>
          <w:rFonts w:ascii="Arial" w:hAnsi="Arial" w:cs="Arial"/>
          <w:sz w:val="24"/>
          <w:szCs w:val="24"/>
        </w:rPr>
        <w:t xml:space="preserve"> </w:t>
      </w:r>
      <w:bookmarkEnd w:id="4"/>
      <w:r w:rsidR="00910E69" w:rsidRPr="00335176">
        <w:rPr>
          <w:rFonts w:ascii="Arial" w:hAnsi="Arial" w:cs="Arial"/>
          <w:sz w:val="24"/>
          <w:szCs w:val="24"/>
        </w:rPr>
        <w:t xml:space="preserve">In china and Flying start in Wales. Both </w:t>
      </w:r>
      <w:r w:rsidR="00426B9E" w:rsidRPr="00335176">
        <w:rPr>
          <w:rFonts w:ascii="Arial" w:hAnsi="Arial" w:cs="Arial"/>
          <w:sz w:val="24"/>
          <w:szCs w:val="24"/>
        </w:rPr>
        <w:t xml:space="preserve">RTC </w:t>
      </w:r>
      <w:r w:rsidR="00910E69" w:rsidRPr="00335176">
        <w:rPr>
          <w:rFonts w:ascii="Arial" w:hAnsi="Arial" w:cs="Arial"/>
          <w:sz w:val="24"/>
          <w:szCs w:val="24"/>
        </w:rPr>
        <w:t xml:space="preserve">and flying start provide families with </w:t>
      </w:r>
      <w:r w:rsidR="00B57101" w:rsidRPr="00335176">
        <w:rPr>
          <w:rFonts w:ascii="Arial" w:hAnsi="Arial" w:cs="Arial"/>
          <w:sz w:val="24"/>
          <w:szCs w:val="24"/>
        </w:rPr>
        <w:t>early intervention programs to strength early childhood experiences</w:t>
      </w:r>
      <w:r w:rsidR="004179C7" w:rsidRPr="00335176">
        <w:rPr>
          <w:rFonts w:ascii="Arial" w:hAnsi="Arial" w:cs="Arial"/>
          <w:sz w:val="24"/>
          <w:szCs w:val="24"/>
        </w:rPr>
        <w:t xml:space="preserve"> and outcomes. </w:t>
      </w:r>
    </w:p>
    <w:p w:rsidR="00D67D9A" w:rsidRPr="00335176" w:rsidRDefault="00B57101" w:rsidP="009C11FD">
      <w:pPr>
        <w:spacing w:line="360" w:lineRule="auto"/>
        <w:jc w:val="both"/>
        <w:rPr>
          <w:rFonts w:ascii="Arial" w:hAnsi="Arial" w:cs="Arial"/>
          <w:sz w:val="24"/>
          <w:szCs w:val="24"/>
        </w:rPr>
      </w:pPr>
      <w:r w:rsidRPr="00335176">
        <w:rPr>
          <w:rFonts w:ascii="Arial" w:hAnsi="Arial" w:cs="Arial"/>
          <w:sz w:val="24"/>
          <w:szCs w:val="24"/>
        </w:rPr>
        <w:lastRenderedPageBreak/>
        <w:t xml:space="preserve">According to </w:t>
      </w:r>
      <w:r w:rsidR="00091975" w:rsidRPr="00335176">
        <w:rPr>
          <w:rFonts w:ascii="Arial" w:hAnsi="Arial" w:cs="Arial"/>
          <w:sz w:val="24"/>
          <w:szCs w:val="24"/>
        </w:rPr>
        <w:t>National Assembly for Wales (2014</w:t>
      </w:r>
      <w:r w:rsidRPr="00335176">
        <w:rPr>
          <w:rFonts w:ascii="Arial" w:hAnsi="Arial" w:cs="Arial"/>
          <w:sz w:val="24"/>
          <w:szCs w:val="24"/>
        </w:rPr>
        <w:t xml:space="preserve">) </w:t>
      </w:r>
      <w:r w:rsidR="005D7F72" w:rsidRPr="00335176">
        <w:rPr>
          <w:rFonts w:ascii="Arial" w:hAnsi="Arial" w:cs="Arial"/>
          <w:sz w:val="24"/>
          <w:szCs w:val="24"/>
        </w:rPr>
        <w:t xml:space="preserve">Flying start programs offered to families in deprived areas of wales families are offered many benefit through the services for example; </w:t>
      </w:r>
      <w:r w:rsidR="005B4C87" w:rsidRPr="00335176">
        <w:rPr>
          <w:rFonts w:ascii="Arial" w:hAnsi="Arial" w:cs="Arial"/>
          <w:sz w:val="24"/>
          <w:szCs w:val="24"/>
        </w:rPr>
        <w:t xml:space="preserve">free fifteen hours a week child care, free play groups and activities of the children but also offer regular parenting programs or courses directed to support families with children under the age of five years. </w:t>
      </w:r>
      <w:r w:rsidR="00091975" w:rsidRPr="00335176">
        <w:rPr>
          <w:rFonts w:ascii="Arial" w:hAnsi="Arial" w:cs="Arial"/>
          <w:sz w:val="24"/>
          <w:szCs w:val="24"/>
        </w:rPr>
        <w:t>children in Wales (2014</w:t>
      </w:r>
      <w:r w:rsidR="005B4C87" w:rsidRPr="00335176">
        <w:rPr>
          <w:rFonts w:ascii="Arial" w:hAnsi="Arial" w:cs="Arial"/>
          <w:sz w:val="24"/>
          <w:szCs w:val="24"/>
        </w:rPr>
        <w:t>) puts forward t</w:t>
      </w:r>
      <w:r w:rsidR="009A5424" w:rsidRPr="00335176">
        <w:rPr>
          <w:rFonts w:ascii="Arial" w:hAnsi="Arial" w:cs="Arial"/>
          <w:sz w:val="24"/>
          <w:szCs w:val="24"/>
        </w:rPr>
        <w:t>he aim of this is to provide</w:t>
      </w:r>
      <w:r w:rsidR="005D7F72" w:rsidRPr="00335176">
        <w:rPr>
          <w:rFonts w:ascii="Arial" w:hAnsi="Arial" w:cs="Arial"/>
          <w:sz w:val="24"/>
          <w:szCs w:val="24"/>
        </w:rPr>
        <w:t xml:space="preserve"> opportunities</w:t>
      </w:r>
      <w:r w:rsidR="009A5424" w:rsidRPr="00335176">
        <w:rPr>
          <w:rFonts w:ascii="Arial" w:hAnsi="Arial" w:cs="Arial"/>
          <w:sz w:val="24"/>
          <w:szCs w:val="24"/>
        </w:rPr>
        <w:t xml:space="preserve"> for </w:t>
      </w:r>
      <w:r w:rsidR="005D7F72" w:rsidRPr="00335176">
        <w:rPr>
          <w:rFonts w:ascii="Arial" w:hAnsi="Arial" w:cs="Arial"/>
          <w:sz w:val="24"/>
          <w:szCs w:val="24"/>
        </w:rPr>
        <w:t>children that promote a healthier early development. focus</w:t>
      </w:r>
      <w:r w:rsidR="009A5424" w:rsidRPr="00335176">
        <w:rPr>
          <w:rFonts w:ascii="Arial" w:hAnsi="Arial" w:cs="Arial"/>
          <w:sz w:val="24"/>
          <w:szCs w:val="24"/>
        </w:rPr>
        <w:t>ing</w:t>
      </w:r>
      <w:r w:rsidR="005B4C87" w:rsidRPr="00335176">
        <w:rPr>
          <w:rFonts w:ascii="Arial" w:hAnsi="Arial" w:cs="Arial"/>
          <w:sz w:val="24"/>
          <w:szCs w:val="24"/>
        </w:rPr>
        <w:t xml:space="preserve"> on element</w:t>
      </w:r>
      <w:r w:rsidR="005D7F72" w:rsidRPr="00335176">
        <w:rPr>
          <w:rFonts w:ascii="Arial" w:hAnsi="Arial" w:cs="Arial"/>
          <w:sz w:val="24"/>
          <w:szCs w:val="24"/>
        </w:rPr>
        <w:t xml:space="preserve"> </w:t>
      </w:r>
      <w:r w:rsidR="005B4C87" w:rsidRPr="00335176">
        <w:rPr>
          <w:rFonts w:ascii="Arial" w:hAnsi="Arial" w:cs="Arial"/>
          <w:sz w:val="24"/>
          <w:szCs w:val="24"/>
        </w:rPr>
        <w:t>including</w:t>
      </w:r>
      <w:r w:rsidR="005D7F72" w:rsidRPr="00335176">
        <w:rPr>
          <w:rFonts w:ascii="Arial" w:hAnsi="Arial" w:cs="Arial"/>
          <w:sz w:val="24"/>
          <w:szCs w:val="24"/>
        </w:rPr>
        <w:t>:</w:t>
      </w:r>
      <w:r w:rsidR="005B4C87" w:rsidRPr="00335176">
        <w:rPr>
          <w:rFonts w:ascii="Arial" w:hAnsi="Arial" w:cs="Arial"/>
          <w:sz w:val="24"/>
          <w:szCs w:val="24"/>
        </w:rPr>
        <w:t xml:space="preserve"> promoting</w:t>
      </w:r>
      <w:r w:rsidR="005D7F72" w:rsidRPr="00335176">
        <w:rPr>
          <w:rFonts w:ascii="Arial" w:hAnsi="Arial" w:cs="Arial"/>
          <w:sz w:val="24"/>
          <w:szCs w:val="24"/>
        </w:rPr>
        <w:t xml:space="preserve"> </w:t>
      </w:r>
      <w:r w:rsidRPr="00335176">
        <w:rPr>
          <w:rFonts w:ascii="Arial" w:hAnsi="Arial" w:cs="Arial"/>
          <w:sz w:val="24"/>
          <w:szCs w:val="24"/>
        </w:rPr>
        <w:t xml:space="preserve">language development, </w:t>
      </w:r>
      <w:r w:rsidR="005B4C87" w:rsidRPr="00335176">
        <w:rPr>
          <w:rFonts w:ascii="Arial" w:hAnsi="Arial" w:cs="Arial"/>
          <w:sz w:val="24"/>
          <w:szCs w:val="24"/>
        </w:rPr>
        <w:t>health and well-being, benefits of play and health and nutrition</w:t>
      </w:r>
      <w:bookmarkStart w:id="5" w:name="_Hlk510560020"/>
      <w:r w:rsidR="005B4C87" w:rsidRPr="00335176">
        <w:rPr>
          <w:rFonts w:ascii="Arial" w:hAnsi="Arial" w:cs="Arial"/>
          <w:sz w:val="24"/>
          <w:szCs w:val="24"/>
        </w:rPr>
        <w:t xml:space="preserve">. </w:t>
      </w:r>
      <w:r w:rsidR="00EE70B1" w:rsidRPr="00335176">
        <w:rPr>
          <w:rFonts w:ascii="Arial" w:hAnsi="Arial" w:cs="Arial"/>
          <w:sz w:val="24"/>
          <w:szCs w:val="24"/>
        </w:rPr>
        <w:t>Anthony, et al (</w:t>
      </w:r>
      <w:r w:rsidR="00A55D52" w:rsidRPr="00335176">
        <w:rPr>
          <w:rFonts w:ascii="Arial" w:hAnsi="Arial" w:cs="Arial"/>
          <w:sz w:val="24"/>
          <w:szCs w:val="24"/>
        </w:rPr>
        <w:t>2018</w:t>
      </w:r>
      <w:r w:rsidR="00D67D9A" w:rsidRPr="00335176">
        <w:rPr>
          <w:rFonts w:ascii="Arial" w:hAnsi="Arial" w:cs="Arial"/>
          <w:sz w:val="24"/>
          <w:szCs w:val="24"/>
        </w:rPr>
        <w:t xml:space="preserve">) </w:t>
      </w:r>
      <w:bookmarkEnd w:id="5"/>
      <w:r w:rsidR="00D67D9A" w:rsidRPr="00335176">
        <w:rPr>
          <w:rFonts w:ascii="Arial" w:hAnsi="Arial" w:cs="Arial"/>
          <w:sz w:val="24"/>
          <w:szCs w:val="24"/>
        </w:rPr>
        <w:t>su</w:t>
      </w:r>
      <w:r w:rsidR="009A5424" w:rsidRPr="00335176">
        <w:rPr>
          <w:rFonts w:ascii="Arial" w:hAnsi="Arial" w:cs="Arial"/>
          <w:sz w:val="24"/>
          <w:szCs w:val="24"/>
        </w:rPr>
        <w:t xml:space="preserve">ggests that </w:t>
      </w:r>
      <w:r w:rsidR="00D67D9A" w:rsidRPr="00335176">
        <w:rPr>
          <w:rFonts w:ascii="Arial" w:hAnsi="Arial" w:cs="Arial"/>
          <w:sz w:val="24"/>
          <w:szCs w:val="24"/>
        </w:rPr>
        <w:t xml:space="preserve">parenting programs show parents that developmental outcome do not have to be affected by low financial incomes, and that the topics that are covered require very little or no financial input to but have been proven to have propounding positive impact on early childhood development. </w:t>
      </w:r>
    </w:p>
    <w:p w:rsidR="00C70E20" w:rsidRPr="00335176" w:rsidRDefault="00D67D9A" w:rsidP="009C11FD">
      <w:pPr>
        <w:spacing w:line="360" w:lineRule="auto"/>
        <w:jc w:val="both"/>
        <w:rPr>
          <w:rFonts w:ascii="Arial" w:hAnsi="Arial" w:cs="Arial"/>
          <w:sz w:val="24"/>
          <w:szCs w:val="24"/>
        </w:rPr>
      </w:pPr>
      <w:r w:rsidRPr="00335176">
        <w:rPr>
          <w:rFonts w:ascii="Arial" w:hAnsi="Arial" w:cs="Arial"/>
          <w:sz w:val="24"/>
          <w:szCs w:val="24"/>
        </w:rPr>
        <w:t>A very similar project</w:t>
      </w:r>
      <w:r w:rsidR="0022262E" w:rsidRPr="00335176">
        <w:rPr>
          <w:rFonts w:ascii="Arial" w:hAnsi="Arial" w:cs="Arial"/>
          <w:sz w:val="24"/>
          <w:szCs w:val="24"/>
        </w:rPr>
        <w:t xml:space="preserve"> referred to as the </w:t>
      </w:r>
      <w:r w:rsidR="00426B9E" w:rsidRPr="00335176">
        <w:rPr>
          <w:rFonts w:ascii="Arial" w:hAnsi="Arial" w:cs="Arial"/>
          <w:sz w:val="24"/>
          <w:szCs w:val="24"/>
        </w:rPr>
        <w:t>RCT</w:t>
      </w:r>
      <w:r w:rsidR="0022262E" w:rsidRPr="00335176">
        <w:rPr>
          <w:rFonts w:ascii="Arial" w:hAnsi="Arial" w:cs="Arial"/>
          <w:sz w:val="24"/>
          <w:szCs w:val="24"/>
        </w:rPr>
        <w:t xml:space="preserve"> were passed in two-thousand and fourteen</w:t>
      </w:r>
      <w:r w:rsidR="002F64F0" w:rsidRPr="00335176">
        <w:rPr>
          <w:rFonts w:ascii="Arial" w:hAnsi="Arial" w:cs="Arial"/>
          <w:sz w:val="24"/>
          <w:szCs w:val="24"/>
        </w:rPr>
        <w:t xml:space="preserve"> according to Stanford University (No Date) where it became available </w:t>
      </w:r>
      <w:r w:rsidR="001877E0" w:rsidRPr="00335176">
        <w:rPr>
          <w:rFonts w:ascii="Arial" w:hAnsi="Arial" w:cs="Arial"/>
          <w:sz w:val="24"/>
          <w:szCs w:val="24"/>
        </w:rPr>
        <w:t>to pa</w:t>
      </w:r>
      <w:r w:rsidR="0022262E" w:rsidRPr="00335176">
        <w:rPr>
          <w:rFonts w:ascii="Arial" w:hAnsi="Arial" w:cs="Arial"/>
          <w:sz w:val="24"/>
          <w:szCs w:val="24"/>
        </w:rPr>
        <w:t>rent of</w:t>
      </w:r>
      <w:r w:rsidR="001877E0" w:rsidRPr="00335176">
        <w:rPr>
          <w:rFonts w:ascii="Arial" w:hAnsi="Arial" w:cs="Arial"/>
          <w:sz w:val="24"/>
          <w:szCs w:val="24"/>
        </w:rPr>
        <w:t xml:space="preserve"> Rural China,</w:t>
      </w:r>
      <w:r w:rsidR="0022262E" w:rsidRPr="00335176">
        <w:rPr>
          <w:rFonts w:ascii="Arial" w:hAnsi="Arial" w:cs="Arial"/>
          <w:sz w:val="24"/>
          <w:szCs w:val="24"/>
        </w:rPr>
        <w:t xml:space="preserve"> where statistics show that interaction between parent and children were extremely poor. Therefore, the RCT targets the development areas of: Language development, Motor skills, Cognitive and Emotional development. With the program running over a period of six months curriculum with parental trained trainer on behalf of the </w:t>
      </w:r>
      <w:r w:rsidR="002F64F0" w:rsidRPr="00335176">
        <w:rPr>
          <w:rFonts w:ascii="Arial" w:hAnsi="Arial" w:cs="Arial"/>
          <w:sz w:val="24"/>
          <w:szCs w:val="24"/>
        </w:rPr>
        <w:t xml:space="preserve">Bureaus of the </w:t>
      </w:r>
      <w:r w:rsidR="009A5424" w:rsidRPr="00335176">
        <w:rPr>
          <w:rFonts w:ascii="Arial" w:hAnsi="Arial" w:cs="Arial"/>
          <w:sz w:val="24"/>
          <w:szCs w:val="24"/>
        </w:rPr>
        <w:t>Family Planning Commission paied</w:t>
      </w:r>
      <w:r w:rsidR="002F64F0" w:rsidRPr="00335176">
        <w:rPr>
          <w:rFonts w:ascii="Arial" w:hAnsi="Arial" w:cs="Arial"/>
          <w:sz w:val="24"/>
          <w:szCs w:val="24"/>
        </w:rPr>
        <w:t xml:space="preserve"> hourly weekly visits to the family home, where new toys would be brought in and regularly exchanged with new toys, with the trainer demonstrating new interaction methods and activities, but also observe how parents were interacting with their child with a view to increase better bonds and interactions between parents and children. </w:t>
      </w:r>
    </w:p>
    <w:p w:rsidR="00C70E20" w:rsidRPr="00335176" w:rsidRDefault="004179C7" w:rsidP="009C11FD">
      <w:pPr>
        <w:spacing w:line="360" w:lineRule="auto"/>
        <w:jc w:val="both"/>
        <w:rPr>
          <w:rFonts w:ascii="Arial" w:hAnsi="Arial" w:cs="Arial"/>
          <w:sz w:val="24"/>
          <w:szCs w:val="24"/>
        </w:rPr>
      </w:pPr>
      <w:r w:rsidRPr="00335176">
        <w:rPr>
          <w:rFonts w:ascii="Arial" w:hAnsi="Arial" w:cs="Arial"/>
          <w:sz w:val="24"/>
          <w:szCs w:val="24"/>
        </w:rPr>
        <w:t>Upon examination of</w:t>
      </w:r>
      <w:r w:rsidR="00EE70B1" w:rsidRPr="00335176">
        <w:rPr>
          <w:rFonts w:ascii="Arial" w:hAnsi="Arial" w:cs="Arial"/>
          <w:sz w:val="24"/>
          <w:szCs w:val="24"/>
        </w:rPr>
        <w:t xml:space="preserve"> the pizza results</w:t>
      </w:r>
      <w:r w:rsidR="00CC1920" w:rsidRPr="00335176">
        <w:rPr>
          <w:rFonts w:ascii="Arial" w:hAnsi="Arial" w:cs="Arial"/>
          <w:sz w:val="24"/>
          <w:szCs w:val="24"/>
        </w:rPr>
        <w:t xml:space="preserve"> </w:t>
      </w:r>
      <w:r w:rsidR="009A5424" w:rsidRPr="00335176">
        <w:rPr>
          <w:rFonts w:ascii="Arial" w:hAnsi="Arial" w:cs="Arial"/>
          <w:sz w:val="24"/>
          <w:szCs w:val="24"/>
        </w:rPr>
        <w:t xml:space="preserve">china’s </w:t>
      </w:r>
      <w:r w:rsidR="00CC1920" w:rsidRPr="00335176">
        <w:rPr>
          <w:rFonts w:ascii="Arial" w:hAnsi="Arial" w:cs="Arial"/>
          <w:sz w:val="24"/>
          <w:szCs w:val="24"/>
        </w:rPr>
        <w:t>educ</w:t>
      </w:r>
      <w:r w:rsidR="00BA740E" w:rsidRPr="00335176">
        <w:rPr>
          <w:rFonts w:ascii="Arial" w:hAnsi="Arial" w:cs="Arial"/>
          <w:sz w:val="24"/>
          <w:szCs w:val="24"/>
        </w:rPr>
        <w:t xml:space="preserve">ational achievements </w:t>
      </w:r>
      <w:r w:rsidR="00EE70B1" w:rsidRPr="00335176">
        <w:rPr>
          <w:rFonts w:ascii="Arial" w:hAnsi="Arial" w:cs="Arial"/>
          <w:sz w:val="24"/>
          <w:szCs w:val="24"/>
        </w:rPr>
        <w:t>varied</w:t>
      </w:r>
      <w:r w:rsidR="00BA740E" w:rsidRPr="00335176">
        <w:rPr>
          <w:rFonts w:ascii="Arial" w:hAnsi="Arial" w:cs="Arial"/>
          <w:sz w:val="24"/>
          <w:szCs w:val="24"/>
        </w:rPr>
        <w:t xml:space="preserve"> between 2</w:t>
      </w:r>
      <w:r w:rsidR="00BA740E" w:rsidRPr="00335176">
        <w:rPr>
          <w:rFonts w:ascii="Arial" w:hAnsi="Arial" w:cs="Arial"/>
          <w:sz w:val="24"/>
          <w:szCs w:val="24"/>
          <w:vertAlign w:val="superscript"/>
        </w:rPr>
        <w:t>nd</w:t>
      </w:r>
      <w:r w:rsidR="00BA740E" w:rsidRPr="00335176">
        <w:rPr>
          <w:rFonts w:ascii="Arial" w:hAnsi="Arial" w:cs="Arial"/>
          <w:sz w:val="24"/>
          <w:szCs w:val="24"/>
        </w:rPr>
        <w:t xml:space="preserve"> and 12</w:t>
      </w:r>
      <w:r w:rsidR="00BA740E" w:rsidRPr="00335176">
        <w:rPr>
          <w:rFonts w:ascii="Arial" w:hAnsi="Arial" w:cs="Arial"/>
          <w:sz w:val="24"/>
          <w:szCs w:val="24"/>
          <w:vertAlign w:val="superscript"/>
        </w:rPr>
        <w:t>th</w:t>
      </w:r>
      <w:r w:rsidR="00BA740E" w:rsidRPr="00335176">
        <w:rPr>
          <w:rFonts w:ascii="Arial" w:hAnsi="Arial" w:cs="Arial"/>
          <w:sz w:val="24"/>
          <w:szCs w:val="24"/>
        </w:rPr>
        <w:t xml:space="preserve"> </w:t>
      </w:r>
      <w:r w:rsidR="00CC1920" w:rsidRPr="00335176">
        <w:rPr>
          <w:rFonts w:ascii="Arial" w:hAnsi="Arial" w:cs="Arial"/>
          <w:sz w:val="24"/>
          <w:szCs w:val="24"/>
        </w:rPr>
        <w:t>of the table compared to the U</w:t>
      </w:r>
      <w:r w:rsidR="00BA740E" w:rsidRPr="00335176">
        <w:rPr>
          <w:rFonts w:ascii="Arial" w:hAnsi="Arial" w:cs="Arial"/>
          <w:sz w:val="24"/>
          <w:szCs w:val="24"/>
        </w:rPr>
        <w:t>nited Kingdom falling into 15th</w:t>
      </w:r>
      <w:r w:rsidR="00CC1920" w:rsidRPr="00335176">
        <w:rPr>
          <w:rFonts w:ascii="Arial" w:hAnsi="Arial" w:cs="Arial"/>
          <w:sz w:val="24"/>
          <w:szCs w:val="24"/>
        </w:rPr>
        <w:t xml:space="preserve"> </w:t>
      </w:r>
      <w:r w:rsidR="00BA740E" w:rsidRPr="00335176">
        <w:rPr>
          <w:rFonts w:ascii="Arial" w:hAnsi="Arial" w:cs="Arial"/>
          <w:sz w:val="24"/>
          <w:szCs w:val="24"/>
        </w:rPr>
        <w:t>to 22</w:t>
      </w:r>
      <w:r w:rsidR="00BA740E" w:rsidRPr="00335176">
        <w:rPr>
          <w:rFonts w:ascii="Arial" w:hAnsi="Arial" w:cs="Arial"/>
          <w:sz w:val="24"/>
          <w:szCs w:val="24"/>
          <w:vertAlign w:val="superscript"/>
        </w:rPr>
        <w:t>nd</w:t>
      </w:r>
      <w:r w:rsidR="00BA740E" w:rsidRPr="00335176">
        <w:rPr>
          <w:rFonts w:ascii="Arial" w:hAnsi="Arial" w:cs="Arial"/>
          <w:sz w:val="24"/>
          <w:szCs w:val="24"/>
        </w:rPr>
        <w:t xml:space="preserve"> </w:t>
      </w:r>
      <w:r w:rsidR="00EE70B1" w:rsidRPr="00335176">
        <w:rPr>
          <w:rFonts w:ascii="Arial" w:hAnsi="Arial" w:cs="Arial"/>
          <w:sz w:val="24"/>
          <w:szCs w:val="24"/>
        </w:rPr>
        <w:t xml:space="preserve">place </w:t>
      </w:r>
      <w:bookmarkStart w:id="6" w:name="_Hlk510561601"/>
      <w:r w:rsidR="00EE70B1" w:rsidRPr="00335176">
        <w:rPr>
          <w:rFonts w:ascii="Arial" w:hAnsi="Arial" w:cs="Arial"/>
          <w:sz w:val="24"/>
          <w:szCs w:val="24"/>
        </w:rPr>
        <w:t xml:space="preserve">(Ward, 2016). </w:t>
      </w:r>
      <w:bookmarkEnd w:id="6"/>
      <w:r w:rsidR="00EE70B1" w:rsidRPr="00335176">
        <w:rPr>
          <w:rFonts w:ascii="Arial" w:hAnsi="Arial" w:cs="Arial"/>
          <w:sz w:val="24"/>
          <w:szCs w:val="24"/>
        </w:rPr>
        <w:t>However</w:t>
      </w:r>
      <w:r w:rsidR="00CC1920" w:rsidRPr="00335176">
        <w:rPr>
          <w:rFonts w:ascii="Arial" w:hAnsi="Arial" w:cs="Arial"/>
          <w:sz w:val="24"/>
          <w:szCs w:val="24"/>
        </w:rPr>
        <w:t xml:space="preserve"> upon examination of why </w:t>
      </w:r>
      <w:r w:rsidR="00BA740E" w:rsidRPr="00335176">
        <w:rPr>
          <w:rFonts w:ascii="Arial" w:hAnsi="Arial" w:cs="Arial"/>
          <w:sz w:val="24"/>
          <w:szCs w:val="24"/>
        </w:rPr>
        <w:t xml:space="preserve">china is </w:t>
      </w:r>
      <w:r w:rsidR="00B26223" w:rsidRPr="00335176">
        <w:rPr>
          <w:rFonts w:ascii="Arial" w:hAnsi="Arial" w:cs="Arial"/>
          <w:sz w:val="24"/>
          <w:szCs w:val="24"/>
        </w:rPr>
        <w:t xml:space="preserve">achieving such </w:t>
      </w:r>
      <w:r w:rsidR="00B26223" w:rsidRPr="00335176">
        <w:rPr>
          <w:rFonts w:ascii="Arial" w:hAnsi="Arial" w:cs="Arial"/>
          <w:sz w:val="24"/>
          <w:szCs w:val="24"/>
        </w:rPr>
        <w:lastRenderedPageBreak/>
        <w:t>high grades in comparison to Wales it was found that</w:t>
      </w:r>
      <w:r w:rsidR="00C70E20" w:rsidRPr="00335176">
        <w:rPr>
          <w:rFonts w:ascii="Arial" w:hAnsi="Arial" w:cs="Arial"/>
          <w:sz w:val="24"/>
          <w:szCs w:val="24"/>
        </w:rPr>
        <w:t xml:space="preserve"> education system in Wales according to </w:t>
      </w:r>
      <w:r w:rsidR="002E3C73" w:rsidRPr="00335176">
        <w:rPr>
          <w:rFonts w:ascii="Arial" w:hAnsi="Arial" w:cs="Arial"/>
          <w:sz w:val="24"/>
          <w:szCs w:val="24"/>
        </w:rPr>
        <w:t>The Welsh Government  (2015</w:t>
      </w:r>
      <w:r w:rsidR="00C70E20" w:rsidRPr="00335176">
        <w:rPr>
          <w:rFonts w:ascii="Arial" w:hAnsi="Arial" w:cs="Arial"/>
          <w:sz w:val="24"/>
          <w:szCs w:val="24"/>
        </w:rPr>
        <w:t>)</w:t>
      </w:r>
      <w:r w:rsidR="00B26223" w:rsidRPr="00335176">
        <w:rPr>
          <w:rFonts w:ascii="Arial" w:hAnsi="Arial" w:cs="Arial"/>
          <w:sz w:val="24"/>
          <w:szCs w:val="24"/>
        </w:rPr>
        <w:t xml:space="preserve"> e</w:t>
      </w:r>
      <w:r w:rsidR="002E3C73" w:rsidRPr="00335176">
        <w:rPr>
          <w:rFonts w:ascii="Arial" w:hAnsi="Arial" w:cs="Arial"/>
          <w:sz w:val="24"/>
          <w:szCs w:val="24"/>
        </w:rPr>
        <w:t xml:space="preserve">ducation in Wales does </w:t>
      </w:r>
      <w:r w:rsidR="00B26223" w:rsidRPr="00335176">
        <w:rPr>
          <w:rFonts w:ascii="Arial" w:hAnsi="Arial" w:cs="Arial"/>
          <w:sz w:val="24"/>
          <w:szCs w:val="24"/>
        </w:rPr>
        <w:t xml:space="preserve">not become compulsory until the term after a child’s fifth birthday and </w:t>
      </w:r>
      <w:r w:rsidR="00C70E20" w:rsidRPr="00335176">
        <w:rPr>
          <w:rFonts w:ascii="Arial" w:hAnsi="Arial" w:cs="Arial"/>
          <w:sz w:val="24"/>
          <w:szCs w:val="24"/>
        </w:rPr>
        <w:t xml:space="preserve"> consist of 6 years of infant and junior school and 6 years of Secondary school, upon completion of 12 years compulsory education children are offered further education which consists continuing studying at schoo</w:t>
      </w:r>
      <w:r w:rsidR="002E3C73" w:rsidRPr="00335176">
        <w:rPr>
          <w:rFonts w:ascii="Arial" w:hAnsi="Arial" w:cs="Arial"/>
          <w:sz w:val="24"/>
          <w:szCs w:val="24"/>
        </w:rPr>
        <w:t xml:space="preserve">l for an additional two years. Department for Children, Education, Lifelong Learning and Skills (2008) </w:t>
      </w:r>
      <w:r w:rsidR="00C70E20" w:rsidRPr="00335176">
        <w:rPr>
          <w:rFonts w:ascii="Arial" w:hAnsi="Arial" w:cs="Arial"/>
          <w:sz w:val="24"/>
          <w:szCs w:val="24"/>
        </w:rPr>
        <w:t>puts forward that the Foundation Phase is a statutory Framework to support the children learning and development from the age three to seven years, developing seven core areas. These areas include Personal and Social Development, Well-being and Cultural Diversity, Language, Literacy and Communication Skills, Mathematical Development, Welsh Language Development, Knowledge and Understanding of the World, Physical Development, Creative Development Outcomes with amend</w:t>
      </w:r>
      <w:r w:rsidR="007008A4" w:rsidRPr="00335176">
        <w:rPr>
          <w:rFonts w:ascii="Arial" w:hAnsi="Arial" w:cs="Arial"/>
          <w:sz w:val="24"/>
          <w:szCs w:val="24"/>
        </w:rPr>
        <w:t>ments being made to implement</w:t>
      </w:r>
      <w:r w:rsidR="00C70E20" w:rsidRPr="00335176">
        <w:rPr>
          <w:rFonts w:ascii="Arial" w:hAnsi="Arial" w:cs="Arial"/>
          <w:sz w:val="24"/>
          <w:szCs w:val="24"/>
        </w:rPr>
        <w:t xml:space="preserve"> the National Literacy and Numeracy Framework.</w:t>
      </w:r>
    </w:p>
    <w:p w:rsidR="00B476C5" w:rsidRPr="00335176" w:rsidRDefault="00B476C5" w:rsidP="009C11FD">
      <w:pPr>
        <w:spacing w:line="360" w:lineRule="auto"/>
        <w:jc w:val="both"/>
        <w:rPr>
          <w:rFonts w:ascii="Arial" w:hAnsi="Arial" w:cs="Arial"/>
          <w:sz w:val="24"/>
          <w:szCs w:val="24"/>
        </w:rPr>
      </w:pPr>
      <w:r w:rsidRPr="00335176">
        <w:rPr>
          <w:rFonts w:ascii="Arial" w:hAnsi="Arial" w:cs="Arial"/>
          <w:sz w:val="24"/>
          <w:szCs w:val="24"/>
        </w:rPr>
        <w:t xml:space="preserve">According to </w:t>
      </w:r>
      <w:r w:rsidR="00205E27" w:rsidRPr="00335176">
        <w:rPr>
          <w:rFonts w:ascii="Arial" w:hAnsi="Arial" w:cs="Arial"/>
          <w:sz w:val="24"/>
          <w:szCs w:val="24"/>
        </w:rPr>
        <w:t xml:space="preserve">Wallers (2016) </w:t>
      </w:r>
      <w:r w:rsidRPr="00335176">
        <w:rPr>
          <w:rFonts w:ascii="Arial" w:hAnsi="Arial" w:cs="Arial"/>
          <w:sz w:val="24"/>
          <w:szCs w:val="24"/>
        </w:rPr>
        <w:t xml:space="preserve">the Foundation Phase should promote that children Learn through play, and hands on experiences children are learning without realising it. both in and outdoor environment need to provide safe, exciting and stimulating opportunities that promote a child’s natural curiosity to want to explore first hand opportunities to enhance learning outcomes. Opportunities of play </w:t>
      </w:r>
      <w:r w:rsidR="00980837" w:rsidRPr="00335176">
        <w:rPr>
          <w:rFonts w:ascii="Arial" w:hAnsi="Arial" w:cs="Arial"/>
          <w:sz w:val="24"/>
          <w:szCs w:val="24"/>
        </w:rPr>
        <w:t>enables a child to explore and experiment with new and old ideas, learn how to decision make through problem solving. Given these opportunities through the core of the foundation phase children will learn to understand themselves and the world around them, develop self -mage, self- worth and self- esteem</w:t>
      </w:r>
    </w:p>
    <w:p w:rsidR="00D4083E" w:rsidRPr="00335176" w:rsidRDefault="00C70E20" w:rsidP="009C11FD">
      <w:pPr>
        <w:spacing w:line="360" w:lineRule="auto"/>
        <w:jc w:val="both"/>
        <w:rPr>
          <w:rFonts w:ascii="Arial" w:hAnsi="Arial" w:cs="Arial"/>
          <w:sz w:val="24"/>
          <w:szCs w:val="24"/>
        </w:rPr>
      </w:pPr>
      <w:r w:rsidRPr="00335176">
        <w:rPr>
          <w:rFonts w:ascii="Arial" w:hAnsi="Arial" w:cs="Arial"/>
          <w:sz w:val="24"/>
          <w:szCs w:val="24"/>
        </w:rPr>
        <w:t>Where C</w:t>
      </w:r>
      <w:r w:rsidR="005D2DC7" w:rsidRPr="00335176">
        <w:rPr>
          <w:rFonts w:ascii="Arial" w:hAnsi="Arial" w:cs="Arial"/>
          <w:sz w:val="24"/>
          <w:szCs w:val="24"/>
        </w:rPr>
        <w:t xml:space="preserve">hinas pre-school education </w:t>
      </w:r>
      <w:r w:rsidR="001E72AB" w:rsidRPr="00335176">
        <w:rPr>
          <w:rFonts w:ascii="Arial" w:hAnsi="Arial" w:cs="Arial"/>
          <w:sz w:val="24"/>
          <w:szCs w:val="24"/>
        </w:rPr>
        <w:t>is considered as</w:t>
      </w:r>
      <w:r w:rsidR="005D2DC7" w:rsidRPr="00335176">
        <w:rPr>
          <w:rFonts w:ascii="Arial" w:hAnsi="Arial" w:cs="Arial"/>
          <w:sz w:val="24"/>
          <w:szCs w:val="24"/>
        </w:rPr>
        <w:t xml:space="preserve"> an important element that provides readiness for when the children are old enough move up to formal education. However, unlike Wales where education preschool is available despite location </w:t>
      </w:r>
      <w:r w:rsidR="00205E27" w:rsidRPr="00335176">
        <w:rPr>
          <w:rFonts w:ascii="Arial" w:hAnsi="Arial" w:cs="Arial"/>
          <w:sz w:val="24"/>
          <w:szCs w:val="24"/>
        </w:rPr>
        <w:t>Zhu (2015</w:t>
      </w:r>
      <w:r w:rsidR="005D2DC7" w:rsidRPr="00335176">
        <w:rPr>
          <w:rFonts w:ascii="Arial" w:hAnsi="Arial" w:cs="Arial"/>
          <w:sz w:val="24"/>
          <w:szCs w:val="24"/>
        </w:rPr>
        <w:t xml:space="preserve">) </w:t>
      </w:r>
      <w:r w:rsidR="001E72AB" w:rsidRPr="00335176">
        <w:rPr>
          <w:rFonts w:ascii="Arial" w:hAnsi="Arial" w:cs="Arial"/>
          <w:sz w:val="24"/>
          <w:szCs w:val="24"/>
        </w:rPr>
        <w:t>pre-</w:t>
      </w:r>
      <w:r w:rsidR="005D2DC7" w:rsidRPr="00335176">
        <w:rPr>
          <w:rFonts w:ascii="Arial" w:hAnsi="Arial" w:cs="Arial"/>
          <w:sz w:val="24"/>
          <w:szCs w:val="24"/>
        </w:rPr>
        <w:t xml:space="preserve">education varies deepening on whether a child resides in rural or urban </w:t>
      </w:r>
      <w:r w:rsidR="005D2DC7" w:rsidRPr="00335176">
        <w:rPr>
          <w:rFonts w:ascii="Arial" w:hAnsi="Arial" w:cs="Arial"/>
          <w:sz w:val="24"/>
          <w:szCs w:val="24"/>
        </w:rPr>
        <w:lastRenderedPageBreak/>
        <w:t xml:space="preserve">china. In Urban china </w:t>
      </w:r>
      <w:r w:rsidR="001E72AB" w:rsidRPr="00335176">
        <w:rPr>
          <w:rFonts w:ascii="Arial" w:hAnsi="Arial" w:cs="Arial"/>
          <w:sz w:val="24"/>
          <w:szCs w:val="24"/>
        </w:rPr>
        <w:t>pre-</w:t>
      </w:r>
      <w:r w:rsidR="005D2DC7" w:rsidRPr="00335176">
        <w:rPr>
          <w:rFonts w:ascii="Arial" w:hAnsi="Arial" w:cs="Arial"/>
          <w:sz w:val="24"/>
          <w:szCs w:val="24"/>
        </w:rPr>
        <w:t>education is available for one to three years on</w:t>
      </w:r>
      <w:r w:rsidR="001E72AB" w:rsidRPr="00335176">
        <w:rPr>
          <w:rFonts w:ascii="Arial" w:hAnsi="Arial" w:cs="Arial"/>
          <w:sz w:val="24"/>
          <w:szCs w:val="24"/>
        </w:rPr>
        <w:t xml:space="preserve"> a full or part time basis, compared to rural china pre-e</w:t>
      </w:r>
      <w:r w:rsidR="005D2DC7" w:rsidRPr="00335176">
        <w:rPr>
          <w:rFonts w:ascii="Arial" w:hAnsi="Arial" w:cs="Arial"/>
          <w:sz w:val="24"/>
          <w:szCs w:val="24"/>
        </w:rPr>
        <w:t xml:space="preserve">ducation </w:t>
      </w:r>
      <w:r w:rsidR="001E72AB" w:rsidRPr="00335176">
        <w:rPr>
          <w:rFonts w:ascii="Arial" w:hAnsi="Arial" w:cs="Arial"/>
          <w:sz w:val="24"/>
          <w:szCs w:val="24"/>
        </w:rPr>
        <w:t xml:space="preserve">that </w:t>
      </w:r>
      <w:r w:rsidR="005D2DC7" w:rsidRPr="00335176">
        <w:rPr>
          <w:rFonts w:ascii="Arial" w:hAnsi="Arial" w:cs="Arial"/>
          <w:sz w:val="24"/>
          <w:szCs w:val="24"/>
        </w:rPr>
        <w:t xml:space="preserve">consists of nursery and seasonal </w:t>
      </w:r>
      <w:r w:rsidR="001E72AB" w:rsidRPr="00335176">
        <w:rPr>
          <w:rFonts w:ascii="Arial" w:hAnsi="Arial" w:cs="Arial"/>
          <w:sz w:val="24"/>
          <w:szCs w:val="24"/>
        </w:rPr>
        <w:t xml:space="preserve">kindergarten, with the opportunity to attend regular activity centres and group. Unlike </w:t>
      </w:r>
      <w:r w:rsidR="00D87CCE" w:rsidRPr="00335176">
        <w:rPr>
          <w:rFonts w:ascii="Arial" w:hAnsi="Arial" w:cs="Arial"/>
          <w:sz w:val="24"/>
          <w:szCs w:val="24"/>
        </w:rPr>
        <w:t>the</w:t>
      </w:r>
      <w:r w:rsidR="001E72AB" w:rsidRPr="00335176">
        <w:rPr>
          <w:rFonts w:ascii="Arial" w:hAnsi="Arial" w:cs="Arial"/>
          <w:sz w:val="24"/>
          <w:szCs w:val="24"/>
        </w:rPr>
        <w:t xml:space="preserve"> compulsory schooling age of five years</w:t>
      </w:r>
      <w:r w:rsidR="00D87CCE" w:rsidRPr="00335176">
        <w:rPr>
          <w:rFonts w:ascii="Arial" w:hAnsi="Arial" w:cs="Arial"/>
          <w:sz w:val="24"/>
          <w:szCs w:val="24"/>
        </w:rPr>
        <w:t xml:space="preserve"> in Wales China Education Centre (2014-2018</w:t>
      </w:r>
      <w:r w:rsidR="001E72AB" w:rsidRPr="00335176">
        <w:rPr>
          <w:rFonts w:ascii="Arial" w:hAnsi="Arial" w:cs="Arial"/>
          <w:sz w:val="24"/>
          <w:szCs w:val="24"/>
        </w:rPr>
        <w:t>) states that china’s compulsory education does not start until the child is of the age of six years.</w:t>
      </w:r>
      <w:r w:rsidR="004C3F1D" w:rsidRPr="00335176">
        <w:rPr>
          <w:rFonts w:ascii="Arial" w:hAnsi="Arial" w:cs="Arial"/>
          <w:sz w:val="24"/>
          <w:szCs w:val="24"/>
        </w:rPr>
        <w:t xml:space="preserve"> According to</w:t>
      </w:r>
      <w:r w:rsidR="00D87CCE" w:rsidRPr="00335176">
        <w:rPr>
          <w:rFonts w:ascii="Arial" w:hAnsi="Arial" w:cs="Arial"/>
          <w:sz w:val="24"/>
          <w:szCs w:val="24"/>
        </w:rPr>
        <w:t xml:space="preserve"> Misistary of Education (1986, 2006) </w:t>
      </w:r>
      <w:r w:rsidR="004C3F1D" w:rsidRPr="00335176">
        <w:rPr>
          <w:rFonts w:ascii="Arial" w:hAnsi="Arial" w:cs="Arial"/>
          <w:sz w:val="24"/>
          <w:szCs w:val="24"/>
        </w:rPr>
        <w:t xml:space="preserve">education is compulsory for nine years, grade one to six, juniors and grade seven to nine Secondary this is funded by the china’s Government. However, for students whom wish to continue to grad ten and eleven or transfer to collage is not compulsory, nor financially funded by Government funds. </w:t>
      </w:r>
      <w:r w:rsidR="00A851C5" w:rsidRPr="00335176">
        <w:rPr>
          <w:rFonts w:ascii="Arial" w:hAnsi="Arial" w:cs="Arial"/>
          <w:sz w:val="24"/>
          <w:szCs w:val="24"/>
        </w:rPr>
        <w:t xml:space="preserve">The </w:t>
      </w:r>
      <w:r w:rsidR="00D4083E" w:rsidRPr="00335176">
        <w:rPr>
          <w:rFonts w:ascii="Arial" w:hAnsi="Arial" w:cs="Arial"/>
          <w:sz w:val="24"/>
          <w:szCs w:val="24"/>
        </w:rPr>
        <w:t xml:space="preserve">Chines Education Curricle during Junior education </w:t>
      </w:r>
      <w:r w:rsidR="002949F6" w:rsidRPr="00335176">
        <w:rPr>
          <w:rFonts w:ascii="Arial" w:hAnsi="Arial" w:cs="Arial"/>
          <w:sz w:val="24"/>
          <w:szCs w:val="24"/>
        </w:rPr>
        <w:t>focus</w:t>
      </w:r>
      <w:r w:rsidR="00D4083E" w:rsidRPr="00335176">
        <w:rPr>
          <w:rFonts w:ascii="Arial" w:hAnsi="Arial" w:cs="Arial"/>
          <w:sz w:val="24"/>
          <w:szCs w:val="24"/>
        </w:rPr>
        <w:t xml:space="preserve"> on Chinese, mathematics, physical education, music, drawing, using a structured approach rather than developing around the child needs. </w:t>
      </w:r>
    </w:p>
    <w:p w:rsidR="00C70E20" w:rsidRPr="00335176" w:rsidRDefault="00C70E20" w:rsidP="009C11FD">
      <w:pPr>
        <w:spacing w:line="360" w:lineRule="auto"/>
        <w:jc w:val="both"/>
        <w:rPr>
          <w:rFonts w:ascii="Arial" w:hAnsi="Arial" w:cs="Arial"/>
          <w:sz w:val="24"/>
          <w:szCs w:val="24"/>
        </w:rPr>
      </w:pPr>
      <w:r w:rsidRPr="00335176">
        <w:rPr>
          <w:rFonts w:ascii="Arial" w:hAnsi="Arial" w:cs="Arial"/>
          <w:sz w:val="24"/>
          <w:szCs w:val="24"/>
        </w:rPr>
        <w:t>However, DR Kan (2015), puts forward that the Chinese education consists of two academic terms with an average of ten weeks holiday period between the academic semesters. With schooling hours beginning from seven thirty in the morning up until six o’clock in the evening with the entitlement of a two-hour lunch break for students suggesting that primary school children study between seven to eight hours a day, with secondary children studying twelve to fourteen hours daily.</w:t>
      </w:r>
      <w:r w:rsidR="002949F6" w:rsidRPr="00335176">
        <w:rPr>
          <w:rFonts w:ascii="Arial" w:hAnsi="Arial" w:cs="Arial"/>
          <w:sz w:val="24"/>
          <w:szCs w:val="24"/>
        </w:rPr>
        <w:t xml:space="preserve"> Dr Kan also claims</w:t>
      </w:r>
      <w:r w:rsidRPr="00335176">
        <w:rPr>
          <w:rFonts w:ascii="Arial" w:hAnsi="Arial" w:cs="Arial"/>
          <w:sz w:val="24"/>
          <w:szCs w:val="24"/>
        </w:rPr>
        <w:t xml:space="preserve"> that education does not stop there, putting forward that students are able to attend self-study classes that run between seven and nine o’clock on the evening to complete homework or to continue with studying for examination. For schools that do not run self-study classes children continue to study at home up until 10 o’clock of the evening. And because of competitiveness between parents for their children to excel academically, in a bid for a place within good Universities, parents send their children to extra mornings schooling of the weekends, and for the children whose schools do not provide extra tuition of a weekend parents pay for one-to-one home tuition.  </w:t>
      </w:r>
    </w:p>
    <w:p w:rsidR="00031158" w:rsidRPr="00335176" w:rsidRDefault="00031158" w:rsidP="009C11FD">
      <w:pPr>
        <w:spacing w:line="360" w:lineRule="auto"/>
        <w:jc w:val="both"/>
        <w:rPr>
          <w:rFonts w:ascii="Arial" w:hAnsi="Arial" w:cs="Arial"/>
          <w:sz w:val="24"/>
          <w:szCs w:val="24"/>
        </w:rPr>
      </w:pPr>
      <w:r w:rsidRPr="00335176">
        <w:rPr>
          <w:rFonts w:ascii="Arial" w:hAnsi="Arial" w:cs="Arial"/>
          <w:sz w:val="24"/>
          <w:szCs w:val="24"/>
        </w:rPr>
        <w:lastRenderedPageBreak/>
        <w:t xml:space="preserve">Sikcan (2007) for children that move to monolingual setting are not being given appropriate opportunity to actively engage within activities, therefore are being excluded from the learning process. Children are also being denied the opportunity to display od further develop their former acquired linguistic skills. </w:t>
      </w:r>
      <w:r w:rsidR="00B1409C" w:rsidRPr="00335176">
        <w:rPr>
          <w:rFonts w:ascii="Arial" w:hAnsi="Arial" w:cs="Arial"/>
          <w:sz w:val="24"/>
          <w:szCs w:val="24"/>
        </w:rPr>
        <w:t>Save the Children (2009</w:t>
      </w:r>
      <w:r w:rsidRPr="00335176">
        <w:rPr>
          <w:rFonts w:ascii="Arial" w:hAnsi="Arial" w:cs="Arial"/>
          <w:sz w:val="24"/>
          <w:szCs w:val="24"/>
        </w:rPr>
        <w:t>) supports Skican claiming suggesting that by not providing children opportunities to develop the use of a new language alongside their mother tongue can have an impact onto only on children developing a sense of insecurity but also provides a devaluation of their families’ cultural language but also in the child’s individual identity.</w:t>
      </w:r>
      <w:r w:rsidR="00B1409C" w:rsidRPr="00335176">
        <w:rPr>
          <w:rFonts w:ascii="Arial" w:hAnsi="Arial" w:cs="Arial"/>
          <w:sz w:val="24"/>
          <w:szCs w:val="24"/>
        </w:rPr>
        <w:t xml:space="preserve"> Ball (2011</w:t>
      </w:r>
      <w:r w:rsidRPr="00335176">
        <w:rPr>
          <w:rFonts w:ascii="Arial" w:hAnsi="Arial" w:cs="Arial"/>
          <w:sz w:val="24"/>
          <w:szCs w:val="24"/>
        </w:rPr>
        <w:t xml:space="preserve">) makes suggestions that by setting using visual and auditory aids to enhance inclusion during education development through monolingual settings will encourage children to acknowledge recognition of self-identity and self-confident, encouraging children to develop faith within themselves and become comfortable with diversity. Enabling children to learn and understand the difference between what is being fair and un fair in the terms of prejudices and injustice by learning to understand inequality. </w:t>
      </w:r>
    </w:p>
    <w:p w:rsidR="00371F2A" w:rsidRPr="00335176" w:rsidRDefault="00CC1920" w:rsidP="009C11FD">
      <w:pPr>
        <w:spacing w:line="360" w:lineRule="auto"/>
        <w:jc w:val="both"/>
        <w:rPr>
          <w:rFonts w:ascii="Arial" w:hAnsi="Arial" w:cs="Arial"/>
          <w:sz w:val="24"/>
          <w:szCs w:val="24"/>
        </w:rPr>
      </w:pPr>
      <w:r w:rsidRPr="00335176">
        <w:rPr>
          <w:rFonts w:ascii="Arial" w:hAnsi="Arial" w:cs="Arial"/>
          <w:sz w:val="24"/>
          <w:szCs w:val="24"/>
        </w:rPr>
        <w:t xml:space="preserve">The </w:t>
      </w:r>
      <w:r w:rsidR="004B2E19" w:rsidRPr="00335176">
        <w:rPr>
          <w:rFonts w:ascii="Arial" w:hAnsi="Arial" w:cs="Arial"/>
          <w:sz w:val="24"/>
          <w:szCs w:val="24"/>
        </w:rPr>
        <w:t>Natcen Report</w:t>
      </w:r>
      <w:r w:rsidR="00EE70B1" w:rsidRPr="00335176">
        <w:rPr>
          <w:rFonts w:ascii="Arial" w:hAnsi="Arial" w:cs="Arial"/>
          <w:sz w:val="24"/>
          <w:szCs w:val="24"/>
        </w:rPr>
        <w:t>, by</w:t>
      </w:r>
      <w:r w:rsidR="009F7329" w:rsidRPr="00335176">
        <w:rPr>
          <w:rFonts w:ascii="Arial" w:hAnsi="Arial" w:cs="Arial"/>
          <w:sz w:val="24"/>
          <w:szCs w:val="24"/>
        </w:rPr>
        <w:t xml:space="preserve"> Byron et al</w:t>
      </w:r>
      <w:r w:rsidR="004B2E19" w:rsidRPr="00335176">
        <w:rPr>
          <w:rFonts w:ascii="Arial" w:hAnsi="Arial" w:cs="Arial"/>
          <w:sz w:val="24"/>
          <w:szCs w:val="24"/>
        </w:rPr>
        <w:t xml:space="preserve"> (2013) children who develop positive social </w:t>
      </w:r>
      <w:r w:rsidR="009F7329" w:rsidRPr="00335176">
        <w:rPr>
          <w:rFonts w:ascii="Arial" w:hAnsi="Arial" w:cs="Arial"/>
          <w:sz w:val="24"/>
          <w:szCs w:val="24"/>
        </w:rPr>
        <w:t>relationships</w:t>
      </w:r>
      <w:r w:rsidR="004B2E19" w:rsidRPr="00335176">
        <w:rPr>
          <w:rFonts w:ascii="Arial" w:hAnsi="Arial" w:cs="Arial"/>
          <w:sz w:val="24"/>
          <w:szCs w:val="24"/>
        </w:rPr>
        <w:t xml:space="preserve"> with both friends and family have a higher chanced of developing a more positively in health and well-being. </w:t>
      </w:r>
      <w:r w:rsidR="00270991" w:rsidRPr="00335176">
        <w:rPr>
          <w:rFonts w:ascii="Arial" w:hAnsi="Arial" w:cs="Arial"/>
          <w:sz w:val="24"/>
          <w:szCs w:val="24"/>
        </w:rPr>
        <w:t>The Good child’s report (</w:t>
      </w:r>
      <w:r w:rsidR="009F7329" w:rsidRPr="00335176">
        <w:rPr>
          <w:rFonts w:ascii="Arial" w:hAnsi="Arial" w:cs="Arial"/>
          <w:sz w:val="24"/>
          <w:szCs w:val="24"/>
        </w:rPr>
        <w:t>2013</w:t>
      </w:r>
      <w:r w:rsidR="00270991" w:rsidRPr="00335176">
        <w:rPr>
          <w:rFonts w:ascii="Arial" w:hAnsi="Arial" w:cs="Arial"/>
          <w:sz w:val="24"/>
          <w:szCs w:val="24"/>
        </w:rPr>
        <w:t xml:space="preserve">) supports findings within the Netcen report but adds that </w:t>
      </w:r>
      <w:r w:rsidR="009F7329" w:rsidRPr="00335176">
        <w:rPr>
          <w:rFonts w:ascii="Arial" w:hAnsi="Arial" w:cs="Arial"/>
          <w:sz w:val="24"/>
          <w:szCs w:val="24"/>
        </w:rPr>
        <w:t>a well-structured family relationship</w:t>
      </w:r>
      <w:r w:rsidR="00270991" w:rsidRPr="00335176">
        <w:rPr>
          <w:rFonts w:ascii="Arial" w:hAnsi="Arial" w:cs="Arial"/>
          <w:sz w:val="24"/>
          <w:szCs w:val="24"/>
        </w:rPr>
        <w:t xml:space="preserve"> is more vital to a child’s health and well- being </w:t>
      </w:r>
      <w:r w:rsidR="009F7329" w:rsidRPr="00335176">
        <w:rPr>
          <w:rFonts w:ascii="Arial" w:hAnsi="Arial" w:cs="Arial"/>
          <w:sz w:val="24"/>
          <w:szCs w:val="24"/>
        </w:rPr>
        <w:t xml:space="preserve">development </w:t>
      </w:r>
      <w:r w:rsidR="00270991" w:rsidRPr="00335176">
        <w:rPr>
          <w:rFonts w:ascii="Arial" w:hAnsi="Arial" w:cs="Arial"/>
          <w:sz w:val="24"/>
          <w:szCs w:val="24"/>
        </w:rPr>
        <w:t xml:space="preserve">compared to the overall structure of the family. Statistics </w:t>
      </w:r>
      <w:r w:rsidR="00832229" w:rsidRPr="00335176">
        <w:rPr>
          <w:rFonts w:ascii="Arial" w:hAnsi="Arial" w:cs="Arial"/>
          <w:sz w:val="24"/>
          <w:szCs w:val="24"/>
        </w:rPr>
        <w:t>taken from the ONS</w:t>
      </w:r>
      <w:r w:rsidR="00F176D4" w:rsidRPr="00335176">
        <w:rPr>
          <w:rFonts w:ascii="Arial" w:hAnsi="Arial" w:cs="Arial"/>
          <w:sz w:val="24"/>
          <w:szCs w:val="24"/>
        </w:rPr>
        <w:t xml:space="preserve"> (2018) </w:t>
      </w:r>
      <w:r w:rsidR="00270991" w:rsidRPr="00335176">
        <w:rPr>
          <w:rFonts w:ascii="Arial" w:hAnsi="Arial" w:cs="Arial"/>
          <w:sz w:val="24"/>
          <w:szCs w:val="24"/>
        </w:rPr>
        <w:t>revealed that relationships between children and parents were improving with arguments between fathers and children aged</w:t>
      </w:r>
      <w:r w:rsidR="009F7329" w:rsidRPr="00335176">
        <w:rPr>
          <w:rFonts w:ascii="Arial" w:hAnsi="Arial" w:cs="Arial"/>
          <w:sz w:val="24"/>
          <w:szCs w:val="24"/>
        </w:rPr>
        <w:t xml:space="preserve"> between ten and fifteen dropping</w:t>
      </w:r>
      <w:r w:rsidR="00270991" w:rsidRPr="00335176">
        <w:rPr>
          <w:rFonts w:ascii="Arial" w:hAnsi="Arial" w:cs="Arial"/>
          <w:sz w:val="24"/>
          <w:szCs w:val="24"/>
        </w:rPr>
        <w:t xml:space="preserve"> from thirty nine percent in two thousand and nine to twenty-five percent in two thousand and sixteen</w:t>
      </w:r>
      <w:r w:rsidR="009F7329" w:rsidRPr="00335176">
        <w:rPr>
          <w:rFonts w:ascii="Arial" w:hAnsi="Arial" w:cs="Arial"/>
          <w:sz w:val="24"/>
          <w:szCs w:val="24"/>
        </w:rPr>
        <w:t xml:space="preserve"> however children reported happiness with friends showed a decline from eighty five percent in two thousand and fifteen compared to eighty percent in two thousand and seventeen. </w:t>
      </w:r>
      <w:r w:rsidR="002629BE" w:rsidRPr="00335176">
        <w:rPr>
          <w:rFonts w:ascii="Arial" w:hAnsi="Arial" w:cs="Arial"/>
          <w:sz w:val="24"/>
          <w:szCs w:val="24"/>
        </w:rPr>
        <w:t>Upon examining the overall health and well-being report card delivered by UNICEF (2007)</w:t>
      </w:r>
      <w:r w:rsidR="00F75B0C" w:rsidRPr="00335176">
        <w:rPr>
          <w:rFonts w:ascii="Arial" w:hAnsi="Arial" w:cs="Arial"/>
          <w:sz w:val="24"/>
          <w:szCs w:val="24"/>
        </w:rPr>
        <w:t xml:space="preserve"> </w:t>
      </w:r>
      <w:r w:rsidR="004B2E19" w:rsidRPr="00335176">
        <w:rPr>
          <w:rFonts w:ascii="Arial" w:hAnsi="Arial" w:cs="Arial"/>
          <w:sz w:val="24"/>
          <w:szCs w:val="24"/>
        </w:rPr>
        <w:t xml:space="preserve">regarding the </w:t>
      </w:r>
      <w:r w:rsidR="00F75B0C" w:rsidRPr="00335176">
        <w:rPr>
          <w:rFonts w:ascii="Arial" w:hAnsi="Arial" w:cs="Arial"/>
          <w:sz w:val="24"/>
          <w:szCs w:val="24"/>
        </w:rPr>
        <w:t>Organization for Economic Cooperation and Development (OECD)</w:t>
      </w:r>
      <w:r w:rsidR="002629BE" w:rsidRPr="00335176">
        <w:rPr>
          <w:rFonts w:ascii="Arial" w:hAnsi="Arial" w:cs="Arial"/>
          <w:sz w:val="24"/>
          <w:szCs w:val="24"/>
        </w:rPr>
        <w:t xml:space="preserve"> finding show that children with the United Kingdom showed significant unhappiness in </w:t>
      </w:r>
      <w:r w:rsidR="006F4A72" w:rsidRPr="00335176">
        <w:rPr>
          <w:rFonts w:ascii="Arial" w:hAnsi="Arial" w:cs="Arial"/>
          <w:sz w:val="24"/>
          <w:szCs w:val="24"/>
        </w:rPr>
        <w:t xml:space="preserve">five out of </w:t>
      </w:r>
      <w:r w:rsidR="006F4A72" w:rsidRPr="00335176">
        <w:rPr>
          <w:rFonts w:ascii="Arial" w:hAnsi="Arial" w:cs="Arial"/>
          <w:sz w:val="24"/>
          <w:szCs w:val="24"/>
        </w:rPr>
        <w:lastRenderedPageBreak/>
        <w:t>the six-dimension</w:t>
      </w:r>
      <w:r w:rsidR="002629BE" w:rsidRPr="00335176">
        <w:rPr>
          <w:rFonts w:ascii="Arial" w:hAnsi="Arial" w:cs="Arial"/>
          <w:sz w:val="24"/>
          <w:szCs w:val="24"/>
        </w:rPr>
        <w:t xml:space="preserve"> categories</w:t>
      </w:r>
      <w:r w:rsidR="006F4A72" w:rsidRPr="00335176">
        <w:rPr>
          <w:rFonts w:ascii="Arial" w:hAnsi="Arial" w:cs="Arial"/>
          <w:sz w:val="24"/>
          <w:szCs w:val="24"/>
        </w:rPr>
        <w:t xml:space="preserve">; </w:t>
      </w:r>
      <w:r w:rsidR="002629BE" w:rsidRPr="00335176">
        <w:rPr>
          <w:rFonts w:ascii="Arial" w:hAnsi="Arial" w:cs="Arial"/>
          <w:sz w:val="24"/>
          <w:szCs w:val="24"/>
        </w:rPr>
        <w:t>Material well-being, Education Well-being, family and peer relationships, Behaviour and R</w:t>
      </w:r>
      <w:r w:rsidR="006F4A72" w:rsidRPr="00335176">
        <w:rPr>
          <w:rFonts w:ascii="Arial" w:hAnsi="Arial" w:cs="Arial"/>
          <w:sz w:val="24"/>
          <w:szCs w:val="24"/>
        </w:rPr>
        <w:t xml:space="preserve">isks and Subject Well-being but fallen in between for satisfaction within </w:t>
      </w:r>
      <w:r w:rsidR="00F75B0C" w:rsidRPr="00335176">
        <w:rPr>
          <w:rFonts w:ascii="Arial" w:hAnsi="Arial" w:cs="Arial"/>
          <w:sz w:val="24"/>
          <w:szCs w:val="24"/>
        </w:rPr>
        <w:t xml:space="preserve">the health as safety dimension. </w:t>
      </w:r>
      <w:r w:rsidR="009F7329" w:rsidRPr="00335176">
        <w:rPr>
          <w:rFonts w:ascii="Arial" w:hAnsi="Arial" w:cs="Arial"/>
          <w:sz w:val="24"/>
          <w:szCs w:val="24"/>
        </w:rPr>
        <w:t xml:space="preserve"> </w:t>
      </w:r>
      <w:r w:rsidR="00371F2A" w:rsidRPr="00335176">
        <w:rPr>
          <w:rFonts w:ascii="Arial" w:hAnsi="Arial" w:cs="Arial"/>
          <w:sz w:val="24"/>
          <w:szCs w:val="24"/>
        </w:rPr>
        <w:t xml:space="preserve">The NSPCC (2017) have also reported that there have been more calls from children and young people reporting loneliness with seventy three percent of calls made between two-thousand and sixteen and two-thousand and seven-teen were girls. Because of loneliness both children and young people have higher possibility of developing psychological related illnesses and behaviours such as depression, anxiety and suicidal thoughts. </w:t>
      </w:r>
    </w:p>
    <w:p w:rsidR="006F4A72" w:rsidRPr="00335176" w:rsidRDefault="00F176D4" w:rsidP="009C11FD">
      <w:pPr>
        <w:spacing w:line="360" w:lineRule="auto"/>
        <w:jc w:val="both"/>
        <w:rPr>
          <w:rFonts w:ascii="Arial" w:hAnsi="Arial" w:cs="Arial"/>
          <w:sz w:val="24"/>
          <w:szCs w:val="24"/>
        </w:rPr>
      </w:pPr>
      <w:r w:rsidRPr="00335176">
        <w:rPr>
          <w:rFonts w:ascii="Arial" w:hAnsi="Arial" w:cs="Arial"/>
          <w:sz w:val="24"/>
          <w:szCs w:val="24"/>
        </w:rPr>
        <w:t xml:space="preserve"> According to the OECD (2018) </w:t>
      </w:r>
      <w:r w:rsidR="006F4A72" w:rsidRPr="00335176">
        <w:rPr>
          <w:rFonts w:ascii="Arial" w:hAnsi="Arial" w:cs="Arial"/>
          <w:sz w:val="24"/>
          <w:szCs w:val="24"/>
        </w:rPr>
        <w:t xml:space="preserve">China is one of many countries that are not part of the OECD, although they work together with both members and non-member to strengthen co-operation and policies by sharing experiences. it is that of the positive engagement that has enabled china to develop in the global economy. </w:t>
      </w:r>
      <w:r w:rsidR="004B2E19" w:rsidRPr="00335176">
        <w:rPr>
          <w:rFonts w:ascii="Arial" w:hAnsi="Arial" w:cs="Arial"/>
          <w:sz w:val="24"/>
          <w:szCs w:val="24"/>
        </w:rPr>
        <w:t>However</w:t>
      </w:r>
      <w:r w:rsidR="008511F5" w:rsidRPr="00335176">
        <w:rPr>
          <w:rFonts w:ascii="Arial" w:hAnsi="Arial" w:cs="Arial"/>
          <w:sz w:val="24"/>
          <w:szCs w:val="24"/>
        </w:rPr>
        <w:t xml:space="preserve">, </w:t>
      </w:r>
      <w:r w:rsidR="00D7409B" w:rsidRPr="00335176">
        <w:rPr>
          <w:rFonts w:ascii="Arial" w:hAnsi="Arial" w:cs="Arial"/>
          <w:sz w:val="24"/>
          <w:szCs w:val="24"/>
        </w:rPr>
        <w:t xml:space="preserve">according to Jia, et al (2010) </w:t>
      </w:r>
      <w:r w:rsidR="008511F5" w:rsidRPr="00335176">
        <w:rPr>
          <w:rFonts w:ascii="Arial" w:hAnsi="Arial" w:cs="Arial"/>
          <w:sz w:val="24"/>
          <w:szCs w:val="24"/>
        </w:rPr>
        <w:t xml:space="preserve">results </w:t>
      </w:r>
      <w:r w:rsidR="00D7409B" w:rsidRPr="00335176">
        <w:rPr>
          <w:rFonts w:ascii="Arial" w:hAnsi="Arial" w:cs="Arial"/>
          <w:sz w:val="24"/>
          <w:szCs w:val="24"/>
        </w:rPr>
        <w:t xml:space="preserve">produced by </w:t>
      </w:r>
      <w:r w:rsidR="008511F5" w:rsidRPr="00335176">
        <w:rPr>
          <w:rFonts w:ascii="Arial" w:hAnsi="Arial" w:cs="Arial"/>
          <w:sz w:val="24"/>
          <w:szCs w:val="24"/>
        </w:rPr>
        <w:t>The Chinese Ministry of Public Health (CMPH)</w:t>
      </w:r>
      <w:r w:rsidR="00D7409B" w:rsidRPr="00335176">
        <w:rPr>
          <w:rFonts w:ascii="Arial" w:hAnsi="Arial" w:cs="Arial"/>
          <w:sz w:val="24"/>
          <w:szCs w:val="24"/>
        </w:rPr>
        <w:t xml:space="preserve"> </w:t>
      </w:r>
      <w:r w:rsidR="008511F5" w:rsidRPr="00335176">
        <w:rPr>
          <w:rFonts w:ascii="Arial" w:hAnsi="Arial" w:cs="Arial"/>
          <w:sz w:val="24"/>
          <w:szCs w:val="24"/>
        </w:rPr>
        <w:t>showed that suicide rated in rural china were higher</w:t>
      </w:r>
      <w:r w:rsidR="00D7409B" w:rsidRPr="00335176">
        <w:rPr>
          <w:rFonts w:ascii="Arial" w:hAnsi="Arial" w:cs="Arial"/>
          <w:sz w:val="24"/>
          <w:szCs w:val="24"/>
        </w:rPr>
        <w:t xml:space="preserve"> than in</w:t>
      </w:r>
      <w:r w:rsidR="008511F5" w:rsidRPr="00335176">
        <w:rPr>
          <w:rFonts w:ascii="Arial" w:hAnsi="Arial" w:cs="Arial"/>
          <w:sz w:val="24"/>
          <w:szCs w:val="24"/>
        </w:rPr>
        <w:t xml:space="preserve"> urbane communities</w:t>
      </w:r>
      <w:r w:rsidR="00D7409B" w:rsidRPr="00335176">
        <w:rPr>
          <w:rFonts w:ascii="Arial" w:hAnsi="Arial" w:cs="Arial"/>
          <w:sz w:val="24"/>
          <w:szCs w:val="24"/>
        </w:rPr>
        <w:t xml:space="preserve"> w</w:t>
      </w:r>
      <w:r w:rsidR="008511F5" w:rsidRPr="00335176">
        <w:rPr>
          <w:rFonts w:ascii="Arial" w:hAnsi="Arial" w:cs="Arial"/>
          <w:sz w:val="24"/>
          <w:szCs w:val="24"/>
        </w:rPr>
        <w:t xml:space="preserve">ith </w:t>
      </w:r>
      <w:r w:rsidR="00D7409B" w:rsidRPr="00335176">
        <w:rPr>
          <w:rFonts w:ascii="Arial" w:hAnsi="Arial" w:cs="Arial"/>
          <w:sz w:val="24"/>
          <w:szCs w:val="24"/>
        </w:rPr>
        <w:t xml:space="preserve">more </w:t>
      </w:r>
      <w:r w:rsidR="008511F5" w:rsidRPr="00335176">
        <w:rPr>
          <w:rFonts w:ascii="Arial" w:hAnsi="Arial" w:cs="Arial"/>
          <w:sz w:val="24"/>
          <w:szCs w:val="24"/>
        </w:rPr>
        <w:t xml:space="preserve">women </w:t>
      </w:r>
      <w:r w:rsidR="00086240" w:rsidRPr="00335176">
        <w:rPr>
          <w:rFonts w:ascii="Arial" w:hAnsi="Arial" w:cs="Arial"/>
          <w:sz w:val="24"/>
          <w:szCs w:val="24"/>
        </w:rPr>
        <w:t xml:space="preserve">than men (compared to the rest of the world) </w:t>
      </w:r>
      <w:r w:rsidR="008511F5" w:rsidRPr="00335176">
        <w:rPr>
          <w:rFonts w:ascii="Arial" w:hAnsi="Arial" w:cs="Arial"/>
          <w:sz w:val="24"/>
          <w:szCs w:val="24"/>
        </w:rPr>
        <w:t xml:space="preserve">aged between fifteen and twenty-four </w:t>
      </w:r>
      <w:r w:rsidR="00086240" w:rsidRPr="00335176">
        <w:rPr>
          <w:rFonts w:ascii="Arial" w:hAnsi="Arial" w:cs="Arial"/>
          <w:sz w:val="24"/>
          <w:szCs w:val="24"/>
        </w:rPr>
        <w:t xml:space="preserve">years. It is said that some reported causes of early suicide showed and on average eight percent was due to chronic illness, one percent through failing or underachieving in exams or poor school reports and four percent was reported as a having a Psychiatric disease such as anxiety, mood or mental disorders and development disorder. </w:t>
      </w:r>
    </w:p>
    <w:p w:rsidR="003517C7" w:rsidRPr="00335176" w:rsidRDefault="003517C7" w:rsidP="009C11FD">
      <w:pPr>
        <w:spacing w:line="360" w:lineRule="auto"/>
        <w:jc w:val="both"/>
        <w:rPr>
          <w:rFonts w:ascii="Arial" w:hAnsi="Arial" w:cs="Arial"/>
          <w:sz w:val="24"/>
          <w:szCs w:val="24"/>
        </w:rPr>
      </w:pPr>
      <w:r w:rsidRPr="00335176">
        <w:rPr>
          <w:rFonts w:ascii="Arial" w:hAnsi="Arial" w:cs="Arial"/>
          <w:sz w:val="24"/>
          <w:szCs w:val="24"/>
        </w:rPr>
        <w:t>Reflecting upon the above topics, and drawing to a conclusion</w:t>
      </w:r>
      <w:r w:rsidR="00DE6CA4" w:rsidRPr="00335176">
        <w:rPr>
          <w:rFonts w:ascii="Arial" w:hAnsi="Arial" w:cs="Arial"/>
          <w:sz w:val="24"/>
          <w:szCs w:val="24"/>
        </w:rPr>
        <w:t xml:space="preserve"> b</w:t>
      </w:r>
      <w:r w:rsidRPr="00335176">
        <w:rPr>
          <w:rFonts w:ascii="Arial" w:hAnsi="Arial" w:cs="Arial"/>
          <w:sz w:val="24"/>
          <w:szCs w:val="24"/>
        </w:rPr>
        <w:t>oth the Welsh and Chinese governments have recognised that children health and well- being is greatly affected by poverty</w:t>
      </w:r>
      <w:r w:rsidR="00DE6CA4" w:rsidRPr="00335176">
        <w:rPr>
          <w:rFonts w:ascii="Arial" w:hAnsi="Arial" w:cs="Arial"/>
          <w:sz w:val="24"/>
          <w:szCs w:val="24"/>
        </w:rPr>
        <w:t xml:space="preserve"> and has established strategies that aim at improving childhood outcome and experiences. </w:t>
      </w:r>
      <w:r w:rsidRPr="00335176">
        <w:rPr>
          <w:rFonts w:ascii="Arial" w:hAnsi="Arial" w:cs="Arial"/>
          <w:sz w:val="24"/>
          <w:szCs w:val="24"/>
        </w:rPr>
        <w:t xml:space="preserve">Although </w:t>
      </w:r>
      <w:r w:rsidR="003E2A84" w:rsidRPr="00335176">
        <w:rPr>
          <w:rFonts w:ascii="Arial" w:hAnsi="Arial" w:cs="Arial"/>
          <w:sz w:val="24"/>
          <w:szCs w:val="24"/>
        </w:rPr>
        <w:t xml:space="preserve">(Ward, 2016). </w:t>
      </w:r>
      <w:r w:rsidR="00B02117" w:rsidRPr="00335176">
        <w:rPr>
          <w:rFonts w:ascii="Arial" w:hAnsi="Arial" w:cs="Arial"/>
          <w:sz w:val="24"/>
          <w:szCs w:val="24"/>
        </w:rPr>
        <w:t xml:space="preserve">shows that china have an overall impressive education achievement, students seem under a considerable amount of pressure to achieve high for further education, however for children living in poorer </w:t>
      </w:r>
      <w:r w:rsidR="00B02117" w:rsidRPr="00335176">
        <w:rPr>
          <w:rFonts w:ascii="Arial" w:hAnsi="Arial" w:cs="Arial"/>
          <w:sz w:val="24"/>
          <w:szCs w:val="24"/>
        </w:rPr>
        <w:lastRenderedPageBreak/>
        <w:t xml:space="preserve">areas of both countries according to </w:t>
      </w:r>
      <w:r w:rsidR="009476EA" w:rsidRPr="00335176">
        <w:rPr>
          <w:rFonts w:ascii="Arial" w:hAnsi="Arial" w:cs="Arial"/>
          <w:sz w:val="24"/>
          <w:szCs w:val="24"/>
        </w:rPr>
        <w:t xml:space="preserve">Anthony, et al (2018) </w:t>
      </w:r>
      <w:r w:rsidR="00B02117" w:rsidRPr="00335176">
        <w:rPr>
          <w:rFonts w:ascii="Arial" w:hAnsi="Arial" w:cs="Arial"/>
          <w:sz w:val="24"/>
          <w:szCs w:val="24"/>
        </w:rPr>
        <w:t xml:space="preserve"> families are requiring additional support to help promote positive early development in order to prepare the children for compulsory school through parenting programs such as </w:t>
      </w:r>
      <w:r w:rsidR="009476EA" w:rsidRPr="00335176">
        <w:rPr>
          <w:rFonts w:ascii="Arial" w:hAnsi="Arial" w:cs="Arial"/>
          <w:sz w:val="24"/>
          <w:szCs w:val="24"/>
        </w:rPr>
        <w:t xml:space="preserve">Flying Start </w:t>
      </w:r>
      <w:r w:rsidR="00B02117" w:rsidRPr="00335176">
        <w:rPr>
          <w:rFonts w:ascii="Arial" w:hAnsi="Arial" w:cs="Arial"/>
          <w:sz w:val="24"/>
          <w:szCs w:val="24"/>
        </w:rPr>
        <w:t>and</w:t>
      </w:r>
      <w:r w:rsidR="009476EA" w:rsidRPr="00335176">
        <w:t xml:space="preserve"> </w:t>
      </w:r>
      <w:r w:rsidR="009476EA" w:rsidRPr="00335176">
        <w:rPr>
          <w:rFonts w:ascii="Arial" w:hAnsi="Arial" w:cs="Arial"/>
          <w:sz w:val="24"/>
          <w:szCs w:val="24"/>
        </w:rPr>
        <w:t xml:space="preserve">the Randomized controlled trails (RCT) </w:t>
      </w:r>
      <w:r w:rsidR="00B02117" w:rsidRPr="00335176">
        <w:rPr>
          <w:rFonts w:ascii="Arial" w:hAnsi="Arial" w:cs="Arial"/>
          <w:sz w:val="24"/>
          <w:szCs w:val="24"/>
        </w:rPr>
        <w:t xml:space="preserve">However even though the UNCRC has been adopted into both china’s and wales policies, there seems to many children still achieving the same quality of life as other children questioning weather </w:t>
      </w:r>
      <w:r w:rsidR="009476EA" w:rsidRPr="00335176">
        <w:rPr>
          <w:rFonts w:ascii="Arial" w:hAnsi="Arial" w:cs="Arial"/>
          <w:sz w:val="24"/>
          <w:szCs w:val="24"/>
        </w:rPr>
        <w:t xml:space="preserve">enough is being through schools, sand services to support families through early intervention to reduce outcome of poor health and well-being by </w:t>
      </w:r>
      <w:r w:rsidR="00085550" w:rsidRPr="00335176">
        <w:rPr>
          <w:rFonts w:ascii="Arial" w:hAnsi="Arial" w:cs="Arial"/>
          <w:sz w:val="24"/>
          <w:szCs w:val="24"/>
        </w:rPr>
        <w:t>improving</w:t>
      </w:r>
      <w:r w:rsidR="009476EA" w:rsidRPr="00335176">
        <w:rPr>
          <w:rFonts w:ascii="Arial" w:hAnsi="Arial" w:cs="Arial"/>
          <w:sz w:val="24"/>
          <w:szCs w:val="24"/>
        </w:rPr>
        <w:t xml:space="preserve"> </w:t>
      </w:r>
      <w:r w:rsidR="00085550" w:rsidRPr="00335176">
        <w:rPr>
          <w:rFonts w:ascii="Arial" w:hAnsi="Arial" w:cs="Arial"/>
          <w:sz w:val="24"/>
          <w:szCs w:val="24"/>
        </w:rPr>
        <w:t xml:space="preserve">overall </w:t>
      </w:r>
      <w:r w:rsidR="009476EA" w:rsidRPr="00335176">
        <w:rPr>
          <w:rFonts w:ascii="Arial" w:hAnsi="Arial" w:cs="Arial"/>
          <w:sz w:val="24"/>
          <w:szCs w:val="24"/>
        </w:rPr>
        <w:t>inequality</w:t>
      </w:r>
      <w:r w:rsidR="00DE6CA4" w:rsidRPr="00335176">
        <w:rPr>
          <w:rFonts w:ascii="Arial" w:hAnsi="Arial" w:cs="Arial"/>
          <w:sz w:val="24"/>
          <w:szCs w:val="24"/>
        </w:rPr>
        <w:t xml:space="preserve"> that still in today Societies </w:t>
      </w:r>
      <w:r w:rsidR="00085550" w:rsidRPr="00335176">
        <w:rPr>
          <w:rFonts w:ascii="Arial" w:hAnsi="Arial" w:cs="Arial"/>
          <w:sz w:val="24"/>
          <w:szCs w:val="24"/>
        </w:rPr>
        <w:t>.</w:t>
      </w:r>
      <w:r w:rsidR="009476EA" w:rsidRPr="00335176">
        <w:rPr>
          <w:rFonts w:ascii="Arial" w:hAnsi="Arial" w:cs="Arial"/>
          <w:sz w:val="24"/>
          <w:szCs w:val="24"/>
        </w:rPr>
        <w:t xml:space="preserve"> </w:t>
      </w:r>
    </w:p>
    <w:p w:rsidR="003517C7" w:rsidRPr="00335176" w:rsidRDefault="003517C7" w:rsidP="009C11FD">
      <w:pPr>
        <w:spacing w:line="360" w:lineRule="auto"/>
        <w:jc w:val="both"/>
        <w:rPr>
          <w:rFonts w:ascii="Arial" w:hAnsi="Arial" w:cs="Arial"/>
          <w:sz w:val="24"/>
          <w:szCs w:val="24"/>
        </w:rPr>
      </w:pPr>
    </w:p>
    <w:p w:rsidR="00D7409B" w:rsidRPr="00335176" w:rsidRDefault="003517C7" w:rsidP="009C11FD">
      <w:pPr>
        <w:spacing w:line="360" w:lineRule="auto"/>
        <w:jc w:val="both"/>
        <w:rPr>
          <w:rFonts w:ascii="Arial" w:hAnsi="Arial" w:cs="Arial"/>
          <w:sz w:val="24"/>
          <w:szCs w:val="24"/>
        </w:rPr>
      </w:pPr>
      <w:r w:rsidRPr="00335176">
        <w:rPr>
          <w:rFonts w:ascii="Arial" w:hAnsi="Arial" w:cs="Arial"/>
          <w:sz w:val="24"/>
          <w:szCs w:val="24"/>
        </w:rPr>
        <w:t xml:space="preserve"> </w:t>
      </w:r>
    </w:p>
    <w:p w:rsidR="00D45EF0" w:rsidRPr="00335176" w:rsidRDefault="00D45EF0" w:rsidP="009C11FD">
      <w:pPr>
        <w:spacing w:line="360" w:lineRule="auto"/>
        <w:jc w:val="both"/>
        <w:rPr>
          <w:rFonts w:ascii="Arial" w:hAnsi="Arial" w:cs="Arial"/>
          <w:sz w:val="24"/>
          <w:szCs w:val="24"/>
        </w:rPr>
      </w:pPr>
    </w:p>
    <w:p w:rsidR="00D45EF0" w:rsidRPr="00335176" w:rsidRDefault="00D45EF0" w:rsidP="009C11FD">
      <w:pPr>
        <w:spacing w:line="360" w:lineRule="auto"/>
        <w:jc w:val="both"/>
        <w:rPr>
          <w:rFonts w:ascii="Arial" w:hAnsi="Arial" w:cs="Arial"/>
          <w:sz w:val="24"/>
          <w:szCs w:val="24"/>
        </w:rPr>
      </w:pPr>
    </w:p>
    <w:p w:rsidR="00D45EF0" w:rsidRPr="00335176" w:rsidRDefault="00D45EF0" w:rsidP="00031158"/>
    <w:p w:rsidR="00D45EF0" w:rsidRPr="00335176" w:rsidRDefault="00D45EF0" w:rsidP="00031158"/>
    <w:p w:rsidR="009C11FD" w:rsidRPr="00335176" w:rsidRDefault="009C11FD" w:rsidP="00031158"/>
    <w:p w:rsidR="009C11FD" w:rsidRPr="00335176" w:rsidRDefault="009C11FD" w:rsidP="00031158"/>
    <w:p w:rsidR="009C11FD" w:rsidRPr="00335176" w:rsidRDefault="009C11FD" w:rsidP="00031158"/>
    <w:p w:rsidR="009C11FD" w:rsidRPr="00335176" w:rsidRDefault="009C11FD" w:rsidP="00031158"/>
    <w:p w:rsidR="009C11FD" w:rsidRPr="00335176" w:rsidRDefault="009C11FD" w:rsidP="00031158"/>
    <w:p w:rsidR="009C11FD" w:rsidRPr="00335176" w:rsidRDefault="009C11FD" w:rsidP="00031158"/>
    <w:p w:rsidR="009C11FD" w:rsidRPr="00335176" w:rsidRDefault="009C11FD" w:rsidP="00031158"/>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Reference list</w:t>
      </w:r>
      <w:bookmarkStart w:id="7" w:name="_Hlk510473067"/>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Allen, L and Kelly, B. (2015) Transforming the Workforce for Children Birth Through Age 8 A Unifying Foundation</w:t>
      </w:r>
      <w:bookmarkEnd w:id="7"/>
      <w:r w:rsidRPr="009C11FD">
        <w:rPr>
          <w:rFonts w:ascii="Arial" w:hAnsi="Arial" w:cs="Arial"/>
          <w:sz w:val="24"/>
          <w:szCs w:val="24"/>
        </w:rPr>
        <w:t xml:space="preserve"> ‘</w:t>
      </w:r>
      <w:r w:rsidRPr="009C11FD">
        <w:rPr>
          <w:rFonts w:ascii="Arial" w:hAnsi="Arial" w:cs="Arial"/>
          <w:i/>
          <w:sz w:val="24"/>
          <w:szCs w:val="24"/>
        </w:rPr>
        <w:t xml:space="preserve">Deepening and Broadening the Foundation for Success; </w:t>
      </w:r>
      <w:r w:rsidRPr="009C11FD">
        <w:rPr>
          <w:rFonts w:ascii="Arial" w:hAnsi="Arial" w:cs="Arial"/>
          <w:i/>
          <w:sz w:val="24"/>
          <w:szCs w:val="24"/>
        </w:rPr>
        <w:lastRenderedPageBreak/>
        <w:t>Board on Children, Youth, and Families’</w:t>
      </w:r>
      <w:r w:rsidRPr="009C11FD">
        <w:rPr>
          <w:rFonts w:ascii="Arial" w:hAnsi="Arial" w:cs="Arial"/>
          <w:sz w:val="24"/>
          <w:szCs w:val="24"/>
        </w:rPr>
        <w:t xml:space="preserve"> Institute of Medicine; National Research Council.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Anderson, J. (2014) The impact of family structure on the health of children: Effects of divorce. Linacre Q. Volume 81, Issue 4, pp:378-837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Anthony, S. Fitzsimmons, D. Kimani, p. Phillips, P.  Sewell, B. Simkiss, D. Snooks, H, Stallard, N. Stewart-Brown, S. Wilson, L and Winstanley, R (2018) Effectiveness and cost-effectiveness of a universal parenting skills programme in deprived communities: multicentre randomised controlled trial.  BMJ Journal. Volume 3, Issue 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Ashiabi, G and O’Neal, K (2015) Child Social Development in Context: An Examination of Some Propositions in Bronfenbrenner’s Bioecological Theory. Sage: Open, pp:1-14.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Ball, J. (2011) Enhancing learning of children from diverse language backgrounds: mother tongue-based bilingual or multilingual education in the early years. </w:t>
      </w:r>
      <w:hyperlink r:id="rId6" w:history="1">
        <w:r w:rsidRPr="009C11FD">
          <w:rPr>
            <w:rStyle w:val="Hyperlink"/>
            <w:rFonts w:ascii="Arial" w:hAnsi="Arial" w:cs="Arial"/>
            <w:sz w:val="24"/>
            <w:szCs w:val="24"/>
          </w:rPr>
          <w:t>http://unesdoc.unesco.org/images/0021/002122/212270e.pdf</w:t>
        </w:r>
      </w:hyperlink>
      <w:r w:rsidRPr="009C11FD">
        <w:rPr>
          <w:rFonts w:ascii="Arial" w:hAnsi="Arial" w:cs="Arial"/>
          <w:sz w:val="24"/>
          <w:szCs w:val="24"/>
        </w:rPr>
        <w:t xml:space="preserve"> [Accessed: 30</w:t>
      </w:r>
      <w:r w:rsidRPr="009C11FD">
        <w:rPr>
          <w:rFonts w:ascii="Arial" w:hAnsi="Arial" w:cs="Arial"/>
          <w:sz w:val="24"/>
          <w:szCs w:val="24"/>
          <w:vertAlign w:val="superscript"/>
        </w:rPr>
        <w:t>th</w:t>
      </w:r>
      <w:r w:rsidR="00C863B6">
        <w:rPr>
          <w:rFonts w:ascii="Arial" w:hAnsi="Arial" w:cs="Arial"/>
          <w:sz w:val="24"/>
          <w:szCs w:val="24"/>
        </w:rPr>
        <w:t xml:space="preserve"> March 2018].</w:t>
      </w:r>
    </w:p>
    <w:p w:rsidR="009C11FD" w:rsidRPr="009C11FD" w:rsidRDefault="009C11FD" w:rsidP="009C11FD">
      <w:pPr>
        <w:spacing w:line="360" w:lineRule="auto"/>
        <w:jc w:val="both"/>
        <w:rPr>
          <w:rFonts w:ascii="Arial" w:hAnsi="Arial" w:cs="Arial"/>
          <w:sz w:val="24"/>
          <w:szCs w:val="24"/>
        </w:rPr>
      </w:pPr>
      <w:bookmarkStart w:id="8" w:name="_Hlk510557183"/>
      <w:r w:rsidRPr="009C11FD">
        <w:rPr>
          <w:rFonts w:ascii="Arial" w:hAnsi="Arial" w:cs="Arial"/>
          <w:sz w:val="24"/>
          <w:szCs w:val="24"/>
        </w:rPr>
        <w:t>Bartleya</w:t>
      </w:r>
      <w:bookmarkEnd w:id="8"/>
      <w:r w:rsidRPr="009C11FD">
        <w:rPr>
          <w:rFonts w:ascii="Arial" w:hAnsi="Arial" w:cs="Arial"/>
          <w:sz w:val="24"/>
          <w:szCs w:val="24"/>
        </w:rPr>
        <w:t xml:space="preserve">, M. Kumari, M. and Lacey, R. (2014) Social isolation in childhood and adult inflammation: Evidence from the National Child Development Study. Economic and Social Research Council. Volume 50, pp:58-94.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Bottrill, L. Holtom, D AND Watkins, J. (2013) POVERTY AND ETHNICITY IN WALES. Joseph Rowntree Foundation. </w:t>
      </w:r>
      <w:hyperlink r:id="rId7" w:history="1">
        <w:r w:rsidRPr="009C11FD">
          <w:rPr>
            <w:rStyle w:val="Hyperlink"/>
            <w:rFonts w:ascii="Arial" w:hAnsi="Arial" w:cs="Arial"/>
            <w:sz w:val="24"/>
            <w:szCs w:val="24"/>
          </w:rPr>
          <w:t>https://www.jrf.org.uk/sites/default/files/jrf/migrated/files/poverty-ethnicity-wales-full.pdf</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00C863B6">
        <w:rPr>
          <w:rFonts w:ascii="Arial" w:hAnsi="Arial" w:cs="Arial"/>
          <w:sz w:val="24"/>
          <w:szCs w:val="24"/>
        </w:rPr>
        <w:t xml:space="preserve"> March 2018].</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Branados. (2017) Young carers. </w:t>
      </w:r>
      <w:hyperlink r:id="rId8" w:history="1">
        <w:r w:rsidRPr="009C11FD">
          <w:rPr>
            <w:rStyle w:val="Hyperlink"/>
            <w:rFonts w:ascii="Arial" w:hAnsi="Arial" w:cs="Arial"/>
            <w:sz w:val="24"/>
            <w:szCs w:val="24"/>
          </w:rPr>
          <w:t>http://www.barnardos.org.uk/what_we_do/our_work/young_carers.htm</w:t>
        </w:r>
      </w:hyperlink>
      <w:r w:rsidRPr="009C11FD">
        <w:rPr>
          <w:rFonts w:ascii="Arial" w:hAnsi="Arial" w:cs="Arial"/>
          <w:sz w:val="24"/>
          <w:szCs w:val="24"/>
        </w:rPr>
        <w:t xml:space="preserve"> [Accessed: 30</w:t>
      </w:r>
      <w:r w:rsidRPr="009C11FD">
        <w:rPr>
          <w:rFonts w:ascii="Arial" w:hAnsi="Arial" w:cs="Arial"/>
          <w:sz w:val="24"/>
          <w:szCs w:val="24"/>
          <w:vertAlign w:val="superscript"/>
        </w:rPr>
        <w:t>th</w:t>
      </w:r>
      <w:r w:rsidR="00C863B6">
        <w:rPr>
          <w:rFonts w:ascii="Arial" w:hAnsi="Arial" w:cs="Arial"/>
          <w:sz w:val="24"/>
          <w:szCs w:val="24"/>
        </w:rPr>
        <w:t xml:space="preserve"> March 2018].</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Byron, C. Chanfreau, J. De Feo, D. Craig, R. Roberts, C, Lloyd, C. and McManus, S.  (2013) NATECN Social Research that works of S</w:t>
      </w:r>
      <w:r w:rsidR="00C863B6">
        <w:rPr>
          <w:rFonts w:ascii="Arial" w:hAnsi="Arial" w:cs="Arial"/>
          <w:sz w:val="24"/>
          <w:szCs w:val="24"/>
        </w:rPr>
        <w:t>ociety ‘Predicting Well-being’.</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lastRenderedPageBreak/>
        <w:t>Cherlin, A and Formby, P. (2007) Family Instability and Child Well-Being.  Author manuscript.  Vo</w:t>
      </w:r>
      <w:r w:rsidR="00C863B6">
        <w:rPr>
          <w:rFonts w:ascii="Arial" w:hAnsi="Arial" w:cs="Arial"/>
          <w:sz w:val="24"/>
          <w:szCs w:val="24"/>
        </w:rPr>
        <w:t xml:space="preserve">lume:72, Issue 2, pp: 181–204.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Children in Wales (2014) The Flying Start Network.  </w:t>
      </w:r>
      <w:hyperlink r:id="rId9" w:history="1">
        <w:r w:rsidRPr="009C11FD">
          <w:rPr>
            <w:rStyle w:val="Hyperlink"/>
            <w:rFonts w:ascii="Arial" w:hAnsi="Arial" w:cs="Arial"/>
            <w:sz w:val="24"/>
            <w:szCs w:val="24"/>
          </w:rPr>
          <w:t>http://www.childreninwales.org.uk/our-work/early-years/flying-start-network/</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00C863B6">
        <w:rPr>
          <w:rFonts w:ascii="Arial" w:hAnsi="Arial" w:cs="Arial"/>
          <w:sz w:val="24"/>
          <w:szCs w:val="24"/>
        </w:rPr>
        <w:t xml:space="preserve"> March 2018].</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China Education Centre (2004-2018) China Education. </w:t>
      </w:r>
      <w:hyperlink r:id="rId10" w:history="1">
        <w:r w:rsidRPr="009C11FD">
          <w:rPr>
            <w:rStyle w:val="Hyperlink"/>
            <w:rFonts w:ascii="Arial" w:hAnsi="Arial" w:cs="Arial"/>
            <w:sz w:val="24"/>
            <w:szCs w:val="24"/>
          </w:rPr>
          <w:t>www.chinaeducationcenter.com/en/cedu.php</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00C863B6">
        <w:rPr>
          <w:rFonts w:ascii="Arial" w:hAnsi="Arial" w:cs="Arial"/>
          <w:sz w:val="24"/>
          <w:szCs w:val="24"/>
        </w:rPr>
        <w:t xml:space="preserve"> March 2018].</w:t>
      </w:r>
    </w:p>
    <w:p w:rsidR="009C11FD" w:rsidRPr="009C11FD" w:rsidRDefault="009C11FD" w:rsidP="009C11FD">
      <w:pPr>
        <w:spacing w:line="360" w:lineRule="auto"/>
        <w:jc w:val="both"/>
        <w:rPr>
          <w:rFonts w:ascii="Arial" w:hAnsi="Arial" w:cs="Arial"/>
          <w:sz w:val="24"/>
          <w:szCs w:val="24"/>
        </w:rPr>
      </w:pPr>
      <w:bookmarkStart w:id="9" w:name="_Hlk510535035"/>
      <w:r w:rsidRPr="009C11FD">
        <w:rPr>
          <w:rFonts w:ascii="Arial" w:hAnsi="Arial" w:cs="Arial"/>
          <w:sz w:val="24"/>
          <w:szCs w:val="24"/>
        </w:rPr>
        <w:t xml:space="preserve">Department for Children, Education, Lifelong Learning and Skills (2008) </w:t>
      </w:r>
      <w:bookmarkEnd w:id="9"/>
      <w:r w:rsidRPr="009C11FD">
        <w:rPr>
          <w:rFonts w:ascii="Arial" w:hAnsi="Arial" w:cs="Arial"/>
          <w:sz w:val="24"/>
          <w:szCs w:val="24"/>
        </w:rPr>
        <w:t xml:space="preserve">Framework for Children’s Learning for 3 to 7-year-olds in Wales ‘Foundation Phase’. </w:t>
      </w:r>
      <w:hyperlink r:id="rId11" w:history="1">
        <w:r w:rsidRPr="009C11FD">
          <w:rPr>
            <w:rStyle w:val="Hyperlink"/>
            <w:rFonts w:ascii="Arial" w:hAnsi="Arial" w:cs="Arial"/>
            <w:sz w:val="24"/>
            <w:szCs w:val="24"/>
          </w:rPr>
          <w:t>http://learning.gov.wales/docs/learningwales/publications/130424-framework-for-childrens-learning-en.pdf</w:t>
        </w:r>
      </w:hyperlink>
      <w:r w:rsidRPr="009C11FD">
        <w:rPr>
          <w:rFonts w:ascii="Arial" w:hAnsi="Arial" w:cs="Arial"/>
          <w:sz w:val="24"/>
          <w:szCs w:val="24"/>
        </w:rPr>
        <w:t xml:space="preserve"> [Accessed: 30</w:t>
      </w:r>
      <w:r w:rsidRPr="009C11FD">
        <w:rPr>
          <w:rFonts w:ascii="Arial" w:hAnsi="Arial" w:cs="Arial"/>
          <w:sz w:val="24"/>
          <w:szCs w:val="24"/>
          <w:vertAlign w:val="superscript"/>
        </w:rPr>
        <w:t>th</w:t>
      </w:r>
      <w:r w:rsidR="00C863B6">
        <w:rPr>
          <w:rFonts w:ascii="Arial" w:hAnsi="Arial" w:cs="Arial"/>
          <w:sz w:val="24"/>
          <w:szCs w:val="24"/>
        </w:rPr>
        <w:t xml:space="preserve"> March 2018].</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Dr Kan, Q. (2015) A brief introduction to the Chinese education system. Open University. </w:t>
      </w:r>
      <w:hyperlink r:id="rId12" w:history="1">
        <w:r w:rsidRPr="009C11FD">
          <w:rPr>
            <w:rStyle w:val="Hyperlink"/>
            <w:rFonts w:ascii="Arial" w:hAnsi="Arial" w:cs="Arial"/>
            <w:sz w:val="24"/>
            <w:szCs w:val="24"/>
          </w:rPr>
          <w:t>www.open.edu/openlearn/education/brief-introduction-the-chinese-education-system</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Gable, S and Zhang, Y (2017) Benefits of Multidimensional measures of child well-being in China. International journal. Volume: 14, Number: 11, pp:13</w:t>
      </w:r>
      <w:r w:rsidR="00C863B6">
        <w:rPr>
          <w:rFonts w:ascii="Arial" w:hAnsi="Arial" w:cs="Arial"/>
          <w:sz w:val="24"/>
          <w:szCs w:val="24"/>
        </w:rPr>
        <w:t>49</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Hill, A. (2009) Lack of household chores making children less responsible, claims survey. </w:t>
      </w:r>
      <w:hyperlink r:id="rId13" w:history="1">
        <w:r w:rsidRPr="009C11FD">
          <w:rPr>
            <w:rStyle w:val="Hyperlink"/>
            <w:rFonts w:ascii="Arial" w:hAnsi="Arial" w:cs="Arial"/>
            <w:sz w:val="24"/>
            <w:szCs w:val="24"/>
          </w:rPr>
          <w:t>https://www.theguardian.com/lifeandstyle/2009/nov/15/child-development-chores-responsibility</w:t>
        </w:r>
      </w:hyperlink>
      <w:r w:rsidRPr="009C11FD">
        <w:rPr>
          <w:rFonts w:ascii="Arial" w:hAnsi="Arial" w:cs="Arial"/>
          <w:sz w:val="24"/>
          <w:szCs w:val="24"/>
        </w:rPr>
        <w:t xml:space="preserve"> [Accessed: 30</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Hutchinson, P. (2009) Environmental Sustainability in China: A Historical Perspective. Social Science, Arts and Humanities. Volume 1, Number 11, pp:1 </w:t>
      </w:r>
    </w:p>
    <w:p w:rsidR="009C11FD" w:rsidRPr="009C11FD" w:rsidRDefault="009C11FD" w:rsidP="009C11FD">
      <w:pPr>
        <w:spacing w:line="360" w:lineRule="auto"/>
        <w:jc w:val="both"/>
        <w:rPr>
          <w:rFonts w:ascii="Arial" w:hAnsi="Arial" w:cs="Arial"/>
          <w:color w:val="FF0000"/>
          <w:sz w:val="24"/>
          <w:szCs w:val="24"/>
        </w:rPr>
      </w:pPr>
      <w:r w:rsidRPr="009C11FD">
        <w:rPr>
          <w:rFonts w:ascii="Arial" w:hAnsi="Arial" w:cs="Arial"/>
          <w:sz w:val="24"/>
          <w:szCs w:val="24"/>
        </w:rPr>
        <w:t>Jai, S. Jiang, C. Wieczorek, W and Zhang, J.</w:t>
      </w:r>
      <w:r w:rsidR="00C863B6">
        <w:rPr>
          <w:rFonts w:ascii="Arial" w:hAnsi="Arial" w:cs="Arial"/>
          <w:sz w:val="24"/>
          <w:szCs w:val="24"/>
        </w:rPr>
        <w:t xml:space="preserve"> </w:t>
      </w:r>
      <w:r w:rsidRPr="009C11FD">
        <w:rPr>
          <w:rFonts w:ascii="Arial" w:hAnsi="Arial" w:cs="Arial"/>
          <w:sz w:val="24"/>
          <w:szCs w:val="24"/>
        </w:rPr>
        <w:t xml:space="preserve"> (2010) An overview of Suicide Research in China. National institutes of Health.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Koselka, R and Shook, C. (1997) Born to rebel? Or born to conserve? Volume: 159, Issue:5, pp:146-152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lastRenderedPageBreak/>
        <w:t xml:space="preserve">Law.gov (2015) Children’s Rights: China.  </w:t>
      </w:r>
      <w:hyperlink r:id="rId14" w:history="1">
        <w:r w:rsidRPr="009C11FD">
          <w:rPr>
            <w:rStyle w:val="Hyperlink"/>
            <w:rFonts w:ascii="Arial" w:hAnsi="Arial" w:cs="Arial"/>
            <w:sz w:val="24"/>
            <w:szCs w:val="24"/>
          </w:rPr>
          <w:t>www.loc.gov/law/help/child-rights/china.php</w:t>
        </w:r>
      </w:hyperlink>
      <w:r w:rsidRPr="009C11FD">
        <w:rPr>
          <w:rFonts w:ascii="Arial" w:hAnsi="Arial" w:cs="Arial"/>
          <w:sz w:val="24"/>
          <w:szCs w:val="24"/>
        </w:rPr>
        <w:t xml:space="preserve"> [Accessed: 18</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Lourdes, G and Nelson, L (2008) A Systems Approach to Scaffold Communication Skills Development. American Journal of Pharmaceutical Education</w:t>
      </w:r>
      <w:r w:rsidR="00C863B6">
        <w:rPr>
          <w:rFonts w:ascii="Arial" w:hAnsi="Arial" w:cs="Arial"/>
          <w:sz w:val="24"/>
          <w:szCs w:val="24"/>
        </w:rPr>
        <w:t>. Volume 72, Issue, 2 pp:35</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Lrwin, L. Siddiqi, A and Hertzman, C (2007) Early Child Development: A Powerful Equalizer </w:t>
      </w:r>
      <w:hyperlink r:id="rId15" w:history="1">
        <w:r w:rsidRPr="009C11FD">
          <w:rPr>
            <w:rStyle w:val="Hyperlink"/>
            <w:rFonts w:ascii="Arial" w:hAnsi="Arial" w:cs="Arial"/>
            <w:sz w:val="24"/>
            <w:szCs w:val="24"/>
          </w:rPr>
          <w:t>http://www.who.int/social_determinants/resources/ecd_kn_report_07_2007.pdf</w:t>
        </w:r>
      </w:hyperlink>
      <w:r w:rsidRPr="009C11FD">
        <w:rPr>
          <w:rFonts w:ascii="Arial" w:hAnsi="Arial" w:cs="Arial"/>
          <w:sz w:val="24"/>
          <w:szCs w:val="24"/>
        </w:rPr>
        <w:t xml:space="preserve"> [Accessed: 27</w:t>
      </w:r>
      <w:r w:rsidRPr="009C11FD">
        <w:rPr>
          <w:rFonts w:ascii="Arial" w:hAnsi="Arial" w:cs="Arial"/>
          <w:sz w:val="24"/>
          <w:szCs w:val="24"/>
          <w:vertAlign w:val="superscript"/>
        </w:rPr>
        <w:t>th</w:t>
      </w:r>
      <w:r w:rsidRPr="009C11FD">
        <w:rPr>
          <w:rFonts w:ascii="Arial" w:hAnsi="Arial" w:cs="Arial"/>
          <w:sz w:val="24"/>
          <w:szCs w:val="24"/>
        </w:rPr>
        <w:t xml:space="preserve"> March 2018]</w:t>
      </w:r>
      <w:r w:rsidR="00C863B6">
        <w:rPr>
          <w:rFonts w:ascii="Arial" w:hAnsi="Arial" w:cs="Arial"/>
          <w:sz w:val="24"/>
          <w:szCs w:val="24"/>
        </w:rPr>
        <w:t>.</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McCarthy, J. (2008) The well-designed child. Science Direct. Volum</w:t>
      </w:r>
      <w:r w:rsidR="00C863B6">
        <w:rPr>
          <w:rFonts w:ascii="Arial" w:hAnsi="Arial" w:cs="Arial"/>
          <w:sz w:val="24"/>
          <w:szCs w:val="24"/>
        </w:rPr>
        <w:t>e: 172, Issue:18, pp:2003-2-14.</w:t>
      </w:r>
    </w:p>
    <w:p w:rsidR="009C11FD" w:rsidRPr="009C11FD" w:rsidRDefault="009C11FD" w:rsidP="009C11FD">
      <w:pPr>
        <w:spacing w:line="360" w:lineRule="auto"/>
        <w:jc w:val="both"/>
        <w:rPr>
          <w:rFonts w:ascii="Arial" w:hAnsi="Arial" w:cs="Arial"/>
          <w:sz w:val="24"/>
          <w:szCs w:val="24"/>
        </w:rPr>
      </w:pPr>
      <w:bookmarkStart w:id="10" w:name="_Hlk510530990"/>
      <w:r w:rsidRPr="009C11FD">
        <w:rPr>
          <w:rFonts w:ascii="Arial" w:hAnsi="Arial" w:cs="Arial"/>
          <w:sz w:val="24"/>
          <w:szCs w:val="24"/>
        </w:rPr>
        <w:t xml:space="preserve">McGregor, S. (2010) </w:t>
      </w:r>
      <w:bookmarkEnd w:id="10"/>
      <w:r w:rsidRPr="009C11FD">
        <w:rPr>
          <w:rFonts w:ascii="Arial" w:hAnsi="Arial" w:cs="Arial"/>
          <w:sz w:val="24"/>
          <w:szCs w:val="24"/>
        </w:rPr>
        <w:t xml:space="preserve">Well-being, Wellness and Basic Human Needs in Home Economics. </w:t>
      </w:r>
      <w:r w:rsidRPr="009C11FD">
        <w:rPr>
          <w:rFonts w:ascii="Arial" w:hAnsi="Arial" w:cs="Arial"/>
          <w:sz w:val="24"/>
          <w:szCs w:val="24"/>
        </w:rPr>
        <w:cr/>
        <w:t xml:space="preserve"> </w:t>
      </w:r>
      <w:hyperlink r:id="rId16" w:history="1">
        <w:r w:rsidRPr="009C11FD">
          <w:rPr>
            <w:rStyle w:val="Hyperlink"/>
            <w:rFonts w:ascii="Arial" w:hAnsi="Arial" w:cs="Arial"/>
            <w:sz w:val="24"/>
            <w:szCs w:val="24"/>
          </w:rPr>
          <w:t>https://pdfs.semanticscholar.org/eee1/3fb2ec659599544fb4092d166b7e288e3a01.pdf</w:t>
        </w:r>
      </w:hyperlink>
      <w:r w:rsidRPr="009C11FD">
        <w:rPr>
          <w:rFonts w:ascii="Arial" w:hAnsi="Arial" w:cs="Arial"/>
          <w:sz w:val="24"/>
          <w:szCs w:val="24"/>
        </w:rPr>
        <w:t xml:space="preserve"> [Accessed: 27</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bookmarkStart w:id="11" w:name="_Hlk510473401"/>
      <w:r w:rsidRPr="009C11FD">
        <w:rPr>
          <w:rFonts w:ascii="Arial" w:hAnsi="Arial" w:cs="Arial"/>
          <w:sz w:val="24"/>
          <w:szCs w:val="24"/>
        </w:rPr>
        <w:t xml:space="preserve">Misistary of Education (1986, 2006) </w:t>
      </w:r>
      <w:bookmarkEnd w:id="11"/>
      <w:r w:rsidRPr="009C11FD">
        <w:rPr>
          <w:rFonts w:ascii="Arial" w:hAnsi="Arial" w:cs="Arial"/>
          <w:sz w:val="24"/>
          <w:szCs w:val="24"/>
        </w:rPr>
        <w:t xml:space="preserve">Compulsory Education law of the people’s Republic of China. </w:t>
      </w:r>
      <w:hyperlink r:id="rId17" w:history="1">
        <w:r w:rsidRPr="009C11FD">
          <w:rPr>
            <w:rStyle w:val="Hyperlink"/>
            <w:rFonts w:ascii="Arial" w:hAnsi="Arial" w:cs="Arial"/>
            <w:sz w:val="24"/>
            <w:szCs w:val="24"/>
          </w:rPr>
          <w:t>www.old.moe.gov.cn/publicfiles/business/htmlfiles/moe/moe_2803/200907/49979.html</w:t>
        </w:r>
      </w:hyperlink>
      <w:r w:rsidRPr="009C11FD">
        <w:rPr>
          <w:rFonts w:ascii="Arial" w:hAnsi="Arial" w:cs="Arial"/>
          <w:sz w:val="24"/>
          <w:szCs w:val="24"/>
        </w:rPr>
        <w:t xml:space="preserve"> [Accessed: 30</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color w:val="FF0000"/>
          <w:sz w:val="24"/>
          <w:szCs w:val="24"/>
        </w:rPr>
      </w:pPr>
      <w:r w:rsidRPr="009C11FD">
        <w:rPr>
          <w:rFonts w:ascii="Arial" w:hAnsi="Arial" w:cs="Arial"/>
          <w:sz w:val="24"/>
          <w:szCs w:val="24"/>
        </w:rPr>
        <w:t xml:space="preserve">National Assembly for Wales (2014) Flying start. </w:t>
      </w:r>
      <w:hyperlink r:id="rId18" w:history="1">
        <w:r w:rsidRPr="009C11FD">
          <w:rPr>
            <w:rStyle w:val="Hyperlink"/>
            <w:rFonts w:ascii="Arial" w:hAnsi="Arial" w:cs="Arial"/>
            <w:sz w:val="24"/>
            <w:szCs w:val="24"/>
          </w:rPr>
          <w:t>http://dera.ioe.ac.uk/23963/1/rn14-005-English.pdf</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NSPCC (2017) loneliness a key concern for thousands of children. </w:t>
      </w:r>
      <w:hyperlink r:id="rId19" w:history="1">
        <w:r w:rsidRPr="009C11FD">
          <w:rPr>
            <w:rStyle w:val="Hyperlink"/>
            <w:rFonts w:ascii="Arial" w:hAnsi="Arial" w:cs="Arial"/>
            <w:sz w:val="24"/>
            <w:szCs w:val="24"/>
          </w:rPr>
          <w:t>www.nspcc.org.uk/what-we-do/news-options/loneliness-key-concern-thousands-children/</w:t>
        </w:r>
      </w:hyperlink>
      <w:r w:rsidRPr="009C11FD">
        <w:rPr>
          <w:rFonts w:ascii="Arial" w:hAnsi="Arial" w:cs="Arial"/>
          <w:sz w:val="24"/>
          <w:szCs w:val="24"/>
        </w:rPr>
        <w:t xml:space="preserve"> [Accessed:27</w:t>
      </w:r>
      <w:r w:rsidRPr="009C11FD">
        <w:rPr>
          <w:rFonts w:ascii="Arial" w:hAnsi="Arial" w:cs="Arial"/>
          <w:sz w:val="24"/>
          <w:szCs w:val="24"/>
          <w:vertAlign w:val="superscript"/>
        </w:rPr>
        <w:t>th</w:t>
      </w:r>
      <w:r w:rsidRPr="009C11FD">
        <w:rPr>
          <w:rFonts w:ascii="Arial" w:hAnsi="Arial" w:cs="Arial"/>
          <w:sz w:val="24"/>
          <w:szCs w:val="24"/>
        </w:rPr>
        <w:t xml:space="preserve"> Marc</w:t>
      </w:r>
      <w:r w:rsidR="00C863B6">
        <w:rPr>
          <w:rFonts w:ascii="Arial" w:hAnsi="Arial" w:cs="Arial"/>
          <w:sz w:val="24"/>
          <w:szCs w:val="24"/>
        </w:rPr>
        <w:t>h 2018].</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OECD (2018) China and the OECD. Peoples Republic of China. </w:t>
      </w:r>
      <w:hyperlink r:id="rId20" w:history="1">
        <w:r w:rsidRPr="009C11FD">
          <w:rPr>
            <w:rStyle w:val="Hyperlink"/>
            <w:rFonts w:ascii="Arial" w:hAnsi="Arial" w:cs="Arial"/>
            <w:sz w:val="24"/>
            <w:szCs w:val="24"/>
          </w:rPr>
          <w:t>www.oecd.or/china/china-and-oecd.html</w:t>
        </w:r>
      </w:hyperlink>
      <w:r w:rsidRPr="009C11FD">
        <w:rPr>
          <w:rFonts w:ascii="Arial" w:hAnsi="Arial" w:cs="Arial"/>
          <w:sz w:val="24"/>
          <w:szCs w:val="24"/>
        </w:rPr>
        <w:t xml:space="preserve"> [Accessed: 30</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color w:val="FF0000"/>
          <w:sz w:val="24"/>
          <w:szCs w:val="24"/>
        </w:rPr>
      </w:pPr>
      <w:r w:rsidRPr="009C11FD">
        <w:rPr>
          <w:rFonts w:ascii="Arial" w:hAnsi="Arial" w:cs="Arial"/>
          <w:sz w:val="24"/>
          <w:szCs w:val="24"/>
        </w:rPr>
        <w:lastRenderedPageBreak/>
        <w:t xml:space="preserve">Office for National Statistics (2011) summary: UK Population project to reach 70 million by mid-2027. </w:t>
      </w:r>
      <w:hyperlink r:id="rId21" w:history="1">
        <w:r w:rsidRPr="009C11FD">
          <w:rPr>
            <w:rStyle w:val="Hyperlink"/>
            <w:rFonts w:ascii="Arial" w:hAnsi="Arial" w:cs="Arial"/>
            <w:sz w:val="24"/>
            <w:szCs w:val="24"/>
          </w:rPr>
          <w:t>http://www.ons.gov.uk/ons/rel/nnp/national-population-projection/2010-based-projections/sum-2010-based-national-population-projections.html</w:t>
        </w:r>
      </w:hyperlink>
      <w:r w:rsidRPr="009C11FD">
        <w:rPr>
          <w:rFonts w:ascii="Arial" w:hAnsi="Arial" w:cs="Arial"/>
          <w:sz w:val="24"/>
          <w:szCs w:val="24"/>
        </w:rPr>
        <w:t xml:space="preserve"> [Accessed:30th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Office for National Statistics (2018) Children’s Well-being and Social Relationships:2018. </w:t>
      </w:r>
      <w:hyperlink r:id="rId22" w:history="1">
        <w:r w:rsidRPr="009C11FD">
          <w:rPr>
            <w:rStyle w:val="Hyperlink"/>
            <w:rFonts w:ascii="Arial" w:hAnsi="Arial" w:cs="Arial"/>
            <w:sz w:val="24"/>
            <w:szCs w:val="24"/>
          </w:rPr>
          <w:t>www.ons.gov.uk/peoplepopulationandcommunity/wellbeing/articles/measuringnationalwellbeing/march2018</w:t>
        </w:r>
      </w:hyperlink>
      <w:r w:rsidRPr="009C11FD">
        <w:rPr>
          <w:rFonts w:ascii="Arial" w:hAnsi="Arial" w:cs="Arial"/>
          <w:sz w:val="24"/>
          <w:szCs w:val="24"/>
        </w:rPr>
        <w:t xml:space="preserve"> [Accessed: 27</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Quinn, B. (2013) Thousands of children as young as five act as family carers, figures shows. </w:t>
      </w:r>
      <w:hyperlink r:id="rId23" w:history="1">
        <w:r w:rsidRPr="009C11FD">
          <w:rPr>
            <w:rStyle w:val="Hyperlink"/>
            <w:rFonts w:ascii="Arial" w:hAnsi="Arial" w:cs="Arial"/>
            <w:sz w:val="24"/>
            <w:szCs w:val="24"/>
          </w:rPr>
          <w:t>www.theguardian.com/society/2013/may/16/thousands-children-caregivers-family-dats</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Raising Children Network (2017) Praise, encouragement and rewards. </w:t>
      </w:r>
      <w:hyperlink r:id="rId24" w:history="1">
        <w:r w:rsidRPr="009C11FD">
          <w:rPr>
            <w:rStyle w:val="Hyperlink"/>
            <w:rFonts w:ascii="Arial" w:hAnsi="Arial" w:cs="Arial"/>
            <w:sz w:val="24"/>
            <w:szCs w:val="24"/>
          </w:rPr>
          <w:t>http://raisingchildren.net.au/articles/praise_and_encouragement.html</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Rosmary (2016) Arguing in favour of the ‘’goodness gene’’. Chronicle- Herald.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Save the Children (2009) Steps Towards Learning: A guide to overcoming language barriers in children’s education </w:t>
      </w:r>
      <w:hyperlink r:id="rId25" w:history="1">
        <w:r w:rsidRPr="009C11FD">
          <w:rPr>
            <w:rStyle w:val="Hyperlink"/>
            <w:rFonts w:ascii="Arial" w:hAnsi="Arial" w:cs="Arial"/>
            <w:sz w:val="24"/>
            <w:szCs w:val="24"/>
          </w:rPr>
          <w:t>https://www.savethechildren.org.uk/content/dam/global/reports/steps-towards-learning-lr.pdf</w:t>
        </w:r>
      </w:hyperlink>
      <w:r w:rsidRPr="009C11FD">
        <w:rPr>
          <w:rFonts w:ascii="Arial" w:hAnsi="Arial" w:cs="Arial"/>
          <w:sz w:val="24"/>
          <w:szCs w:val="24"/>
        </w:rPr>
        <w:t xml:space="preserve"> [Accessed: 31</w:t>
      </w:r>
      <w:r w:rsidRPr="009C11FD">
        <w:rPr>
          <w:rFonts w:ascii="Arial" w:hAnsi="Arial" w:cs="Arial"/>
          <w:sz w:val="24"/>
          <w:szCs w:val="24"/>
          <w:vertAlign w:val="superscript"/>
        </w:rPr>
        <w:t>st</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Sikcan, S. (2007) Multilingual children in monolingual centres. Childre</w:t>
      </w:r>
      <w:r w:rsidR="00C863B6">
        <w:rPr>
          <w:rFonts w:ascii="Arial" w:hAnsi="Arial" w:cs="Arial"/>
          <w:sz w:val="24"/>
          <w:szCs w:val="24"/>
        </w:rPr>
        <w:t>n In Europe. Issue:12, pp:15-17</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Stanford University (No-Date) REAP (Rural Education Action Plan):  Poor parenting and development delays in rural china. </w:t>
      </w:r>
      <w:hyperlink r:id="rId26" w:history="1">
        <w:r w:rsidRPr="009C11FD">
          <w:rPr>
            <w:rStyle w:val="Hyperlink"/>
            <w:rFonts w:ascii="Arial" w:hAnsi="Arial" w:cs="Arial"/>
            <w:sz w:val="24"/>
            <w:szCs w:val="24"/>
          </w:rPr>
          <w:t>www.reap.fsi.stanford.edu/rural-china-struggle-withpoor-parenting-and-development-delays.institutefornationalstudies</w:t>
        </w:r>
      </w:hyperlink>
      <w:r w:rsidRPr="009C11FD">
        <w:rPr>
          <w:rFonts w:ascii="Arial" w:hAnsi="Arial" w:cs="Arial"/>
          <w:sz w:val="24"/>
          <w:szCs w:val="24"/>
        </w:rPr>
        <w:t xml:space="preserve"> [Accessed: 31</w:t>
      </w:r>
      <w:r w:rsidRPr="009C11FD">
        <w:rPr>
          <w:rFonts w:ascii="Arial" w:hAnsi="Arial" w:cs="Arial"/>
          <w:sz w:val="24"/>
          <w:szCs w:val="24"/>
          <w:vertAlign w:val="superscript"/>
        </w:rPr>
        <w:t>st</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The Good childhood report (2013) The Children’s Society. A better childhood for every child.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lastRenderedPageBreak/>
        <w:t>UNICEF (2007) Child poverty in perspective: An overview of child well-being in rich coun</w:t>
      </w:r>
      <w:r w:rsidR="00C863B6">
        <w:rPr>
          <w:rFonts w:ascii="Arial" w:hAnsi="Arial" w:cs="Arial"/>
          <w:sz w:val="24"/>
          <w:szCs w:val="24"/>
        </w:rPr>
        <w:t xml:space="preserve">tries. Innocent report card 7.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Waller, T. (No-Date) Modern Childhood: Contemporary Theories and Children’s lives. Sage: London. Third edi</w:t>
      </w:r>
      <w:r w:rsidR="00C863B6">
        <w:rPr>
          <w:rFonts w:ascii="Arial" w:hAnsi="Arial" w:cs="Arial"/>
          <w:sz w:val="24"/>
          <w:szCs w:val="24"/>
        </w:rPr>
        <w:t>tion, pp:29</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Wallers, J. (2016) A view from Wales. Ear</w:t>
      </w:r>
      <w:r w:rsidR="00C863B6">
        <w:rPr>
          <w:rFonts w:ascii="Arial" w:hAnsi="Arial" w:cs="Arial"/>
          <w:sz w:val="24"/>
          <w:szCs w:val="24"/>
        </w:rPr>
        <w:t>ly Education Journal. Number 78</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Ward, H. (2016) Pisa: At-a-glance global education rankings in science, maths and reading. </w:t>
      </w:r>
      <w:hyperlink r:id="rId27" w:history="1">
        <w:r w:rsidRPr="009C11FD">
          <w:rPr>
            <w:rStyle w:val="Hyperlink"/>
            <w:rFonts w:ascii="Arial" w:hAnsi="Arial" w:cs="Arial"/>
            <w:sz w:val="24"/>
            <w:szCs w:val="24"/>
          </w:rPr>
          <w:t>https://www.tes.com/news/school-news/breaking-news/pisa-a-glance-global-education-rankings-science-maths-and-reading</w:t>
        </w:r>
      </w:hyperlink>
      <w:r w:rsidRPr="009C11FD">
        <w:rPr>
          <w:rFonts w:ascii="Arial" w:hAnsi="Arial" w:cs="Arial"/>
          <w:sz w:val="24"/>
          <w:szCs w:val="24"/>
        </w:rPr>
        <w:t xml:space="preserve"> [Accessed: 31</w:t>
      </w:r>
      <w:r w:rsidRPr="009C11FD">
        <w:rPr>
          <w:rFonts w:ascii="Arial" w:hAnsi="Arial" w:cs="Arial"/>
          <w:sz w:val="24"/>
          <w:szCs w:val="24"/>
          <w:vertAlign w:val="superscript"/>
        </w:rPr>
        <w:t>st</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Welsh Government (2015) A curriculum for Wales –a curriculum for life ‘Qualifies for life’. </w:t>
      </w:r>
      <w:hyperlink r:id="rId28" w:history="1">
        <w:r w:rsidRPr="009C11FD">
          <w:rPr>
            <w:rStyle w:val="Hyperlink"/>
            <w:rFonts w:ascii="Arial" w:hAnsi="Arial" w:cs="Arial"/>
            <w:sz w:val="24"/>
            <w:szCs w:val="24"/>
          </w:rPr>
          <w:t>http://gov.wales/docs/dcells/publications/151021-a-curriculum-for-wales-a-curriculum-for-life-en.pdf</w:t>
        </w:r>
      </w:hyperlink>
      <w:r w:rsidRPr="009C11FD">
        <w:rPr>
          <w:rFonts w:ascii="Arial" w:hAnsi="Arial" w:cs="Arial"/>
          <w:sz w:val="24"/>
          <w:szCs w:val="24"/>
        </w:rPr>
        <w:t xml:space="preserve"> [Accessed: 30</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Welsh Government (2015) United Nation Convention on the Rights of the Child (UNCRC). </w:t>
      </w:r>
      <w:hyperlink r:id="rId29" w:history="1">
        <w:r w:rsidRPr="009C11FD">
          <w:rPr>
            <w:rStyle w:val="Hyperlink"/>
            <w:rFonts w:ascii="Arial" w:hAnsi="Arial" w:cs="Arial"/>
            <w:sz w:val="24"/>
            <w:szCs w:val="24"/>
          </w:rPr>
          <w:t>www.gov.wales/topic/people-and-communities/people/children-and -young-people/rights/uncrc/</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Welsh Government (2016) Well-being of Future Generations (Wales) Act 2015. </w:t>
      </w:r>
      <w:hyperlink r:id="rId30" w:history="1">
        <w:r w:rsidRPr="009C11FD">
          <w:rPr>
            <w:rStyle w:val="Hyperlink"/>
            <w:rFonts w:ascii="Arial" w:hAnsi="Arial" w:cs="Arial"/>
            <w:sz w:val="24"/>
            <w:szCs w:val="24"/>
          </w:rPr>
          <w:t>http://gov.wales/topics/people-and-communities/people/future-generations-act/?lang=en</w:t>
        </w:r>
      </w:hyperlink>
      <w:r w:rsidRPr="009C11FD">
        <w:rPr>
          <w:rFonts w:ascii="Arial" w:hAnsi="Arial" w:cs="Arial"/>
          <w:sz w:val="24"/>
          <w:szCs w:val="24"/>
        </w:rPr>
        <w:t xml:space="preserve"> [Accessed: 28</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Wong, S (2017) Chinas rural early education development centres may help reduce number of school dropouts (the japan times) </w:t>
      </w:r>
      <w:hyperlink r:id="rId31" w:anchor="wr1hlujwblu" w:history="1">
        <w:r w:rsidRPr="009C11FD">
          <w:rPr>
            <w:rStyle w:val="Hyperlink"/>
            <w:rFonts w:ascii="Arial" w:hAnsi="Arial" w:cs="Arial"/>
            <w:sz w:val="24"/>
            <w:szCs w:val="24"/>
          </w:rPr>
          <w:t>www.japantimes.co.jp/news/2017/08/27/asia-pacific/chias-rural-early-childhood-development-centres-may-help-reduce-numbers-school-dropouts/#wr1hlujwblu</w:t>
        </w:r>
      </w:hyperlink>
      <w:r w:rsidRPr="009C11FD">
        <w:rPr>
          <w:rFonts w:ascii="Arial" w:hAnsi="Arial" w:cs="Arial"/>
          <w:sz w:val="24"/>
          <w:szCs w:val="24"/>
        </w:rPr>
        <w:t xml:space="preserve"> [Accessed: 31</w:t>
      </w:r>
      <w:r w:rsidRPr="009C11FD">
        <w:rPr>
          <w:rFonts w:ascii="Arial" w:hAnsi="Arial" w:cs="Arial"/>
          <w:sz w:val="24"/>
          <w:szCs w:val="24"/>
          <w:vertAlign w:val="superscript"/>
        </w:rPr>
        <w:t>st</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Woodhead, M. (2007). Background paper prepared for the Education for All Global Monitoring Report 2007 Strong foundations: early childhood care and education ‘</w:t>
      </w:r>
      <w:r w:rsidRPr="009C11FD">
        <w:rPr>
          <w:rFonts w:ascii="Arial" w:hAnsi="Arial" w:cs="Arial"/>
          <w:i/>
          <w:sz w:val="24"/>
          <w:szCs w:val="24"/>
        </w:rPr>
        <w:t xml:space="preserve">Changing perspectives on early childhood: theory, research and policy’. </w:t>
      </w:r>
      <w:hyperlink r:id="rId32" w:history="1">
        <w:r w:rsidRPr="009C11FD">
          <w:rPr>
            <w:rStyle w:val="Hyperlink"/>
            <w:rFonts w:ascii="Arial" w:hAnsi="Arial" w:cs="Arial"/>
            <w:sz w:val="24"/>
            <w:szCs w:val="24"/>
          </w:rPr>
          <w:t>http://oro.open.ac.uk/6778/1/Woodhead_paper_for_UNESCO_EFA_2007.pdf</w:t>
        </w:r>
      </w:hyperlink>
      <w:r w:rsidRPr="009C11FD">
        <w:rPr>
          <w:rFonts w:ascii="Arial" w:hAnsi="Arial" w:cs="Arial"/>
          <w:i/>
          <w:sz w:val="24"/>
          <w:szCs w:val="24"/>
        </w:rPr>
        <w:t xml:space="preserve"> [Accessed: 26</w:t>
      </w:r>
      <w:r w:rsidRPr="009C11FD">
        <w:rPr>
          <w:rFonts w:ascii="Arial" w:hAnsi="Arial" w:cs="Arial"/>
          <w:i/>
          <w:sz w:val="24"/>
          <w:szCs w:val="24"/>
          <w:vertAlign w:val="superscript"/>
        </w:rPr>
        <w:t>TH</w:t>
      </w:r>
      <w:r w:rsidRPr="009C11FD">
        <w:rPr>
          <w:rFonts w:ascii="Arial" w:hAnsi="Arial" w:cs="Arial"/>
          <w:i/>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Ying, D. and Wei, L. (2017) Breaking the Poverty cycle in rural china. </w:t>
      </w:r>
      <w:hyperlink r:id="rId33" w:history="1">
        <w:r w:rsidRPr="009C11FD">
          <w:rPr>
            <w:rStyle w:val="Hyperlink"/>
            <w:rFonts w:ascii="Arial" w:hAnsi="Arial" w:cs="Arial"/>
            <w:sz w:val="24"/>
            <w:szCs w:val="24"/>
          </w:rPr>
          <w:t>www.unicef.cn/stories/china/5149.html</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Zhu, J. (2015) Early Childhood Education and Relative Policies in China. International Journal of Child Care and Education Policy.  </w:t>
      </w:r>
    </w:p>
    <w:sectPr w:rsidR="009C11FD" w:rsidRPr="009C11FD">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2DA1" w:rsidRDefault="00542DA1" w:rsidP="009C11FD">
      <w:pPr>
        <w:spacing w:after="0" w:line="240" w:lineRule="auto"/>
      </w:pPr>
      <w:r>
        <w:separator/>
      </w:r>
    </w:p>
  </w:endnote>
  <w:endnote w:type="continuationSeparator" w:id="0">
    <w:p w:rsidR="00542DA1" w:rsidRDefault="00542DA1" w:rsidP="009C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8056962"/>
      <w:docPartObj>
        <w:docPartGallery w:val="Page Numbers (Bottom of Page)"/>
        <w:docPartUnique/>
      </w:docPartObj>
    </w:sdtPr>
    <w:sdtEndPr>
      <w:rPr>
        <w:color w:val="7F7F7F" w:themeColor="background1" w:themeShade="7F"/>
        <w:spacing w:val="60"/>
      </w:rPr>
    </w:sdtEndPr>
    <w:sdtContent>
      <w:p w:rsidR="00B02117" w:rsidRDefault="00B0211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768CF" w:rsidRPr="00F768CF">
          <w:rPr>
            <w:b/>
            <w:bCs/>
            <w:noProof/>
          </w:rPr>
          <w:t>2</w:t>
        </w:r>
        <w:r>
          <w:rPr>
            <w:b/>
            <w:bCs/>
            <w:noProof/>
          </w:rPr>
          <w:fldChar w:fldCharType="end"/>
        </w:r>
        <w:r>
          <w:rPr>
            <w:b/>
            <w:bCs/>
          </w:rPr>
          <w:t xml:space="preserve"> | </w:t>
        </w:r>
        <w:r>
          <w:rPr>
            <w:color w:val="7F7F7F" w:themeColor="background1" w:themeShade="7F"/>
            <w:spacing w:val="60"/>
          </w:rPr>
          <w:t>Page</w:t>
        </w:r>
      </w:p>
    </w:sdtContent>
  </w:sdt>
  <w:p w:rsidR="00B02117" w:rsidRDefault="00B021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2DA1" w:rsidRDefault="00542DA1" w:rsidP="009C11FD">
      <w:pPr>
        <w:spacing w:after="0" w:line="240" w:lineRule="auto"/>
      </w:pPr>
      <w:r>
        <w:separator/>
      </w:r>
    </w:p>
  </w:footnote>
  <w:footnote w:type="continuationSeparator" w:id="0">
    <w:p w:rsidR="00542DA1" w:rsidRDefault="00542DA1" w:rsidP="009C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2117" w:rsidRDefault="00B02117">
    <w:pPr>
      <w:pStyle w:val="Header"/>
    </w:pPr>
    <w:r>
      <w:t xml:space="preserve">Modula: EAEC6012                                                </w:t>
    </w:r>
    <w:r>
      <w:ptab w:relativeTo="margin" w:alignment="center" w:leader="none"/>
    </w:r>
    <w:r>
      <w:t>Assignment: B                                       Student:1402430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ADC"/>
    <w:rsid w:val="00031158"/>
    <w:rsid w:val="00033CA8"/>
    <w:rsid w:val="00080680"/>
    <w:rsid w:val="00085550"/>
    <w:rsid w:val="00086240"/>
    <w:rsid w:val="00091975"/>
    <w:rsid w:val="001217C2"/>
    <w:rsid w:val="00161E7C"/>
    <w:rsid w:val="001877E0"/>
    <w:rsid w:val="00191BD7"/>
    <w:rsid w:val="001E72AB"/>
    <w:rsid w:val="00205E27"/>
    <w:rsid w:val="0022262E"/>
    <w:rsid w:val="00227C8E"/>
    <w:rsid w:val="002451D5"/>
    <w:rsid w:val="002524E2"/>
    <w:rsid w:val="002629BE"/>
    <w:rsid w:val="00263605"/>
    <w:rsid w:val="00270991"/>
    <w:rsid w:val="002949F6"/>
    <w:rsid w:val="002E3C73"/>
    <w:rsid w:val="002F64F0"/>
    <w:rsid w:val="00335176"/>
    <w:rsid w:val="003517C7"/>
    <w:rsid w:val="00371F2A"/>
    <w:rsid w:val="00380710"/>
    <w:rsid w:val="003E2A84"/>
    <w:rsid w:val="003F44FC"/>
    <w:rsid w:val="004179C7"/>
    <w:rsid w:val="00426B9E"/>
    <w:rsid w:val="00451929"/>
    <w:rsid w:val="004818E0"/>
    <w:rsid w:val="00483BDC"/>
    <w:rsid w:val="004854F4"/>
    <w:rsid w:val="004B2E19"/>
    <w:rsid w:val="004B5C7F"/>
    <w:rsid w:val="004C3F1D"/>
    <w:rsid w:val="004F0FF2"/>
    <w:rsid w:val="00512EB9"/>
    <w:rsid w:val="00531ADC"/>
    <w:rsid w:val="00542DA1"/>
    <w:rsid w:val="00562B43"/>
    <w:rsid w:val="005B4C87"/>
    <w:rsid w:val="005D2DC7"/>
    <w:rsid w:val="005D7F72"/>
    <w:rsid w:val="0061569F"/>
    <w:rsid w:val="006353F1"/>
    <w:rsid w:val="00640E82"/>
    <w:rsid w:val="006757AE"/>
    <w:rsid w:val="0068510B"/>
    <w:rsid w:val="006B7A7F"/>
    <w:rsid w:val="006F4A72"/>
    <w:rsid w:val="007008A4"/>
    <w:rsid w:val="007B05A0"/>
    <w:rsid w:val="007B6434"/>
    <w:rsid w:val="007C24BD"/>
    <w:rsid w:val="00832229"/>
    <w:rsid w:val="008511F5"/>
    <w:rsid w:val="00854934"/>
    <w:rsid w:val="00893A8F"/>
    <w:rsid w:val="008C61D1"/>
    <w:rsid w:val="008F5C15"/>
    <w:rsid w:val="00903F60"/>
    <w:rsid w:val="00910E69"/>
    <w:rsid w:val="00926DED"/>
    <w:rsid w:val="009476EA"/>
    <w:rsid w:val="00970FA9"/>
    <w:rsid w:val="00980837"/>
    <w:rsid w:val="00981965"/>
    <w:rsid w:val="009971B9"/>
    <w:rsid w:val="009A5424"/>
    <w:rsid w:val="009A7B43"/>
    <w:rsid w:val="009C0FC4"/>
    <w:rsid w:val="009C11FD"/>
    <w:rsid w:val="009F7329"/>
    <w:rsid w:val="00A42F3B"/>
    <w:rsid w:val="00A55D52"/>
    <w:rsid w:val="00A61A15"/>
    <w:rsid w:val="00A83BBE"/>
    <w:rsid w:val="00A851C5"/>
    <w:rsid w:val="00AD67BD"/>
    <w:rsid w:val="00B02117"/>
    <w:rsid w:val="00B048FE"/>
    <w:rsid w:val="00B1409C"/>
    <w:rsid w:val="00B26223"/>
    <w:rsid w:val="00B476C5"/>
    <w:rsid w:val="00B57101"/>
    <w:rsid w:val="00B91931"/>
    <w:rsid w:val="00BA740E"/>
    <w:rsid w:val="00BC4AE7"/>
    <w:rsid w:val="00BF1848"/>
    <w:rsid w:val="00C05CE2"/>
    <w:rsid w:val="00C70E20"/>
    <w:rsid w:val="00C863B6"/>
    <w:rsid w:val="00C91697"/>
    <w:rsid w:val="00CC1920"/>
    <w:rsid w:val="00D20103"/>
    <w:rsid w:val="00D4083E"/>
    <w:rsid w:val="00D45EF0"/>
    <w:rsid w:val="00D54A0F"/>
    <w:rsid w:val="00D652AD"/>
    <w:rsid w:val="00D67D9A"/>
    <w:rsid w:val="00D728AA"/>
    <w:rsid w:val="00D7409B"/>
    <w:rsid w:val="00D87CCE"/>
    <w:rsid w:val="00DA1D37"/>
    <w:rsid w:val="00DA1DE6"/>
    <w:rsid w:val="00DA3457"/>
    <w:rsid w:val="00DE6CA4"/>
    <w:rsid w:val="00DF0538"/>
    <w:rsid w:val="00DF3232"/>
    <w:rsid w:val="00E03ABF"/>
    <w:rsid w:val="00E14BC5"/>
    <w:rsid w:val="00E277FE"/>
    <w:rsid w:val="00E307E6"/>
    <w:rsid w:val="00EA043D"/>
    <w:rsid w:val="00EA78A6"/>
    <w:rsid w:val="00EC3F5A"/>
    <w:rsid w:val="00EC4666"/>
    <w:rsid w:val="00EE70B1"/>
    <w:rsid w:val="00F176D4"/>
    <w:rsid w:val="00F277ED"/>
    <w:rsid w:val="00F35A3F"/>
    <w:rsid w:val="00F75275"/>
    <w:rsid w:val="00F75B0C"/>
    <w:rsid w:val="00F768CF"/>
    <w:rsid w:val="00F93C6A"/>
    <w:rsid w:val="00F94C6C"/>
    <w:rsid w:val="00FE1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D09CD9-2852-4228-8CAB-6711D474C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5EF0"/>
    <w:rPr>
      <w:color w:val="0563C1" w:themeColor="hyperlink"/>
      <w:u w:val="single"/>
    </w:rPr>
  </w:style>
  <w:style w:type="character" w:customStyle="1" w:styleId="UnresolvedMention">
    <w:name w:val="Unresolved Mention"/>
    <w:basedOn w:val="DefaultParagraphFont"/>
    <w:uiPriority w:val="99"/>
    <w:semiHidden/>
    <w:unhideWhenUsed/>
    <w:rsid w:val="00D45EF0"/>
    <w:rPr>
      <w:color w:val="808080"/>
      <w:shd w:val="clear" w:color="auto" w:fill="E6E6E6"/>
    </w:rPr>
  </w:style>
  <w:style w:type="paragraph" w:styleId="Header">
    <w:name w:val="header"/>
    <w:basedOn w:val="Normal"/>
    <w:link w:val="HeaderChar"/>
    <w:uiPriority w:val="99"/>
    <w:unhideWhenUsed/>
    <w:rsid w:val="009C11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1FD"/>
  </w:style>
  <w:style w:type="paragraph" w:styleId="Footer">
    <w:name w:val="footer"/>
    <w:basedOn w:val="Normal"/>
    <w:link w:val="FooterChar"/>
    <w:uiPriority w:val="99"/>
    <w:unhideWhenUsed/>
    <w:rsid w:val="009C11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1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rnardos.org.uk/what_we_do/our_work/young_carers.htm" TargetMode="External"/><Relationship Id="rId13" Type="http://schemas.openxmlformats.org/officeDocument/2006/relationships/hyperlink" Target="https://www.theguardian.com/lifeandstyle/2009/nov/15/child-development-chores-responsibility" TargetMode="External"/><Relationship Id="rId18" Type="http://schemas.openxmlformats.org/officeDocument/2006/relationships/hyperlink" Target="http://dera.ioe.ac.uk/23963/1/rn14-005-English.pdf" TargetMode="External"/><Relationship Id="rId26" Type="http://schemas.openxmlformats.org/officeDocument/2006/relationships/hyperlink" Target="http://www.reap.fsi.stanford.edu/rural-china-struggle-withpoor-parenting-and-development-delays.institutefornationalstudies" TargetMode="External"/><Relationship Id="rId3" Type="http://schemas.openxmlformats.org/officeDocument/2006/relationships/webSettings" Target="webSettings.xml"/><Relationship Id="rId21" Type="http://schemas.openxmlformats.org/officeDocument/2006/relationships/hyperlink" Target="http://www.ons.gov.uk/ons/rel/nnp/national-population-projection/2010-based-projections/sum-2010-based-national-population-projections.html" TargetMode="External"/><Relationship Id="rId34" Type="http://schemas.openxmlformats.org/officeDocument/2006/relationships/header" Target="header1.xml"/><Relationship Id="rId7" Type="http://schemas.openxmlformats.org/officeDocument/2006/relationships/hyperlink" Target="https://www.jrf.org.uk/sites/default/files/jrf/migrated/files/poverty-ethnicity-wales-full.pdf" TargetMode="External"/><Relationship Id="rId12" Type="http://schemas.openxmlformats.org/officeDocument/2006/relationships/hyperlink" Target="http://www.open.edu/openlearn/education/brief-introduction-the-chinese-education-system" TargetMode="External"/><Relationship Id="rId17" Type="http://schemas.openxmlformats.org/officeDocument/2006/relationships/hyperlink" Target="http://www.old.moe.gov.cn/publicfiles/business/htmlfiles/moe/moe_2803/200907/49979.html" TargetMode="External"/><Relationship Id="rId25" Type="http://schemas.openxmlformats.org/officeDocument/2006/relationships/hyperlink" Target="https://www.savethechildren.org.uk/content/dam/global/reports/steps-towards-learning-lr.pdf" TargetMode="External"/><Relationship Id="rId33" Type="http://schemas.openxmlformats.org/officeDocument/2006/relationships/hyperlink" Target="http://www.unicef.cn/stories/china/5149.html" TargetMode="External"/><Relationship Id="rId2" Type="http://schemas.openxmlformats.org/officeDocument/2006/relationships/settings" Target="settings.xml"/><Relationship Id="rId16" Type="http://schemas.openxmlformats.org/officeDocument/2006/relationships/hyperlink" Target="https://pdfs.semanticscholar.org/eee1/3fb2ec659599544fb4092d166b7e288e3a01.pdf" TargetMode="External"/><Relationship Id="rId20" Type="http://schemas.openxmlformats.org/officeDocument/2006/relationships/hyperlink" Target="http://www.oecd.or/china/china-and-oecd.html" TargetMode="External"/><Relationship Id="rId29" Type="http://schemas.openxmlformats.org/officeDocument/2006/relationships/hyperlink" Target="http://www.gov.wales/topic/people-and-communities/people/children-and%20-young-people/rights/uncrc/" TargetMode="External"/><Relationship Id="rId1" Type="http://schemas.openxmlformats.org/officeDocument/2006/relationships/styles" Target="styles.xml"/><Relationship Id="rId6" Type="http://schemas.openxmlformats.org/officeDocument/2006/relationships/hyperlink" Target="http://unesdoc.unesco.org/images/0021/002122/212270e.pdf" TargetMode="External"/><Relationship Id="rId11" Type="http://schemas.openxmlformats.org/officeDocument/2006/relationships/hyperlink" Target="http://learning.gov.wales/docs/learningwales/publications/130424-framework-for-childrens-learning-en.pdf" TargetMode="External"/><Relationship Id="rId24" Type="http://schemas.openxmlformats.org/officeDocument/2006/relationships/hyperlink" Target="http://raisingchildren.net.au/articles/praise_and_encouragement.html" TargetMode="External"/><Relationship Id="rId32" Type="http://schemas.openxmlformats.org/officeDocument/2006/relationships/hyperlink" Target="http://oro.open.ac.uk/6778/1/Woodhead_paper_for_UNESCO_EFA_2007.pdf"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who.int/social_determinants/resources/ecd_kn_report_07_2007.pdf" TargetMode="External"/><Relationship Id="rId23" Type="http://schemas.openxmlformats.org/officeDocument/2006/relationships/hyperlink" Target="http://www.theguardian.com/society/2013/may/16/thousands-children-caregivers-family-dats" TargetMode="External"/><Relationship Id="rId28" Type="http://schemas.openxmlformats.org/officeDocument/2006/relationships/hyperlink" Target="http://gov.wales/docs/dcells/publications/151021-a-curriculum-for-wales-a-curriculum-for-life-en.pdf" TargetMode="External"/><Relationship Id="rId36" Type="http://schemas.openxmlformats.org/officeDocument/2006/relationships/fontTable" Target="fontTable.xml"/><Relationship Id="rId10" Type="http://schemas.openxmlformats.org/officeDocument/2006/relationships/hyperlink" Target="http://www.chinaeducationcenter.com/en/cedu.php" TargetMode="External"/><Relationship Id="rId19" Type="http://schemas.openxmlformats.org/officeDocument/2006/relationships/hyperlink" Target="http://www.nspcc.org.uk/what-we-do/news-options/loneliness-key-concern-thousands-children/" TargetMode="External"/><Relationship Id="rId31" Type="http://schemas.openxmlformats.org/officeDocument/2006/relationships/hyperlink" Target="http://www.japantimes.co.jp/news/2017/08/27/asia-pacific/chias-rural-early-childhood-development-centres-may-help-reduce-numbers-school-dropouts/" TargetMode="External"/><Relationship Id="rId4" Type="http://schemas.openxmlformats.org/officeDocument/2006/relationships/footnotes" Target="footnotes.xml"/><Relationship Id="rId9" Type="http://schemas.openxmlformats.org/officeDocument/2006/relationships/hyperlink" Target="http://www.childreninwales.org.uk/our-work/early-years/flying-start-network/" TargetMode="External"/><Relationship Id="rId14" Type="http://schemas.openxmlformats.org/officeDocument/2006/relationships/hyperlink" Target="http://www.loc.gov/law/help/child-rights/china.php" TargetMode="External"/><Relationship Id="rId22" Type="http://schemas.openxmlformats.org/officeDocument/2006/relationships/hyperlink" Target="http://www.ons.gov.uk/peoplepopulationandcommunity/wellbeing/articles/measuringnationalwellbeing/march2018" TargetMode="External"/><Relationship Id="rId27" Type="http://schemas.openxmlformats.org/officeDocument/2006/relationships/hyperlink" Target="https://www.tes.com/news/school-news/breaking-news/pisa-a-glance-global-education-rankings-science-maths-and-reading" TargetMode="External"/><Relationship Id="rId30" Type="http://schemas.openxmlformats.org/officeDocument/2006/relationships/hyperlink" Target="http://gov.wales/topics/people-and-communities/people/future-generations-act/?lang=en"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5025</Words>
  <Characters>28644</Characters>
  <Application>Microsoft Office Word</Application>
  <DocSecurity>4</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rogers</dc:creator>
  <cp:keywords/>
  <dc:description/>
  <cp:lastModifiedBy>Gwyneth Davies</cp:lastModifiedBy>
  <cp:revision>2</cp:revision>
  <dcterms:created xsi:type="dcterms:W3CDTF">2018-04-05T08:54:00Z</dcterms:created>
  <dcterms:modified xsi:type="dcterms:W3CDTF">2018-04-05T08:54:00Z</dcterms:modified>
</cp:coreProperties>
</file>