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32FBAB" w14:textId="79AED4DD" w:rsidR="004211D5" w:rsidRPr="00D66817" w:rsidRDefault="004211D5" w:rsidP="004211D5">
      <w:pPr>
        <w:rPr>
          <w:rFonts w:asciiTheme="majorBidi" w:hAnsiTheme="majorBidi" w:cstheme="majorBidi"/>
          <w:b/>
          <w:sz w:val="36"/>
          <w:szCs w:val="36"/>
        </w:rPr>
      </w:pPr>
    </w:p>
    <w:p w14:paraId="42EDC13D" w14:textId="43291CF1" w:rsidR="004211D5" w:rsidRPr="00D66817" w:rsidRDefault="004211D5" w:rsidP="004211D5">
      <w:pPr>
        <w:rPr>
          <w:rFonts w:asciiTheme="majorBidi" w:hAnsiTheme="majorBidi" w:cstheme="majorBidi"/>
          <w:b/>
          <w:sz w:val="36"/>
          <w:szCs w:val="36"/>
        </w:rPr>
      </w:pPr>
      <w:r w:rsidRPr="00D66817">
        <w:rPr>
          <w:rFonts w:asciiTheme="majorBidi" w:hAnsiTheme="majorBidi" w:cstheme="majorBidi"/>
          <w:noProof/>
          <w:sz w:val="32"/>
          <w:szCs w:val="32"/>
        </w:rPr>
        <w:drawing>
          <wp:anchor distT="0" distB="0" distL="114300" distR="114300" simplePos="0" relativeHeight="251659264" behindDoc="0" locked="0" layoutInCell="1" allowOverlap="1" wp14:anchorId="034AF659" wp14:editId="2EF0FA1D">
            <wp:simplePos x="0" y="0"/>
            <wp:positionH relativeFrom="margin">
              <wp:posOffset>1188720</wp:posOffset>
            </wp:positionH>
            <wp:positionV relativeFrom="margin">
              <wp:posOffset>693420</wp:posOffset>
            </wp:positionV>
            <wp:extent cx="3524250" cy="1504950"/>
            <wp:effectExtent l="0" t="0" r="0" b="0"/>
            <wp:wrapSquare wrapText="bothSides"/>
            <wp:docPr id="11" name="Picture 11" descr="https://tse3.mm.bing.net/th?id=OIP.fSUBWzsPYHU7SUeGxWB_oQHaCm&amp;pid=Api&amp;P=0&amp;h=220"/>
            <wp:cNvGraphicFramePr/>
            <a:graphic xmlns:a="http://schemas.openxmlformats.org/drawingml/2006/main">
              <a:graphicData uri="http://schemas.openxmlformats.org/drawingml/2006/picture">
                <pic:pic xmlns:pic="http://schemas.openxmlformats.org/drawingml/2006/picture">
                  <pic:nvPicPr>
                    <pic:cNvPr id="1" name="Picture 1" descr="https://tse3.mm.bing.net/th?id=OIP.fSUBWzsPYHU7SUeGxWB_oQHaCm&amp;pid=Api&amp;P=0&amp;h=220"/>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4250" cy="1504950"/>
                    </a:xfrm>
                    <a:prstGeom prst="rect">
                      <a:avLst/>
                    </a:prstGeom>
                    <a:noFill/>
                    <a:ln>
                      <a:noFill/>
                    </a:ln>
                  </pic:spPr>
                </pic:pic>
              </a:graphicData>
            </a:graphic>
          </wp:anchor>
        </w:drawing>
      </w:r>
    </w:p>
    <w:p w14:paraId="361B0D23" w14:textId="77777777" w:rsidR="004211D5" w:rsidRPr="00D66817" w:rsidRDefault="004211D5" w:rsidP="004211D5">
      <w:pPr>
        <w:rPr>
          <w:rFonts w:asciiTheme="majorBidi" w:hAnsiTheme="majorBidi" w:cstheme="majorBidi"/>
          <w:b/>
          <w:sz w:val="36"/>
          <w:szCs w:val="36"/>
        </w:rPr>
      </w:pPr>
    </w:p>
    <w:p w14:paraId="46D3D899" w14:textId="77777777" w:rsidR="004211D5" w:rsidRPr="00D66817" w:rsidRDefault="004211D5" w:rsidP="004211D5">
      <w:pPr>
        <w:rPr>
          <w:rFonts w:asciiTheme="majorBidi" w:hAnsiTheme="majorBidi" w:cstheme="majorBidi"/>
          <w:b/>
          <w:sz w:val="36"/>
          <w:szCs w:val="36"/>
        </w:rPr>
      </w:pPr>
    </w:p>
    <w:p w14:paraId="48293A1A" w14:textId="77777777" w:rsidR="004211D5" w:rsidRPr="004211D5" w:rsidRDefault="004211D5" w:rsidP="004211D5">
      <w:pPr>
        <w:jc w:val="center"/>
        <w:rPr>
          <w:sz w:val="36"/>
          <w:szCs w:val="36"/>
        </w:rPr>
      </w:pPr>
      <w:r w:rsidRPr="004211D5">
        <w:rPr>
          <w:b/>
          <w:bCs/>
          <w:sz w:val="36"/>
          <w:szCs w:val="36"/>
        </w:rPr>
        <w:t>Program Name:</w:t>
      </w:r>
      <w:r w:rsidRPr="004211D5">
        <w:rPr>
          <w:sz w:val="36"/>
          <w:szCs w:val="36"/>
        </w:rPr>
        <w:t xml:space="preserve"> Master of Business Administration</w:t>
      </w:r>
    </w:p>
    <w:p w14:paraId="70A6CD16" w14:textId="77777777" w:rsidR="004211D5" w:rsidRPr="004211D5" w:rsidRDefault="004211D5" w:rsidP="004211D5">
      <w:pPr>
        <w:jc w:val="center"/>
        <w:rPr>
          <w:sz w:val="36"/>
          <w:szCs w:val="36"/>
        </w:rPr>
      </w:pPr>
      <w:r w:rsidRPr="004211D5">
        <w:rPr>
          <w:b/>
          <w:bCs/>
          <w:sz w:val="36"/>
          <w:szCs w:val="36"/>
        </w:rPr>
        <w:t>Module Name:</w:t>
      </w:r>
      <w:r w:rsidRPr="004211D5">
        <w:rPr>
          <w:sz w:val="36"/>
          <w:szCs w:val="36"/>
        </w:rPr>
        <w:t xml:space="preserve"> Dissertation Proposal</w:t>
      </w:r>
    </w:p>
    <w:p w14:paraId="4A16B66F" w14:textId="77777777" w:rsidR="004211D5" w:rsidRPr="004211D5" w:rsidRDefault="004211D5" w:rsidP="004211D5">
      <w:pPr>
        <w:jc w:val="center"/>
        <w:rPr>
          <w:sz w:val="36"/>
          <w:szCs w:val="36"/>
        </w:rPr>
      </w:pPr>
      <w:r w:rsidRPr="004211D5">
        <w:rPr>
          <w:b/>
          <w:bCs/>
          <w:sz w:val="36"/>
          <w:szCs w:val="36"/>
        </w:rPr>
        <w:t>Module Code:</w:t>
      </w:r>
      <w:r w:rsidRPr="004211D5">
        <w:rPr>
          <w:sz w:val="36"/>
          <w:szCs w:val="36"/>
        </w:rPr>
        <w:t xml:space="preserve"> LCMB7035</w:t>
      </w:r>
    </w:p>
    <w:p w14:paraId="64619A76" w14:textId="1504965C" w:rsidR="004211D5" w:rsidRPr="004211D5" w:rsidRDefault="004211D5" w:rsidP="004211D5">
      <w:pPr>
        <w:jc w:val="center"/>
        <w:rPr>
          <w:b/>
          <w:bCs/>
          <w:sz w:val="36"/>
          <w:szCs w:val="36"/>
        </w:rPr>
      </w:pPr>
      <w:r w:rsidRPr="004211D5">
        <w:rPr>
          <w:b/>
          <w:bCs/>
          <w:sz w:val="36"/>
          <w:szCs w:val="36"/>
        </w:rPr>
        <w:t xml:space="preserve">Dissertation Supervisor: </w:t>
      </w:r>
      <w:r w:rsidR="005439CB" w:rsidRPr="005439CB">
        <w:rPr>
          <w:sz w:val="36"/>
          <w:szCs w:val="36"/>
        </w:rPr>
        <w:t>Faizu</w:t>
      </w:r>
      <w:r w:rsidR="005439CB">
        <w:rPr>
          <w:b/>
          <w:bCs/>
          <w:sz w:val="36"/>
          <w:szCs w:val="36"/>
        </w:rPr>
        <w:t xml:space="preserve"> </w:t>
      </w:r>
      <w:r w:rsidR="005439CB" w:rsidRPr="005439CB">
        <w:rPr>
          <w:sz w:val="36"/>
          <w:szCs w:val="36"/>
        </w:rPr>
        <w:t>Edu</w:t>
      </w:r>
    </w:p>
    <w:p w14:paraId="0F6F8E6A" w14:textId="6755AFE3" w:rsidR="004211D5" w:rsidRPr="004211D5" w:rsidRDefault="004211D5" w:rsidP="004211D5">
      <w:pPr>
        <w:jc w:val="center"/>
        <w:rPr>
          <w:b/>
          <w:bCs/>
          <w:sz w:val="36"/>
          <w:szCs w:val="36"/>
        </w:rPr>
      </w:pPr>
      <w:r w:rsidRPr="004211D5">
        <w:rPr>
          <w:b/>
          <w:bCs/>
          <w:sz w:val="36"/>
          <w:szCs w:val="36"/>
        </w:rPr>
        <w:t xml:space="preserve">Student Name: </w:t>
      </w:r>
      <w:r w:rsidR="005439CB" w:rsidRPr="005439CB">
        <w:rPr>
          <w:sz w:val="36"/>
          <w:szCs w:val="36"/>
        </w:rPr>
        <w:t>Vrunda</w:t>
      </w:r>
      <w:r w:rsidR="005439CB">
        <w:rPr>
          <w:b/>
          <w:bCs/>
          <w:sz w:val="36"/>
          <w:szCs w:val="36"/>
        </w:rPr>
        <w:t xml:space="preserve"> </w:t>
      </w:r>
      <w:r w:rsidR="005439CB" w:rsidRPr="005439CB">
        <w:rPr>
          <w:sz w:val="36"/>
          <w:szCs w:val="36"/>
        </w:rPr>
        <w:t>Natvarbhai</w:t>
      </w:r>
      <w:r w:rsidR="005439CB">
        <w:rPr>
          <w:b/>
          <w:bCs/>
          <w:sz w:val="36"/>
          <w:szCs w:val="36"/>
        </w:rPr>
        <w:t xml:space="preserve"> </w:t>
      </w:r>
      <w:r w:rsidR="005439CB" w:rsidRPr="005439CB">
        <w:rPr>
          <w:sz w:val="36"/>
          <w:szCs w:val="36"/>
        </w:rPr>
        <w:t>Parmar</w:t>
      </w:r>
    </w:p>
    <w:p w14:paraId="45B7416A" w14:textId="49820B30" w:rsidR="004211D5" w:rsidRPr="004211D5" w:rsidRDefault="004211D5" w:rsidP="004211D5">
      <w:pPr>
        <w:jc w:val="center"/>
        <w:rPr>
          <w:b/>
          <w:bCs/>
          <w:sz w:val="36"/>
          <w:szCs w:val="36"/>
        </w:rPr>
      </w:pPr>
      <w:r w:rsidRPr="004211D5">
        <w:rPr>
          <w:b/>
          <w:bCs/>
          <w:sz w:val="36"/>
          <w:szCs w:val="36"/>
        </w:rPr>
        <w:t xml:space="preserve">Student ID: </w:t>
      </w:r>
      <w:r w:rsidR="005439CB" w:rsidRPr="005439CB">
        <w:rPr>
          <w:sz w:val="36"/>
          <w:szCs w:val="36"/>
        </w:rPr>
        <w:t>2418330</w:t>
      </w:r>
    </w:p>
    <w:p w14:paraId="22554F3C" w14:textId="77777777" w:rsidR="004211D5" w:rsidRPr="004211D5" w:rsidRDefault="004211D5" w:rsidP="004211D5">
      <w:pPr>
        <w:jc w:val="center"/>
        <w:rPr>
          <w:b/>
          <w:bCs/>
          <w:sz w:val="36"/>
          <w:szCs w:val="36"/>
        </w:rPr>
      </w:pPr>
      <w:r w:rsidRPr="004211D5">
        <w:rPr>
          <w:b/>
          <w:bCs/>
          <w:sz w:val="36"/>
          <w:szCs w:val="36"/>
        </w:rPr>
        <w:t xml:space="preserve">Submission Deadline: </w:t>
      </w:r>
      <w:r w:rsidRPr="005439CB">
        <w:rPr>
          <w:sz w:val="36"/>
          <w:szCs w:val="36"/>
        </w:rPr>
        <w:t>20th</w:t>
      </w:r>
      <w:r w:rsidRPr="004211D5">
        <w:rPr>
          <w:b/>
          <w:bCs/>
          <w:sz w:val="36"/>
          <w:szCs w:val="36"/>
        </w:rPr>
        <w:t xml:space="preserve"> </w:t>
      </w:r>
      <w:r w:rsidRPr="005439CB">
        <w:rPr>
          <w:sz w:val="36"/>
          <w:szCs w:val="36"/>
        </w:rPr>
        <w:t>March</w:t>
      </w:r>
      <w:r w:rsidRPr="004211D5">
        <w:rPr>
          <w:b/>
          <w:bCs/>
          <w:sz w:val="36"/>
          <w:szCs w:val="36"/>
        </w:rPr>
        <w:t xml:space="preserve"> </w:t>
      </w:r>
      <w:r w:rsidRPr="005439CB">
        <w:rPr>
          <w:sz w:val="36"/>
          <w:szCs w:val="36"/>
        </w:rPr>
        <w:t>2026</w:t>
      </w:r>
    </w:p>
    <w:p w14:paraId="3DCD6E77" w14:textId="74B554F2" w:rsidR="004211D5" w:rsidRPr="004211D5" w:rsidRDefault="005439CB" w:rsidP="004211D5">
      <w:pPr>
        <w:jc w:val="center"/>
        <w:rPr>
          <w:b/>
          <w:bCs/>
          <w:sz w:val="36"/>
          <w:szCs w:val="36"/>
        </w:rPr>
      </w:pPr>
      <w:r w:rsidRPr="004211D5">
        <w:rPr>
          <w:b/>
          <w:bCs/>
          <w:sz w:val="36"/>
          <w:szCs w:val="36"/>
        </w:rPr>
        <w:t>Title</w:t>
      </w:r>
      <w:r>
        <w:rPr>
          <w:b/>
          <w:bCs/>
          <w:sz w:val="36"/>
          <w:szCs w:val="36"/>
        </w:rPr>
        <w:t>:</w:t>
      </w:r>
      <w:r w:rsidR="004211D5" w:rsidRPr="004211D5">
        <w:rPr>
          <w:b/>
          <w:bCs/>
          <w:sz w:val="36"/>
          <w:szCs w:val="36"/>
        </w:rPr>
        <w:t xml:space="preserve"> </w:t>
      </w:r>
      <w:r w:rsidR="004211D5" w:rsidRPr="004211D5">
        <w:rPr>
          <w:sz w:val="36"/>
          <w:szCs w:val="36"/>
        </w:rPr>
        <w:t>Role of diversity and inclusive practices on business outcomes: a study of the fashion retail sector of the UK</w:t>
      </w:r>
    </w:p>
    <w:p w14:paraId="1DF8609F" w14:textId="77777777" w:rsidR="004F6C6B" w:rsidRPr="00FB4ADE" w:rsidRDefault="004F6C6B" w:rsidP="004F6C6B">
      <w:pPr>
        <w:jc w:val="center"/>
        <w:rPr>
          <w:b/>
          <w:sz w:val="36"/>
          <w:szCs w:val="36"/>
        </w:rPr>
      </w:pPr>
    </w:p>
    <w:p w14:paraId="6C9E45EE" w14:textId="15153AB4" w:rsidR="004F6C6B" w:rsidRPr="00FB4ADE" w:rsidRDefault="004F6C6B" w:rsidP="004211D5">
      <w:pPr>
        <w:rPr>
          <w:i/>
          <w:iCs/>
          <w:sz w:val="36"/>
          <w:szCs w:val="36"/>
          <w:u w:val="single"/>
        </w:rPr>
      </w:pPr>
      <w:r w:rsidRPr="00FB4ADE">
        <w:br w:type="page"/>
      </w:r>
    </w:p>
    <w:sdt>
      <w:sdtPr>
        <w:rPr>
          <w:rFonts w:ascii="Times New Roman" w:eastAsiaTheme="minorHAnsi" w:hAnsi="Times New Roman" w:cstheme="minorBidi"/>
          <w:color w:val="auto"/>
          <w:sz w:val="24"/>
          <w:szCs w:val="22"/>
          <w:lang w:val="en-GB"/>
        </w:rPr>
        <w:id w:val="1793407393"/>
        <w:docPartObj>
          <w:docPartGallery w:val="Table of Contents"/>
          <w:docPartUnique/>
        </w:docPartObj>
      </w:sdtPr>
      <w:sdtEndPr>
        <w:rPr>
          <w:b/>
          <w:bCs/>
          <w:noProof/>
        </w:rPr>
      </w:sdtEndPr>
      <w:sdtContent>
        <w:p w14:paraId="065AC89F" w14:textId="60393DAF" w:rsidR="002B54D0" w:rsidRPr="00FB4ADE" w:rsidRDefault="002B54D0" w:rsidP="002B54D0">
          <w:pPr>
            <w:pStyle w:val="TOCHeading"/>
            <w:jc w:val="center"/>
            <w:rPr>
              <w:rFonts w:ascii="Times New Roman" w:hAnsi="Times New Roman" w:cs="Times New Roman"/>
              <w:b/>
              <w:bCs/>
              <w:color w:val="auto"/>
              <w:lang w:val="en-GB"/>
            </w:rPr>
          </w:pPr>
          <w:r w:rsidRPr="00FB4ADE">
            <w:rPr>
              <w:rFonts w:ascii="Times New Roman" w:hAnsi="Times New Roman" w:cs="Times New Roman"/>
              <w:b/>
              <w:bCs/>
              <w:color w:val="auto"/>
              <w:lang w:val="en-GB"/>
            </w:rPr>
            <w:t>Table of Contents</w:t>
          </w:r>
        </w:p>
        <w:p w14:paraId="79557C4B" w14:textId="3D9415DF" w:rsidR="00F174BA" w:rsidRPr="00FB4ADE" w:rsidRDefault="002B54D0">
          <w:pPr>
            <w:pStyle w:val="TOC1"/>
            <w:tabs>
              <w:tab w:val="right" w:leader="dot" w:pos="9350"/>
            </w:tabs>
            <w:rPr>
              <w:rFonts w:asciiTheme="minorHAnsi" w:eastAsiaTheme="minorEastAsia" w:hAnsiTheme="minorHAnsi"/>
              <w:noProof/>
              <w:kern w:val="2"/>
              <w:szCs w:val="24"/>
              <w:lang w:eastAsia="en-IN"/>
              <w14:ligatures w14:val="standardContextual"/>
            </w:rPr>
          </w:pPr>
          <w:r w:rsidRPr="00FB4ADE">
            <w:fldChar w:fldCharType="begin"/>
          </w:r>
          <w:r w:rsidRPr="00FB4ADE">
            <w:instrText xml:space="preserve"> TOC \o "1-3" \h \z \u </w:instrText>
          </w:r>
          <w:r w:rsidRPr="00FB4ADE">
            <w:fldChar w:fldCharType="separate"/>
          </w:r>
          <w:hyperlink w:anchor="_Toc224747041" w:history="1">
            <w:r w:rsidR="00F174BA" w:rsidRPr="00FB4ADE">
              <w:rPr>
                <w:rStyle w:val="Hyperlink"/>
                <w:noProof/>
              </w:rPr>
              <w:t>CHAPTER 1: INTRODUCTION</w:t>
            </w:r>
            <w:r w:rsidR="00F174BA" w:rsidRPr="00FB4ADE">
              <w:rPr>
                <w:noProof/>
                <w:webHidden/>
              </w:rPr>
              <w:tab/>
            </w:r>
            <w:r w:rsidR="00F174BA" w:rsidRPr="00FB4ADE">
              <w:rPr>
                <w:noProof/>
                <w:webHidden/>
              </w:rPr>
              <w:fldChar w:fldCharType="begin"/>
            </w:r>
            <w:r w:rsidR="00F174BA" w:rsidRPr="00FB4ADE">
              <w:rPr>
                <w:noProof/>
                <w:webHidden/>
              </w:rPr>
              <w:instrText xml:space="preserve"> PAGEREF _Toc224747041 \h </w:instrText>
            </w:r>
            <w:r w:rsidR="00F174BA" w:rsidRPr="00FB4ADE">
              <w:rPr>
                <w:noProof/>
                <w:webHidden/>
              </w:rPr>
            </w:r>
            <w:r w:rsidR="00F174BA" w:rsidRPr="00FB4ADE">
              <w:rPr>
                <w:noProof/>
                <w:webHidden/>
              </w:rPr>
              <w:fldChar w:fldCharType="separate"/>
            </w:r>
            <w:r w:rsidR="00F174BA" w:rsidRPr="00FB4ADE">
              <w:rPr>
                <w:noProof/>
                <w:webHidden/>
              </w:rPr>
              <w:t>3</w:t>
            </w:r>
            <w:r w:rsidR="00F174BA" w:rsidRPr="00FB4ADE">
              <w:rPr>
                <w:noProof/>
                <w:webHidden/>
              </w:rPr>
              <w:fldChar w:fldCharType="end"/>
            </w:r>
          </w:hyperlink>
        </w:p>
        <w:p w14:paraId="5F8E44E0" w14:textId="32E1F676" w:rsidR="00F174BA" w:rsidRPr="00FB4ADE" w:rsidRDefault="00F174BA">
          <w:pPr>
            <w:pStyle w:val="TOC2"/>
            <w:tabs>
              <w:tab w:val="right" w:leader="dot" w:pos="9350"/>
            </w:tabs>
            <w:rPr>
              <w:rFonts w:asciiTheme="minorHAnsi" w:eastAsiaTheme="minorEastAsia" w:hAnsiTheme="minorHAnsi"/>
              <w:noProof/>
              <w:kern w:val="2"/>
              <w:szCs w:val="24"/>
              <w:lang w:eastAsia="en-IN"/>
              <w14:ligatures w14:val="standardContextual"/>
            </w:rPr>
          </w:pPr>
          <w:hyperlink w:anchor="_Toc224747042" w:history="1">
            <w:r w:rsidRPr="00FB4ADE">
              <w:rPr>
                <w:rStyle w:val="Hyperlink"/>
                <w:noProof/>
              </w:rPr>
              <w:t>Overview of the topic</w:t>
            </w:r>
            <w:r w:rsidRPr="00FB4ADE">
              <w:rPr>
                <w:noProof/>
                <w:webHidden/>
              </w:rPr>
              <w:tab/>
            </w:r>
            <w:r w:rsidRPr="00FB4ADE">
              <w:rPr>
                <w:noProof/>
                <w:webHidden/>
              </w:rPr>
              <w:fldChar w:fldCharType="begin"/>
            </w:r>
            <w:r w:rsidRPr="00FB4ADE">
              <w:rPr>
                <w:noProof/>
                <w:webHidden/>
              </w:rPr>
              <w:instrText xml:space="preserve"> PAGEREF _Toc224747042 \h </w:instrText>
            </w:r>
            <w:r w:rsidRPr="00FB4ADE">
              <w:rPr>
                <w:noProof/>
                <w:webHidden/>
              </w:rPr>
            </w:r>
            <w:r w:rsidRPr="00FB4ADE">
              <w:rPr>
                <w:noProof/>
                <w:webHidden/>
              </w:rPr>
              <w:fldChar w:fldCharType="separate"/>
            </w:r>
            <w:r w:rsidRPr="00FB4ADE">
              <w:rPr>
                <w:noProof/>
                <w:webHidden/>
              </w:rPr>
              <w:t>3</w:t>
            </w:r>
            <w:r w:rsidRPr="00FB4ADE">
              <w:rPr>
                <w:noProof/>
                <w:webHidden/>
              </w:rPr>
              <w:fldChar w:fldCharType="end"/>
            </w:r>
          </w:hyperlink>
        </w:p>
        <w:p w14:paraId="6FF53A7C" w14:textId="4ADC9D6E" w:rsidR="00F174BA" w:rsidRPr="00FB4ADE" w:rsidRDefault="00F174BA">
          <w:pPr>
            <w:pStyle w:val="TOC2"/>
            <w:tabs>
              <w:tab w:val="right" w:leader="dot" w:pos="9350"/>
            </w:tabs>
            <w:rPr>
              <w:rFonts w:asciiTheme="minorHAnsi" w:eastAsiaTheme="minorEastAsia" w:hAnsiTheme="minorHAnsi"/>
              <w:noProof/>
              <w:kern w:val="2"/>
              <w:szCs w:val="24"/>
              <w:lang w:eastAsia="en-IN"/>
              <w14:ligatures w14:val="standardContextual"/>
            </w:rPr>
          </w:pPr>
          <w:hyperlink w:anchor="_Toc224747043" w:history="1">
            <w:r w:rsidRPr="00FB4ADE">
              <w:rPr>
                <w:rStyle w:val="Hyperlink"/>
                <w:noProof/>
              </w:rPr>
              <w:t>Aim</w:t>
            </w:r>
            <w:r w:rsidRPr="00FB4ADE">
              <w:rPr>
                <w:noProof/>
                <w:webHidden/>
              </w:rPr>
              <w:tab/>
            </w:r>
            <w:r w:rsidRPr="00FB4ADE">
              <w:rPr>
                <w:noProof/>
                <w:webHidden/>
              </w:rPr>
              <w:fldChar w:fldCharType="begin"/>
            </w:r>
            <w:r w:rsidRPr="00FB4ADE">
              <w:rPr>
                <w:noProof/>
                <w:webHidden/>
              </w:rPr>
              <w:instrText xml:space="preserve"> PAGEREF _Toc224747043 \h </w:instrText>
            </w:r>
            <w:r w:rsidRPr="00FB4ADE">
              <w:rPr>
                <w:noProof/>
                <w:webHidden/>
              </w:rPr>
            </w:r>
            <w:r w:rsidRPr="00FB4ADE">
              <w:rPr>
                <w:noProof/>
                <w:webHidden/>
              </w:rPr>
              <w:fldChar w:fldCharType="separate"/>
            </w:r>
            <w:r w:rsidRPr="00FB4ADE">
              <w:rPr>
                <w:noProof/>
                <w:webHidden/>
              </w:rPr>
              <w:t>3</w:t>
            </w:r>
            <w:r w:rsidRPr="00FB4ADE">
              <w:rPr>
                <w:noProof/>
                <w:webHidden/>
              </w:rPr>
              <w:fldChar w:fldCharType="end"/>
            </w:r>
          </w:hyperlink>
        </w:p>
        <w:p w14:paraId="2DD1A394" w14:textId="190D7619" w:rsidR="00F174BA" w:rsidRPr="00FB4ADE" w:rsidRDefault="00F174BA">
          <w:pPr>
            <w:pStyle w:val="TOC2"/>
            <w:tabs>
              <w:tab w:val="right" w:leader="dot" w:pos="9350"/>
            </w:tabs>
            <w:rPr>
              <w:rFonts w:asciiTheme="minorHAnsi" w:eastAsiaTheme="minorEastAsia" w:hAnsiTheme="minorHAnsi"/>
              <w:noProof/>
              <w:kern w:val="2"/>
              <w:szCs w:val="24"/>
              <w:lang w:eastAsia="en-IN"/>
              <w14:ligatures w14:val="standardContextual"/>
            </w:rPr>
          </w:pPr>
          <w:hyperlink w:anchor="_Toc224747044" w:history="1">
            <w:r w:rsidRPr="00FB4ADE">
              <w:rPr>
                <w:rStyle w:val="Hyperlink"/>
                <w:noProof/>
              </w:rPr>
              <w:t>Objectives</w:t>
            </w:r>
            <w:r w:rsidRPr="00FB4ADE">
              <w:rPr>
                <w:noProof/>
                <w:webHidden/>
              </w:rPr>
              <w:tab/>
            </w:r>
            <w:r w:rsidRPr="00FB4ADE">
              <w:rPr>
                <w:noProof/>
                <w:webHidden/>
              </w:rPr>
              <w:fldChar w:fldCharType="begin"/>
            </w:r>
            <w:r w:rsidRPr="00FB4ADE">
              <w:rPr>
                <w:noProof/>
                <w:webHidden/>
              </w:rPr>
              <w:instrText xml:space="preserve"> PAGEREF _Toc224747044 \h </w:instrText>
            </w:r>
            <w:r w:rsidRPr="00FB4ADE">
              <w:rPr>
                <w:noProof/>
                <w:webHidden/>
              </w:rPr>
            </w:r>
            <w:r w:rsidRPr="00FB4ADE">
              <w:rPr>
                <w:noProof/>
                <w:webHidden/>
              </w:rPr>
              <w:fldChar w:fldCharType="separate"/>
            </w:r>
            <w:r w:rsidRPr="00FB4ADE">
              <w:rPr>
                <w:noProof/>
                <w:webHidden/>
              </w:rPr>
              <w:t>3</w:t>
            </w:r>
            <w:r w:rsidRPr="00FB4ADE">
              <w:rPr>
                <w:noProof/>
                <w:webHidden/>
              </w:rPr>
              <w:fldChar w:fldCharType="end"/>
            </w:r>
          </w:hyperlink>
        </w:p>
        <w:p w14:paraId="5E7D3A68" w14:textId="064FD448" w:rsidR="00F174BA" w:rsidRPr="00FB4ADE" w:rsidRDefault="00F174BA">
          <w:pPr>
            <w:pStyle w:val="TOC2"/>
            <w:tabs>
              <w:tab w:val="right" w:leader="dot" w:pos="9350"/>
            </w:tabs>
            <w:rPr>
              <w:rFonts w:asciiTheme="minorHAnsi" w:eastAsiaTheme="minorEastAsia" w:hAnsiTheme="minorHAnsi"/>
              <w:noProof/>
              <w:kern w:val="2"/>
              <w:szCs w:val="24"/>
              <w:lang w:eastAsia="en-IN"/>
              <w14:ligatures w14:val="standardContextual"/>
            </w:rPr>
          </w:pPr>
          <w:hyperlink w:anchor="_Toc224747045" w:history="1">
            <w:r w:rsidRPr="00FB4ADE">
              <w:rPr>
                <w:rStyle w:val="Hyperlink"/>
                <w:noProof/>
              </w:rPr>
              <w:t>Research questions</w:t>
            </w:r>
            <w:r w:rsidRPr="00FB4ADE">
              <w:rPr>
                <w:noProof/>
                <w:webHidden/>
              </w:rPr>
              <w:tab/>
            </w:r>
            <w:r w:rsidRPr="00FB4ADE">
              <w:rPr>
                <w:noProof/>
                <w:webHidden/>
              </w:rPr>
              <w:fldChar w:fldCharType="begin"/>
            </w:r>
            <w:r w:rsidRPr="00FB4ADE">
              <w:rPr>
                <w:noProof/>
                <w:webHidden/>
              </w:rPr>
              <w:instrText xml:space="preserve"> PAGEREF _Toc224747045 \h </w:instrText>
            </w:r>
            <w:r w:rsidRPr="00FB4ADE">
              <w:rPr>
                <w:noProof/>
                <w:webHidden/>
              </w:rPr>
            </w:r>
            <w:r w:rsidRPr="00FB4ADE">
              <w:rPr>
                <w:noProof/>
                <w:webHidden/>
              </w:rPr>
              <w:fldChar w:fldCharType="separate"/>
            </w:r>
            <w:r w:rsidRPr="00FB4ADE">
              <w:rPr>
                <w:noProof/>
                <w:webHidden/>
              </w:rPr>
              <w:t>4</w:t>
            </w:r>
            <w:r w:rsidRPr="00FB4ADE">
              <w:rPr>
                <w:noProof/>
                <w:webHidden/>
              </w:rPr>
              <w:fldChar w:fldCharType="end"/>
            </w:r>
          </w:hyperlink>
        </w:p>
        <w:p w14:paraId="0536993A" w14:textId="7E983F17" w:rsidR="00F174BA" w:rsidRPr="00FB4ADE" w:rsidRDefault="00F174BA">
          <w:pPr>
            <w:pStyle w:val="TOC2"/>
            <w:tabs>
              <w:tab w:val="right" w:leader="dot" w:pos="9350"/>
            </w:tabs>
            <w:rPr>
              <w:rFonts w:asciiTheme="minorHAnsi" w:eastAsiaTheme="minorEastAsia" w:hAnsiTheme="minorHAnsi"/>
              <w:noProof/>
              <w:kern w:val="2"/>
              <w:szCs w:val="24"/>
              <w:lang w:eastAsia="en-IN"/>
              <w14:ligatures w14:val="standardContextual"/>
            </w:rPr>
          </w:pPr>
          <w:hyperlink w:anchor="_Toc224747046" w:history="1">
            <w:r w:rsidRPr="00FB4ADE">
              <w:rPr>
                <w:rStyle w:val="Hyperlink"/>
                <w:noProof/>
              </w:rPr>
              <w:t>Rationale</w:t>
            </w:r>
            <w:r w:rsidRPr="00FB4ADE">
              <w:rPr>
                <w:noProof/>
                <w:webHidden/>
              </w:rPr>
              <w:tab/>
            </w:r>
            <w:r w:rsidRPr="00FB4ADE">
              <w:rPr>
                <w:noProof/>
                <w:webHidden/>
              </w:rPr>
              <w:fldChar w:fldCharType="begin"/>
            </w:r>
            <w:r w:rsidRPr="00FB4ADE">
              <w:rPr>
                <w:noProof/>
                <w:webHidden/>
              </w:rPr>
              <w:instrText xml:space="preserve"> PAGEREF _Toc224747046 \h </w:instrText>
            </w:r>
            <w:r w:rsidRPr="00FB4ADE">
              <w:rPr>
                <w:noProof/>
                <w:webHidden/>
              </w:rPr>
            </w:r>
            <w:r w:rsidRPr="00FB4ADE">
              <w:rPr>
                <w:noProof/>
                <w:webHidden/>
              </w:rPr>
              <w:fldChar w:fldCharType="separate"/>
            </w:r>
            <w:r w:rsidRPr="00FB4ADE">
              <w:rPr>
                <w:noProof/>
                <w:webHidden/>
              </w:rPr>
              <w:t>4</w:t>
            </w:r>
            <w:r w:rsidRPr="00FB4ADE">
              <w:rPr>
                <w:noProof/>
                <w:webHidden/>
              </w:rPr>
              <w:fldChar w:fldCharType="end"/>
            </w:r>
          </w:hyperlink>
        </w:p>
        <w:p w14:paraId="1AA0F9B3" w14:textId="2DB824D6" w:rsidR="00F174BA" w:rsidRPr="00FB4ADE" w:rsidRDefault="00F174BA">
          <w:pPr>
            <w:pStyle w:val="TOC2"/>
            <w:tabs>
              <w:tab w:val="right" w:leader="dot" w:pos="9350"/>
            </w:tabs>
            <w:rPr>
              <w:rFonts w:asciiTheme="minorHAnsi" w:eastAsiaTheme="minorEastAsia" w:hAnsiTheme="minorHAnsi"/>
              <w:noProof/>
              <w:kern w:val="2"/>
              <w:szCs w:val="24"/>
              <w:lang w:eastAsia="en-IN"/>
              <w14:ligatures w14:val="standardContextual"/>
            </w:rPr>
          </w:pPr>
          <w:hyperlink w:anchor="_Toc224747047" w:history="1">
            <w:r w:rsidRPr="00FB4ADE">
              <w:rPr>
                <w:rStyle w:val="Hyperlink"/>
                <w:noProof/>
              </w:rPr>
              <w:t>Problem statement</w:t>
            </w:r>
            <w:r w:rsidRPr="00FB4ADE">
              <w:rPr>
                <w:noProof/>
                <w:webHidden/>
              </w:rPr>
              <w:tab/>
            </w:r>
            <w:r w:rsidRPr="00FB4ADE">
              <w:rPr>
                <w:noProof/>
                <w:webHidden/>
              </w:rPr>
              <w:fldChar w:fldCharType="begin"/>
            </w:r>
            <w:r w:rsidRPr="00FB4ADE">
              <w:rPr>
                <w:noProof/>
                <w:webHidden/>
              </w:rPr>
              <w:instrText xml:space="preserve"> PAGEREF _Toc224747047 \h </w:instrText>
            </w:r>
            <w:r w:rsidRPr="00FB4ADE">
              <w:rPr>
                <w:noProof/>
                <w:webHidden/>
              </w:rPr>
            </w:r>
            <w:r w:rsidRPr="00FB4ADE">
              <w:rPr>
                <w:noProof/>
                <w:webHidden/>
              </w:rPr>
              <w:fldChar w:fldCharType="separate"/>
            </w:r>
            <w:r w:rsidRPr="00FB4ADE">
              <w:rPr>
                <w:noProof/>
                <w:webHidden/>
              </w:rPr>
              <w:t>4</w:t>
            </w:r>
            <w:r w:rsidRPr="00FB4ADE">
              <w:rPr>
                <w:noProof/>
                <w:webHidden/>
              </w:rPr>
              <w:fldChar w:fldCharType="end"/>
            </w:r>
          </w:hyperlink>
        </w:p>
        <w:p w14:paraId="2C980146" w14:textId="573D02CB" w:rsidR="00F174BA" w:rsidRPr="00FB4ADE" w:rsidRDefault="00F174BA">
          <w:pPr>
            <w:pStyle w:val="TOC2"/>
            <w:tabs>
              <w:tab w:val="right" w:leader="dot" w:pos="9350"/>
            </w:tabs>
            <w:rPr>
              <w:rFonts w:asciiTheme="minorHAnsi" w:eastAsiaTheme="minorEastAsia" w:hAnsiTheme="minorHAnsi"/>
              <w:noProof/>
              <w:kern w:val="2"/>
              <w:szCs w:val="24"/>
              <w:lang w:eastAsia="en-IN"/>
              <w14:ligatures w14:val="standardContextual"/>
            </w:rPr>
          </w:pPr>
          <w:hyperlink w:anchor="_Toc224747048" w:history="1">
            <w:r w:rsidRPr="00FB4ADE">
              <w:rPr>
                <w:rStyle w:val="Hyperlink"/>
                <w:noProof/>
              </w:rPr>
              <w:t>Methodology</w:t>
            </w:r>
            <w:r w:rsidRPr="00FB4ADE">
              <w:rPr>
                <w:noProof/>
                <w:webHidden/>
              </w:rPr>
              <w:tab/>
            </w:r>
            <w:r w:rsidRPr="00FB4ADE">
              <w:rPr>
                <w:noProof/>
                <w:webHidden/>
              </w:rPr>
              <w:fldChar w:fldCharType="begin"/>
            </w:r>
            <w:r w:rsidRPr="00FB4ADE">
              <w:rPr>
                <w:noProof/>
                <w:webHidden/>
              </w:rPr>
              <w:instrText xml:space="preserve"> PAGEREF _Toc224747048 \h </w:instrText>
            </w:r>
            <w:r w:rsidRPr="00FB4ADE">
              <w:rPr>
                <w:noProof/>
                <w:webHidden/>
              </w:rPr>
            </w:r>
            <w:r w:rsidRPr="00FB4ADE">
              <w:rPr>
                <w:noProof/>
                <w:webHidden/>
              </w:rPr>
              <w:fldChar w:fldCharType="separate"/>
            </w:r>
            <w:r w:rsidRPr="00FB4ADE">
              <w:rPr>
                <w:noProof/>
                <w:webHidden/>
              </w:rPr>
              <w:t>4</w:t>
            </w:r>
            <w:r w:rsidRPr="00FB4ADE">
              <w:rPr>
                <w:noProof/>
                <w:webHidden/>
              </w:rPr>
              <w:fldChar w:fldCharType="end"/>
            </w:r>
          </w:hyperlink>
        </w:p>
        <w:p w14:paraId="5E75AB93" w14:textId="70CFA8C0" w:rsidR="00F174BA" w:rsidRPr="00FB4ADE" w:rsidRDefault="00F174BA">
          <w:pPr>
            <w:pStyle w:val="TOC1"/>
            <w:tabs>
              <w:tab w:val="right" w:leader="dot" w:pos="9350"/>
            </w:tabs>
            <w:rPr>
              <w:rFonts w:asciiTheme="minorHAnsi" w:eastAsiaTheme="minorEastAsia" w:hAnsiTheme="minorHAnsi"/>
              <w:noProof/>
              <w:kern w:val="2"/>
              <w:szCs w:val="24"/>
              <w:lang w:eastAsia="en-IN"/>
              <w14:ligatures w14:val="standardContextual"/>
            </w:rPr>
          </w:pPr>
          <w:hyperlink w:anchor="_Toc224747049" w:history="1">
            <w:r w:rsidRPr="00FB4ADE">
              <w:rPr>
                <w:rStyle w:val="Hyperlink"/>
                <w:noProof/>
              </w:rPr>
              <w:t>CHAPTER 2: LITERATURE REVIEW</w:t>
            </w:r>
            <w:r w:rsidRPr="00FB4ADE">
              <w:rPr>
                <w:noProof/>
                <w:webHidden/>
              </w:rPr>
              <w:tab/>
            </w:r>
            <w:r w:rsidRPr="00FB4ADE">
              <w:rPr>
                <w:noProof/>
                <w:webHidden/>
              </w:rPr>
              <w:fldChar w:fldCharType="begin"/>
            </w:r>
            <w:r w:rsidRPr="00FB4ADE">
              <w:rPr>
                <w:noProof/>
                <w:webHidden/>
              </w:rPr>
              <w:instrText xml:space="preserve"> PAGEREF _Toc224747049 \h </w:instrText>
            </w:r>
            <w:r w:rsidRPr="00FB4ADE">
              <w:rPr>
                <w:noProof/>
                <w:webHidden/>
              </w:rPr>
            </w:r>
            <w:r w:rsidRPr="00FB4ADE">
              <w:rPr>
                <w:noProof/>
                <w:webHidden/>
              </w:rPr>
              <w:fldChar w:fldCharType="separate"/>
            </w:r>
            <w:r w:rsidRPr="00FB4ADE">
              <w:rPr>
                <w:noProof/>
                <w:webHidden/>
              </w:rPr>
              <w:t>4</w:t>
            </w:r>
            <w:r w:rsidRPr="00FB4ADE">
              <w:rPr>
                <w:noProof/>
                <w:webHidden/>
              </w:rPr>
              <w:fldChar w:fldCharType="end"/>
            </w:r>
          </w:hyperlink>
        </w:p>
        <w:p w14:paraId="63441BBD" w14:textId="672A75E6" w:rsidR="00F174BA" w:rsidRPr="00FB4ADE" w:rsidRDefault="00F174BA">
          <w:pPr>
            <w:pStyle w:val="TOC2"/>
            <w:tabs>
              <w:tab w:val="right" w:leader="dot" w:pos="9350"/>
            </w:tabs>
            <w:rPr>
              <w:rFonts w:asciiTheme="minorHAnsi" w:eastAsiaTheme="minorEastAsia" w:hAnsiTheme="minorHAnsi"/>
              <w:noProof/>
              <w:kern w:val="2"/>
              <w:szCs w:val="24"/>
              <w:lang w:eastAsia="en-IN"/>
              <w14:ligatures w14:val="standardContextual"/>
            </w:rPr>
          </w:pPr>
          <w:hyperlink w:anchor="_Toc224747050" w:history="1">
            <w:r w:rsidRPr="00FB4ADE">
              <w:rPr>
                <w:rStyle w:val="Hyperlink"/>
                <w:noProof/>
              </w:rPr>
              <w:t>Recognising several diversity and inclusion practices used by fashion retailers in the UK</w:t>
            </w:r>
            <w:r w:rsidRPr="00FB4ADE">
              <w:rPr>
                <w:noProof/>
                <w:webHidden/>
              </w:rPr>
              <w:tab/>
            </w:r>
            <w:r w:rsidRPr="00FB4ADE">
              <w:rPr>
                <w:noProof/>
                <w:webHidden/>
              </w:rPr>
              <w:fldChar w:fldCharType="begin"/>
            </w:r>
            <w:r w:rsidRPr="00FB4ADE">
              <w:rPr>
                <w:noProof/>
                <w:webHidden/>
              </w:rPr>
              <w:instrText xml:space="preserve"> PAGEREF _Toc224747050 \h </w:instrText>
            </w:r>
            <w:r w:rsidRPr="00FB4ADE">
              <w:rPr>
                <w:noProof/>
                <w:webHidden/>
              </w:rPr>
            </w:r>
            <w:r w:rsidRPr="00FB4ADE">
              <w:rPr>
                <w:noProof/>
                <w:webHidden/>
              </w:rPr>
              <w:fldChar w:fldCharType="separate"/>
            </w:r>
            <w:r w:rsidRPr="00FB4ADE">
              <w:rPr>
                <w:noProof/>
                <w:webHidden/>
              </w:rPr>
              <w:t>4</w:t>
            </w:r>
            <w:r w:rsidRPr="00FB4ADE">
              <w:rPr>
                <w:noProof/>
                <w:webHidden/>
              </w:rPr>
              <w:fldChar w:fldCharType="end"/>
            </w:r>
          </w:hyperlink>
        </w:p>
        <w:p w14:paraId="46E90CBC" w14:textId="293F2DDE" w:rsidR="00F174BA" w:rsidRPr="00FB4ADE" w:rsidRDefault="00F174BA">
          <w:pPr>
            <w:pStyle w:val="TOC2"/>
            <w:tabs>
              <w:tab w:val="right" w:leader="dot" w:pos="9350"/>
            </w:tabs>
            <w:rPr>
              <w:rFonts w:asciiTheme="minorHAnsi" w:eastAsiaTheme="minorEastAsia" w:hAnsiTheme="minorHAnsi"/>
              <w:noProof/>
              <w:kern w:val="2"/>
              <w:szCs w:val="24"/>
              <w:lang w:eastAsia="en-IN"/>
              <w14:ligatures w14:val="standardContextual"/>
            </w:rPr>
          </w:pPr>
          <w:hyperlink w:anchor="_Toc224747051" w:history="1">
            <w:r w:rsidRPr="00FB4ADE">
              <w:rPr>
                <w:rStyle w:val="Hyperlink"/>
                <w:noProof/>
              </w:rPr>
              <w:t>Factors impacting business outcomes in the UK fashion retail sector</w:t>
            </w:r>
            <w:r w:rsidRPr="00FB4ADE">
              <w:rPr>
                <w:noProof/>
                <w:webHidden/>
              </w:rPr>
              <w:tab/>
            </w:r>
            <w:r w:rsidRPr="00FB4ADE">
              <w:rPr>
                <w:noProof/>
                <w:webHidden/>
              </w:rPr>
              <w:fldChar w:fldCharType="begin"/>
            </w:r>
            <w:r w:rsidRPr="00FB4ADE">
              <w:rPr>
                <w:noProof/>
                <w:webHidden/>
              </w:rPr>
              <w:instrText xml:space="preserve"> PAGEREF _Toc224747051 \h </w:instrText>
            </w:r>
            <w:r w:rsidRPr="00FB4ADE">
              <w:rPr>
                <w:noProof/>
                <w:webHidden/>
              </w:rPr>
            </w:r>
            <w:r w:rsidRPr="00FB4ADE">
              <w:rPr>
                <w:noProof/>
                <w:webHidden/>
              </w:rPr>
              <w:fldChar w:fldCharType="separate"/>
            </w:r>
            <w:r w:rsidRPr="00FB4ADE">
              <w:rPr>
                <w:noProof/>
                <w:webHidden/>
              </w:rPr>
              <w:t>5</w:t>
            </w:r>
            <w:r w:rsidRPr="00FB4ADE">
              <w:rPr>
                <w:noProof/>
                <w:webHidden/>
              </w:rPr>
              <w:fldChar w:fldCharType="end"/>
            </w:r>
          </w:hyperlink>
        </w:p>
        <w:p w14:paraId="759A516D" w14:textId="6B75BB9C" w:rsidR="00F174BA" w:rsidRPr="00FB4ADE" w:rsidRDefault="00F174BA">
          <w:pPr>
            <w:pStyle w:val="TOC2"/>
            <w:tabs>
              <w:tab w:val="right" w:leader="dot" w:pos="9350"/>
            </w:tabs>
            <w:rPr>
              <w:rFonts w:asciiTheme="minorHAnsi" w:eastAsiaTheme="minorEastAsia" w:hAnsiTheme="minorHAnsi"/>
              <w:noProof/>
              <w:kern w:val="2"/>
              <w:szCs w:val="24"/>
              <w:lang w:eastAsia="en-IN"/>
              <w14:ligatures w14:val="standardContextual"/>
            </w:rPr>
          </w:pPr>
          <w:hyperlink w:anchor="_Toc224747052" w:history="1">
            <w:r w:rsidRPr="00FB4ADE">
              <w:rPr>
                <w:rStyle w:val="Hyperlink"/>
                <w:noProof/>
              </w:rPr>
              <w:t>Influence of Diversity and inclusion practices on business outcomes in the UK fashion retail sector</w:t>
            </w:r>
            <w:r w:rsidRPr="00FB4ADE">
              <w:rPr>
                <w:noProof/>
                <w:webHidden/>
              </w:rPr>
              <w:tab/>
            </w:r>
            <w:r w:rsidRPr="00FB4ADE">
              <w:rPr>
                <w:noProof/>
                <w:webHidden/>
              </w:rPr>
              <w:fldChar w:fldCharType="begin"/>
            </w:r>
            <w:r w:rsidRPr="00FB4ADE">
              <w:rPr>
                <w:noProof/>
                <w:webHidden/>
              </w:rPr>
              <w:instrText xml:space="preserve"> PAGEREF _Toc224747052 \h </w:instrText>
            </w:r>
            <w:r w:rsidRPr="00FB4ADE">
              <w:rPr>
                <w:noProof/>
                <w:webHidden/>
              </w:rPr>
            </w:r>
            <w:r w:rsidRPr="00FB4ADE">
              <w:rPr>
                <w:noProof/>
                <w:webHidden/>
              </w:rPr>
              <w:fldChar w:fldCharType="separate"/>
            </w:r>
            <w:r w:rsidRPr="00FB4ADE">
              <w:rPr>
                <w:noProof/>
                <w:webHidden/>
              </w:rPr>
              <w:t>6</w:t>
            </w:r>
            <w:r w:rsidRPr="00FB4ADE">
              <w:rPr>
                <w:noProof/>
                <w:webHidden/>
              </w:rPr>
              <w:fldChar w:fldCharType="end"/>
            </w:r>
          </w:hyperlink>
        </w:p>
        <w:p w14:paraId="3C32A73A" w14:textId="289ACA5F" w:rsidR="00F174BA" w:rsidRPr="00FB4ADE" w:rsidRDefault="00F174BA">
          <w:pPr>
            <w:pStyle w:val="TOC2"/>
            <w:tabs>
              <w:tab w:val="right" w:leader="dot" w:pos="9350"/>
            </w:tabs>
            <w:rPr>
              <w:rFonts w:asciiTheme="minorHAnsi" w:eastAsiaTheme="minorEastAsia" w:hAnsiTheme="minorHAnsi"/>
              <w:noProof/>
              <w:kern w:val="2"/>
              <w:szCs w:val="24"/>
              <w:lang w:eastAsia="en-IN"/>
              <w14:ligatures w14:val="standardContextual"/>
            </w:rPr>
          </w:pPr>
          <w:hyperlink w:anchor="_Toc224747053" w:history="1">
            <w:r w:rsidRPr="00FB4ADE">
              <w:rPr>
                <w:rStyle w:val="Hyperlink"/>
                <w:noProof/>
              </w:rPr>
              <w:t>Theoretical framework</w:t>
            </w:r>
            <w:r w:rsidRPr="00FB4ADE">
              <w:rPr>
                <w:noProof/>
                <w:webHidden/>
              </w:rPr>
              <w:tab/>
            </w:r>
            <w:r w:rsidRPr="00FB4ADE">
              <w:rPr>
                <w:noProof/>
                <w:webHidden/>
              </w:rPr>
              <w:fldChar w:fldCharType="begin"/>
            </w:r>
            <w:r w:rsidRPr="00FB4ADE">
              <w:rPr>
                <w:noProof/>
                <w:webHidden/>
              </w:rPr>
              <w:instrText xml:space="preserve"> PAGEREF _Toc224747053 \h </w:instrText>
            </w:r>
            <w:r w:rsidRPr="00FB4ADE">
              <w:rPr>
                <w:noProof/>
                <w:webHidden/>
              </w:rPr>
            </w:r>
            <w:r w:rsidRPr="00FB4ADE">
              <w:rPr>
                <w:noProof/>
                <w:webHidden/>
              </w:rPr>
              <w:fldChar w:fldCharType="separate"/>
            </w:r>
            <w:r w:rsidRPr="00FB4ADE">
              <w:rPr>
                <w:noProof/>
                <w:webHidden/>
              </w:rPr>
              <w:t>6</w:t>
            </w:r>
            <w:r w:rsidRPr="00FB4ADE">
              <w:rPr>
                <w:noProof/>
                <w:webHidden/>
              </w:rPr>
              <w:fldChar w:fldCharType="end"/>
            </w:r>
          </w:hyperlink>
        </w:p>
        <w:p w14:paraId="7E4633CF" w14:textId="5564A2F2" w:rsidR="00F174BA" w:rsidRPr="00FB4ADE" w:rsidRDefault="00F174BA">
          <w:pPr>
            <w:pStyle w:val="TOC2"/>
            <w:tabs>
              <w:tab w:val="right" w:leader="dot" w:pos="9350"/>
            </w:tabs>
            <w:rPr>
              <w:rFonts w:asciiTheme="minorHAnsi" w:eastAsiaTheme="minorEastAsia" w:hAnsiTheme="minorHAnsi"/>
              <w:noProof/>
              <w:kern w:val="2"/>
              <w:szCs w:val="24"/>
              <w:lang w:eastAsia="en-IN"/>
              <w14:ligatures w14:val="standardContextual"/>
            </w:rPr>
          </w:pPr>
          <w:hyperlink w:anchor="_Toc224747054" w:history="1">
            <w:r w:rsidRPr="00FB4ADE">
              <w:rPr>
                <w:rStyle w:val="Hyperlink"/>
                <w:noProof/>
              </w:rPr>
              <w:t>Research Gap</w:t>
            </w:r>
            <w:r w:rsidRPr="00FB4ADE">
              <w:rPr>
                <w:noProof/>
                <w:webHidden/>
              </w:rPr>
              <w:tab/>
            </w:r>
            <w:r w:rsidRPr="00FB4ADE">
              <w:rPr>
                <w:noProof/>
                <w:webHidden/>
              </w:rPr>
              <w:fldChar w:fldCharType="begin"/>
            </w:r>
            <w:r w:rsidRPr="00FB4ADE">
              <w:rPr>
                <w:noProof/>
                <w:webHidden/>
              </w:rPr>
              <w:instrText xml:space="preserve"> PAGEREF _Toc224747054 \h </w:instrText>
            </w:r>
            <w:r w:rsidRPr="00FB4ADE">
              <w:rPr>
                <w:noProof/>
                <w:webHidden/>
              </w:rPr>
            </w:r>
            <w:r w:rsidRPr="00FB4ADE">
              <w:rPr>
                <w:noProof/>
                <w:webHidden/>
              </w:rPr>
              <w:fldChar w:fldCharType="separate"/>
            </w:r>
            <w:r w:rsidRPr="00FB4ADE">
              <w:rPr>
                <w:noProof/>
                <w:webHidden/>
              </w:rPr>
              <w:t>7</w:t>
            </w:r>
            <w:r w:rsidRPr="00FB4ADE">
              <w:rPr>
                <w:noProof/>
                <w:webHidden/>
              </w:rPr>
              <w:fldChar w:fldCharType="end"/>
            </w:r>
          </w:hyperlink>
        </w:p>
        <w:p w14:paraId="663E80EF" w14:textId="001CA88D" w:rsidR="00F174BA" w:rsidRPr="00FB4ADE" w:rsidRDefault="00F174BA">
          <w:pPr>
            <w:pStyle w:val="TOC1"/>
            <w:tabs>
              <w:tab w:val="right" w:leader="dot" w:pos="9350"/>
            </w:tabs>
            <w:rPr>
              <w:rFonts w:asciiTheme="minorHAnsi" w:eastAsiaTheme="minorEastAsia" w:hAnsiTheme="minorHAnsi"/>
              <w:noProof/>
              <w:kern w:val="2"/>
              <w:szCs w:val="24"/>
              <w:lang w:eastAsia="en-IN"/>
              <w14:ligatures w14:val="standardContextual"/>
            </w:rPr>
          </w:pPr>
          <w:hyperlink w:anchor="_Toc224747055" w:history="1">
            <w:r w:rsidRPr="00FB4ADE">
              <w:rPr>
                <w:rStyle w:val="Hyperlink"/>
                <w:noProof/>
              </w:rPr>
              <w:t>CHAPTER 3: RESEARCH GAP</w:t>
            </w:r>
            <w:r w:rsidRPr="00FB4ADE">
              <w:rPr>
                <w:noProof/>
                <w:webHidden/>
              </w:rPr>
              <w:tab/>
            </w:r>
            <w:r w:rsidRPr="00FB4ADE">
              <w:rPr>
                <w:noProof/>
                <w:webHidden/>
              </w:rPr>
              <w:fldChar w:fldCharType="begin"/>
            </w:r>
            <w:r w:rsidRPr="00FB4ADE">
              <w:rPr>
                <w:noProof/>
                <w:webHidden/>
              </w:rPr>
              <w:instrText xml:space="preserve"> PAGEREF _Toc224747055 \h </w:instrText>
            </w:r>
            <w:r w:rsidRPr="00FB4ADE">
              <w:rPr>
                <w:noProof/>
                <w:webHidden/>
              </w:rPr>
            </w:r>
            <w:r w:rsidRPr="00FB4ADE">
              <w:rPr>
                <w:noProof/>
                <w:webHidden/>
              </w:rPr>
              <w:fldChar w:fldCharType="separate"/>
            </w:r>
            <w:r w:rsidRPr="00FB4ADE">
              <w:rPr>
                <w:noProof/>
                <w:webHidden/>
              </w:rPr>
              <w:t>7</w:t>
            </w:r>
            <w:r w:rsidRPr="00FB4ADE">
              <w:rPr>
                <w:noProof/>
                <w:webHidden/>
              </w:rPr>
              <w:fldChar w:fldCharType="end"/>
            </w:r>
          </w:hyperlink>
        </w:p>
        <w:p w14:paraId="06E55108" w14:textId="11FBB602" w:rsidR="00F174BA" w:rsidRPr="00FB4ADE" w:rsidRDefault="00F174BA">
          <w:pPr>
            <w:pStyle w:val="TOC2"/>
            <w:tabs>
              <w:tab w:val="right" w:leader="dot" w:pos="9350"/>
            </w:tabs>
            <w:rPr>
              <w:rFonts w:asciiTheme="minorHAnsi" w:eastAsiaTheme="minorEastAsia" w:hAnsiTheme="minorHAnsi"/>
              <w:noProof/>
              <w:kern w:val="2"/>
              <w:szCs w:val="24"/>
              <w:lang w:eastAsia="en-IN"/>
              <w14:ligatures w14:val="standardContextual"/>
            </w:rPr>
          </w:pPr>
          <w:hyperlink w:anchor="_Toc224747056" w:history="1">
            <w:r w:rsidRPr="00FB4ADE">
              <w:rPr>
                <w:rStyle w:val="Hyperlink"/>
                <w:noProof/>
              </w:rPr>
              <w:t>Research Method</w:t>
            </w:r>
            <w:r w:rsidRPr="00FB4ADE">
              <w:rPr>
                <w:noProof/>
                <w:webHidden/>
              </w:rPr>
              <w:tab/>
            </w:r>
            <w:r w:rsidRPr="00FB4ADE">
              <w:rPr>
                <w:noProof/>
                <w:webHidden/>
              </w:rPr>
              <w:fldChar w:fldCharType="begin"/>
            </w:r>
            <w:r w:rsidRPr="00FB4ADE">
              <w:rPr>
                <w:noProof/>
                <w:webHidden/>
              </w:rPr>
              <w:instrText xml:space="preserve"> PAGEREF _Toc224747056 \h </w:instrText>
            </w:r>
            <w:r w:rsidRPr="00FB4ADE">
              <w:rPr>
                <w:noProof/>
                <w:webHidden/>
              </w:rPr>
            </w:r>
            <w:r w:rsidRPr="00FB4ADE">
              <w:rPr>
                <w:noProof/>
                <w:webHidden/>
              </w:rPr>
              <w:fldChar w:fldCharType="separate"/>
            </w:r>
            <w:r w:rsidRPr="00FB4ADE">
              <w:rPr>
                <w:noProof/>
                <w:webHidden/>
              </w:rPr>
              <w:t>7</w:t>
            </w:r>
            <w:r w:rsidRPr="00FB4ADE">
              <w:rPr>
                <w:noProof/>
                <w:webHidden/>
              </w:rPr>
              <w:fldChar w:fldCharType="end"/>
            </w:r>
          </w:hyperlink>
        </w:p>
        <w:p w14:paraId="26624B37" w14:textId="197771F4" w:rsidR="00F174BA" w:rsidRPr="00FB4ADE" w:rsidRDefault="00F174BA">
          <w:pPr>
            <w:pStyle w:val="TOC2"/>
            <w:tabs>
              <w:tab w:val="right" w:leader="dot" w:pos="9350"/>
            </w:tabs>
            <w:rPr>
              <w:rFonts w:asciiTheme="minorHAnsi" w:eastAsiaTheme="minorEastAsia" w:hAnsiTheme="minorHAnsi"/>
              <w:noProof/>
              <w:kern w:val="2"/>
              <w:szCs w:val="24"/>
              <w:lang w:eastAsia="en-IN"/>
              <w14:ligatures w14:val="standardContextual"/>
            </w:rPr>
          </w:pPr>
          <w:hyperlink w:anchor="_Toc224747057" w:history="1">
            <w:r w:rsidRPr="00FB4ADE">
              <w:rPr>
                <w:rStyle w:val="Hyperlink"/>
                <w:noProof/>
              </w:rPr>
              <w:t>Research Philosophy</w:t>
            </w:r>
            <w:r w:rsidRPr="00FB4ADE">
              <w:rPr>
                <w:noProof/>
                <w:webHidden/>
              </w:rPr>
              <w:tab/>
            </w:r>
            <w:r w:rsidRPr="00FB4ADE">
              <w:rPr>
                <w:noProof/>
                <w:webHidden/>
              </w:rPr>
              <w:fldChar w:fldCharType="begin"/>
            </w:r>
            <w:r w:rsidRPr="00FB4ADE">
              <w:rPr>
                <w:noProof/>
                <w:webHidden/>
              </w:rPr>
              <w:instrText xml:space="preserve"> PAGEREF _Toc224747057 \h </w:instrText>
            </w:r>
            <w:r w:rsidRPr="00FB4ADE">
              <w:rPr>
                <w:noProof/>
                <w:webHidden/>
              </w:rPr>
            </w:r>
            <w:r w:rsidRPr="00FB4ADE">
              <w:rPr>
                <w:noProof/>
                <w:webHidden/>
              </w:rPr>
              <w:fldChar w:fldCharType="separate"/>
            </w:r>
            <w:r w:rsidRPr="00FB4ADE">
              <w:rPr>
                <w:noProof/>
                <w:webHidden/>
              </w:rPr>
              <w:t>7</w:t>
            </w:r>
            <w:r w:rsidRPr="00FB4ADE">
              <w:rPr>
                <w:noProof/>
                <w:webHidden/>
              </w:rPr>
              <w:fldChar w:fldCharType="end"/>
            </w:r>
          </w:hyperlink>
        </w:p>
        <w:p w14:paraId="23EC565F" w14:textId="4CB335FD" w:rsidR="00F174BA" w:rsidRPr="00FB4ADE" w:rsidRDefault="00F174BA">
          <w:pPr>
            <w:pStyle w:val="TOC2"/>
            <w:tabs>
              <w:tab w:val="right" w:leader="dot" w:pos="9350"/>
            </w:tabs>
            <w:rPr>
              <w:rFonts w:asciiTheme="minorHAnsi" w:eastAsiaTheme="minorEastAsia" w:hAnsiTheme="minorHAnsi"/>
              <w:noProof/>
              <w:kern w:val="2"/>
              <w:szCs w:val="24"/>
              <w:lang w:eastAsia="en-IN"/>
              <w14:ligatures w14:val="standardContextual"/>
            </w:rPr>
          </w:pPr>
          <w:hyperlink w:anchor="_Toc224747058" w:history="1">
            <w:r w:rsidRPr="00FB4ADE">
              <w:rPr>
                <w:rStyle w:val="Hyperlink"/>
                <w:noProof/>
              </w:rPr>
              <w:t>Data Collection</w:t>
            </w:r>
            <w:r w:rsidRPr="00FB4ADE">
              <w:rPr>
                <w:noProof/>
                <w:webHidden/>
              </w:rPr>
              <w:tab/>
            </w:r>
            <w:r w:rsidRPr="00FB4ADE">
              <w:rPr>
                <w:noProof/>
                <w:webHidden/>
              </w:rPr>
              <w:fldChar w:fldCharType="begin"/>
            </w:r>
            <w:r w:rsidRPr="00FB4ADE">
              <w:rPr>
                <w:noProof/>
                <w:webHidden/>
              </w:rPr>
              <w:instrText xml:space="preserve"> PAGEREF _Toc224747058 \h </w:instrText>
            </w:r>
            <w:r w:rsidRPr="00FB4ADE">
              <w:rPr>
                <w:noProof/>
                <w:webHidden/>
              </w:rPr>
            </w:r>
            <w:r w:rsidRPr="00FB4ADE">
              <w:rPr>
                <w:noProof/>
                <w:webHidden/>
              </w:rPr>
              <w:fldChar w:fldCharType="separate"/>
            </w:r>
            <w:r w:rsidRPr="00FB4ADE">
              <w:rPr>
                <w:noProof/>
                <w:webHidden/>
              </w:rPr>
              <w:t>8</w:t>
            </w:r>
            <w:r w:rsidRPr="00FB4ADE">
              <w:rPr>
                <w:noProof/>
                <w:webHidden/>
              </w:rPr>
              <w:fldChar w:fldCharType="end"/>
            </w:r>
          </w:hyperlink>
        </w:p>
        <w:p w14:paraId="3CBA48BD" w14:textId="17077F76" w:rsidR="00F174BA" w:rsidRPr="00FB4ADE" w:rsidRDefault="00F174BA">
          <w:pPr>
            <w:pStyle w:val="TOC2"/>
            <w:tabs>
              <w:tab w:val="right" w:leader="dot" w:pos="9350"/>
            </w:tabs>
            <w:rPr>
              <w:rFonts w:asciiTheme="minorHAnsi" w:eastAsiaTheme="minorEastAsia" w:hAnsiTheme="minorHAnsi"/>
              <w:noProof/>
              <w:kern w:val="2"/>
              <w:szCs w:val="24"/>
              <w:lang w:eastAsia="en-IN"/>
              <w14:ligatures w14:val="standardContextual"/>
            </w:rPr>
          </w:pPr>
          <w:hyperlink w:anchor="_Toc224747059" w:history="1">
            <w:r w:rsidRPr="00FB4ADE">
              <w:rPr>
                <w:rStyle w:val="Hyperlink"/>
                <w:noProof/>
              </w:rPr>
              <w:t>Data Analysis</w:t>
            </w:r>
            <w:r w:rsidRPr="00FB4ADE">
              <w:rPr>
                <w:noProof/>
                <w:webHidden/>
              </w:rPr>
              <w:tab/>
            </w:r>
            <w:r w:rsidRPr="00FB4ADE">
              <w:rPr>
                <w:noProof/>
                <w:webHidden/>
              </w:rPr>
              <w:fldChar w:fldCharType="begin"/>
            </w:r>
            <w:r w:rsidRPr="00FB4ADE">
              <w:rPr>
                <w:noProof/>
                <w:webHidden/>
              </w:rPr>
              <w:instrText xml:space="preserve"> PAGEREF _Toc224747059 \h </w:instrText>
            </w:r>
            <w:r w:rsidRPr="00FB4ADE">
              <w:rPr>
                <w:noProof/>
                <w:webHidden/>
              </w:rPr>
            </w:r>
            <w:r w:rsidRPr="00FB4ADE">
              <w:rPr>
                <w:noProof/>
                <w:webHidden/>
              </w:rPr>
              <w:fldChar w:fldCharType="separate"/>
            </w:r>
            <w:r w:rsidRPr="00FB4ADE">
              <w:rPr>
                <w:noProof/>
                <w:webHidden/>
              </w:rPr>
              <w:t>8</w:t>
            </w:r>
            <w:r w:rsidRPr="00FB4ADE">
              <w:rPr>
                <w:noProof/>
                <w:webHidden/>
              </w:rPr>
              <w:fldChar w:fldCharType="end"/>
            </w:r>
          </w:hyperlink>
        </w:p>
        <w:p w14:paraId="51854669" w14:textId="57F34004" w:rsidR="00F174BA" w:rsidRPr="00FB4ADE" w:rsidRDefault="00F174BA">
          <w:pPr>
            <w:pStyle w:val="TOC2"/>
            <w:tabs>
              <w:tab w:val="right" w:leader="dot" w:pos="9350"/>
            </w:tabs>
            <w:rPr>
              <w:rFonts w:asciiTheme="minorHAnsi" w:eastAsiaTheme="minorEastAsia" w:hAnsiTheme="minorHAnsi"/>
              <w:noProof/>
              <w:kern w:val="2"/>
              <w:szCs w:val="24"/>
              <w:lang w:eastAsia="en-IN"/>
              <w14:ligatures w14:val="standardContextual"/>
            </w:rPr>
          </w:pPr>
          <w:hyperlink w:anchor="_Toc224747060" w:history="1">
            <w:r w:rsidRPr="00FB4ADE">
              <w:rPr>
                <w:rStyle w:val="Hyperlink"/>
                <w:noProof/>
              </w:rPr>
              <w:t>Ethical Consideration</w:t>
            </w:r>
            <w:r w:rsidRPr="00FB4ADE">
              <w:rPr>
                <w:noProof/>
                <w:webHidden/>
              </w:rPr>
              <w:tab/>
            </w:r>
            <w:r w:rsidRPr="00FB4ADE">
              <w:rPr>
                <w:noProof/>
                <w:webHidden/>
              </w:rPr>
              <w:fldChar w:fldCharType="begin"/>
            </w:r>
            <w:r w:rsidRPr="00FB4ADE">
              <w:rPr>
                <w:noProof/>
                <w:webHidden/>
              </w:rPr>
              <w:instrText xml:space="preserve"> PAGEREF _Toc224747060 \h </w:instrText>
            </w:r>
            <w:r w:rsidRPr="00FB4ADE">
              <w:rPr>
                <w:noProof/>
                <w:webHidden/>
              </w:rPr>
            </w:r>
            <w:r w:rsidRPr="00FB4ADE">
              <w:rPr>
                <w:noProof/>
                <w:webHidden/>
              </w:rPr>
              <w:fldChar w:fldCharType="separate"/>
            </w:r>
            <w:r w:rsidRPr="00FB4ADE">
              <w:rPr>
                <w:noProof/>
                <w:webHidden/>
              </w:rPr>
              <w:t>8</w:t>
            </w:r>
            <w:r w:rsidRPr="00FB4ADE">
              <w:rPr>
                <w:noProof/>
                <w:webHidden/>
              </w:rPr>
              <w:fldChar w:fldCharType="end"/>
            </w:r>
          </w:hyperlink>
        </w:p>
        <w:p w14:paraId="00EB1C7D" w14:textId="5546B384" w:rsidR="00F174BA" w:rsidRPr="00FB4ADE" w:rsidRDefault="00F174BA">
          <w:pPr>
            <w:pStyle w:val="TOC1"/>
            <w:tabs>
              <w:tab w:val="right" w:leader="dot" w:pos="9350"/>
            </w:tabs>
            <w:rPr>
              <w:rFonts w:asciiTheme="minorHAnsi" w:eastAsiaTheme="minorEastAsia" w:hAnsiTheme="minorHAnsi"/>
              <w:noProof/>
              <w:kern w:val="2"/>
              <w:szCs w:val="24"/>
              <w:lang w:eastAsia="en-IN"/>
              <w14:ligatures w14:val="standardContextual"/>
            </w:rPr>
          </w:pPr>
          <w:hyperlink w:anchor="_Toc224747061" w:history="1">
            <w:r w:rsidRPr="00FB4ADE">
              <w:rPr>
                <w:rStyle w:val="Hyperlink"/>
                <w:noProof/>
              </w:rPr>
              <w:t>References</w:t>
            </w:r>
            <w:r w:rsidRPr="00FB4ADE">
              <w:rPr>
                <w:noProof/>
                <w:webHidden/>
              </w:rPr>
              <w:tab/>
            </w:r>
            <w:r w:rsidRPr="00FB4ADE">
              <w:rPr>
                <w:noProof/>
                <w:webHidden/>
              </w:rPr>
              <w:fldChar w:fldCharType="begin"/>
            </w:r>
            <w:r w:rsidRPr="00FB4ADE">
              <w:rPr>
                <w:noProof/>
                <w:webHidden/>
              </w:rPr>
              <w:instrText xml:space="preserve"> PAGEREF _Toc224747061 \h </w:instrText>
            </w:r>
            <w:r w:rsidRPr="00FB4ADE">
              <w:rPr>
                <w:noProof/>
                <w:webHidden/>
              </w:rPr>
            </w:r>
            <w:r w:rsidRPr="00FB4ADE">
              <w:rPr>
                <w:noProof/>
                <w:webHidden/>
              </w:rPr>
              <w:fldChar w:fldCharType="separate"/>
            </w:r>
            <w:r w:rsidRPr="00FB4ADE">
              <w:rPr>
                <w:noProof/>
                <w:webHidden/>
              </w:rPr>
              <w:t>9</w:t>
            </w:r>
            <w:r w:rsidRPr="00FB4ADE">
              <w:rPr>
                <w:noProof/>
                <w:webHidden/>
              </w:rPr>
              <w:fldChar w:fldCharType="end"/>
            </w:r>
          </w:hyperlink>
        </w:p>
        <w:p w14:paraId="2503321E" w14:textId="30B52612" w:rsidR="004F6C6B" w:rsidRPr="00FB4ADE" w:rsidRDefault="002B54D0">
          <w:r w:rsidRPr="00FB4ADE">
            <w:rPr>
              <w:b/>
              <w:bCs/>
              <w:noProof/>
            </w:rPr>
            <w:fldChar w:fldCharType="end"/>
          </w:r>
        </w:p>
      </w:sdtContent>
    </w:sdt>
    <w:p w14:paraId="55B6F5EF" w14:textId="677AE484" w:rsidR="00347054" w:rsidRPr="00FB4ADE" w:rsidRDefault="00347054" w:rsidP="000375E3">
      <w:pPr>
        <w:pStyle w:val="Heading1"/>
        <w:jc w:val="center"/>
      </w:pPr>
      <w:bookmarkStart w:id="0" w:name="_Toc224747041"/>
      <w:r w:rsidRPr="00FB4ADE">
        <w:lastRenderedPageBreak/>
        <w:t>CHAPTER 1: INTRODUCTION</w:t>
      </w:r>
      <w:bookmarkEnd w:id="0"/>
    </w:p>
    <w:p w14:paraId="4980B1FC" w14:textId="52ACCB47" w:rsidR="00347054" w:rsidRPr="00FB4ADE" w:rsidRDefault="00347054" w:rsidP="00347054">
      <w:pPr>
        <w:pStyle w:val="Heading2"/>
      </w:pPr>
      <w:bookmarkStart w:id="1" w:name="_Toc224747042"/>
      <w:r w:rsidRPr="00FB4ADE">
        <w:t xml:space="preserve">Overview of </w:t>
      </w:r>
      <w:r w:rsidR="004C77FB" w:rsidRPr="00FB4ADE">
        <w:t xml:space="preserve">the </w:t>
      </w:r>
      <w:r w:rsidRPr="00FB4ADE">
        <w:t>topic</w:t>
      </w:r>
      <w:bookmarkEnd w:id="1"/>
      <w:r w:rsidRPr="00FB4ADE">
        <w:t xml:space="preserve"> </w:t>
      </w:r>
      <w:r w:rsidR="00587C04" w:rsidRPr="00FB4ADE">
        <w:t xml:space="preserve">   </w:t>
      </w:r>
      <w:r w:rsidR="00ED3526" w:rsidRPr="00FB4ADE">
        <w:t xml:space="preserve"> </w:t>
      </w:r>
      <w:r w:rsidR="009406F2" w:rsidRPr="00FB4ADE">
        <w:t xml:space="preserve"> </w:t>
      </w:r>
      <w:r w:rsidR="00F74BB0" w:rsidRPr="00FB4ADE">
        <w:t xml:space="preserve"> </w:t>
      </w:r>
      <w:r w:rsidR="00076531" w:rsidRPr="00FB4ADE">
        <w:t xml:space="preserve"> </w:t>
      </w:r>
    </w:p>
    <w:p w14:paraId="58FBE0BB" w14:textId="77777777" w:rsidR="00FB4ADE" w:rsidRPr="00FB4ADE" w:rsidRDefault="00347054" w:rsidP="00347054">
      <w:r w:rsidRPr="00FB4ADE">
        <w:t xml:space="preserve">Diversity and inclusion </w:t>
      </w:r>
      <w:proofErr w:type="gramStart"/>
      <w:r w:rsidRPr="00FB4ADE">
        <w:t>is</w:t>
      </w:r>
      <w:proofErr w:type="gramEnd"/>
      <w:r w:rsidRPr="00FB4ADE">
        <w:t xml:space="preserve"> one of </w:t>
      </w:r>
      <w:r w:rsidR="00F74BB0" w:rsidRPr="00FB4ADE">
        <w:t xml:space="preserve">the </w:t>
      </w:r>
      <w:r w:rsidRPr="00FB4ADE">
        <w:t xml:space="preserve">most trending </w:t>
      </w:r>
      <w:r w:rsidR="004C77FB" w:rsidRPr="00FB4ADE">
        <w:t>themes</w:t>
      </w:r>
      <w:r w:rsidRPr="00FB4ADE">
        <w:t xml:space="preserve"> in the field of business that is related to accepting and respecting people from different cultural </w:t>
      </w:r>
      <w:r w:rsidR="00F74BB0" w:rsidRPr="00FB4ADE">
        <w:t>backgrounds</w:t>
      </w:r>
      <w:r w:rsidRPr="00FB4ADE">
        <w:t xml:space="preserve"> in teams to improve performance (McCleish, 2022). The business success and overall outcomes </w:t>
      </w:r>
      <w:r w:rsidR="00F74BB0" w:rsidRPr="00FB4ADE">
        <w:t>depend</w:t>
      </w:r>
      <w:r w:rsidRPr="00FB4ADE">
        <w:t xml:space="preserve"> on the level of creativity that is implemented within the company and the diversity promotes creativity within the team to a great extent (Cassell </w:t>
      </w:r>
      <w:r w:rsidRPr="00FB4ADE">
        <w:rPr>
          <w:i/>
        </w:rPr>
        <w:t>et.al</w:t>
      </w:r>
      <w:r w:rsidRPr="00FB4ADE">
        <w:t xml:space="preserve"> 2022). Various diversity and inclusion practice includes leadership diversity, diverse representation and improved accessibility within the business. </w:t>
      </w:r>
      <w:r w:rsidR="00664F2C" w:rsidRPr="00FB4ADE">
        <w:t xml:space="preserve">The increasing significance of inclusion and diversity in the fashion retail sector of the UK is mainly connected with emerging expectations of consumers, modifying demographics of workforce globalisation. </w:t>
      </w:r>
    </w:p>
    <w:p w14:paraId="6938DE18" w14:textId="68F393F4" w:rsidR="00347054" w:rsidRDefault="00664F2C" w:rsidP="00347054">
      <w:r w:rsidRPr="00FB4ADE">
        <w:t>Companies are significantly identifying that an inclusive workplace not only enhance the satisfaction of employees but also improves decision-making, innovation and overall performance of the business. In the context of the UK fashion retail sector, the initiatives of diversity are mainly executed in organisational culture, leadership and recruitment to represent different bases of customers</w:t>
      </w:r>
      <w:r w:rsidR="00B15F2E" w:rsidRPr="00FB4ADE">
        <w:t xml:space="preserve"> (</w:t>
      </w:r>
      <w:proofErr w:type="spellStart"/>
      <w:r w:rsidR="00B15F2E" w:rsidRPr="00FB4ADE">
        <w:t>Dreska</w:t>
      </w:r>
      <w:proofErr w:type="spellEnd"/>
      <w:r w:rsidR="00B15F2E" w:rsidRPr="00FB4ADE">
        <w:t>, 2023)</w:t>
      </w:r>
      <w:r w:rsidRPr="00FB4ADE">
        <w:t xml:space="preserve">. On the other side, irrespective of boosting awareness, various entities face problems in effectively executing inclusive practices because of cultural and structural barriers. Recognising that diversity and inclusion impact the outcomes of business is very important for enhancing the effectiveness of an organisation. The purpose of this study is to discover these connections by concentrating on managerial perspectives in the fashion retail industry of </w:t>
      </w:r>
      <w:r w:rsidR="00AF50A9" w:rsidRPr="00FB4ADE">
        <w:t xml:space="preserve">the </w:t>
      </w:r>
      <w:r w:rsidRPr="00FB4ADE">
        <w:t xml:space="preserve">UK, contributing to practical business tactics and academic insight. </w:t>
      </w:r>
    </w:p>
    <w:p w14:paraId="3E571542" w14:textId="77777777" w:rsidR="0032759D" w:rsidRPr="0032759D" w:rsidRDefault="00E7053E" w:rsidP="0032759D">
      <w:pPr>
        <w:rPr>
          <w:rFonts w:eastAsia="Times New Roman" w:cs="Times New Roman"/>
          <w:szCs w:val="24"/>
          <w:lang w:val="en-IN" w:eastAsia="en-IN"/>
        </w:rPr>
      </w:pPr>
      <w:r w:rsidRPr="00E7053E">
        <w:rPr>
          <w:lang w:val="en-IN" w:eastAsia="en-IN"/>
        </w:rPr>
        <w:t>Brand image is strengthened and customer loyalty is increased through inclusive product offers and marketing efforts that represent various identities and cultures. Additionally, companies that promote inclusive environments at work frequently see increases in worker engagement, output, and teamwork. Nevertheless, the UK fashion retail industry still faces obstacles to properly adopting diversity and inclusion efforts, such as unconscious prejudice, a lack of leadership fairness, and inadequate mechanisms for accountability, despite the acknowledged advantages. Ultimately, the degree to which firms integrate diversity and inclusive practices into their core goals and organizational culture determines how successful they are, even when they offer substantial benefits for commercial performance.</w:t>
      </w:r>
      <w:r w:rsidR="0032759D">
        <w:rPr>
          <w:lang w:val="en-IN" w:eastAsia="en-IN"/>
        </w:rPr>
        <w:t xml:space="preserve"> </w:t>
      </w:r>
      <w:r w:rsidR="0032759D" w:rsidRPr="0032759D">
        <w:rPr>
          <w:rFonts w:eastAsia="Times New Roman" w:cs="Times New Roman"/>
          <w:szCs w:val="24"/>
          <w:lang w:val="en-IN" w:eastAsia="en-IN"/>
        </w:rPr>
        <w:t xml:space="preserve">Businesses that actively support diversity and </w:t>
      </w:r>
      <w:r w:rsidR="0032759D" w:rsidRPr="0032759D">
        <w:rPr>
          <w:rFonts w:eastAsia="Times New Roman" w:cs="Times New Roman"/>
          <w:szCs w:val="24"/>
          <w:lang w:val="en-IN" w:eastAsia="en-IN"/>
        </w:rPr>
        <w:lastRenderedPageBreak/>
        <w:t>inclusion typically see improved financial outcomes because different viewpoints enhance decision-making and allow businesses to better adapt to complicated market demands. Additionally, inclusive settings foster creativity and innovation, which are crucial for creating fresh designs, advertising campaigns, and consumer experiences in the fiercely competitive fashion industry.</w:t>
      </w:r>
    </w:p>
    <w:p w14:paraId="45AD3ED9" w14:textId="3442DD7A" w:rsidR="00347054" w:rsidRPr="00FB4ADE" w:rsidRDefault="00347054" w:rsidP="00347054">
      <w:pPr>
        <w:pStyle w:val="Heading2"/>
      </w:pPr>
      <w:bookmarkStart w:id="2" w:name="_Toc224747043"/>
      <w:r w:rsidRPr="00FB4ADE">
        <w:t>Aim</w:t>
      </w:r>
      <w:bookmarkEnd w:id="2"/>
      <w:r w:rsidRPr="00FB4ADE">
        <w:t xml:space="preserve"> </w:t>
      </w:r>
      <w:r w:rsidR="008575A5" w:rsidRPr="00FB4ADE">
        <w:t xml:space="preserve"> </w:t>
      </w:r>
    </w:p>
    <w:p w14:paraId="2250D58A" w14:textId="77777777" w:rsidR="00347054" w:rsidRPr="00FB4ADE" w:rsidRDefault="00347054" w:rsidP="00347054">
      <w:r w:rsidRPr="00FB4ADE">
        <w:t xml:space="preserve">Evaluation of how diversity and inclusive practices impacts business outcomes in fashion retail sector of the UK </w:t>
      </w:r>
    </w:p>
    <w:p w14:paraId="121CC648" w14:textId="77777777" w:rsidR="00347054" w:rsidRPr="00FB4ADE" w:rsidRDefault="00347054" w:rsidP="00347054">
      <w:pPr>
        <w:pStyle w:val="Heading2"/>
      </w:pPr>
      <w:bookmarkStart w:id="3" w:name="_Toc224747044"/>
      <w:r w:rsidRPr="00FB4ADE">
        <w:t>Objectives</w:t>
      </w:r>
      <w:bookmarkEnd w:id="3"/>
    </w:p>
    <w:p w14:paraId="74EF8601" w14:textId="77777777" w:rsidR="00347054" w:rsidRPr="00FB4ADE" w:rsidRDefault="00347054" w:rsidP="00FD15E9">
      <w:pPr>
        <w:pStyle w:val="ListParagraph"/>
        <w:numPr>
          <w:ilvl w:val="0"/>
          <w:numId w:val="1"/>
        </w:numPr>
        <w:spacing w:before="0"/>
      </w:pPr>
      <w:r w:rsidRPr="00FB4ADE">
        <w:t xml:space="preserve">To identify various diversity and inclusion practices adopted by fashion retailers in the UK </w:t>
      </w:r>
    </w:p>
    <w:p w14:paraId="23F4CA01" w14:textId="77777777" w:rsidR="00347054" w:rsidRPr="00FB4ADE" w:rsidRDefault="00347054" w:rsidP="00FD15E9">
      <w:pPr>
        <w:pStyle w:val="ListParagraph"/>
        <w:numPr>
          <w:ilvl w:val="0"/>
          <w:numId w:val="1"/>
        </w:numPr>
        <w:spacing w:before="0"/>
      </w:pPr>
      <w:r w:rsidRPr="00FB4ADE">
        <w:t>To assess the factors that affects business outcomes in the UK fashion retail sector</w:t>
      </w:r>
    </w:p>
    <w:p w14:paraId="00F642BD" w14:textId="77777777" w:rsidR="00347054" w:rsidRPr="00FB4ADE" w:rsidRDefault="00347054" w:rsidP="00FD15E9">
      <w:pPr>
        <w:pStyle w:val="ListParagraph"/>
        <w:numPr>
          <w:ilvl w:val="0"/>
          <w:numId w:val="1"/>
        </w:numPr>
        <w:spacing w:before="0"/>
      </w:pPr>
      <w:r w:rsidRPr="00FB4ADE">
        <w:t>To analyse the impact of Diversity and inclusion practices on business outcomes in UK fashion retail sector</w:t>
      </w:r>
    </w:p>
    <w:p w14:paraId="026AECE2" w14:textId="77777777" w:rsidR="00347054" w:rsidRPr="00FB4ADE" w:rsidRDefault="00347054" w:rsidP="00FD15E9">
      <w:pPr>
        <w:pStyle w:val="ListParagraph"/>
        <w:numPr>
          <w:ilvl w:val="0"/>
          <w:numId w:val="1"/>
        </w:numPr>
        <w:spacing w:before="0"/>
      </w:pPr>
      <w:r w:rsidRPr="00FB4ADE">
        <w:t>To recommend best strategies to improve diversity and inclusion practices in UK fashion retail sector</w:t>
      </w:r>
    </w:p>
    <w:p w14:paraId="5B0E51A0" w14:textId="77777777" w:rsidR="00347054" w:rsidRPr="00FB4ADE" w:rsidRDefault="00347054" w:rsidP="00347054">
      <w:pPr>
        <w:pStyle w:val="Heading2"/>
      </w:pPr>
      <w:bookmarkStart w:id="4" w:name="_Toc224747045"/>
      <w:r w:rsidRPr="00FB4ADE">
        <w:t>Research questions</w:t>
      </w:r>
      <w:bookmarkEnd w:id="4"/>
      <w:r w:rsidRPr="00FB4ADE">
        <w:t xml:space="preserve"> </w:t>
      </w:r>
    </w:p>
    <w:p w14:paraId="4F5E3CF4" w14:textId="77777777" w:rsidR="00347054" w:rsidRPr="00FB4ADE" w:rsidRDefault="00347054" w:rsidP="00FD15E9">
      <w:pPr>
        <w:pStyle w:val="ListParagraph"/>
        <w:numPr>
          <w:ilvl w:val="0"/>
          <w:numId w:val="2"/>
        </w:numPr>
        <w:spacing w:before="0"/>
      </w:pPr>
      <w:r w:rsidRPr="00FB4ADE">
        <w:t>What are some of common diversity and inclusion practices adopted by fashion retailers in the UK?</w:t>
      </w:r>
    </w:p>
    <w:p w14:paraId="6D55355A" w14:textId="77777777" w:rsidR="00347054" w:rsidRPr="00FB4ADE" w:rsidRDefault="00347054" w:rsidP="00FD15E9">
      <w:pPr>
        <w:pStyle w:val="ListParagraph"/>
        <w:numPr>
          <w:ilvl w:val="0"/>
          <w:numId w:val="2"/>
        </w:numPr>
        <w:spacing w:before="0"/>
      </w:pPr>
      <w:r w:rsidRPr="00FB4ADE">
        <w:t>What are the factors that influence the business outcomes in the UK fashion retail sector?</w:t>
      </w:r>
    </w:p>
    <w:p w14:paraId="78ECC04B" w14:textId="77777777" w:rsidR="00347054" w:rsidRPr="00FB4ADE" w:rsidRDefault="00347054" w:rsidP="00FD15E9">
      <w:pPr>
        <w:pStyle w:val="ListParagraph"/>
        <w:numPr>
          <w:ilvl w:val="0"/>
          <w:numId w:val="2"/>
        </w:numPr>
        <w:spacing w:before="0"/>
      </w:pPr>
      <w:r w:rsidRPr="00FB4ADE">
        <w:t>What is the role of Diversity and inclusion practices on business outcomes in UK fashion retail sector?</w:t>
      </w:r>
    </w:p>
    <w:p w14:paraId="2D99EE2A" w14:textId="77777777" w:rsidR="00347054" w:rsidRPr="00FB4ADE" w:rsidRDefault="00347054" w:rsidP="00347054">
      <w:pPr>
        <w:pStyle w:val="Heading2"/>
      </w:pPr>
      <w:bookmarkStart w:id="5" w:name="_Toc224747046"/>
      <w:r w:rsidRPr="00FB4ADE">
        <w:t>Rationale</w:t>
      </w:r>
      <w:bookmarkEnd w:id="5"/>
    </w:p>
    <w:p w14:paraId="055290E9" w14:textId="1ACD64D0" w:rsidR="00347054" w:rsidRPr="00FB4ADE" w:rsidRDefault="00347054" w:rsidP="00347054">
      <w:r w:rsidRPr="00FB4ADE">
        <w:t xml:space="preserve">The rationale behind selection of this topic will be that Diversity and inclusion have become very popular trend in the world of business, and it is important to study its impact on overall business outcomes. </w:t>
      </w:r>
      <w:proofErr w:type="gramStart"/>
      <w:r w:rsidRPr="00FB4ADE">
        <w:t>Also</w:t>
      </w:r>
      <w:proofErr w:type="gramEnd"/>
      <w:r w:rsidRPr="00FB4ADE">
        <w:t xml:space="preserve"> previous studies </w:t>
      </w:r>
      <w:r w:rsidR="00FB4ADE" w:rsidRPr="00FB4ADE">
        <w:t>lack</w:t>
      </w:r>
      <w:r w:rsidRPr="00FB4ADE">
        <w:t xml:space="preserve"> in detail analysis into this area, which will be another key rationale for this study. </w:t>
      </w:r>
    </w:p>
    <w:p w14:paraId="4B8DF158" w14:textId="77777777" w:rsidR="00347054" w:rsidRPr="00FB4ADE" w:rsidRDefault="00347054" w:rsidP="00347054">
      <w:pPr>
        <w:pStyle w:val="Heading2"/>
      </w:pPr>
      <w:bookmarkStart w:id="6" w:name="_Toc224747047"/>
      <w:r w:rsidRPr="00FB4ADE">
        <w:t>Problem statement</w:t>
      </w:r>
      <w:bookmarkEnd w:id="6"/>
      <w:r w:rsidRPr="00FB4ADE">
        <w:t xml:space="preserve"> </w:t>
      </w:r>
    </w:p>
    <w:p w14:paraId="1F708760" w14:textId="77777777" w:rsidR="00347054" w:rsidRPr="00FB4ADE" w:rsidRDefault="00347054" w:rsidP="00347054">
      <w:r w:rsidRPr="00FB4ADE">
        <w:t xml:space="preserve">The fashion brands in the UK are nowadays more dependent on culturally diverse workforce that contribute to the goals of company in more effective manner (Cavusoglu and Atik, 2023). The key </w:t>
      </w:r>
      <w:r w:rsidRPr="00FB4ADE">
        <w:lastRenderedPageBreak/>
        <w:t xml:space="preserve">problem here relates to inadequate implementation of the diversity and inclusion practice in fashion retail sector and challenges that are faced by the fashion brands to improve the business outcomes. </w:t>
      </w:r>
    </w:p>
    <w:p w14:paraId="3B062F83" w14:textId="77777777" w:rsidR="00347054" w:rsidRPr="00FB4ADE" w:rsidRDefault="00347054" w:rsidP="00347054">
      <w:pPr>
        <w:pStyle w:val="Heading2"/>
      </w:pPr>
      <w:bookmarkStart w:id="7" w:name="_Toc224747048"/>
      <w:r w:rsidRPr="00FB4ADE">
        <w:t>Methodology</w:t>
      </w:r>
      <w:bookmarkEnd w:id="7"/>
      <w:r w:rsidRPr="00FB4ADE">
        <w:t xml:space="preserve"> </w:t>
      </w:r>
    </w:p>
    <w:p w14:paraId="775992EC" w14:textId="5C0E9797" w:rsidR="00347054" w:rsidRPr="00FB4ADE" w:rsidRDefault="00347054" w:rsidP="00347054">
      <w:r w:rsidRPr="00FB4ADE">
        <w:t xml:space="preserve">The primary data collection method will be used where the data will be gathered from 5 managers working in </w:t>
      </w:r>
      <w:r w:rsidR="00AD7A51" w:rsidRPr="00FB4ADE">
        <w:t xml:space="preserve">the </w:t>
      </w:r>
      <w:r w:rsidRPr="00FB4ADE">
        <w:t xml:space="preserve">UK fashion retail industry related to the diversity and inclusion practice adopted in their organisation. The analysis of the data will be done using </w:t>
      </w:r>
      <w:r w:rsidR="00AD7A51" w:rsidRPr="00FB4ADE">
        <w:t xml:space="preserve">the </w:t>
      </w:r>
      <w:r w:rsidRPr="00FB4ADE">
        <w:t xml:space="preserve">qualitative thematic analysis technique.  </w:t>
      </w:r>
    </w:p>
    <w:p w14:paraId="7478E462" w14:textId="05CC404D" w:rsidR="00347054" w:rsidRPr="00FB4ADE" w:rsidRDefault="00347054" w:rsidP="00AB5ED3">
      <w:pPr>
        <w:pStyle w:val="Heading1"/>
        <w:jc w:val="center"/>
      </w:pPr>
      <w:bookmarkStart w:id="8" w:name="_Toc224747049"/>
      <w:r w:rsidRPr="00FB4ADE">
        <w:t>CHAPTER 2: LITERATURE REVIEW</w:t>
      </w:r>
      <w:bookmarkEnd w:id="8"/>
    </w:p>
    <w:p w14:paraId="34F4B3D5" w14:textId="3A311D81" w:rsidR="00347054" w:rsidRPr="00FB4ADE" w:rsidRDefault="00347054" w:rsidP="005B14BF">
      <w:pPr>
        <w:pStyle w:val="Heading2"/>
      </w:pPr>
      <w:bookmarkStart w:id="9" w:name="_Toc224747050"/>
      <w:r w:rsidRPr="00FB4ADE">
        <w:t>Recognising several diversity and inclusion practices used by fashion retailers in the UK</w:t>
      </w:r>
      <w:bookmarkEnd w:id="9"/>
      <w:r w:rsidRPr="00FB4ADE">
        <w:t xml:space="preserve"> </w:t>
      </w:r>
    </w:p>
    <w:p w14:paraId="41188833" w14:textId="26C4E321" w:rsidR="00D27F94" w:rsidRPr="00FB4ADE" w:rsidRDefault="00D27F94" w:rsidP="00D27F94">
      <w:r w:rsidRPr="00FB4ADE">
        <w:t xml:space="preserve">The practices of diversity and inclusion have turned out to be a strategic priority in the fashion retail industry of </w:t>
      </w:r>
      <w:r w:rsidR="003A041C" w:rsidRPr="00FB4ADE">
        <w:t xml:space="preserve">the </w:t>
      </w:r>
      <w:r w:rsidRPr="00FB4ADE">
        <w:t>UK</w:t>
      </w:r>
      <w:r w:rsidR="003A041C" w:rsidRPr="00FB4ADE">
        <w:t>,</w:t>
      </w:r>
      <w:r w:rsidRPr="00FB4ADE">
        <w:t xml:space="preserve"> contributing towards enhanced customer engagement</w:t>
      </w:r>
      <w:r w:rsidR="003A041C" w:rsidRPr="00FB4ADE">
        <w:t>,</w:t>
      </w:r>
      <w:r w:rsidRPr="00FB4ADE">
        <w:t xml:space="preserve"> creativity and innovation</w:t>
      </w:r>
      <w:r w:rsidR="003A041C" w:rsidRPr="00FB4ADE">
        <w:t>.</w:t>
      </w:r>
      <w:r w:rsidRPr="00FB4ADE">
        <w:t xml:space="preserve"> </w:t>
      </w:r>
      <w:r w:rsidR="003A041C" w:rsidRPr="00FB4ADE">
        <w:t xml:space="preserve">According </w:t>
      </w:r>
      <w:r w:rsidRPr="00FB4ADE">
        <w:t>to</w:t>
      </w:r>
      <w:r w:rsidR="003A041C" w:rsidRPr="00FB4ADE">
        <w:t xml:space="preserve"> </w:t>
      </w:r>
      <w:r w:rsidR="00B15F2E" w:rsidRPr="00FB4ADE">
        <w:t>Okatta, C.G., Ajayi, F.A. and Olawale, O., (2024)</w:t>
      </w:r>
      <w:r w:rsidR="00AD7A51" w:rsidRPr="00FB4ADE">
        <w:t>, an</w:t>
      </w:r>
      <w:r w:rsidRPr="00FB4ADE">
        <w:t xml:space="preserve"> inclusive workplace </w:t>
      </w:r>
      <w:r w:rsidR="00AD7A51" w:rsidRPr="00FB4ADE">
        <w:t>assists</w:t>
      </w:r>
      <w:r w:rsidR="003A041C" w:rsidRPr="00FB4ADE">
        <w:t xml:space="preserve"> in</w:t>
      </w:r>
      <w:r w:rsidRPr="00FB4ADE">
        <w:t xml:space="preserve"> improving decision</w:t>
      </w:r>
      <w:r w:rsidR="003A041C" w:rsidRPr="00FB4ADE">
        <w:t>-</w:t>
      </w:r>
      <w:r w:rsidRPr="00FB4ADE">
        <w:t>making and collaboration by implementing different opinions</w:t>
      </w:r>
      <w:r w:rsidR="00AD7A51" w:rsidRPr="00FB4ADE">
        <w:t>.</w:t>
      </w:r>
      <w:r w:rsidRPr="00FB4ADE">
        <w:t xml:space="preserve"> </w:t>
      </w:r>
      <w:r w:rsidR="00AD7A51" w:rsidRPr="00FB4ADE">
        <w:t>In</w:t>
      </w:r>
      <w:r w:rsidRPr="00FB4ADE">
        <w:t xml:space="preserve"> the fashion retail industry of UK</w:t>
      </w:r>
      <w:r w:rsidR="00AD7A51" w:rsidRPr="00FB4ADE">
        <w:t>,</w:t>
      </w:r>
      <w:r w:rsidRPr="00FB4ADE">
        <w:t xml:space="preserve"> these practices involve leadership diversity, accessibility in the design of product</w:t>
      </w:r>
      <w:r w:rsidR="00AD7A51" w:rsidRPr="00FB4ADE">
        <w:t>,</w:t>
      </w:r>
      <w:r w:rsidRPr="00FB4ADE">
        <w:t xml:space="preserve"> different representation in marketing and inclusive hiring</w:t>
      </w:r>
      <w:r w:rsidR="00AD7A51" w:rsidRPr="00FB4ADE">
        <w:t>.</w:t>
      </w:r>
      <w:r w:rsidRPr="00FB4ADE">
        <w:t xml:space="preserve"> These initiatives facilitate companies aligned with emerging societal values and expectations of consumers</w:t>
      </w:r>
      <w:r w:rsidR="00AD7A51" w:rsidRPr="00FB4ADE">
        <w:t>.</w:t>
      </w:r>
      <w:r w:rsidRPr="00FB4ADE">
        <w:t xml:space="preserve"> </w:t>
      </w:r>
      <w:r w:rsidR="00AD7A51" w:rsidRPr="00FB4ADE">
        <w:t>For</w:t>
      </w:r>
      <w:r w:rsidRPr="00FB4ADE">
        <w:t xml:space="preserve"> instance</w:t>
      </w:r>
      <w:r w:rsidR="00AD7A51" w:rsidRPr="00FB4ADE">
        <w:t>,</w:t>
      </w:r>
      <w:r w:rsidRPr="00FB4ADE">
        <w:t xml:space="preserve"> ASOS has executed inclusive initiatives like sustaining brands owned by minority and </w:t>
      </w:r>
      <w:r w:rsidR="00AD7A51" w:rsidRPr="00FB4ADE">
        <w:t>inspiring</w:t>
      </w:r>
      <w:r w:rsidRPr="00FB4ADE">
        <w:t xml:space="preserve"> different representations within the campaigns</w:t>
      </w:r>
      <w:r w:rsidR="00AD7A51" w:rsidRPr="00FB4ADE">
        <w:t xml:space="preserve"> (</w:t>
      </w:r>
      <w:r w:rsidR="004A4513" w:rsidRPr="00FB4ADE">
        <w:t>Inclusive Companies, 2026</w:t>
      </w:r>
      <w:r w:rsidR="00AD7A51" w:rsidRPr="00FB4ADE">
        <w:t>). These</w:t>
      </w:r>
      <w:r w:rsidRPr="00FB4ADE">
        <w:t xml:space="preserve"> practices allow the company to connect with a </w:t>
      </w:r>
      <w:r w:rsidR="00AD7A51" w:rsidRPr="00FB4ADE">
        <w:t>wide-ranging</w:t>
      </w:r>
      <w:r w:rsidRPr="00FB4ADE">
        <w:t xml:space="preserve"> audience and enhance the perception of </w:t>
      </w:r>
      <w:r w:rsidR="00AD7A51" w:rsidRPr="00FB4ADE">
        <w:t xml:space="preserve">the </w:t>
      </w:r>
      <w:r w:rsidRPr="00FB4ADE">
        <w:t>brand. Although irrespective of advancement</w:t>
      </w:r>
      <w:r w:rsidR="00AD7A51" w:rsidRPr="00FB4ADE">
        <w:t>,</w:t>
      </w:r>
      <w:r w:rsidRPr="00FB4ADE">
        <w:t xml:space="preserve"> challenges are identified</w:t>
      </w:r>
      <w:r w:rsidR="00AD7A51" w:rsidRPr="00FB4ADE">
        <w:t>.</w:t>
      </w:r>
      <w:r w:rsidRPr="00FB4ADE">
        <w:t xml:space="preserve"> Various fashion companies </w:t>
      </w:r>
      <w:r w:rsidR="00AD7A51" w:rsidRPr="00FB4ADE">
        <w:t>in the</w:t>
      </w:r>
      <w:r w:rsidRPr="00FB4ADE">
        <w:t xml:space="preserve"> UK still face </w:t>
      </w:r>
      <w:r w:rsidR="00AD7A51" w:rsidRPr="00FB4ADE">
        <w:t xml:space="preserve">the </w:t>
      </w:r>
      <w:r w:rsidRPr="00FB4ADE">
        <w:t xml:space="preserve">absence of diversity in the positions of leadership and experience issues with </w:t>
      </w:r>
      <w:r w:rsidR="00AD7A51" w:rsidRPr="00FB4ADE">
        <w:t xml:space="preserve">the </w:t>
      </w:r>
      <w:r w:rsidRPr="00FB4ADE">
        <w:t>effective execution of inclusive practices</w:t>
      </w:r>
      <w:r w:rsidR="00AD7A51" w:rsidRPr="00FB4ADE">
        <w:t>.</w:t>
      </w:r>
      <w:r w:rsidRPr="00FB4ADE">
        <w:t xml:space="preserve"> This shows that the efforts of diversity and inclusion are mainly suspicious and not comprehensively included in the strategies of </w:t>
      </w:r>
      <w:r w:rsidR="00AD7A51" w:rsidRPr="00FB4ADE">
        <w:t>the organisation</w:t>
      </w:r>
      <w:r w:rsidRPr="00FB4ADE">
        <w:t xml:space="preserve">. </w:t>
      </w:r>
    </w:p>
    <w:p w14:paraId="2AA3B4D8" w14:textId="026217D5" w:rsidR="00347054" w:rsidRPr="00FB4ADE" w:rsidRDefault="005B14BF" w:rsidP="005B14BF">
      <w:pPr>
        <w:pStyle w:val="Heading2"/>
      </w:pPr>
      <w:bookmarkStart w:id="10" w:name="_Toc224747051"/>
      <w:r w:rsidRPr="00FB4ADE">
        <w:t>F</w:t>
      </w:r>
      <w:r w:rsidR="00347054" w:rsidRPr="00FB4ADE">
        <w:t xml:space="preserve">actors </w:t>
      </w:r>
      <w:r w:rsidRPr="00FB4ADE">
        <w:t>impacting</w:t>
      </w:r>
      <w:r w:rsidR="00347054" w:rsidRPr="00FB4ADE">
        <w:t xml:space="preserve"> business outcomes in the UK fashion retail sector</w:t>
      </w:r>
      <w:bookmarkEnd w:id="10"/>
      <w:r w:rsidRPr="00FB4ADE">
        <w:t xml:space="preserve"> </w:t>
      </w:r>
    </w:p>
    <w:p w14:paraId="3644EF98" w14:textId="77777777" w:rsidR="000850B0" w:rsidRDefault="00AD7A51" w:rsidP="00D27F94">
      <w:r w:rsidRPr="00FB4ADE">
        <w:t xml:space="preserve">In the fashion retail industry of the UK, business outcomes are impacted by numerous internal and external aspects, such as operational efficiency, customer preferences, market trends and organisational culture. A different workforce is significantly identified as a crucial driver of </w:t>
      </w:r>
      <w:r w:rsidRPr="00FB4ADE">
        <w:lastRenderedPageBreak/>
        <w:t xml:space="preserve">customer satisfaction and innovation. Entities that recognise different needs of customers can create services and products that effectively reflect the demands of the market, enhancing profitability and competitiveness. </w:t>
      </w:r>
    </w:p>
    <w:p w14:paraId="2AFA2C32" w14:textId="08A17CFF" w:rsidR="00D27F94" w:rsidRPr="00FB4ADE" w:rsidRDefault="00AD7A51" w:rsidP="00D27F94">
      <w:r w:rsidRPr="00FB4ADE">
        <w:t>For example, Burberry has drawn attention to inclusive representation and branding, improving its worldwide appeal and reinforcing its brand identity</w:t>
      </w:r>
      <w:r w:rsidR="004A4513" w:rsidRPr="00FB4ADE">
        <w:t xml:space="preserve"> (Nora, 2022)</w:t>
      </w:r>
      <w:r w:rsidRPr="00FB4ADE">
        <w:t xml:space="preserve">.  This method facilitates attracting different customers and enhances the positioning in the market. </w:t>
      </w:r>
      <w:r w:rsidR="004C668C" w:rsidRPr="00FB4ADE">
        <w:t>In addition to this</w:t>
      </w:r>
      <w:r w:rsidR="00A8664E" w:rsidRPr="00FB4ADE">
        <w:t>,</w:t>
      </w:r>
      <w:r w:rsidR="004C668C" w:rsidRPr="00FB4ADE">
        <w:t xml:space="preserve"> business outcomes can be adversely impacted </w:t>
      </w:r>
      <w:r w:rsidR="00A8664E" w:rsidRPr="00FB4ADE">
        <w:t xml:space="preserve">by </w:t>
      </w:r>
      <w:r w:rsidR="004C668C" w:rsidRPr="00FB4ADE">
        <w:t>poor execution of diversity practices</w:t>
      </w:r>
      <w:r w:rsidR="00A8664E" w:rsidRPr="00FB4ADE">
        <w:t>,</w:t>
      </w:r>
      <w:r w:rsidR="004C668C" w:rsidRPr="00FB4ADE">
        <w:t xml:space="preserve"> inability to </w:t>
      </w:r>
      <w:r w:rsidR="00A8664E" w:rsidRPr="00FB4ADE">
        <w:t>familiarise</w:t>
      </w:r>
      <w:r w:rsidR="004C668C" w:rsidRPr="00FB4ADE">
        <w:t xml:space="preserve"> with modifying electricians of </w:t>
      </w:r>
      <w:r w:rsidR="00A8664E" w:rsidRPr="00FB4ADE">
        <w:t>consumers</w:t>
      </w:r>
      <w:r w:rsidR="004C668C" w:rsidRPr="00FB4ADE">
        <w:t xml:space="preserve"> and absence of innovation</w:t>
      </w:r>
      <w:r w:rsidR="00A8664E" w:rsidRPr="00FB4ADE">
        <w:t>.</w:t>
      </w:r>
      <w:r w:rsidR="004C668C" w:rsidRPr="00FB4ADE">
        <w:t xml:space="preserve"> On the other hand</w:t>
      </w:r>
      <w:r w:rsidR="00A8664E" w:rsidRPr="00FB4ADE">
        <w:t>,</w:t>
      </w:r>
      <w:r w:rsidR="004C668C" w:rsidRPr="00FB4ADE">
        <w:t xml:space="preserve"> </w:t>
      </w:r>
      <w:r w:rsidR="00A8664E" w:rsidRPr="00FB4ADE">
        <w:t>it</w:t>
      </w:r>
      <w:r w:rsidR="004C668C" w:rsidRPr="00FB4ADE">
        <w:t xml:space="preserve"> </w:t>
      </w:r>
      <w:r w:rsidR="00A8664E" w:rsidRPr="00FB4ADE">
        <w:t>has been criticised</w:t>
      </w:r>
      <w:r w:rsidR="004C668C" w:rsidRPr="00FB4ADE">
        <w:t xml:space="preserve"> by </w:t>
      </w:r>
      <w:r w:rsidR="00B15F2E" w:rsidRPr="00FB4ADE">
        <w:t xml:space="preserve">Cavusoglu, and Atik, (2023) </w:t>
      </w:r>
      <w:r w:rsidR="004C668C" w:rsidRPr="00FB4ADE">
        <w:t xml:space="preserve">that </w:t>
      </w:r>
      <w:r w:rsidR="00A8664E" w:rsidRPr="00FB4ADE">
        <w:t xml:space="preserve">a </w:t>
      </w:r>
      <w:r w:rsidR="004C668C" w:rsidRPr="00FB4ADE">
        <w:t xml:space="preserve">high level of competition and economic uncertainty in the fashion sector of </w:t>
      </w:r>
      <w:r w:rsidR="00A8664E" w:rsidRPr="00FB4ADE">
        <w:t xml:space="preserve">the </w:t>
      </w:r>
      <w:r w:rsidR="004C668C" w:rsidRPr="00FB4ADE">
        <w:t xml:space="preserve">UK further </w:t>
      </w:r>
      <w:r w:rsidR="00A8664E" w:rsidRPr="00FB4ADE">
        <w:t>hinders the</w:t>
      </w:r>
      <w:r w:rsidR="004C668C" w:rsidRPr="00FB4ADE">
        <w:t xml:space="preserve"> performance of </w:t>
      </w:r>
      <w:r w:rsidR="00A8664E" w:rsidRPr="00FB4ADE">
        <w:t>organisations</w:t>
      </w:r>
      <w:r w:rsidR="004C668C" w:rsidRPr="00FB4ADE">
        <w:t xml:space="preserve">, restricting profitability and growth. </w:t>
      </w:r>
      <w:r w:rsidR="00A8664E" w:rsidRPr="00FB4ADE">
        <w:t xml:space="preserve"> </w:t>
      </w:r>
      <w:r w:rsidR="004329A9" w:rsidRPr="00FB4ADE">
        <w:t xml:space="preserve">  </w:t>
      </w:r>
    </w:p>
    <w:p w14:paraId="020FD896" w14:textId="485E48C9" w:rsidR="00347054" w:rsidRPr="00FB4ADE" w:rsidRDefault="005B14BF" w:rsidP="005B14BF">
      <w:pPr>
        <w:pStyle w:val="Heading2"/>
      </w:pPr>
      <w:bookmarkStart w:id="11" w:name="_Toc224747052"/>
      <w:r w:rsidRPr="00FB4ADE">
        <w:t>Influence</w:t>
      </w:r>
      <w:r w:rsidR="00347054" w:rsidRPr="00FB4ADE">
        <w:t xml:space="preserve"> of Diversity and inclusion practices on business outcomes in </w:t>
      </w:r>
      <w:r w:rsidRPr="00FB4ADE">
        <w:t xml:space="preserve">the </w:t>
      </w:r>
      <w:r w:rsidR="00347054" w:rsidRPr="00FB4ADE">
        <w:t>UK fashion retail sector</w:t>
      </w:r>
      <w:bookmarkEnd w:id="11"/>
    </w:p>
    <w:p w14:paraId="38F3F85C" w14:textId="1276D461" w:rsidR="00D27F94" w:rsidRPr="00FB4ADE" w:rsidRDefault="00FC3907" w:rsidP="00D27F94">
      <w:r w:rsidRPr="00FB4ADE">
        <w:t xml:space="preserve">It has been said by </w:t>
      </w:r>
      <w:proofErr w:type="spellStart"/>
      <w:r w:rsidR="00B15F2E" w:rsidRPr="00FB4ADE">
        <w:t>Dreska</w:t>
      </w:r>
      <w:proofErr w:type="spellEnd"/>
      <w:r w:rsidR="00B15F2E" w:rsidRPr="00FB4ADE">
        <w:t xml:space="preserve">, (2023) </w:t>
      </w:r>
      <w:r w:rsidRPr="00FB4ADE">
        <w:t>that the impact of diversity and inclusion on the outcomes of business is positive as its offer optimistic connection among organi</w:t>
      </w:r>
      <w:r w:rsidR="00AD6E63" w:rsidRPr="00FB4ADE">
        <w:t>s</w:t>
      </w:r>
      <w:r w:rsidRPr="00FB4ADE">
        <w:t>ational performance and inclusive practices</w:t>
      </w:r>
      <w:r w:rsidR="001B21F5" w:rsidRPr="00FB4ADE">
        <w:t>.</w:t>
      </w:r>
      <w:r w:rsidRPr="00FB4ADE">
        <w:t xml:space="preserve"> Different teams bring diverse opinions</w:t>
      </w:r>
      <w:r w:rsidR="001B21F5" w:rsidRPr="00FB4ADE">
        <w:t>,</w:t>
      </w:r>
      <w:r w:rsidRPr="00FB4ADE">
        <w:t xml:space="preserve"> which improve innovation</w:t>
      </w:r>
      <w:r w:rsidR="001B21F5" w:rsidRPr="00FB4ADE">
        <w:t>, problem-solving,</w:t>
      </w:r>
      <w:r w:rsidRPr="00FB4ADE">
        <w:t xml:space="preserve"> and creativity that lead </w:t>
      </w:r>
      <w:r w:rsidR="001B21F5" w:rsidRPr="00FB4ADE">
        <w:t>to</w:t>
      </w:r>
      <w:r w:rsidRPr="00FB4ADE">
        <w:t xml:space="preserve"> enhanced business outcomes</w:t>
      </w:r>
      <w:r w:rsidR="001B21F5" w:rsidRPr="00FB4ADE">
        <w:t>.</w:t>
      </w:r>
      <w:r w:rsidRPr="00FB4ADE">
        <w:t xml:space="preserve"> Also</w:t>
      </w:r>
      <w:r w:rsidR="001B21F5" w:rsidRPr="00FB4ADE">
        <w:t>,</w:t>
      </w:r>
      <w:r w:rsidRPr="00FB4ADE">
        <w:t xml:space="preserve"> inclusive work significantly </w:t>
      </w:r>
      <w:r w:rsidR="001B21F5" w:rsidRPr="00FB4ADE">
        <w:t>contributes</w:t>
      </w:r>
      <w:r w:rsidRPr="00FB4ADE">
        <w:t xml:space="preserve"> towards the satisfaction</w:t>
      </w:r>
      <w:r w:rsidR="001B21F5" w:rsidRPr="00FB4ADE">
        <w:t>,</w:t>
      </w:r>
      <w:r w:rsidRPr="00FB4ADE">
        <w:t xml:space="preserve"> productivity and retention of </w:t>
      </w:r>
      <w:r w:rsidR="001B21F5" w:rsidRPr="00FB4ADE">
        <w:t>employees,</w:t>
      </w:r>
      <w:r w:rsidRPr="00FB4ADE">
        <w:t xml:space="preserve"> which are regarded as important for </w:t>
      </w:r>
      <w:r w:rsidR="001B21F5" w:rsidRPr="00FB4ADE">
        <w:t xml:space="preserve">the </w:t>
      </w:r>
      <w:r w:rsidRPr="00FB4ADE">
        <w:t xml:space="preserve">enduring success of the </w:t>
      </w:r>
      <w:r w:rsidR="001B21F5" w:rsidRPr="00FB4ADE">
        <w:t>organisation</w:t>
      </w:r>
      <w:r w:rsidRPr="00FB4ADE">
        <w:t xml:space="preserve">. </w:t>
      </w:r>
      <w:r w:rsidR="001B21F5" w:rsidRPr="00FB4ADE">
        <w:t>Primark is one of the relevant examples of this, as it establishes inclusive initiatives like different mannequins to represent diverse groups of customers and adaptive clothing (</w:t>
      </w:r>
      <w:r w:rsidR="00B15F2E" w:rsidRPr="00FB4ADE">
        <w:t>Kernan, 2025</w:t>
      </w:r>
      <w:r w:rsidR="001B21F5" w:rsidRPr="00FB4ADE">
        <w:t xml:space="preserve">). This tactic of Primark improves brand inclusivity and engagement of customers. </w:t>
      </w:r>
    </w:p>
    <w:p w14:paraId="34AE187C" w14:textId="68883312" w:rsidR="001B21F5" w:rsidRPr="00FB4ADE" w:rsidRDefault="001B21F5" w:rsidP="00D27F94">
      <w:r w:rsidRPr="00FB4ADE">
        <w:t xml:space="preserve">It has been </w:t>
      </w:r>
      <w:r w:rsidR="004F0E2E" w:rsidRPr="00FB4ADE">
        <w:t>criticised</w:t>
      </w:r>
      <w:r w:rsidRPr="00FB4ADE">
        <w:t xml:space="preserve"> that the influence of diversity and inclusive practices on the outcomes of business is not always measurable or direct. Companies might face problem to quantify the advantages of diversity as well as poorly handled initiatives that </w:t>
      </w:r>
      <w:r w:rsidR="004F0E2E" w:rsidRPr="00FB4ADE">
        <w:t>result</w:t>
      </w:r>
      <w:r w:rsidRPr="00FB4ADE">
        <w:t xml:space="preserve"> in inefficiencies or conflicts</w:t>
      </w:r>
      <w:r w:rsidR="004F0E2E" w:rsidRPr="00FB4ADE">
        <w:t>.</w:t>
      </w:r>
      <w:r w:rsidRPr="00FB4ADE">
        <w:t xml:space="preserve"> </w:t>
      </w:r>
      <w:r w:rsidR="004F0E2E" w:rsidRPr="00FB4ADE">
        <w:t>T</w:t>
      </w:r>
      <w:r w:rsidRPr="00FB4ADE">
        <w:t>hus</w:t>
      </w:r>
      <w:r w:rsidR="004F0E2E" w:rsidRPr="00FB4ADE">
        <w:t>,</w:t>
      </w:r>
      <w:r w:rsidRPr="00FB4ADE">
        <w:t xml:space="preserve"> the effectiveness related to diversity and inclusion relies highly on </w:t>
      </w:r>
      <w:r w:rsidR="004F0E2E" w:rsidRPr="00FB4ADE">
        <w:t xml:space="preserve">the </w:t>
      </w:r>
      <w:r w:rsidRPr="00FB4ADE">
        <w:t xml:space="preserve">appropriate execution and commitment of </w:t>
      </w:r>
      <w:r w:rsidR="004F0E2E" w:rsidRPr="00FB4ADE">
        <w:t>the organisation</w:t>
      </w:r>
      <w:r w:rsidRPr="00FB4ADE">
        <w:t xml:space="preserve">. </w:t>
      </w:r>
    </w:p>
    <w:p w14:paraId="5EA5985B" w14:textId="2E18FCD6" w:rsidR="00347054" w:rsidRPr="00FB4ADE" w:rsidRDefault="00347054" w:rsidP="005B14BF">
      <w:pPr>
        <w:pStyle w:val="Heading2"/>
      </w:pPr>
      <w:bookmarkStart w:id="12" w:name="_Toc224747053"/>
      <w:r w:rsidRPr="00FB4ADE">
        <w:lastRenderedPageBreak/>
        <w:t>Theoretical framework</w:t>
      </w:r>
      <w:bookmarkEnd w:id="12"/>
      <w:r w:rsidRPr="00FB4ADE">
        <w:t xml:space="preserve"> </w:t>
      </w:r>
    </w:p>
    <w:p w14:paraId="42D00B37" w14:textId="64AB9F50" w:rsidR="00D27F94" w:rsidRPr="00FB4ADE" w:rsidRDefault="004F0E2E" w:rsidP="00D27F94">
      <w:r w:rsidRPr="00FB4ADE">
        <w:t xml:space="preserve">One of the crucial theories is the </w:t>
      </w:r>
      <w:r w:rsidR="0030294E" w:rsidRPr="00FB4ADE">
        <w:rPr>
          <w:i/>
          <w:iCs/>
        </w:rPr>
        <w:t>Resource-Based View</w:t>
      </w:r>
      <w:r w:rsidR="0030294E" w:rsidRPr="00FB4ADE">
        <w:t xml:space="preserve"> (RBV)</w:t>
      </w:r>
      <w:r w:rsidRPr="00FB4ADE">
        <w:t>, which recommends that a company attain a competitive edge with the help of inimitable, rare and valuable resources. In this term, a different workforce can be regarded as a strategic resource which improve organi</w:t>
      </w:r>
      <w:r w:rsidR="00AD6E63" w:rsidRPr="00FB4ADE">
        <w:t>s</w:t>
      </w:r>
      <w:r w:rsidRPr="00FB4ADE">
        <w:t xml:space="preserve">ational performance, innovation and creativity by using different perspectives and skills, companies can enhance decision-making and accomplish better outcomes of business. On the other side, </w:t>
      </w:r>
      <w:r w:rsidR="00B15F2E" w:rsidRPr="00FB4ADE">
        <w:t xml:space="preserve">Khan, and Javaid, (2023) </w:t>
      </w:r>
      <w:r w:rsidR="0030294E" w:rsidRPr="00FB4ADE">
        <w:t xml:space="preserve">argued that </w:t>
      </w:r>
      <w:r w:rsidR="00B0713A" w:rsidRPr="00FB4ADE">
        <w:t xml:space="preserve">the </w:t>
      </w:r>
      <w:r w:rsidR="00B0713A" w:rsidRPr="00FB4ADE">
        <w:rPr>
          <w:i/>
          <w:iCs/>
        </w:rPr>
        <w:t>Diversity Management Mo</w:t>
      </w:r>
      <w:r w:rsidRPr="00FB4ADE">
        <w:rPr>
          <w:i/>
          <w:iCs/>
        </w:rPr>
        <w:t>del</w:t>
      </w:r>
      <w:r w:rsidRPr="00FB4ADE">
        <w:t xml:space="preserve"> is also one of the </w:t>
      </w:r>
      <w:r w:rsidR="00B0713A" w:rsidRPr="00FB4ADE">
        <w:t>imperative models that</w:t>
      </w:r>
      <w:r w:rsidRPr="00FB4ADE">
        <w:t xml:space="preserve"> offer a framework for </w:t>
      </w:r>
      <w:r w:rsidR="00B0713A" w:rsidRPr="00FB4ADE">
        <w:t>recognising</w:t>
      </w:r>
      <w:r w:rsidRPr="00FB4ADE">
        <w:t xml:space="preserve"> how companies execute inclusive practices</w:t>
      </w:r>
      <w:r w:rsidR="00B0713A" w:rsidRPr="00FB4ADE">
        <w:t>. This</w:t>
      </w:r>
      <w:r w:rsidRPr="00FB4ADE">
        <w:t xml:space="preserve"> model highlights the significance of equitable policies, inclusive culture and leadership commitment in attaining the success of </w:t>
      </w:r>
      <w:r w:rsidR="00B0713A" w:rsidRPr="00FB4ADE">
        <w:t>an organisation.</w:t>
      </w:r>
      <w:r w:rsidRPr="00FB4ADE">
        <w:t xml:space="preserve"> It outlines that effective diversity management needs </w:t>
      </w:r>
      <w:r w:rsidR="00B0713A" w:rsidRPr="00FB4ADE">
        <w:t>to be incorporated</w:t>
      </w:r>
      <w:r w:rsidRPr="00FB4ADE">
        <w:t xml:space="preserve"> across all levels of </w:t>
      </w:r>
      <w:r w:rsidR="00B0713A" w:rsidRPr="00FB4ADE">
        <w:t>the organisation</w:t>
      </w:r>
      <w:r w:rsidRPr="00FB4ADE">
        <w:t xml:space="preserve">. </w:t>
      </w:r>
    </w:p>
    <w:p w14:paraId="307F6926" w14:textId="0E87737F" w:rsidR="00347054" w:rsidRPr="00FB4ADE" w:rsidRDefault="00347054" w:rsidP="005B14BF">
      <w:pPr>
        <w:pStyle w:val="Heading2"/>
      </w:pPr>
      <w:bookmarkStart w:id="13" w:name="_Toc224747054"/>
      <w:r w:rsidRPr="00FB4ADE">
        <w:t>Research Gap</w:t>
      </w:r>
      <w:bookmarkEnd w:id="13"/>
      <w:r w:rsidRPr="00FB4ADE">
        <w:t xml:space="preserve"> </w:t>
      </w:r>
    </w:p>
    <w:p w14:paraId="5433506C" w14:textId="077C10B1" w:rsidR="00D27F94" w:rsidRPr="00FB4ADE" w:rsidRDefault="00D97874" w:rsidP="00D27F94">
      <w:r w:rsidRPr="00FB4ADE">
        <w:t xml:space="preserve">Irrespective of widespread research </w:t>
      </w:r>
      <w:r w:rsidR="007218AD" w:rsidRPr="00FB4ADE">
        <w:t>on</w:t>
      </w:r>
      <w:r w:rsidRPr="00FB4ADE">
        <w:t xml:space="preserve"> diversity and inclusion</w:t>
      </w:r>
      <w:r w:rsidR="007218AD" w:rsidRPr="00FB4ADE">
        <w:t>,</w:t>
      </w:r>
      <w:r w:rsidRPr="00FB4ADE">
        <w:t xml:space="preserve"> very </w:t>
      </w:r>
      <w:r w:rsidR="007218AD" w:rsidRPr="00FB4ADE">
        <w:t>few</w:t>
      </w:r>
      <w:r w:rsidRPr="00FB4ADE">
        <w:t xml:space="preserve"> studies concentrate particularly on the fashion retail industry of </w:t>
      </w:r>
      <w:r w:rsidR="007218AD" w:rsidRPr="00FB4ADE">
        <w:t xml:space="preserve">the </w:t>
      </w:r>
      <w:r w:rsidRPr="00FB4ADE">
        <w:t xml:space="preserve">UK and its direct influence on </w:t>
      </w:r>
      <w:r w:rsidR="007218AD" w:rsidRPr="00FB4ADE">
        <w:t xml:space="preserve">the </w:t>
      </w:r>
      <w:r w:rsidRPr="00FB4ADE">
        <w:t xml:space="preserve">outcomes of business. Moreover, there is </w:t>
      </w:r>
      <w:r w:rsidR="007218AD" w:rsidRPr="00FB4ADE">
        <w:t>an</w:t>
      </w:r>
      <w:r w:rsidRPr="00FB4ADE">
        <w:t xml:space="preserve"> absence of empirical research that is </w:t>
      </w:r>
      <w:r w:rsidR="007218AD" w:rsidRPr="00FB4ADE">
        <w:t>grounded</w:t>
      </w:r>
      <w:r w:rsidRPr="00FB4ADE">
        <w:t xml:space="preserve"> </w:t>
      </w:r>
      <w:r w:rsidR="007218AD" w:rsidRPr="00FB4ADE">
        <w:t>in</w:t>
      </w:r>
      <w:r w:rsidRPr="00FB4ADE">
        <w:t xml:space="preserve"> the perspectives of management</w:t>
      </w:r>
      <w:r w:rsidR="007218AD" w:rsidRPr="00FB4ADE">
        <w:t>.</w:t>
      </w:r>
      <w:r w:rsidRPr="00FB4ADE">
        <w:t xml:space="preserve"> The aim of this study is to eliminate these gaps </w:t>
      </w:r>
      <w:r w:rsidR="007218AD" w:rsidRPr="00FB4ADE">
        <w:t>through</w:t>
      </w:r>
      <w:r w:rsidRPr="00FB4ADE">
        <w:t xml:space="preserve"> </w:t>
      </w:r>
      <w:r w:rsidR="007218AD" w:rsidRPr="00FB4ADE">
        <w:t>offering</w:t>
      </w:r>
      <w:r w:rsidRPr="00FB4ADE">
        <w:t xml:space="preserve"> </w:t>
      </w:r>
      <w:r w:rsidR="007218AD" w:rsidRPr="00FB4ADE">
        <w:t>organisational</w:t>
      </w:r>
      <w:r w:rsidRPr="00FB4ADE">
        <w:t xml:space="preserve"> practices and primary insights. </w:t>
      </w:r>
    </w:p>
    <w:p w14:paraId="19A2D574" w14:textId="7C0B5BC4" w:rsidR="00347054" w:rsidRPr="00FB4ADE" w:rsidRDefault="00347054" w:rsidP="009D7404">
      <w:pPr>
        <w:pStyle w:val="Heading1"/>
        <w:jc w:val="center"/>
      </w:pPr>
      <w:bookmarkStart w:id="14" w:name="_Toc224747055"/>
      <w:r w:rsidRPr="00FB4ADE">
        <w:t>CHAPTER 3: RESEARCH GAP</w:t>
      </w:r>
      <w:bookmarkEnd w:id="14"/>
    </w:p>
    <w:p w14:paraId="53EB2C28" w14:textId="1311E888" w:rsidR="00347054" w:rsidRPr="00FB4ADE" w:rsidRDefault="00347054" w:rsidP="005B14BF">
      <w:pPr>
        <w:pStyle w:val="Heading2"/>
      </w:pPr>
      <w:bookmarkStart w:id="15" w:name="_Toc224747056"/>
      <w:r w:rsidRPr="00FB4ADE">
        <w:t>Research Method</w:t>
      </w:r>
      <w:bookmarkEnd w:id="15"/>
      <w:r w:rsidR="005B14BF" w:rsidRPr="00FB4ADE">
        <w:t xml:space="preserve"> </w:t>
      </w:r>
    </w:p>
    <w:p w14:paraId="33970351" w14:textId="7210E924" w:rsidR="005B14BF" w:rsidRPr="00FB4ADE" w:rsidRDefault="003E03EC" w:rsidP="005B14BF">
      <w:r w:rsidRPr="00FB4ADE">
        <w:t>Research method is defined as the overall tactic utilised to evaluate and gather information within a study, mainly classified into mixed, quantitative and qualitative methods</w:t>
      </w:r>
      <w:r w:rsidR="00566CB1" w:rsidRPr="00FB4ADE">
        <w:t xml:space="preserve"> (</w:t>
      </w:r>
      <w:r w:rsidR="00074F98" w:rsidRPr="00FB4ADE">
        <w:t>Taherdoost, 2022</w:t>
      </w:r>
      <w:r w:rsidR="00566CB1" w:rsidRPr="00FB4ADE">
        <w:t>)</w:t>
      </w:r>
      <w:r w:rsidRPr="00FB4ADE">
        <w:t xml:space="preserve">. The current </w:t>
      </w:r>
      <w:r w:rsidR="00566CB1" w:rsidRPr="00FB4ADE">
        <w:t xml:space="preserve">study </w:t>
      </w:r>
      <w:r w:rsidRPr="00FB4ADE">
        <w:t xml:space="preserve">will use </w:t>
      </w:r>
      <w:r w:rsidR="00566CB1" w:rsidRPr="00FB4ADE">
        <w:t xml:space="preserve">a </w:t>
      </w:r>
      <w:r w:rsidRPr="00FB4ADE">
        <w:t>qualitative research method to discover the role related inclusion and diversity practices on the outcomes of business</w:t>
      </w:r>
      <w:r w:rsidR="00566CB1" w:rsidRPr="00FB4ADE">
        <w:t>.</w:t>
      </w:r>
      <w:r w:rsidRPr="00FB4ADE">
        <w:t xml:space="preserve"> In this</w:t>
      </w:r>
      <w:r w:rsidR="00566CB1" w:rsidRPr="00FB4ADE">
        <w:t xml:space="preserve">, </w:t>
      </w:r>
      <w:r w:rsidRPr="00FB4ADE">
        <w:t xml:space="preserve">primary </w:t>
      </w:r>
      <w:r w:rsidR="00566CB1" w:rsidRPr="00FB4ADE">
        <w:t xml:space="preserve">data </w:t>
      </w:r>
      <w:r w:rsidRPr="00FB4ADE">
        <w:t xml:space="preserve">will be gathered from the managers </w:t>
      </w:r>
      <w:r w:rsidR="00566CB1" w:rsidRPr="00FB4ADE">
        <w:t>in order to</w:t>
      </w:r>
      <w:r w:rsidRPr="00FB4ADE">
        <w:t xml:space="preserve"> attain detailed insights into the experiences and practices of </w:t>
      </w:r>
      <w:r w:rsidR="00566CB1" w:rsidRPr="00FB4ADE">
        <w:t>the organisation.</w:t>
      </w:r>
      <w:r w:rsidRPr="00FB4ADE">
        <w:t xml:space="preserve"> </w:t>
      </w:r>
      <w:r w:rsidR="00566CB1" w:rsidRPr="00FB4ADE">
        <w:t xml:space="preserve">Furthermore, </w:t>
      </w:r>
      <w:r w:rsidRPr="00FB4ADE">
        <w:t xml:space="preserve">the rationale behind using </w:t>
      </w:r>
      <w:r w:rsidR="00566CB1" w:rsidRPr="00FB4ADE">
        <w:t xml:space="preserve">the </w:t>
      </w:r>
      <w:r w:rsidRPr="00FB4ADE">
        <w:t>qualitative method will be that it</w:t>
      </w:r>
      <w:r w:rsidR="00566CB1" w:rsidRPr="00FB4ADE">
        <w:t xml:space="preserve"> would</w:t>
      </w:r>
      <w:r w:rsidRPr="00FB4ADE">
        <w:t xml:space="preserve"> facilitate </w:t>
      </w:r>
      <w:r w:rsidR="00566CB1" w:rsidRPr="00FB4ADE">
        <w:t>in-depth</w:t>
      </w:r>
      <w:r w:rsidRPr="00FB4ADE">
        <w:t xml:space="preserve"> exploration of </w:t>
      </w:r>
      <w:r w:rsidR="00566CB1" w:rsidRPr="00FB4ADE">
        <w:t>organisational</w:t>
      </w:r>
      <w:r w:rsidRPr="00FB4ADE">
        <w:t xml:space="preserve"> realities</w:t>
      </w:r>
      <w:r w:rsidR="00566CB1" w:rsidRPr="00FB4ADE">
        <w:t>, behaviours,</w:t>
      </w:r>
      <w:r w:rsidRPr="00FB4ADE">
        <w:t xml:space="preserve"> and perceptions that could not be effectively </w:t>
      </w:r>
      <w:r w:rsidR="00566CB1" w:rsidRPr="00FB4ADE">
        <w:t>addressed</w:t>
      </w:r>
      <w:r w:rsidRPr="00FB4ADE">
        <w:t xml:space="preserve"> with the help of numerical information</w:t>
      </w:r>
      <w:r w:rsidR="00566CB1" w:rsidRPr="00FB4ADE">
        <w:t>,</w:t>
      </w:r>
      <w:r w:rsidRPr="00FB4ADE">
        <w:t xml:space="preserve"> which </w:t>
      </w:r>
      <w:r w:rsidR="00566CB1" w:rsidRPr="00FB4ADE">
        <w:t>makes</w:t>
      </w:r>
      <w:r w:rsidRPr="00FB4ADE">
        <w:t xml:space="preserve"> it one of the best options for </w:t>
      </w:r>
      <w:r w:rsidR="00566CB1" w:rsidRPr="00FB4ADE">
        <w:t>recognising</w:t>
      </w:r>
      <w:r w:rsidRPr="00FB4ADE">
        <w:t xml:space="preserve"> difficult social phenomena. </w:t>
      </w:r>
    </w:p>
    <w:p w14:paraId="664B4D1C" w14:textId="082BE911" w:rsidR="00347054" w:rsidRPr="00FB4ADE" w:rsidRDefault="00347054" w:rsidP="005B14BF">
      <w:pPr>
        <w:pStyle w:val="Heading2"/>
      </w:pPr>
      <w:bookmarkStart w:id="16" w:name="_Toc224747057"/>
      <w:r w:rsidRPr="00FB4ADE">
        <w:lastRenderedPageBreak/>
        <w:t>Research Philosophy</w:t>
      </w:r>
      <w:bookmarkEnd w:id="16"/>
      <w:r w:rsidRPr="00FB4ADE">
        <w:t xml:space="preserve"> </w:t>
      </w:r>
    </w:p>
    <w:p w14:paraId="5E53C132" w14:textId="53456E58" w:rsidR="004F6C6B" w:rsidRPr="00FB4ADE" w:rsidRDefault="00566CB1" w:rsidP="004F6C6B">
      <w:r w:rsidRPr="00FB4ADE">
        <w:t>The research philosophy means the conventional of opinions about how learning is understood and developed</w:t>
      </w:r>
      <w:r w:rsidR="007C1869" w:rsidRPr="00FB4ADE">
        <w:t>. Interpretivism</w:t>
      </w:r>
      <w:r w:rsidRPr="00FB4ADE">
        <w:t xml:space="preserve">, </w:t>
      </w:r>
      <w:r w:rsidR="007C1869" w:rsidRPr="00FB4ADE">
        <w:t>realism</w:t>
      </w:r>
      <w:r w:rsidRPr="00FB4ADE">
        <w:t xml:space="preserve"> and positivism are various common philosophies </w:t>
      </w:r>
      <w:r w:rsidR="007C1869" w:rsidRPr="00FB4ADE">
        <w:t xml:space="preserve">that are </w:t>
      </w:r>
      <w:r w:rsidRPr="00FB4ADE">
        <w:t>used in the study</w:t>
      </w:r>
      <w:r w:rsidR="007C1869" w:rsidRPr="00FB4ADE">
        <w:t xml:space="preserve"> (</w:t>
      </w:r>
      <w:r w:rsidR="00074F98" w:rsidRPr="00FB4ADE">
        <w:t xml:space="preserve">Junjie, and </w:t>
      </w:r>
      <w:proofErr w:type="spellStart"/>
      <w:r w:rsidR="00074F98" w:rsidRPr="00FB4ADE">
        <w:t>Yingxin</w:t>
      </w:r>
      <w:proofErr w:type="spellEnd"/>
      <w:r w:rsidR="00074F98" w:rsidRPr="00FB4ADE">
        <w:t>, 2022</w:t>
      </w:r>
      <w:r w:rsidR="007C1869" w:rsidRPr="00FB4ADE">
        <w:t>).</w:t>
      </w:r>
      <w:r w:rsidRPr="00FB4ADE">
        <w:t xml:space="preserve"> </w:t>
      </w:r>
      <w:r w:rsidR="007C1869" w:rsidRPr="00FB4ADE">
        <w:t>This</w:t>
      </w:r>
      <w:r w:rsidRPr="00FB4ADE">
        <w:t xml:space="preserve"> particular research will concentrate on using interpretivism philosophy that would help in </w:t>
      </w:r>
      <w:r w:rsidR="007C1869" w:rsidRPr="00FB4ADE">
        <w:t>recognising</w:t>
      </w:r>
      <w:r w:rsidRPr="00FB4ADE">
        <w:t xml:space="preserve"> social contexts and subjective experiences</w:t>
      </w:r>
      <w:r w:rsidR="007C1869" w:rsidRPr="00FB4ADE">
        <w:t>.</w:t>
      </w:r>
      <w:r w:rsidRPr="00FB4ADE">
        <w:t xml:space="preserve"> </w:t>
      </w:r>
      <w:r w:rsidR="007C1869" w:rsidRPr="00FB4ADE">
        <w:t>I</w:t>
      </w:r>
      <w:r w:rsidRPr="00FB4ADE">
        <w:t>n this</w:t>
      </w:r>
      <w:r w:rsidR="007C1869" w:rsidRPr="00FB4ADE">
        <w:t>,</w:t>
      </w:r>
      <w:r w:rsidRPr="00FB4ADE">
        <w:t xml:space="preserve"> the perspectives of 5 managers will be </w:t>
      </w:r>
      <w:r w:rsidR="007C1869" w:rsidRPr="00FB4ADE">
        <w:t>explored</w:t>
      </w:r>
      <w:r w:rsidRPr="00FB4ADE">
        <w:t xml:space="preserve"> in terms of diversity and inclusion practices </w:t>
      </w:r>
      <w:r w:rsidR="007C1869" w:rsidRPr="00FB4ADE">
        <w:t>in</w:t>
      </w:r>
      <w:r w:rsidRPr="00FB4ADE">
        <w:t xml:space="preserve"> the company. The reason behind this approach is that it will enable the </w:t>
      </w:r>
      <w:r w:rsidR="007C1869" w:rsidRPr="00FB4ADE">
        <w:t>researcher</w:t>
      </w:r>
      <w:r w:rsidRPr="00FB4ADE">
        <w:t xml:space="preserve"> to explain experiences</w:t>
      </w:r>
      <w:r w:rsidR="007C1869" w:rsidRPr="00FB4ADE">
        <w:t>,</w:t>
      </w:r>
      <w:r w:rsidRPr="00FB4ADE">
        <w:t xml:space="preserve"> </w:t>
      </w:r>
      <w:proofErr w:type="spellStart"/>
      <w:r w:rsidRPr="00FB4ADE">
        <w:t>behaviors</w:t>
      </w:r>
      <w:proofErr w:type="spellEnd"/>
      <w:r w:rsidRPr="00FB4ADE">
        <w:t xml:space="preserve"> and meanings in </w:t>
      </w:r>
      <w:r w:rsidR="007C1869" w:rsidRPr="00FB4ADE">
        <w:t>real-world</w:t>
      </w:r>
      <w:r w:rsidRPr="00FB4ADE">
        <w:t xml:space="preserve"> settings. This method is regarded as appropriate for </w:t>
      </w:r>
      <w:r w:rsidR="007C1869" w:rsidRPr="00FB4ADE">
        <w:t>investigating</w:t>
      </w:r>
      <w:r w:rsidRPr="00FB4ADE">
        <w:t xml:space="preserve"> how people perceive and apply diversity practices</w:t>
      </w:r>
      <w:r w:rsidR="007C1869" w:rsidRPr="00FB4ADE">
        <w:t>,</w:t>
      </w:r>
      <w:r w:rsidRPr="00FB4ADE">
        <w:t xml:space="preserve"> offering </w:t>
      </w:r>
      <w:r w:rsidR="007C1869" w:rsidRPr="00FB4ADE">
        <w:t>an in-depth</w:t>
      </w:r>
      <w:r w:rsidRPr="00FB4ADE">
        <w:t xml:space="preserve"> understanding into the dynamics of </w:t>
      </w:r>
      <w:r w:rsidR="007C1869" w:rsidRPr="00FB4ADE">
        <w:t>the organisation</w:t>
      </w:r>
      <w:r w:rsidRPr="00FB4ADE">
        <w:t xml:space="preserve">. </w:t>
      </w:r>
    </w:p>
    <w:p w14:paraId="5F5AAE68" w14:textId="37355952" w:rsidR="00347054" w:rsidRPr="00FB4ADE" w:rsidRDefault="00347054" w:rsidP="005B14BF">
      <w:pPr>
        <w:pStyle w:val="Heading2"/>
      </w:pPr>
      <w:bookmarkStart w:id="17" w:name="_Toc224747058"/>
      <w:r w:rsidRPr="00FB4ADE">
        <w:t>Data Collection</w:t>
      </w:r>
      <w:bookmarkEnd w:id="17"/>
      <w:r w:rsidRPr="00FB4ADE">
        <w:t xml:space="preserve"> </w:t>
      </w:r>
    </w:p>
    <w:p w14:paraId="4FF6D6D5" w14:textId="67BB0512" w:rsidR="005B14BF" w:rsidRPr="00FB4ADE" w:rsidRDefault="00267F55" w:rsidP="005B14BF">
      <w:r w:rsidRPr="00FB4ADE">
        <w:t>Data collection refers to the procedure of collecting information in order to address the objectives of research, which could be secondary or primary (</w:t>
      </w:r>
      <w:r w:rsidR="00074F98" w:rsidRPr="00FB4ADE">
        <w:t>Sharma, 2022</w:t>
      </w:r>
      <w:r w:rsidRPr="00FB4ADE">
        <w:t xml:space="preserve">). In this study, the primary data collection method will be utilised, in which information will be collected directly from participants. Moreover, data will be gathered from 5 supervisors or managers working in the fashion retail industry of the UK with the help of interviews. The use of the primary data collection method is justified because it will provide up-to-date, relevant and first-hand understandings about inclusion and diversity practices. It will also allow the scholars to collect particular information associated with the objectives of study and make sure that there is detailed insight into managerial opinions and organisational practices.  </w:t>
      </w:r>
    </w:p>
    <w:p w14:paraId="15DB79A7" w14:textId="527401B2" w:rsidR="00347054" w:rsidRPr="00FB4ADE" w:rsidRDefault="00347054" w:rsidP="005B14BF">
      <w:pPr>
        <w:pStyle w:val="Heading2"/>
      </w:pPr>
      <w:bookmarkStart w:id="18" w:name="_Toc224747059"/>
      <w:r w:rsidRPr="00FB4ADE">
        <w:t>Data Analysis</w:t>
      </w:r>
      <w:bookmarkEnd w:id="18"/>
      <w:r w:rsidRPr="00FB4ADE">
        <w:t xml:space="preserve"> </w:t>
      </w:r>
    </w:p>
    <w:p w14:paraId="2B7C342A" w14:textId="565F1D1A" w:rsidR="005B14BF" w:rsidRPr="00FB4ADE" w:rsidRDefault="00267F55" w:rsidP="005B14BF">
      <w:r w:rsidRPr="00FB4ADE">
        <w:t>Data analysis focuses on interpreting and organising gathered information to recognise insights and patterns. In terms of qualitative research, several techniques are utilised, including narrative analysis, content analysis and thematic analysis (</w:t>
      </w:r>
      <w:proofErr w:type="spellStart"/>
      <w:r w:rsidR="00074F98" w:rsidRPr="00FB4ADE">
        <w:t>IYANUOLUWABlessing</w:t>
      </w:r>
      <w:proofErr w:type="spellEnd"/>
      <w:r w:rsidR="00074F98" w:rsidRPr="00FB4ADE">
        <w:t xml:space="preserve">, </w:t>
      </w:r>
      <w:r w:rsidR="00074F98" w:rsidRPr="00FB4ADE">
        <w:rPr>
          <w:i/>
          <w:iCs/>
        </w:rPr>
        <w:t>et al.</w:t>
      </w:r>
      <w:r w:rsidR="00074F98" w:rsidRPr="00FB4ADE">
        <w:t xml:space="preserve"> 2024</w:t>
      </w:r>
      <w:r w:rsidRPr="00FB4ADE">
        <w:t xml:space="preserve">). The following study will conduct thematic analysis that draws attention to recognising recurring themes in the qualitative data. The gathered data of interview will be analysed and coded to recognise patterns regarding business outcomes and diversity practices. The use of thematic analysis in qualitative research is justified as it will offer a systematic interpretation of the data and assist in creating meaningful understandings from the responses of participants. </w:t>
      </w:r>
    </w:p>
    <w:p w14:paraId="788D6DE2" w14:textId="5F038944" w:rsidR="00347054" w:rsidRPr="00FB4ADE" w:rsidRDefault="00347054" w:rsidP="005B14BF">
      <w:pPr>
        <w:pStyle w:val="Heading2"/>
      </w:pPr>
      <w:bookmarkStart w:id="19" w:name="_Toc224747060"/>
      <w:r w:rsidRPr="00FB4ADE">
        <w:lastRenderedPageBreak/>
        <w:t>Ethical Consideration</w:t>
      </w:r>
      <w:bookmarkEnd w:id="19"/>
      <w:r w:rsidRPr="00FB4ADE">
        <w:t xml:space="preserve"> </w:t>
      </w:r>
    </w:p>
    <w:p w14:paraId="6FC098C5" w14:textId="0880A9B4" w:rsidR="00074F98" w:rsidRPr="00FB4ADE" w:rsidRDefault="00D97341">
      <w:r w:rsidRPr="00FB4ADE">
        <w:t xml:space="preserve">This refers </w:t>
      </w:r>
      <w:r w:rsidR="0051167C" w:rsidRPr="00FB4ADE">
        <w:t>to sustained</w:t>
      </w:r>
      <w:r w:rsidRPr="00FB4ADE">
        <w:t xml:space="preserve"> responsibility</w:t>
      </w:r>
      <w:r w:rsidR="0051167C" w:rsidRPr="00FB4ADE">
        <w:t xml:space="preserve">, </w:t>
      </w:r>
      <w:r w:rsidRPr="00FB4ADE">
        <w:t xml:space="preserve">transparency and integrity in the </w:t>
      </w:r>
      <w:r w:rsidR="0051167C" w:rsidRPr="00FB4ADE">
        <w:t>complete</w:t>
      </w:r>
      <w:r w:rsidRPr="00FB4ADE">
        <w:t xml:space="preserve"> procedure of research</w:t>
      </w:r>
      <w:r w:rsidR="0051167C" w:rsidRPr="00FB4ADE">
        <w:t>.</w:t>
      </w:r>
      <w:r w:rsidRPr="00FB4ADE">
        <w:t xml:space="preserve"> It involves issues like avoidance of harm, informed consent and confidentiality</w:t>
      </w:r>
      <w:r w:rsidR="0051167C" w:rsidRPr="00FB4ADE">
        <w:t>.</w:t>
      </w:r>
      <w:r w:rsidRPr="00FB4ADE">
        <w:t xml:space="preserve"> This study will draw attention </w:t>
      </w:r>
      <w:r w:rsidR="0051167C" w:rsidRPr="00FB4ADE">
        <w:t>to</w:t>
      </w:r>
      <w:r w:rsidRPr="00FB4ADE">
        <w:t xml:space="preserve"> using all the ethical guidelines and protocols by making sure that participants offer informed consent before their involvement in the research</w:t>
      </w:r>
      <w:r w:rsidR="0051167C" w:rsidRPr="00FB4ADE">
        <w:t>. The</w:t>
      </w:r>
      <w:r w:rsidRPr="00FB4ADE">
        <w:t xml:space="preserve"> confidentiality of the respondents will be </w:t>
      </w:r>
      <w:r w:rsidR="0051167C" w:rsidRPr="00FB4ADE">
        <w:t>upheld,</w:t>
      </w:r>
      <w:r w:rsidRPr="00FB4ADE">
        <w:t xml:space="preserve"> and identities will </w:t>
      </w:r>
      <w:r w:rsidR="0051167C" w:rsidRPr="00FB4ADE">
        <w:t>be kept a</w:t>
      </w:r>
      <w:r w:rsidRPr="00FB4ADE">
        <w:t>nonymous</w:t>
      </w:r>
      <w:r w:rsidR="0051167C" w:rsidRPr="00FB4ADE">
        <w:t>.</w:t>
      </w:r>
      <w:r w:rsidRPr="00FB4ADE">
        <w:t xml:space="preserve"> </w:t>
      </w:r>
      <w:r w:rsidR="0051167C" w:rsidRPr="00FB4ADE">
        <w:t>I</w:t>
      </w:r>
      <w:r w:rsidRPr="00FB4ADE">
        <w:t>n addition to this</w:t>
      </w:r>
      <w:r w:rsidR="0051167C" w:rsidRPr="00FB4ADE">
        <w:t>,</w:t>
      </w:r>
      <w:r w:rsidRPr="00FB4ADE">
        <w:t xml:space="preserve"> data will be </w:t>
      </w:r>
      <w:r w:rsidR="0051167C" w:rsidRPr="00FB4ADE">
        <w:t>utilised</w:t>
      </w:r>
      <w:r w:rsidRPr="00FB4ADE">
        <w:t xml:space="preserve"> only for academic </w:t>
      </w:r>
      <w:r w:rsidR="0051167C" w:rsidRPr="00FB4ADE">
        <w:t>purposes</w:t>
      </w:r>
      <w:r w:rsidR="00716BA8" w:rsidRPr="00FB4ADE">
        <w:t xml:space="preserve"> (</w:t>
      </w:r>
      <w:proofErr w:type="spellStart"/>
      <w:r w:rsidR="00074F98" w:rsidRPr="00FB4ADE">
        <w:t>Hamzani</w:t>
      </w:r>
      <w:proofErr w:type="spellEnd"/>
      <w:r w:rsidR="00074F98" w:rsidRPr="00FB4ADE">
        <w:t xml:space="preserve">, </w:t>
      </w:r>
      <w:r w:rsidR="00074F98" w:rsidRPr="00FB4ADE">
        <w:rPr>
          <w:i/>
          <w:iCs/>
        </w:rPr>
        <w:t>et al.</w:t>
      </w:r>
      <w:r w:rsidR="00074F98" w:rsidRPr="00FB4ADE">
        <w:t xml:space="preserve"> 2023</w:t>
      </w:r>
      <w:r w:rsidR="00716BA8" w:rsidRPr="00FB4ADE">
        <w:t>)</w:t>
      </w:r>
      <w:r w:rsidRPr="00FB4ADE">
        <w:t xml:space="preserve">. All the ethical considerations will be </w:t>
      </w:r>
      <w:r w:rsidR="0051167C" w:rsidRPr="00FB4ADE">
        <w:t>taken into account</w:t>
      </w:r>
      <w:r w:rsidRPr="00FB4ADE">
        <w:t xml:space="preserve"> as it </w:t>
      </w:r>
      <w:r w:rsidR="0051167C" w:rsidRPr="00FB4ADE">
        <w:t xml:space="preserve">will </w:t>
      </w:r>
      <w:r w:rsidRPr="00FB4ADE">
        <w:t xml:space="preserve">facilitate in making sure that there </w:t>
      </w:r>
      <w:proofErr w:type="gramStart"/>
      <w:r w:rsidRPr="00FB4ADE">
        <w:t>is</w:t>
      </w:r>
      <w:proofErr w:type="gramEnd"/>
      <w:r w:rsidRPr="00FB4ADE">
        <w:t xml:space="preserve"> reliability and credibility of the study</w:t>
      </w:r>
      <w:r w:rsidR="00572591" w:rsidRPr="00FB4ADE">
        <w:t>,</w:t>
      </w:r>
      <w:r w:rsidRPr="00FB4ADE">
        <w:t xml:space="preserve"> whereas the rights of the participants are protected</w:t>
      </w:r>
      <w:r w:rsidR="00716BA8" w:rsidRPr="00FB4ADE">
        <w:t>,</w:t>
      </w:r>
      <w:r w:rsidR="00572591" w:rsidRPr="00FB4ADE">
        <w:t xml:space="preserve"> and</w:t>
      </w:r>
      <w:r w:rsidRPr="00FB4ADE">
        <w:t xml:space="preserve"> the academic integrity will be maintained in the overall procedure of </w:t>
      </w:r>
      <w:r w:rsidR="00572591" w:rsidRPr="00FB4ADE">
        <w:t xml:space="preserve">the </w:t>
      </w:r>
      <w:r w:rsidRPr="00FB4ADE">
        <w:t xml:space="preserve">study. </w:t>
      </w:r>
      <w:r w:rsidR="00572591" w:rsidRPr="00FB4ADE">
        <w:t xml:space="preserve">   </w:t>
      </w:r>
      <w:r w:rsidR="00716BA8" w:rsidRPr="00FB4ADE">
        <w:t xml:space="preserve">  </w:t>
      </w:r>
      <w:r w:rsidR="00C65D56" w:rsidRPr="00FB4ADE">
        <w:t xml:space="preserve"> </w:t>
      </w:r>
      <w:r w:rsidR="00074F98" w:rsidRPr="00FB4ADE">
        <w:br w:type="page"/>
      </w:r>
    </w:p>
    <w:p w14:paraId="4AB1A139" w14:textId="77777777" w:rsidR="00074F98" w:rsidRPr="00FB4ADE" w:rsidRDefault="00074F98" w:rsidP="00074F98">
      <w:pPr>
        <w:pStyle w:val="Heading1"/>
      </w:pPr>
      <w:bookmarkStart w:id="20" w:name="_Toc224747061"/>
      <w:r w:rsidRPr="00FB4ADE">
        <w:lastRenderedPageBreak/>
        <w:t>References</w:t>
      </w:r>
      <w:bookmarkEnd w:id="20"/>
      <w:r w:rsidRPr="00FB4ADE">
        <w:t xml:space="preserve"> </w:t>
      </w:r>
    </w:p>
    <w:p w14:paraId="67CBFD9A" w14:textId="77777777" w:rsidR="00074F98" w:rsidRPr="00FB4ADE" w:rsidRDefault="00074F98" w:rsidP="00074F98">
      <w:r w:rsidRPr="00FB4ADE">
        <w:t>Cassell, C., Watson, K., Ford, J. and Kele, J., 2022. Understanding inclusion in the retail industry: incorporating the majority perspective. </w:t>
      </w:r>
      <w:r w:rsidRPr="00FB4ADE">
        <w:rPr>
          <w:i/>
          <w:iCs/>
        </w:rPr>
        <w:t>Personnel Review</w:t>
      </w:r>
      <w:r w:rsidRPr="00FB4ADE">
        <w:t>, </w:t>
      </w:r>
      <w:r w:rsidRPr="00FB4ADE">
        <w:rPr>
          <w:i/>
          <w:iCs/>
        </w:rPr>
        <w:t>51</w:t>
      </w:r>
      <w:r w:rsidRPr="00FB4ADE">
        <w:t>(1), pp.230-250.</w:t>
      </w:r>
    </w:p>
    <w:p w14:paraId="17CCF090" w14:textId="77777777" w:rsidR="00074F98" w:rsidRPr="00FB4ADE" w:rsidRDefault="00074F98" w:rsidP="00074F98">
      <w:r w:rsidRPr="00FB4ADE">
        <w:t>Cavusoglu, L. and Atik, D., 2023. Extending the diversity conversation: Fashion consumption experiences of underrepresented and underserved women. </w:t>
      </w:r>
      <w:r w:rsidRPr="00FB4ADE">
        <w:rPr>
          <w:i/>
          <w:iCs/>
        </w:rPr>
        <w:t>Journal of Consumer Affairs</w:t>
      </w:r>
      <w:r w:rsidRPr="00FB4ADE">
        <w:t>, </w:t>
      </w:r>
      <w:r w:rsidRPr="00FB4ADE">
        <w:rPr>
          <w:i/>
          <w:iCs/>
        </w:rPr>
        <w:t>57</w:t>
      </w:r>
      <w:r w:rsidRPr="00FB4ADE">
        <w:t>(1), pp.387-417.</w:t>
      </w:r>
    </w:p>
    <w:p w14:paraId="1BD0E015" w14:textId="77777777" w:rsidR="00074F98" w:rsidRPr="00FB4ADE" w:rsidRDefault="00074F98" w:rsidP="00074F98">
      <w:proofErr w:type="spellStart"/>
      <w:r w:rsidRPr="00FB4ADE">
        <w:t>Dreska</w:t>
      </w:r>
      <w:proofErr w:type="spellEnd"/>
      <w:r w:rsidRPr="00FB4ADE">
        <w:t>, H., 2023. The impact of diversity, equity, and inclusion in the fashion industry.</w:t>
      </w:r>
    </w:p>
    <w:p w14:paraId="37313B47" w14:textId="270BBE9E" w:rsidR="00074F98" w:rsidRPr="00FB4ADE" w:rsidRDefault="00074F98" w:rsidP="00074F98">
      <w:proofErr w:type="spellStart"/>
      <w:r w:rsidRPr="00FB4ADE">
        <w:t>Hamzani</w:t>
      </w:r>
      <w:proofErr w:type="spellEnd"/>
      <w:r w:rsidRPr="00FB4ADE">
        <w:t xml:space="preserve">, A.I., </w:t>
      </w:r>
      <w:proofErr w:type="spellStart"/>
      <w:r w:rsidRPr="00FB4ADE">
        <w:t>Widyastuti</w:t>
      </w:r>
      <w:proofErr w:type="spellEnd"/>
      <w:r w:rsidRPr="00FB4ADE">
        <w:t xml:space="preserve">, T.V., </w:t>
      </w:r>
      <w:proofErr w:type="spellStart"/>
      <w:r w:rsidRPr="00FB4ADE">
        <w:t>Khasanah</w:t>
      </w:r>
      <w:proofErr w:type="spellEnd"/>
      <w:r w:rsidRPr="00FB4ADE">
        <w:t xml:space="preserve">, N. and Rusli, M.H.M., 2023. Legal research method: Theoretical and </w:t>
      </w:r>
      <w:proofErr w:type="spellStart"/>
      <w:r w:rsidRPr="00FB4ADE">
        <w:t>implementative</w:t>
      </w:r>
      <w:proofErr w:type="spellEnd"/>
      <w:r w:rsidRPr="00FB4ADE">
        <w:t xml:space="preserve"> review. </w:t>
      </w:r>
      <w:r w:rsidRPr="00FB4ADE">
        <w:rPr>
          <w:i/>
          <w:iCs/>
        </w:rPr>
        <w:t>International Journal of Membrane Science and Technology</w:t>
      </w:r>
      <w:r w:rsidRPr="00FB4ADE">
        <w:t>, </w:t>
      </w:r>
      <w:r w:rsidRPr="00FB4ADE">
        <w:rPr>
          <w:i/>
          <w:iCs/>
        </w:rPr>
        <w:t>10</w:t>
      </w:r>
      <w:r w:rsidRPr="00FB4ADE">
        <w:t>(2), pp.3610-3619.</w:t>
      </w:r>
      <w:r w:rsidR="00AD6E63" w:rsidRPr="00FB4ADE">
        <w:t xml:space="preserve"> </w:t>
      </w:r>
    </w:p>
    <w:p w14:paraId="76BBEEBA" w14:textId="77777777" w:rsidR="00074F98" w:rsidRPr="00FB4ADE" w:rsidRDefault="00074F98" w:rsidP="00074F98">
      <w:r w:rsidRPr="00FB4ADE">
        <w:t xml:space="preserve">Inclusive Companies, 2026. </w:t>
      </w:r>
      <w:r w:rsidRPr="00FB4ADE">
        <w:rPr>
          <w:i/>
          <w:iCs/>
        </w:rPr>
        <w:t xml:space="preserve">Example of ASOS. </w:t>
      </w:r>
      <w:r w:rsidRPr="00FB4ADE">
        <w:t xml:space="preserve">[Online]. Available Through: &lt; </w:t>
      </w:r>
      <w:hyperlink r:id="rId9" w:history="1">
        <w:r w:rsidRPr="00FB4ADE">
          <w:rPr>
            <w:rStyle w:val="Hyperlink"/>
          </w:rPr>
          <w:t>https://www.inclusivecompanies.co.uk/asos-and-uk-power-networks-make-inclusive-top-50-uk-employers-list</w:t>
        </w:r>
      </w:hyperlink>
      <w:r w:rsidRPr="00FB4ADE">
        <w:t xml:space="preserve"> &gt;. [Accessed On: 18</w:t>
      </w:r>
      <w:r w:rsidRPr="00FB4ADE">
        <w:rPr>
          <w:vertAlign w:val="superscript"/>
        </w:rPr>
        <w:t>th</w:t>
      </w:r>
      <w:r w:rsidRPr="00FB4ADE">
        <w:t xml:space="preserve"> March, 2026]. </w:t>
      </w:r>
    </w:p>
    <w:p w14:paraId="22C250E8" w14:textId="77777777" w:rsidR="00074F98" w:rsidRPr="00FB4ADE" w:rsidRDefault="00074F98" w:rsidP="00074F98">
      <w:proofErr w:type="spellStart"/>
      <w:r w:rsidRPr="00FB4ADE">
        <w:t>IYANUOLUWABlessing</w:t>
      </w:r>
      <w:proofErr w:type="spellEnd"/>
      <w:r w:rsidRPr="00FB4ADE">
        <w:t>, A., Henry, Z. and Micheal, D., 2024. Data Collection and Analysis Techniques.</w:t>
      </w:r>
    </w:p>
    <w:p w14:paraId="13A68729" w14:textId="77777777" w:rsidR="00074F98" w:rsidRPr="00FB4ADE" w:rsidRDefault="00074F98" w:rsidP="00074F98">
      <w:r w:rsidRPr="00FB4ADE">
        <w:t xml:space="preserve">Junjie, M. and </w:t>
      </w:r>
      <w:proofErr w:type="spellStart"/>
      <w:r w:rsidRPr="00FB4ADE">
        <w:t>Yingxin</w:t>
      </w:r>
      <w:proofErr w:type="spellEnd"/>
      <w:r w:rsidRPr="00FB4ADE">
        <w:t>, M., 2022. The Discussions of Positivism and Interpretivism. </w:t>
      </w:r>
      <w:r w:rsidRPr="00FB4ADE">
        <w:rPr>
          <w:i/>
          <w:iCs/>
        </w:rPr>
        <w:t>Online Submission</w:t>
      </w:r>
      <w:r w:rsidRPr="00FB4ADE">
        <w:t>, </w:t>
      </w:r>
      <w:r w:rsidRPr="00FB4ADE">
        <w:rPr>
          <w:i/>
          <w:iCs/>
        </w:rPr>
        <w:t>4</w:t>
      </w:r>
      <w:r w:rsidRPr="00FB4ADE">
        <w:t>(1), pp.10-14.</w:t>
      </w:r>
    </w:p>
    <w:p w14:paraId="769BF02E" w14:textId="77777777" w:rsidR="00074F98" w:rsidRPr="00FB4ADE" w:rsidRDefault="00074F98" w:rsidP="00074F98">
      <w:r w:rsidRPr="00FB4ADE">
        <w:t xml:space="preserve">Kernan, L, 2025. </w:t>
      </w:r>
      <w:r w:rsidRPr="00FB4ADE">
        <w:rPr>
          <w:i/>
          <w:iCs/>
        </w:rPr>
        <w:t xml:space="preserve">Example of Primark. </w:t>
      </w:r>
      <w:r w:rsidRPr="00FB4ADE">
        <w:t xml:space="preserve">[Online]. Available Through: &lt; </w:t>
      </w:r>
      <w:hyperlink r:id="rId10" w:history="1">
        <w:r w:rsidRPr="00FB4ADE">
          <w:rPr>
            <w:rStyle w:val="Hyperlink"/>
          </w:rPr>
          <w:t>https://www.thesun.co.uk/fabulous/36015147/primark-shakeup-scotland-launch/</w:t>
        </w:r>
      </w:hyperlink>
      <w:r w:rsidRPr="00FB4ADE">
        <w:t xml:space="preserve"> &gt;. [Accessed On: 18</w:t>
      </w:r>
      <w:r w:rsidRPr="00FB4ADE">
        <w:rPr>
          <w:vertAlign w:val="superscript"/>
        </w:rPr>
        <w:t>th</w:t>
      </w:r>
      <w:r w:rsidRPr="00FB4ADE">
        <w:t xml:space="preserve"> March, 2026]. </w:t>
      </w:r>
    </w:p>
    <w:p w14:paraId="575A0F11" w14:textId="77777777" w:rsidR="00074F98" w:rsidRPr="00FB4ADE" w:rsidRDefault="00074F98" w:rsidP="00074F98">
      <w:r w:rsidRPr="00FB4ADE">
        <w:t xml:space="preserve">Khan, K. and Javaid, Z.K., 2023. </w:t>
      </w:r>
      <w:proofErr w:type="spellStart"/>
      <w:r w:rsidRPr="00FB4ADE">
        <w:t>Analyzing</w:t>
      </w:r>
      <w:proofErr w:type="spellEnd"/>
      <w:r w:rsidRPr="00FB4ADE">
        <w:t xml:space="preserve"> Employee Performance through Workforce Diversity Management: Role of Workforce Diversity Characteristics. </w:t>
      </w:r>
      <w:r w:rsidRPr="00FB4ADE">
        <w:rPr>
          <w:i/>
          <w:iCs/>
        </w:rPr>
        <w:t>Foundation University Journal of Business &amp; Economics</w:t>
      </w:r>
      <w:r w:rsidRPr="00FB4ADE">
        <w:t>, </w:t>
      </w:r>
      <w:r w:rsidRPr="00FB4ADE">
        <w:rPr>
          <w:i/>
          <w:iCs/>
        </w:rPr>
        <w:t>8</w:t>
      </w:r>
      <w:r w:rsidRPr="00FB4ADE">
        <w:t>(2), pp.85-101.</w:t>
      </w:r>
    </w:p>
    <w:p w14:paraId="3500F0D8" w14:textId="77777777" w:rsidR="00074F98" w:rsidRPr="00FB4ADE" w:rsidRDefault="00074F98" w:rsidP="00074F98">
      <w:r w:rsidRPr="00FB4ADE">
        <w:t>McCleish, D., 2022. Diversity, equity, and inclusion efforts of fashion retailers.</w:t>
      </w:r>
    </w:p>
    <w:p w14:paraId="00245701" w14:textId="77777777" w:rsidR="00074F98" w:rsidRPr="00FB4ADE" w:rsidRDefault="00074F98" w:rsidP="00074F98">
      <w:r w:rsidRPr="00FB4ADE">
        <w:t xml:space="preserve">Nora, 2022. </w:t>
      </w:r>
      <w:r w:rsidRPr="00FB4ADE">
        <w:rPr>
          <w:i/>
          <w:iCs/>
        </w:rPr>
        <w:t>Example of Burberry.</w:t>
      </w:r>
      <w:r w:rsidRPr="00FB4ADE">
        <w:t xml:space="preserve"> [Online]. Available Through: &lt; </w:t>
      </w:r>
      <w:hyperlink r:id="rId11" w:history="1">
        <w:r w:rsidRPr="00FB4ADE">
          <w:rPr>
            <w:rStyle w:val="Hyperlink"/>
          </w:rPr>
          <w:t>https://www.thecwordmag.co.uk/c-word-loves/burberry-and-inclusivity-how-far-one-of-the-uks-biggest-brands-has-come-in-celebrating-diversity-in-womens-fashion</w:t>
        </w:r>
      </w:hyperlink>
      <w:r w:rsidRPr="00FB4ADE">
        <w:t xml:space="preserve"> &gt;. [Accessed On: 18</w:t>
      </w:r>
      <w:r w:rsidRPr="00FB4ADE">
        <w:rPr>
          <w:vertAlign w:val="superscript"/>
        </w:rPr>
        <w:t>th</w:t>
      </w:r>
      <w:r w:rsidRPr="00FB4ADE">
        <w:t xml:space="preserve"> March, 2026]. </w:t>
      </w:r>
    </w:p>
    <w:p w14:paraId="0D2A6E40" w14:textId="77777777" w:rsidR="00074F98" w:rsidRPr="00FB4ADE" w:rsidRDefault="00074F98" w:rsidP="00074F98">
      <w:proofErr w:type="spellStart"/>
      <w:r w:rsidRPr="00FB4ADE">
        <w:lastRenderedPageBreak/>
        <w:t>Okatta</w:t>
      </w:r>
      <w:proofErr w:type="spellEnd"/>
      <w:r w:rsidRPr="00FB4ADE">
        <w:t>, C.G., Ajayi, F.A. and Olawale, O., 2024. Enhancing organizational performance through diversity and inclusion initiatives: a meta-analysis. </w:t>
      </w:r>
      <w:r w:rsidRPr="00FB4ADE">
        <w:rPr>
          <w:i/>
          <w:iCs/>
        </w:rPr>
        <w:t>International Journal of Applied Research in Social Sciences</w:t>
      </w:r>
      <w:r w:rsidRPr="00FB4ADE">
        <w:t>, </w:t>
      </w:r>
      <w:r w:rsidRPr="00FB4ADE">
        <w:rPr>
          <w:i/>
          <w:iCs/>
        </w:rPr>
        <w:t>6</w:t>
      </w:r>
      <w:r w:rsidRPr="00FB4ADE">
        <w:t>(4), pp.734-758.</w:t>
      </w:r>
    </w:p>
    <w:p w14:paraId="2FD43929" w14:textId="77777777" w:rsidR="00074F98" w:rsidRPr="00FB4ADE" w:rsidRDefault="00074F98" w:rsidP="00074F98">
      <w:r w:rsidRPr="00FB4ADE">
        <w:t>Sharma, D.N.K., 2022. Instruments used in the collection of data in research. </w:t>
      </w:r>
      <w:r w:rsidRPr="00FB4ADE">
        <w:rPr>
          <w:i/>
          <w:iCs/>
        </w:rPr>
        <w:t>Available at SSRN 4138751</w:t>
      </w:r>
      <w:r w:rsidRPr="00FB4ADE">
        <w:t>.</w:t>
      </w:r>
    </w:p>
    <w:p w14:paraId="7BA1ACAD" w14:textId="50736AA3" w:rsidR="00074F98" w:rsidRPr="00FB4ADE" w:rsidRDefault="00074F98" w:rsidP="00074F98">
      <w:r w:rsidRPr="00FB4ADE">
        <w:t>Taherdoost, H., 2022. What are different research approaches? Comprehensive review of qualitative, quantitative, and mixed method research, their applications, types, and limitations. </w:t>
      </w:r>
      <w:r w:rsidRPr="00FB4ADE">
        <w:rPr>
          <w:i/>
          <w:iCs/>
        </w:rPr>
        <w:t>Journal of management science &amp; engineering research</w:t>
      </w:r>
      <w:r w:rsidRPr="00FB4ADE">
        <w:t>, </w:t>
      </w:r>
      <w:r w:rsidRPr="00FB4ADE">
        <w:rPr>
          <w:i/>
          <w:iCs/>
        </w:rPr>
        <w:t>5</w:t>
      </w:r>
      <w:r w:rsidRPr="00FB4ADE">
        <w:t>(1), pp.53-63.</w:t>
      </w:r>
      <w:r w:rsidR="009E3EA8" w:rsidRPr="00FB4ADE">
        <w:t xml:space="preserve">  </w:t>
      </w:r>
    </w:p>
    <w:p w14:paraId="5302C554" w14:textId="77777777" w:rsidR="00112F09" w:rsidRPr="00FB4ADE" w:rsidRDefault="00112F09" w:rsidP="00D97341"/>
    <w:sectPr w:rsidR="00112F09" w:rsidRPr="00FB4ADE" w:rsidSect="00D81666">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B6ECC8" w14:textId="77777777" w:rsidR="00541958" w:rsidRDefault="00541958" w:rsidP="005E7548">
      <w:pPr>
        <w:spacing w:line="240" w:lineRule="auto"/>
      </w:pPr>
      <w:r>
        <w:separator/>
      </w:r>
    </w:p>
  </w:endnote>
  <w:endnote w:type="continuationSeparator" w:id="0">
    <w:p w14:paraId="571988C0" w14:textId="77777777" w:rsidR="00541958" w:rsidRDefault="00541958" w:rsidP="005E75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2758233"/>
      <w:docPartObj>
        <w:docPartGallery w:val="Page Numbers (Bottom of Page)"/>
        <w:docPartUnique/>
      </w:docPartObj>
    </w:sdtPr>
    <w:sdtEndPr>
      <w:rPr>
        <w:noProof/>
      </w:rPr>
    </w:sdtEndPr>
    <w:sdtContent>
      <w:p w14:paraId="16760010" w14:textId="4C2A16AC" w:rsidR="008A249F" w:rsidRDefault="008A249F" w:rsidP="005E7548">
        <w:pPr>
          <w:pStyle w:val="Footer"/>
          <w:jc w:val="center"/>
        </w:pPr>
        <w:r>
          <w:fldChar w:fldCharType="begin"/>
        </w:r>
        <w:r>
          <w:instrText xml:space="preserve"> PAGE   \* MERGEFORMAT </w:instrText>
        </w:r>
        <w:r>
          <w:fldChar w:fldCharType="separate"/>
        </w:r>
        <w:r w:rsidR="00457D6A">
          <w:rPr>
            <w:noProof/>
          </w:rPr>
          <w:t>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9E6DCE" w14:textId="77777777" w:rsidR="00541958" w:rsidRDefault="00541958" w:rsidP="005E7548">
      <w:pPr>
        <w:spacing w:line="240" w:lineRule="auto"/>
      </w:pPr>
      <w:r>
        <w:separator/>
      </w:r>
    </w:p>
  </w:footnote>
  <w:footnote w:type="continuationSeparator" w:id="0">
    <w:p w14:paraId="78233E54" w14:textId="77777777" w:rsidR="00541958" w:rsidRDefault="00541958" w:rsidP="005E754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A2D6D"/>
    <w:multiLevelType w:val="hybridMultilevel"/>
    <w:tmpl w:val="DDCC78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8C7E02"/>
    <w:multiLevelType w:val="hybridMultilevel"/>
    <w:tmpl w:val="BFF84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02348818">
    <w:abstractNumId w:val="1"/>
  </w:num>
  <w:num w:numId="2" w16cid:durableId="185094926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1383"/>
    <w:rsid w:val="0000121A"/>
    <w:rsid w:val="00002313"/>
    <w:rsid w:val="000137D9"/>
    <w:rsid w:val="00013BF9"/>
    <w:rsid w:val="00014A70"/>
    <w:rsid w:val="00014C60"/>
    <w:rsid w:val="00014F24"/>
    <w:rsid w:val="00032340"/>
    <w:rsid w:val="000375E3"/>
    <w:rsid w:val="00040BCC"/>
    <w:rsid w:val="00042DC7"/>
    <w:rsid w:val="00043D55"/>
    <w:rsid w:val="000458E5"/>
    <w:rsid w:val="00045AD9"/>
    <w:rsid w:val="00046321"/>
    <w:rsid w:val="00046673"/>
    <w:rsid w:val="00050687"/>
    <w:rsid w:val="0005507C"/>
    <w:rsid w:val="00074F98"/>
    <w:rsid w:val="00076531"/>
    <w:rsid w:val="00076DFB"/>
    <w:rsid w:val="00081F4E"/>
    <w:rsid w:val="000850B0"/>
    <w:rsid w:val="00085CE7"/>
    <w:rsid w:val="00092BDD"/>
    <w:rsid w:val="00092D99"/>
    <w:rsid w:val="000973ED"/>
    <w:rsid w:val="000B6D91"/>
    <w:rsid w:val="000D0D05"/>
    <w:rsid w:val="000D1464"/>
    <w:rsid w:val="000D16CC"/>
    <w:rsid w:val="000D7F80"/>
    <w:rsid w:val="000E7CDC"/>
    <w:rsid w:val="000F2304"/>
    <w:rsid w:val="0010174F"/>
    <w:rsid w:val="0010209A"/>
    <w:rsid w:val="00107A4B"/>
    <w:rsid w:val="00107B30"/>
    <w:rsid w:val="00112F09"/>
    <w:rsid w:val="00121F0B"/>
    <w:rsid w:val="00122580"/>
    <w:rsid w:val="00123C53"/>
    <w:rsid w:val="00126970"/>
    <w:rsid w:val="00130477"/>
    <w:rsid w:val="001365F6"/>
    <w:rsid w:val="001424DB"/>
    <w:rsid w:val="0014517F"/>
    <w:rsid w:val="0015078F"/>
    <w:rsid w:val="00160A5B"/>
    <w:rsid w:val="001619ED"/>
    <w:rsid w:val="00161A51"/>
    <w:rsid w:val="00167F97"/>
    <w:rsid w:val="00173B16"/>
    <w:rsid w:val="001742D0"/>
    <w:rsid w:val="00175CD4"/>
    <w:rsid w:val="00180800"/>
    <w:rsid w:val="00182863"/>
    <w:rsid w:val="0018669C"/>
    <w:rsid w:val="001946BA"/>
    <w:rsid w:val="0019479E"/>
    <w:rsid w:val="001A59CE"/>
    <w:rsid w:val="001A5B68"/>
    <w:rsid w:val="001B21F5"/>
    <w:rsid w:val="001B3DF5"/>
    <w:rsid w:val="001C2F93"/>
    <w:rsid w:val="001C3070"/>
    <w:rsid w:val="001C68F2"/>
    <w:rsid w:val="001E320F"/>
    <w:rsid w:val="001E4A4C"/>
    <w:rsid w:val="001E4E26"/>
    <w:rsid w:val="001E76AA"/>
    <w:rsid w:val="001F1CA8"/>
    <w:rsid w:val="001F3967"/>
    <w:rsid w:val="001F5BAF"/>
    <w:rsid w:val="001F5C66"/>
    <w:rsid w:val="00212E6C"/>
    <w:rsid w:val="00213762"/>
    <w:rsid w:val="00213B0A"/>
    <w:rsid w:val="002200B7"/>
    <w:rsid w:val="00221CD4"/>
    <w:rsid w:val="00224DC7"/>
    <w:rsid w:val="00230F08"/>
    <w:rsid w:val="00235BA7"/>
    <w:rsid w:val="00236599"/>
    <w:rsid w:val="00236D76"/>
    <w:rsid w:val="00237465"/>
    <w:rsid w:val="00241ED6"/>
    <w:rsid w:val="002421A9"/>
    <w:rsid w:val="002425F2"/>
    <w:rsid w:val="00245BE6"/>
    <w:rsid w:val="0024608F"/>
    <w:rsid w:val="002463BF"/>
    <w:rsid w:val="00250D18"/>
    <w:rsid w:val="0025282B"/>
    <w:rsid w:val="00253126"/>
    <w:rsid w:val="002563B3"/>
    <w:rsid w:val="00256DBB"/>
    <w:rsid w:val="002671D9"/>
    <w:rsid w:val="00267F55"/>
    <w:rsid w:val="0027163D"/>
    <w:rsid w:val="00273DCC"/>
    <w:rsid w:val="002746DE"/>
    <w:rsid w:val="002825B5"/>
    <w:rsid w:val="00284FE6"/>
    <w:rsid w:val="002920A4"/>
    <w:rsid w:val="002A687D"/>
    <w:rsid w:val="002B38C1"/>
    <w:rsid w:val="002B54D0"/>
    <w:rsid w:val="002B5ADB"/>
    <w:rsid w:val="002B7DFB"/>
    <w:rsid w:val="002C6298"/>
    <w:rsid w:val="002D1771"/>
    <w:rsid w:val="002D4081"/>
    <w:rsid w:val="002E0DF6"/>
    <w:rsid w:val="002E723B"/>
    <w:rsid w:val="002F0735"/>
    <w:rsid w:val="002F3783"/>
    <w:rsid w:val="00300CFC"/>
    <w:rsid w:val="0030294E"/>
    <w:rsid w:val="00310F68"/>
    <w:rsid w:val="00312A91"/>
    <w:rsid w:val="00314DB0"/>
    <w:rsid w:val="00316AE9"/>
    <w:rsid w:val="00317718"/>
    <w:rsid w:val="00325586"/>
    <w:rsid w:val="003269CD"/>
    <w:rsid w:val="0032759D"/>
    <w:rsid w:val="00330788"/>
    <w:rsid w:val="00330D62"/>
    <w:rsid w:val="0033168E"/>
    <w:rsid w:val="003328C6"/>
    <w:rsid w:val="003342E4"/>
    <w:rsid w:val="0033531C"/>
    <w:rsid w:val="00335910"/>
    <w:rsid w:val="00345A20"/>
    <w:rsid w:val="00347054"/>
    <w:rsid w:val="00347F90"/>
    <w:rsid w:val="0037167B"/>
    <w:rsid w:val="00375A8D"/>
    <w:rsid w:val="00380A60"/>
    <w:rsid w:val="003810E4"/>
    <w:rsid w:val="0038320C"/>
    <w:rsid w:val="0039755F"/>
    <w:rsid w:val="003A041C"/>
    <w:rsid w:val="003A5C59"/>
    <w:rsid w:val="003B194A"/>
    <w:rsid w:val="003B62B1"/>
    <w:rsid w:val="003B6A77"/>
    <w:rsid w:val="003C0A9B"/>
    <w:rsid w:val="003C29B1"/>
    <w:rsid w:val="003C4DCE"/>
    <w:rsid w:val="003C7BAA"/>
    <w:rsid w:val="003D45B6"/>
    <w:rsid w:val="003D56DC"/>
    <w:rsid w:val="003D67AA"/>
    <w:rsid w:val="003E03EC"/>
    <w:rsid w:val="003E56A3"/>
    <w:rsid w:val="003F2032"/>
    <w:rsid w:val="003F7A0E"/>
    <w:rsid w:val="004006A5"/>
    <w:rsid w:val="00401817"/>
    <w:rsid w:val="004020BD"/>
    <w:rsid w:val="004052DE"/>
    <w:rsid w:val="00410176"/>
    <w:rsid w:val="004211D5"/>
    <w:rsid w:val="0042188B"/>
    <w:rsid w:val="004220DE"/>
    <w:rsid w:val="00426091"/>
    <w:rsid w:val="00431F9A"/>
    <w:rsid w:val="004322F4"/>
    <w:rsid w:val="004329A9"/>
    <w:rsid w:val="00433495"/>
    <w:rsid w:val="00441DDB"/>
    <w:rsid w:val="00443C1D"/>
    <w:rsid w:val="00444BA9"/>
    <w:rsid w:val="0044608B"/>
    <w:rsid w:val="00450807"/>
    <w:rsid w:val="0045250A"/>
    <w:rsid w:val="00456D57"/>
    <w:rsid w:val="00457D6A"/>
    <w:rsid w:val="004605F5"/>
    <w:rsid w:val="004621BD"/>
    <w:rsid w:val="00484BAE"/>
    <w:rsid w:val="00485124"/>
    <w:rsid w:val="00490AB9"/>
    <w:rsid w:val="00490BEE"/>
    <w:rsid w:val="00496091"/>
    <w:rsid w:val="0049658C"/>
    <w:rsid w:val="0049740A"/>
    <w:rsid w:val="00497DD5"/>
    <w:rsid w:val="004A4513"/>
    <w:rsid w:val="004B2CAE"/>
    <w:rsid w:val="004B2F4E"/>
    <w:rsid w:val="004B3BE5"/>
    <w:rsid w:val="004B4061"/>
    <w:rsid w:val="004B75B5"/>
    <w:rsid w:val="004C33CE"/>
    <w:rsid w:val="004C4CA8"/>
    <w:rsid w:val="004C4D5F"/>
    <w:rsid w:val="004C668C"/>
    <w:rsid w:val="004C77FB"/>
    <w:rsid w:val="004C7B49"/>
    <w:rsid w:val="004D1961"/>
    <w:rsid w:val="004D3EF0"/>
    <w:rsid w:val="004E1BFE"/>
    <w:rsid w:val="004E32BE"/>
    <w:rsid w:val="004E694D"/>
    <w:rsid w:val="004F072C"/>
    <w:rsid w:val="004F0E2E"/>
    <w:rsid w:val="004F1836"/>
    <w:rsid w:val="004F30C0"/>
    <w:rsid w:val="004F6C6B"/>
    <w:rsid w:val="00502971"/>
    <w:rsid w:val="00503EBD"/>
    <w:rsid w:val="00505608"/>
    <w:rsid w:val="005107A3"/>
    <w:rsid w:val="005115E4"/>
    <w:rsid w:val="0051167C"/>
    <w:rsid w:val="00513D44"/>
    <w:rsid w:val="005154B9"/>
    <w:rsid w:val="00527906"/>
    <w:rsid w:val="005318E1"/>
    <w:rsid w:val="00531B88"/>
    <w:rsid w:val="0053333D"/>
    <w:rsid w:val="00536258"/>
    <w:rsid w:val="00541958"/>
    <w:rsid w:val="0054257B"/>
    <w:rsid w:val="005439CB"/>
    <w:rsid w:val="0055409D"/>
    <w:rsid w:val="0056097B"/>
    <w:rsid w:val="00564AD1"/>
    <w:rsid w:val="00566CB1"/>
    <w:rsid w:val="00570F21"/>
    <w:rsid w:val="00572591"/>
    <w:rsid w:val="005808B6"/>
    <w:rsid w:val="00582415"/>
    <w:rsid w:val="00582DA8"/>
    <w:rsid w:val="00584D22"/>
    <w:rsid w:val="005878DE"/>
    <w:rsid w:val="00587B4D"/>
    <w:rsid w:val="00587C04"/>
    <w:rsid w:val="005951C4"/>
    <w:rsid w:val="0059531D"/>
    <w:rsid w:val="005A0018"/>
    <w:rsid w:val="005A1C0B"/>
    <w:rsid w:val="005A5496"/>
    <w:rsid w:val="005A7035"/>
    <w:rsid w:val="005B14BF"/>
    <w:rsid w:val="005B641E"/>
    <w:rsid w:val="005C32EC"/>
    <w:rsid w:val="005C4F7E"/>
    <w:rsid w:val="005D55D9"/>
    <w:rsid w:val="005D56D8"/>
    <w:rsid w:val="005D792A"/>
    <w:rsid w:val="005E3FEB"/>
    <w:rsid w:val="005E7548"/>
    <w:rsid w:val="005F1438"/>
    <w:rsid w:val="005F5EDD"/>
    <w:rsid w:val="005F7336"/>
    <w:rsid w:val="006001FF"/>
    <w:rsid w:val="006004FE"/>
    <w:rsid w:val="0060742F"/>
    <w:rsid w:val="00612B47"/>
    <w:rsid w:val="00613797"/>
    <w:rsid w:val="00625799"/>
    <w:rsid w:val="00631307"/>
    <w:rsid w:val="00634A54"/>
    <w:rsid w:val="00637004"/>
    <w:rsid w:val="00640197"/>
    <w:rsid w:val="0064175C"/>
    <w:rsid w:val="00643AB5"/>
    <w:rsid w:val="00643BBE"/>
    <w:rsid w:val="0065267D"/>
    <w:rsid w:val="006535DF"/>
    <w:rsid w:val="00655056"/>
    <w:rsid w:val="00655B75"/>
    <w:rsid w:val="006602C4"/>
    <w:rsid w:val="00664F2C"/>
    <w:rsid w:val="006671B9"/>
    <w:rsid w:val="00667D94"/>
    <w:rsid w:val="006725FB"/>
    <w:rsid w:val="006727CB"/>
    <w:rsid w:val="006738F1"/>
    <w:rsid w:val="006954BB"/>
    <w:rsid w:val="006A07D2"/>
    <w:rsid w:val="006A47C7"/>
    <w:rsid w:val="006B2A0E"/>
    <w:rsid w:val="006B6BF0"/>
    <w:rsid w:val="006C5519"/>
    <w:rsid w:val="006E05D5"/>
    <w:rsid w:val="006E5613"/>
    <w:rsid w:val="006F2D97"/>
    <w:rsid w:val="006F2FDA"/>
    <w:rsid w:val="006F543E"/>
    <w:rsid w:val="00703ABC"/>
    <w:rsid w:val="00711110"/>
    <w:rsid w:val="0071303E"/>
    <w:rsid w:val="00716BA8"/>
    <w:rsid w:val="007213B5"/>
    <w:rsid w:val="007218AD"/>
    <w:rsid w:val="00723E6B"/>
    <w:rsid w:val="00727CCF"/>
    <w:rsid w:val="007357C9"/>
    <w:rsid w:val="00745087"/>
    <w:rsid w:val="00746850"/>
    <w:rsid w:val="00750EA7"/>
    <w:rsid w:val="00751775"/>
    <w:rsid w:val="00751EAC"/>
    <w:rsid w:val="007521C6"/>
    <w:rsid w:val="00753590"/>
    <w:rsid w:val="007554B2"/>
    <w:rsid w:val="00760CD3"/>
    <w:rsid w:val="00767509"/>
    <w:rsid w:val="00772C07"/>
    <w:rsid w:val="00775D10"/>
    <w:rsid w:val="007769AF"/>
    <w:rsid w:val="00780735"/>
    <w:rsid w:val="00782917"/>
    <w:rsid w:val="007856F3"/>
    <w:rsid w:val="00795C37"/>
    <w:rsid w:val="00795FA4"/>
    <w:rsid w:val="007A04E7"/>
    <w:rsid w:val="007B05D8"/>
    <w:rsid w:val="007B3BE2"/>
    <w:rsid w:val="007C1869"/>
    <w:rsid w:val="007C1CE6"/>
    <w:rsid w:val="007C4013"/>
    <w:rsid w:val="007C42B4"/>
    <w:rsid w:val="007C57E9"/>
    <w:rsid w:val="007C5EA6"/>
    <w:rsid w:val="007D42CC"/>
    <w:rsid w:val="007E0407"/>
    <w:rsid w:val="007E4FCB"/>
    <w:rsid w:val="007E78C0"/>
    <w:rsid w:val="007F1383"/>
    <w:rsid w:val="007F667F"/>
    <w:rsid w:val="00800158"/>
    <w:rsid w:val="008126EE"/>
    <w:rsid w:val="00815F06"/>
    <w:rsid w:val="00817FA8"/>
    <w:rsid w:val="00821DDD"/>
    <w:rsid w:val="00831FD0"/>
    <w:rsid w:val="008359BF"/>
    <w:rsid w:val="0083689F"/>
    <w:rsid w:val="00836C5B"/>
    <w:rsid w:val="00841C52"/>
    <w:rsid w:val="0084300C"/>
    <w:rsid w:val="00844380"/>
    <w:rsid w:val="00847DDD"/>
    <w:rsid w:val="00853638"/>
    <w:rsid w:val="00856406"/>
    <w:rsid w:val="00857432"/>
    <w:rsid w:val="008575A5"/>
    <w:rsid w:val="00857966"/>
    <w:rsid w:val="00861EF2"/>
    <w:rsid w:val="0086212B"/>
    <w:rsid w:val="00863610"/>
    <w:rsid w:val="00866E81"/>
    <w:rsid w:val="00872723"/>
    <w:rsid w:val="00876855"/>
    <w:rsid w:val="00883E2F"/>
    <w:rsid w:val="00884686"/>
    <w:rsid w:val="008954D1"/>
    <w:rsid w:val="00895C76"/>
    <w:rsid w:val="00897346"/>
    <w:rsid w:val="008A0C0A"/>
    <w:rsid w:val="008A249F"/>
    <w:rsid w:val="008A64B1"/>
    <w:rsid w:val="008B1C3D"/>
    <w:rsid w:val="008B264D"/>
    <w:rsid w:val="008B7DCB"/>
    <w:rsid w:val="008C287C"/>
    <w:rsid w:val="008C2902"/>
    <w:rsid w:val="008C4FC0"/>
    <w:rsid w:val="008C5F88"/>
    <w:rsid w:val="008D0960"/>
    <w:rsid w:val="008D0D09"/>
    <w:rsid w:val="008D45E2"/>
    <w:rsid w:val="008D57AF"/>
    <w:rsid w:val="008F4F3A"/>
    <w:rsid w:val="009006C2"/>
    <w:rsid w:val="00903A42"/>
    <w:rsid w:val="009050DA"/>
    <w:rsid w:val="00905339"/>
    <w:rsid w:val="00905A7D"/>
    <w:rsid w:val="00913542"/>
    <w:rsid w:val="00916BF0"/>
    <w:rsid w:val="00916F73"/>
    <w:rsid w:val="00922FDA"/>
    <w:rsid w:val="009269C3"/>
    <w:rsid w:val="009304F9"/>
    <w:rsid w:val="00933C3F"/>
    <w:rsid w:val="00935E52"/>
    <w:rsid w:val="009365F8"/>
    <w:rsid w:val="009406F2"/>
    <w:rsid w:val="00940A90"/>
    <w:rsid w:val="009449DA"/>
    <w:rsid w:val="009450AB"/>
    <w:rsid w:val="00951AA1"/>
    <w:rsid w:val="0095616A"/>
    <w:rsid w:val="009614D1"/>
    <w:rsid w:val="00966C3C"/>
    <w:rsid w:val="009709F0"/>
    <w:rsid w:val="0097310F"/>
    <w:rsid w:val="00973198"/>
    <w:rsid w:val="00976573"/>
    <w:rsid w:val="00983935"/>
    <w:rsid w:val="00993348"/>
    <w:rsid w:val="009A008B"/>
    <w:rsid w:val="009A2D1A"/>
    <w:rsid w:val="009A62F6"/>
    <w:rsid w:val="009B15B5"/>
    <w:rsid w:val="009B57B1"/>
    <w:rsid w:val="009B5E11"/>
    <w:rsid w:val="009C34A7"/>
    <w:rsid w:val="009C7186"/>
    <w:rsid w:val="009D3934"/>
    <w:rsid w:val="009D7404"/>
    <w:rsid w:val="009D7868"/>
    <w:rsid w:val="009E1DFA"/>
    <w:rsid w:val="009E3235"/>
    <w:rsid w:val="009E3B9C"/>
    <w:rsid w:val="009E3DC8"/>
    <w:rsid w:val="009E3EA8"/>
    <w:rsid w:val="009E5D3E"/>
    <w:rsid w:val="009F050F"/>
    <w:rsid w:val="009F099B"/>
    <w:rsid w:val="009F17E9"/>
    <w:rsid w:val="009F4C82"/>
    <w:rsid w:val="009F596D"/>
    <w:rsid w:val="00A01376"/>
    <w:rsid w:val="00A14CE6"/>
    <w:rsid w:val="00A1575F"/>
    <w:rsid w:val="00A15B49"/>
    <w:rsid w:val="00A1793D"/>
    <w:rsid w:val="00A20112"/>
    <w:rsid w:val="00A21025"/>
    <w:rsid w:val="00A2295B"/>
    <w:rsid w:val="00A262C3"/>
    <w:rsid w:val="00A308C3"/>
    <w:rsid w:val="00A36221"/>
    <w:rsid w:val="00A4468A"/>
    <w:rsid w:val="00A61B1D"/>
    <w:rsid w:val="00A636EC"/>
    <w:rsid w:val="00A66DC9"/>
    <w:rsid w:val="00A71B63"/>
    <w:rsid w:val="00A7480D"/>
    <w:rsid w:val="00A771DD"/>
    <w:rsid w:val="00A8664E"/>
    <w:rsid w:val="00A86C8A"/>
    <w:rsid w:val="00A92F48"/>
    <w:rsid w:val="00A96097"/>
    <w:rsid w:val="00A96E2F"/>
    <w:rsid w:val="00AA13C4"/>
    <w:rsid w:val="00AA482F"/>
    <w:rsid w:val="00AA654B"/>
    <w:rsid w:val="00AB10B7"/>
    <w:rsid w:val="00AB2745"/>
    <w:rsid w:val="00AB5443"/>
    <w:rsid w:val="00AB5ED3"/>
    <w:rsid w:val="00AB6C59"/>
    <w:rsid w:val="00AB7BF4"/>
    <w:rsid w:val="00AC15DE"/>
    <w:rsid w:val="00AC3954"/>
    <w:rsid w:val="00AC7E48"/>
    <w:rsid w:val="00AD103A"/>
    <w:rsid w:val="00AD6E63"/>
    <w:rsid w:val="00AD7A51"/>
    <w:rsid w:val="00AE3D13"/>
    <w:rsid w:val="00AE4B4D"/>
    <w:rsid w:val="00AE537A"/>
    <w:rsid w:val="00AF1169"/>
    <w:rsid w:val="00AF190F"/>
    <w:rsid w:val="00AF24BA"/>
    <w:rsid w:val="00AF3D60"/>
    <w:rsid w:val="00AF412A"/>
    <w:rsid w:val="00AF4411"/>
    <w:rsid w:val="00AF50A9"/>
    <w:rsid w:val="00B01FCC"/>
    <w:rsid w:val="00B023B8"/>
    <w:rsid w:val="00B04ECE"/>
    <w:rsid w:val="00B052F0"/>
    <w:rsid w:val="00B0713A"/>
    <w:rsid w:val="00B0735C"/>
    <w:rsid w:val="00B12CDB"/>
    <w:rsid w:val="00B1363B"/>
    <w:rsid w:val="00B13F33"/>
    <w:rsid w:val="00B1531E"/>
    <w:rsid w:val="00B15F2E"/>
    <w:rsid w:val="00B31F19"/>
    <w:rsid w:val="00B34CE2"/>
    <w:rsid w:val="00B45079"/>
    <w:rsid w:val="00B7036E"/>
    <w:rsid w:val="00B8133D"/>
    <w:rsid w:val="00B8212C"/>
    <w:rsid w:val="00B84908"/>
    <w:rsid w:val="00B8766C"/>
    <w:rsid w:val="00B87A56"/>
    <w:rsid w:val="00B90EA3"/>
    <w:rsid w:val="00B91953"/>
    <w:rsid w:val="00BA22B4"/>
    <w:rsid w:val="00BA2F4D"/>
    <w:rsid w:val="00BA52E1"/>
    <w:rsid w:val="00BB0DF3"/>
    <w:rsid w:val="00BB18C6"/>
    <w:rsid w:val="00BB3F35"/>
    <w:rsid w:val="00BC0E8C"/>
    <w:rsid w:val="00BD2079"/>
    <w:rsid w:val="00BD2D97"/>
    <w:rsid w:val="00BD3E75"/>
    <w:rsid w:val="00BE2D8F"/>
    <w:rsid w:val="00BE36A6"/>
    <w:rsid w:val="00BE55FC"/>
    <w:rsid w:val="00BE6940"/>
    <w:rsid w:val="00BF0C58"/>
    <w:rsid w:val="00BF1F0D"/>
    <w:rsid w:val="00BF57C3"/>
    <w:rsid w:val="00BF6BD7"/>
    <w:rsid w:val="00BF73AA"/>
    <w:rsid w:val="00C0068E"/>
    <w:rsid w:val="00C0083F"/>
    <w:rsid w:val="00C020A6"/>
    <w:rsid w:val="00C05A13"/>
    <w:rsid w:val="00C1080B"/>
    <w:rsid w:val="00C13F52"/>
    <w:rsid w:val="00C21DBB"/>
    <w:rsid w:val="00C23D59"/>
    <w:rsid w:val="00C25C0B"/>
    <w:rsid w:val="00C26DC5"/>
    <w:rsid w:val="00C27F2A"/>
    <w:rsid w:val="00C30904"/>
    <w:rsid w:val="00C32B86"/>
    <w:rsid w:val="00C350FA"/>
    <w:rsid w:val="00C40B1E"/>
    <w:rsid w:val="00C45FE7"/>
    <w:rsid w:val="00C46646"/>
    <w:rsid w:val="00C5071A"/>
    <w:rsid w:val="00C52F5E"/>
    <w:rsid w:val="00C535E4"/>
    <w:rsid w:val="00C55385"/>
    <w:rsid w:val="00C56399"/>
    <w:rsid w:val="00C57FED"/>
    <w:rsid w:val="00C616D4"/>
    <w:rsid w:val="00C640C7"/>
    <w:rsid w:val="00C65D56"/>
    <w:rsid w:val="00C73AFD"/>
    <w:rsid w:val="00C73B75"/>
    <w:rsid w:val="00C758C6"/>
    <w:rsid w:val="00C75FA6"/>
    <w:rsid w:val="00C80DF8"/>
    <w:rsid w:val="00C85B79"/>
    <w:rsid w:val="00CA6659"/>
    <w:rsid w:val="00CB624A"/>
    <w:rsid w:val="00CD3386"/>
    <w:rsid w:val="00CE15D7"/>
    <w:rsid w:val="00CF13C3"/>
    <w:rsid w:val="00CF1A4E"/>
    <w:rsid w:val="00D02833"/>
    <w:rsid w:val="00D06D0E"/>
    <w:rsid w:val="00D15EB3"/>
    <w:rsid w:val="00D1656A"/>
    <w:rsid w:val="00D16FEE"/>
    <w:rsid w:val="00D26D0B"/>
    <w:rsid w:val="00D27F94"/>
    <w:rsid w:val="00D33DB0"/>
    <w:rsid w:val="00D3421C"/>
    <w:rsid w:val="00D55A45"/>
    <w:rsid w:val="00D57B90"/>
    <w:rsid w:val="00D6452E"/>
    <w:rsid w:val="00D6630B"/>
    <w:rsid w:val="00D75E28"/>
    <w:rsid w:val="00D81666"/>
    <w:rsid w:val="00D81956"/>
    <w:rsid w:val="00D82108"/>
    <w:rsid w:val="00D92B82"/>
    <w:rsid w:val="00D97341"/>
    <w:rsid w:val="00D97874"/>
    <w:rsid w:val="00DA0FDF"/>
    <w:rsid w:val="00DA4B2C"/>
    <w:rsid w:val="00DA5087"/>
    <w:rsid w:val="00DA7162"/>
    <w:rsid w:val="00DA7D4F"/>
    <w:rsid w:val="00DB2ED0"/>
    <w:rsid w:val="00DC503A"/>
    <w:rsid w:val="00DD45BB"/>
    <w:rsid w:val="00DE1BBA"/>
    <w:rsid w:val="00DE3FB1"/>
    <w:rsid w:val="00DE48B9"/>
    <w:rsid w:val="00DE7C81"/>
    <w:rsid w:val="00DF443E"/>
    <w:rsid w:val="00DF4637"/>
    <w:rsid w:val="00DF4819"/>
    <w:rsid w:val="00DF7357"/>
    <w:rsid w:val="00E0010C"/>
    <w:rsid w:val="00E01568"/>
    <w:rsid w:val="00E02850"/>
    <w:rsid w:val="00E03E0C"/>
    <w:rsid w:val="00E15148"/>
    <w:rsid w:val="00E15536"/>
    <w:rsid w:val="00E16C82"/>
    <w:rsid w:val="00E21FA2"/>
    <w:rsid w:val="00E23544"/>
    <w:rsid w:val="00E257AA"/>
    <w:rsid w:val="00E306F4"/>
    <w:rsid w:val="00E314C8"/>
    <w:rsid w:val="00E33DDE"/>
    <w:rsid w:val="00E34AFB"/>
    <w:rsid w:val="00E44CB9"/>
    <w:rsid w:val="00E545BC"/>
    <w:rsid w:val="00E5565D"/>
    <w:rsid w:val="00E611E3"/>
    <w:rsid w:val="00E7053E"/>
    <w:rsid w:val="00E750B4"/>
    <w:rsid w:val="00E8179E"/>
    <w:rsid w:val="00E86980"/>
    <w:rsid w:val="00E86AAD"/>
    <w:rsid w:val="00E91989"/>
    <w:rsid w:val="00E95160"/>
    <w:rsid w:val="00E972EF"/>
    <w:rsid w:val="00EA1FC1"/>
    <w:rsid w:val="00EA300E"/>
    <w:rsid w:val="00EB1AF3"/>
    <w:rsid w:val="00EB6BEB"/>
    <w:rsid w:val="00EC4083"/>
    <w:rsid w:val="00EC4F69"/>
    <w:rsid w:val="00ED1197"/>
    <w:rsid w:val="00ED3526"/>
    <w:rsid w:val="00EE4F6B"/>
    <w:rsid w:val="00EE6FB9"/>
    <w:rsid w:val="00EF1AF0"/>
    <w:rsid w:val="00EF7D38"/>
    <w:rsid w:val="00F10EAC"/>
    <w:rsid w:val="00F174BA"/>
    <w:rsid w:val="00F32962"/>
    <w:rsid w:val="00F369C6"/>
    <w:rsid w:val="00F36F27"/>
    <w:rsid w:val="00F40899"/>
    <w:rsid w:val="00F40E9C"/>
    <w:rsid w:val="00F430FD"/>
    <w:rsid w:val="00F500E5"/>
    <w:rsid w:val="00F52C63"/>
    <w:rsid w:val="00F53B62"/>
    <w:rsid w:val="00F70CB8"/>
    <w:rsid w:val="00F71DB5"/>
    <w:rsid w:val="00F74180"/>
    <w:rsid w:val="00F7477C"/>
    <w:rsid w:val="00F74BB0"/>
    <w:rsid w:val="00F93CBA"/>
    <w:rsid w:val="00F9499B"/>
    <w:rsid w:val="00FA1235"/>
    <w:rsid w:val="00FA17DD"/>
    <w:rsid w:val="00FA19E3"/>
    <w:rsid w:val="00FA3E72"/>
    <w:rsid w:val="00FA418A"/>
    <w:rsid w:val="00FA41F5"/>
    <w:rsid w:val="00FB4297"/>
    <w:rsid w:val="00FB4ADE"/>
    <w:rsid w:val="00FB6056"/>
    <w:rsid w:val="00FC3907"/>
    <w:rsid w:val="00FC3BBC"/>
    <w:rsid w:val="00FD15E9"/>
    <w:rsid w:val="00FD2353"/>
    <w:rsid w:val="00FD7C54"/>
    <w:rsid w:val="00FE0E9F"/>
    <w:rsid w:val="00FE15CF"/>
    <w:rsid w:val="00FE2484"/>
    <w:rsid w:val="00FE6977"/>
    <w:rsid w:val="00FF59A2"/>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F8F07"/>
  <w15:chartTrackingRefBased/>
  <w15:docId w15:val="{6DF057E7-80DF-4F68-9F2C-09249D217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4B1"/>
    <w:rPr>
      <w:rFonts w:ascii="Times New Roman" w:hAnsi="Times New Roman"/>
      <w:sz w:val="24"/>
      <w:lang w:val="en-GB"/>
    </w:rPr>
  </w:style>
  <w:style w:type="paragraph" w:styleId="Heading1">
    <w:name w:val="heading 1"/>
    <w:basedOn w:val="Normal"/>
    <w:next w:val="Normal"/>
    <w:link w:val="Heading1Char"/>
    <w:uiPriority w:val="9"/>
    <w:qFormat/>
    <w:rsid w:val="008A64B1"/>
    <w:pPr>
      <w:keepNext/>
      <w:keepLines/>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DD45BB"/>
    <w:pPr>
      <w:keepNext/>
      <w:keepLines/>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782917"/>
    <w:pPr>
      <w:keepNext/>
      <w:keepLines/>
      <w:spacing w:before="40"/>
      <w:outlineLvl w:val="2"/>
    </w:pPr>
    <w:rPr>
      <w:rFonts w:eastAsiaTheme="majorEastAsia" w:cstheme="majorBidi"/>
      <w:i/>
      <w:color w:val="000000" w:themeColor="text1"/>
      <w:szCs w:val="24"/>
    </w:rPr>
  </w:style>
  <w:style w:type="paragraph" w:styleId="Heading4">
    <w:name w:val="heading 4"/>
    <w:basedOn w:val="Normal"/>
    <w:next w:val="Normal"/>
    <w:link w:val="Heading4Char"/>
    <w:uiPriority w:val="9"/>
    <w:semiHidden/>
    <w:unhideWhenUsed/>
    <w:qFormat/>
    <w:rsid w:val="00B023B8"/>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64B1"/>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DD45BB"/>
    <w:rPr>
      <w:rFonts w:ascii="Times New Roman" w:eastAsiaTheme="majorEastAsia" w:hAnsi="Times New Roman" w:cstheme="majorBidi"/>
      <w:b/>
      <w:sz w:val="24"/>
      <w:szCs w:val="26"/>
      <w:lang w:val="en-GB"/>
    </w:rPr>
  </w:style>
  <w:style w:type="paragraph" w:styleId="Header">
    <w:name w:val="header"/>
    <w:basedOn w:val="Normal"/>
    <w:link w:val="HeaderChar"/>
    <w:uiPriority w:val="99"/>
    <w:unhideWhenUsed/>
    <w:rsid w:val="005E7548"/>
    <w:pPr>
      <w:tabs>
        <w:tab w:val="center" w:pos="4680"/>
        <w:tab w:val="right" w:pos="9360"/>
      </w:tabs>
      <w:spacing w:line="240" w:lineRule="auto"/>
    </w:pPr>
  </w:style>
  <w:style w:type="character" w:customStyle="1" w:styleId="HeaderChar">
    <w:name w:val="Header Char"/>
    <w:basedOn w:val="DefaultParagraphFont"/>
    <w:link w:val="Header"/>
    <w:uiPriority w:val="99"/>
    <w:rsid w:val="005E7548"/>
    <w:rPr>
      <w:rFonts w:ascii="Times New Roman" w:hAnsi="Times New Roman"/>
      <w:sz w:val="24"/>
      <w:lang w:val="en-GB"/>
    </w:rPr>
  </w:style>
  <w:style w:type="paragraph" w:styleId="Footer">
    <w:name w:val="footer"/>
    <w:basedOn w:val="Normal"/>
    <w:link w:val="FooterChar"/>
    <w:uiPriority w:val="99"/>
    <w:unhideWhenUsed/>
    <w:rsid w:val="005E7548"/>
    <w:pPr>
      <w:tabs>
        <w:tab w:val="center" w:pos="4680"/>
        <w:tab w:val="right" w:pos="9360"/>
      </w:tabs>
      <w:spacing w:line="240" w:lineRule="auto"/>
    </w:pPr>
  </w:style>
  <w:style w:type="character" w:customStyle="1" w:styleId="FooterChar">
    <w:name w:val="Footer Char"/>
    <w:basedOn w:val="DefaultParagraphFont"/>
    <w:link w:val="Footer"/>
    <w:uiPriority w:val="99"/>
    <w:rsid w:val="005E7548"/>
    <w:rPr>
      <w:rFonts w:ascii="Times New Roman" w:hAnsi="Times New Roman"/>
      <w:sz w:val="24"/>
      <w:lang w:val="en-GB"/>
    </w:rPr>
  </w:style>
  <w:style w:type="paragraph" w:styleId="Title">
    <w:name w:val="Title"/>
    <w:basedOn w:val="Normal"/>
    <w:next w:val="Normal"/>
    <w:link w:val="TitleChar"/>
    <w:uiPriority w:val="10"/>
    <w:qFormat/>
    <w:rsid w:val="005E7548"/>
    <w:pPr>
      <w:contextualSpacing/>
    </w:pPr>
    <w:rPr>
      <w:rFonts w:ascii="Cambria" w:eastAsiaTheme="majorEastAsia" w:hAnsi="Cambria" w:cstheme="majorBidi"/>
      <w:color w:val="4472C4" w:themeColor="accent5"/>
      <w:spacing w:val="-10"/>
      <w:kern w:val="28"/>
      <w:sz w:val="56"/>
      <w:szCs w:val="56"/>
      <w:u w:val="single"/>
    </w:rPr>
  </w:style>
  <w:style w:type="character" w:customStyle="1" w:styleId="TitleChar">
    <w:name w:val="Title Char"/>
    <w:basedOn w:val="DefaultParagraphFont"/>
    <w:link w:val="Title"/>
    <w:uiPriority w:val="10"/>
    <w:rsid w:val="005E7548"/>
    <w:rPr>
      <w:rFonts w:ascii="Cambria" w:eastAsiaTheme="majorEastAsia" w:hAnsi="Cambria" w:cstheme="majorBidi"/>
      <w:color w:val="4472C4" w:themeColor="accent5"/>
      <w:spacing w:val="-10"/>
      <w:kern w:val="28"/>
      <w:sz w:val="56"/>
      <w:szCs w:val="56"/>
      <w:u w:val="single"/>
      <w:lang w:val="en-GB"/>
    </w:rPr>
  </w:style>
  <w:style w:type="paragraph" w:styleId="Caption">
    <w:name w:val="caption"/>
    <w:basedOn w:val="Normal"/>
    <w:next w:val="Normal"/>
    <w:uiPriority w:val="35"/>
    <w:unhideWhenUsed/>
    <w:qFormat/>
    <w:rsid w:val="00F10EAC"/>
    <w:pPr>
      <w:jc w:val="center"/>
    </w:pPr>
    <w:rPr>
      <w:iCs/>
      <w:szCs w:val="18"/>
    </w:rPr>
  </w:style>
  <w:style w:type="paragraph" w:styleId="TOCHeading">
    <w:name w:val="TOC Heading"/>
    <w:basedOn w:val="Heading1"/>
    <w:next w:val="Normal"/>
    <w:uiPriority w:val="39"/>
    <w:unhideWhenUsed/>
    <w:qFormat/>
    <w:rsid w:val="00857432"/>
    <w:pPr>
      <w:spacing w:before="240"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857432"/>
    <w:pPr>
      <w:spacing w:after="100"/>
    </w:pPr>
  </w:style>
  <w:style w:type="character" w:styleId="Hyperlink">
    <w:name w:val="Hyperlink"/>
    <w:basedOn w:val="DefaultParagraphFont"/>
    <w:uiPriority w:val="99"/>
    <w:unhideWhenUsed/>
    <w:qFormat/>
    <w:rsid w:val="00857432"/>
    <w:rPr>
      <w:color w:val="0563C1" w:themeColor="hyperlink"/>
      <w:u w:val="single"/>
    </w:rPr>
  </w:style>
  <w:style w:type="character" w:customStyle="1" w:styleId="UnresolvedMention1">
    <w:name w:val="Unresolved Mention1"/>
    <w:basedOn w:val="DefaultParagraphFont"/>
    <w:uiPriority w:val="99"/>
    <w:semiHidden/>
    <w:unhideWhenUsed/>
    <w:rsid w:val="00505608"/>
    <w:rPr>
      <w:color w:val="605E5C"/>
      <w:shd w:val="clear" w:color="auto" w:fill="E1DFDD"/>
    </w:rPr>
  </w:style>
  <w:style w:type="paragraph" w:styleId="NormalWeb">
    <w:name w:val="Normal (Web)"/>
    <w:basedOn w:val="Normal"/>
    <w:uiPriority w:val="99"/>
    <w:semiHidden/>
    <w:unhideWhenUsed/>
    <w:rsid w:val="00E03E0C"/>
    <w:rPr>
      <w:rFonts w:cs="Times New Roman"/>
      <w:szCs w:val="24"/>
    </w:rPr>
  </w:style>
  <w:style w:type="paragraph" w:styleId="NoSpacing">
    <w:name w:val="No Spacing"/>
    <w:uiPriority w:val="1"/>
    <w:qFormat/>
    <w:rsid w:val="00DD45BB"/>
    <w:pPr>
      <w:spacing w:line="240" w:lineRule="auto"/>
    </w:pPr>
    <w:rPr>
      <w:rFonts w:ascii="Times New Roman" w:hAnsi="Times New Roman"/>
      <w:sz w:val="24"/>
      <w:lang w:val="en-GB"/>
    </w:rPr>
  </w:style>
  <w:style w:type="character" w:customStyle="1" w:styleId="Heading3Char">
    <w:name w:val="Heading 3 Char"/>
    <w:basedOn w:val="DefaultParagraphFont"/>
    <w:link w:val="Heading3"/>
    <w:uiPriority w:val="9"/>
    <w:rsid w:val="00782917"/>
    <w:rPr>
      <w:rFonts w:ascii="Times New Roman" w:eastAsiaTheme="majorEastAsia" w:hAnsi="Times New Roman" w:cstheme="majorBidi"/>
      <w:i/>
      <w:color w:val="000000" w:themeColor="text1"/>
      <w:sz w:val="24"/>
      <w:szCs w:val="24"/>
      <w:lang w:val="en-GB"/>
    </w:rPr>
  </w:style>
  <w:style w:type="character" w:customStyle="1" w:styleId="Heading4Char">
    <w:name w:val="Heading 4 Char"/>
    <w:basedOn w:val="DefaultParagraphFont"/>
    <w:link w:val="Heading4"/>
    <w:uiPriority w:val="9"/>
    <w:semiHidden/>
    <w:rsid w:val="00B023B8"/>
    <w:rPr>
      <w:rFonts w:asciiTheme="majorHAnsi" w:eastAsiaTheme="majorEastAsia" w:hAnsiTheme="majorHAnsi" w:cstheme="majorBidi"/>
      <w:i/>
      <w:iCs/>
      <w:color w:val="2E74B5" w:themeColor="accent1" w:themeShade="BF"/>
      <w:sz w:val="24"/>
      <w:lang w:val="en-GB"/>
    </w:rPr>
  </w:style>
  <w:style w:type="character" w:styleId="Strong">
    <w:name w:val="Strong"/>
    <w:basedOn w:val="DefaultParagraphFont"/>
    <w:uiPriority w:val="22"/>
    <w:qFormat/>
    <w:rsid w:val="00B023B8"/>
    <w:rPr>
      <w:b/>
      <w:bCs/>
    </w:rPr>
  </w:style>
  <w:style w:type="paragraph" w:styleId="ListParagraph">
    <w:name w:val="List Paragraph"/>
    <w:basedOn w:val="Normal"/>
    <w:link w:val="ListParagraphChar"/>
    <w:uiPriority w:val="34"/>
    <w:qFormat/>
    <w:rsid w:val="00F71DB5"/>
    <w:pPr>
      <w:ind w:left="720"/>
      <w:contextualSpacing/>
    </w:pPr>
  </w:style>
  <w:style w:type="paragraph" w:styleId="TOC2">
    <w:name w:val="toc 2"/>
    <w:basedOn w:val="Normal"/>
    <w:next w:val="Normal"/>
    <w:autoRedefine/>
    <w:uiPriority w:val="39"/>
    <w:unhideWhenUsed/>
    <w:rsid w:val="00224DC7"/>
    <w:pPr>
      <w:spacing w:after="100"/>
      <w:ind w:left="240"/>
    </w:pPr>
  </w:style>
  <w:style w:type="character" w:styleId="Emphasis">
    <w:name w:val="Emphasis"/>
    <w:basedOn w:val="DefaultParagraphFont"/>
    <w:uiPriority w:val="20"/>
    <w:qFormat/>
    <w:rsid w:val="00B87A56"/>
    <w:rPr>
      <w:i/>
      <w:iCs/>
    </w:rPr>
  </w:style>
  <w:style w:type="character" w:customStyle="1" w:styleId="c9dxtc">
    <w:name w:val="c9dxtc"/>
    <w:basedOn w:val="DefaultParagraphFont"/>
    <w:rsid w:val="001E76AA"/>
  </w:style>
  <w:style w:type="character" w:customStyle="1" w:styleId="jgg6ef">
    <w:name w:val="jgg6ef"/>
    <w:basedOn w:val="DefaultParagraphFont"/>
    <w:rsid w:val="001E76AA"/>
  </w:style>
  <w:style w:type="paragraph" w:customStyle="1" w:styleId="zfr3q">
    <w:name w:val="zfr3q"/>
    <w:basedOn w:val="Normal"/>
    <w:rsid w:val="001E76AA"/>
    <w:pPr>
      <w:spacing w:before="100" w:beforeAutospacing="1" w:after="100" w:afterAutospacing="1" w:line="240" w:lineRule="auto"/>
      <w:jc w:val="left"/>
    </w:pPr>
    <w:rPr>
      <w:rFonts w:eastAsia="Times New Roman" w:cs="Times New Roman"/>
      <w:szCs w:val="24"/>
      <w:lang w:val="en-IN" w:eastAsia="en-IN" w:bidi="hi-IN"/>
    </w:rPr>
  </w:style>
  <w:style w:type="table" w:styleId="GridTable4-Accent5">
    <w:name w:val="Grid Table 4 Accent 5"/>
    <w:basedOn w:val="TableNormal"/>
    <w:uiPriority w:val="49"/>
    <w:rsid w:val="003B194A"/>
    <w:pPr>
      <w:spacing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2">
    <w:name w:val="Grid Table 4 Accent 2"/>
    <w:basedOn w:val="TableNormal"/>
    <w:uiPriority w:val="49"/>
    <w:rsid w:val="003B194A"/>
    <w:pPr>
      <w:spacing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leGrid">
    <w:name w:val="Table Grid"/>
    <w:basedOn w:val="TableNormal"/>
    <w:uiPriority w:val="39"/>
    <w:rsid w:val="005A5496"/>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815F06"/>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3">
    <w:name w:val="Grid Table 4 Accent 3"/>
    <w:basedOn w:val="TableNormal"/>
    <w:uiPriority w:val="49"/>
    <w:rsid w:val="00B8212C"/>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1">
    <w:name w:val="Grid Table 4 Accent 1"/>
    <w:basedOn w:val="TableNormal"/>
    <w:uiPriority w:val="49"/>
    <w:rsid w:val="00AB5443"/>
    <w:pPr>
      <w:spacing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ListParagraphChar">
    <w:name w:val="List Paragraph Char"/>
    <w:link w:val="ListParagraph"/>
    <w:uiPriority w:val="34"/>
    <w:locked/>
    <w:rsid w:val="00347054"/>
    <w:rPr>
      <w:rFonts w:ascii="Times New Roman" w:hAnsi="Times New Roman"/>
      <w:sz w:val="24"/>
      <w:lang w:val="en-GB"/>
    </w:rPr>
  </w:style>
  <w:style w:type="paragraph" w:styleId="Subtitle">
    <w:name w:val="Subtitle"/>
    <w:basedOn w:val="Normal"/>
    <w:next w:val="Normal"/>
    <w:link w:val="SubtitleChar"/>
    <w:uiPriority w:val="11"/>
    <w:qFormat/>
    <w:rsid w:val="005B14BF"/>
    <w:pPr>
      <w:numPr>
        <w:ilvl w:val="1"/>
      </w:numPr>
      <w:spacing w:after="160"/>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5B14BF"/>
    <w:rPr>
      <w:rFonts w:eastAsiaTheme="minorEastAsia"/>
      <w:color w:val="5A5A5A" w:themeColor="text1" w:themeTint="A5"/>
      <w:spacing w:val="15"/>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4279">
      <w:bodyDiv w:val="1"/>
      <w:marLeft w:val="0"/>
      <w:marRight w:val="0"/>
      <w:marTop w:val="0"/>
      <w:marBottom w:val="0"/>
      <w:divBdr>
        <w:top w:val="none" w:sz="0" w:space="0" w:color="auto"/>
        <w:left w:val="none" w:sz="0" w:space="0" w:color="auto"/>
        <w:bottom w:val="none" w:sz="0" w:space="0" w:color="auto"/>
        <w:right w:val="none" w:sz="0" w:space="0" w:color="auto"/>
      </w:divBdr>
    </w:div>
    <w:div w:id="40371258">
      <w:bodyDiv w:val="1"/>
      <w:marLeft w:val="0"/>
      <w:marRight w:val="0"/>
      <w:marTop w:val="0"/>
      <w:marBottom w:val="0"/>
      <w:divBdr>
        <w:top w:val="none" w:sz="0" w:space="0" w:color="auto"/>
        <w:left w:val="none" w:sz="0" w:space="0" w:color="auto"/>
        <w:bottom w:val="none" w:sz="0" w:space="0" w:color="auto"/>
        <w:right w:val="none" w:sz="0" w:space="0" w:color="auto"/>
      </w:divBdr>
    </w:div>
    <w:div w:id="47152022">
      <w:bodyDiv w:val="1"/>
      <w:marLeft w:val="0"/>
      <w:marRight w:val="0"/>
      <w:marTop w:val="0"/>
      <w:marBottom w:val="0"/>
      <w:divBdr>
        <w:top w:val="none" w:sz="0" w:space="0" w:color="auto"/>
        <w:left w:val="none" w:sz="0" w:space="0" w:color="auto"/>
        <w:bottom w:val="none" w:sz="0" w:space="0" w:color="auto"/>
        <w:right w:val="none" w:sz="0" w:space="0" w:color="auto"/>
      </w:divBdr>
    </w:div>
    <w:div w:id="138886076">
      <w:bodyDiv w:val="1"/>
      <w:marLeft w:val="0"/>
      <w:marRight w:val="0"/>
      <w:marTop w:val="0"/>
      <w:marBottom w:val="0"/>
      <w:divBdr>
        <w:top w:val="none" w:sz="0" w:space="0" w:color="auto"/>
        <w:left w:val="none" w:sz="0" w:space="0" w:color="auto"/>
        <w:bottom w:val="none" w:sz="0" w:space="0" w:color="auto"/>
        <w:right w:val="none" w:sz="0" w:space="0" w:color="auto"/>
      </w:divBdr>
    </w:div>
    <w:div w:id="254632228">
      <w:bodyDiv w:val="1"/>
      <w:marLeft w:val="0"/>
      <w:marRight w:val="0"/>
      <w:marTop w:val="0"/>
      <w:marBottom w:val="0"/>
      <w:divBdr>
        <w:top w:val="none" w:sz="0" w:space="0" w:color="auto"/>
        <w:left w:val="none" w:sz="0" w:space="0" w:color="auto"/>
        <w:bottom w:val="none" w:sz="0" w:space="0" w:color="auto"/>
        <w:right w:val="none" w:sz="0" w:space="0" w:color="auto"/>
      </w:divBdr>
      <w:divsChild>
        <w:div w:id="1481001220">
          <w:marLeft w:val="0"/>
          <w:marRight w:val="0"/>
          <w:marTop w:val="0"/>
          <w:marBottom w:val="0"/>
          <w:divBdr>
            <w:top w:val="none" w:sz="0" w:space="0" w:color="auto"/>
            <w:left w:val="none" w:sz="0" w:space="0" w:color="auto"/>
            <w:bottom w:val="none" w:sz="0" w:space="0" w:color="auto"/>
            <w:right w:val="none" w:sz="0" w:space="0" w:color="auto"/>
          </w:divBdr>
          <w:divsChild>
            <w:div w:id="5519219">
              <w:marLeft w:val="0"/>
              <w:marRight w:val="0"/>
              <w:marTop w:val="0"/>
              <w:marBottom w:val="0"/>
              <w:divBdr>
                <w:top w:val="none" w:sz="0" w:space="0" w:color="auto"/>
                <w:left w:val="none" w:sz="0" w:space="0" w:color="auto"/>
                <w:bottom w:val="none" w:sz="0" w:space="0" w:color="auto"/>
                <w:right w:val="none" w:sz="0" w:space="0" w:color="auto"/>
              </w:divBdr>
              <w:divsChild>
                <w:div w:id="2017229219">
                  <w:marLeft w:val="0"/>
                  <w:marRight w:val="0"/>
                  <w:marTop w:val="0"/>
                  <w:marBottom w:val="0"/>
                  <w:divBdr>
                    <w:top w:val="none" w:sz="0" w:space="0" w:color="auto"/>
                    <w:left w:val="none" w:sz="0" w:space="0" w:color="auto"/>
                    <w:bottom w:val="none" w:sz="0" w:space="0" w:color="auto"/>
                    <w:right w:val="none" w:sz="0" w:space="0" w:color="auto"/>
                  </w:divBdr>
                  <w:divsChild>
                    <w:div w:id="1897667195">
                      <w:marLeft w:val="0"/>
                      <w:marRight w:val="0"/>
                      <w:marTop w:val="0"/>
                      <w:marBottom w:val="0"/>
                      <w:divBdr>
                        <w:top w:val="none" w:sz="0" w:space="0" w:color="auto"/>
                        <w:left w:val="none" w:sz="0" w:space="0" w:color="auto"/>
                        <w:bottom w:val="none" w:sz="0" w:space="0" w:color="auto"/>
                        <w:right w:val="none" w:sz="0" w:space="0" w:color="auto"/>
                      </w:divBdr>
                      <w:divsChild>
                        <w:div w:id="54922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1664284">
          <w:marLeft w:val="0"/>
          <w:marRight w:val="0"/>
          <w:marTop w:val="0"/>
          <w:marBottom w:val="0"/>
          <w:divBdr>
            <w:top w:val="none" w:sz="0" w:space="0" w:color="auto"/>
            <w:left w:val="none" w:sz="0" w:space="0" w:color="auto"/>
            <w:bottom w:val="none" w:sz="0" w:space="0" w:color="auto"/>
            <w:right w:val="none" w:sz="0" w:space="0" w:color="auto"/>
          </w:divBdr>
          <w:divsChild>
            <w:div w:id="1185945950">
              <w:marLeft w:val="0"/>
              <w:marRight w:val="0"/>
              <w:marTop w:val="0"/>
              <w:marBottom w:val="0"/>
              <w:divBdr>
                <w:top w:val="none" w:sz="0" w:space="0" w:color="auto"/>
                <w:left w:val="none" w:sz="0" w:space="0" w:color="auto"/>
                <w:bottom w:val="none" w:sz="0" w:space="0" w:color="auto"/>
                <w:right w:val="none" w:sz="0" w:space="0" w:color="auto"/>
              </w:divBdr>
              <w:divsChild>
                <w:div w:id="1625380845">
                  <w:marLeft w:val="0"/>
                  <w:marRight w:val="0"/>
                  <w:marTop w:val="0"/>
                  <w:marBottom w:val="0"/>
                  <w:divBdr>
                    <w:top w:val="none" w:sz="0" w:space="0" w:color="auto"/>
                    <w:left w:val="none" w:sz="0" w:space="0" w:color="auto"/>
                    <w:bottom w:val="none" w:sz="0" w:space="0" w:color="auto"/>
                    <w:right w:val="none" w:sz="0" w:space="0" w:color="auto"/>
                  </w:divBdr>
                  <w:divsChild>
                    <w:div w:id="35411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3287381">
      <w:bodyDiv w:val="1"/>
      <w:marLeft w:val="0"/>
      <w:marRight w:val="0"/>
      <w:marTop w:val="0"/>
      <w:marBottom w:val="0"/>
      <w:divBdr>
        <w:top w:val="none" w:sz="0" w:space="0" w:color="auto"/>
        <w:left w:val="none" w:sz="0" w:space="0" w:color="auto"/>
        <w:bottom w:val="none" w:sz="0" w:space="0" w:color="auto"/>
        <w:right w:val="none" w:sz="0" w:space="0" w:color="auto"/>
      </w:divBdr>
    </w:div>
    <w:div w:id="276527479">
      <w:bodyDiv w:val="1"/>
      <w:marLeft w:val="0"/>
      <w:marRight w:val="0"/>
      <w:marTop w:val="0"/>
      <w:marBottom w:val="0"/>
      <w:divBdr>
        <w:top w:val="none" w:sz="0" w:space="0" w:color="auto"/>
        <w:left w:val="none" w:sz="0" w:space="0" w:color="auto"/>
        <w:bottom w:val="none" w:sz="0" w:space="0" w:color="auto"/>
        <w:right w:val="none" w:sz="0" w:space="0" w:color="auto"/>
      </w:divBdr>
    </w:div>
    <w:div w:id="308048995">
      <w:bodyDiv w:val="1"/>
      <w:marLeft w:val="0"/>
      <w:marRight w:val="0"/>
      <w:marTop w:val="0"/>
      <w:marBottom w:val="0"/>
      <w:divBdr>
        <w:top w:val="none" w:sz="0" w:space="0" w:color="auto"/>
        <w:left w:val="none" w:sz="0" w:space="0" w:color="auto"/>
        <w:bottom w:val="none" w:sz="0" w:space="0" w:color="auto"/>
        <w:right w:val="none" w:sz="0" w:space="0" w:color="auto"/>
      </w:divBdr>
    </w:div>
    <w:div w:id="328412697">
      <w:bodyDiv w:val="1"/>
      <w:marLeft w:val="0"/>
      <w:marRight w:val="0"/>
      <w:marTop w:val="0"/>
      <w:marBottom w:val="0"/>
      <w:divBdr>
        <w:top w:val="none" w:sz="0" w:space="0" w:color="auto"/>
        <w:left w:val="none" w:sz="0" w:space="0" w:color="auto"/>
        <w:bottom w:val="none" w:sz="0" w:space="0" w:color="auto"/>
        <w:right w:val="none" w:sz="0" w:space="0" w:color="auto"/>
      </w:divBdr>
    </w:div>
    <w:div w:id="330715221">
      <w:bodyDiv w:val="1"/>
      <w:marLeft w:val="0"/>
      <w:marRight w:val="0"/>
      <w:marTop w:val="0"/>
      <w:marBottom w:val="0"/>
      <w:divBdr>
        <w:top w:val="none" w:sz="0" w:space="0" w:color="auto"/>
        <w:left w:val="none" w:sz="0" w:space="0" w:color="auto"/>
        <w:bottom w:val="none" w:sz="0" w:space="0" w:color="auto"/>
        <w:right w:val="none" w:sz="0" w:space="0" w:color="auto"/>
      </w:divBdr>
    </w:div>
    <w:div w:id="485166864">
      <w:bodyDiv w:val="1"/>
      <w:marLeft w:val="0"/>
      <w:marRight w:val="0"/>
      <w:marTop w:val="0"/>
      <w:marBottom w:val="0"/>
      <w:divBdr>
        <w:top w:val="none" w:sz="0" w:space="0" w:color="auto"/>
        <w:left w:val="none" w:sz="0" w:space="0" w:color="auto"/>
        <w:bottom w:val="none" w:sz="0" w:space="0" w:color="auto"/>
        <w:right w:val="none" w:sz="0" w:space="0" w:color="auto"/>
      </w:divBdr>
    </w:div>
    <w:div w:id="629019058">
      <w:bodyDiv w:val="1"/>
      <w:marLeft w:val="0"/>
      <w:marRight w:val="0"/>
      <w:marTop w:val="0"/>
      <w:marBottom w:val="0"/>
      <w:divBdr>
        <w:top w:val="none" w:sz="0" w:space="0" w:color="auto"/>
        <w:left w:val="none" w:sz="0" w:space="0" w:color="auto"/>
        <w:bottom w:val="none" w:sz="0" w:space="0" w:color="auto"/>
        <w:right w:val="none" w:sz="0" w:space="0" w:color="auto"/>
      </w:divBdr>
    </w:div>
    <w:div w:id="640114210">
      <w:bodyDiv w:val="1"/>
      <w:marLeft w:val="0"/>
      <w:marRight w:val="0"/>
      <w:marTop w:val="0"/>
      <w:marBottom w:val="0"/>
      <w:divBdr>
        <w:top w:val="none" w:sz="0" w:space="0" w:color="auto"/>
        <w:left w:val="none" w:sz="0" w:space="0" w:color="auto"/>
        <w:bottom w:val="none" w:sz="0" w:space="0" w:color="auto"/>
        <w:right w:val="none" w:sz="0" w:space="0" w:color="auto"/>
      </w:divBdr>
    </w:div>
    <w:div w:id="674378491">
      <w:bodyDiv w:val="1"/>
      <w:marLeft w:val="0"/>
      <w:marRight w:val="0"/>
      <w:marTop w:val="0"/>
      <w:marBottom w:val="0"/>
      <w:divBdr>
        <w:top w:val="none" w:sz="0" w:space="0" w:color="auto"/>
        <w:left w:val="none" w:sz="0" w:space="0" w:color="auto"/>
        <w:bottom w:val="none" w:sz="0" w:space="0" w:color="auto"/>
        <w:right w:val="none" w:sz="0" w:space="0" w:color="auto"/>
      </w:divBdr>
    </w:div>
    <w:div w:id="675545898">
      <w:bodyDiv w:val="1"/>
      <w:marLeft w:val="0"/>
      <w:marRight w:val="0"/>
      <w:marTop w:val="0"/>
      <w:marBottom w:val="0"/>
      <w:divBdr>
        <w:top w:val="none" w:sz="0" w:space="0" w:color="auto"/>
        <w:left w:val="none" w:sz="0" w:space="0" w:color="auto"/>
        <w:bottom w:val="none" w:sz="0" w:space="0" w:color="auto"/>
        <w:right w:val="none" w:sz="0" w:space="0" w:color="auto"/>
      </w:divBdr>
    </w:div>
    <w:div w:id="693776241">
      <w:bodyDiv w:val="1"/>
      <w:marLeft w:val="0"/>
      <w:marRight w:val="0"/>
      <w:marTop w:val="0"/>
      <w:marBottom w:val="0"/>
      <w:divBdr>
        <w:top w:val="none" w:sz="0" w:space="0" w:color="auto"/>
        <w:left w:val="none" w:sz="0" w:space="0" w:color="auto"/>
        <w:bottom w:val="none" w:sz="0" w:space="0" w:color="auto"/>
        <w:right w:val="none" w:sz="0" w:space="0" w:color="auto"/>
      </w:divBdr>
    </w:div>
    <w:div w:id="704138218">
      <w:bodyDiv w:val="1"/>
      <w:marLeft w:val="0"/>
      <w:marRight w:val="0"/>
      <w:marTop w:val="0"/>
      <w:marBottom w:val="0"/>
      <w:divBdr>
        <w:top w:val="none" w:sz="0" w:space="0" w:color="auto"/>
        <w:left w:val="none" w:sz="0" w:space="0" w:color="auto"/>
        <w:bottom w:val="none" w:sz="0" w:space="0" w:color="auto"/>
        <w:right w:val="none" w:sz="0" w:space="0" w:color="auto"/>
      </w:divBdr>
    </w:div>
    <w:div w:id="705913200">
      <w:bodyDiv w:val="1"/>
      <w:marLeft w:val="0"/>
      <w:marRight w:val="0"/>
      <w:marTop w:val="0"/>
      <w:marBottom w:val="0"/>
      <w:divBdr>
        <w:top w:val="none" w:sz="0" w:space="0" w:color="auto"/>
        <w:left w:val="none" w:sz="0" w:space="0" w:color="auto"/>
        <w:bottom w:val="none" w:sz="0" w:space="0" w:color="auto"/>
        <w:right w:val="none" w:sz="0" w:space="0" w:color="auto"/>
      </w:divBdr>
    </w:div>
    <w:div w:id="726102735">
      <w:bodyDiv w:val="1"/>
      <w:marLeft w:val="0"/>
      <w:marRight w:val="0"/>
      <w:marTop w:val="0"/>
      <w:marBottom w:val="0"/>
      <w:divBdr>
        <w:top w:val="none" w:sz="0" w:space="0" w:color="auto"/>
        <w:left w:val="none" w:sz="0" w:space="0" w:color="auto"/>
        <w:bottom w:val="none" w:sz="0" w:space="0" w:color="auto"/>
        <w:right w:val="none" w:sz="0" w:space="0" w:color="auto"/>
      </w:divBdr>
    </w:div>
    <w:div w:id="726489784">
      <w:bodyDiv w:val="1"/>
      <w:marLeft w:val="0"/>
      <w:marRight w:val="0"/>
      <w:marTop w:val="0"/>
      <w:marBottom w:val="0"/>
      <w:divBdr>
        <w:top w:val="none" w:sz="0" w:space="0" w:color="auto"/>
        <w:left w:val="none" w:sz="0" w:space="0" w:color="auto"/>
        <w:bottom w:val="none" w:sz="0" w:space="0" w:color="auto"/>
        <w:right w:val="none" w:sz="0" w:space="0" w:color="auto"/>
      </w:divBdr>
    </w:div>
    <w:div w:id="739136013">
      <w:bodyDiv w:val="1"/>
      <w:marLeft w:val="0"/>
      <w:marRight w:val="0"/>
      <w:marTop w:val="0"/>
      <w:marBottom w:val="0"/>
      <w:divBdr>
        <w:top w:val="none" w:sz="0" w:space="0" w:color="auto"/>
        <w:left w:val="none" w:sz="0" w:space="0" w:color="auto"/>
        <w:bottom w:val="none" w:sz="0" w:space="0" w:color="auto"/>
        <w:right w:val="none" w:sz="0" w:space="0" w:color="auto"/>
      </w:divBdr>
    </w:div>
    <w:div w:id="777262115">
      <w:bodyDiv w:val="1"/>
      <w:marLeft w:val="0"/>
      <w:marRight w:val="0"/>
      <w:marTop w:val="0"/>
      <w:marBottom w:val="0"/>
      <w:divBdr>
        <w:top w:val="none" w:sz="0" w:space="0" w:color="auto"/>
        <w:left w:val="none" w:sz="0" w:space="0" w:color="auto"/>
        <w:bottom w:val="none" w:sz="0" w:space="0" w:color="auto"/>
        <w:right w:val="none" w:sz="0" w:space="0" w:color="auto"/>
      </w:divBdr>
    </w:div>
    <w:div w:id="782460423">
      <w:bodyDiv w:val="1"/>
      <w:marLeft w:val="0"/>
      <w:marRight w:val="0"/>
      <w:marTop w:val="0"/>
      <w:marBottom w:val="0"/>
      <w:divBdr>
        <w:top w:val="none" w:sz="0" w:space="0" w:color="auto"/>
        <w:left w:val="none" w:sz="0" w:space="0" w:color="auto"/>
        <w:bottom w:val="none" w:sz="0" w:space="0" w:color="auto"/>
        <w:right w:val="none" w:sz="0" w:space="0" w:color="auto"/>
      </w:divBdr>
    </w:div>
    <w:div w:id="1006052762">
      <w:bodyDiv w:val="1"/>
      <w:marLeft w:val="0"/>
      <w:marRight w:val="0"/>
      <w:marTop w:val="0"/>
      <w:marBottom w:val="0"/>
      <w:divBdr>
        <w:top w:val="none" w:sz="0" w:space="0" w:color="auto"/>
        <w:left w:val="none" w:sz="0" w:space="0" w:color="auto"/>
        <w:bottom w:val="none" w:sz="0" w:space="0" w:color="auto"/>
        <w:right w:val="none" w:sz="0" w:space="0" w:color="auto"/>
      </w:divBdr>
    </w:div>
    <w:div w:id="1028683794">
      <w:bodyDiv w:val="1"/>
      <w:marLeft w:val="0"/>
      <w:marRight w:val="0"/>
      <w:marTop w:val="0"/>
      <w:marBottom w:val="0"/>
      <w:divBdr>
        <w:top w:val="none" w:sz="0" w:space="0" w:color="auto"/>
        <w:left w:val="none" w:sz="0" w:space="0" w:color="auto"/>
        <w:bottom w:val="none" w:sz="0" w:space="0" w:color="auto"/>
        <w:right w:val="none" w:sz="0" w:space="0" w:color="auto"/>
      </w:divBdr>
    </w:div>
    <w:div w:id="1046639767">
      <w:bodyDiv w:val="1"/>
      <w:marLeft w:val="0"/>
      <w:marRight w:val="0"/>
      <w:marTop w:val="0"/>
      <w:marBottom w:val="0"/>
      <w:divBdr>
        <w:top w:val="none" w:sz="0" w:space="0" w:color="auto"/>
        <w:left w:val="none" w:sz="0" w:space="0" w:color="auto"/>
        <w:bottom w:val="none" w:sz="0" w:space="0" w:color="auto"/>
        <w:right w:val="none" w:sz="0" w:space="0" w:color="auto"/>
      </w:divBdr>
    </w:div>
    <w:div w:id="1069815223">
      <w:bodyDiv w:val="1"/>
      <w:marLeft w:val="0"/>
      <w:marRight w:val="0"/>
      <w:marTop w:val="0"/>
      <w:marBottom w:val="0"/>
      <w:divBdr>
        <w:top w:val="none" w:sz="0" w:space="0" w:color="auto"/>
        <w:left w:val="none" w:sz="0" w:space="0" w:color="auto"/>
        <w:bottom w:val="none" w:sz="0" w:space="0" w:color="auto"/>
        <w:right w:val="none" w:sz="0" w:space="0" w:color="auto"/>
      </w:divBdr>
    </w:div>
    <w:div w:id="1080327919">
      <w:bodyDiv w:val="1"/>
      <w:marLeft w:val="0"/>
      <w:marRight w:val="0"/>
      <w:marTop w:val="0"/>
      <w:marBottom w:val="0"/>
      <w:divBdr>
        <w:top w:val="none" w:sz="0" w:space="0" w:color="auto"/>
        <w:left w:val="none" w:sz="0" w:space="0" w:color="auto"/>
        <w:bottom w:val="none" w:sz="0" w:space="0" w:color="auto"/>
        <w:right w:val="none" w:sz="0" w:space="0" w:color="auto"/>
      </w:divBdr>
    </w:div>
    <w:div w:id="1215652295">
      <w:bodyDiv w:val="1"/>
      <w:marLeft w:val="0"/>
      <w:marRight w:val="0"/>
      <w:marTop w:val="0"/>
      <w:marBottom w:val="0"/>
      <w:divBdr>
        <w:top w:val="none" w:sz="0" w:space="0" w:color="auto"/>
        <w:left w:val="none" w:sz="0" w:space="0" w:color="auto"/>
        <w:bottom w:val="none" w:sz="0" w:space="0" w:color="auto"/>
        <w:right w:val="none" w:sz="0" w:space="0" w:color="auto"/>
      </w:divBdr>
      <w:divsChild>
        <w:div w:id="1712339273">
          <w:marLeft w:val="0"/>
          <w:marRight w:val="0"/>
          <w:marTop w:val="0"/>
          <w:marBottom w:val="0"/>
          <w:divBdr>
            <w:top w:val="none" w:sz="0" w:space="0" w:color="auto"/>
            <w:left w:val="none" w:sz="0" w:space="0" w:color="auto"/>
            <w:bottom w:val="none" w:sz="0" w:space="0" w:color="auto"/>
            <w:right w:val="none" w:sz="0" w:space="0" w:color="auto"/>
          </w:divBdr>
          <w:divsChild>
            <w:div w:id="1388335039">
              <w:marLeft w:val="0"/>
              <w:marRight w:val="0"/>
              <w:marTop w:val="0"/>
              <w:marBottom w:val="0"/>
              <w:divBdr>
                <w:top w:val="none" w:sz="0" w:space="0" w:color="auto"/>
                <w:left w:val="none" w:sz="0" w:space="0" w:color="auto"/>
                <w:bottom w:val="none" w:sz="0" w:space="0" w:color="auto"/>
                <w:right w:val="none" w:sz="0" w:space="0" w:color="auto"/>
              </w:divBdr>
              <w:divsChild>
                <w:div w:id="847713717">
                  <w:marLeft w:val="0"/>
                  <w:marRight w:val="0"/>
                  <w:marTop w:val="0"/>
                  <w:marBottom w:val="0"/>
                  <w:divBdr>
                    <w:top w:val="none" w:sz="0" w:space="0" w:color="auto"/>
                    <w:left w:val="none" w:sz="0" w:space="0" w:color="auto"/>
                    <w:bottom w:val="none" w:sz="0" w:space="0" w:color="auto"/>
                    <w:right w:val="none" w:sz="0" w:space="0" w:color="auto"/>
                  </w:divBdr>
                  <w:divsChild>
                    <w:div w:id="1210846927">
                      <w:marLeft w:val="0"/>
                      <w:marRight w:val="0"/>
                      <w:marTop w:val="0"/>
                      <w:marBottom w:val="0"/>
                      <w:divBdr>
                        <w:top w:val="none" w:sz="0" w:space="0" w:color="auto"/>
                        <w:left w:val="none" w:sz="0" w:space="0" w:color="auto"/>
                        <w:bottom w:val="none" w:sz="0" w:space="0" w:color="auto"/>
                        <w:right w:val="none" w:sz="0" w:space="0" w:color="auto"/>
                      </w:divBdr>
                      <w:divsChild>
                        <w:div w:id="195802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636953">
          <w:marLeft w:val="0"/>
          <w:marRight w:val="0"/>
          <w:marTop w:val="0"/>
          <w:marBottom w:val="0"/>
          <w:divBdr>
            <w:top w:val="none" w:sz="0" w:space="0" w:color="auto"/>
            <w:left w:val="none" w:sz="0" w:space="0" w:color="auto"/>
            <w:bottom w:val="none" w:sz="0" w:space="0" w:color="auto"/>
            <w:right w:val="none" w:sz="0" w:space="0" w:color="auto"/>
          </w:divBdr>
          <w:divsChild>
            <w:div w:id="287660435">
              <w:marLeft w:val="0"/>
              <w:marRight w:val="0"/>
              <w:marTop w:val="0"/>
              <w:marBottom w:val="0"/>
              <w:divBdr>
                <w:top w:val="none" w:sz="0" w:space="0" w:color="auto"/>
                <w:left w:val="none" w:sz="0" w:space="0" w:color="auto"/>
                <w:bottom w:val="none" w:sz="0" w:space="0" w:color="auto"/>
                <w:right w:val="none" w:sz="0" w:space="0" w:color="auto"/>
              </w:divBdr>
              <w:divsChild>
                <w:div w:id="113796771">
                  <w:marLeft w:val="0"/>
                  <w:marRight w:val="0"/>
                  <w:marTop w:val="0"/>
                  <w:marBottom w:val="0"/>
                  <w:divBdr>
                    <w:top w:val="none" w:sz="0" w:space="0" w:color="auto"/>
                    <w:left w:val="none" w:sz="0" w:space="0" w:color="auto"/>
                    <w:bottom w:val="none" w:sz="0" w:space="0" w:color="auto"/>
                    <w:right w:val="none" w:sz="0" w:space="0" w:color="auto"/>
                  </w:divBdr>
                  <w:divsChild>
                    <w:div w:id="116910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129023">
      <w:bodyDiv w:val="1"/>
      <w:marLeft w:val="0"/>
      <w:marRight w:val="0"/>
      <w:marTop w:val="0"/>
      <w:marBottom w:val="0"/>
      <w:divBdr>
        <w:top w:val="none" w:sz="0" w:space="0" w:color="auto"/>
        <w:left w:val="none" w:sz="0" w:space="0" w:color="auto"/>
        <w:bottom w:val="none" w:sz="0" w:space="0" w:color="auto"/>
        <w:right w:val="none" w:sz="0" w:space="0" w:color="auto"/>
      </w:divBdr>
    </w:div>
    <w:div w:id="1247685495">
      <w:bodyDiv w:val="1"/>
      <w:marLeft w:val="0"/>
      <w:marRight w:val="0"/>
      <w:marTop w:val="0"/>
      <w:marBottom w:val="0"/>
      <w:divBdr>
        <w:top w:val="none" w:sz="0" w:space="0" w:color="auto"/>
        <w:left w:val="none" w:sz="0" w:space="0" w:color="auto"/>
        <w:bottom w:val="none" w:sz="0" w:space="0" w:color="auto"/>
        <w:right w:val="none" w:sz="0" w:space="0" w:color="auto"/>
      </w:divBdr>
    </w:div>
    <w:div w:id="1263608375">
      <w:bodyDiv w:val="1"/>
      <w:marLeft w:val="0"/>
      <w:marRight w:val="0"/>
      <w:marTop w:val="0"/>
      <w:marBottom w:val="0"/>
      <w:divBdr>
        <w:top w:val="none" w:sz="0" w:space="0" w:color="auto"/>
        <w:left w:val="none" w:sz="0" w:space="0" w:color="auto"/>
        <w:bottom w:val="none" w:sz="0" w:space="0" w:color="auto"/>
        <w:right w:val="none" w:sz="0" w:space="0" w:color="auto"/>
      </w:divBdr>
    </w:div>
    <w:div w:id="1264849374">
      <w:bodyDiv w:val="1"/>
      <w:marLeft w:val="0"/>
      <w:marRight w:val="0"/>
      <w:marTop w:val="0"/>
      <w:marBottom w:val="0"/>
      <w:divBdr>
        <w:top w:val="none" w:sz="0" w:space="0" w:color="auto"/>
        <w:left w:val="none" w:sz="0" w:space="0" w:color="auto"/>
        <w:bottom w:val="none" w:sz="0" w:space="0" w:color="auto"/>
        <w:right w:val="none" w:sz="0" w:space="0" w:color="auto"/>
      </w:divBdr>
    </w:div>
    <w:div w:id="1482498389">
      <w:bodyDiv w:val="1"/>
      <w:marLeft w:val="0"/>
      <w:marRight w:val="0"/>
      <w:marTop w:val="0"/>
      <w:marBottom w:val="0"/>
      <w:divBdr>
        <w:top w:val="none" w:sz="0" w:space="0" w:color="auto"/>
        <w:left w:val="none" w:sz="0" w:space="0" w:color="auto"/>
        <w:bottom w:val="none" w:sz="0" w:space="0" w:color="auto"/>
        <w:right w:val="none" w:sz="0" w:space="0" w:color="auto"/>
      </w:divBdr>
    </w:div>
    <w:div w:id="1589659691">
      <w:bodyDiv w:val="1"/>
      <w:marLeft w:val="0"/>
      <w:marRight w:val="0"/>
      <w:marTop w:val="0"/>
      <w:marBottom w:val="0"/>
      <w:divBdr>
        <w:top w:val="none" w:sz="0" w:space="0" w:color="auto"/>
        <w:left w:val="none" w:sz="0" w:space="0" w:color="auto"/>
        <w:bottom w:val="none" w:sz="0" w:space="0" w:color="auto"/>
        <w:right w:val="none" w:sz="0" w:space="0" w:color="auto"/>
      </w:divBdr>
    </w:div>
    <w:div w:id="1652631464">
      <w:bodyDiv w:val="1"/>
      <w:marLeft w:val="0"/>
      <w:marRight w:val="0"/>
      <w:marTop w:val="0"/>
      <w:marBottom w:val="0"/>
      <w:divBdr>
        <w:top w:val="none" w:sz="0" w:space="0" w:color="auto"/>
        <w:left w:val="none" w:sz="0" w:space="0" w:color="auto"/>
        <w:bottom w:val="none" w:sz="0" w:space="0" w:color="auto"/>
        <w:right w:val="none" w:sz="0" w:space="0" w:color="auto"/>
      </w:divBdr>
    </w:div>
    <w:div w:id="1848404251">
      <w:bodyDiv w:val="1"/>
      <w:marLeft w:val="0"/>
      <w:marRight w:val="0"/>
      <w:marTop w:val="0"/>
      <w:marBottom w:val="0"/>
      <w:divBdr>
        <w:top w:val="none" w:sz="0" w:space="0" w:color="auto"/>
        <w:left w:val="none" w:sz="0" w:space="0" w:color="auto"/>
        <w:bottom w:val="none" w:sz="0" w:space="0" w:color="auto"/>
        <w:right w:val="none" w:sz="0" w:space="0" w:color="auto"/>
      </w:divBdr>
    </w:div>
    <w:div w:id="1864899102">
      <w:bodyDiv w:val="1"/>
      <w:marLeft w:val="0"/>
      <w:marRight w:val="0"/>
      <w:marTop w:val="0"/>
      <w:marBottom w:val="0"/>
      <w:divBdr>
        <w:top w:val="none" w:sz="0" w:space="0" w:color="auto"/>
        <w:left w:val="none" w:sz="0" w:space="0" w:color="auto"/>
        <w:bottom w:val="none" w:sz="0" w:space="0" w:color="auto"/>
        <w:right w:val="none" w:sz="0" w:space="0" w:color="auto"/>
      </w:divBdr>
    </w:div>
    <w:div w:id="2019967470">
      <w:bodyDiv w:val="1"/>
      <w:marLeft w:val="0"/>
      <w:marRight w:val="0"/>
      <w:marTop w:val="0"/>
      <w:marBottom w:val="0"/>
      <w:divBdr>
        <w:top w:val="none" w:sz="0" w:space="0" w:color="auto"/>
        <w:left w:val="none" w:sz="0" w:space="0" w:color="auto"/>
        <w:bottom w:val="none" w:sz="0" w:space="0" w:color="auto"/>
        <w:right w:val="none" w:sz="0" w:space="0" w:color="auto"/>
      </w:divBdr>
    </w:div>
    <w:div w:id="2032298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cwordmag.co.uk/c-word-loves/burberry-and-inclusivity-how-far-one-of-the-uks-biggest-brands-has-come-in-celebrating-diversity-in-womens-fashion" TargetMode="External"/><Relationship Id="rId5" Type="http://schemas.openxmlformats.org/officeDocument/2006/relationships/webSettings" Target="webSettings.xml"/><Relationship Id="rId10" Type="http://schemas.openxmlformats.org/officeDocument/2006/relationships/hyperlink" Target="https://www.thesun.co.uk/fabulous/36015147/primark-shakeup-scotland-launch/" TargetMode="External"/><Relationship Id="rId4" Type="http://schemas.openxmlformats.org/officeDocument/2006/relationships/settings" Target="settings.xml"/><Relationship Id="rId9" Type="http://schemas.openxmlformats.org/officeDocument/2006/relationships/hyperlink" Target="https://www.inclusivecompanies.co.uk/asos-and-uk-power-networks-make-inclusive-top-50-uk-employers-lis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E3A788-D00D-4634-A5E6-844B9285B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Pages>
  <Words>2951</Words>
  <Characters>16826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dc:creator>
  <cp:keywords/>
  <dc:description/>
  <cp:lastModifiedBy>Vrunda Parmar</cp:lastModifiedBy>
  <cp:revision>10</cp:revision>
  <dcterms:created xsi:type="dcterms:W3CDTF">2026-03-18T13:28:00Z</dcterms:created>
  <dcterms:modified xsi:type="dcterms:W3CDTF">2026-03-20T01:11:00Z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79e908a4-2c02-4eb5-8a00-1ef65494942b</vt:lpwstr>
  </property>
</Properties>
</file>