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5BCAE" w14:textId="77777777" w:rsidR="0097247D" w:rsidRPr="00A94C1C" w:rsidRDefault="0097247D" w:rsidP="00EE4948">
      <w:pPr>
        <w:pStyle w:val="NormalWeb"/>
        <w:spacing w:before="240" w:beforeAutospacing="0" w:after="240" w:afterAutospacing="0" w:line="480" w:lineRule="auto"/>
        <w:jc w:val="both"/>
      </w:pPr>
      <w:r w:rsidRPr="00A94C1C">
        <w:rPr>
          <w:b/>
          <w:bCs/>
          <w:color w:val="000000"/>
          <w:sz w:val="28"/>
          <w:szCs w:val="28"/>
        </w:rPr>
        <w:t>   </w:t>
      </w:r>
    </w:p>
    <w:p w14:paraId="16516E89" w14:textId="77777777" w:rsidR="00EE4948" w:rsidRPr="00EE4948" w:rsidRDefault="00EE4948" w:rsidP="00EE4948">
      <w:pPr>
        <w:pStyle w:val="NormalWeb"/>
        <w:spacing w:before="240" w:beforeAutospacing="0" w:after="240" w:afterAutospacing="0"/>
        <w:jc w:val="center"/>
        <w:rPr>
          <w:rFonts w:ascii="Arial" w:hAnsi="Arial" w:cs="Arial"/>
          <w:b/>
          <w:bCs/>
          <w:color w:val="000000"/>
          <w:sz w:val="28"/>
          <w:szCs w:val="28"/>
        </w:rPr>
      </w:pPr>
    </w:p>
    <w:p w14:paraId="1E0CAD29" w14:textId="77777777" w:rsidR="00EE4948" w:rsidRPr="00EE4948" w:rsidRDefault="00EE4948" w:rsidP="00EE4948">
      <w:pPr>
        <w:pStyle w:val="NormalWeb"/>
        <w:spacing w:before="240" w:beforeAutospacing="0" w:after="240" w:afterAutospacing="0"/>
        <w:jc w:val="center"/>
        <w:rPr>
          <w:rFonts w:ascii="Arial" w:hAnsi="Arial" w:cs="Arial"/>
          <w:b/>
          <w:bCs/>
          <w:color w:val="000000"/>
          <w:sz w:val="28"/>
          <w:szCs w:val="28"/>
        </w:rPr>
      </w:pPr>
    </w:p>
    <w:p w14:paraId="36643707" w14:textId="4D0A452D" w:rsidR="0097247D" w:rsidRPr="00EE4948" w:rsidRDefault="0097247D" w:rsidP="00EE4948">
      <w:pPr>
        <w:pStyle w:val="NormalWeb"/>
        <w:spacing w:before="240" w:beforeAutospacing="0" w:after="240" w:afterAutospacing="0" w:line="360" w:lineRule="auto"/>
        <w:jc w:val="center"/>
        <w:rPr>
          <w:rFonts w:ascii="Arial" w:hAnsi="Arial" w:cs="Arial"/>
          <w:b/>
          <w:bCs/>
          <w:color w:val="000000"/>
          <w:sz w:val="28"/>
          <w:szCs w:val="28"/>
        </w:rPr>
      </w:pPr>
      <w:r w:rsidRPr="00EE4948">
        <w:rPr>
          <w:rFonts w:ascii="Arial" w:hAnsi="Arial" w:cs="Arial"/>
          <w:b/>
          <w:bCs/>
          <w:color w:val="000000"/>
          <w:sz w:val="28"/>
          <w:szCs w:val="28"/>
        </w:rPr>
        <w:t>Module Title and Code: Sustainable Hospitality and tourism management</w:t>
      </w:r>
    </w:p>
    <w:p w14:paraId="66873018" w14:textId="44575846" w:rsidR="00EE4948" w:rsidRPr="00EE4948" w:rsidRDefault="00EE4948" w:rsidP="00EE4948">
      <w:pPr>
        <w:pStyle w:val="NormalWeb"/>
        <w:spacing w:before="240" w:beforeAutospacing="0" w:after="240" w:afterAutospacing="0" w:line="360" w:lineRule="auto"/>
        <w:jc w:val="center"/>
        <w:rPr>
          <w:rFonts w:ascii="Arial" w:hAnsi="Arial" w:cs="Arial"/>
          <w:b/>
          <w:bCs/>
          <w:color w:val="000000"/>
          <w:sz w:val="28"/>
          <w:szCs w:val="28"/>
        </w:rPr>
      </w:pPr>
      <w:r w:rsidRPr="00EE4948">
        <w:rPr>
          <w:rFonts w:ascii="Arial" w:hAnsi="Arial" w:cs="Arial"/>
          <w:b/>
          <w:bCs/>
          <w:color w:val="000000"/>
          <w:sz w:val="28"/>
          <w:szCs w:val="28"/>
        </w:rPr>
        <w:t xml:space="preserve">Title of the Report: </w:t>
      </w:r>
      <w:r w:rsidRPr="00EE4948">
        <w:rPr>
          <w:rFonts w:ascii="Arial" w:hAnsi="Arial" w:cs="Arial"/>
          <w:b/>
          <w:bCs/>
          <w:sz w:val="28"/>
          <w:szCs w:val="28"/>
        </w:rPr>
        <w:t xml:space="preserve">Destination Management: </w:t>
      </w:r>
      <w:r w:rsidRPr="00EE4948">
        <w:rPr>
          <w:rFonts w:ascii="Arial" w:hAnsi="Arial" w:cs="Arial"/>
          <w:b/>
          <w:bCs/>
          <w:color w:val="222222"/>
          <w:sz w:val="28"/>
          <w:szCs w:val="28"/>
          <w:shd w:val="clear" w:color="auto" w:fill="FFFFFF"/>
        </w:rPr>
        <w:t xml:space="preserve">Tulum </w:t>
      </w:r>
      <w:r w:rsidR="007F70EC" w:rsidRPr="00EE4948">
        <w:rPr>
          <w:rFonts w:ascii="Arial" w:hAnsi="Arial" w:cs="Arial"/>
          <w:b/>
          <w:bCs/>
          <w:color w:val="222222"/>
          <w:sz w:val="28"/>
          <w:szCs w:val="28"/>
          <w:shd w:val="clear" w:color="auto" w:fill="FFFFFF"/>
        </w:rPr>
        <w:t>Mexico</w:t>
      </w:r>
    </w:p>
    <w:p w14:paraId="38E9C609" w14:textId="5B2BB96C" w:rsidR="0097247D" w:rsidRPr="00EE4948" w:rsidRDefault="0097247D" w:rsidP="00472705">
      <w:pPr>
        <w:pStyle w:val="NormalWeb"/>
        <w:spacing w:before="240" w:beforeAutospacing="0" w:after="240" w:afterAutospacing="0" w:line="360" w:lineRule="auto"/>
        <w:jc w:val="center"/>
        <w:rPr>
          <w:rFonts w:ascii="Arial" w:hAnsi="Arial" w:cs="Arial"/>
          <w:sz w:val="28"/>
          <w:szCs w:val="28"/>
        </w:rPr>
      </w:pPr>
      <w:r w:rsidRPr="00EE4948">
        <w:rPr>
          <w:rFonts w:ascii="Arial" w:hAnsi="Arial" w:cs="Arial"/>
          <w:b/>
          <w:bCs/>
          <w:color w:val="000000"/>
          <w:sz w:val="28"/>
          <w:szCs w:val="28"/>
        </w:rPr>
        <w:t>Module Leader:</w:t>
      </w:r>
      <w:r w:rsidR="007F70EC">
        <w:rPr>
          <w:rFonts w:ascii="Arial" w:hAnsi="Arial" w:cs="Arial"/>
          <w:b/>
          <w:bCs/>
          <w:color w:val="000000"/>
          <w:sz w:val="28"/>
          <w:szCs w:val="28"/>
        </w:rPr>
        <w:t xml:space="preserve"> Ruth Taylor Davies</w:t>
      </w:r>
    </w:p>
    <w:p w14:paraId="7B5F0B60" w14:textId="4CB8F435" w:rsidR="0097247D" w:rsidRPr="00EE4948" w:rsidRDefault="0097247D" w:rsidP="00EE4948">
      <w:pPr>
        <w:pStyle w:val="NormalWeb"/>
        <w:spacing w:before="240" w:beforeAutospacing="0" w:after="240" w:afterAutospacing="0" w:line="360" w:lineRule="auto"/>
        <w:jc w:val="center"/>
        <w:rPr>
          <w:rFonts w:ascii="Arial" w:hAnsi="Arial" w:cs="Arial"/>
          <w:color w:val="000000"/>
          <w:sz w:val="28"/>
          <w:szCs w:val="28"/>
        </w:rPr>
      </w:pPr>
      <w:r w:rsidRPr="00EE4948">
        <w:rPr>
          <w:rFonts w:ascii="Arial" w:hAnsi="Arial" w:cs="Arial"/>
          <w:color w:val="000000"/>
          <w:sz w:val="28"/>
          <w:szCs w:val="28"/>
        </w:rPr>
        <w:t>Student Name:</w:t>
      </w:r>
      <w:r w:rsidR="007F70EC">
        <w:rPr>
          <w:rFonts w:ascii="Arial" w:hAnsi="Arial" w:cs="Arial"/>
          <w:color w:val="000000"/>
          <w:sz w:val="28"/>
          <w:szCs w:val="28"/>
        </w:rPr>
        <w:t xml:space="preserve"> </w:t>
      </w:r>
      <w:r w:rsidR="00472705">
        <w:rPr>
          <w:rFonts w:ascii="Arial" w:hAnsi="Arial" w:cs="Arial"/>
          <w:color w:val="000000"/>
          <w:sz w:val="28"/>
          <w:szCs w:val="28"/>
        </w:rPr>
        <w:t>Aniela Petrache</w:t>
      </w:r>
    </w:p>
    <w:p w14:paraId="6A9EE784" w14:textId="67DA58C3" w:rsidR="00FC0D19" w:rsidRDefault="0097247D" w:rsidP="00EE4948">
      <w:pPr>
        <w:pStyle w:val="NormalWeb"/>
        <w:spacing w:before="240" w:beforeAutospacing="0" w:after="240" w:afterAutospacing="0" w:line="360" w:lineRule="auto"/>
        <w:jc w:val="center"/>
        <w:rPr>
          <w:color w:val="000000"/>
          <w:sz w:val="28"/>
          <w:szCs w:val="28"/>
        </w:rPr>
      </w:pPr>
      <w:r w:rsidRPr="00EE4948">
        <w:rPr>
          <w:rFonts w:ascii="Arial" w:hAnsi="Arial" w:cs="Arial"/>
          <w:color w:val="000000"/>
          <w:sz w:val="28"/>
          <w:szCs w:val="28"/>
        </w:rPr>
        <w:t>Student ID:</w:t>
      </w:r>
      <w:r w:rsidR="00472705">
        <w:rPr>
          <w:rFonts w:ascii="Arial" w:hAnsi="Arial" w:cs="Arial"/>
          <w:color w:val="000000"/>
          <w:sz w:val="28"/>
          <w:szCs w:val="28"/>
        </w:rPr>
        <w:t xml:space="preserve"> 2025331</w:t>
      </w:r>
      <w:r w:rsidRPr="00EE4948">
        <w:rPr>
          <w:rFonts w:ascii="Arial" w:hAnsi="Arial" w:cs="Arial"/>
          <w:color w:val="000000"/>
          <w:sz w:val="28"/>
          <w:szCs w:val="28"/>
        </w:rPr>
        <w:br/>
      </w:r>
    </w:p>
    <w:p w14:paraId="30733FD0" w14:textId="77777777" w:rsidR="00FC0D19" w:rsidRDefault="00FC0D19">
      <w:pPr>
        <w:rPr>
          <w:rFonts w:ascii="Times New Roman" w:eastAsia="Times New Roman" w:hAnsi="Times New Roman" w:cs="Times New Roman"/>
          <w:color w:val="000000"/>
          <w:sz w:val="28"/>
          <w:szCs w:val="28"/>
          <w:lang w:eastAsia="en-IN"/>
        </w:rPr>
      </w:pPr>
      <w:r>
        <w:rPr>
          <w:color w:val="000000"/>
          <w:sz w:val="28"/>
          <w:szCs w:val="28"/>
        </w:rPr>
        <w:br w:type="page"/>
      </w:r>
    </w:p>
    <w:p w14:paraId="4D671EB6" w14:textId="77777777" w:rsidR="00FC0D19" w:rsidRPr="00FC0D19" w:rsidRDefault="00FC0D19" w:rsidP="00FC0D19">
      <w:pPr>
        <w:jc w:val="center"/>
        <w:rPr>
          <w:rFonts w:ascii="Arial" w:hAnsi="Arial" w:cs="Arial"/>
          <w:b/>
          <w:bCs/>
          <w:sz w:val="24"/>
          <w:szCs w:val="24"/>
        </w:rPr>
      </w:pPr>
      <w:r w:rsidRPr="00FC0D19">
        <w:rPr>
          <w:rFonts w:ascii="Arial" w:hAnsi="Arial" w:cs="Arial"/>
          <w:b/>
          <w:bCs/>
          <w:sz w:val="24"/>
          <w:szCs w:val="24"/>
        </w:rPr>
        <w:lastRenderedPageBreak/>
        <w:t>Executive Summary</w:t>
      </w:r>
    </w:p>
    <w:p w14:paraId="0844665A" w14:textId="2E0D6E75" w:rsidR="0097247D" w:rsidRPr="00A94C1C" w:rsidRDefault="00FC0D19" w:rsidP="00FC0D19">
      <w:pPr>
        <w:spacing w:line="360" w:lineRule="auto"/>
        <w:jc w:val="both"/>
        <w:rPr>
          <w:kern w:val="36"/>
        </w:rPr>
      </w:pPr>
      <w:r w:rsidRPr="00FC0D19">
        <w:rPr>
          <w:rFonts w:ascii="Arial" w:hAnsi="Arial" w:cs="Arial"/>
          <w:sz w:val="24"/>
          <w:szCs w:val="24"/>
        </w:rPr>
        <w:t>Tulum Mexico is a beautiful place that is surrounded with beaches, ancient Mayan ruins along with restaurants and bars. The report has focused on evaluation of Tulum Mexico. Additionally, evaluation of the principles of the sustainable tourism considering the three pillars. Various models for determining the different stages of Tulum Mexico has been discussed.</w:t>
      </w:r>
      <w:r w:rsidR="0097247D" w:rsidRPr="00A94C1C">
        <w:br w:type="page"/>
      </w:r>
    </w:p>
    <w:sdt>
      <w:sdtPr>
        <w:rPr>
          <w:rFonts w:asciiTheme="minorHAnsi" w:eastAsiaTheme="minorHAnsi" w:hAnsiTheme="minorHAnsi" w:cstheme="minorBidi"/>
          <w:b w:val="0"/>
          <w:bCs w:val="0"/>
          <w:color w:val="auto"/>
          <w:sz w:val="22"/>
          <w:szCs w:val="22"/>
          <w:lang w:val="en-IN"/>
        </w:rPr>
        <w:id w:val="-441223165"/>
        <w:docPartObj>
          <w:docPartGallery w:val="Table of Contents"/>
          <w:docPartUnique/>
        </w:docPartObj>
      </w:sdtPr>
      <w:sdtEndPr>
        <w:rPr>
          <w:noProof/>
        </w:rPr>
      </w:sdtEndPr>
      <w:sdtContent>
        <w:p w14:paraId="2934497C" w14:textId="64D24CD4" w:rsidR="007105AF" w:rsidRDefault="007105AF">
          <w:pPr>
            <w:pStyle w:val="TOCHeading"/>
          </w:pPr>
          <w:r>
            <w:t>Table of Contents</w:t>
          </w:r>
        </w:p>
        <w:p w14:paraId="035BBFD3" w14:textId="63556683" w:rsidR="007105AF" w:rsidRDefault="007105A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6546753" w:history="1">
            <w:r w:rsidRPr="00036653">
              <w:rPr>
                <w:rStyle w:val="Hyperlink"/>
                <w:noProof/>
              </w:rPr>
              <w:t>Introduction</w:t>
            </w:r>
            <w:r>
              <w:rPr>
                <w:noProof/>
                <w:webHidden/>
              </w:rPr>
              <w:tab/>
            </w:r>
            <w:r>
              <w:rPr>
                <w:noProof/>
                <w:webHidden/>
              </w:rPr>
              <w:fldChar w:fldCharType="begin"/>
            </w:r>
            <w:r>
              <w:rPr>
                <w:noProof/>
                <w:webHidden/>
              </w:rPr>
              <w:instrText xml:space="preserve"> PAGEREF _Toc136546753 \h </w:instrText>
            </w:r>
            <w:r>
              <w:rPr>
                <w:noProof/>
                <w:webHidden/>
              </w:rPr>
            </w:r>
            <w:r>
              <w:rPr>
                <w:noProof/>
                <w:webHidden/>
              </w:rPr>
              <w:fldChar w:fldCharType="separate"/>
            </w:r>
            <w:r>
              <w:rPr>
                <w:noProof/>
                <w:webHidden/>
              </w:rPr>
              <w:t>3</w:t>
            </w:r>
            <w:r>
              <w:rPr>
                <w:noProof/>
                <w:webHidden/>
              </w:rPr>
              <w:fldChar w:fldCharType="end"/>
            </w:r>
          </w:hyperlink>
        </w:p>
        <w:p w14:paraId="71DAB892" w14:textId="0ED0A6BB" w:rsidR="007105AF" w:rsidRDefault="00000000">
          <w:pPr>
            <w:pStyle w:val="TOC1"/>
            <w:tabs>
              <w:tab w:val="right" w:leader="dot" w:pos="9016"/>
            </w:tabs>
            <w:rPr>
              <w:noProof/>
            </w:rPr>
          </w:pPr>
          <w:hyperlink w:anchor="_Toc136546754" w:history="1">
            <w:r w:rsidR="007105AF" w:rsidRPr="00036653">
              <w:rPr>
                <w:rStyle w:val="Hyperlink"/>
                <w:noProof/>
              </w:rPr>
              <w:t>Sustainable tourism</w:t>
            </w:r>
            <w:r w:rsidR="007105AF">
              <w:rPr>
                <w:noProof/>
                <w:webHidden/>
              </w:rPr>
              <w:tab/>
            </w:r>
            <w:r w:rsidR="007105AF">
              <w:rPr>
                <w:noProof/>
                <w:webHidden/>
              </w:rPr>
              <w:fldChar w:fldCharType="begin"/>
            </w:r>
            <w:r w:rsidR="007105AF">
              <w:rPr>
                <w:noProof/>
                <w:webHidden/>
              </w:rPr>
              <w:instrText xml:space="preserve"> PAGEREF _Toc136546754 \h </w:instrText>
            </w:r>
            <w:r w:rsidR="007105AF">
              <w:rPr>
                <w:noProof/>
                <w:webHidden/>
              </w:rPr>
            </w:r>
            <w:r w:rsidR="007105AF">
              <w:rPr>
                <w:noProof/>
                <w:webHidden/>
              </w:rPr>
              <w:fldChar w:fldCharType="separate"/>
            </w:r>
            <w:r w:rsidR="007105AF">
              <w:rPr>
                <w:noProof/>
                <w:webHidden/>
              </w:rPr>
              <w:t>3</w:t>
            </w:r>
            <w:r w:rsidR="007105AF">
              <w:rPr>
                <w:noProof/>
                <w:webHidden/>
              </w:rPr>
              <w:fldChar w:fldCharType="end"/>
            </w:r>
          </w:hyperlink>
        </w:p>
        <w:p w14:paraId="6EE7BEB5" w14:textId="56CEB4DA" w:rsidR="007105AF" w:rsidRDefault="00000000">
          <w:pPr>
            <w:pStyle w:val="TOC1"/>
            <w:tabs>
              <w:tab w:val="right" w:leader="dot" w:pos="9016"/>
            </w:tabs>
            <w:rPr>
              <w:noProof/>
            </w:rPr>
          </w:pPr>
          <w:hyperlink w:anchor="_Toc136546755" w:history="1">
            <w:r w:rsidR="007105AF" w:rsidRPr="00036653">
              <w:rPr>
                <w:rStyle w:val="Hyperlink"/>
                <w:noProof/>
              </w:rPr>
              <w:t>Applying experts’ model on the destination management</w:t>
            </w:r>
            <w:r w:rsidR="007105AF">
              <w:rPr>
                <w:noProof/>
                <w:webHidden/>
              </w:rPr>
              <w:tab/>
            </w:r>
            <w:r w:rsidR="007105AF">
              <w:rPr>
                <w:noProof/>
                <w:webHidden/>
              </w:rPr>
              <w:fldChar w:fldCharType="begin"/>
            </w:r>
            <w:r w:rsidR="007105AF">
              <w:rPr>
                <w:noProof/>
                <w:webHidden/>
              </w:rPr>
              <w:instrText xml:space="preserve"> PAGEREF _Toc136546755 \h </w:instrText>
            </w:r>
            <w:r w:rsidR="007105AF">
              <w:rPr>
                <w:noProof/>
                <w:webHidden/>
              </w:rPr>
            </w:r>
            <w:r w:rsidR="007105AF">
              <w:rPr>
                <w:noProof/>
                <w:webHidden/>
              </w:rPr>
              <w:fldChar w:fldCharType="separate"/>
            </w:r>
            <w:r w:rsidR="007105AF">
              <w:rPr>
                <w:noProof/>
                <w:webHidden/>
              </w:rPr>
              <w:t>5</w:t>
            </w:r>
            <w:r w:rsidR="007105AF">
              <w:rPr>
                <w:noProof/>
                <w:webHidden/>
              </w:rPr>
              <w:fldChar w:fldCharType="end"/>
            </w:r>
          </w:hyperlink>
        </w:p>
        <w:p w14:paraId="4B8C27C1" w14:textId="0648BB6D" w:rsidR="007105AF" w:rsidRDefault="00000000">
          <w:pPr>
            <w:pStyle w:val="TOC1"/>
            <w:tabs>
              <w:tab w:val="right" w:leader="dot" w:pos="9016"/>
            </w:tabs>
            <w:rPr>
              <w:noProof/>
            </w:rPr>
          </w:pPr>
          <w:hyperlink w:anchor="_Toc136546756" w:history="1">
            <w:r w:rsidR="007105AF" w:rsidRPr="00036653">
              <w:rPr>
                <w:rStyle w:val="Hyperlink"/>
                <w:noProof/>
              </w:rPr>
              <w:t>George Doxey’s irritation index</w:t>
            </w:r>
            <w:r w:rsidR="007105AF">
              <w:rPr>
                <w:noProof/>
                <w:webHidden/>
              </w:rPr>
              <w:tab/>
            </w:r>
            <w:r w:rsidR="007105AF">
              <w:rPr>
                <w:noProof/>
                <w:webHidden/>
              </w:rPr>
              <w:fldChar w:fldCharType="begin"/>
            </w:r>
            <w:r w:rsidR="007105AF">
              <w:rPr>
                <w:noProof/>
                <w:webHidden/>
              </w:rPr>
              <w:instrText xml:space="preserve"> PAGEREF _Toc136546756 \h </w:instrText>
            </w:r>
            <w:r w:rsidR="007105AF">
              <w:rPr>
                <w:noProof/>
                <w:webHidden/>
              </w:rPr>
            </w:r>
            <w:r w:rsidR="007105AF">
              <w:rPr>
                <w:noProof/>
                <w:webHidden/>
              </w:rPr>
              <w:fldChar w:fldCharType="separate"/>
            </w:r>
            <w:r w:rsidR="007105AF">
              <w:rPr>
                <w:noProof/>
                <w:webHidden/>
              </w:rPr>
              <w:t>7</w:t>
            </w:r>
            <w:r w:rsidR="007105AF">
              <w:rPr>
                <w:noProof/>
                <w:webHidden/>
              </w:rPr>
              <w:fldChar w:fldCharType="end"/>
            </w:r>
          </w:hyperlink>
        </w:p>
        <w:p w14:paraId="5ADDF6A5" w14:textId="67CEDD29" w:rsidR="007105AF" w:rsidRDefault="00000000">
          <w:pPr>
            <w:pStyle w:val="TOC1"/>
            <w:tabs>
              <w:tab w:val="right" w:leader="dot" w:pos="9016"/>
            </w:tabs>
            <w:rPr>
              <w:noProof/>
            </w:rPr>
          </w:pPr>
          <w:hyperlink w:anchor="_Toc136546757" w:history="1">
            <w:r w:rsidR="007105AF" w:rsidRPr="00036653">
              <w:rPr>
                <w:rStyle w:val="Hyperlink"/>
                <w:noProof/>
              </w:rPr>
              <w:t>Sustainable transport for tourism and hospitality</w:t>
            </w:r>
            <w:r w:rsidR="007105AF">
              <w:rPr>
                <w:noProof/>
                <w:webHidden/>
              </w:rPr>
              <w:tab/>
            </w:r>
            <w:r w:rsidR="007105AF">
              <w:rPr>
                <w:noProof/>
                <w:webHidden/>
              </w:rPr>
              <w:fldChar w:fldCharType="begin"/>
            </w:r>
            <w:r w:rsidR="007105AF">
              <w:rPr>
                <w:noProof/>
                <w:webHidden/>
              </w:rPr>
              <w:instrText xml:space="preserve"> PAGEREF _Toc136546757 \h </w:instrText>
            </w:r>
            <w:r w:rsidR="007105AF">
              <w:rPr>
                <w:noProof/>
                <w:webHidden/>
              </w:rPr>
            </w:r>
            <w:r w:rsidR="007105AF">
              <w:rPr>
                <w:noProof/>
                <w:webHidden/>
              </w:rPr>
              <w:fldChar w:fldCharType="separate"/>
            </w:r>
            <w:r w:rsidR="007105AF">
              <w:rPr>
                <w:noProof/>
                <w:webHidden/>
              </w:rPr>
              <w:t>8</w:t>
            </w:r>
            <w:r w:rsidR="007105AF">
              <w:rPr>
                <w:noProof/>
                <w:webHidden/>
              </w:rPr>
              <w:fldChar w:fldCharType="end"/>
            </w:r>
          </w:hyperlink>
        </w:p>
        <w:p w14:paraId="104C087D" w14:textId="20BFAA51" w:rsidR="007105AF" w:rsidRDefault="00000000">
          <w:pPr>
            <w:pStyle w:val="TOC1"/>
            <w:tabs>
              <w:tab w:val="right" w:leader="dot" w:pos="9016"/>
            </w:tabs>
            <w:rPr>
              <w:noProof/>
            </w:rPr>
          </w:pPr>
          <w:hyperlink w:anchor="_Toc136546758" w:history="1">
            <w:r w:rsidR="007105AF" w:rsidRPr="00036653">
              <w:rPr>
                <w:rStyle w:val="Hyperlink"/>
                <w:noProof/>
              </w:rPr>
              <w:t>Current issues in sustainability</w:t>
            </w:r>
            <w:r w:rsidR="007105AF">
              <w:rPr>
                <w:noProof/>
                <w:webHidden/>
              </w:rPr>
              <w:tab/>
            </w:r>
            <w:r w:rsidR="007105AF">
              <w:rPr>
                <w:noProof/>
                <w:webHidden/>
              </w:rPr>
              <w:fldChar w:fldCharType="begin"/>
            </w:r>
            <w:r w:rsidR="007105AF">
              <w:rPr>
                <w:noProof/>
                <w:webHidden/>
              </w:rPr>
              <w:instrText xml:space="preserve"> PAGEREF _Toc136546758 \h </w:instrText>
            </w:r>
            <w:r w:rsidR="007105AF">
              <w:rPr>
                <w:noProof/>
                <w:webHidden/>
              </w:rPr>
            </w:r>
            <w:r w:rsidR="007105AF">
              <w:rPr>
                <w:noProof/>
                <w:webHidden/>
              </w:rPr>
              <w:fldChar w:fldCharType="separate"/>
            </w:r>
            <w:r w:rsidR="007105AF">
              <w:rPr>
                <w:noProof/>
                <w:webHidden/>
              </w:rPr>
              <w:t>9</w:t>
            </w:r>
            <w:r w:rsidR="007105AF">
              <w:rPr>
                <w:noProof/>
                <w:webHidden/>
              </w:rPr>
              <w:fldChar w:fldCharType="end"/>
            </w:r>
          </w:hyperlink>
        </w:p>
        <w:p w14:paraId="4FEE5024" w14:textId="7C250256" w:rsidR="007105AF" w:rsidRDefault="00000000">
          <w:pPr>
            <w:pStyle w:val="TOC1"/>
            <w:tabs>
              <w:tab w:val="right" w:leader="dot" w:pos="9016"/>
            </w:tabs>
            <w:rPr>
              <w:noProof/>
            </w:rPr>
          </w:pPr>
          <w:hyperlink w:anchor="_Toc136546759" w:history="1">
            <w:r w:rsidR="007105AF" w:rsidRPr="00036653">
              <w:rPr>
                <w:rStyle w:val="Hyperlink"/>
                <w:noProof/>
              </w:rPr>
              <w:t>Recommendations for further development in sustainability</w:t>
            </w:r>
            <w:r w:rsidR="007105AF">
              <w:rPr>
                <w:noProof/>
                <w:webHidden/>
              </w:rPr>
              <w:tab/>
            </w:r>
            <w:r w:rsidR="007105AF">
              <w:rPr>
                <w:noProof/>
                <w:webHidden/>
              </w:rPr>
              <w:fldChar w:fldCharType="begin"/>
            </w:r>
            <w:r w:rsidR="007105AF">
              <w:rPr>
                <w:noProof/>
                <w:webHidden/>
              </w:rPr>
              <w:instrText xml:space="preserve"> PAGEREF _Toc136546759 \h </w:instrText>
            </w:r>
            <w:r w:rsidR="007105AF">
              <w:rPr>
                <w:noProof/>
                <w:webHidden/>
              </w:rPr>
            </w:r>
            <w:r w:rsidR="007105AF">
              <w:rPr>
                <w:noProof/>
                <w:webHidden/>
              </w:rPr>
              <w:fldChar w:fldCharType="separate"/>
            </w:r>
            <w:r w:rsidR="007105AF">
              <w:rPr>
                <w:noProof/>
                <w:webHidden/>
              </w:rPr>
              <w:t>9</w:t>
            </w:r>
            <w:r w:rsidR="007105AF">
              <w:rPr>
                <w:noProof/>
                <w:webHidden/>
              </w:rPr>
              <w:fldChar w:fldCharType="end"/>
            </w:r>
          </w:hyperlink>
        </w:p>
        <w:p w14:paraId="04855FC8" w14:textId="540D4989" w:rsidR="007105AF" w:rsidRDefault="00000000">
          <w:pPr>
            <w:pStyle w:val="TOC1"/>
            <w:tabs>
              <w:tab w:val="right" w:leader="dot" w:pos="9016"/>
            </w:tabs>
            <w:rPr>
              <w:noProof/>
            </w:rPr>
          </w:pPr>
          <w:hyperlink w:anchor="_Toc136546760" w:history="1">
            <w:r w:rsidR="007105AF" w:rsidRPr="00036653">
              <w:rPr>
                <w:rStyle w:val="Hyperlink"/>
                <w:noProof/>
              </w:rPr>
              <w:t>Conclusion</w:t>
            </w:r>
            <w:r w:rsidR="007105AF">
              <w:rPr>
                <w:noProof/>
                <w:webHidden/>
              </w:rPr>
              <w:tab/>
            </w:r>
            <w:r w:rsidR="007105AF">
              <w:rPr>
                <w:noProof/>
                <w:webHidden/>
              </w:rPr>
              <w:fldChar w:fldCharType="begin"/>
            </w:r>
            <w:r w:rsidR="007105AF">
              <w:rPr>
                <w:noProof/>
                <w:webHidden/>
              </w:rPr>
              <w:instrText xml:space="preserve"> PAGEREF _Toc136546760 \h </w:instrText>
            </w:r>
            <w:r w:rsidR="007105AF">
              <w:rPr>
                <w:noProof/>
                <w:webHidden/>
              </w:rPr>
            </w:r>
            <w:r w:rsidR="007105AF">
              <w:rPr>
                <w:noProof/>
                <w:webHidden/>
              </w:rPr>
              <w:fldChar w:fldCharType="separate"/>
            </w:r>
            <w:r w:rsidR="007105AF">
              <w:rPr>
                <w:noProof/>
                <w:webHidden/>
              </w:rPr>
              <w:t>10</w:t>
            </w:r>
            <w:r w:rsidR="007105AF">
              <w:rPr>
                <w:noProof/>
                <w:webHidden/>
              </w:rPr>
              <w:fldChar w:fldCharType="end"/>
            </w:r>
          </w:hyperlink>
        </w:p>
        <w:p w14:paraId="0BB821F3" w14:textId="4F728A76" w:rsidR="007105AF" w:rsidRDefault="00000000">
          <w:pPr>
            <w:pStyle w:val="TOC1"/>
            <w:tabs>
              <w:tab w:val="right" w:leader="dot" w:pos="9016"/>
            </w:tabs>
            <w:rPr>
              <w:noProof/>
            </w:rPr>
          </w:pPr>
          <w:hyperlink w:anchor="_Toc136546761" w:history="1">
            <w:r w:rsidR="007105AF" w:rsidRPr="00036653">
              <w:rPr>
                <w:rStyle w:val="Hyperlink"/>
                <w:noProof/>
              </w:rPr>
              <w:t>References</w:t>
            </w:r>
            <w:r w:rsidR="007105AF">
              <w:rPr>
                <w:noProof/>
                <w:webHidden/>
              </w:rPr>
              <w:tab/>
            </w:r>
            <w:r w:rsidR="007105AF">
              <w:rPr>
                <w:noProof/>
                <w:webHidden/>
              </w:rPr>
              <w:fldChar w:fldCharType="begin"/>
            </w:r>
            <w:r w:rsidR="007105AF">
              <w:rPr>
                <w:noProof/>
                <w:webHidden/>
              </w:rPr>
              <w:instrText xml:space="preserve"> PAGEREF _Toc136546761 \h </w:instrText>
            </w:r>
            <w:r w:rsidR="007105AF">
              <w:rPr>
                <w:noProof/>
                <w:webHidden/>
              </w:rPr>
            </w:r>
            <w:r w:rsidR="007105AF">
              <w:rPr>
                <w:noProof/>
                <w:webHidden/>
              </w:rPr>
              <w:fldChar w:fldCharType="separate"/>
            </w:r>
            <w:r w:rsidR="007105AF">
              <w:rPr>
                <w:noProof/>
                <w:webHidden/>
              </w:rPr>
              <w:t>11</w:t>
            </w:r>
            <w:r w:rsidR="007105AF">
              <w:rPr>
                <w:noProof/>
                <w:webHidden/>
              </w:rPr>
              <w:fldChar w:fldCharType="end"/>
            </w:r>
          </w:hyperlink>
        </w:p>
        <w:p w14:paraId="55F3EA72" w14:textId="7836AE86" w:rsidR="007105AF" w:rsidRDefault="007105AF">
          <w:r>
            <w:rPr>
              <w:b/>
              <w:bCs/>
              <w:noProof/>
            </w:rPr>
            <w:fldChar w:fldCharType="end"/>
          </w:r>
        </w:p>
      </w:sdtContent>
    </w:sdt>
    <w:p w14:paraId="43174391" w14:textId="77777777" w:rsidR="0097247D" w:rsidRDefault="0097247D" w:rsidP="00EE4948">
      <w:pPr>
        <w:jc w:val="both"/>
        <w:rPr>
          <w:rFonts w:ascii="Arial" w:eastAsia="Times New Roman" w:hAnsi="Arial" w:cs="Arial"/>
          <w:b/>
          <w:bCs/>
          <w:color w:val="000000"/>
          <w:kern w:val="36"/>
          <w:sz w:val="28"/>
          <w:szCs w:val="28"/>
          <w:lang w:eastAsia="en-IN"/>
        </w:rPr>
      </w:pPr>
      <w:r>
        <w:rPr>
          <w:rFonts w:ascii="Arial" w:eastAsia="Times New Roman" w:hAnsi="Arial" w:cs="Arial"/>
          <w:b/>
          <w:bCs/>
          <w:color w:val="000000"/>
          <w:kern w:val="36"/>
          <w:sz w:val="28"/>
          <w:szCs w:val="28"/>
          <w:lang w:eastAsia="en-IN"/>
        </w:rPr>
        <w:br w:type="page"/>
      </w:r>
    </w:p>
    <w:p w14:paraId="6E87E658" w14:textId="77777777" w:rsidR="007A41BC" w:rsidRPr="007A41BC" w:rsidRDefault="007A41BC" w:rsidP="00EE4948">
      <w:pPr>
        <w:pStyle w:val="Heading1"/>
        <w:rPr>
          <w:sz w:val="48"/>
        </w:rPr>
      </w:pPr>
      <w:bookmarkStart w:id="0" w:name="_Toc136546753"/>
      <w:r w:rsidRPr="007A41BC">
        <w:lastRenderedPageBreak/>
        <w:t>Introduction</w:t>
      </w:r>
      <w:bookmarkEnd w:id="0"/>
    </w:p>
    <w:p w14:paraId="6E9CA18C" w14:textId="64A713FA"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Tourism and hospitality are integral parts of maintaining a culture all around the globe, allowing people to explore several regions on the planet. People walking through different tracks of life, own a lifetime experience of new traditions and thrilling activities. It comes up with a bunch of benefits to both the explorers and communities, which can generally be witnessed as a force for the betterment of the society irrespective of locations. The tourism industry as a whole is always evolving. Climate change is standing as an unavoidable barrier to make the sector sustain; we, humans, are certainly conscious about the fact. The report will put the focus on the destination management to form as well as balance a sustainable tourism in Tulum</w:t>
      </w:r>
      <w:r w:rsidR="00EE4948">
        <w:rPr>
          <w:rFonts w:ascii="Arial" w:eastAsia="Times New Roman" w:hAnsi="Arial" w:cs="Arial"/>
          <w:color w:val="000000"/>
          <w:sz w:val="24"/>
          <w:szCs w:val="24"/>
          <w:lang w:eastAsia="en-IN"/>
        </w:rPr>
        <w:t xml:space="preserve"> Mexic</w:t>
      </w:r>
      <w:r w:rsidR="00FC0D19">
        <w:rPr>
          <w:rFonts w:ascii="Arial" w:eastAsia="Times New Roman" w:hAnsi="Arial" w:cs="Arial"/>
          <w:color w:val="000000"/>
          <w:sz w:val="24"/>
          <w:szCs w:val="24"/>
          <w:lang w:eastAsia="en-IN"/>
        </w:rPr>
        <w:t>o</w:t>
      </w:r>
      <w:r w:rsidRPr="007A41BC">
        <w:rPr>
          <w:rFonts w:ascii="Arial" w:eastAsia="Times New Roman" w:hAnsi="Arial" w:cs="Arial"/>
          <w:color w:val="000000"/>
          <w:sz w:val="24"/>
          <w:szCs w:val="24"/>
          <w:lang w:eastAsia="en-IN"/>
        </w:rPr>
        <w:t>.</w:t>
      </w:r>
    </w:p>
    <w:p w14:paraId="09EE6123" w14:textId="77777777" w:rsidR="007A41BC" w:rsidRPr="007A41BC" w:rsidRDefault="007A41BC" w:rsidP="00EE4948">
      <w:pPr>
        <w:pStyle w:val="Heading1"/>
        <w:rPr>
          <w:sz w:val="36"/>
          <w:szCs w:val="36"/>
        </w:rPr>
      </w:pPr>
      <w:bookmarkStart w:id="1" w:name="_Toc136546754"/>
      <w:r w:rsidRPr="007A41BC">
        <w:t>Sustainable tourism</w:t>
      </w:r>
      <w:bookmarkEnd w:id="1"/>
    </w:p>
    <w:p w14:paraId="19113723"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The sole reason for the existence of sustainability in the tourism industry is to deduct the negative repercussions and enhance the ones that would be flying high. A sustainable and responsible tourism which is very true to its roots, should come across with outstanding outcomes; such tourism might drastically change the destination for the better to stay or to leave it for future visits. Sustainable tourism has certain responsibilities to provide protection to the environment, resources of the mother-nature, and non-human living things. Sustainability in tourism is beneficial for communities in the places which are stamped as the major attractions for the tourists. Cultural heritage and authenticity are the secondary but essential benefits</w:t>
      </w:r>
      <w:r w:rsidR="00341FE4"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1150180259"/>
          <w:citation/>
        </w:sdtPr>
        <w:sdtContent>
          <w:r w:rsidR="00341FE4" w:rsidRPr="007D23A0">
            <w:rPr>
              <w:rFonts w:ascii="Arial" w:eastAsia="Times New Roman" w:hAnsi="Arial" w:cs="Arial"/>
              <w:color w:val="000000"/>
              <w:sz w:val="24"/>
              <w:szCs w:val="24"/>
              <w:lang w:eastAsia="en-IN"/>
            </w:rPr>
            <w:fldChar w:fldCharType="begin"/>
          </w:r>
          <w:r w:rsidR="00341FE4" w:rsidRPr="007D23A0">
            <w:rPr>
              <w:rFonts w:ascii="Arial" w:eastAsia="Times New Roman" w:hAnsi="Arial" w:cs="Arial"/>
              <w:color w:val="000000"/>
              <w:sz w:val="24"/>
              <w:szCs w:val="24"/>
              <w:lang w:val="en-US" w:eastAsia="en-IN"/>
            </w:rPr>
            <w:instrText xml:space="preserve"> CITATION Con221 \l 1033 </w:instrText>
          </w:r>
          <w:r w:rsidR="00341FE4" w:rsidRPr="007D23A0">
            <w:rPr>
              <w:rFonts w:ascii="Arial" w:eastAsia="Times New Roman" w:hAnsi="Arial" w:cs="Arial"/>
              <w:color w:val="000000"/>
              <w:sz w:val="24"/>
              <w:szCs w:val="24"/>
              <w:lang w:eastAsia="en-IN"/>
            </w:rPr>
            <w:fldChar w:fldCharType="separate"/>
          </w:r>
          <w:r w:rsidR="00341FE4" w:rsidRPr="007D23A0">
            <w:rPr>
              <w:rFonts w:ascii="Arial" w:eastAsia="Times New Roman" w:hAnsi="Arial" w:cs="Arial"/>
              <w:noProof/>
              <w:color w:val="000000"/>
              <w:sz w:val="24"/>
              <w:szCs w:val="24"/>
              <w:lang w:val="en-US" w:eastAsia="en-IN"/>
            </w:rPr>
            <w:t>(Conde Nast Traveller, 2022)</w:t>
          </w:r>
          <w:r w:rsidR="00341FE4"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w:t>
      </w:r>
    </w:p>
    <w:p w14:paraId="447CEEC4" w14:textId="77777777" w:rsidR="007A41BC" w:rsidRPr="00EE4948" w:rsidRDefault="007A41BC" w:rsidP="00EE4948">
      <w:pPr>
        <w:spacing w:before="240" w:after="240" w:line="360" w:lineRule="auto"/>
        <w:jc w:val="both"/>
        <w:rPr>
          <w:rFonts w:ascii="Arial" w:eastAsia="Times New Roman" w:hAnsi="Arial" w:cs="Arial"/>
          <w:b/>
          <w:bCs/>
          <w:i/>
          <w:iCs/>
          <w:sz w:val="24"/>
          <w:szCs w:val="24"/>
          <w:lang w:eastAsia="en-IN"/>
        </w:rPr>
      </w:pPr>
      <w:r w:rsidRPr="00EE4948">
        <w:rPr>
          <w:rFonts w:ascii="Arial" w:eastAsia="Times New Roman" w:hAnsi="Arial" w:cs="Arial"/>
          <w:b/>
          <w:bCs/>
          <w:i/>
          <w:iCs/>
          <w:color w:val="000000"/>
          <w:sz w:val="24"/>
          <w:szCs w:val="24"/>
          <w:lang w:eastAsia="en-IN"/>
        </w:rPr>
        <w:t>Ideal for the go-green agenda</w:t>
      </w:r>
    </w:p>
    <w:p w14:paraId="07E09FC3" w14:textId="78B65CD2" w:rsidR="007A41BC" w:rsidRPr="007A41BC" w:rsidRDefault="00EE4948"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Tulum</w:t>
      </w:r>
      <w:r>
        <w:rPr>
          <w:rFonts w:ascii="Arial" w:eastAsia="Times New Roman" w:hAnsi="Arial" w:cs="Arial"/>
          <w:color w:val="000000"/>
          <w:sz w:val="24"/>
          <w:szCs w:val="24"/>
          <w:lang w:eastAsia="en-IN"/>
        </w:rPr>
        <w:t xml:space="preserve"> Mexic</w:t>
      </w:r>
      <w:r w:rsidR="00FC0D19">
        <w:rPr>
          <w:rFonts w:ascii="Arial" w:eastAsia="Times New Roman" w:hAnsi="Arial" w:cs="Arial"/>
          <w:color w:val="000000"/>
          <w:sz w:val="24"/>
          <w:szCs w:val="24"/>
          <w:lang w:eastAsia="en-IN"/>
        </w:rPr>
        <w:t>o</w:t>
      </w:r>
      <w:r w:rsidR="007A41BC" w:rsidRPr="007A41BC">
        <w:rPr>
          <w:rFonts w:ascii="Arial" w:eastAsia="Times New Roman" w:hAnsi="Arial" w:cs="Arial"/>
          <w:color w:val="000000"/>
          <w:sz w:val="24"/>
          <w:szCs w:val="24"/>
          <w:lang w:eastAsia="en-IN"/>
        </w:rPr>
        <w:t xml:space="preserve"> is a step ahead in taking the initiatives for visioning a sustainable environment. </w:t>
      </w:r>
      <w:r w:rsidR="007A41BC" w:rsidRPr="007A41BC">
        <w:rPr>
          <w:rFonts w:ascii="Arial" w:eastAsia="Times New Roman" w:hAnsi="Arial" w:cs="Arial"/>
          <w:color w:val="121416"/>
          <w:sz w:val="24"/>
          <w:szCs w:val="24"/>
          <w:shd w:val="clear" w:color="auto" w:fill="FFFFFF"/>
          <w:lang w:eastAsia="en-IN"/>
        </w:rPr>
        <w:t xml:space="preserve">The available suites and villas, which are mainly the sea-facing eco-resorts, are made from local materials exclusively and add toiletry elements that are pretty convenient for the ocean. Lounges on the beach with a green smoothie, or rent a hotel bike and cycle along the coast to the open-air Tulum Jungle Gym is famous for the attractive lounges on the beach, renting hotel motorcycles to ride along the coasts for experiencing the fresh air. Alaya hotel guests have the option to obtain free access, and sweating out with the fitness equipment is manufactured from merely natural </w:t>
      </w:r>
      <w:r w:rsidR="007A41BC" w:rsidRPr="007A41BC">
        <w:rPr>
          <w:rFonts w:ascii="Arial" w:eastAsia="Times New Roman" w:hAnsi="Arial" w:cs="Arial"/>
          <w:color w:val="121416"/>
          <w:sz w:val="24"/>
          <w:szCs w:val="24"/>
          <w:shd w:val="clear" w:color="auto" w:fill="FFFFFF"/>
          <w:lang w:eastAsia="en-IN"/>
        </w:rPr>
        <w:lastRenderedPageBreak/>
        <w:t>materials like bamboo and essential rocks. Manufacturing essential products is extremely economic and pocket-friendly irrespective of the size of the company. It might create an influence in the small companies too to get into these initiatives if big hotels are engaging into the process</w:t>
      </w:r>
      <w:r w:rsidR="005A7CF7" w:rsidRPr="007D23A0">
        <w:rPr>
          <w:rFonts w:ascii="Arial" w:eastAsia="Times New Roman" w:hAnsi="Arial" w:cs="Arial"/>
          <w:color w:val="121416"/>
          <w:sz w:val="24"/>
          <w:szCs w:val="24"/>
          <w:shd w:val="clear" w:color="auto" w:fill="FFFFFF"/>
          <w:lang w:eastAsia="en-IN"/>
        </w:rPr>
        <w:t xml:space="preserve"> </w:t>
      </w:r>
      <w:sdt>
        <w:sdtPr>
          <w:rPr>
            <w:rFonts w:ascii="Arial" w:eastAsia="Times New Roman" w:hAnsi="Arial" w:cs="Arial"/>
            <w:color w:val="121416"/>
            <w:sz w:val="24"/>
            <w:szCs w:val="24"/>
            <w:shd w:val="clear" w:color="auto" w:fill="FFFFFF"/>
            <w:lang w:eastAsia="en-IN"/>
          </w:rPr>
          <w:id w:val="-1084301001"/>
          <w:citation/>
        </w:sdtPr>
        <w:sdtContent>
          <w:r w:rsidR="005A7CF7" w:rsidRPr="007D23A0">
            <w:rPr>
              <w:rFonts w:ascii="Arial" w:eastAsia="Times New Roman" w:hAnsi="Arial" w:cs="Arial"/>
              <w:color w:val="121416"/>
              <w:sz w:val="24"/>
              <w:szCs w:val="24"/>
              <w:shd w:val="clear" w:color="auto" w:fill="FFFFFF"/>
              <w:lang w:eastAsia="en-IN"/>
            </w:rPr>
            <w:fldChar w:fldCharType="begin"/>
          </w:r>
          <w:r w:rsidR="005A7CF7" w:rsidRPr="007D23A0">
            <w:rPr>
              <w:rFonts w:ascii="Arial" w:eastAsia="Times New Roman" w:hAnsi="Arial" w:cs="Arial"/>
              <w:color w:val="121416"/>
              <w:sz w:val="24"/>
              <w:szCs w:val="24"/>
              <w:shd w:val="clear" w:color="auto" w:fill="FFFFFF"/>
              <w:lang w:val="en-US" w:eastAsia="en-IN"/>
            </w:rPr>
            <w:instrText xml:space="preserve"> CITATION Cul23 \l 1033 </w:instrText>
          </w:r>
          <w:r w:rsidR="005A7CF7" w:rsidRPr="007D23A0">
            <w:rPr>
              <w:rFonts w:ascii="Arial" w:eastAsia="Times New Roman" w:hAnsi="Arial" w:cs="Arial"/>
              <w:color w:val="121416"/>
              <w:sz w:val="24"/>
              <w:szCs w:val="24"/>
              <w:shd w:val="clear" w:color="auto" w:fill="FFFFFF"/>
              <w:lang w:eastAsia="en-IN"/>
            </w:rPr>
            <w:fldChar w:fldCharType="separate"/>
          </w:r>
          <w:r w:rsidR="005A7CF7" w:rsidRPr="007D23A0">
            <w:rPr>
              <w:rFonts w:ascii="Arial" w:eastAsia="Times New Roman" w:hAnsi="Arial" w:cs="Arial"/>
              <w:noProof/>
              <w:color w:val="121416"/>
              <w:sz w:val="24"/>
              <w:szCs w:val="24"/>
              <w:shd w:val="clear" w:color="auto" w:fill="FFFFFF"/>
              <w:lang w:val="en-US" w:eastAsia="en-IN"/>
            </w:rPr>
            <w:t>(Culture trip, 2023)</w:t>
          </w:r>
          <w:r w:rsidR="005A7CF7" w:rsidRPr="007D23A0">
            <w:rPr>
              <w:rFonts w:ascii="Arial" w:eastAsia="Times New Roman" w:hAnsi="Arial" w:cs="Arial"/>
              <w:color w:val="121416"/>
              <w:sz w:val="24"/>
              <w:szCs w:val="24"/>
              <w:shd w:val="clear" w:color="auto" w:fill="FFFFFF"/>
              <w:lang w:eastAsia="en-IN"/>
            </w:rPr>
            <w:fldChar w:fldCharType="end"/>
          </w:r>
        </w:sdtContent>
      </w:sdt>
      <w:r w:rsidR="007A41BC" w:rsidRPr="007A41BC">
        <w:rPr>
          <w:rFonts w:ascii="Arial" w:eastAsia="Times New Roman" w:hAnsi="Arial" w:cs="Arial"/>
          <w:color w:val="121416"/>
          <w:sz w:val="24"/>
          <w:szCs w:val="24"/>
          <w:shd w:val="clear" w:color="auto" w:fill="FFFFFF"/>
          <w:lang w:eastAsia="en-IN"/>
        </w:rPr>
        <w:t>. </w:t>
      </w:r>
    </w:p>
    <w:p w14:paraId="4F5DA50D" w14:textId="77777777" w:rsidR="007A41BC" w:rsidRPr="00EE4948" w:rsidRDefault="007A41BC" w:rsidP="00EE4948">
      <w:pPr>
        <w:spacing w:before="240" w:after="240" w:line="360" w:lineRule="auto"/>
        <w:jc w:val="both"/>
        <w:rPr>
          <w:rFonts w:ascii="Arial" w:eastAsia="Times New Roman" w:hAnsi="Arial" w:cs="Arial"/>
          <w:b/>
          <w:bCs/>
          <w:i/>
          <w:iCs/>
          <w:sz w:val="24"/>
          <w:szCs w:val="24"/>
          <w:lang w:eastAsia="en-IN"/>
        </w:rPr>
      </w:pPr>
      <w:r w:rsidRPr="00EE4948">
        <w:rPr>
          <w:rFonts w:ascii="Arial" w:eastAsia="Times New Roman" w:hAnsi="Arial" w:cs="Arial"/>
          <w:b/>
          <w:bCs/>
          <w:i/>
          <w:iCs/>
          <w:color w:val="000000"/>
          <w:sz w:val="24"/>
          <w:szCs w:val="24"/>
          <w:lang w:eastAsia="en-IN"/>
        </w:rPr>
        <w:t>Implementation of smart hotels</w:t>
      </w:r>
    </w:p>
    <w:p w14:paraId="5691B9D0"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 xml:space="preserve">One of the upgrowing trends in the hotel industry is the execution of modern technology into the different sectors of the working pipeline. Travellers in the era are familiar with the current technology in the market; they have commenced seeking out for a memorable travel experience in a tech-focused hotel to spend their valuable time and budget. AI with the context of COVID-19 pandemic has begun going hand-on-hand to build a personalisation in the travellers’ health and safety measurements. Only a piece of technology modelled with AI is capable of monitoring the status of a traveller and becoming the health guide in real time. Protocols based on their location and travel history. Be Tulum Hotel, </w:t>
      </w:r>
      <w:proofErr w:type="spellStart"/>
      <w:r w:rsidRPr="007A41BC">
        <w:rPr>
          <w:rFonts w:ascii="Arial" w:eastAsia="Times New Roman" w:hAnsi="Arial" w:cs="Arial"/>
          <w:color w:val="000000"/>
          <w:sz w:val="24"/>
          <w:szCs w:val="24"/>
          <w:lang w:eastAsia="en-IN"/>
        </w:rPr>
        <w:t>Habitas</w:t>
      </w:r>
      <w:proofErr w:type="spellEnd"/>
      <w:r w:rsidRPr="007A41BC">
        <w:rPr>
          <w:rFonts w:ascii="Arial" w:eastAsia="Times New Roman" w:hAnsi="Arial" w:cs="Arial"/>
          <w:color w:val="000000"/>
          <w:sz w:val="24"/>
          <w:szCs w:val="24"/>
          <w:lang w:eastAsia="en-IN"/>
        </w:rPr>
        <w:t xml:space="preserve"> hotel and Alaya hotel are top contenders amongst the smartest hotels which are on the verge of handling a healthy relationship with the customers</w:t>
      </w:r>
      <w:r w:rsidR="006A1F90"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399565750"/>
          <w:citation/>
        </w:sdtPr>
        <w:sdtContent>
          <w:r w:rsidR="006A1F90" w:rsidRPr="007D23A0">
            <w:rPr>
              <w:rFonts w:ascii="Arial" w:eastAsia="Times New Roman" w:hAnsi="Arial" w:cs="Arial"/>
              <w:color w:val="000000"/>
              <w:sz w:val="24"/>
              <w:szCs w:val="24"/>
              <w:lang w:eastAsia="en-IN"/>
            </w:rPr>
            <w:fldChar w:fldCharType="begin"/>
          </w:r>
          <w:r w:rsidR="006A1F90" w:rsidRPr="007D23A0">
            <w:rPr>
              <w:rFonts w:ascii="Arial" w:eastAsia="Times New Roman" w:hAnsi="Arial" w:cs="Arial"/>
              <w:color w:val="000000"/>
              <w:sz w:val="24"/>
              <w:szCs w:val="24"/>
              <w:lang w:val="en-US" w:eastAsia="en-IN"/>
            </w:rPr>
            <w:instrText xml:space="preserve"> CITATION Fut21 \l 1033 </w:instrText>
          </w:r>
          <w:r w:rsidR="006A1F90" w:rsidRPr="007D23A0">
            <w:rPr>
              <w:rFonts w:ascii="Arial" w:eastAsia="Times New Roman" w:hAnsi="Arial" w:cs="Arial"/>
              <w:color w:val="000000"/>
              <w:sz w:val="24"/>
              <w:szCs w:val="24"/>
              <w:lang w:eastAsia="en-IN"/>
            </w:rPr>
            <w:fldChar w:fldCharType="separate"/>
          </w:r>
          <w:r w:rsidR="006A1F90" w:rsidRPr="007D23A0">
            <w:rPr>
              <w:rFonts w:ascii="Arial" w:eastAsia="Times New Roman" w:hAnsi="Arial" w:cs="Arial"/>
              <w:noProof/>
              <w:color w:val="000000"/>
              <w:sz w:val="24"/>
              <w:szCs w:val="24"/>
              <w:lang w:val="en-US" w:eastAsia="en-IN"/>
            </w:rPr>
            <w:t>(FutureLearn, 2021)</w:t>
          </w:r>
          <w:r w:rsidR="006A1F90"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w:t>
      </w:r>
    </w:p>
    <w:p w14:paraId="2F925574" w14:textId="77777777" w:rsidR="007A41BC" w:rsidRPr="00EE4948" w:rsidRDefault="007A41BC" w:rsidP="00EE4948">
      <w:pPr>
        <w:spacing w:before="240" w:after="240" w:line="360" w:lineRule="auto"/>
        <w:jc w:val="both"/>
        <w:rPr>
          <w:rFonts w:ascii="Arial" w:eastAsia="Times New Roman" w:hAnsi="Arial" w:cs="Arial"/>
          <w:b/>
          <w:bCs/>
          <w:i/>
          <w:iCs/>
          <w:sz w:val="24"/>
          <w:szCs w:val="24"/>
          <w:lang w:eastAsia="en-IN"/>
        </w:rPr>
      </w:pPr>
      <w:r w:rsidRPr="00EE4948">
        <w:rPr>
          <w:rFonts w:ascii="Arial" w:eastAsia="Times New Roman" w:hAnsi="Arial" w:cs="Arial"/>
          <w:b/>
          <w:bCs/>
          <w:i/>
          <w:iCs/>
          <w:color w:val="000000"/>
          <w:sz w:val="24"/>
          <w:szCs w:val="24"/>
          <w:lang w:eastAsia="en-IN"/>
        </w:rPr>
        <w:t>The huge floating hotels</w:t>
      </w:r>
    </w:p>
    <w:p w14:paraId="1BE50468"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 xml:space="preserve">Responsible Travel must include itself when a destination managing firm uses its workforce for vacations. Tulum is not a fan of spending one of its investments into cruises. It formed a structure of investment to innovate floating hotels like </w:t>
      </w:r>
      <w:proofErr w:type="spellStart"/>
      <w:r w:rsidRPr="007A41BC">
        <w:rPr>
          <w:rFonts w:ascii="Arial" w:eastAsia="Times New Roman" w:hAnsi="Arial" w:cs="Arial"/>
          <w:color w:val="000000"/>
          <w:sz w:val="24"/>
          <w:szCs w:val="24"/>
          <w:lang w:eastAsia="en-IN"/>
        </w:rPr>
        <w:t>Naay</w:t>
      </w:r>
      <w:proofErr w:type="spellEnd"/>
      <w:r w:rsidRPr="007A41BC">
        <w:rPr>
          <w:rFonts w:ascii="Arial" w:eastAsia="Times New Roman" w:hAnsi="Arial" w:cs="Arial"/>
          <w:color w:val="000000"/>
          <w:sz w:val="24"/>
          <w:szCs w:val="24"/>
          <w:lang w:eastAsia="en-IN"/>
        </w:rPr>
        <w:t xml:space="preserve"> Tulum </w:t>
      </w:r>
      <w:proofErr w:type="spellStart"/>
      <w:r w:rsidRPr="007A41BC">
        <w:rPr>
          <w:rFonts w:ascii="Arial" w:eastAsia="Times New Roman" w:hAnsi="Arial" w:cs="Arial"/>
          <w:color w:val="000000"/>
          <w:sz w:val="24"/>
          <w:szCs w:val="24"/>
          <w:lang w:eastAsia="en-IN"/>
        </w:rPr>
        <w:t>Curamoria</w:t>
      </w:r>
      <w:proofErr w:type="spellEnd"/>
      <w:r w:rsidRPr="007A41BC">
        <w:rPr>
          <w:rFonts w:ascii="Arial" w:eastAsia="Times New Roman" w:hAnsi="Arial" w:cs="Arial"/>
          <w:color w:val="000000"/>
          <w:sz w:val="24"/>
          <w:szCs w:val="24"/>
          <w:lang w:eastAsia="en-IN"/>
        </w:rPr>
        <w:t xml:space="preserve"> collection, KAN Tulum. Friends of the Earth (FOE), has rated the leading hotels in Mexico, based on the treatment of the most important fluid, water, sewage treatment and the valuable efforts pushed towards for the air pollution</w:t>
      </w:r>
      <w:r w:rsidR="004B5CB4"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1521809856"/>
          <w:citation/>
        </w:sdtPr>
        <w:sdtContent>
          <w:r w:rsidR="004B5CB4" w:rsidRPr="007D23A0">
            <w:rPr>
              <w:rFonts w:ascii="Arial" w:eastAsia="Times New Roman" w:hAnsi="Arial" w:cs="Arial"/>
              <w:color w:val="000000"/>
              <w:sz w:val="24"/>
              <w:szCs w:val="24"/>
              <w:lang w:eastAsia="en-IN"/>
            </w:rPr>
            <w:fldChar w:fldCharType="begin"/>
          </w:r>
          <w:r w:rsidR="004B5CB4" w:rsidRPr="007D23A0">
            <w:rPr>
              <w:rFonts w:ascii="Arial" w:eastAsia="Times New Roman" w:hAnsi="Arial" w:cs="Arial"/>
              <w:color w:val="000000"/>
              <w:sz w:val="24"/>
              <w:szCs w:val="24"/>
              <w:lang w:val="en-US" w:eastAsia="en-IN"/>
            </w:rPr>
            <w:instrText xml:space="preserve"> CITATION Jim19 \l 1033 </w:instrText>
          </w:r>
          <w:r w:rsidR="004B5CB4" w:rsidRPr="007D23A0">
            <w:rPr>
              <w:rFonts w:ascii="Arial" w:eastAsia="Times New Roman" w:hAnsi="Arial" w:cs="Arial"/>
              <w:color w:val="000000"/>
              <w:sz w:val="24"/>
              <w:szCs w:val="24"/>
              <w:lang w:eastAsia="en-IN"/>
            </w:rPr>
            <w:fldChar w:fldCharType="separate"/>
          </w:r>
          <w:r w:rsidR="004B5CB4" w:rsidRPr="007D23A0">
            <w:rPr>
              <w:rFonts w:ascii="Arial" w:eastAsia="Times New Roman" w:hAnsi="Arial" w:cs="Arial"/>
              <w:noProof/>
              <w:color w:val="000000"/>
              <w:sz w:val="24"/>
              <w:szCs w:val="24"/>
              <w:lang w:val="en-US" w:eastAsia="en-IN"/>
            </w:rPr>
            <w:t>(Dobson, 2019)</w:t>
          </w:r>
          <w:r w:rsidR="004B5CB4"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w:t>
      </w:r>
    </w:p>
    <w:p w14:paraId="0738063A" w14:textId="77777777" w:rsidR="00EE4948" w:rsidRDefault="00EE4948">
      <w:pPr>
        <w:rPr>
          <w:rFonts w:ascii="Arial" w:eastAsia="Times New Roman" w:hAnsi="Arial" w:cs="Arial"/>
          <w:b/>
          <w:bCs/>
          <w:color w:val="000000"/>
          <w:kern w:val="36"/>
          <w:sz w:val="28"/>
          <w:szCs w:val="28"/>
          <w:lang w:eastAsia="en-IN"/>
        </w:rPr>
      </w:pPr>
      <w:r>
        <w:rPr>
          <w:rFonts w:ascii="Arial" w:eastAsia="Times New Roman" w:hAnsi="Arial" w:cs="Arial"/>
          <w:b/>
          <w:bCs/>
          <w:color w:val="000000"/>
          <w:kern w:val="36"/>
          <w:sz w:val="28"/>
          <w:szCs w:val="28"/>
          <w:lang w:eastAsia="en-IN"/>
        </w:rPr>
        <w:br w:type="page"/>
      </w:r>
    </w:p>
    <w:p w14:paraId="3BE6C546" w14:textId="5E9B4F24" w:rsidR="007A41BC" w:rsidRPr="007A41BC" w:rsidRDefault="007A41BC" w:rsidP="00EE4948">
      <w:pPr>
        <w:pStyle w:val="Heading1"/>
        <w:rPr>
          <w:sz w:val="48"/>
        </w:rPr>
      </w:pPr>
      <w:bookmarkStart w:id="2" w:name="_Toc136546755"/>
      <w:r w:rsidRPr="007A41BC">
        <w:lastRenderedPageBreak/>
        <w:t>Applying experts’ model on the destination management</w:t>
      </w:r>
      <w:bookmarkEnd w:id="2"/>
    </w:p>
    <w:p w14:paraId="1F2AF0D0"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 xml:space="preserve">Changes take place for even </w:t>
      </w:r>
      <w:proofErr w:type="spellStart"/>
      <w:r w:rsidRPr="007A41BC">
        <w:rPr>
          <w:rFonts w:ascii="Arial" w:eastAsia="Times New Roman" w:hAnsi="Arial" w:cs="Arial"/>
          <w:color w:val="000000"/>
          <w:sz w:val="24"/>
          <w:szCs w:val="24"/>
          <w:lang w:eastAsia="en-IN"/>
        </w:rPr>
        <w:t>unpatterned</w:t>
      </w:r>
      <w:proofErr w:type="spellEnd"/>
      <w:r w:rsidRPr="007A41BC">
        <w:rPr>
          <w:rFonts w:ascii="Arial" w:eastAsia="Times New Roman" w:hAnsi="Arial" w:cs="Arial"/>
          <w:color w:val="000000"/>
          <w:sz w:val="24"/>
          <w:szCs w:val="24"/>
          <w:lang w:eastAsia="en-IN"/>
        </w:rPr>
        <w:t xml:space="preserve"> reasons in the form growth in active numbers in tourism, preferences, decision making process of the marketing teams and the media, external influences such as natural calamities or sudden terrorist activities.</w:t>
      </w:r>
    </w:p>
    <w:p w14:paraId="4D6521FF" w14:textId="77777777" w:rsidR="007A41BC" w:rsidRPr="00EE4948" w:rsidRDefault="007A41BC" w:rsidP="00EE4948">
      <w:pPr>
        <w:rPr>
          <w:b/>
          <w:bCs/>
          <w:sz w:val="36"/>
          <w:szCs w:val="36"/>
          <w:lang w:eastAsia="en-IN"/>
        </w:rPr>
      </w:pPr>
      <w:r w:rsidRPr="00EE4948">
        <w:rPr>
          <w:b/>
          <w:bCs/>
          <w:lang w:eastAsia="en-IN"/>
        </w:rPr>
        <w:t>Implementing Butler’s life cycle model for destination management</w:t>
      </w:r>
    </w:p>
    <w:p w14:paraId="3BD60396"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Richard Butler’s mission was to contribute a brief demonstration that tourism development, like other aspects of life, is not dynamic procedure. It states that most tourist resorts start on a very small scale and get bigger and bigger until stagnation occurs. Butler’s model is popular to form a complete cycle for the tourists to pass through their whole destination timeline to reach its eventual stage. The process occurs at dynamic paces and at different periods of time depending upon the types of tourism development.</w:t>
      </w:r>
    </w:p>
    <w:p w14:paraId="1C546411" w14:textId="77777777" w:rsidR="007A41BC" w:rsidRPr="00EE4948" w:rsidRDefault="007A41BC" w:rsidP="00EE4948">
      <w:pPr>
        <w:spacing w:before="240" w:after="240" w:line="360" w:lineRule="auto"/>
        <w:jc w:val="both"/>
        <w:rPr>
          <w:rFonts w:ascii="Arial" w:eastAsia="Times New Roman" w:hAnsi="Arial" w:cs="Arial"/>
          <w:i/>
          <w:iCs/>
          <w:sz w:val="24"/>
          <w:szCs w:val="24"/>
          <w:lang w:eastAsia="en-IN"/>
        </w:rPr>
      </w:pPr>
      <w:r w:rsidRPr="00EE4948">
        <w:rPr>
          <w:rFonts w:ascii="Arial" w:eastAsia="Times New Roman" w:hAnsi="Arial" w:cs="Arial"/>
          <w:i/>
          <w:iCs/>
          <w:color w:val="000000"/>
          <w:sz w:val="24"/>
          <w:szCs w:val="24"/>
          <w:lang w:eastAsia="en-IN"/>
        </w:rPr>
        <w:t>Exploration</w:t>
      </w:r>
    </w:p>
    <w:p w14:paraId="6C8F9A18"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 xml:space="preserve">Tourists are high on expectations while planning a major vacation in Tulum because of its speciality in culture, Mexican history or nature’s creation of eye-catching landscapes. Isla </w:t>
      </w:r>
      <w:proofErr w:type="spellStart"/>
      <w:r w:rsidRPr="007A41BC">
        <w:rPr>
          <w:rFonts w:ascii="Arial" w:eastAsia="Times New Roman" w:hAnsi="Arial" w:cs="Arial"/>
          <w:color w:val="000000"/>
          <w:sz w:val="24"/>
          <w:szCs w:val="24"/>
          <w:lang w:eastAsia="en-IN"/>
        </w:rPr>
        <w:t>Mujeres</w:t>
      </w:r>
      <w:proofErr w:type="spellEnd"/>
      <w:r w:rsidRPr="007A41BC">
        <w:rPr>
          <w:rFonts w:ascii="Arial" w:eastAsia="Times New Roman" w:hAnsi="Arial" w:cs="Arial"/>
          <w:color w:val="000000"/>
          <w:sz w:val="24"/>
          <w:szCs w:val="24"/>
          <w:lang w:eastAsia="en-IN"/>
        </w:rPr>
        <w:t xml:space="preserve">, </w:t>
      </w:r>
      <w:r w:rsidRPr="007A41BC">
        <w:rPr>
          <w:rFonts w:ascii="Arial" w:eastAsia="Times New Roman" w:hAnsi="Arial" w:cs="Arial"/>
          <w:color w:val="000000"/>
          <w:sz w:val="24"/>
          <w:szCs w:val="24"/>
          <w:shd w:val="clear" w:color="auto" w:fill="FFFFFF"/>
          <w:lang w:eastAsia="en-IN"/>
        </w:rPr>
        <w:t>Yucatan coast, Popocatepetl volcano</w:t>
      </w:r>
      <w:r w:rsidRPr="007A41BC">
        <w:rPr>
          <w:rFonts w:ascii="Arial" w:eastAsia="Times New Roman" w:hAnsi="Arial" w:cs="Arial"/>
          <w:color w:val="000000"/>
          <w:sz w:val="24"/>
          <w:szCs w:val="24"/>
          <w:lang w:eastAsia="en-IN"/>
        </w:rPr>
        <w:t xml:space="preserve"> are the top priorities while visiting nature.</w:t>
      </w:r>
    </w:p>
    <w:p w14:paraId="5C177437" w14:textId="77777777" w:rsidR="007A41BC" w:rsidRPr="00EE4948" w:rsidRDefault="007A41BC" w:rsidP="00EE4948">
      <w:pPr>
        <w:spacing w:before="240" w:after="240" w:line="360" w:lineRule="auto"/>
        <w:jc w:val="both"/>
        <w:rPr>
          <w:rFonts w:ascii="Arial" w:eastAsia="Times New Roman" w:hAnsi="Arial" w:cs="Arial"/>
          <w:i/>
          <w:iCs/>
          <w:sz w:val="24"/>
          <w:szCs w:val="24"/>
          <w:lang w:eastAsia="en-IN"/>
        </w:rPr>
      </w:pPr>
      <w:r w:rsidRPr="00EE4948">
        <w:rPr>
          <w:rFonts w:ascii="Arial" w:eastAsia="Times New Roman" w:hAnsi="Arial" w:cs="Arial"/>
          <w:i/>
          <w:iCs/>
          <w:color w:val="000000"/>
          <w:sz w:val="24"/>
          <w:szCs w:val="24"/>
          <w:lang w:eastAsia="en-IN"/>
        </w:rPr>
        <w:t>Involvement</w:t>
      </w:r>
    </w:p>
    <w:p w14:paraId="0AD25898"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Local businesses in Tulum have been noticing the massive changes in the numbers of people coming to their local area. Small businesses that provide accommodation, foods, guidance for the places, and transportation systems have grown in parallel.</w:t>
      </w:r>
    </w:p>
    <w:p w14:paraId="429D874D" w14:textId="77777777" w:rsidR="007A41BC" w:rsidRPr="00EE4948" w:rsidRDefault="007A41BC" w:rsidP="00EE4948">
      <w:pPr>
        <w:spacing w:before="240" w:after="240" w:line="360" w:lineRule="auto"/>
        <w:jc w:val="both"/>
        <w:rPr>
          <w:rFonts w:ascii="Arial" w:eastAsia="Times New Roman" w:hAnsi="Arial" w:cs="Arial"/>
          <w:i/>
          <w:iCs/>
          <w:sz w:val="24"/>
          <w:szCs w:val="24"/>
          <w:lang w:eastAsia="en-IN"/>
        </w:rPr>
      </w:pPr>
      <w:r w:rsidRPr="00EE4948">
        <w:rPr>
          <w:rFonts w:ascii="Arial" w:eastAsia="Times New Roman" w:hAnsi="Arial" w:cs="Arial"/>
          <w:i/>
          <w:iCs/>
          <w:color w:val="000000"/>
          <w:sz w:val="24"/>
          <w:szCs w:val="24"/>
          <w:lang w:eastAsia="en-IN"/>
        </w:rPr>
        <w:t>Development</w:t>
      </w:r>
    </w:p>
    <w:p w14:paraId="305C64C6"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Big organisations analyse the potential of a specific area for its suitability to become a tourist resort and therefore execute the investment process in the region like huge hotel complexes and resorts that offer attractive holiday packages. These properties are one of the impressive sources of revenue as well as contribute to the expansion of the sum of job opportunities in the local region.</w:t>
      </w:r>
    </w:p>
    <w:p w14:paraId="6392C490" w14:textId="77777777" w:rsidR="007A41BC" w:rsidRPr="00EE4948" w:rsidRDefault="007A41BC" w:rsidP="00EE4948">
      <w:pPr>
        <w:spacing w:before="240" w:after="240" w:line="360" w:lineRule="auto"/>
        <w:jc w:val="both"/>
        <w:rPr>
          <w:rFonts w:ascii="Arial" w:eastAsia="Times New Roman" w:hAnsi="Arial" w:cs="Arial"/>
          <w:i/>
          <w:iCs/>
          <w:sz w:val="24"/>
          <w:szCs w:val="24"/>
          <w:lang w:eastAsia="en-IN"/>
        </w:rPr>
      </w:pPr>
      <w:r w:rsidRPr="00EE4948">
        <w:rPr>
          <w:rFonts w:ascii="Arial" w:eastAsia="Times New Roman" w:hAnsi="Arial" w:cs="Arial"/>
          <w:i/>
          <w:iCs/>
          <w:color w:val="000000"/>
          <w:sz w:val="24"/>
          <w:szCs w:val="24"/>
          <w:lang w:eastAsia="en-IN"/>
        </w:rPr>
        <w:t>Consolidation</w:t>
      </w:r>
    </w:p>
    <w:p w14:paraId="108BB0D7"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lastRenderedPageBreak/>
        <w:t>Every growth-consuming industry has its own downsides. The flourishment in tourism in the Tulum might reduce the number of jobs in farming and fishing. Even the older buildings which lack the resources to compete with the smart hotels or resorts might look unattractive to the vacationers and lose major business from customers.</w:t>
      </w:r>
    </w:p>
    <w:p w14:paraId="5A0BEA7E" w14:textId="77777777" w:rsidR="007A41BC" w:rsidRPr="00EE4948" w:rsidRDefault="007A41BC" w:rsidP="00EE4948">
      <w:pPr>
        <w:spacing w:before="240" w:after="240" w:line="360" w:lineRule="auto"/>
        <w:jc w:val="both"/>
        <w:rPr>
          <w:rFonts w:ascii="Arial" w:eastAsia="Times New Roman" w:hAnsi="Arial" w:cs="Arial"/>
          <w:i/>
          <w:iCs/>
          <w:sz w:val="24"/>
          <w:szCs w:val="24"/>
          <w:lang w:eastAsia="en-IN"/>
        </w:rPr>
      </w:pPr>
      <w:r w:rsidRPr="00EE4948">
        <w:rPr>
          <w:rFonts w:ascii="Arial" w:eastAsia="Times New Roman" w:hAnsi="Arial" w:cs="Arial"/>
          <w:i/>
          <w:iCs/>
          <w:color w:val="000000"/>
          <w:sz w:val="24"/>
          <w:szCs w:val="24"/>
          <w:lang w:eastAsia="en-IN"/>
        </w:rPr>
        <w:t>Stagnation</w:t>
      </w:r>
    </w:p>
    <w:p w14:paraId="162FBB11"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Coming competition from the big resorts, inappropriate behaviour and a lack of the authentic features can affect the resort’s balance sheet in a negative way. The people going down by a few levels off their job position might gi</w:t>
      </w:r>
      <w:r w:rsidRPr="007D23A0">
        <w:rPr>
          <w:rFonts w:ascii="Arial" w:eastAsia="Times New Roman" w:hAnsi="Arial" w:cs="Arial"/>
          <w:color w:val="000000"/>
          <w:sz w:val="24"/>
          <w:szCs w:val="24"/>
          <w:lang w:eastAsia="en-IN"/>
        </w:rPr>
        <w:t>ve threatening thoughts to the </w:t>
      </w:r>
      <w:r w:rsidRPr="007A41BC">
        <w:rPr>
          <w:rFonts w:ascii="Arial" w:eastAsia="Times New Roman" w:hAnsi="Arial" w:cs="Arial"/>
          <w:color w:val="000000"/>
          <w:sz w:val="24"/>
          <w:szCs w:val="24"/>
          <w:lang w:eastAsia="en-IN"/>
        </w:rPr>
        <w:t>local businesses and services.</w:t>
      </w:r>
    </w:p>
    <w:p w14:paraId="4028461B" w14:textId="77777777" w:rsidR="007A41BC" w:rsidRPr="00EE4948" w:rsidRDefault="007A41BC" w:rsidP="00EE4948">
      <w:pPr>
        <w:spacing w:before="240" w:after="240" w:line="360" w:lineRule="auto"/>
        <w:jc w:val="both"/>
        <w:rPr>
          <w:rFonts w:ascii="Arial" w:eastAsia="Times New Roman" w:hAnsi="Arial" w:cs="Arial"/>
          <w:i/>
          <w:iCs/>
          <w:sz w:val="24"/>
          <w:szCs w:val="24"/>
          <w:lang w:eastAsia="en-IN"/>
        </w:rPr>
      </w:pPr>
      <w:r w:rsidRPr="00EE4948">
        <w:rPr>
          <w:rFonts w:ascii="Arial" w:eastAsia="Times New Roman" w:hAnsi="Arial" w:cs="Arial"/>
          <w:i/>
          <w:iCs/>
          <w:color w:val="000000"/>
          <w:sz w:val="24"/>
          <w:szCs w:val="24"/>
          <w:lang w:eastAsia="en-IN"/>
        </w:rPr>
        <w:t>Rejuvenation</w:t>
      </w:r>
    </w:p>
    <w:p w14:paraId="641645DC" w14:textId="77777777" w:rsidR="007A41BC" w:rsidRPr="007A41BC" w:rsidRDefault="007A41BC" w:rsidP="00EE4948">
      <w:pPr>
        <w:spacing w:before="240" w:after="24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The green days are not in the favour of tourism businesses in Tulum, whether business is large or small. Declination in the business can be seen slowly or rapidly, and visitors on a regular basis might get substituted by travellers in search of budget-friendly coffee or tea breaks. Rejuvenation involves a cash pushing step from either a business operating in the private sector or the government authority, to engage in an exclusive eye-pleasing element within the resort to make its popularity reach into the next level. Pleasure Beach at Blackpool is a bright example of this.</w:t>
      </w:r>
    </w:p>
    <w:p w14:paraId="0662746F" w14:textId="77777777" w:rsidR="00EE4948" w:rsidRDefault="00EE4948">
      <w:pPr>
        <w:rPr>
          <w:rFonts w:ascii="Arial" w:eastAsia="Times New Roman" w:hAnsi="Arial" w:cs="Arial"/>
          <w:b/>
          <w:bCs/>
          <w:color w:val="000000"/>
          <w:sz w:val="28"/>
          <w:szCs w:val="28"/>
          <w:lang w:eastAsia="en-IN"/>
        </w:rPr>
      </w:pPr>
      <w:r>
        <w:rPr>
          <w:rFonts w:ascii="Arial" w:eastAsia="Times New Roman" w:hAnsi="Arial" w:cs="Arial"/>
          <w:b/>
          <w:bCs/>
          <w:color w:val="000000"/>
          <w:sz w:val="28"/>
          <w:szCs w:val="28"/>
          <w:lang w:eastAsia="en-IN"/>
        </w:rPr>
        <w:br w:type="page"/>
      </w:r>
    </w:p>
    <w:p w14:paraId="4582F0C6" w14:textId="434698D8" w:rsidR="007A41BC" w:rsidRPr="007A41BC" w:rsidRDefault="007A41BC" w:rsidP="00EE4948">
      <w:pPr>
        <w:pStyle w:val="Heading1"/>
        <w:rPr>
          <w:sz w:val="36"/>
          <w:szCs w:val="36"/>
        </w:rPr>
      </w:pPr>
      <w:bookmarkStart w:id="3" w:name="_Toc136546756"/>
      <w:r w:rsidRPr="007A41BC">
        <w:lastRenderedPageBreak/>
        <w:t xml:space="preserve">George </w:t>
      </w:r>
      <w:proofErr w:type="spellStart"/>
      <w:r w:rsidRPr="007A41BC">
        <w:t>Doxey’s</w:t>
      </w:r>
      <w:proofErr w:type="spellEnd"/>
      <w:r w:rsidRPr="007A41BC">
        <w:t xml:space="preserve"> irritation index</w:t>
      </w:r>
      <w:bookmarkEnd w:id="3"/>
    </w:p>
    <w:p w14:paraId="4B5BAC54" w14:textId="77777777" w:rsidR="007A41BC" w:rsidRPr="007A41BC" w:rsidRDefault="007A41BC" w:rsidP="00EE4948">
      <w:pPr>
        <w:spacing w:after="0" w:line="360" w:lineRule="auto"/>
        <w:jc w:val="both"/>
        <w:rPr>
          <w:rFonts w:ascii="Arial" w:eastAsia="Times New Roman" w:hAnsi="Arial" w:cs="Arial"/>
          <w:sz w:val="24"/>
          <w:szCs w:val="24"/>
          <w:lang w:eastAsia="en-IN"/>
        </w:rPr>
      </w:pPr>
      <w:proofErr w:type="spellStart"/>
      <w:r w:rsidRPr="007A41BC">
        <w:rPr>
          <w:rFonts w:ascii="Arial" w:eastAsia="Times New Roman" w:hAnsi="Arial" w:cs="Arial"/>
          <w:color w:val="000000"/>
          <w:sz w:val="24"/>
          <w:szCs w:val="24"/>
          <w:lang w:eastAsia="en-IN"/>
        </w:rPr>
        <w:t>Doxey’s</w:t>
      </w:r>
      <w:proofErr w:type="spellEnd"/>
      <w:r w:rsidRPr="007A41BC">
        <w:rPr>
          <w:rFonts w:ascii="Arial" w:eastAsia="Times New Roman" w:hAnsi="Arial" w:cs="Arial"/>
          <w:color w:val="000000"/>
          <w:sz w:val="24"/>
          <w:szCs w:val="24"/>
          <w:lang w:eastAsia="en-IN"/>
        </w:rPr>
        <w:t xml:space="preserve"> Irritation Index can be considered as a sorting method of tourists’ psyche throughout a vacation. It starts catching the positives and terminates with downside, with behaviours slipping from one point to the end point as time passes by.</w:t>
      </w:r>
    </w:p>
    <w:p w14:paraId="16EEE889"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Euphoria: The population of a particular destination might feel dreamy about the holiday destination at the first stage. Tourists gain a sense of extreme excitement for the destination to detect the range of how exotic the place would be in the future. The hotels that took the initiatives to rely on nature in full-fledged, might have felt the customers had the same feeling.</w:t>
      </w:r>
    </w:p>
    <w:p w14:paraId="665B9753"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 xml:space="preserve">Apathy: The second stage of </w:t>
      </w:r>
      <w:proofErr w:type="spellStart"/>
      <w:r w:rsidRPr="007A41BC">
        <w:rPr>
          <w:rFonts w:ascii="Arial" w:eastAsia="Times New Roman" w:hAnsi="Arial" w:cs="Arial"/>
          <w:color w:val="000000"/>
          <w:sz w:val="24"/>
          <w:szCs w:val="24"/>
          <w:lang w:eastAsia="en-IN"/>
        </w:rPr>
        <w:t>Doxey’s</w:t>
      </w:r>
      <w:proofErr w:type="spellEnd"/>
      <w:r w:rsidRPr="007A41BC">
        <w:rPr>
          <w:rFonts w:ascii="Arial" w:eastAsia="Times New Roman" w:hAnsi="Arial" w:cs="Arial"/>
          <w:color w:val="000000"/>
          <w:sz w:val="24"/>
          <w:szCs w:val="24"/>
          <w:lang w:eastAsia="en-IN"/>
        </w:rPr>
        <w:t xml:space="preserve"> Irritation Index of apathy stage is a balanced feeling. Formal contact which is necessary for the businesses to form still begins developing in this stage. Local businesses start seeing the external tourists as a source of revenue and a noticeable amount of investment.</w:t>
      </w:r>
    </w:p>
    <w:p w14:paraId="62C936E6"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Annoyance: It is not uncommon that annoyance is a negative emotion. Irritation would be in tiny amounts at first, but would start escalating into a strong spectrum with time. </w:t>
      </w:r>
    </w:p>
    <w:p w14:paraId="5C4BF709"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 xml:space="preserve">Antagonism: The last stage in </w:t>
      </w:r>
      <w:proofErr w:type="spellStart"/>
      <w:r w:rsidRPr="007A41BC">
        <w:rPr>
          <w:rFonts w:ascii="Arial" w:eastAsia="Times New Roman" w:hAnsi="Arial" w:cs="Arial"/>
          <w:color w:val="000000"/>
          <w:sz w:val="24"/>
          <w:szCs w:val="24"/>
          <w:lang w:eastAsia="en-IN"/>
        </w:rPr>
        <w:t>Doxey’s</w:t>
      </w:r>
      <w:proofErr w:type="spellEnd"/>
      <w:r w:rsidRPr="007A41BC">
        <w:rPr>
          <w:rFonts w:ascii="Arial" w:eastAsia="Times New Roman" w:hAnsi="Arial" w:cs="Arial"/>
          <w:color w:val="000000"/>
          <w:sz w:val="24"/>
          <w:szCs w:val="24"/>
          <w:lang w:eastAsia="en-IN"/>
        </w:rPr>
        <w:t xml:space="preserve"> Irritation Index is villainism. This workflow is at the worst phase – destination managers reveal their actual expression of their irritation in several ways, with zero politeness and creating a broad way for antagonism. Tourists are generally considered as the primary antagonist for any difficulties occurring in a place</w:t>
      </w:r>
      <w:r w:rsidR="004322EC"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1116135286"/>
          <w:citation/>
        </w:sdtPr>
        <w:sdtContent>
          <w:r w:rsidR="004322EC" w:rsidRPr="007D23A0">
            <w:rPr>
              <w:rFonts w:ascii="Arial" w:eastAsia="Times New Roman" w:hAnsi="Arial" w:cs="Arial"/>
              <w:color w:val="000000"/>
              <w:sz w:val="24"/>
              <w:szCs w:val="24"/>
              <w:lang w:eastAsia="en-IN"/>
            </w:rPr>
            <w:fldChar w:fldCharType="begin"/>
          </w:r>
          <w:r w:rsidR="004322EC" w:rsidRPr="007D23A0">
            <w:rPr>
              <w:rFonts w:ascii="Arial" w:eastAsia="Times New Roman" w:hAnsi="Arial" w:cs="Arial"/>
              <w:color w:val="000000"/>
              <w:sz w:val="24"/>
              <w:szCs w:val="24"/>
              <w:lang w:val="en-US" w:eastAsia="en-IN"/>
            </w:rPr>
            <w:instrText xml:space="preserve"> CITATION Tou23 \l 1033 </w:instrText>
          </w:r>
          <w:r w:rsidR="004322EC" w:rsidRPr="007D23A0">
            <w:rPr>
              <w:rFonts w:ascii="Arial" w:eastAsia="Times New Roman" w:hAnsi="Arial" w:cs="Arial"/>
              <w:color w:val="000000"/>
              <w:sz w:val="24"/>
              <w:szCs w:val="24"/>
              <w:lang w:eastAsia="en-IN"/>
            </w:rPr>
            <w:fldChar w:fldCharType="separate"/>
          </w:r>
          <w:r w:rsidR="004322EC" w:rsidRPr="007D23A0">
            <w:rPr>
              <w:rFonts w:ascii="Arial" w:eastAsia="Times New Roman" w:hAnsi="Arial" w:cs="Arial"/>
              <w:noProof/>
              <w:color w:val="000000"/>
              <w:sz w:val="24"/>
              <w:szCs w:val="24"/>
              <w:lang w:val="en-US" w:eastAsia="en-IN"/>
            </w:rPr>
            <w:t>(Tourism Teacher, 2023)</w:t>
          </w:r>
          <w:r w:rsidR="004322EC"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w:t>
      </w:r>
    </w:p>
    <w:p w14:paraId="77D00D7C" w14:textId="77777777" w:rsidR="00EE4948" w:rsidRDefault="00EE4948">
      <w:pPr>
        <w:rPr>
          <w:rFonts w:ascii="Arial" w:eastAsia="Times New Roman" w:hAnsi="Arial" w:cs="Arial"/>
          <w:b/>
          <w:bCs/>
          <w:color w:val="000000"/>
          <w:kern w:val="36"/>
          <w:sz w:val="28"/>
          <w:szCs w:val="28"/>
          <w:lang w:eastAsia="en-IN"/>
        </w:rPr>
      </w:pPr>
      <w:r>
        <w:rPr>
          <w:rFonts w:ascii="Arial" w:eastAsia="Times New Roman" w:hAnsi="Arial" w:cs="Arial"/>
          <w:b/>
          <w:bCs/>
          <w:color w:val="000000"/>
          <w:kern w:val="36"/>
          <w:sz w:val="28"/>
          <w:szCs w:val="28"/>
          <w:lang w:eastAsia="en-IN"/>
        </w:rPr>
        <w:br w:type="page"/>
      </w:r>
    </w:p>
    <w:p w14:paraId="6950FA2B" w14:textId="5859604B" w:rsidR="007A41BC" w:rsidRPr="007A41BC" w:rsidRDefault="007A41BC" w:rsidP="00EE4948">
      <w:pPr>
        <w:pStyle w:val="Heading1"/>
        <w:rPr>
          <w:sz w:val="48"/>
        </w:rPr>
      </w:pPr>
      <w:bookmarkStart w:id="4" w:name="_Toc136546757"/>
      <w:r w:rsidRPr="007A41BC">
        <w:lastRenderedPageBreak/>
        <w:t>Sustainable transport for tourism and hospitality</w:t>
      </w:r>
      <w:bookmarkEnd w:id="4"/>
    </w:p>
    <w:p w14:paraId="629A4505"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Sustainable transportation</w:t>
      </w:r>
      <w:r w:rsidRPr="007D23A0">
        <w:rPr>
          <w:rFonts w:ascii="Arial" w:eastAsia="Times New Roman" w:hAnsi="Arial" w:cs="Arial"/>
          <w:color w:val="000000"/>
          <w:sz w:val="24"/>
          <w:szCs w:val="24"/>
          <w:lang w:eastAsia="en-IN"/>
        </w:rPr>
        <w:t xml:space="preserve"> comprises of a</w:t>
      </w:r>
      <w:r w:rsidRPr="007A41BC">
        <w:rPr>
          <w:rFonts w:ascii="Arial" w:eastAsia="Times New Roman" w:hAnsi="Arial" w:cs="Arial"/>
          <w:color w:val="000000"/>
          <w:sz w:val="24"/>
          <w:szCs w:val="24"/>
          <w:lang w:eastAsia="en-IN"/>
        </w:rPr>
        <w:t xml:space="preserve"> nature-friendly form of</w:t>
      </w:r>
      <w:r w:rsidRPr="007D23A0">
        <w:rPr>
          <w:rFonts w:ascii="Arial" w:eastAsia="Times New Roman" w:hAnsi="Arial" w:cs="Arial"/>
          <w:sz w:val="24"/>
          <w:szCs w:val="24"/>
          <w:lang w:eastAsia="en-IN"/>
        </w:rPr>
        <w:t xml:space="preserve"> </w:t>
      </w:r>
      <w:r w:rsidRPr="007A41BC">
        <w:rPr>
          <w:rFonts w:ascii="Arial" w:eastAsia="Times New Roman" w:hAnsi="Arial" w:cs="Arial"/>
          <w:color w:val="000000"/>
          <w:sz w:val="24"/>
          <w:szCs w:val="24"/>
          <w:lang w:eastAsia="en-IN"/>
        </w:rPr>
        <w:t>travel using vehicles to minimise the damages. A very popular example of</w:t>
      </w:r>
      <w:r w:rsidRPr="007D23A0">
        <w:rPr>
          <w:rFonts w:ascii="Arial" w:eastAsia="Times New Roman" w:hAnsi="Arial" w:cs="Arial"/>
          <w:sz w:val="24"/>
          <w:szCs w:val="24"/>
          <w:lang w:eastAsia="en-IN"/>
        </w:rPr>
        <w:t xml:space="preserve"> </w:t>
      </w:r>
      <w:r w:rsidRPr="007A41BC">
        <w:rPr>
          <w:rFonts w:ascii="Arial" w:eastAsia="Times New Roman" w:hAnsi="Arial" w:cs="Arial"/>
          <w:color w:val="000000"/>
          <w:sz w:val="24"/>
          <w:szCs w:val="24"/>
          <w:lang w:eastAsia="en-IN"/>
        </w:rPr>
        <w:t>sustainable transport is Electric Vehicles (EV) that does not use petrol and</w:t>
      </w:r>
      <w:r w:rsidRPr="007D23A0">
        <w:rPr>
          <w:rFonts w:ascii="Arial" w:eastAsia="Times New Roman" w:hAnsi="Arial" w:cs="Arial"/>
          <w:sz w:val="24"/>
          <w:szCs w:val="24"/>
          <w:lang w:eastAsia="en-IN"/>
        </w:rPr>
        <w:t xml:space="preserve"> </w:t>
      </w:r>
      <w:r w:rsidRPr="007A41BC">
        <w:rPr>
          <w:rFonts w:ascii="Arial" w:eastAsia="Times New Roman" w:hAnsi="Arial" w:cs="Arial"/>
          <w:color w:val="000000"/>
          <w:sz w:val="24"/>
          <w:szCs w:val="24"/>
          <w:lang w:eastAsia="en-IN"/>
        </w:rPr>
        <w:t>diesel as a major energy source. Probably the best approach towards adopting nature is proceeding to using green energy in the public transportation system. The great side of this approach is implementing trams, buses, and trains for travelling within the city or cycling as an alternative to choose over a traditional outdated vehicle</w:t>
      </w:r>
      <w:r w:rsidR="00473A19"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756020390"/>
          <w:citation/>
        </w:sdtPr>
        <w:sdtContent>
          <w:r w:rsidR="00473A19" w:rsidRPr="007D23A0">
            <w:rPr>
              <w:rFonts w:ascii="Arial" w:eastAsia="Times New Roman" w:hAnsi="Arial" w:cs="Arial"/>
              <w:color w:val="000000"/>
              <w:sz w:val="24"/>
              <w:szCs w:val="24"/>
              <w:lang w:eastAsia="en-IN"/>
            </w:rPr>
            <w:fldChar w:fldCharType="begin"/>
          </w:r>
          <w:r w:rsidR="00473A19" w:rsidRPr="007D23A0">
            <w:rPr>
              <w:rFonts w:ascii="Arial" w:eastAsia="Times New Roman" w:hAnsi="Arial" w:cs="Arial"/>
              <w:color w:val="000000"/>
              <w:sz w:val="24"/>
              <w:szCs w:val="24"/>
              <w:lang w:val="en-US" w:eastAsia="en-IN"/>
            </w:rPr>
            <w:instrText xml:space="preserve"> CITATION Ele23 \l 1033 </w:instrText>
          </w:r>
          <w:r w:rsidR="00473A19" w:rsidRPr="007D23A0">
            <w:rPr>
              <w:rFonts w:ascii="Arial" w:eastAsia="Times New Roman" w:hAnsi="Arial" w:cs="Arial"/>
              <w:color w:val="000000"/>
              <w:sz w:val="24"/>
              <w:szCs w:val="24"/>
              <w:lang w:eastAsia="en-IN"/>
            </w:rPr>
            <w:fldChar w:fldCharType="separate"/>
          </w:r>
          <w:r w:rsidR="00473A19" w:rsidRPr="007D23A0">
            <w:rPr>
              <w:rFonts w:ascii="Arial" w:eastAsia="Times New Roman" w:hAnsi="Arial" w:cs="Arial"/>
              <w:noProof/>
              <w:color w:val="000000"/>
              <w:sz w:val="24"/>
              <w:szCs w:val="24"/>
              <w:lang w:val="en-US" w:eastAsia="en-IN"/>
            </w:rPr>
            <w:t>(Electrive, 2023)</w:t>
          </w:r>
          <w:r w:rsidR="00473A19"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 </w:t>
      </w:r>
    </w:p>
    <w:p w14:paraId="5356C541" w14:textId="77777777" w:rsidR="007A41BC" w:rsidRPr="007A41BC" w:rsidRDefault="007A41BC" w:rsidP="00EE4948">
      <w:pPr>
        <w:spacing w:after="0" w:line="360" w:lineRule="auto"/>
        <w:jc w:val="both"/>
        <w:rPr>
          <w:rFonts w:ascii="Arial" w:eastAsia="Times New Roman" w:hAnsi="Arial" w:cs="Arial"/>
          <w:sz w:val="24"/>
          <w:szCs w:val="24"/>
          <w:lang w:eastAsia="en-IN"/>
        </w:rPr>
      </w:pPr>
    </w:p>
    <w:p w14:paraId="42DA32CB" w14:textId="77777777" w:rsidR="007A41BC" w:rsidRPr="00EE4948" w:rsidRDefault="007A41BC" w:rsidP="00EE4948">
      <w:pPr>
        <w:spacing w:after="0" w:line="360" w:lineRule="auto"/>
        <w:jc w:val="both"/>
        <w:rPr>
          <w:rFonts w:ascii="Arial" w:eastAsia="Times New Roman" w:hAnsi="Arial" w:cs="Arial"/>
          <w:i/>
          <w:iCs/>
          <w:sz w:val="24"/>
          <w:szCs w:val="24"/>
          <w:lang w:eastAsia="en-IN"/>
        </w:rPr>
      </w:pPr>
      <w:r w:rsidRPr="00EE4948">
        <w:rPr>
          <w:rFonts w:ascii="Arial" w:eastAsia="Times New Roman" w:hAnsi="Arial" w:cs="Arial"/>
          <w:i/>
          <w:iCs/>
          <w:color w:val="000000"/>
          <w:sz w:val="24"/>
          <w:szCs w:val="24"/>
          <w:lang w:eastAsia="en-IN"/>
        </w:rPr>
        <w:t>Economic benefit</w:t>
      </w:r>
    </w:p>
    <w:p w14:paraId="47DB69F7" w14:textId="77777777" w:rsidR="007A41BC" w:rsidRPr="007A41BC" w:rsidRDefault="007A41BC" w:rsidP="00EE4948">
      <w:pPr>
        <w:spacing w:after="0" w:line="360" w:lineRule="auto"/>
        <w:jc w:val="both"/>
        <w:rPr>
          <w:rFonts w:ascii="Arial" w:eastAsia="Times New Roman" w:hAnsi="Arial" w:cs="Arial"/>
          <w:sz w:val="24"/>
          <w:szCs w:val="24"/>
          <w:lang w:eastAsia="en-IN"/>
        </w:rPr>
      </w:pPr>
    </w:p>
    <w:p w14:paraId="477D08DD"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The cash economy does not support the use of petrol and diesel like resources as a form of fuel due to the extra cash burn which can easily be cut by using EVs.</w:t>
      </w:r>
      <w:r w:rsidRPr="007D23A0">
        <w:rPr>
          <w:rFonts w:ascii="Arial" w:eastAsia="Times New Roman" w:hAnsi="Arial" w:cs="Arial"/>
          <w:color w:val="000000"/>
          <w:sz w:val="24"/>
          <w:szCs w:val="24"/>
          <w:lang w:eastAsia="en-IN"/>
        </w:rPr>
        <w:t xml:space="preserve"> </w:t>
      </w:r>
      <w:r w:rsidRPr="007A41BC">
        <w:rPr>
          <w:rFonts w:ascii="Arial" w:eastAsia="Times New Roman" w:hAnsi="Arial" w:cs="Arial"/>
          <w:color w:val="000000"/>
          <w:sz w:val="24"/>
          <w:szCs w:val="24"/>
          <w:lang w:eastAsia="en-IN"/>
        </w:rPr>
        <w:t>One can avoid the burdens of repairs during an accident and unnecessary expenses on the maintenance on a daily basis. Volvo Buses unleashed fully-electric city buses for the daily passengers into the Mexican market that would be manufactured within the country</w:t>
      </w:r>
      <w:r w:rsidR="00762C5C"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193773355"/>
          <w:citation/>
        </w:sdtPr>
        <w:sdtContent>
          <w:r w:rsidR="00762C5C" w:rsidRPr="007D23A0">
            <w:rPr>
              <w:rFonts w:ascii="Arial" w:eastAsia="Times New Roman" w:hAnsi="Arial" w:cs="Arial"/>
              <w:color w:val="000000"/>
              <w:sz w:val="24"/>
              <w:szCs w:val="24"/>
              <w:lang w:eastAsia="en-IN"/>
            </w:rPr>
            <w:fldChar w:fldCharType="begin"/>
          </w:r>
          <w:r w:rsidR="006162FD" w:rsidRPr="007D23A0">
            <w:rPr>
              <w:rFonts w:ascii="Arial" w:eastAsia="Times New Roman" w:hAnsi="Arial" w:cs="Arial"/>
              <w:color w:val="000000"/>
              <w:sz w:val="24"/>
              <w:szCs w:val="24"/>
              <w:lang w:val="en-US" w:eastAsia="en-IN"/>
            </w:rPr>
            <w:instrText xml:space="preserve">CITATION Tom20 \l 1033 </w:instrText>
          </w:r>
          <w:r w:rsidR="00762C5C" w:rsidRPr="007D23A0">
            <w:rPr>
              <w:rFonts w:ascii="Arial" w:eastAsia="Times New Roman" w:hAnsi="Arial" w:cs="Arial"/>
              <w:color w:val="000000"/>
              <w:sz w:val="24"/>
              <w:szCs w:val="24"/>
              <w:lang w:eastAsia="en-IN"/>
            </w:rPr>
            <w:fldChar w:fldCharType="separate"/>
          </w:r>
          <w:r w:rsidR="006162FD" w:rsidRPr="007D23A0">
            <w:rPr>
              <w:rFonts w:ascii="Arial" w:eastAsia="Times New Roman" w:hAnsi="Arial" w:cs="Arial"/>
              <w:noProof/>
              <w:color w:val="000000"/>
              <w:sz w:val="24"/>
              <w:szCs w:val="24"/>
              <w:lang w:val="en-US" w:eastAsia="en-IN"/>
            </w:rPr>
            <w:t>(Schauble, 2020)</w:t>
          </w:r>
          <w:r w:rsidR="00762C5C"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 </w:t>
      </w:r>
    </w:p>
    <w:p w14:paraId="22C9E1DA" w14:textId="77777777" w:rsidR="007A41BC" w:rsidRPr="007A41BC" w:rsidRDefault="007A41BC" w:rsidP="00EE4948">
      <w:pPr>
        <w:spacing w:after="0" w:line="360" w:lineRule="auto"/>
        <w:jc w:val="both"/>
        <w:rPr>
          <w:rFonts w:ascii="Arial" w:eastAsia="Times New Roman" w:hAnsi="Arial" w:cs="Arial"/>
          <w:sz w:val="24"/>
          <w:szCs w:val="24"/>
          <w:lang w:eastAsia="en-IN"/>
        </w:rPr>
      </w:pPr>
    </w:p>
    <w:p w14:paraId="35EA1A53" w14:textId="77777777" w:rsidR="007A41BC" w:rsidRPr="00EE4948" w:rsidRDefault="007A41BC" w:rsidP="00EE4948">
      <w:pPr>
        <w:spacing w:after="0" w:line="360" w:lineRule="auto"/>
        <w:jc w:val="both"/>
        <w:rPr>
          <w:rFonts w:ascii="Arial" w:eastAsia="Times New Roman" w:hAnsi="Arial" w:cs="Arial"/>
          <w:i/>
          <w:iCs/>
          <w:sz w:val="24"/>
          <w:szCs w:val="24"/>
          <w:lang w:eastAsia="en-IN"/>
        </w:rPr>
      </w:pPr>
      <w:r w:rsidRPr="00EE4948">
        <w:rPr>
          <w:rFonts w:ascii="Arial" w:eastAsia="Times New Roman" w:hAnsi="Arial" w:cs="Arial"/>
          <w:i/>
          <w:iCs/>
          <w:color w:val="000000"/>
          <w:sz w:val="24"/>
          <w:szCs w:val="24"/>
          <w:lang w:eastAsia="en-IN"/>
        </w:rPr>
        <w:t>The Mayan Train project and its repercussions</w:t>
      </w:r>
    </w:p>
    <w:p w14:paraId="7100A97B" w14:textId="77777777" w:rsidR="007A41BC" w:rsidRPr="007A41BC" w:rsidRDefault="007A41BC" w:rsidP="00EE4948">
      <w:pPr>
        <w:spacing w:after="0" w:line="360" w:lineRule="auto"/>
        <w:jc w:val="both"/>
        <w:rPr>
          <w:rFonts w:ascii="Arial" w:eastAsia="Times New Roman" w:hAnsi="Arial" w:cs="Arial"/>
          <w:sz w:val="24"/>
          <w:szCs w:val="24"/>
          <w:lang w:eastAsia="en-IN"/>
        </w:rPr>
      </w:pPr>
    </w:p>
    <w:p w14:paraId="4172D0E4"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The Maya Train project, one of the most important electric train projects in Mexico, will build a total 7 train lines running a total of around 1500 km at a cost more than 7.5 Billion dollars. Tourists will be able to transport through the railway across the region. The project can be proved as a great opportunity for tourists to explore more of Mexico, which will measure the exact needs for the enhanced investments in basic infrastructure</w:t>
      </w:r>
      <w:r w:rsidR="00F9214D"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2071495486"/>
          <w:citation/>
        </w:sdtPr>
        <w:sdtContent>
          <w:r w:rsidR="00F9214D" w:rsidRPr="007D23A0">
            <w:rPr>
              <w:rFonts w:ascii="Arial" w:eastAsia="Times New Roman" w:hAnsi="Arial" w:cs="Arial"/>
              <w:color w:val="000000"/>
              <w:sz w:val="24"/>
              <w:szCs w:val="24"/>
              <w:lang w:eastAsia="en-IN"/>
            </w:rPr>
            <w:fldChar w:fldCharType="begin"/>
          </w:r>
          <w:r w:rsidR="00F9214D" w:rsidRPr="007D23A0">
            <w:rPr>
              <w:rFonts w:ascii="Arial" w:eastAsia="Times New Roman" w:hAnsi="Arial" w:cs="Arial"/>
              <w:color w:val="000000"/>
              <w:sz w:val="24"/>
              <w:szCs w:val="24"/>
              <w:lang w:val="en-US" w:eastAsia="en-IN"/>
            </w:rPr>
            <w:instrText xml:space="preserve"> CITATION Als23 \l 1033 </w:instrText>
          </w:r>
          <w:r w:rsidR="00F9214D" w:rsidRPr="007D23A0">
            <w:rPr>
              <w:rFonts w:ascii="Arial" w:eastAsia="Times New Roman" w:hAnsi="Arial" w:cs="Arial"/>
              <w:color w:val="000000"/>
              <w:sz w:val="24"/>
              <w:szCs w:val="24"/>
              <w:lang w:eastAsia="en-IN"/>
            </w:rPr>
            <w:fldChar w:fldCharType="separate"/>
          </w:r>
          <w:r w:rsidR="00F9214D" w:rsidRPr="007D23A0">
            <w:rPr>
              <w:rFonts w:ascii="Arial" w:eastAsia="Times New Roman" w:hAnsi="Arial" w:cs="Arial"/>
              <w:noProof/>
              <w:color w:val="000000"/>
              <w:sz w:val="24"/>
              <w:szCs w:val="24"/>
              <w:lang w:val="en-US" w:eastAsia="en-IN"/>
            </w:rPr>
            <w:t>(Alstom, 2023)</w:t>
          </w:r>
          <w:r w:rsidR="00F9214D"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 xml:space="preserve">. President Andrés Manuel López Obrador has been eyeing on the </w:t>
      </w:r>
      <w:proofErr w:type="spellStart"/>
      <w:r w:rsidRPr="007A41BC">
        <w:rPr>
          <w:rFonts w:ascii="Arial" w:eastAsia="Times New Roman" w:hAnsi="Arial" w:cs="Arial"/>
          <w:color w:val="000000"/>
          <w:sz w:val="24"/>
          <w:szCs w:val="24"/>
          <w:lang w:eastAsia="en-IN"/>
        </w:rPr>
        <w:t>Tren</w:t>
      </w:r>
      <w:proofErr w:type="spellEnd"/>
      <w:r w:rsidRPr="007A41BC">
        <w:rPr>
          <w:rFonts w:ascii="Arial" w:eastAsia="Times New Roman" w:hAnsi="Arial" w:cs="Arial"/>
          <w:color w:val="000000"/>
          <w:sz w:val="24"/>
          <w:szCs w:val="24"/>
          <w:lang w:eastAsia="en-IN"/>
        </w:rPr>
        <w:t xml:space="preserve"> Maya project also known as the Mayan Train Project. It will certainly bring connectivity in a very modern way to the areas along with eye-pleasing benefits to the economy. But the railway and its overly complicated construction may undeniably endanger the ancient cave systems under the big jungles, as per the scientists</w:t>
      </w:r>
      <w:r w:rsidR="000D41FE"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52705506"/>
          <w:citation/>
        </w:sdtPr>
        <w:sdtContent>
          <w:r w:rsidR="000D41FE" w:rsidRPr="007D23A0">
            <w:rPr>
              <w:rFonts w:ascii="Arial" w:eastAsia="Times New Roman" w:hAnsi="Arial" w:cs="Arial"/>
              <w:color w:val="000000"/>
              <w:sz w:val="24"/>
              <w:szCs w:val="24"/>
              <w:lang w:eastAsia="en-IN"/>
            </w:rPr>
            <w:fldChar w:fldCharType="begin"/>
          </w:r>
          <w:r w:rsidR="000D41FE" w:rsidRPr="007D23A0">
            <w:rPr>
              <w:rFonts w:ascii="Arial" w:eastAsia="Times New Roman" w:hAnsi="Arial" w:cs="Arial"/>
              <w:color w:val="000000"/>
              <w:sz w:val="24"/>
              <w:szCs w:val="24"/>
              <w:lang w:val="en-US" w:eastAsia="en-IN"/>
            </w:rPr>
            <w:instrText xml:space="preserve"> CITATION Reu23 \l 1033 </w:instrText>
          </w:r>
          <w:r w:rsidR="000D41FE" w:rsidRPr="007D23A0">
            <w:rPr>
              <w:rFonts w:ascii="Arial" w:eastAsia="Times New Roman" w:hAnsi="Arial" w:cs="Arial"/>
              <w:color w:val="000000"/>
              <w:sz w:val="24"/>
              <w:szCs w:val="24"/>
              <w:lang w:eastAsia="en-IN"/>
            </w:rPr>
            <w:fldChar w:fldCharType="separate"/>
          </w:r>
          <w:r w:rsidR="000D41FE" w:rsidRPr="007D23A0">
            <w:rPr>
              <w:rFonts w:ascii="Arial" w:eastAsia="Times New Roman" w:hAnsi="Arial" w:cs="Arial"/>
              <w:noProof/>
              <w:color w:val="000000"/>
              <w:sz w:val="24"/>
              <w:szCs w:val="24"/>
              <w:lang w:val="en-US" w:eastAsia="en-IN"/>
            </w:rPr>
            <w:t>(Reuters, 2023)</w:t>
          </w:r>
          <w:r w:rsidR="000D41FE"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 </w:t>
      </w:r>
    </w:p>
    <w:p w14:paraId="4768D6E1" w14:textId="77777777" w:rsidR="00EE4948" w:rsidRDefault="00EE4948">
      <w:pPr>
        <w:rPr>
          <w:rFonts w:ascii="Arial" w:eastAsia="Times New Roman" w:hAnsi="Arial" w:cs="Times New Roman"/>
          <w:b/>
          <w:bCs/>
          <w:kern w:val="36"/>
          <w:sz w:val="28"/>
          <w:szCs w:val="48"/>
          <w:lang w:eastAsia="en-IN"/>
        </w:rPr>
      </w:pPr>
      <w:r>
        <w:br w:type="page"/>
      </w:r>
    </w:p>
    <w:p w14:paraId="6CC48262" w14:textId="2F8CCB87" w:rsidR="007A41BC" w:rsidRPr="007A41BC" w:rsidRDefault="007A41BC" w:rsidP="00EE4948">
      <w:pPr>
        <w:pStyle w:val="Heading1"/>
        <w:rPr>
          <w:sz w:val="48"/>
        </w:rPr>
      </w:pPr>
      <w:bookmarkStart w:id="5" w:name="_Toc136546758"/>
      <w:r w:rsidRPr="007A41BC">
        <w:lastRenderedPageBreak/>
        <w:t>Current issues in sustainability</w:t>
      </w:r>
      <w:bookmarkEnd w:id="5"/>
    </w:p>
    <w:p w14:paraId="68E2069F" w14:textId="0713DFED" w:rsidR="007A41BC" w:rsidRPr="00EE4948" w:rsidRDefault="007A41BC" w:rsidP="00EE4948">
      <w:pPr>
        <w:spacing w:after="0" w:line="360" w:lineRule="auto"/>
        <w:jc w:val="both"/>
        <w:rPr>
          <w:rFonts w:ascii="Arial" w:eastAsia="Times New Roman" w:hAnsi="Arial" w:cs="Arial"/>
          <w:color w:val="000000"/>
          <w:sz w:val="24"/>
          <w:szCs w:val="24"/>
          <w:lang w:eastAsia="en-IN"/>
        </w:rPr>
      </w:pPr>
      <w:r w:rsidRPr="007A41BC">
        <w:rPr>
          <w:rFonts w:ascii="Arial" w:eastAsia="Times New Roman" w:hAnsi="Arial" w:cs="Arial"/>
          <w:color w:val="000000"/>
          <w:sz w:val="24"/>
          <w:szCs w:val="24"/>
          <w:lang w:eastAsia="en-IN"/>
        </w:rPr>
        <w:t xml:space="preserve">Sustainability might be a blessing to the people and the economy they fall under. Issues are inevitable to be born. Every destination is different, the economy of the country the place falls into might be weak to adopt any big change at a sudden. The circumstances whether those are environmental or financial, every change takes time and innovative effort; unfortunately Tulum </w:t>
      </w:r>
      <w:r w:rsidR="00EE4948">
        <w:rPr>
          <w:rFonts w:ascii="Arial" w:eastAsia="Times New Roman" w:hAnsi="Arial" w:cs="Arial"/>
          <w:color w:val="000000"/>
          <w:sz w:val="24"/>
          <w:szCs w:val="24"/>
          <w:lang w:eastAsia="en-IN"/>
        </w:rPr>
        <w:t>Mexic</w:t>
      </w:r>
      <w:r w:rsidR="00FC0D19">
        <w:rPr>
          <w:rFonts w:ascii="Arial" w:eastAsia="Times New Roman" w:hAnsi="Arial" w:cs="Arial"/>
          <w:color w:val="000000"/>
          <w:sz w:val="24"/>
          <w:szCs w:val="24"/>
          <w:lang w:eastAsia="en-IN"/>
        </w:rPr>
        <w:t>o</w:t>
      </w:r>
      <w:r w:rsidR="00EE4948">
        <w:rPr>
          <w:rFonts w:ascii="Arial" w:eastAsia="Times New Roman" w:hAnsi="Arial" w:cs="Arial"/>
          <w:color w:val="000000"/>
          <w:sz w:val="24"/>
          <w:szCs w:val="24"/>
          <w:lang w:eastAsia="en-IN"/>
        </w:rPr>
        <w:t xml:space="preserve"> </w:t>
      </w:r>
      <w:r w:rsidRPr="007A41BC">
        <w:rPr>
          <w:rFonts w:ascii="Arial" w:eastAsia="Times New Roman" w:hAnsi="Arial" w:cs="Arial"/>
          <w:color w:val="000000"/>
          <w:sz w:val="24"/>
          <w:szCs w:val="24"/>
          <w:lang w:eastAsia="en-IN"/>
        </w:rPr>
        <w:t>lacks such lavishness.</w:t>
      </w:r>
    </w:p>
    <w:p w14:paraId="4224E5DE"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Lack of awareness in people is a major prevention to achieve the cluster of goals towards sustainability in tourism. Tulum, being a place with a handful of population, falls on the negative side of the spectrum</w:t>
      </w:r>
      <w:r w:rsidR="00E16A0A"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1555759016"/>
          <w:citation/>
        </w:sdtPr>
        <w:sdtContent>
          <w:r w:rsidR="00E16A0A" w:rsidRPr="007D23A0">
            <w:rPr>
              <w:rFonts w:ascii="Arial" w:eastAsia="Times New Roman" w:hAnsi="Arial" w:cs="Arial"/>
              <w:color w:val="000000"/>
              <w:sz w:val="24"/>
              <w:szCs w:val="24"/>
              <w:lang w:eastAsia="en-IN"/>
            </w:rPr>
            <w:fldChar w:fldCharType="begin"/>
          </w:r>
          <w:r w:rsidR="00DD05C7" w:rsidRPr="007D23A0">
            <w:rPr>
              <w:rFonts w:ascii="Arial" w:eastAsia="Times New Roman" w:hAnsi="Arial" w:cs="Arial"/>
              <w:color w:val="000000"/>
              <w:sz w:val="24"/>
              <w:szCs w:val="24"/>
              <w:lang w:val="en-US" w:eastAsia="en-IN"/>
            </w:rPr>
            <w:instrText xml:space="preserve">CITATION Ach22 \l 1033 </w:instrText>
          </w:r>
          <w:r w:rsidR="00E16A0A" w:rsidRPr="007D23A0">
            <w:rPr>
              <w:rFonts w:ascii="Arial" w:eastAsia="Times New Roman" w:hAnsi="Arial" w:cs="Arial"/>
              <w:color w:val="000000"/>
              <w:sz w:val="24"/>
              <w:szCs w:val="24"/>
              <w:lang w:eastAsia="en-IN"/>
            </w:rPr>
            <w:fldChar w:fldCharType="separate"/>
          </w:r>
          <w:r w:rsidR="00DD05C7" w:rsidRPr="007D23A0">
            <w:rPr>
              <w:rFonts w:ascii="Arial" w:eastAsia="Times New Roman" w:hAnsi="Arial" w:cs="Arial"/>
              <w:noProof/>
              <w:color w:val="000000"/>
              <w:sz w:val="24"/>
              <w:szCs w:val="24"/>
              <w:lang w:val="en-US" w:eastAsia="en-IN"/>
            </w:rPr>
            <w:t>(Sustainability Leader, 2022)</w:t>
          </w:r>
          <w:r w:rsidR="00E16A0A"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w:t>
      </w:r>
    </w:p>
    <w:p w14:paraId="1C9359E8" w14:textId="77777777" w:rsidR="007A41BC" w:rsidRPr="007A41BC" w:rsidRDefault="007A41BC" w:rsidP="00EE4948">
      <w:pPr>
        <w:pStyle w:val="Heading1"/>
        <w:rPr>
          <w:sz w:val="48"/>
        </w:rPr>
      </w:pPr>
      <w:bookmarkStart w:id="6" w:name="_Toc136546759"/>
      <w:r w:rsidRPr="007A41BC">
        <w:t>Recommendations for further development in sustainability</w:t>
      </w:r>
      <w:bookmarkEnd w:id="6"/>
    </w:p>
    <w:p w14:paraId="5BECCE1B" w14:textId="77777777" w:rsidR="007A41BC" w:rsidRPr="007A41BC" w:rsidRDefault="007A41BC" w:rsidP="00EE4948">
      <w:pPr>
        <w:spacing w:after="0" w:line="360" w:lineRule="auto"/>
        <w:jc w:val="both"/>
        <w:rPr>
          <w:rFonts w:ascii="Arial" w:eastAsia="Times New Roman" w:hAnsi="Arial" w:cs="Arial"/>
          <w:sz w:val="24"/>
          <w:szCs w:val="24"/>
          <w:lang w:eastAsia="en-IN"/>
        </w:rPr>
      </w:pPr>
      <w:r w:rsidRPr="007A41BC">
        <w:rPr>
          <w:rFonts w:ascii="Arial" w:eastAsia="Times New Roman" w:hAnsi="Arial" w:cs="Arial"/>
          <w:color w:val="000000"/>
          <w:sz w:val="24"/>
          <w:szCs w:val="24"/>
          <w:lang w:eastAsia="en-IN"/>
        </w:rPr>
        <w:t>A decent recommendation would be going with out-and-out automation in the holiday destination. It can be for hospitality or transportation. Tulum is a bit behind in case of technical aspects; thus it can outsource the required resources from other places in Mexico. Going automated is a smart approach for businesses that do not have a lot of experience in the tourism industry but the power of technology can bring strength for them</w:t>
      </w:r>
      <w:r w:rsidR="00E1260A" w:rsidRPr="007D23A0">
        <w:rPr>
          <w:rFonts w:ascii="Arial" w:eastAsia="Times New Roman" w:hAnsi="Arial" w:cs="Arial"/>
          <w:color w:val="000000"/>
          <w:sz w:val="24"/>
          <w:szCs w:val="24"/>
          <w:lang w:eastAsia="en-IN"/>
        </w:rPr>
        <w:t xml:space="preserve"> </w:t>
      </w:r>
      <w:sdt>
        <w:sdtPr>
          <w:rPr>
            <w:rFonts w:ascii="Arial" w:eastAsia="Times New Roman" w:hAnsi="Arial" w:cs="Arial"/>
            <w:color w:val="000000"/>
            <w:sz w:val="24"/>
            <w:szCs w:val="24"/>
            <w:lang w:eastAsia="en-IN"/>
          </w:rPr>
          <w:id w:val="-618076147"/>
          <w:citation/>
        </w:sdtPr>
        <w:sdtContent>
          <w:r w:rsidR="00E1260A" w:rsidRPr="007D23A0">
            <w:rPr>
              <w:rFonts w:ascii="Arial" w:eastAsia="Times New Roman" w:hAnsi="Arial" w:cs="Arial"/>
              <w:color w:val="000000"/>
              <w:sz w:val="24"/>
              <w:szCs w:val="24"/>
              <w:lang w:eastAsia="en-IN"/>
            </w:rPr>
            <w:fldChar w:fldCharType="begin"/>
          </w:r>
          <w:r w:rsidR="00E1260A" w:rsidRPr="007D23A0">
            <w:rPr>
              <w:rFonts w:ascii="Arial" w:eastAsia="Times New Roman" w:hAnsi="Arial" w:cs="Arial"/>
              <w:color w:val="000000"/>
              <w:sz w:val="24"/>
              <w:szCs w:val="24"/>
              <w:lang w:val="en-US" w:eastAsia="en-IN"/>
            </w:rPr>
            <w:instrText xml:space="preserve"> CITATION Cve21 \l 1033 </w:instrText>
          </w:r>
          <w:r w:rsidR="00E1260A" w:rsidRPr="007D23A0">
            <w:rPr>
              <w:rFonts w:ascii="Arial" w:eastAsia="Times New Roman" w:hAnsi="Arial" w:cs="Arial"/>
              <w:color w:val="000000"/>
              <w:sz w:val="24"/>
              <w:szCs w:val="24"/>
              <w:lang w:eastAsia="en-IN"/>
            </w:rPr>
            <w:fldChar w:fldCharType="separate"/>
          </w:r>
          <w:r w:rsidR="00E1260A" w:rsidRPr="007D23A0">
            <w:rPr>
              <w:rFonts w:ascii="Arial" w:eastAsia="Times New Roman" w:hAnsi="Arial" w:cs="Arial"/>
              <w:noProof/>
              <w:color w:val="000000"/>
              <w:sz w:val="24"/>
              <w:szCs w:val="24"/>
              <w:lang w:val="en-US" w:eastAsia="en-IN"/>
            </w:rPr>
            <w:t>(Cvent, 2021)</w:t>
          </w:r>
          <w:r w:rsidR="00E1260A" w:rsidRPr="007D23A0">
            <w:rPr>
              <w:rFonts w:ascii="Arial" w:eastAsia="Times New Roman" w:hAnsi="Arial" w:cs="Arial"/>
              <w:color w:val="000000"/>
              <w:sz w:val="24"/>
              <w:szCs w:val="24"/>
              <w:lang w:eastAsia="en-IN"/>
            </w:rPr>
            <w:fldChar w:fldCharType="end"/>
          </w:r>
        </w:sdtContent>
      </w:sdt>
      <w:r w:rsidRPr="007A41BC">
        <w:rPr>
          <w:rFonts w:ascii="Arial" w:eastAsia="Times New Roman" w:hAnsi="Arial" w:cs="Arial"/>
          <w:color w:val="000000"/>
          <w:sz w:val="24"/>
          <w:szCs w:val="24"/>
          <w:lang w:eastAsia="en-IN"/>
        </w:rPr>
        <w:t>.  </w:t>
      </w:r>
    </w:p>
    <w:p w14:paraId="2AB20F5C" w14:textId="77777777" w:rsidR="00EE4948" w:rsidRDefault="00EE4948">
      <w:pPr>
        <w:rPr>
          <w:rFonts w:ascii="Arial" w:eastAsia="Times New Roman" w:hAnsi="Arial" w:cs="Arial"/>
          <w:b/>
          <w:bCs/>
          <w:color w:val="000000"/>
          <w:kern w:val="36"/>
          <w:sz w:val="28"/>
          <w:szCs w:val="28"/>
          <w:lang w:eastAsia="en-IN"/>
        </w:rPr>
      </w:pPr>
      <w:r>
        <w:rPr>
          <w:rFonts w:ascii="Arial" w:eastAsia="Times New Roman" w:hAnsi="Arial" w:cs="Arial"/>
          <w:b/>
          <w:bCs/>
          <w:color w:val="000000"/>
          <w:kern w:val="36"/>
          <w:sz w:val="28"/>
          <w:szCs w:val="28"/>
          <w:lang w:eastAsia="en-IN"/>
        </w:rPr>
        <w:br w:type="page"/>
      </w:r>
    </w:p>
    <w:p w14:paraId="26ABBDD3" w14:textId="38B59F6E" w:rsidR="007A41BC" w:rsidRPr="007A41BC" w:rsidRDefault="007A41BC" w:rsidP="00EE4948">
      <w:pPr>
        <w:pStyle w:val="Heading1"/>
        <w:rPr>
          <w:sz w:val="48"/>
        </w:rPr>
      </w:pPr>
      <w:bookmarkStart w:id="7" w:name="_Toc136546760"/>
      <w:r w:rsidRPr="007A41BC">
        <w:lastRenderedPageBreak/>
        <w:t>Conclusion</w:t>
      </w:r>
      <w:bookmarkEnd w:id="7"/>
    </w:p>
    <w:p w14:paraId="259DFD3A" w14:textId="77777777" w:rsidR="00D41E38" w:rsidRPr="007D23A0" w:rsidRDefault="007A41BC" w:rsidP="00EE4948">
      <w:pPr>
        <w:spacing w:before="240" w:after="240" w:line="360" w:lineRule="auto"/>
        <w:jc w:val="both"/>
        <w:rPr>
          <w:rFonts w:ascii="Arial" w:eastAsia="Times New Roman" w:hAnsi="Arial" w:cs="Arial"/>
          <w:color w:val="000000"/>
          <w:sz w:val="24"/>
          <w:szCs w:val="24"/>
          <w:lang w:eastAsia="en-IN"/>
        </w:rPr>
      </w:pPr>
      <w:r w:rsidRPr="007A41BC">
        <w:rPr>
          <w:rFonts w:ascii="Arial" w:eastAsia="Times New Roman" w:hAnsi="Arial" w:cs="Arial"/>
          <w:color w:val="000000"/>
          <w:sz w:val="24"/>
          <w:szCs w:val="24"/>
          <w:lang w:eastAsia="en-IN"/>
        </w:rPr>
        <w:t>The overall tourism market considering Tulum is a dynamic one that changes its mood throughout the year. There are a number of opportunities for the development in managing destinations in this industry, but there are also a number of challenges that going with sustainability introduces; such must be taken into account for consideration without comprising the economy and the environment. A tourism or hospitality firm must put into the head that green energy might be trendy but run with innovation and take the future steps giving a second thought.</w:t>
      </w:r>
    </w:p>
    <w:p w14:paraId="1344409C" w14:textId="77777777" w:rsidR="00EE4948" w:rsidRDefault="00EE4948">
      <w:pPr>
        <w:rPr>
          <w:rFonts w:ascii="Arial" w:eastAsia="Times New Roman" w:hAnsi="Arial" w:cs="Arial"/>
          <w:b/>
          <w:bCs/>
          <w:kern w:val="36"/>
          <w:sz w:val="28"/>
          <w:szCs w:val="28"/>
          <w:lang w:eastAsia="en-IN"/>
        </w:rPr>
      </w:pPr>
      <w:r>
        <w:rPr>
          <w:rFonts w:cs="Arial"/>
          <w:szCs w:val="28"/>
        </w:rPr>
        <w:br w:type="page"/>
      </w:r>
    </w:p>
    <w:p w14:paraId="39086F0A" w14:textId="0C041271" w:rsidR="00F20606" w:rsidRPr="007D23A0" w:rsidRDefault="00F20606" w:rsidP="00EE4948">
      <w:pPr>
        <w:pStyle w:val="Heading1"/>
      </w:pPr>
      <w:bookmarkStart w:id="8" w:name="_Toc136546761"/>
      <w:r w:rsidRPr="00EE4948">
        <w:lastRenderedPageBreak/>
        <w:t>References</w:t>
      </w:r>
      <w:bookmarkEnd w:id="8"/>
    </w:p>
    <w:sdt>
      <w:sdtPr>
        <w:rPr>
          <w:rFonts w:ascii="Arial" w:hAnsi="Arial" w:cs="Arial"/>
        </w:rPr>
        <w:id w:val="-573587230"/>
        <w:bibliography/>
      </w:sdtPr>
      <w:sdtContent>
        <w:p w14:paraId="1398ABBA" w14:textId="77777777" w:rsidR="007D23A0" w:rsidRPr="007D23A0" w:rsidRDefault="007D23A0" w:rsidP="00EE4948">
          <w:pPr>
            <w:pStyle w:val="Bibliography"/>
            <w:spacing w:line="360" w:lineRule="auto"/>
            <w:jc w:val="both"/>
            <w:rPr>
              <w:rFonts w:ascii="Arial" w:hAnsi="Arial" w:cs="Arial"/>
              <w:noProof/>
              <w:sz w:val="24"/>
              <w:szCs w:val="24"/>
            </w:rPr>
          </w:pPr>
          <w:r w:rsidRPr="007D23A0">
            <w:rPr>
              <w:rFonts w:ascii="Arial" w:hAnsi="Arial" w:cs="Arial"/>
              <w:noProof/>
            </w:rPr>
            <w:t xml:space="preserve">Alstom, </w:t>
          </w:r>
          <w:r w:rsidR="00CA3AA4">
            <w:rPr>
              <w:rFonts w:ascii="Arial" w:hAnsi="Arial" w:cs="Arial"/>
              <w:noProof/>
            </w:rPr>
            <w:t>(</w:t>
          </w:r>
          <w:r w:rsidRPr="007D23A0">
            <w:rPr>
              <w:rFonts w:ascii="Arial" w:hAnsi="Arial" w:cs="Arial"/>
              <w:noProof/>
            </w:rPr>
            <w:t>2023</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The Mayan Train: A train for Mexico, built in Mexico. </w:t>
          </w:r>
          <w:r w:rsidRPr="007D23A0">
            <w:rPr>
              <w:rFonts w:ascii="Arial" w:hAnsi="Arial" w:cs="Arial"/>
              <w:noProof/>
            </w:rPr>
            <w:t xml:space="preserve">[Online] </w:t>
          </w:r>
          <w:r w:rsidRPr="007D23A0">
            <w:rPr>
              <w:rFonts w:ascii="Arial" w:hAnsi="Arial" w:cs="Arial"/>
              <w:noProof/>
            </w:rPr>
            <w:br/>
            <w:t>Available at: https://www.alstom.com/mayan-train-project</w:t>
          </w:r>
          <w:r w:rsidRPr="007D23A0">
            <w:rPr>
              <w:rFonts w:ascii="Arial" w:hAnsi="Arial" w:cs="Arial"/>
              <w:noProof/>
            </w:rPr>
            <w:br/>
            <w:t>[Accessed 24 may 2023].</w:t>
          </w:r>
        </w:p>
        <w:p w14:paraId="6300B0EC"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Conde Nast Traveller, </w:t>
          </w:r>
          <w:r w:rsidR="00CA3AA4">
            <w:rPr>
              <w:rFonts w:ascii="Arial" w:hAnsi="Arial" w:cs="Arial"/>
              <w:noProof/>
            </w:rPr>
            <w:t>(</w:t>
          </w:r>
          <w:r w:rsidRPr="007D23A0">
            <w:rPr>
              <w:rFonts w:ascii="Arial" w:hAnsi="Arial" w:cs="Arial"/>
              <w:noProof/>
            </w:rPr>
            <w:t>2022</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The 24 Best Beachfront Hotels in Europe. </w:t>
          </w:r>
          <w:r w:rsidRPr="007D23A0">
            <w:rPr>
              <w:rFonts w:ascii="Arial" w:hAnsi="Arial" w:cs="Arial"/>
              <w:noProof/>
            </w:rPr>
            <w:t xml:space="preserve">[Online] </w:t>
          </w:r>
          <w:r w:rsidRPr="007D23A0">
            <w:rPr>
              <w:rFonts w:ascii="Arial" w:hAnsi="Arial" w:cs="Arial"/>
              <w:noProof/>
            </w:rPr>
            <w:br/>
            <w:t>Available at: https://www.cntraveler.com/gallery/best-beach-hotels-in-europe</w:t>
          </w:r>
          <w:r w:rsidRPr="007D23A0">
            <w:rPr>
              <w:rFonts w:ascii="Arial" w:hAnsi="Arial" w:cs="Arial"/>
              <w:noProof/>
            </w:rPr>
            <w:br/>
            <w:t>[Accessed 24 may 2023].</w:t>
          </w:r>
        </w:p>
        <w:p w14:paraId="2C9029F9"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Culture trip, </w:t>
          </w:r>
          <w:r w:rsidR="00CA3AA4">
            <w:rPr>
              <w:rFonts w:ascii="Arial" w:hAnsi="Arial" w:cs="Arial"/>
              <w:noProof/>
            </w:rPr>
            <w:t>(</w:t>
          </w:r>
          <w:r w:rsidRPr="007D23A0">
            <w:rPr>
              <w:rFonts w:ascii="Arial" w:hAnsi="Arial" w:cs="Arial"/>
              <w:noProof/>
            </w:rPr>
            <w:t>2023</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The Greener Guide to Seeing Tulum More Sustainably. </w:t>
          </w:r>
          <w:r w:rsidRPr="007D23A0">
            <w:rPr>
              <w:rFonts w:ascii="Arial" w:hAnsi="Arial" w:cs="Arial"/>
              <w:noProof/>
            </w:rPr>
            <w:t xml:space="preserve">[Online] </w:t>
          </w:r>
          <w:r w:rsidRPr="007D23A0">
            <w:rPr>
              <w:rFonts w:ascii="Arial" w:hAnsi="Arial" w:cs="Arial"/>
              <w:noProof/>
            </w:rPr>
            <w:br/>
            <w:t>Available at: https://theculturetrip.com/north-america/mexico/articles/the-greener-guide-to-seeing-tulum-more-sustainably/</w:t>
          </w:r>
          <w:r w:rsidRPr="007D23A0">
            <w:rPr>
              <w:rFonts w:ascii="Arial" w:hAnsi="Arial" w:cs="Arial"/>
              <w:noProof/>
            </w:rPr>
            <w:br/>
            <w:t>[Accessed 24 may 2023].</w:t>
          </w:r>
        </w:p>
        <w:p w14:paraId="31A6FFF0"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Cvent, </w:t>
          </w:r>
          <w:r w:rsidR="00CA3AA4">
            <w:rPr>
              <w:rFonts w:ascii="Arial" w:hAnsi="Arial" w:cs="Arial"/>
              <w:noProof/>
            </w:rPr>
            <w:t>(</w:t>
          </w:r>
          <w:r w:rsidRPr="007D23A0">
            <w:rPr>
              <w:rFonts w:ascii="Arial" w:hAnsi="Arial" w:cs="Arial"/>
              <w:noProof/>
            </w:rPr>
            <w:t>2021</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Artificial Intelligence for Hotels: 9 Trends to Know. </w:t>
          </w:r>
          <w:r w:rsidRPr="007D23A0">
            <w:rPr>
              <w:rFonts w:ascii="Arial" w:hAnsi="Arial" w:cs="Arial"/>
              <w:noProof/>
            </w:rPr>
            <w:t xml:space="preserve">[Online] </w:t>
          </w:r>
          <w:r w:rsidRPr="007D23A0">
            <w:rPr>
              <w:rFonts w:ascii="Arial" w:hAnsi="Arial" w:cs="Arial"/>
              <w:noProof/>
            </w:rPr>
            <w:br/>
            <w:t>Available at: https://www.cvent.com/uk/blog/hospitality/artificial-intelligence-for-hotels</w:t>
          </w:r>
          <w:r w:rsidRPr="007D23A0">
            <w:rPr>
              <w:rFonts w:ascii="Arial" w:hAnsi="Arial" w:cs="Arial"/>
              <w:noProof/>
            </w:rPr>
            <w:br/>
            <w:t>[Accessed 24 may 2023].</w:t>
          </w:r>
        </w:p>
        <w:p w14:paraId="6EB562CA"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Dobson, J., </w:t>
          </w:r>
          <w:r w:rsidR="00CA3AA4">
            <w:rPr>
              <w:rFonts w:ascii="Arial" w:hAnsi="Arial" w:cs="Arial"/>
              <w:noProof/>
            </w:rPr>
            <w:t>(</w:t>
          </w:r>
          <w:r w:rsidRPr="007D23A0">
            <w:rPr>
              <w:rFonts w:ascii="Arial" w:hAnsi="Arial" w:cs="Arial"/>
              <w:noProof/>
            </w:rPr>
            <w:t>2019</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The Outrageous Azulik Villas In The Tulum Jungle With Floating Crystal Pools And A Diving Sommelier. </w:t>
          </w:r>
          <w:r w:rsidRPr="007D23A0">
            <w:rPr>
              <w:rFonts w:ascii="Arial" w:hAnsi="Arial" w:cs="Arial"/>
              <w:noProof/>
            </w:rPr>
            <w:t xml:space="preserve">[Online] </w:t>
          </w:r>
          <w:r w:rsidRPr="007D23A0">
            <w:rPr>
              <w:rFonts w:ascii="Arial" w:hAnsi="Arial" w:cs="Arial"/>
              <w:noProof/>
            </w:rPr>
            <w:br/>
            <w:t>Available at: https://www.forbes.com/sites/jimdobson/2020/12/29/the-outrageous-azulik-villas-in-the-tulum-jungle-with-floating-crystal-pools-and-a-diving-sommelier/?sh=50ea04403bb7</w:t>
          </w:r>
          <w:r w:rsidRPr="007D23A0">
            <w:rPr>
              <w:rFonts w:ascii="Arial" w:hAnsi="Arial" w:cs="Arial"/>
              <w:noProof/>
            </w:rPr>
            <w:br/>
            <w:t>[Accessed 24 may 2023].</w:t>
          </w:r>
        </w:p>
        <w:p w14:paraId="3F9BDFF6"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Electrive, </w:t>
          </w:r>
          <w:r w:rsidR="00CA3AA4">
            <w:rPr>
              <w:rFonts w:ascii="Arial" w:hAnsi="Arial" w:cs="Arial"/>
              <w:noProof/>
            </w:rPr>
            <w:t>(</w:t>
          </w:r>
          <w:r w:rsidRPr="007D23A0">
            <w:rPr>
              <w:rFonts w:ascii="Arial" w:hAnsi="Arial" w:cs="Arial"/>
              <w:noProof/>
            </w:rPr>
            <w:t>2023</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Volvo Buses presents electric city bus for Mexico. </w:t>
          </w:r>
          <w:r w:rsidRPr="007D23A0">
            <w:rPr>
              <w:rFonts w:ascii="Arial" w:hAnsi="Arial" w:cs="Arial"/>
              <w:noProof/>
            </w:rPr>
            <w:t xml:space="preserve">[Online] </w:t>
          </w:r>
          <w:r w:rsidRPr="007D23A0">
            <w:rPr>
              <w:rFonts w:ascii="Arial" w:hAnsi="Arial" w:cs="Arial"/>
              <w:noProof/>
            </w:rPr>
            <w:br/>
            <w:t>Available at: https://www.electrive.com/2023/06/01/volvo-buses-presents-electric-city-bus-for-mexico/#:~:text=Volvo%20Buses%20has%20unveiled%20a,from%20280%20to%20470%20kWh.</w:t>
          </w:r>
          <w:r w:rsidRPr="007D23A0">
            <w:rPr>
              <w:rFonts w:ascii="Arial" w:hAnsi="Arial" w:cs="Arial"/>
              <w:noProof/>
            </w:rPr>
            <w:br/>
            <w:t>[Accessed 24 may 2023].</w:t>
          </w:r>
        </w:p>
        <w:p w14:paraId="59EBAE84"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FutureLearn, </w:t>
          </w:r>
          <w:r w:rsidR="00CA3AA4">
            <w:rPr>
              <w:rFonts w:ascii="Arial" w:hAnsi="Arial" w:cs="Arial"/>
              <w:noProof/>
            </w:rPr>
            <w:t>(</w:t>
          </w:r>
          <w:r w:rsidRPr="007D23A0">
            <w:rPr>
              <w:rFonts w:ascii="Arial" w:hAnsi="Arial" w:cs="Arial"/>
              <w:noProof/>
            </w:rPr>
            <w:t>2021</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What is sustainable tourism and why is it important?. </w:t>
          </w:r>
          <w:r w:rsidRPr="007D23A0">
            <w:rPr>
              <w:rFonts w:ascii="Arial" w:hAnsi="Arial" w:cs="Arial"/>
              <w:noProof/>
            </w:rPr>
            <w:t xml:space="preserve">[Online] </w:t>
          </w:r>
          <w:r w:rsidRPr="007D23A0">
            <w:rPr>
              <w:rFonts w:ascii="Arial" w:hAnsi="Arial" w:cs="Arial"/>
              <w:noProof/>
            </w:rPr>
            <w:br/>
            <w:t>Available at: https://www.futurelearn.com/info/blog/what-is-sustainable-tourism</w:t>
          </w:r>
          <w:r w:rsidRPr="007D23A0">
            <w:rPr>
              <w:rFonts w:ascii="Arial" w:hAnsi="Arial" w:cs="Arial"/>
              <w:noProof/>
            </w:rPr>
            <w:br/>
            <w:t>[Accessed 24 may 2023].</w:t>
          </w:r>
        </w:p>
        <w:p w14:paraId="4192E91A"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Reuters, </w:t>
          </w:r>
          <w:r w:rsidR="00CA3AA4">
            <w:rPr>
              <w:rFonts w:ascii="Arial" w:hAnsi="Arial" w:cs="Arial"/>
              <w:noProof/>
            </w:rPr>
            <w:t>(</w:t>
          </w:r>
          <w:r w:rsidRPr="007D23A0">
            <w:rPr>
              <w:rFonts w:ascii="Arial" w:hAnsi="Arial" w:cs="Arial"/>
              <w:noProof/>
            </w:rPr>
            <w:t>2023</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Mexico's Mayan Train critically threatens ancient, pristine areas, scientists warn. </w:t>
          </w:r>
          <w:r w:rsidRPr="007D23A0">
            <w:rPr>
              <w:rFonts w:ascii="Arial" w:hAnsi="Arial" w:cs="Arial"/>
              <w:noProof/>
            </w:rPr>
            <w:t xml:space="preserve">[Online] </w:t>
          </w:r>
          <w:r w:rsidRPr="007D23A0">
            <w:rPr>
              <w:rFonts w:ascii="Arial" w:hAnsi="Arial" w:cs="Arial"/>
              <w:noProof/>
            </w:rPr>
            <w:br/>
            <w:t>Available at: https://www.nbcnews.com/news/latino/mexicos-mayan-train-threat-ancient-</w:t>
          </w:r>
          <w:r w:rsidRPr="007D23A0">
            <w:rPr>
              <w:rFonts w:ascii="Arial" w:hAnsi="Arial" w:cs="Arial"/>
              <w:noProof/>
            </w:rPr>
            <w:lastRenderedPageBreak/>
            <w:t>areas-scientists-warn-rcna64212</w:t>
          </w:r>
          <w:r w:rsidRPr="007D23A0">
            <w:rPr>
              <w:rFonts w:ascii="Arial" w:hAnsi="Arial" w:cs="Arial"/>
              <w:noProof/>
            </w:rPr>
            <w:br/>
            <w:t>[Accessed 24 may 2023].</w:t>
          </w:r>
        </w:p>
        <w:p w14:paraId="3C055A8B"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Schauble, T., </w:t>
          </w:r>
          <w:r w:rsidR="00CA3AA4">
            <w:rPr>
              <w:rFonts w:ascii="Arial" w:hAnsi="Arial" w:cs="Arial"/>
              <w:noProof/>
            </w:rPr>
            <w:t>(</w:t>
          </w:r>
          <w:r w:rsidRPr="007D23A0">
            <w:rPr>
              <w:rFonts w:ascii="Arial" w:hAnsi="Arial" w:cs="Arial"/>
              <w:noProof/>
            </w:rPr>
            <w:t>2020</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The importance of sustainable transportation in tourism. </w:t>
          </w:r>
          <w:r w:rsidR="00CA3AA4">
            <w:rPr>
              <w:rFonts w:ascii="Arial" w:hAnsi="Arial" w:cs="Arial"/>
              <w:noProof/>
            </w:rPr>
            <w:t>[Online]</w:t>
          </w:r>
          <w:r w:rsidRPr="007D23A0">
            <w:rPr>
              <w:rFonts w:ascii="Arial" w:hAnsi="Arial" w:cs="Arial"/>
              <w:noProof/>
            </w:rPr>
            <w:t>Available at: https://tashi.travel/blog/2019/the-importance-of-sustainable-transportation-in-tourism[Accessed 24 may 2023].</w:t>
          </w:r>
        </w:p>
        <w:p w14:paraId="346F6701" w14:textId="77777777" w:rsidR="007D23A0" w:rsidRPr="007D23A0" w:rsidRDefault="007D23A0" w:rsidP="00EE4948">
          <w:pPr>
            <w:pStyle w:val="Bibliography"/>
            <w:spacing w:line="360" w:lineRule="auto"/>
            <w:jc w:val="both"/>
            <w:rPr>
              <w:rFonts w:ascii="Arial" w:hAnsi="Arial" w:cs="Arial"/>
              <w:noProof/>
            </w:rPr>
          </w:pPr>
          <w:r w:rsidRPr="007D23A0">
            <w:rPr>
              <w:rFonts w:ascii="Arial" w:hAnsi="Arial" w:cs="Arial"/>
              <w:noProof/>
            </w:rPr>
            <w:t xml:space="preserve">Sustainability Leader, </w:t>
          </w:r>
          <w:r w:rsidR="00CA3AA4">
            <w:rPr>
              <w:rFonts w:ascii="Arial" w:hAnsi="Arial" w:cs="Arial"/>
              <w:noProof/>
            </w:rPr>
            <w:t>(</w:t>
          </w:r>
          <w:r w:rsidRPr="007D23A0">
            <w:rPr>
              <w:rFonts w:ascii="Arial" w:hAnsi="Arial" w:cs="Arial"/>
              <w:noProof/>
            </w:rPr>
            <w:t>2022</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Achieving Sustainable Tourism: These Are the Key Challenges. </w:t>
          </w:r>
          <w:r w:rsidR="00CA3AA4">
            <w:rPr>
              <w:rFonts w:ascii="Arial" w:hAnsi="Arial" w:cs="Arial"/>
              <w:noProof/>
            </w:rPr>
            <w:t xml:space="preserve">[Online] </w:t>
          </w:r>
          <w:r w:rsidRPr="007D23A0">
            <w:rPr>
              <w:rFonts w:ascii="Arial" w:hAnsi="Arial" w:cs="Arial"/>
              <w:noProof/>
            </w:rPr>
            <w:t>Available at: https://sustainability-leaders.com/sustainable-tourism-challenges-to-address/[Accessed 24 may 2023].</w:t>
          </w:r>
        </w:p>
        <w:p w14:paraId="30CF6968" w14:textId="77777777" w:rsidR="00F20606" w:rsidRDefault="007D23A0" w:rsidP="00EE4948">
          <w:pPr>
            <w:pStyle w:val="Bibliography"/>
            <w:spacing w:line="360" w:lineRule="auto"/>
            <w:jc w:val="both"/>
            <w:rPr>
              <w:rFonts w:ascii="Arial" w:hAnsi="Arial" w:cs="Arial"/>
            </w:rPr>
          </w:pPr>
          <w:r w:rsidRPr="007D23A0">
            <w:rPr>
              <w:rFonts w:ascii="Arial" w:hAnsi="Arial" w:cs="Arial"/>
              <w:noProof/>
            </w:rPr>
            <w:t xml:space="preserve">Tourism Teacher, </w:t>
          </w:r>
          <w:r w:rsidR="00CA3AA4">
            <w:rPr>
              <w:rFonts w:ascii="Arial" w:hAnsi="Arial" w:cs="Arial"/>
              <w:noProof/>
            </w:rPr>
            <w:t>(</w:t>
          </w:r>
          <w:r w:rsidRPr="007D23A0">
            <w:rPr>
              <w:rFonts w:ascii="Arial" w:hAnsi="Arial" w:cs="Arial"/>
              <w:noProof/>
            </w:rPr>
            <w:t>2023</w:t>
          </w:r>
          <w:r w:rsidR="00CA3AA4">
            <w:rPr>
              <w:rFonts w:ascii="Arial" w:hAnsi="Arial" w:cs="Arial"/>
              <w:noProof/>
            </w:rPr>
            <w:t>)</w:t>
          </w:r>
          <w:r w:rsidRPr="007D23A0">
            <w:rPr>
              <w:rFonts w:ascii="Arial" w:hAnsi="Arial" w:cs="Arial"/>
              <w:noProof/>
            </w:rPr>
            <w:t xml:space="preserve">. </w:t>
          </w:r>
          <w:r w:rsidRPr="007D23A0">
            <w:rPr>
              <w:rFonts w:ascii="Arial" w:hAnsi="Arial" w:cs="Arial"/>
              <w:i/>
              <w:iCs/>
              <w:noProof/>
            </w:rPr>
            <w:t xml:space="preserve">What is Doxey’s Irritation Index and how does it work?. </w:t>
          </w:r>
          <w:r w:rsidR="00CA3AA4">
            <w:rPr>
              <w:rFonts w:ascii="Arial" w:hAnsi="Arial" w:cs="Arial"/>
              <w:noProof/>
            </w:rPr>
            <w:t>[Online]</w:t>
          </w:r>
          <w:r w:rsidRPr="007D23A0">
            <w:rPr>
              <w:rFonts w:ascii="Arial" w:hAnsi="Arial" w:cs="Arial"/>
              <w:noProof/>
            </w:rPr>
            <w:t>Available at: https://tourismteacher.com/doxeys-irritation-index[Accessed 24 may 2022].</w:t>
          </w:r>
        </w:p>
      </w:sdtContent>
    </w:sdt>
    <w:p w14:paraId="200B7EAB" w14:textId="77777777" w:rsidR="00CA3AA4" w:rsidRPr="00CA3AA4" w:rsidRDefault="00CA3AA4" w:rsidP="00EE4948">
      <w:pPr>
        <w:spacing w:line="360" w:lineRule="auto"/>
        <w:jc w:val="both"/>
      </w:pPr>
      <w:r w:rsidRPr="00CA3AA4">
        <w:rPr>
          <w:rFonts w:ascii="Arial" w:hAnsi="Arial" w:cs="Arial"/>
          <w:shd w:val="clear" w:color="auto" w:fill="FFFFFF"/>
        </w:rPr>
        <w:t xml:space="preserve">Demeter, C., Fechner, D. and </w:t>
      </w:r>
      <w:proofErr w:type="spellStart"/>
      <w:r w:rsidRPr="00CA3AA4">
        <w:rPr>
          <w:rFonts w:ascii="Arial" w:hAnsi="Arial" w:cs="Arial"/>
          <w:shd w:val="clear" w:color="auto" w:fill="FFFFFF"/>
        </w:rPr>
        <w:t>Dolnicar</w:t>
      </w:r>
      <w:proofErr w:type="spellEnd"/>
      <w:r w:rsidRPr="00CA3AA4">
        <w:rPr>
          <w:rFonts w:ascii="Arial" w:hAnsi="Arial" w:cs="Arial"/>
          <w:shd w:val="clear" w:color="auto" w:fill="FFFFFF"/>
        </w:rPr>
        <w:t xml:space="preserve">, S., </w:t>
      </w:r>
      <w:r>
        <w:rPr>
          <w:rFonts w:ascii="Arial" w:hAnsi="Arial" w:cs="Arial"/>
          <w:shd w:val="clear" w:color="auto" w:fill="FFFFFF"/>
        </w:rPr>
        <w:t>(</w:t>
      </w:r>
      <w:r w:rsidRPr="00CA3AA4">
        <w:rPr>
          <w:rFonts w:ascii="Arial" w:hAnsi="Arial" w:cs="Arial"/>
          <w:shd w:val="clear" w:color="auto" w:fill="FFFFFF"/>
        </w:rPr>
        <w:t>2023</w:t>
      </w:r>
      <w:r>
        <w:rPr>
          <w:rFonts w:ascii="Arial" w:hAnsi="Arial" w:cs="Arial"/>
          <w:shd w:val="clear" w:color="auto" w:fill="FFFFFF"/>
        </w:rPr>
        <w:t>)</w:t>
      </w:r>
      <w:r w:rsidRPr="00CA3AA4">
        <w:rPr>
          <w:rFonts w:ascii="Arial" w:hAnsi="Arial" w:cs="Arial"/>
          <w:shd w:val="clear" w:color="auto" w:fill="FFFFFF"/>
        </w:rPr>
        <w:t>. Progress in field experimentation for environmentally sustainable tourism–A knowledge map and research agenda. </w:t>
      </w:r>
      <w:r w:rsidRPr="00CA3AA4">
        <w:rPr>
          <w:rFonts w:ascii="Arial" w:hAnsi="Arial" w:cs="Arial"/>
          <w:i/>
          <w:iCs/>
          <w:shd w:val="clear" w:color="auto" w:fill="FFFFFF"/>
        </w:rPr>
        <w:t>Tourism Management</w:t>
      </w:r>
      <w:r w:rsidRPr="00CA3AA4">
        <w:rPr>
          <w:rFonts w:ascii="Arial" w:hAnsi="Arial" w:cs="Arial"/>
          <w:shd w:val="clear" w:color="auto" w:fill="FFFFFF"/>
        </w:rPr>
        <w:t>, </w:t>
      </w:r>
      <w:r w:rsidRPr="00CA3AA4">
        <w:rPr>
          <w:rFonts w:ascii="Arial" w:hAnsi="Arial" w:cs="Arial"/>
          <w:i/>
          <w:iCs/>
          <w:shd w:val="clear" w:color="auto" w:fill="FFFFFF"/>
        </w:rPr>
        <w:t>94</w:t>
      </w:r>
      <w:r w:rsidRPr="00CA3AA4">
        <w:rPr>
          <w:rFonts w:ascii="Arial" w:hAnsi="Arial" w:cs="Arial"/>
          <w:shd w:val="clear" w:color="auto" w:fill="FFFFFF"/>
        </w:rPr>
        <w:t>, p.104633.</w:t>
      </w:r>
    </w:p>
    <w:sectPr w:rsidR="00CA3AA4" w:rsidRPr="00CA3AA4" w:rsidSect="0097247D">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E1F09" w14:textId="77777777" w:rsidR="00270371" w:rsidRDefault="00270371" w:rsidP="0097247D">
      <w:pPr>
        <w:spacing w:after="0" w:line="240" w:lineRule="auto"/>
      </w:pPr>
      <w:r>
        <w:separator/>
      </w:r>
    </w:p>
  </w:endnote>
  <w:endnote w:type="continuationSeparator" w:id="0">
    <w:p w14:paraId="6E25010D" w14:textId="77777777" w:rsidR="00270371" w:rsidRDefault="00270371" w:rsidP="00972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062233"/>
      <w:docPartObj>
        <w:docPartGallery w:val="Page Numbers (Bottom of Page)"/>
        <w:docPartUnique/>
      </w:docPartObj>
    </w:sdtPr>
    <w:sdtContent>
      <w:sdt>
        <w:sdtPr>
          <w:id w:val="-1769616900"/>
          <w:docPartObj>
            <w:docPartGallery w:val="Page Numbers (Top of Page)"/>
            <w:docPartUnique/>
          </w:docPartObj>
        </w:sdtPr>
        <w:sdtContent>
          <w:p w14:paraId="0768AD28" w14:textId="77777777" w:rsidR="0097247D" w:rsidRDefault="0097247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CA3AA4">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A3AA4">
              <w:rPr>
                <w:b/>
                <w:bCs/>
                <w:noProof/>
              </w:rPr>
              <w:t>10</w:t>
            </w:r>
            <w:r>
              <w:rPr>
                <w:b/>
                <w:bCs/>
                <w:sz w:val="24"/>
                <w:szCs w:val="24"/>
              </w:rPr>
              <w:fldChar w:fldCharType="end"/>
            </w:r>
          </w:p>
        </w:sdtContent>
      </w:sdt>
    </w:sdtContent>
  </w:sdt>
  <w:p w14:paraId="55C78FE0" w14:textId="77777777" w:rsidR="0097247D" w:rsidRDefault="00972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9883F" w14:textId="77777777" w:rsidR="00270371" w:rsidRDefault="00270371" w:rsidP="0097247D">
      <w:pPr>
        <w:spacing w:after="0" w:line="240" w:lineRule="auto"/>
      </w:pPr>
      <w:r>
        <w:separator/>
      </w:r>
    </w:p>
  </w:footnote>
  <w:footnote w:type="continuationSeparator" w:id="0">
    <w:p w14:paraId="26F8605C" w14:textId="77777777" w:rsidR="00270371" w:rsidRDefault="00270371" w:rsidP="009724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8472A" w14:textId="77777777" w:rsidR="0097247D" w:rsidRPr="00DA0EAF" w:rsidRDefault="0097247D">
    <w:pPr>
      <w:pStyle w:val="Header"/>
      <w:rPr>
        <w:rFonts w:ascii="Arial" w:hAnsi="Arial" w:cs="Arial"/>
      </w:rPr>
    </w:pPr>
    <w:r>
      <w:rPr>
        <w:b/>
        <w:bCs/>
        <w:color w:val="000000"/>
        <w:sz w:val="28"/>
        <w:szCs w:val="28"/>
      </w:rPr>
      <w:t xml:space="preserve">                               </w:t>
    </w:r>
    <w:r w:rsidR="00DA0EAF">
      <w:rPr>
        <w:b/>
        <w:bCs/>
        <w:color w:val="000000"/>
        <w:sz w:val="28"/>
        <w:szCs w:val="28"/>
      </w:rPr>
      <w:t xml:space="preserve">                              </w:t>
    </w:r>
    <w:r w:rsidRPr="00DA0EAF">
      <w:rPr>
        <w:rFonts w:ascii="Arial" w:hAnsi="Arial" w:cs="Arial"/>
        <w:b/>
        <w:bCs/>
        <w:color w:val="000000"/>
      </w:rPr>
      <w:t>Sustainable Hospitality and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1BC"/>
    <w:rsid w:val="000D41FE"/>
    <w:rsid w:val="00270371"/>
    <w:rsid w:val="00341FE4"/>
    <w:rsid w:val="0038469B"/>
    <w:rsid w:val="004322EC"/>
    <w:rsid w:val="00472705"/>
    <w:rsid w:val="00473A19"/>
    <w:rsid w:val="004B5CB4"/>
    <w:rsid w:val="00527332"/>
    <w:rsid w:val="005A7CF7"/>
    <w:rsid w:val="006162FD"/>
    <w:rsid w:val="006A1F90"/>
    <w:rsid w:val="007105AF"/>
    <w:rsid w:val="0075170B"/>
    <w:rsid w:val="00762C5C"/>
    <w:rsid w:val="007A41BC"/>
    <w:rsid w:val="007D23A0"/>
    <w:rsid w:val="007F70EC"/>
    <w:rsid w:val="0097247D"/>
    <w:rsid w:val="00CA3AA4"/>
    <w:rsid w:val="00D41E38"/>
    <w:rsid w:val="00DA0EAF"/>
    <w:rsid w:val="00DD05C7"/>
    <w:rsid w:val="00E1260A"/>
    <w:rsid w:val="00E14CD0"/>
    <w:rsid w:val="00E16A0A"/>
    <w:rsid w:val="00EE4948"/>
    <w:rsid w:val="00F20606"/>
    <w:rsid w:val="00F7708A"/>
    <w:rsid w:val="00F9214D"/>
    <w:rsid w:val="00FC0D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14851"/>
  <w15:chartTrackingRefBased/>
  <w15:docId w15:val="{F48BF36E-1226-4BAC-84DD-0AB2326BC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4948"/>
    <w:pPr>
      <w:spacing w:before="100" w:beforeAutospacing="1" w:after="100" w:afterAutospacing="1" w:line="360" w:lineRule="auto"/>
      <w:jc w:val="both"/>
      <w:outlineLvl w:val="0"/>
    </w:pPr>
    <w:rPr>
      <w:rFonts w:ascii="Arial" w:eastAsia="Times New Roman" w:hAnsi="Arial" w:cs="Times New Roman"/>
      <w:b/>
      <w:bCs/>
      <w:kern w:val="36"/>
      <w:sz w:val="28"/>
      <w:szCs w:val="48"/>
      <w:lang w:eastAsia="en-IN"/>
    </w:rPr>
  </w:style>
  <w:style w:type="paragraph" w:styleId="Heading2">
    <w:name w:val="heading 2"/>
    <w:basedOn w:val="Normal"/>
    <w:link w:val="Heading2Char"/>
    <w:uiPriority w:val="9"/>
    <w:qFormat/>
    <w:rsid w:val="007A41BC"/>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948"/>
    <w:rPr>
      <w:rFonts w:ascii="Arial" w:eastAsia="Times New Roman" w:hAnsi="Arial" w:cs="Times New Roman"/>
      <w:b/>
      <w:bCs/>
      <w:kern w:val="36"/>
      <w:sz w:val="28"/>
      <w:szCs w:val="48"/>
      <w:lang w:eastAsia="en-IN"/>
    </w:rPr>
  </w:style>
  <w:style w:type="character" w:customStyle="1" w:styleId="Heading2Char">
    <w:name w:val="Heading 2 Char"/>
    <w:basedOn w:val="DefaultParagraphFont"/>
    <w:link w:val="Heading2"/>
    <w:uiPriority w:val="9"/>
    <w:rsid w:val="007A41BC"/>
    <w:rPr>
      <w:rFonts w:ascii="Times New Roman" w:eastAsia="Times New Roman" w:hAnsi="Times New Roman" w:cs="Times New Roman"/>
      <w:b/>
      <w:bCs/>
      <w:sz w:val="36"/>
      <w:szCs w:val="36"/>
      <w:lang w:eastAsia="en-IN"/>
    </w:rPr>
  </w:style>
  <w:style w:type="paragraph" w:styleId="NormalWeb">
    <w:name w:val="Normal (Web)"/>
    <w:basedOn w:val="Normal"/>
    <w:uiPriority w:val="99"/>
    <w:semiHidden/>
    <w:unhideWhenUsed/>
    <w:rsid w:val="007A41B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ibliography">
    <w:name w:val="Bibliography"/>
    <w:basedOn w:val="Normal"/>
    <w:next w:val="Normal"/>
    <w:uiPriority w:val="37"/>
    <w:unhideWhenUsed/>
    <w:rsid w:val="007D23A0"/>
  </w:style>
  <w:style w:type="paragraph" w:styleId="Header">
    <w:name w:val="header"/>
    <w:basedOn w:val="Normal"/>
    <w:link w:val="HeaderChar"/>
    <w:uiPriority w:val="99"/>
    <w:unhideWhenUsed/>
    <w:rsid w:val="0097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47D"/>
  </w:style>
  <w:style w:type="paragraph" w:styleId="Footer">
    <w:name w:val="footer"/>
    <w:basedOn w:val="Normal"/>
    <w:link w:val="FooterChar"/>
    <w:uiPriority w:val="99"/>
    <w:unhideWhenUsed/>
    <w:rsid w:val="0097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47D"/>
  </w:style>
  <w:style w:type="paragraph" w:styleId="TOCHeading">
    <w:name w:val="TOC Heading"/>
    <w:basedOn w:val="Heading1"/>
    <w:next w:val="Normal"/>
    <w:uiPriority w:val="39"/>
    <w:unhideWhenUsed/>
    <w:qFormat/>
    <w:rsid w:val="007105AF"/>
    <w:pPr>
      <w:keepNext/>
      <w:keepLines/>
      <w:spacing w:before="480" w:beforeAutospacing="0" w:after="0" w:afterAutospacing="0" w:line="276" w:lineRule="auto"/>
      <w:jc w:val="left"/>
      <w:outlineLvl w:val="9"/>
    </w:pPr>
    <w:rPr>
      <w:rFonts w:asciiTheme="majorHAnsi" w:eastAsiaTheme="majorEastAsia" w:hAnsiTheme="majorHAnsi" w:cstheme="majorBidi"/>
      <w:color w:val="2E74B5" w:themeColor="accent1" w:themeShade="BF"/>
      <w:kern w:val="0"/>
      <w:szCs w:val="28"/>
      <w:lang w:val="en-US" w:eastAsia="en-US"/>
    </w:rPr>
  </w:style>
  <w:style w:type="paragraph" w:styleId="TOC1">
    <w:name w:val="toc 1"/>
    <w:basedOn w:val="Normal"/>
    <w:next w:val="Normal"/>
    <w:autoRedefine/>
    <w:uiPriority w:val="39"/>
    <w:unhideWhenUsed/>
    <w:rsid w:val="007105AF"/>
    <w:pPr>
      <w:spacing w:before="120" w:after="0"/>
    </w:pPr>
    <w:rPr>
      <w:rFonts w:cstheme="minorHAnsi"/>
      <w:b/>
      <w:bCs/>
      <w:i/>
      <w:iCs/>
      <w:sz w:val="24"/>
      <w:szCs w:val="24"/>
    </w:rPr>
  </w:style>
  <w:style w:type="character" w:styleId="Hyperlink">
    <w:name w:val="Hyperlink"/>
    <w:basedOn w:val="DefaultParagraphFont"/>
    <w:uiPriority w:val="99"/>
    <w:unhideWhenUsed/>
    <w:rsid w:val="007105AF"/>
    <w:rPr>
      <w:color w:val="0563C1" w:themeColor="hyperlink"/>
      <w:u w:val="single"/>
    </w:rPr>
  </w:style>
  <w:style w:type="paragraph" w:styleId="TOC2">
    <w:name w:val="toc 2"/>
    <w:basedOn w:val="Normal"/>
    <w:next w:val="Normal"/>
    <w:autoRedefine/>
    <w:uiPriority w:val="39"/>
    <w:semiHidden/>
    <w:unhideWhenUsed/>
    <w:rsid w:val="007105AF"/>
    <w:pPr>
      <w:spacing w:before="120" w:after="0"/>
      <w:ind w:left="220"/>
    </w:pPr>
    <w:rPr>
      <w:rFonts w:cstheme="minorHAnsi"/>
      <w:b/>
      <w:bCs/>
    </w:rPr>
  </w:style>
  <w:style w:type="paragraph" w:styleId="TOC3">
    <w:name w:val="toc 3"/>
    <w:basedOn w:val="Normal"/>
    <w:next w:val="Normal"/>
    <w:autoRedefine/>
    <w:uiPriority w:val="39"/>
    <w:semiHidden/>
    <w:unhideWhenUsed/>
    <w:rsid w:val="007105AF"/>
    <w:pPr>
      <w:spacing w:after="0"/>
      <w:ind w:left="440"/>
    </w:pPr>
    <w:rPr>
      <w:rFonts w:cstheme="minorHAnsi"/>
      <w:sz w:val="20"/>
      <w:szCs w:val="20"/>
    </w:rPr>
  </w:style>
  <w:style w:type="paragraph" w:styleId="TOC4">
    <w:name w:val="toc 4"/>
    <w:basedOn w:val="Normal"/>
    <w:next w:val="Normal"/>
    <w:autoRedefine/>
    <w:uiPriority w:val="39"/>
    <w:semiHidden/>
    <w:unhideWhenUsed/>
    <w:rsid w:val="007105AF"/>
    <w:pPr>
      <w:spacing w:after="0"/>
      <w:ind w:left="660"/>
    </w:pPr>
    <w:rPr>
      <w:rFonts w:cstheme="minorHAnsi"/>
      <w:sz w:val="20"/>
      <w:szCs w:val="20"/>
    </w:rPr>
  </w:style>
  <w:style w:type="paragraph" w:styleId="TOC5">
    <w:name w:val="toc 5"/>
    <w:basedOn w:val="Normal"/>
    <w:next w:val="Normal"/>
    <w:autoRedefine/>
    <w:uiPriority w:val="39"/>
    <w:semiHidden/>
    <w:unhideWhenUsed/>
    <w:rsid w:val="007105AF"/>
    <w:pPr>
      <w:spacing w:after="0"/>
      <w:ind w:left="880"/>
    </w:pPr>
    <w:rPr>
      <w:rFonts w:cstheme="minorHAnsi"/>
      <w:sz w:val="20"/>
      <w:szCs w:val="20"/>
    </w:rPr>
  </w:style>
  <w:style w:type="paragraph" w:styleId="TOC6">
    <w:name w:val="toc 6"/>
    <w:basedOn w:val="Normal"/>
    <w:next w:val="Normal"/>
    <w:autoRedefine/>
    <w:uiPriority w:val="39"/>
    <w:semiHidden/>
    <w:unhideWhenUsed/>
    <w:rsid w:val="007105AF"/>
    <w:pPr>
      <w:spacing w:after="0"/>
      <w:ind w:left="1100"/>
    </w:pPr>
    <w:rPr>
      <w:rFonts w:cstheme="minorHAnsi"/>
      <w:sz w:val="20"/>
      <w:szCs w:val="20"/>
    </w:rPr>
  </w:style>
  <w:style w:type="paragraph" w:styleId="TOC7">
    <w:name w:val="toc 7"/>
    <w:basedOn w:val="Normal"/>
    <w:next w:val="Normal"/>
    <w:autoRedefine/>
    <w:uiPriority w:val="39"/>
    <w:semiHidden/>
    <w:unhideWhenUsed/>
    <w:rsid w:val="007105AF"/>
    <w:pPr>
      <w:spacing w:after="0"/>
      <w:ind w:left="1320"/>
    </w:pPr>
    <w:rPr>
      <w:rFonts w:cstheme="minorHAnsi"/>
      <w:sz w:val="20"/>
      <w:szCs w:val="20"/>
    </w:rPr>
  </w:style>
  <w:style w:type="paragraph" w:styleId="TOC8">
    <w:name w:val="toc 8"/>
    <w:basedOn w:val="Normal"/>
    <w:next w:val="Normal"/>
    <w:autoRedefine/>
    <w:uiPriority w:val="39"/>
    <w:semiHidden/>
    <w:unhideWhenUsed/>
    <w:rsid w:val="007105AF"/>
    <w:pPr>
      <w:spacing w:after="0"/>
      <w:ind w:left="1540"/>
    </w:pPr>
    <w:rPr>
      <w:rFonts w:cstheme="minorHAnsi"/>
      <w:sz w:val="20"/>
      <w:szCs w:val="20"/>
    </w:rPr>
  </w:style>
  <w:style w:type="paragraph" w:styleId="TOC9">
    <w:name w:val="toc 9"/>
    <w:basedOn w:val="Normal"/>
    <w:next w:val="Normal"/>
    <w:autoRedefine/>
    <w:uiPriority w:val="39"/>
    <w:semiHidden/>
    <w:unhideWhenUsed/>
    <w:rsid w:val="007105AF"/>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0604">
      <w:bodyDiv w:val="1"/>
      <w:marLeft w:val="0"/>
      <w:marRight w:val="0"/>
      <w:marTop w:val="0"/>
      <w:marBottom w:val="0"/>
      <w:divBdr>
        <w:top w:val="none" w:sz="0" w:space="0" w:color="auto"/>
        <w:left w:val="none" w:sz="0" w:space="0" w:color="auto"/>
        <w:bottom w:val="none" w:sz="0" w:space="0" w:color="auto"/>
        <w:right w:val="none" w:sz="0" w:space="0" w:color="auto"/>
      </w:divBdr>
    </w:div>
    <w:div w:id="34277883">
      <w:bodyDiv w:val="1"/>
      <w:marLeft w:val="0"/>
      <w:marRight w:val="0"/>
      <w:marTop w:val="0"/>
      <w:marBottom w:val="0"/>
      <w:divBdr>
        <w:top w:val="none" w:sz="0" w:space="0" w:color="auto"/>
        <w:left w:val="none" w:sz="0" w:space="0" w:color="auto"/>
        <w:bottom w:val="none" w:sz="0" w:space="0" w:color="auto"/>
        <w:right w:val="none" w:sz="0" w:space="0" w:color="auto"/>
      </w:divBdr>
    </w:div>
    <w:div w:id="41910058">
      <w:bodyDiv w:val="1"/>
      <w:marLeft w:val="0"/>
      <w:marRight w:val="0"/>
      <w:marTop w:val="0"/>
      <w:marBottom w:val="0"/>
      <w:divBdr>
        <w:top w:val="none" w:sz="0" w:space="0" w:color="auto"/>
        <w:left w:val="none" w:sz="0" w:space="0" w:color="auto"/>
        <w:bottom w:val="none" w:sz="0" w:space="0" w:color="auto"/>
        <w:right w:val="none" w:sz="0" w:space="0" w:color="auto"/>
      </w:divBdr>
    </w:div>
    <w:div w:id="343943796">
      <w:bodyDiv w:val="1"/>
      <w:marLeft w:val="0"/>
      <w:marRight w:val="0"/>
      <w:marTop w:val="0"/>
      <w:marBottom w:val="0"/>
      <w:divBdr>
        <w:top w:val="none" w:sz="0" w:space="0" w:color="auto"/>
        <w:left w:val="none" w:sz="0" w:space="0" w:color="auto"/>
        <w:bottom w:val="none" w:sz="0" w:space="0" w:color="auto"/>
        <w:right w:val="none" w:sz="0" w:space="0" w:color="auto"/>
      </w:divBdr>
    </w:div>
    <w:div w:id="358550549">
      <w:bodyDiv w:val="1"/>
      <w:marLeft w:val="0"/>
      <w:marRight w:val="0"/>
      <w:marTop w:val="0"/>
      <w:marBottom w:val="0"/>
      <w:divBdr>
        <w:top w:val="none" w:sz="0" w:space="0" w:color="auto"/>
        <w:left w:val="none" w:sz="0" w:space="0" w:color="auto"/>
        <w:bottom w:val="none" w:sz="0" w:space="0" w:color="auto"/>
        <w:right w:val="none" w:sz="0" w:space="0" w:color="auto"/>
      </w:divBdr>
    </w:div>
    <w:div w:id="821582293">
      <w:bodyDiv w:val="1"/>
      <w:marLeft w:val="0"/>
      <w:marRight w:val="0"/>
      <w:marTop w:val="0"/>
      <w:marBottom w:val="0"/>
      <w:divBdr>
        <w:top w:val="none" w:sz="0" w:space="0" w:color="auto"/>
        <w:left w:val="none" w:sz="0" w:space="0" w:color="auto"/>
        <w:bottom w:val="none" w:sz="0" w:space="0" w:color="auto"/>
        <w:right w:val="none" w:sz="0" w:space="0" w:color="auto"/>
      </w:divBdr>
    </w:div>
    <w:div w:id="868179860">
      <w:bodyDiv w:val="1"/>
      <w:marLeft w:val="0"/>
      <w:marRight w:val="0"/>
      <w:marTop w:val="0"/>
      <w:marBottom w:val="0"/>
      <w:divBdr>
        <w:top w:val="none" w:sz="0" w:space="0" w:color="auto"/>
        <w:left w:val="none" w:sz="0" w:space="0" w:color="auto"/>
        <w:bottom w:val="none" w:sz="0" w:space="0" w:color="auto"/>
        <w:right w:val="none" w:sz="0" w:space="0" w:color="auto"/>
      </w:divBdr>
    </w:div>
    <w:div w:id="955720098">
      <w:bodyDiv w:val="1"/>
      <w:marLeft w:val="0"/>
      <w:marRight w:val="0"/>
      <w:marTop w:val="0"/>
      <w:marBottom w:val="0"/>
      <w:divBdr>
        <w:top w:val="none" w:sz="0" w:space="0" w:color="auto"/>
        <w:left w:val="none" w:sz="0" w:space="0" w:color="auto"/>
        <w:bottom w:val="none" w:sz="0" w:space="0" w:color="auto"/>
        <w:right w:val="none" w:sz="0" w:space="0" w:color="auto"/>
      </w:divBdr>
    </w:div>
    <w:div w:id="1020008146">
      <w:bodyDiv w:val="1"/>
      <w:marLeft w:val="0"/>
      <w:marRight w:val="0"/>
      <w:marTop w:val="0"/>
      <w:marBottom w:val="0"/>
      <w:divBdr>
        <w:top w:val="none" w:sz="0" w:space="0" w:color="auto"/>
        <w:left w:val="none" w:sz="0" w:space="0" w:color="auto"/>
        <w:bottom w:val="none" w:sz="0" w:space="0" w:color="auto"/>
        <w:right w:val="none" w:sz="0" w:space="0" w:color="auto"/>
      </w:divBdr>
    </w:div>
    <w:div w:id="1082292599">
      <w:bodyDiv w:val="1"/>
      <w:marLeft w:val="0"/>
      <w:marRight w:val="0"/>
      <w:marTop w:val="0"/>
      <w:marBottom w:val="0"/>
      <w:divBdr>
        <w:top w:val="none" w:sz="0" w:space="0" w:color="auto"/>
        <w:left w:val="none" w:sz="0" w:space="0" w:color="auto"/>
        <w:bottom w:val="none" w:sz="0" w:space="0" w:color="auto"/>
        <w:right w:val="none" w:sz="0" w:space="0" w:color="auto"/>
      </w:divBdr>
    </w:div>
    <w:div w:id="1153913798">
      <w:bodyDiv w:val="1"/>
      <w:marLeft w:val="0"/>
      <w:marRight w:val="0"/>
      <w:marTop w:val="0"/>
      <w:marBottom w:val="0"/>
      <w:divBdr>
        <w:top w:val="none" w:sz="0" w:space="0" w:color="auto"/>
        <w:left w:val="none" w:sz="0" w:space="0" w:color="auto"/>
        <w:bottom w:val="none" w:sz="0" w:space="0" w:color="auto"/>
        <w:right w:val="none" w:sz="0" w:space="0" w:color="auto"/>
      </w:divBdr>
    </w:div>
    <w:div w:id="1218587561">
      <w:bodyDiv w:val="1"/>
      <w:marLeft w:val="0"/>
      <w:marRight w:val="0"/>
      <w:marTop w:val="0"/>
      <w:marBottom w:val="0"/>
      <w:divBdr>
        <w:top w:val="none" w:sz="0" w:space="0" w:color="auto"/>
        <w:left w:val="none" w:sz="0" w:space="0" w:color="auto"/>
        <w:bottom w:val="none" w:sz="0" w:space="0" w:color="auto"/>
        <w:right w:val="none" w:sz="0" w:space="0" w:color="auto"/>
      </w:divBdr>
    </w:div>
    <w:div w:id="1252087147">
      <w:bodyDiv w:val="1"/>
      <w:marLeft w:val="0"/>
      <w:marRight w:val="0"/>
      <w:marTop w:val="0"/>
      <w:marBottom w:val="0"/>
      <w:divBdr>
        <w:top w:val="none" w:sz="0" w:space="0" w:color="auto"/>
        <w:left w:val="none" w:sz="0" w:space="0" w:color="auto"/>
        <w:bottom w:val="none" w:sz="0" w:space="0" w:color="auto"/>
        <w:right w:val="none" w:sz="0" w:space="0" w:color="auto"/>
      </w:divBdr>
    </w:div>
    <w:div w:id="1321498323">
      <w:bodyDiv w:val="1"/>
      <w:marLeft w:val="0"/>
      <w:marRight w:val="0"/>
      <w:marTop w:val="0"/>
      <w:marBottom w:val="0"/>
      <w:divBdr>
        <w:top w:val="none" w:sz="0" w:space="0" w:color="auto"/>
        <w:left w:val="none" w:sz="0" w:space="0" w:color="auto"/>
        <w:bottom w:val="none" w:sz="0" w:space="0" w:color="auto"/>
        <w:right w:val="none" w:sz="0" w:space="0" w:color="auto"/>
      </w:divBdr>
    </w:div>
    <w:div w:id="1460802678">
      <w:bodyDiv w:val="1"/>
      <w:marLeft w:val="0"/>
      <w:marRight w:val="0"/>
      <w:marTop w:val="0"/>
      <w:marBottom w:val="0"/>
      <w:divBdr>
        <w:top w:val="none" w:sz="0" w:space="0" w:color="auto"/>
        <w:left w:val="none" w:sz="0" w:space="0" w:color="auto"/>
        <w:bottom w:val="none" w:sz="0" w:space="0" w:color="auto"/>
        <w:right w:val="none" w:sz="0" w:space="0" w:color="auto"/>
      </w:divBdr>
    </w:div>
    <w:div w:id="1871994437">
      <w:bodyDiv w:val="1"/>
      <w:marLeft w:val="0"/>
      <w:marRight w:val="0"/>
      <w:marTop w:val="0"/>
      <w:marBottom w:val="0"/>
      <w:divBdr>
        <w:top w:val="none" w:sz="0" w:space="0" w:color="auto"/>
        <w:left w:val="none" w:sz="0" w:space="0" w:color="auto"/>
        <w:bottom w:val="none" w:sz="0" w:space="0" w:color="auto"/>
        <w:right w:val="none" w:sz="0" w:space="0" w:color="auto"/>
      </w:divBdr>
    </w:div>
    <w:div w:id="1896433311">
      <w:bodyDiv w:val="1"/>
      <w:marLeft w:val="0"/>
      <w:marRight w:val="0"/>
      <w:marTop w:val="0"/>
      <w:marBottom w:val="0"/>
      <w:divBdr>
        <w:top w:val="none" w:sz="0" w:space="0" w:color="auto"/>
        <w:left w:val="none" w:sz="0" w:space="0" w:color="auto"/>
        <w:bottom w:val="none" w:sz="0" w:space="0" w:color="auto"/>
        <w:right w:val="none" w:sz="0" w:space="0" w:color="auto"/>
      </w:divBdr>
    </w:div>
    <w:div w:id="1933858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Cve21</b:Tag>
    <b:SourceType>InternetSite</b:SourceType>
    <b:Guid>{6D5CF254-A5ED-489B-949A-72EB129CF603}</b:Guid>
    <b:Author>
      <b:Author>
        <b:Corporate>Cvent</b:Corporate>
      </b:Author>
    </b:Author>
    <b:Title>Artificial Intelligence for Hotels: 9 Trends to Know</b:Title>
    <b:Year>2021</b:Year>
    <b:YearAccessed>2023</b:YearAccessed>
    <b:MonthAccessed>may</b:MonthAccessed>
    <b:DayAccessed>24</b:DayAccessed>
    <b:URL>https://www.cvent.com/uk/blog/hospitality/artificial-intelligence-for-hotels</b:URL>
    <b:RefOrder>11</b:RefOrder>
  </b:Source>
  <b:Source>
    <b:Tag>Ach22</b:Tag>
    <b:SourceType>InternetSite</b:SourceType>
    <b:Guid>{7B7BA0FD-8EEB-42A9-B15A-E13CF07ABE4A}</b:Guid>
    <b:Title>Achieving Sustainable Tourism: These Are the Key Challenges</b:Title>
    <b:Year>2022</b:Year>
    <b:YearAccessed>2023</b:YearAccessed>
    <b:MonthAccessed>may</b:MonthAccessed>
    <b:DayAccessed>24</b:DayAccessed>
    <b:URL>https://sustainability-leaders.com/sustainable-tourism-challenges-to-address/</b:URL>
    <b:Author>
      <b:Author>
        <b:Corporate>Sustainability Leader</b:Corporate>
      </b:Author>
    </b:Author>
    <b:RefOrder>10</b:RefOrder>
  </b:Source>
  <b:Source>
    <b:Tag>Tou23</b:Tag>
    <b:SourceType>InternetSite</b:SourceType>
    <b:Guid>{C94968D9-8A62-460F-A81C-173E306E619C}</b:Guid>
    <b:Author>
      <b:Author>
        <b:Corporate>Tourism Teacher</b:Corporate>
      </b:Author>
    </b:Author>
    <b:Title>What is Doxey’s Irritation Index and how does it work?</b:Title>
    <b:Year>2023</b:Year>
    <b:YearAccessed>2022</b:YearAccessed>
    <b:MonthAccessed>may</b:MonthAccessed>
    <b:DayAccessed>24</b:DayAccessed>
    <b:URL>https://tourismteacher.com/doxeys-irritation-index/</b:URL>
    <b:RefOrder>5</b:RefOrder>
  </b:Source>
  <b:Source>
    <b:Tag>Ele23</b:Tag>
    <b:SourceType>InternetSite</b:SourceType>
    <b:Guid>{25F6314C-101D-4716-BF2F-6FB55459B43C}</b:Guid>
    <b:Author>
      <b:Author>
        <b:Corporate>Electrive</b:Corporate>
      </b:Author>
    </b:Author>
    <b:Title>Volvo Buses presents electric city bus for Mexico</b:Title>
    <b:Year>2023</b:Year>
    <b:YearAccessed>2023</b:YearAccessed>
    <b:MonthAccessed>may</b:MonthAccessed>
    <b:DayAccessed>24</b:DayAccessed>
    <b:URL>https://www.electrive.com/2023/06/01/volvo-buses-presents-electric-city-bus-for-mexico/#:~:text=Volvo%20Buses%20has%20unveiled%20a,from%20280%20to%20470%20kWh.</b:URL>
    <b:RefOrder>6</b:RefOrder>
  </b:Source>
  <b:Source>
    <b:Tag>Jim19</b:Tag>
    <b:SourceType>InternetSite</b:SourceType>
    <b:Guid>{043E3DDB-0C7D-4ED5-9BC3-25B0F9585BF7}</b:Guid>
    <b:Author>
      <b:Author>
        <b:NameList>
          <b:Person>
            <b:Last>Dobson</b:Last>
            <b:First>Jim</b:First>
          </b:Person>
        </b:NameList>
      </b:Author>
    </b:Author>
    <b:Title>The Outrageous Azulik Villas In The Tulum Jungle With Floating Crystal Pools And A Diving Sommelier</b:Title>
    <b:Year>2019</b:Year>
    <b:YearAccessed>2023</b:YearAccessed>
    <b:MonthAccessed>may</b:MonthAccessed>
    <b:DayAccessed>24</b:DayAccessed>
    <b:URL>https://www.forbes.com/sites/jimdobson/2020/12/29/the-outrageous-azulik-villas-in-the-tulum-jungle-with-floating-crystal-pools-and-a-diving-sommelier/?sh=50ea04403bb7</b:URL>
    <b:RefOrder>4</b:RefOrder>
  </b:Source>
  <b:Source>
    <b:Tag>Reu23</b:Tag>
    <b:SourceType>InternetSite</b:SourceType>
    <b:Guid>{AE3433CF-9225-49AE-8937-E7C501BF9EC8}</b:Guid>
    <b:Author>
      <b:Author>
        <b:Corporate>Reuters</b:Corporate>
      </b:Author>
    </b:Author>
    <b:Title>Mexico's Mayan Train critically threatens ancient, pristine areas, scientists warn</b:Title>
    <b:Year>2023</b:Year>
    <b:YearAccessed>2023</b:YearAccessed>
    <b:MonthAccessed>may</b:MonthAccessed>
    <b:DayAccessed>24</b:DayAccessed>
    <b:URL>https://www.nbcnews.com/news/latino/mexicos-mayan-train-threat-ancient-areas-scientists-warn-rcna64212</b:URL>
    <b:RefOrder>9</b:RefOrder>
  </b:Source>
  <b:Source>
    <b:Tag>Tom20</b:Tag>
    <b:SourceType>InternetSite</b:SourceType>
    <b:Guid>{523A95CB-1753-49DF-BBA0-A4BF0254C10A}</b:Guid>
    <b:Author>
      <b:Author>
        <b:NameList>
          <b:Person>
            <b:Last>Schauble</b:Last>
            <b:First>Tom</b:First>
          </b:Person>
        </b:NameList>
      </b:Author>
    </b:Author>
    <b:Title>The importance of sustainable transportation in tourism</b:Title>
    <b:Year>2020</b:Year>
    <b:YearAccessed>2023</b:YearAccessed>
    <b:MonthAccessed>may</b:MonthAccessed>
    <b:DayAccessed>24</b:DayAccessed>
    <b:URL>https://tashi.travel/blog/2019/the-importance-of-sustainable-transportation-in-tourism</b:URL>
    <b:RefOrder>7</b:RefOrder>
  </b:Source>
  <b:Source>
    <b:Tag>Fut21</b:Tag>
    <b:SourceType>InternetSite</b:SourceType>
    <b:Guid>{5F374FF7-5359-4AAB-BA2B-BD9AAFB250DB}</b:Guid>
    <b:Author>
      <b:Author>
        <b:Corporate>FutureLearn</b:Corporate>
      </b:Author>
    </b:Author>
    <b:Title>What is sustainable tourism and why is it important?</b:Title>
    <b:Year>2021</b:Year>
    <b:YearAccessed>2023</b:YearAccessed>
    <b:MonthAccessed>may</b:MonthAccessed>
    <b:DayAccessed>24</b:DayAccessed>
    <b:URL>https://www.futurelearn.com/info/blog/what-is-sustainable-tourism</b:URL>
    <b:RefOrder>3</b:RefOrder>
  </b:Source>
  <b:Source>
    <b:Tag>Cul23</b:Tag>
    <b:SourceType>InternetSite</b:SourceType>
    <b:Guid>{4AC719E9-9A2D-4C8C-898A-543015C0ABE5}</b:Guid>
    <b:Author>
      <b:Author>
        <b:Corporate>Culture trip</b:Corporate>
      </b:Author>
    </b:Author>
    <b:Title>The Greener Guide to Seeing Tulum More Sustainably</b:Title>
    <b:Year>2023</b:Year>
    <b:YearAccessed>2023</b:YearAccessed>
    <b:MonthAccessed>may</b:MonthAccessed>
    <b:DayAccessed>24</b:DayAccessed>
    <b:URL>https://theculturetrip.com/north-america/mexico/articles/the-greener-guide-to-seeing-tulum-more-sustainably/</b:URL>
    <b:RefOrder>2</b:RefOrder>
  </b:Source>
  <b:Source>
    <b:Tag>Con221</b:Tag>
    <b:SourceType>InternetSite</b:SourceType>
    <b:Guid>{631E1A6C-D1AE-4CFA-AED2-60FF380F8479}</b:Guid>
    <b:Author>
      <b:Author>
        <b:Corporate>Conde Nast Traveller</b:Corporate>
      </b:Author>
    </b:Author>
    <b:Title>The 24 Best Beachfront Hotels in Europe</b:Title>
    <b:Year>2022</b:Year>
    <b:YearAccessed>2023</b:YearAccessed>
    <b:MonthAccessed>may</b:MonthAccessed>
    <b:DayAccessed>24</b:DayAccessed>
    <b:URL>https://www.cntraveler.com/gallery/best-beach-hotels-in-europe</b:URL>
    <b:RefOrder>1</b:RefOrder>
  </b:Source>
  <b:Source>
    <b:Tag>Als23</b:Tag>
    <b:SourceType>InternetSite</b:SourceType>
    <b:Guid>{BE7848A8-D84E-4374-9292-B9FB74729B72}</b:Guid>
    <b:Author>
      <b:Author>
        <b:Corporate>Alstom</b:Corporate>
      </b:Author>
    </b:Author>
    <b:Title>The Mayan Train: A train for Mexico, built in Mexico</b:Title>
    <b:Year>2023</b:Year>
    <b:YearAccessed>2023</b:YearAccessed>
    <b:MonthAccessed>may</b:MonthAccessed>
    <b:DayAccessed>24</b:DayAccessed>
    <b:URL>https://www.alstom.com/mayan-train-project</b:URL>
    <b:RefOrder>8</b:RefOrder>
  </b:Source>
</b:Sources>
</file>

<file path=customXml/itemProps1.xml><?xml version="1.0" encoding="utf-8"?>
<ds:datastoreItem xmlns:ds="http://schemas.openxmlformats.org/officeDocument/2006/customXml" ds:itemID="{A2241993-C54C-495A-97A7-E21CDC980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2519</Words>
  <Characters>14360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Aniela Petrache (2025331)</cp:lastModifiedBy>
  <cp:revision>2</cp:revision>
  <dcterms:created xsi:type="dcterms:W3CDTF">2023-06-15T20:26:00Z</dcterms:created>
  <dcterms:modified xsi:type="dcterms:W3CDTF">2023-06-15T20:26:00Z</dcterms:modified>
</cp:coreProperties>
</file>