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highlight w:val="yellow"/>
        </w:rPr>
        <w:id w:val="-657224080"/>
        <w:docPartObj>
          <w:docPartGallery w:val="Cover Pages"/>
          <w:docPartUnique/>
        </w:docPartObj>
      </w:sdtPr>
      <w:sdtContent>
        <w:p w14:paraId="4FB7841A" w14:textId="7E7F158A" w:rsidR="003D0C03" w:rsidRDefault="003D0C03">
          <w:r w:rsidRPr="00846642">
            <w:rPr>
              <w:noProof/>
              <w:highlight w:val="yellow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79EF78F" wp14:editId="74A2C335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posOffset>1104900</wp:posOffset>
                    </wp:positionV>
                    <wp:extent cx="7543800" cy="3840480"/>
                    <wp:effectExtent l="0" t="0" r="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54380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330"/>
                                  <w:gridCol w:w="5555"/>
                                </w:tblGrid>
                                <w:tr w:rsidR="003D0C03" w14:paraId="772DAE4E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E53BF6C" w14:textId="77777777" w:rsidR="003D0C03" w:rsidRDefault="003D0C03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77F5CA4" wp14:editId="51712ED0">
                                            <wp:extent cx="3559800" cy="4449841"/>
                                            <wp:effectExtent l="0" t="0" r="3175" b="8255"/>
                                            <wp:docPr id="139" name="Picture 137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9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559800" cy="444984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color w:val="262626" w:themeColor="text1" w:themeTint="D9"/>
                                          <w:highlight w:val="yellow"/>
                                          <w14:shadow w14:blurRad="0" w14:dist="38100" w14:dir="2700000" w14:sx="100000" w14:sy="100000" w14:kx="0" w14:ky="0" w14:algn="bl">
                                            <w14:schemeClr w14:val="accent5"/>
                                          </w14:shadow>
                                          <w14:textOutline w14:w="6731" w14:cap="flat" w14:cmpd="sng" w14:algn="ctr">
                                            <w14:solidFill>
                                              <w14:schemeClr w14:val="bg1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7DE3743D" w14:textId="6D04980C" w:rsidR="003D0C03" w:rsidRPr="00EB7E0D" w:rsidRDefault="005A6BAD" w:rsidP="005A6BAD">
                                          <w:pPr>
                                            <w:pStyle w:val="Heading1"/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</w:pPr>
                                          <w:r w:rsidRPr="00EB7E0D"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  <w:t xml:space="preserve">ACADEMIC </w:t>
                                          </w:r>
                                          <w:r w:rsidR="00846642" w:rsidRPr="00EB7E0D"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  <w:t>SKILL ASSESSMENT</w:t>
                                          </w:r>
                                          <w:r w:rsidR="005F2F13" w:rsidRPr="00EB7E0D"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  <w:t xml:space="preserve"> TASK</w:t>
                                          </w:r>
                                          <w:r w:rsidRPr="00EB7E0D"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  <w:t xml:space="preserve"> </w:t>
                                          </w:r>
                                          <w:r w:rsidR="00EB7E0D" w:rsidRPr="00EB7E0D"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  <w:t>3 PORTFOLIO</w:t>
                                          </w:r>
                                          <w:r w:rsidR="005F2F13" w:rsidRPr="00EB7E0D">
                                            <w:rPr>
                                              <w:b/>
                                              <w:color w:val="262626" w:themeColor="text1" w:themeTint="D9"/>
                                              <w:highlight w:val="yellow"/>
                                              <w14:shadow w14:blurRad="0" w14:dist="38100" w14:dir="2700000" w14:sx="100000" w14:sy="100000" w14:kx="0" w14:ky="0" w14:algn="bl">
                                                <w14:schemeClr w14:val="accent5"/>
                                              </w14:shadow>
                                              <w14:textOutline w14:w="6731" w14:cap="flat" w14:cmpd="sng" w14:algn="ctr">
                                                <w14:solidFill>
                                                  <w14:schemeClr w14:val="bg1"/>
                                                </w14:solidFill>
                                                <w14:prstDash w14:val="solid"/>
                                                <w14:round/>
                                              </w14:textOutline>
                                            </w:rPr>
                                            <w:t>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  <w:highlight w:val="yellow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19EF387B" w14:textId="03827381" w:rsidR="003D0C03" w:rsidRDefault="00FF00FC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EB7E0D">
                                            <w:rPr>
                                              <w:color w:val="000000" w:themeColor="text1"/>
                                              <w:highlight w:val="yellow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rStyle w:val="Hyperlink"/>
                                          <w:rFonts w:ascii="Aptos Display" w:eastAsia="SimSun" w:hAnsi="Aptos Display" w:cs="Times New Roman"/>
                                          <w:color w:val="156082" w:themeColor="accent1"/>
                                          <w:sz w:val="40"/>
                                          <w:szCs w:val="40"/>
                                          <w:u w:val="none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573735F1" w14:textId="5E12BA10" w:rsidR="003D0C03" w:rsidRPr="00536BCD" w:rsidRDefault="003D0C03" w:rsidP="003D0C03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 xml:space="preserve">Taofeeq Mohammed Ibrahim </w:t>
                                          </w:r>
                                          <w:r w:rsidR="005F2F13"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 xml:space="preserve">                          </w:t>
                                          </w:r>
                                          <w:r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>Student Number 2539637</w:t>
                                          </w:r>
                                          <w:r w:rsidR="005F2F13"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 xml:space="preserve">                          </w:t>
                                          </w:r>
                                          <w:r w:rsidR="00FF00FC"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 xml:space="preserve"> </w:t>
                                          </w:r>
                                          <w:r w:rsidR="005A6BAD"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>LECTURER:</w:t>
                                          </w:r>
                                          <w:r w:rsidR="005F2F13"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 xml:space="preserve"> Shahrukh Irfan.</w:t>
                                          </w:r>
                                          <w:r w:rsidRPr="00536BCD">
                                            <w:rPr>
                                              <w:rStyle w:val="Hyperlink"/>
                                              <w:rFonts w:ascii="Aptos Display" w:eastAsia="SimSun" w:hAnsi="Aptos Display" w:cs="Times New Roman"/>
                                              <w:color w:val="156082" w:themeColor="accent1"/>
                                              <w:sz w:val="40"/>
                                              <w:szCs w:val="40"/>
                                              <w:u w:val="none"/>
                                            </w:rPr>
                                            <w:t xml:space="preserve"> </w:t>
                                          </w:r>
                                        </w:p>
                                      </w:sdtContent>
                                    </w:sdt>
                                    <w:p w14:paraId="7C1D4C51" w14:textId="2C8DDCC3" w:rsidR="003D0C03" w:rsidRPr="00536BCD" w:rsidRDefault="00846642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  <w:color w:val="E97132" w:themeColor="accent2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536BCD">
                                        <w:rPr>
                                          <w:b/>
                                          <w:bCs/>
                                          <w:color w:val="E97132" w:themeColor="accent2"/>
                                          <w:sz w:val="40"/>
                                          <w:szCs w:val="40"/>
                                        </w:rPr>
                                        <w:t>COURSE: LCLM 4001</w:t>
                                      </w:r>
                                    </w:p>
                                    <w:p w14:paraId="0B05C39A" w14:textId="251BE709" w:rsidR="003D0C03" w:rsidRPr="00536BCD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5A6BAD" w:rsidRPr="00536BCD">
                                            <w:rPr>
                                              <w:color w:val="0E2841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2E84CB7E" w14:textId="77777777" w:rsidR="003D0C03" w:rsidRDefault="003D0C0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479EF7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18pt;margin-top:87pt;width:594pt;height:302.4pt;z-index:251659264;visibility:visible;mso-wrap-style:square;mso-width-percent:0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330"/>
                            <w:gridCol w:w="5555"/>
                          </w:tblGrid>
                          <w:tr w:rsidR="003D0C03" w14:paraId="772DAE4E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E53BF6C" w14:textId="77777777" w:rsidR="003D0C03" w:rsidRDefault="003D0C03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77F5CA4" wp14:editId="51712ED0">
                                      <wp:extent cx="3559800" cy="4449841"/>
                                      <wp:effectExtent l="0" t="0" r="3175" b="8255"/>
                                      <wp:docPr id="139" name="Picture 137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9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559800" cy="444984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b/>
                                    <w:color w:val="262626" w:themeColor="text1" w:themeTint="D9"/>
                                    <w:highlight w:val="yellow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7DE3743D" w14:textId="6D04980C" w:rsidR="003D0C03" w:rsidRPr="00EB7E0D" w:rsidRDefault="005A6BAD" w:rsidP="005A6BAD">
                                    <w:pPr>
                                      <w:pStyle w:val="Heading1"/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EB7E0D"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ACADEMIC </w:t>
                                    </w:r>
                                    <w:r w:rsidR="00846642" w:rsidRPr="00EB7E0D"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SKILL ASSESSMENT</w:t>
                                    </w:r>
                                    <w:r w:rsidR="005F2F13" w:rsidRPr="00EB7E0D"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TASK</w:t>
                                    </w:r>
                                    <w:r w:rsidRPr="00EB7E0D"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</w:t>
                                    </w:r>
                                    <w:r w:rsidR="00EB7E0D" w:rsidRPr="00EB7E0D"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3 PORTFOLIO</w:t>
                                    </w:r>
                                    <w:r w:rsidR="005F2F13" w:rsidRPr="00EB7E0D">
                                      <w:rPr>
                                        <w:b/>
                                        <w:color w:val="262626" w:themeColor="text1" w:themeTint="D9"/>
                                        <w:highlight w:val="yellow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  <w:highlight w:val="yellow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9EF387B" w14:textId="03827381" w:rsidR="003D0C03" w:rsidRDefault="00FF00FC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EB7E0D">
                                      <w:rPr>
                                        <w:color w:val="000000" w:themeColor="text1"/>
                                        <w:highlight w:val="yellow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rStyle w:val="Hyperlink"/>
                                    <w:rFonts w:ascii="Aptos Display" w:eastAsia="SimSun" w:hAnsi="Aptos Display" w:cs="Times New Roman"/>
                                    <w:color w:val="156082" w:themeColor="accent1"/>
                                    <w:sz w:val="40"/>
                                    <w:szCs w:val="40"/>
                                    <w:u w:val="none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573735F1" w14:textId="5E12BA10" w:rsidR="003D0C03" w:rsidRPr="00536BCD" w:rsidRDefault="003D0C03" w:rsidP="003D0C03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 xml:space="preserve">Taofeeq Mohammed Ibrahim </w:t>
                                    </w:r>
                                    <w:r w:rsidR="005F2F13"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 xml:space="preserve">                          </w:t>
                                    </w:r>
                                    <w:r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>Student Number 2539637</w:t>
                                    </w:r>
                                    <w:r w:rsidR="005F2F13"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 xml:space="preserve">                          </w:t>
                                    </w:r>
                                    <w:r w:rsidR="00FF00FC"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 xml:space="preserve"> </w:t>
                                    </w:r>
                                    <w:r w:rsidR="005A6BAD"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>LECTURER:</w:t>
                                    </w:r>
                                    <w:r w:rsidR="005F2F13"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 xml:space="preserve"> Shahrukh Irfan.</w:t>
                                    </w:r>
                                    <w:r w:rsidRPr="00536BCD">
                                      <w:rPr>
                                        <w:rStyle w:val="Hyperlink"/>
                                        <w:rFonts w:ascii="Aptos Display" w:eastAsia="SimSun" w:hAnsi="Aptos Display" w:cs="Times New Roman"/>
                                        <w:color w:val="156082" w:themeColor="accent1"/>
                                        <w:sz w:val="40"/>
                                        <w:szCs w:val="40"/>
                                        <w:u w:val="none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  <w:p w14:paraId="7C1D4C51" w14:textId="2C8DDCC3" w:rsidR="003D0C03" w:rsidRPr="00536BCD" w:rsidRDefault="00846642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E97132" w:themeColor="accent2"/>
                                    <w:sz w:val="40"/>
                                    <w:szCs w:val="40"/>
                                  </w:rPr>
                                </w:pPr>
                                <w:r w:rsidRPr="00536BCD">
                                  <w:rPr>
                                    <w:b/>
                                    <w:bCs/>
                                    <w:color w:val="E97132" w:themeColor="accent2"/>
                                    <w:sz w:val="40"/>
                                    <w:szCs w:val="40"/>
                                  </w:rPr>
                                  <w:t>COURSE: LCLM 4001</w:t>
                                </w:r>
                              </w:p>
                              <w:p w14:paraId="0B05C39A" w14:textId="251BE709" w:rsidR="003D0C03" w:rsidRPr="00536BCD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5A6BAD" w:rsidRPr="00536BCD">
                                      <w:rPr>
                                        <w:color w:val="0E2841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2E84CB7E" w14:textId="77777777" w:rsidR="003D0C03" w:rsidRDefault="003D0C0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846642">
            <w:rPr>
              <w:sz w:val="24"/>
              <w:szCs w:val="24"/>
              <w:highlight w:val="yellow"/>
            </w:rPr>
            <w:br w:type="page"/>
          </w:r>
        </w:p>
      </w:sdtContent>
    </w:sdt>
    <w:p w14:paraId="6C28FD0F" w14:textId="4A4529AD" w:rsidR="002715F7" w:rsidRPr="00F05FB9" w:rsidRDefault="00640AAB" w:rsidP="00F05FB9">
      <w:pPr>
        <w:pStyle w:val="Heading1"/>
        <w:rPr>
          <w:color w:val="00B050"/>
          <w:sz w:val="48"/>
          <w:szCs w:val="48"/>
        </w:rPr>
      </w:pPr>
      <w:r w:rsidRPr="00F05FB9">
        <w:rPr>
          <w:color w:val="00B050"/>
          <w:sz w:val="48"/>
          <w:szCs w:val="48"/>
        </w:rPr>
        <w:lastRenderedPageBreak/>
        <w:t>ASSESSMENT TASK 3 PORTFOLIO</w:t>
      </w:r>
    </w:p>
    <w:p w14:paraId="6C9F76DA" w14:textId="369944A7" w:rsidR="002715F7" w:rsidRPr="00F05FB9" w:rsidRDefault="00640AAB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>TAOFEEQ MOHAMMED IBRAHIM</w:t>
      </w:r>
    </w:p>
    <w:p w14:paraId="58E68E50" w14:textId="7A3AC42A" w:rsidR="00640AAB" w:rsidRPr="00F05FB9" w:rsidRDefault="00640AAB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>2539637</w:t>
      </w:r>
    </w:p>
    <w:p w14:paraId="64DE51CB" w14:textId="47328CF1" w:rsidR="00640AAB" w:rsidRPr="00F05FB9" w:rsidRDefault="00342582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>IMPORTANCE OF CUSTOMER SERVICE FOR BUSINESS.</w:t>
      </w:r>
    </w:p>
    <w:p w14:paraId="2754045C" w14:textId="30BADBB2" w:rsidR="00342582" w:rsidRPr="002F122B" w:rsidRDefault="008240B6" w:rsidP="002F122B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CRM Service Quality and Organizational Performance in The Banking Industry</w:t>
      </w:r>
      <w:r w:rsidR="001B3019">
        <w:rPr>
          <w:b/>
          <w:bCs/>
          <w:sz w:val="32"/>
          <w:szCs w:val="32"/>
        </w:rPr>
        <w:t xml:space="preserve">: A Comparative Study </w:t>
      </w:r>
      <w:r w:rsidR="00B24DBD">
        <w:rPr>
          <w:b/>
          <w:bCs/>
          <w:sz w:val="32"/>
          <w:szCs w:val="32"/>
        </w:rPr>
        <w:t>of</w:t>
      </w:r>
      <w:r w:rsidR="001B3019">
        <w:rPr>
          <w:b/>
          <w:bCs/>
          <w:sz w:val="32"/>
          <w:szCs w:val="32"/>
        </w:rPr>
        <w:t xml:space="preserve"> Conventional and Islamic </w:t>
      </w:r>
      <w:proofErr w:type="spellStart"/>
      <w:proofErr w:type="gramStart"/>
      <w:r w:rsidR="00B24DBD">
        <w:rPr>
          <w:b/>
          <w:bCs/>
          <w:sz w:val="32"/>
          <w:szCs w:val="32"/>
        </w:rPr>
        <w:t>Bank.</w:t>
      </w:r>
      <w:r w:rsidR="00A90F82">
        <w:rPr>
          <w:b/>
          <w:bCs/>
          <w:sz w:val="32"/>
          <w:szCs w:val="32"/>
        </w:rPr>
        <w:t>H.Lebdaoui</w:t>
      </w:r>
      <w:proofErr w:type="spellEnd"/>
      <w:proofErr w:type="gramEnd"/>
      <w:r w:rsidR="00A90F82">
        <w:rPr>
          <w:b/>
          <w:bCs/>
          <w:sz w:val="32"/>
          <w:szCs w:val="32"/>
        </w:rPr>
        <w:t xml:space="preserve">, </w:t>
      </w:r>
      <w:proofErr w:type="spellStart"/>
      <w:proofErr w:type="gramStart"/>
      <w:r w:rsidR="00A90F82">
        <w:rPr>
          <w:b/>
          <w:bCs/>
          <w:sz w:val="32"/>
          <w:szCs w:val="32"/>
        </w:rPr>
        <w:t>Y.Chetioui</w:t>
      </w:r>
      <w:proofErr w:type="spellEnd"/>
      <w:proofErr w:type="gramEnd"/>
      <w:r w:rsidR="00A90F82">
        <w:rPr>
          <w:b/>
          <w:bCs/>
          <w:sz w:val="32"/>
          <w:szCs w:val="32"/>
        </w:rPr>
        <w:t xml:space="preserve"> – International Journal of</w:t>
      </w:r>
      <w:r w:rsidR="00295644">
        <w:rPr>
          <w:b/>
          <w:bCs/>
          <w:sz w:val="32"/>
          <w:szCs w:val="32"/>
        </w:rPr>
        <w:t xml:space="preserve"> Bank Marketing.</w:t>
      </w:r>
      <w:r w:rsidR="00295644" w:rsidRPr="00295644">
        <w:rPr>
          <w:b/>
          <w:bCs/>
          <w:sz w:val="32"/>
          <w:szCs w:val="32"/>
        </w:rPr>
        <w:t xml:space="preserve"> Https</w:t>
      </w:r>
      <w:r w:rsidR="00295644" w:rsidRPr="002F122B">
        <w:rPr>
          <w:b/>
          <w:bCs/>
          <w:sz w:val="32"/>
          <w:szCs w:val="32"/>
        </w:rPr>
        <w:t>//doi.org/10.1108|1JBM -09-2019-</w:t>
      </w:r>
      <w:proofErr w:type="gramStart"/>
      <w:r w:rsidR="00295644" w:rsidRPr="002F122B">
        <w:rPr>
          <w:b/>
          <w:bCs/>
          <w:sz w:val="32"/>
          <w:szCs w:val="32"/>
        </w:rPr>
        <w:t>0344</w:t>
      </w:r>
      <w:r w:rsidR="00B24DBD" w:rsidRPr="002F122B">
        <w:rPr>
          <w:b/>
          <w:bCs/>
          <w:sz w:val="32"/>
          <w:szCs w:val="32"/>
        </w:rPr>
        <w:t xml:space="preserve"> </w:t>
      </w:r>
      <w:r w:rsidR="00295644" w:rsidRPr="002F122B">
        <w:rPr>
          <w:b/>
          <w:bCs/>
          <w:sz w:val="32"/>
          <w:szCs w:val="32"/>
        </w:rPr>
        <w:t>.</w:t>
      </w:r>
      <w:proofErr w:type="gramEnd"/>
    </w:p>
    <w:p w14:paraId="4BCEBC6A" w14:textId="618573D3" w:rsidR="00B11F3D" w:rsidRPr="00F05FB9" w:rsidRDefault="00B11F3D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>G</w:t>
      </w:r>
      <w:r w:rsidR="00BC2BE9">
        <w:rPr>
          <w:b/>
          <w:bCs/>
          <w:sz w:val="32"/>
          <w:szCs w:val="32"/>
        </w:rPr>
        <w:t>oogle</w:t>
      </w:r>
      <w:r w:rsidRPr="00F05FB9">
        <w:rPr>
          <w:b/>
          <w:bCs/>
          <w:sz w:val="32"/>
          <w:szCs w:val="32"/>
        </w:rPr>
        <w:t xml:space="preserve"> S</w:t>
      </w:r>
      <w:r w:rsidR="00BC2BE9">
        <w:rPr>
          <w:b/>
          <w:bCs/>
          <w:sz w:val="32"/>
          <w:szCs w:val="32"/>
        </w:rPr>
        <w:t>cholar</w:t>
      </w:r>
      <w:r w:rsidRPr="00F05FB9">
        <w:rPr>
          <w:b/>
          <w:bCs/>
          <w:sz w:val="32"/>
          <w:szCs w:val="32"/>
        </w:rPr>
        <w:t xml:space="preserve"> </w:t>
      </w:r>
      <w:r w:rsidR="00BC2BE9">
        <w:rPr>
          <w:b/>
          <w:bCs/>
          <w:sz w:val="32"/>
          <w:szCs w:val="32"/>
        </w:rPr>
        <w:t>and</w:t>
      </w:r>
      <w:r w:rsidRPr="00F05FB9">
        <w:rPr>
          <w:b/>
          <w:bCs/>
          <w:sz w:val="32"/>
          <w:szCs w:val="32"/>
        </w:rPr>
        <w:t xml:space="preserve"> </w:t>
      </w:r>
      <w:r w:rsidR="0003541D" w:rsidRPr="00F05FB9">
        <w:rPr>
          <w:b/>
          <w:bCs/>
          <w:sz w:val="32"/>
          <w:szCs w:val="32"/>
        </w:rPr>
        <w:t>searched</w:t>
      </w:r>
      <w:r w:rsidR="00BC2BE9">
        <w:rPr>
          <w:b/>
          <w:bCs/>
          <w:sz w:val="32"/>
          <w:szCs w:val="32"/>
        </w:rPr>
        <w:t xml:space="preserve"> </w:t>
      </w:r>
      <w:r w:rsidRPr="00F05FB9">
        <w:rPr>
          <w:b/>
          <w:bCs/>
          <w:sz w:val="32"/>
          <w:szCs w:val="32"/>
        </w:rPr>
        <w:t>– “</w:t>
      </w:r>
      <w:r w:rsidR="008240B6">
        <w:rPr>
          <w:b/>
          <w:bCs/>
          <w:sz w:val="32"/>
          <w:szCs w:val="32"/>
        </w:rPr>
        <w:t xml:space="preserve">Customer Service Effect </w:t>
      </w:r>
      <w:proofErr w:type="gramStart"/>
      <w:r w:rsidR="008240B6">
        <w:rPr>
          <w:b/>
          <w:bCs/>
          <w:sz w:val="32"/>
          <w:szCs w:val="32"/>
        </w:rPr>
        <w:t>On</w:t>
      </w:r>
      <w:proofErr w:type="gramEnd"/>
      <w:r w:rsidR="008240B6">
        <w:rPr>
          <w:b/>
          <w:bCs/>
          <w:sz w:val="32"/>
          <w:szCs w:val="32"/>
        </w:rPr>
        <w:t xml:space="preserve"> </w:t>
      </w:r>
      <w:r w:rsidR="00BC2BE9">
        <w:rPr>
          <w:b/>
          <w:bCs/>
          <w:sz w:val="32"/>
          <w:szCs w:val="32"/>
        </w:rPr>
        <w:t>P</w:t>
      </w:r>
      <w:r w:rsidR="008240B6">
        <w:rPr>
          <w:b/>
          <w:bCs/>
          <w:sz w:val="32"/>
          <w:szCs w:val="32"/>
        </w:rPr>
        <w:t>erformance</w:t>
      </w:r>
      <w:r w:rsidRPr="00F05FB9">
        <w:rPr>
          <w:b/>
          <w:bCs/>
          <w:sz w:val="32"/>
          <w:szCs w:val="32"/>
        </w:rPr>
        <w:t>.”</w:t>
      </w:r>
    </w:p>
    <w:p w14:paraId="72541136" w14:textId="26872A0C" w:rsidR="00525049" w:rsidRPr="00F05FB9" w:rsidRDefault="00B11F3D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 xml:space="preserve">This source was </w:t>
      </w:r>
      <w:r w:rsidR="00525049" w:rsidRPr="00F05FB9">
        <w:rPr>
          <w:b/>
          <w:bCs/>
          <w:sz w:val="32"/>
          <w:szCs w:val="32"/>
        </w:rPr>
        <w:t>preferred because it explains how customer service</w:t>
      </w:r>
      <w:r w:rsidR="00920778">
        <w:rPr>
          <w:b/>
          <w:bCs/>
          <w:sz w:val="32"/>
          <w:szCs w:val="32"/>
        </w:rPr>
        <w:t xml:space="preserve"> quality</w:t>
      </w:r>
      <w:r w:rsidR="00525049" w:rsidRPr="00F05FB9">
        <w:rPr>
          <w:b/>
          <w:bCs/>
          <w:sz w:val="32"/>
          <w:szCs w:val="32"/>
        </w:rPr>
        <w:t xml:space="preserve"> helps</w:t>
      </w:r>
      <w:r w:rsidR="00920778">
        <w:rPr>
          <w:b/>
          <w:bCs/>
          <w:sz w:val="32"/>
          <w:szCs w:val="32"/>
        </w:rPr>
        <w:t xml:space="preserve"> significantly on organizational performance in both conventional and Islamic banks.</w:t>
      </w:r>
    </w:p>
    <w:p w14:paraId="2013D417" w14:textId="30FE1D15" w:rsidR="00525049" w:rsidRPr="00F05FB9" w:rsidRDefault="0016159A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 xml:space="preserve">The main idea </w:t>
      </w:r>
      <w:r w:rsidR="009C6E87" w:rsidRPr="00F05FB9">
        <w:rPr>
          <w:b/>
          <w:bCs/>
          <w:sz w:val="32"/>
          <w:szCs w:val="32"/>
        </w:rPr>
        <w:t>is that</w:t>
      </w:r>
      <w:r w:rsidRPr="00F05FB9">
        <w:rPr>
          <w:b/>
          <w:bCs/>
          <w:sz w:val="32"/>
          <w:szCs w:val="32"/>
        </w:rPr>
        <w:t xml:space="preserve"> customer </w:t>
      </w:r>
      <w:r w:rsidR="002F122B" w:rsidRPr="00F05FB9">
        <w:rPr>
          <w:b/>
          <w:bCs/>
          <w:sz w:val="32"/>
          <w:szCs w:val="32"/>
        </w:rPr>
        <w:t xml:space="preserve">service </w:t>
      </w:r>
      <w:r w:rsidR="002F122B">
        <w:rPr>
          <w:b/>
          <w:bCs/>
          <w:sz w:val="32"/>
          <w:szCs w:val="32"/>
        </w:rPr>
        <w:t>quality</w:t>
      </w:r>
      <w:r w:rsidR="00920778">
        <w:rPr>
          <w:b/>
          <w:bCs/>
          <w:sz w:val="32"/>
          <w:szCs w:val="32"/>
        </w:rPr>
        <w:t xml:space="preserve"> is examined</w:t>
      </w:r>
      <w:r w:rsidR="000359E4">
        <w:rPr>
          <w:b/>
          <w:bCs/>
          <w:sz w:val="32"/>
          <w:szCs w:val="32"/>
        </w:rPr>
        <w:t xml:space="preserve"> as a model </w:t>
      </w:r>
      <w:r w:rsidR="004C1F75" w:rsidRPr="00F05FB9">
        <w:rPr>
          <w:b/>
          <w:bCs/>
          <w:sz w:val="32"/>
          <w:szCs w:val="32"/>
        </w:rPr>
        <w:t>for business</w:t>
      </w:r>
      <w:r w:rsidRPr="00F05FB9">
        <w:rPr>
          <w:b/>
          <w:bCs/>
          <w:sz w:val="32"/>
          <w:szCs w:val="32"/>
        </w:rPr>
        <w:t xml:space="preserve"> </w:t>
      </w:r>
      <w:r w:rsidR="002F122B" w:rsidRPr="00F05FB9">
        <w:rPr>
          <w:b/>
          <w:bCs/>
          <w:sz w:val="32"/>
          <w:szCs w:val="32"/>
        </w:rPr>
        <w:t>growth</w:t>
      </w:r>
      <w:r w:rsidR="002F122B">
        <w:rPr>
          <w:b/>
          <w:bCs/>
          <w:sz w:val="32"/>
          <w:szCs w:val="32"/>
        </w:rPr>
        <w:t>. Also</w:t>
      </w:r>
      <w:r w:rsidR="000359E4">
        <w:rPr>
          <w:b/>
          <w:bCs/>
          <w:sz w:val="32"/>
          <w:szCs w:val="32"/>
        </w:rPr>
        <w:t>,</w:t>
      </w:r>
      <w:r w:rsidR="009C6E87" w:rsidRPr="00F05FB9">
        <w:rPr>
          <w:b/>
          <w:bCs/>
          <w:sz w:val="32"/>
          <w:szCs w:val="32"/>
        </w:rPr>
        <w:t xml:space="preserve"> </w:t>
      </w:r>
      <w:r w:rsidR="000359E4">
        <w:rPr>
          <w:b/>
          <w:bCs/>
          <w:sz w:val="32"/>
          <w:szCs w:val="32"/>
        </w:rPr>
        <w:t xml:space="preserve">as a </w:t>
      </w:r>
      <w:r w:rsidR="00BD3DCD">
        <w:rPr>
          <w:b/>
          <w:bCs/>
          <w:sz w:val="32"/>
          <w:szCs w:val="32"/>
        </w:rPr>
        <w:t>medium</w:t>
      </w:r>
      <w:r w:rsidR="000359E4">
        <w:rPr>
          <w:b/>
          <w:bCs/>
          <w:sz w:val="32"/>
          <w:szCs w:val="32"/>
        </w:rPr>
        <w:t xml:space="preserve"> </w:t>
      </w:r>
      <w:r w:rsidR="002F122B">
        <w:rPr>
          <w:b/>
          <w:bCs/>
          <w:sz w:val="32"/>
          <w:szCs w:val="32"/>
        </w:rPr>
        <w:t>comparing the</w:t>
      </w:r>
      <w:r w:rsidR="000359E4">
        <w:rPr>
          <w:b/>
          <w:bCs/>
          <w:sz w:val="32"/>
          <w:szCs w:val="32"/>
        </w:rPr>
        <w:t xml:space="preserve"> </w:t>
      </w:r>
      <w:r w:rsidR="002F122B">
        <w:rPr>
          <w:b/>
          <w:bCs/>
          <w:sz w:val="32"/>
          <w:szCs w:val="32"/>
        </w:rPr>
        <w:t>relationship between customer</w:t>
      </w:r>
      <w:r w:rsidR="000359E4">
        <w:rPr>
          <w:b/>
          <w:bCs/>
          <w:sz w:val="32"/>
          <w:szCs w:val="32"/>
        </w:rPr>
        <w:t xml:space="preserve"> relationship </w:t>
      </w:r>
      <w:r w:rsidR="00542B6C">
        <w:rPr>
          <w:b/>
          <w:bCs/>
          <w:sz w:val="32"/>
          <w:szCs w:val="32"/>
        </w:rPr>
        <w:t>management (</w:t>
      </w:r>
      <w:r w:rsidR="000359E4">
        <w:rPr>
          <w:b/>
          <w:bCs/>
          <w:sz w:val="32"/>
          <w:szCs w:val="32"/>
        </w:rPr>
        <w:t xml:space="preserve">CRM) practices and organizational performance </w:t>
      </w:r>
      <w:r w:rsidR="00BD3DCD">
        <w:rPr>
          <w:b/>
          <w:bCs/>
          <w:sz w:val="32"/>
          <w:szCs w:val="32"/>
        </w:rPr>
        <w:t>on</w:t>
      </w:r>
      <w:r w:rsidR="000359E4">
        <w:rPr>
          <w:b/>
          <w:bCs/>
          <w:sz w:val="32"/>
          <w:szCs w:val="32"/>
        </w:rPr>
        <w:t xml:space="preserve"> two different banking </w:t>
      </w:r>
      <w:r w:rsidR="00BD3DCD">
        <w:rPr>
          <w:b/>
          <w:bCs/>
          <w:sz w:val="32"/>
          <w:szCs w:val="32"/>
        </w:rPr>
        <w:t>structures. Conventional</w:t>
      </w:r>
      <w:r w:rsidR="002F122B">
        <w:rPr>
          <w:b/>
          <w:bCs/>
          <w:sz w:val="32"/>
          <w:szCs w:val="32"/>
        </w:rPr>
        <w:t xml:space="preserve"> and Islamic.</w:t>
      </w:r>
    </w:p>
    <w:p w14:paraId="22F6AD1B" w14:textId="191919D9" w:rsidR="004C1F75" w:rsidRPr="00F05FB9" w:rsidRDefault="004C1F75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>M</w:t>
      </w:r>
      <w:r w:rsidR="002F122B">
        <w:rPr>
          <w:b/>
          <w:bCs/>
          <w:sz w:val="32"/>
          <w:szCs w:val="32"/>
        </w:rPr>
        <w:t xml:space="preserve">ay </w:t>
      </w:r>
      <w:r w:rsidR="00920778">
        <w:rPr>
          <w:b/>
          <w:bCs/>
          <w:sz w:val="32"/>
          <w:szCs w:val="32"/>
        </w:rPr>
        <w:t>04</w:t>
      </w:r>
      <w:r w:rsidRPr="00F05FB9">
        <w:rPr>
          <w:b/>
          <w:bCs/>
          <w:sz w:val="32"/>
          <w:szCs w:val="32"/>
        </w:rPr>
        <w:t>,</w:t>
      </w:r>
      <w:r w:rsidR="002F122B">
        <w:rPr>
          <w:b/>
          <w:bCs/>
          <w:sz w:val="32"/>
          <w:szCs w:val="32"/>
        </w:rPr>
        <w:t xml:space="preserve"> </w:t>
      </w:r>
      <w:r w:rsidRPr="00F05FB9">
        <w:rPr>
          <w:b/>
          <w:bCs/>
          <w:sz w:val="32"/>
          <w:szCs w:val="32"/>
        </w:rPr>
        <w:t>202</w:t>
      </w:r>
      <w:r w:rsidR="00920778">
        <w:rPr>
          <w:b/>
          <w:bCs/>
          <w:sz w:val="32"/>
          <w:szCs w:val="32"/>
        </w:rPr>
        <w:t>0</w:t>
      </w:r>
      <w:r w:rsidRPr="00F05FB9">
        <w:rPr>
          <w:b/>
          <w:bCs/>
          <w:sz w:val="32"/>
          <w:szCs w:val="32"/>
        </w:rPr>
        <w:t>.</w:t>
      </w:r>
    </w:p>
    <w:p w14:paraId="7E67A376" w14:textId="3A7CCA80" w:rsidR="004C1F75" w:rsidRPr="00F05FB9" w:rsidRDefault="004C1F75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 w:rsidRPr="00F05FB9">
        <w:rPr>
          <w:b/>
          <w:bCs/>
          <w:sz w:val="32"/>
          <w:szCs w:val="32"/>
        </w:rPr>
        <w:t xml:space="preserve">  </w:t>
      </w:r>
      <w:r w:rsidR="00542B6C">
        <w:rPr>
          <w:b/>
          <w:bCs/>
          <w:sz w:val="32"/>
          <w:szCs w:val="32"/>
        </w:rPr>
        <w:t>P</w:t>
      </w:r>
      <w:r w:rsidR="00B33468" w:rsidRPr="00F05FB9">
        <w:rPr>
          <w:b/>
          <w:bCs/>
          <w:sz w:val="32"/>
          <w:szCs w:val="32"/>
        </w:rPr>
        <w:t>ublished</w:t>
      </w:r>
      <w:r w:rsidR="00542B6C">
        <w:rPr>
          <w:b/>
          <w:bCs/>
          <w:sz w:val="32"/>
          <w:szCs w:val="32"/>
        </w:rPr>
        <w:t xml:space="preserve"> recently, six years now. This demonstrates</w:t>
      </w:r>
      <w:r w:rsidR="00B33468" w:rsidRPr="00F05FB9">
        <w:rPr>
          <w:b/>
          <w:bCs/>
          <w:sz w:val="32"/>
          <w:szCs w:val="32"/>
        </w:rPr>
        <w:t xml:space="preserve"> </w:t>
      </w:r>
      <w:r w:rsidR="00542B6C">
        <w:rPr>
          <w:b/>
          <w:bCs/>
          <w:sz w:val="32"/>
          <w:szCs w:val="32"/>
        </w:rPr>
        <w:t>c</w:t>
      </w:r>
      <w:r w:rsidR="00B33468" w:rsidRPr="00F05FB9">
        <w:rPr>
          <w:b/>
          <w:bCs/>
          <w:sz w:val="32"/>
          <w:szCs w:val="32"/>
        </w:rPr>
        <w:t xml:space="preserve">ustomer </w:t>
      </w:r>
      <w:r w:rsidR="00542B6C">
        <w:rPr>
          <w:b/>
          <w:bCs/>
          <w:sz w:val="32"/>
          <w:szCs w:val="32"/>
        </w:rPr>
        <w:t>s</w:t>
      </w:r>
      <w:r w:rsidR="00977A61" w:rsidRPr="00F05FB9">
        <w:rPr>
          <w:b/>
          <w:bCs/>
          <w:sz w:val="32"/>
          <w:szCs w:val="32"/>
        </w:rPr>
        <w:t xml:space="preserve">ervice </w:t>
      </w:r>
      <w:r w:rsidR="00542B6C">
        <w:rPr>
          <w:b/>
          <w:bCs/>
          <w:sz w:val="32"/>
          <w:szCs w:val="32"/>
        </w:rPr>
        <w:t xml:space="preserve">quality on organizational performance in both </w:t>
      </w:r>
      <w:r w:rsidR="00BD3DCD">
        <w:rPr>
          <w:b/>
          <w:bCs/>
          <w:sz w:val="32"/>
          <w:szCs w:val="32"/>
        </w:rPr>
        <w:t>conventional</w:t>
      </w:r>
      <w:r w:rsidR="00542B6C">
        <w:rPr>
          <w:b/>
          <w:bCs/>
          <w:sz w:val="32"/>
          <w:szCs w:val="32"/>
        </w:rPr>
        <w:t xml:space="preserve"> </w:t>
      </w:r>
      <w:r w:rsidR="00BD3DCD">
        <w:rPr>
          <w:b/>
          <w:bCs/>
          <w:sz w:val="32"/>
          <w:szCs w:val="32"/>
        </w:rPr>
        <w:t xml:space="preserve">and </w:t>
      </w:r>
      <w:r w:rsidR="00BD3DCD" w:rsidRPr="00F05FB9">
        <w:rPr>
          <w:b/>
          <w:bCs/>
          <w:sz w:val="32"/>
          <w:szCs w:val="32"/>
        </w:rPr>
        <w:t>Islamic</w:t>
      </w:r>
      <w:r w:rsidR="00BD3DCD">
        <w:rPr>
          <w:b/>
          <w:bCs/>
          <w:sz w:val="32"/>
          <w:szCs w:val="32"/>
        </w:rPr>
        <w:t xml:space="preserve"> banking </w:t>
      </w:r>
      <w:r w:rsidR="003E1B66">
        <w:rPr>
          <w:b/>
          <w:bCs/>
          <w:sz w:val="32"/>
          <w:szCs w:val="32"/>
        </w:rPr>
        <w:t>system. It’s</w:t>
      </w:r>
      <w:r w:rsidR="00844509">
        <w:rPr>
          <w:b/>
          <w:bCs/>
          <w:sz w:val="32"/>
          <w:szCs w:val="32"/>
        </w:rPr>
        <w:t xml:space="preserve"> an u</w:t>
      </w:r>
      <w:r w:rsidR="00977A61" w:rsidRPr="00F05FB9">
        <w:rPr>
          <w:b/>
          <w:bCs/>
          <w:sz w:val="32"/>
          <w:szCs w:val="32"/>
        </w:rPr>
        <w:t>p-to-</w:t>
      </w:r>
      <w:r w:rsidR="00C67282" w:rsidRPr="00F05FB9">
        <w:rPr>
          <w:b/>
          <w:bCs/>
          <w:sz w:val="32"/>
          <w:szCs w:val="32"/>
        </w:rPr>
        <w:t>date article</w:t>
      </w:r>
      <w:r w:rsidR="00844509">
        <w:rPr>
          <w:b/>
          <w:bCs/>
          <w:sz w:val="32"/>
          <w:szCs w:val="32"/>
        </w:rPr>
        <w:t xml:space="preserve"> </w:t>
      </w:r>
      <w:r w:rsidR="00C67282">
        <w:rPr>
          <w:b/>
          <w:bCs/>
          <w:sz w:val="32"/>
          <w:szCs w:val="32"/>
        </w:rPr>
        <w:t>published</w:t>
      </w:r>
      <w:r w:rsidR="00C67282" w:rsidRPr="00F05FB9">
        <w:rPr>
          <w:b/>
          <w:bCs/>
          <w:sz w:val="32"/>
          <w:szCs w:val="32"/>
        </w:rPr>
        <w:t xml:space="preserve"> </w:t>
      </w:r>
      <w:r w:rsidR="00C67282">
        <w:rPr>
          <w:b/>
          <w:bCs/>
          <w:sz w:val="32"/>
          <w:szCs w:val="32"/>
        </w:rPr>
        <w:t>in the year 2020</w:t>
      </w:r>
      <w:r w:rsidR="00C67282" w:rsidRPr="00F05FB9">
        <w:rPr>
          <w:b/>
          <w:bCs/>
          <w:sz w:val="32"/>
          <w:szCs w:val="32"/>
        </w:rPr>
        <w:t>.</w:t>
      </w:r>
    </w:p>
    <w:p w14:paraId="5C84A130" w14:textId="51CCCB39" w:rsidR="003D2CF2" w:rsidRDefault="00F115BD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Hind Lbdaoui, Youssef </w:t>
      </w:r>
      <w:proofErr w:type="spellStart"/>
      <w:r>
        <w:rPr>
          <w:b/>
          <w:bCs/>
          <w:sz w:val="32"/>
          <w:szCs w:val="32"/>
        </w:rPr>
        <w:t>Chetioui</w:t>
      </w:r>
      <w:proofErr w:type="spellEnd"/>
    </w:p>
    <w:p w14:paraId="2040E608" w14:textId="77777777" w:rsidR="005B19A2" w:rsidRDefault="00C3583D" w:rsidP="00F05FB9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They are both Doctor in their various field of academic research and faculty members at the AI </w:t>
      </w:r>
      <w:proofErr w:type="spellStart"/>
      <w:r>
        <w:rPr>
          <w:b/>
          <w:bCs/>
          <w:sz w:val="32"/>
          <w:szCs w:val="32"/>
        </w:rPr>
        <w:t>Akhawayn</w:t>
      </w:r>
      <w:proofErr w:type="spellEnd"/>
      <w:r>
        <w:rPr>
          <w:b/>
          <w:bCs/>
          <w:sz w:val="32"/>
          <w:szCs w:val="32"/>
        </w:rPr>
        <w:t xml:space="preserve"> University in </w:t>
      </w:r>
      <w:proofErr w:type="spellStart"/>
      <w:proofErr w:type="gramStart"/>
      <w:r>
        <w:rPr>
          <w:b/>
          <w:bCs/>
          <w:sz w:val="32"/>
          <w:szCs w:val="32"/>
        </w:rPr>
        <w:t>Ifran,Morocco.Their</w:t>
      </w:r>
      <w:proofErr w:type="spellEnd"/>
      <w:proofErr w:type="gramEnd"/>
      <w:r>
        <w:rPr>
          <w:b/>
          <w:bCs/>
          <w:sz w:val="32"/>
          <w:szCs w:val="32"/>
        </w:rPr>
        <w:t xml:space="preserve"> respective acad</w:t>
      </w:r>
      <w:r w:rsidR="005B19A2">
        <w:rPr>
          <w:b/>
          <w:bCs/>
          <w:sz w:val="32"/>
          <w:szCs w:val="32"/>
        </w:rPr>
        <w:t>emic qualification backgrounds includes:</w:t>
      </w:r>
    </w:p>
    <w:p w14:paraId="3B2BC068" w14:textId="3BF4D298" w:rsidR="00C67282" w:rsidRDefault="005B19A2" w:rsidP="005B19A2">
      <w:pPr>
        <w:pStyle w:val="ListParagraph"/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*Dr. H</w:t>
      </w:r>
      <w:r w:rsidR="008F2DC8">
        <w:rPr>
          <w:b/>
          <w:bCs/>
          <w:sz w:val="32"/>
          <w:szCs w:val="32"/>
        </w:rPr>
        <w:t xml:space="preserve">. </w:t>
      </w:r>
      <w:proofErr w:type="spellStart"/>
      <w:r>
        <w:rPr>
          <w:b/>
          <w:bCs/>
          <w:sz w:val="32"/>
          <w:szCs w:val="32"/>
        </w:rPr>
        <w:t>Lebdaoui</w:t>
      </w:r>
      <w:proofErr w:type="spellEnd"/>
      <w:r>
        <w:rPr>
          <w:b/>
          <w:bCs/>
          <w:sz w:val="32"/>
          <w:szCs w:val="32"/>
        </w:rPr>
        <w:t xml:space="preserve"> – Current </w:t>
      </w:r>
      <w:r w:rsidR="00977748">
        <w:rPr>
          <w:b/>
          <w:bCs/>
          <w:sz w:val="32"/>
          <w:szCs w:val="32"/>
        </w:rPr>
        <w:t xml:space="preserve">Role: - </w:t>
      </w:r>
      <w:r>
        <w:rPr>
          <w:b/>
          <w:bCs/>
          <w:sz w:val="32"/>
          <w:szCs w:val="32"/>
        </w:rPr>
        <w:t xml:space="preserve">Associate Professor of Finance and Economics (2014) and </w:t>
      </w:r>
      <w:r w:rsidR="005369BF">
        <w:rPr>
          <w:b/>
          <w:bCs/>
          <w:sz w:val="32"/>
          <w:szCs w:val="32"/>
        </w:rPr>
        <w:t>master’s degree in international finance &amp; economics</w:t>
      </w:r>
      <w:r w:rsidR="008F2DC8">
        <w:rPr>
          <w:b/>
          <w:bCs/>
          <w:sz w:val="32"/>
          <w:szCs w:val="32"/>
        </w:rPr>
        <w:t xml:space="preserve"> (</w:t>
      </w:r>
      <w:r>
        <w:rPr>
          <w:b/>
          <w:bCs/>
          <w:sz w:val="32"/>
          <w:szCs w:val="32"/>
        </w:rPr>
        <w:t>2010</w:t>
      </w:r>
      <w:r w:rsidR="00270A47">
        <w:rPr>
          <w:b/>
          <w:bCs/>
          <w:sz w:val="32"/>
          <w:szCs w:val="32"/>
        </w:rPr>
        <w:t>). Key</w:t>
      </w:r>
      <w:r>
        <w:rPr>
          <w:b/>
          <w:bCs/>
          <w:sz w:val="32"/>
          <w:szCs w:val="32"/>
        </w:rPr>
        <w:t xml:space="preserve"> </w:t>
      </w:r>
      <w:r w:rsidR="008F2DC8">
        <w:rPr>
          <w:b/>
          <w:bCs/>
          <w:sz w:val="32"/>
          <w:szCs w:val="32"/>
        </w:rPr>
        <w:t>Recognition: -</w:t>
      </w:r>
      <w:r>
        <w:rPr>
          <w:b/>
          <w:bCs/>
          <w:sz w:val="32"/>
          <w:szCs w:val="32"/>
        </w:rPr>
        <w:t xml:space="preserve">She is </w:t>
      </w:r>
      <w:r w:rsidR="008F2DC8">
        <w:rPr>
          <w:b/>
          <w:bCs/>
          <w:sz w:val="32"/>
          <w:szCs w:val="32"/>
        </w:rPr>
        <w:t>currently one of the top influential women in Islamic finance and named to Morrocco’s 40.</w:t>
      </w:r>
    </w:p>
    <w:p w14:paraId="71322ACA" w14:textId="77777777" w:rsidR="008F2DC8" w:rsidRPr="00F05FB9" w:rsidRDefault="008F2DC8" w:rsidP="005B19A2">
      <w:pPr>
        <w:pStyle w:val="ListParagraph"/>
        <w:spacing w:before="240" w:after="240"/>
        <w:jc w:val="both"/>
        <w:rPr>
          <w:b/>
          <w:bCs/>
          <w:sz w:val="32"/>
          <w:szCs w:val="32"/>
        </w:rPr>
      </w:pPr>
    </w:p>
    <w:p w14:paraId="75A87010" w14:textId="2AC2658B" w:rsidR="005F48CA" w:rsidRDefault="008F2DC8" w:rsidP="008F2DC8">
      <w:pPr>
        <w:pStyle w:val="ListParagraph"/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*Dr. Y </w:t>
      </w:r>
      <w:proofErr w:type="spellStart"/>
      <w:r>
        <w:rPr>
          <w:b/>
          <w:bCs/>
          <w:sz w:val="32"/>
          <w:szCs w:val="32"/>
        </w:rPr>
        <w:t>Chetioui</w:t>
      </w:r>
      <w:proofErr w:type="spellEnd"/>
      <w:r>
        <w:rPr>
          <w:b/>
          <w:bCs/>
          <w:sz w:val="32"/>
          <w:szCs w:val="32"/>
        </w:rPr>
        <w:t xml:space="preserve"> – Current </w:t>
      </w:r>
      <w:proofErr w:type="spellStart"/>
      <w:proofErr w:type="gramStart"/>
      <w:r>
        <w:rPr>
          <w:b/>
          <w:bCs/>
          <w:sz w:val="32"/>
          <w:szCs w:val="32"/>
        </w:rPr>
        <w:t>Role:Associate</w:t>
      </w:r>
      <w:proofErr w:type="spellEnd"/>
      <w:proofErr w:type="gramEnd"/>
      <w:r>
        <w:rPr>
          <w:b/>
          <w:bCs/>
          <w:sz w:val="32"/>
          <w:szCs w:val="32"/>
        </w:rPr>
        <w:t xml:space="preserve"> </w:t>
      </w:r>
      <w:proofErr w:type="spellStart"/>
      <w:r>
        <w:rPr>
          <w:b/>
          <w:bCs/>
          <w:sz w:val="32"/>
          <w:szCs w:val="32"/>
        </w:rPr>
        <w:t>Professoemof</w:t>
      </w:r>
      <w:proofErr w:type="spellEnd"/>
      <w:r>
        <w:rPr>
          <w:b/>
          <w:bCs/>
          <w:sz w:val="32"/>
          <w:szCs w:val="32"/>
        </w:rPr>
        <w:t xml:space="preserve"> Marketing and </w:t>
      </w:r>
      <w:proofErr w:type="spellStart"/>
      <w:r>
        <w:rPr>
          <w:b/>
          <w:bCs/>
          <w:sz w:val="32"/>
          <w:szCs w:val="32"/>
        </w:rPr>
        <w:t>Reseach</w:t>
      </w:r>
      <w:proofErr w:type="spellEnd"/>
      <w:r>
        <w:rPr>
          <w:b/>
          <w:bCs/>
          <w:sz w:val="32"/>
          <w:szCs w:val="32"/>
        </w:rPr>
        <w:t xml:space="preserve"> Methods at AI </w:t>
      </w:r>
      <w:proofErr w:type="spellStart"/>
      <w:r>
        <w:rPr>
          <w:b/>
          <w:bCs/>
          <w:sz w:val="32"/>
          <w:szCs w:val="32"/>
        </w:rPr>
        <w:t>Akhawayn</w:t>
      </w:r>
      <w:proofErr w:type="spellEnd"/>
      <w:r>
        <w:rPr>
          <w:b/>
          <w:bCs/>
          <w:sz w:val="32"/>
          <w:szCs w:val="32"/>
        </w:rPr>
        <w:t xml:space="preserve"> University.</w:t>
      </w:r>
      <w:r w:rsidR="004A2BD8">
        <w:rPr>
          <w:b/>
          <w:bCs/>
          <w:sz w:val="32"/>
          <w:szCs w:val="32"/>
        </w:rPr>
        <w:t xml:space="preserve"> </w:t>
      </w:r>
      <w:proofErr w:type="spellStart"/>
      <w:r w:rsidR="004A2BD8">
        <w:rPr>
          <w:b/>
          <w:bCs/>
          <w:sz w:val="32"/>
          <w:szCs w:val="32"/>
        </w:rPr>
        <w:t>Ph.</w:t>
      </w:r>
      <w:proofErr w:type="gramStart"/>
      <w:r w:rsidR="004A2BD8">
        <w:rPr>
          <w:b/>
          <w:bCs/>
          <w:sz w:val="32"/>
          <w:szCs w:val="32"/>
        </w:rPr>
        <w:t>D.s</w:t>
      </w:r>
      <w:proofErr w:type="spellEnd"/>
      <w:proofErr w:type="gramEnd"/>
      <w:r w:rsidR="004A2BD8">
        <w:rPr>
          <w:b/>
          <w:bCs/>
          <w:sz w:val="32"/>
          <w:szCs w:val="32"/>
        </w:rPr>
        <w:t xml:space="preserve">:-Customer Relationship Management from ENCG – </w:t>
      </w:r>
      <w:proofErr w:type="spellStart"/>
      <w:proofErr w:type="gramStart"/>
      <w:r w:rsidR="004A2BD8">
        <w:rPr>
          <w:b/>
          <w:bCs/>
          <w:sz w:val="32"/>
          <w:szCs w:val="32"/>
        </w:rPr>
        <w:t>Settat</w:t>
      </w:r>
      <w:proofErr w:type="spellEnd"/>
      <w:r w:rsidR="004A2BD8">
        <w:rPr>
          <w:b/>
          <w:bCs/>
          <w:sz w:val="32"/>
          <w:szCs w:val="32"/>
        </w:rPr>
        <w:t>(</w:t>
      </w:r>
      <w:proofErr w:type="gramEnd"/>
      <w:r w:rsidR="004A2BD8">
        <w:rPr>
          <w:b/>
          <w:bCs/>
          <w:sz w:val="32"/>
          <w:szCs w:val="32"/>
        </w:rPr>
        <w:t xml:space="preserve">best PhD Thesis Award 2017-2018) and Digital Transformation and Sustainability from the University of </w:t>
      </w:r>
      <w:proofErr w:type="spellStart"/>
      <w:proofErr w:type="gramStart"/>
      <w:r w:rsidR="004A2BD8">
        <w:rPr>
          <w:b/>
          <w:bCs/>
          <w:sz w:val="32"/>
          <w:szCs w:val="32"/>
        </w:rPr>
        <w:t>Salento,Italy.</w:t>
      </w:r>
      <w:r w:rsidR="007B7560">
        <w:rPr>
          <w:b/>
          <w:bCs/>
          <w:sz w:val="32"/>
          <w:szCs w:val="32"/>
        </w:rPr>
        <w:t>Reseach</w:t>
      </w:r>
      <w:proofErr w:type="spellEnd"/>
      <w:proofErr w:type="gramEnd"/>
      <w:r w:rsidR="007B7560">
        <w:rPr>
          <w:b/>
          <w:bCs/>
          <w:sz w:val="32"/>
          <w:szCs w:val="32"/>
        </w:rPr>
        <w:t xml:space="preserve"> </w:t>
      </w:r>
      <w:r w:rsidR="005F48CA">
        <w:rPr>
          <w:b/>
          <w:bCs/>
          <w:sz w:val="32"/>
          <w:szCs w:val="32"/>
        </w:rPr>
        <w:t>Focus: -</w:t>
      </w:r>
      <w:r w:rsidR="007B7560">
        <w:rPr>
          <w:b/>
          <w:bCs/>
          <w:sz w:val="32"/>
          <w:szCs w:val="32"/>
        </w:rPr>
        <w:t xml:space="preserve"> Empirical quantitative </w:t>
      </w:r>
      <w:r w:rsidR="005F48CA">
        <w:rPr>
          <w:b/>
          <w:bCs/>
          <w:sz w:val="32"/>
          <w:szCs w:val="32"/>
        </w:rPr>
        <w:t>methods, consumer behavior pattern and digital/influence marketing.</w:t>
      </w:r>
    </w:p>
    <w:p w14:paraId="01D6AA84" w14:textId="34EC57ED" w:rsidR="005F48CA" w:rsidRDefault="005F48CA" w:rsidP="005F48CA">
      <w:pPr>
        <w:pStyle w:val="ListParagraph"/>
        <w:numPr>
          <w:ilvl w:val="0"/>
          <w:numId w:val="19"/>
        </w:numPr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This article </w:t>
      </w:r>
      <w:r w:rsidR="00477905">
        <w:rPr>
          <w:b/>
          <w:bCs/>
          <w:sz w:val="32"/>
          <w:szCs w:val="32"/>
        </w:rPr>
        <w:t>was</w:t>
      </w:r>
      <w:r>
        <w:rPr>
          <w:b/>
          <w:bCs/>
          <w:sz w:val="32"/>
          <w:szCs w:val="32"/>
        </w:rPr>
        <w:t xml:space="preserve"> reliably analyzed based on the responses from 247 managers</w:t>
      </w:r>
      <w:r w:rsidR="001C18B6">
        <w:rPr>
          <w:b/>
          <w:bCs/>
          <w:sz w:val="32"/>
          <w:szCs w:val="32"/>
        </w:rPr>
        <w:t xml:space="preserve"> from conventional banks a141 managers from Islamic banks operating in Morocco. They use self-administration questionnaires. Their findings demonstrate that customer services quality plays a vital role </w:t>
      </w:r>
      <w:r w:rsidR="0056395E">
        <w:rPr>
          <w:b/>
          <w:bCs/>
          <w:sz w:val="32"/>
          <w:szCs w:val="32"/>
        </w:rPr>
        <w:t>in</w:t>
      </w:r>
      <w:r w:rsidR="001C18B6">
        <w:rPr>
          <w:b/>
          <w:bCs/>
          <w:sz w:val="32"/>
          <w:szCs w:val="32"/>
        </w:rPr>
        <w:t xml:space="preserve"> CRM practices and business performance in the two banking structure</w:t>
      </w:r>
      <w:r w:rsidR="00444F9D">
        <w:rPr>
          <w:b/>
          <w:bCs/>
          <w:sz w:val="32"/>
          <w:szCs w:val="32"/>
        </w:rPr>
        <w:t>s.</w:t>
      </w:r>
    </w:p>
    <w:p w14:paraId="7E4EA2BB" w14:textId="59E002C2" w:rsidR="003D2CF2" w:rsidRPr="00F05FB9" w:rsidRDefault="004A2BD8" w:rsidP="008F2DC8">
      <w:pPr>
        <w:pStyle w:val="ListParagraph"/>
        <w:spacing w:before="240" w:after="240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</w:p>
    <w:p w14:paraId="37BD5BB6" w14:textId="77777777" w:rsidR="00977A61" w:rsidRPr="00E03797" w:rsidRDefault="00977A61" w:rsidP="005E0B17">
      <w:pPr>
        <w:pStyle w:val="ListParagraph"/>
        <w:spacing w:before="240" w:after="240"/>
        <w:jc w:val="both"/>
        <w:rPr>
          <w:b/>
          <w:bCs/>
          <w:sz w:val="32"/>
          <w:szCs w:val="32"/>
        </w:rPr>
      </w:pPr>
    </w:p>
    <w:p w14:paraId="36DEDA05" w14:textId="77777777" w:rsidR="00977A61" w:rsidRPr="00F05FB9" w:rsidRDefault="00977A61" w:rsidP="00F05FB9">
      <w:pPr>
        <w:spacing w:before="240" w:after="240"/>
        <w:jc w:val="both"/>
        <w:rPr>
          <w:b/>
          <w:bCs/>
          <w:sz w:val="32"/>
          <w:szCs w:val="32"/>
        </w:rPr>
      </w:pPr>
    </w:p>
    <w:p w14:paraId="56787405" w14:textId="77777777" w:rsidR="00977A61" w:rsidRDefault="00977A61" w:rsidP="002A442B">
      <w:pPr>
        <w:spacing w:before="240" w:after="240"/>
        <w:rPr>
          <w:b/>
          <w:bCs/>
        </w:rPr>
      </w:pPr>
    </w:p>
    <w:p w14:paraId="6A73019D" w14:textId="77777777" w:rsidR="00977A61" w:rsidRDefault="00977A61" w:rsidP="002A442B">
      <w:pPr>
        <w:spacing w:before="240" w:after="240"/>
        <w:rPr>
          <w:b/>
          <w:bCs/>
        </w:rPr>
      </w:pPr>
    </w:p>
    <w:p w14:paraId="0AB0AB8D" w14:textId="77777777" w:rsidR="00977A61" w:rsidRDefault="00977A61" w:rsidP="002A442B">
      <w:pPr>
        <w:spacing w:before="240" w:after="240"/>
        <w:rPr>
          <w:b/>
          <w:bCs/>
        </w:rPr>
      </w:pPr>
    </w:p>
    <w:p w14:paraId="0F5495B6" w14:textId="77777777" w:rsidR="00977A61" w:rsidRDefault="00977A61" w:rsidP="002A442B">
      <w:pPr>
        <w:spacing w:before="240" w:after="240"/>
        <w:rPr>
          <w:b/>
          <w:bCs/>
        </w:rPr>
      </w:pPr>
    </w:p>
    <w:p w14:paraId="69F5A1F2" w14:textId="77777777" w:rsidR="004C1F75" w:rsidRDefault="004C1F75" w:rsidP="002A442B">
      <w:pPr>
        <w:spacing w:before="240" w:after="240"/>
        <w:rPr>
          <w:b/>
          <w:bCs/>
        </w:rPr>
      </w:pPr>
    </w:p>
    <w:p w14:paraId="5ACDC00C" w14:textId="77777777" w:rsidR="004C1F75" w:rsidRDefault="004C1F75" w:rsidP="002A442B">
      <w:pPr>
        <w:spacing w:before="240" w:after="240"/>
        <w:rPr>
          <w:b/>
          <w:bCs/>
        </w:rPr>
      </w:pPr>
    </w:p>
    <w:p w14:paraId="72067E7B" w14:textId="77777777" w:rsidR="004C1F75" w:rsidRDefault="004C1F75" w:rsidP="002A442B">
      <w:pPr>
        <w:spacing w:before="240" w:after="240"/>
        <w:rPr>
          <w:b/>
          <w:bCs/>
        </w:rPr>
      </w:pPr>
    </w:p>
    <w:p w14:paraId="387DE410" w14:textId="77777777" w:rsidR="004C1F75" w:rsidRDefault="004C1F75" w:rsidP="002A442B">
      <w:pPr>
        <w:spacing w:before="240" w:after="240"/>
        <w:rPr>
          <w:b/>
          <w:bCs/>
        </w:rPr>
      </w:pPr>
    </w:p>
    <w:p w14:paraId="4652FE4C" w14:textId="77777777" w:rsidR="00525049" w:rsidRDefault="00525049" w:rsidP="002A442B">
      <w:pPr>
        <w:spacing w:before="240" w:after="240"/>
        <w:rPr>
          <w:b/>
          <w:bCs/>
        </w:rPr>
      </w:pPr>
    </w:p>
    <w:p w14:paraId="6CB478E1" w14:textId="234D94D9" w:rsidR="00B11F3D" w:rsidRDefault="00525049" w:rsidP="002A442B">
      <w:pPr>
        <w:spacing w:before="240" w:after="240"/>
        <w:rPr>
          <w:b/>
          <w:bCs/>
        </w:rPr>
      </w:pPr>
      <w:r>
        <w:rPr>
          <w:b/>
          <w:bCs/>
        </w:rPr>
        <w:t xml:space="preserve"> </w:t>
      </w:r>
    </w:p>
    <w:p w14:paraId="7203351E" w14:textId="77777777" w:rsidR="00B11F3D" w:rsidRDefault="00B11F3D" w:rsidP="002A442B">
      <w:pPr>
        <w:spacing w:before="240" w:after="240"/>
        <w:rPr>
          <w:b/>
          <w:bCs/>
        </w:rPr>
      </w:pPr>
    </w:p>
    <w:p w14:paraId="6E107A22" w14:textId="77777777" w:rsidR="00B11F3D" w:rsidRDefault="00B11F3D" w:rsidP="002A442B">
      <w:pPr>
        <w:spacing w:before="240" w:after="240"/>
        <w:rPr>
          <w:b/>
          <w:bCs/>
        </w:rPr>
      </w:pPr>
    </w:p>
    <w:p w14:paraId="6451E602" w14:textId="77777777" w:rsidR="00342582" w:rsidRDefault="00342582" w:rsidP="002A442B">
      <w:pPr>
        <w:spacing w:before="240" w:after="240"/>
        <w:rPr>
          <w:b/>
          <w:bCs/>
        </w:rPr>
      </w:pPr>
    </w:p>
    <w:p w14:paraId="04915054" w14:textId="77777777" w:rsidR="00640AAB" w:rsidRDefault="00640AAB" w:rsidP="002A442B">
      <w:pPr>
        <w:spacing w:before="240" w:after="240"/>
        <w:rPr>
          <w:b/>
          <w:bCs/>
        </w:rPr>
      </w:pPr>
    </w:p>
    <w:p w14:paraId="58AE266C" w14:textId="77777777" w:rsidR="00221E2B" w:rsidRDefault="00221E2B" w:rsidP="002A442B">
      <w:pPr>
        <w:spacing w:before="240" w:after="240"/>
        <w:rPr>
          <w:b/>
          <w:bCs/>
        </w:rPr>
      </w:pPr>
    </w:p>
    <w:sectPr w:rsidR="00221E2B" w:rsidSect="003D0C03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25pt;height:11.25pt" o:bullet="t">
        <v:imagedata r:id="rId1" o:title="msoD5BB"/>
      </v:shape>
    </w:pict>
  </w:numPicBullet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624248"/>
    <w:multiLevelType w:val="hybridMultilevel"/>
    <w:tmpl w:val="9D36AF1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21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6"/>
  </w:num>
  <w:num w:numId="2" w16cid:durableId="117988435">
    <w:abstractNumId w:val="1"/>
  </w:num>
  <w:num w:numId="3" w16cid:durableId="1990550702">
    <w:abstractNumId w:val="10"/>
  </w:num>
  <w:num w:numId="4" w16cid:durableId="1099447539">
    <w:abstractNumId w:val="11"/>
  </w:num>
  <w:num w:numId="5" w16cid:durableId="1512993409">
    <w:abstractNumId w:val="7"/>
  </w:num>
  <w:num w:numId="6" w16cid:durableId="1346403341">
    <w:abstractNumId w:val="17"/>
  </w:num>
  <w:num w:numId="7" w16cid:durableId="60107734">
    <w:abstractNumId w:val="0"/>
  </w:num>
  <w:num w:numId="8" w16cid:durableId="830025685">
    <w:abstractNumId w:val="13"/>
  </w:num>
  <w:num w:numId="9" w16cid:durableId="1431898261">
    <w:abstractNumId w:val="15"/>
  </w:num>
  <w:num w:numId="10" w16cid:durableId="1081370006">
    <w:abstractNumId w:val="6"/>
  </w:num>
  <w:num w:numId="11" w16cid:durableId="1677001763">
    <w:abstractNumId w:val="12"/>
  </w:num>
  <w:num w:numId="12" w16cid:durableId="288358867">
    <w:abstractNumId w:val="9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8"/>
  </w:num>
  <w:num w:numId="17" w16cid:durableId="2054620749">
    <w:abstractNumId w:val="3"/>
  </w:num>
  <w:num w:numId="18" w16cid:durableId="1246648048">
    <w:abstractNumId w:val="14"/>
  </w:num>
  <w:num w:numId="19" w16cid:durableId="114065932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4C56"/>
    <w:rsid w:val="0003487C"/>
    <w:rsid w:val="0003541D"/>
    <w:rsid w:val="000359E4"/>
    <w:rsid w:val="00036853"/>
    <w:rsid w:val="00040FB1"/>
    <w:rsid w:val="000614D2"/>
    <w:rsid w:val="0006512E"/>
    <w:rsid w:val="0007783B"/>
    <w:rsid w:val="00083CA3"/>
    <w:rsid w:val="00087A31"/>
    <w:rsid w:val="00097D59"/>
    <w:rsid w:val="000A70DA"/>
    <w:rsid w:val="00114AA1"/>
    <w:rsid w:val="001259C7"/>
    <w:rsid w:val="00125AED"/>
    <w:rsid w:val="0013219A"/>
    <w:rsid w:val="00145437"/>
    <w:rsid w:val="00145CB3"/>
    <w:rsid w:val="00156781"/>
    <w:rsid w:val="0016159A"/>
    <w:rsid w:val="001A116B"/>
    <w:rsid w:val="001B3019"/>
    <w:rsid w:val="001C18B6"/>
    <w:rsid w:val="001D12E5"/>
    <w:rsid w:val="001D611A"/>
    <w:rsid w:val="001E70F7"/>
    <w:rsid w:val="002053A4"/>
    <w:rsid w:val="00221E2B"/>
    <w:rsid w:val="00270A47"/>
    <w:rsid w:val="002715F7"/>
    <w:rsid w:val="00283BDB"/>
    <w:rsid w:val="00284032"/>
    <w:rsid w:val="0028475C"/>
    <w:rsid w:val="002904AF"/>
    <w:rsid w:val="00295644"/>
    <w:rsid w:val="002A062B"/>
    <w:rsid w:val="002A442B"/>
    <w:rsid w:val="002A783D"/>
    <w:rsid w:val="002B56A9"/>
    <w:rsid w:val="002B7800"/>
    <w:rsid w:val="002C483E"/>
    <w:rsid w:val="002D0917"/>
    <w:rsid w:val="002D6C96"/>
    <w:rsid w:val="002E0207"/>
    <w:rsid w:val="002F122B"/>
    <w:rsid w:val="0034248F"/>
    <w:rsid w:val="00342582"/>
    <w:rsid w:val="00352825"/>
    <w:rsid w:val="003675F4"/>
    <w:rsid w:val="00382704"/>
    <w:rsid w:val="00391A11"/>
    <w:rsid w:val="003A4712"/>
    <w:rsid w:val="003A4B38"/>
    <w:rsid w:val="003B7C95"/>
    <w:rsid w:val="003C3BCD"/>
    <w:rsid w:val="003C7EB0"/>
    <w:rsid w:val="003D0C03"/>
    <w:rsid w:val="003D2CF2"/>
    <w:rsid w:val="003E1B66"/>
    <w:rsid w:val="003E1EF5"/>
    <w:rsid w:val="003F1D19"/>
    <w:rsid w:val="003F2494"/>
    <w:rsid w:val="00404E7F"/>
    <w:rsid w:val="004110C3"/>
    <w:rsid w:val="00425D49"/>
    <w:rsid w:val="00432E37"/>
    <w:rsid w:val="00444F9D"/>
    <w:rsid w:val="00451601"/>
    <w:rsid w:val="004651E7"/>
    <w:rsid w:val="00466AB4"/>
    <w:rsid w:val="00477905"/>
    <w:rsid w:val="00482FF4"/>
    <w:rsid w:val="0048305B"/>
    <w:rsid w:val="004A2BD8"/>
    <w:rsid w:val="004B2E2B"/>
    <w:rsid w:val="004B66D0"/>
    <w:rsid w:val="004C1F75"/>
    <w:rsid w:val="004C4731"/>
    <w:rsid w:val="004E1481"/>
    <w:rsid w:val="004E3D52"/>
    <w:rsid w:val="00516E30"/>
    <w:rsid w:val="00517B58"/>
    <w:rsid w:val="005216A8"/>
    <w:rsid w:val="00525049"/>
    <w:rsid w:val="005250D8"/>
    <w:rsid w:val="00525D79"/>
    <w:rsid w:val="0053340E"/>
    <w:rsid w:val="0053628E"/>
    <w:rsid w:val="005369BF"/>
    <w:rsid w:val="00536BCD"/>
    <w:rsid w:val="00542B6C"/>
    <w:rsid w:val="00552625"/>
    <w:rsid w:val="0056395E"/>
    <w:rsid w:val="005653E1"/>
    <w:rsid w:val="00577AB9"/>
    <w:rsid w:val="0058198F"/>
    <w:rsid w:val="00590448"/>
    <w:rsid w:val="005975F3"/>
    <w:rsid w:val="005A6BAD"/>
    <w:rsid w:val="005A72E2"/>
    <w:rsid w:val="005B19A2"/>
    <w:rsid w:val="005B261D"/>
    <w:rsid w:val="005C0920"/>
    <w:rsid w:val="005E0B17"/>
    <w:rsid w:val="005F0412"/>
    <w:rsid w:val="005F174F"/>
    <w:rsid w:val="005F2F13"/>
    <w:rsid w:val="005F48CA"/>
    <w:rsid w:val="006161B7"/>
    <w:rsid w:val="0063601F"/>
    <w:rsid w:val="00640AAB"/>
    <w:rsid w:val="00651278"/>
    <w:rsid w:val="00651B49"/>
    <w:rsid w:val="0066698D"/>
    <w:rsid w:val="00687BFA"/>
    <w:rsid w:val="00726BBA"/>
    <w:rsid w:val="007302FB"/>
    <w:rsid w:val="00733762"/>
    <w:rsid w:val="0073505E"/>
    <w:rsid w:val="0074118C"/>
    <w:rsid w:val="00783FDD"/>
    <w:rsid w:val="007B01F0"/>
    <w:rsid w:val="007B3B83"/>
    <w:rsid w:val="007B59A6"/>
    <w:rsid w:val="007B7560"/>
    <w:rsid w:val="007D1C82"/>
    <w:rsid w:val="007D25A7"/>
    <w:rsid w:val="007E438E"/>
    <w:rsid w:val="007E4474"/>
    <w:rsid w:val="008240B6"/>
    <w:rsid w:val="0082538A"/>
    <w:rsid w:val="00832FC3"/>
    <w:rsid w:val="00844509"/>
    <w:rsid w:val="00846642"/>
    <w:rsid w:val="008506FE"/>
    <w:rsid w:val="0085552B"/>
    <w:rsid w:val="00860373"/>
    <w:rsid w:val="00860FB5"/>
    <w:rsid w:val="00873C2C"/>
    <w:rsid w:val="0088D3FB"/>
    <w:rsid w:val="008B41A6"/>
    <w:rsid w:val="008C288B"/>
    <w:rsid w:val="008C2F11"/>
    <w:rsid w:val="008E0AE8"/>
    <w:rsid w:val="008E6895"/>
    <w:rsid w:val="008F2DC8"/>
    <w:rsid w:val="00905F36"/>
    <w:rsid w:val="00920778"/>
    <w:rsid w:val="0093256D"/>
    <w:rsid w:val="00940739"/>
    <w:rsid w:val="009563E0"/>
    <w:rsid w:val="00976E12"/>
    <w:rsid w:val="00977748"/>
    <w:rsid w:val="00977861"/>
    <w:rsid w:val="00977A61"/>
    <w:rsid w:val="00985067"/>
    <w:rsid w:val="0098648A"/>
    <w:rsid w:val="00987F5C"/>
    <w:rsid w:val="009955E9"/>
    <w:rsid w:val="009B5879"/>
    <w:rsid w:val="009C25D9"/>
    <w:rsid w:val="009C6E87"/>
    <w:rsid w:val="009D7A9E"/>
    <w:rsid w:val="009E1CAF"/>
    <w:rsid w:val="009E4A2D"/>
    <w:rsid w:val="009F10BF"/>
    <w:rsid w:val="00A12E17"/>
    <w:rsid w:val="00A357D9"/>
    <w:rsid w:val="00A427C8"/>
    <w:rsid w:val="00A54A38"/>
    <w:rsid w:val="00A6536B"/>
    <w:rsid w:val="00A76D74"/>
    <w:rsid w:val="00A86BC8"/>
    <w:rsid w:val="00A90F82"/>
    <w:rsid w:val="00AA2024"/>
    <w:rsid w:val="00AA5F00"/>
    <w:rsid w:val="00AE12FB"/>
    <w:rsid w:val="00B02978"/>
    <w:rsid w:val="00B048CB"/>
    <w:rsid w:val="00B11F3D"/>
    <w:rsid w:val="00B210F0"/>
    <w:rsid w:val="00B23C16"/>
    <w:rsid w:val="00B24DBD"/>
    <w:rsid w:val="00B26DF1"/>
    <w:rsid w:val="00B33468"/>
    <w:rsid w:val="00B35BAC"/>
    <w:rsid w:val="00B44009"/>
    <w:rsid w:val="00B74CFB"/>
    <w:rsid w:val="00BC2BE9"/>
    <w:rsid w:val="00BC33F4"/>
    <w:rsid w:val="00BD3DCD"/>
    <w:rsid w:val="00C04B53"/>
    <w:rsid w:val="00C07601"/>
    <w:rsid w:val="00C13C78"/>
    <w:rsid w:val="00C1669A"/>
    <w:rsid w:val="00C3583D"/>
    <w:rsid w:val="00C47256"/>
    <w:rsid w:val="00C556EE"/>
    <w:rsid w:val="00C606CC"/>
    <w:rsid w:val="00C63399"/>
    <w:rsid w:val="00C67282"/>
    <w:rsid w:val="00C819E8"/>
    <w:rsid w:val="00C95B52"/>
    <w:rsid w:val="00CA3DE0"/>
    <w:rsid w:val="00CA5059"/>
    <w:rsid w:val="00CB57A1"/>
    <w:rsid w:val="00CE0378"/>
    <w:rsid w:val="00CF0F12"/>
    <w:rsid w:val="00CF104A"/>
    <w:rsid w:val="00D06A42"/>
    <w:rsid w:val="00D1392A"/>
    <w:rsid w:val="00D459C0"/>
    <w:rsid w:val="00D534B2"/>
    <w:rsid w:val="00D54FDC"/>
    <w:rsid w:val="00D6312A"/>
    <w:rsid w:val="00D6403D"/>
    <w:rsid w:val="00D85997"/>
    <w:rsid w:val="00DC1DEA"/>
    <w:rsid w:val="00DD1EE8"/>
    <w:rsid w:val="00DE77A7"/>
    <w:rsid w:val="00DF1051"/>
    <w:rsid w:val="00E03797"/>
    <w:rsid w:val="00E03F21"/>
    <w:rsid w:val="00E05F91"/>
    <w:rsid w:val="00E10137"/>
    <w:rsid w:val="00E105AC"/>
    <w:rsid w:val="00E5387E"/>
    <w:rsid w:val="00E65E3B"/>
    <w:rsid w:val="00E9366E"/>
    <w:rsid w:val="00EA2187"/>
    <w:rsid w:val="00EA54D5"/>
    <w:rsid w:val="00EB02A0"/>
    <w:rsid w:val="00EB57E0"/>
    <w:rsid w:val="00EB7E0D"/>
    <w:rsid w:val="00EC4FD7"/>
    <w:rsid w:val="00EC7735"/>
    <w:rsid w:val="00ED0537"/>
    <w:rsid w:val="00F05FB9"/>
    <w:rsid w:val="00F115BD"/>
    <w:rsid w:val="00F23B2D"/>
    <w:rsid w:val="00F25EC9"/>
    <w:rsid w:val="00F33C3D"/>
    <w:rsid w:val="00F36DE4"/>
    <w:rsid w:val="00F4191D"/>
    <w:rsid w:val="00F44021"/>
    <w:rsid w:val="00F64AA5"/>
    <w:rsid w:val="00F77DAC"/>
    <w:rsid w:val="00F871F3"/>
    <w:rsid w:val="00FE550C"/>
    <w:rsid w:val="00FF00FC"/>
    <w:rsid w:val="00FF12F5"/>
    <w:rsid w:val="00FF3262"/>
    <w:rsid w:val="00FF43ED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A0E4E591-8C8B-405B-A828-DFC87404C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US" w:eastAsia="ja-JP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6BCD"/>
  </w:style>
  <w:style w:type="paragraph" w:styleId="Heading1">
    <w:name w:val="heading 1"/>
    <w:basedOn w:val="Normal"/>
    <w:next w:val="Normal"/>
    <w:link w:val="Heading1Char"/>
    <w:uiPriority w:val="9"/>
    <w:qFormat/>
    <w:rsid w:val="00536BCD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6BCD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6BCD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6BC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6BC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6B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6B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6B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6B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IntenseEmphasis">
    <w:name w:val="Intense Emphasis"/>
    <w:basedOn w:val="DefaultParagraphFont"/>
    <w:uiPriority w:val="21"/>
    <w:qFormat/>
    <w:rsid w:val="00536BCD"/>
    <w:rPr>
      <w:b/>
      <w:bCs/>
      <w:i/>
      <w:iCs/>
    </w:rPr>
  </w:style>
  <w:style w:type="paragraph" w:styleId="NoSpacing">
    <w:name w:val="No Spacing"/>
    <w:link w:val="NoSpacingChar"/>
    <w:uiPriority w:val="1"/>
    <w:qFormat/>
    <w:rsid w:val="00536BC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D0C03"/>
  </w:style>
  <w:style w:type="character" w:customStyle="1" w:styleId="Heading1Char">
    <w:name w:val="Heading 1 Char"/>
    <w:basedOn w:val="DefaultParagraphFont"/>
    <w:link w:val="Heading1"/>
    <w:uiPriority w:val="9"/>
    <w:rsid w:val="00536BCD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36BCD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6BCD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6BCD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6BCD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6BCD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6BCD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6BCD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6BCD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36BCD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536BCD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536BCD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6BCD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536BCD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536BCD"/>
    <w:rPr>
      <w:b/>
      <w:bCs/>
    </w:rPr>
  </w:style>
  <w:style w:type="character" w:styleId="Emphasis">
    <w:name w:val="Emphasis"/>
    <w:basedOn w:val="DefaultParagraphFont"/>
    <w:uiPriority w:val="20"/>
    <w:qFormat/>
    <w:rsid w:val="00536BCD"/>
    <w:rPr>
      <w:i/>
      <w:iCs/>
      <w:color w:val="4EA72E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536BCD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536BCD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6BCD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6BCD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536BCD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536BCD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536BCD"/>
    <w:rPr>
      <w:b/>
      <w:bCs/>
      <w:smallCaps/>
      <w:color w:val="4EA72E" w:themeColor="accent6"/>
    </w:rPr>
  </w:style>
  <w:style w:type="character" w:styleId="BookTitle">
    <w:name w:val="Book Title"/>
    <w:basedOn w:val="DefaultParagraphFont"/>
    <w:uiPriority w:val="33"/>
    <w:qFormat/>
    <w:rsid w:val="00536BCD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36BCD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Taofeeq Mohammed Ibrahim                           Student Number 2539637                           LECTURER: Shahrukh Irfan. 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7358</TotalTime>
  <Pages>4</Pages>
  <Words>352</Words>
  <Characters>2008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SKILL ASSESSMENT TASK 3 PORTFOLIO.</vt:lpstr>
    </vt:vector>
  </TitlesOfParts>
  <Company/>
  <LinksUpToDate>false</LinksUpToDate>
  <CharactersWithSpaces>2356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SKILL ASSESSMENT TASK 3 PORTFOLIO.</dc:title>
  <dc:subject/>
  <dc:creator>Assessment 3 Portfolio</dc:creator>
  <cp:keywords/>
  <dc:description/>
  <cp:lastModifiedBy>Taofeeq Mohammed Ibrahim (2539637)</cp:lastModifiedBy>
  <cp:revision>28</cp:revision>
  <dcterms:created xsi:type="dcterms:W3CDTF">2026-07-23T14:36:00Z</dcterms:created>
  <dcterms:modified xsi:type="dcterms:W3CDTF">2026-08-18T06:35:00Z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