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D89E70" w14:textId="189DE638" w:rsidR="00FD5903" w:rsidRDefault="006274CD">
      <w:r w:rsidRPr="006274CD">
        <w:rPr>
          <w:noProof/>
        </w:rPr>
        <w:drawing>
          <wp:inline distT="0" distB="0" distL="0" distR="0" wp14:anchorId="1272328B" wp14:editId="11BF97BC">
            <wp:extent cx="5943600" cy="2070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070100"/>
                    </a:xfrm>
                    <a:prstGeom prst="rect">
                      <a:avLst/>
                    </a:prstGeom>
                    <a:noFill/>
                    <a:ln>
                      <a:noFill/>
                    </a:ln>
                  </pic:spPr>
                </pic:pic>
              </a:graphicData>
            </a:graphic>
          </wp:inline>
        </w:drawing>
      </w:r>
    </w:p>
    <w:p w14:paraId="7C95BD7E" w14:textId="17939219" w:rsidR="006274CD" w:rsidRDefault="006274CD"/>
    <w:p w14:paraId="29364D82" w14:textId="77777777" w:rsidR="003B6622" w:rsidRDefault="003B6622" w:rsidP="003B6622">
      <w:pPr>
        <w:pStyle w:val="Default"/>
      </w:pPr>
    </w:p>
    <w:p w14:paraId="234839FD" w14:textId="33B31398" w:rsidR="003B6622" w:rsidRDefault="003B6622" w:rsidP="003B6622">
      <w:pPr>
        <w:pStyle w:val="Default"/>
        <w:jc w:val="center"/>
        <w:rPr>
          <w:sz w:val="28"/>
          <w:szCs w:val="28"/>
        </w:rPr>
      </w:pPr>
      <w:r>
        <w:rPr>
          <w:b/>
          <w:bCs/>
          <w:sz w:val="28"/>
          <w:szCs w:val="28"/>
        </w:rPr>
        <w:t>MODULE CODE/ COD Y MODIWL: BMSW4003</w:t>
      </w:r>
    </w:p>
    <w:p w14:paraId="29694957" w14:textId="77777777" w:rsidR="00E466E5" w:rsidRDefault="003B6622" w:rsidP="00E466E5">
      <w:pPr>
        <w:jc w:val="center"/>
      </w:pPr>
      <w:r>
        <w:rPr>
          <w:b/>
          <w:bCs/>
          <w:sz w:val="28"/>
          <w:szCs w:val="28"/>
        </w:rPr>
        <w:t>DIGITAL SKILLS AND RESEARCH METHODS</w:t>
      </w:r>
      <w:r w:rsidR="00E466E5" w:rsidRPr="00E466E5">
        <w:t xml:space="preserve"> </w:t>
      </w:r>
    </w:p>
    <w:p w14:paraId="67696C06" w14:textId="69DB9ED5" w:rsidR="00E466E5" w:rsidRPr="00E466E5" w:rsidRDefault="00E466E5" w:rsidP="00E466E5">
      <w:pPr>
        <w:jc w:val="center"/>
        <w:rPr>
          <w:b/>
          <w:bCs/>
          <w:sz w:val="28"/>
          <w:szCs w:val="28"/>
        </w:rPr>
      </w:pPr>
      <w:r w:rsidRPr="00E466E5">
        <w:rPr>
          <w:b/>
          <w:bCs/>
          <w:sz w:val="28"/>
          <w:szCs w:val="28"/>
        </w:rPr>
        <w:t>Name: Mohammad Jaffri</w:t>
      </w:r>
    </w:p>
    <w:p w14:paraId="13587E5C" w14:textId="5262230E" w:rsidR="006274CD" w:rsidRDefault="00E466E5" w:rsidP="00E466E5">
      <w:pPr>
        <w:jc w:val="center"/>
        <w:rPr>
          <w:b/>
          <w:bCs/>
          <w:sz w:val="28"/>
          <w:szCs w:val="28"/>
        </w:rPr>
      </w:pPr>
      <w:r w:rsidRPr="00E466E5">
        <w:rPr>
          <w:b/>
          <w:bCs/>
          <w:sz w:val="28"/>
          <w:szCs w:val="28"/>
        </w:rPr>
        <w:t>ID: 1814418</w:t>
      </w:r>
    </w:p>
    <w:p w14:paraId="29309D92" w14:textId="4919AB3A" w:rsidR="006C3C12" w:rsidRDefault="006C3C12" w:rsidP="006C3C12">
      <w:pPr>
        <w:jc w:val="center"/>
        <w:rPr>
          <w:b/>
          <w:bCs/>
          <w:sz w:val="28"/>
          <w:szCs w:val="28"/>
        </w:rPr>
      </w:pPr>
    </w:p>
    <w:p w14:paraId="78CAAAF5" w14:textId="120D5F82" w:rsidR="006C3C12" w:rsidRDefault="006C3C12" w:rsidP="006C3C12">
      <w:pPr>
        <w:jc w:val="center"/>
        <w:rPr>
          <w:b/>
          <w:bCs/>
          <w:sz w:val="28"/>
          <w:szCs w:val="28"/>
        </w:rPr>
      </w:pPr>
    </w:p>
    <w:p w14:paraId="2615C449" w14:textId="2C17F7FE" w:rsidR="006C3C12" w:rsidRDefault="006C3C12" w:rsidP="006C3C12">
      <w:pPr>
        <w:jc w:val="center"/>
        <w:rPr>
          <w:b/>
          <w:bCs/>
          <w:sz w:val="28"/>
          <w:szCs w:val="28"/>
        </w:rPr>
      </w:pPr>
    </w:p>
    <w:p w14:paraId="2E918C16" w14:textId="20B80667" w:rsidR="006C3C12" w:rsidRDefault="006C3C12" w:rsidP="006C3C12">
      <w:pPr>
        <w:jc w:val="center"/>
        <w:rPr>
          <w:b/>
          <w:bCs/>
          <w:sz w:val="28"/>
          <w:szCs w:val="28"/>
        </w:rPr>
      </w:pPr>
    </w:p>
    <w:p w14:paraId="4EDA7229" w14:textId="2D5A7972" w:rsidR="006C3C12" w:rsidRDefault="006C3C12" w:rsidP="006C3C12">
      <w:pPr>
        <w:jc w:val="center"/>
        <w:rPr>
          <w:b/>
          <w:bCs/>
          <w:sz w:val="28"/>
          <w:szCs w:val="28"/>
        </w:rPr>
      </w:pPr>
    </w:p>
    <w:p w14:paraId="02F1C922" w14:textId="10BDD21B" w:rsidR="006C3C12" w:rsidRDefault="006C3C12" w:rsidP="006C3C12">
      <w:pPr>
        <w:jc w:val="center"/>
        <w:rPr>
          <w:b/>
          <w:bCs/>
          <w:sz w:val="28"/>
          <w:szCs w:val="28"/>
        </w:rPr>
      </w:pPr>
    </w:p>
    <w:p w14:paraId="5D32047D" w14:textId="62E32678" w:rsidR="006C3C12" w:rsidRDefault="006C3C12" w:rsidP="006C3C12">
      <w:pPr>
        <w:jc w:val="center"/>
        <w:rPr>
          <w:b/>
          <w:bCs/>
          <w:sz w:val="28"/>
          <w:szCs w:val="28"/>
        </w:rPr>
      </w:pPr>
    </w:p>
    <w:p w14:paraId="3F47BB7C" w14:textId="3DF0617C" w:rsidR="006C3C12" w:rsidRDefault="006C3C12" w:rsidP="006C3C12">
      <w:pPr>
        <w:jc w:val="center"/>
        <w:rPr>
          <w:b/>
          <w:bCs/>
          <w:sz w:val="28"/>
          <w:szCs w:val="28"/>
        </w:rPr>
      </w:pPr>
    </w:p>
    <w:p w14:paraId="49D898EE" w14:textId="156FB5DC" w:rsidR="006C3C12" w:rsidRDefault="006C3C12" w:rsidP="006C3C12">
      <w:pPr>
        <w:jc w:val="center"/>
        <w:rPr>
          <w:b/>
          <w:bCs/>
          <w:sz w:val="28"/>
          <w:szCs w:val="28"/>
        </w:rPr>
      </w:pPr>
    </w:p>
    <w:p w14:paraId="79A072C3" w14:textId="1B5FABBD" w:rsidR="006C3C12" w:rsidRDefault="006C3C12" w:rsidP="006C3C12">
      <w:pPr>
        <w:jc w:val="center"/>
        <w:rPr>
          <w:b/>
          <w:bCs/>
          <w:sz w:val="28"/>
          <w:szCs w:val="28"/>
        </w:rPr>
      </w:pPr>
    </w:p>
    <w:p w14:paraId="404C1FBE" w14:textId="436A8AB3" w:rsidR="006C3C12" w:rsidRDefault="006C3C12" w:rsidP="006C3C12">
      <w:pPr>
        <w:jc w:val="center"/>
        <w:rPr>
          <w:b/>
          <w:bCs/>
          <w:sz w:val="28"/>
          <w:szCs w:val="28"/>
        </w:rPr>
      </w:pPr>
    </w:p>
    <w:p w14:paraId="6957C439" w14:textId="670FBEAF" w:rsidR="006C3C12" w:rsidRDefault="006C3C12" w:rsidP="006C3C12">
      <w:pPr>
        <w:jc w:val="center"/>
        <w:rPr>
          <w:b/>
          <w:bCs/>
          <w:sz w:val="28"/>
          <w:szCs w:val="28"/>
        </w:rPr>
      </w:pPr>
    </w:p>
    <w:p w14:paraId="621322B4" w14:textId="13273925" w:rsidR="006C3C12" w:rsidRDefault="006C3C12" w:rsidP="006C3C12">
      <w:pPr>
        <w:jc w:val="center"/>
        <w:rPr>
          <w:b/>
          <w:bCs/>
          <w:sz w:val="28"/>
          <w:szCs w:val="28"/>
        </w:rPr>
      </w:pPr>
    </w:p>
    <w:sdt>
      <w:sdtPr>
        <w:rPr>
          <w:rFonts w:ascii="Times New Roman" w:eastAsiaTheme="minorHAnsi" w:hAnsi="Times New Roman" w:cstheme="minorBidi"/>
          <w:color w:val="auto"/>
          <w:sz w:val="24"/>
          <w:szCs w:val="22"/>
          <w:lang w:val="en-GB"/>
        </w:rPr>
        <w:id w:val="1199351396"/>
        <w:docPartObj>
          <w:docPartGallery w:val="Table of Contents"/>
          <w:docPartUnique/>
        </w:docPartObj>
      </w:sdtPr>
      <w:sdtEndPr>
        <w:rPr>
          <w:b/>
          <w:bCs/>
          <w:noProof/>
          <w:lang w:val="en-US"/>
        </w:rPr>
      </w:sdtEndPr>
      <w:sdtContent>
        <w:p w14:paraId="16211EAA" w14:textId="77777777" w:rsidR="009876E4" w:rsidRPr="006B7A4B" w:rsidRDefault="009876E4" w:rsidP="009876E4">
          <w:pPr>
            <w:pStyle w:val="TOCHeading"/>
            <w:pBdr>
              <w:bottom w:val="single" w:sz="4" w:space="1" w:color="auto"/>
            </w:pBdr>
            <w:spacing w:line="600" w:lineRule="auto"/>
            <w:jc w:val="center"/>
            <w:rPr>
              <w:rFonts w:ascii="Times New Roman" w:hAnsi="Times New Roman"/>
              <w:szCs w:val="22"/>
            </w:rPr>
          </w:pPr>
          <w:r w:rsidRPr="006B7A4B">
            <w:rPr>
              <w:rFonts w:ascii="Times New Roman" w:hAnsi="Times New Roman"/>
              <w:b/>
              <w:szCs w:val="22"/>
            </w:rPr>
            <w:t>Table of Contents</w:t>
          </w:r>
        </w:p>
        <w:p w14:paraId="302C04A8" w14:textId="77777777" w:rsidR="00E466E5" w:rsidRDefault="009876E4" w:rsidP="009876E4">
          <w:pPr>
            <w:pStyle w:val="TOC2"/>
            <w:tabs>
              <w:tab w:val="right" w:leader="dot" w:pos="9350"/>
            </w:tabs>
            <w:spacing w:line="600" w:lineRule="auto"/>
            <w:ind w:left="0"/>
            <w:rPr>
              <w:noProof/>
            </w:rPr>
          </w:pPr>
          <w:r w:rsidRPr="006B7A4B">
            <w:rPr>
              <w:rFonts w:ascii="Times New Roman" w:hAnsi="Times New Roman" w:cs="Times New Roman"/>
              <w:sz w:val="24"/>
            </w:rPr>
            <w:t xml:space="preserve"> </w:t>
          </w:r>
          <w:r w:rsidRPr="006B7A4B">
            <w:rPr>
              <w:rFonts w:ascii="Times New Roman" w:hAnsi="Times New Roman" w:cs="Times New Roman"/>
              <w:sz w:val="24"/>
              <w:lang w:val="en-GB"/>
            </w:rPr>
            <w:fldChar w:fldCharType="begin"/>
          </w:r>
          <w:r w:rsidRPr="006B7A4B">
            <w:rPr>
              <w:rFonts w:ascii="Times New Roman" w:hAnsi="Times New Roman" w:cs="Times New Roman"/>
              <w:sz w:val="24"/>
            </w:rPr>
            <w:instrText xml:space="preserve"> TOC \o "1-3" \h \z \u </w:instrText>
          </w:r>
          <w:r w:rsidRPr="006B7A4B">
            <w:rPr>
              <w:rFonts w:ascii="Times New Roman" w:hAnsi="Times New Roman" w:cs="Times New Roman"/>
              <w:sz w:val="24"/>
              <w:lang w:val="en-GB"/>
            </w:rPr>
            <w:fldChar w:fldCharType="separate"/>
          </w:r>
        </w:p>
        <w:p w14:paraId="23BB7088" w14:textId="11A63A53"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36" w:history="1">
            <w:r w:rsidR="00E466E5" w:rsidRPr="00F566FC">
              <w:rPr>
                <w:rStyle w:val="Hyperlink"/>
                <w:noProof/>
              </w:rPr>
              <w:t>Introduction</w:t>
            </w:r>
            <w:r w:rsidR="00E466E5">
              <w:rPr>
                <w:noProof/>
                <w:webHidden/>
              </w:rPr>
              <w:tab/>
            </w:r>
            <w:r w:rsidR="00E466E5">
              <w:rPr>
                <w:noProof/>
                <w:webHidden/>
              </w:rPr>
              <w:fldChar w:fldCharType="begin"/>
            </w:r>
            <w:r w:rsidR="00E466E5">
              <w:rPr>
                <w:noProof/>
                <w:webHidden/>
              </w:rPr>
              <w:instrText xml:space="preserve"> PAGEREF _Toc28981636 \h </w:instrText>
            </w:r>
            <w:r w:rsidR="00E466E5">
              <w:rPr>
                <w:noProof/>
                <w:webHidden/>
              </w:rPr>
            </w:r>
            <w:r w:rsidR="00E466E5">
              <w:rPr>
                <w:noProof/>
                <w:webHidden/>
              </w:rPr>
              <w:fldChar w:fldCharType="separate"/>
            </w:r>
            <w:r w:rsidR="00E466E5">
              <w:rPr>
                <w:noProof/>
                <w:webHidden/>
              </w:rPr>
              <w:t>3</w:t>
            </w:r>
            <w:r w:rsidR="00E466E5">
              <w:rPr>
                <w:noProof/>
                <w:webHidden/>
              </w:rPr>
              <w:fldChar w:fldCharType="end"/>
            </w:r>
          </w:hyperlink>
        </w:p>
        <w:p w14:paraId="68D8E087" w14:textId="7B695807"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37" w:history="1">
            <w:r w:rsidR="00E466E5" w:rsidRPr="00F566FC">
              <w:rPr>
                <w:rStyle w:val="Hyperlink"/>
                <w:noProof/>
              </w:rPr>
              <w:t>Literature Review</w:t>
            </w:r>
            <w:r w:rsidR="00E466E5">
              <w:rPr>
                <w:noProof/>
                <w:webHidden/>
              </w:rPr>
              <w:tab/>
            </w:r>
            <w:r w:rsidR="00E466E5">
              <w:rPr>
                <w:noProof/>
                <w:webHidden/>
              </w:rPr>
              <w:fldChar w:fldCharType="begin"/>
            </w:r>
            <w:r w:rsidR="00E466E5">
              <w:rPr>
                <w:noProof/>
                <w:webHidden/>
              </w:rPr>
              <w:instrText xml:space="preserve"> PAGEREF _Toc28981637 \h </w:instrText>
            </w:r>
            <w:r w:rsidR="00E466E5">
              <w:rPr>
                <w:noProof/>
                <w:webHidden/>
              </w:rPr>
            </w:r>
            <w:r w:rsidR="00E466E5">
              <w:rPr>
                <w:noProof/>
                <w:webHidden/>
              </w:rPr>
              <w:fldChar w:fldCharType="separate"/>
            </w:r>
            <w:r w:rsidR="00E466E5">
              <w:rPr>
                <w:noProof/>
                <w:webHidden/>
              </w:rPr>
              <w:t>3</w:t>
            </w:r>
            <w:r w:rsidR="00E466E5">
              <w:rPr>
                <w:noProof/>
                <w:webHidden/>
              </w:rPr>
              <w:fldChar w:fldCharType="end"/>
            </w:r>
          </w:hyperlink>
        </w:p>
        <w:p w14:paraId="632A940D" w14:textId="7E2C0710"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38" w:history="1">
            <w:r w:rsidR="00E466E5" w:rsidRPr="00F566FC">
              <w:rPr>
                <w:rStyle w:val="Hyperlink"/>
                <w:noProof/>
              </w:rPr>
              <w:t>Rationale</w:t>
            </w:r>
            <w:r w:rsidR="00E466E5">
              <w:rPr>
                <w:noProof/>
                <w:webHidden/>
              </w:rPr>
              <w:tab/>
            </w:r>
            <w:r w:rsidR="00E466E5">
              <w:rPr>
                <w:noProof/>
                <w:webHidden/>
              </w:rPr>
              <w:fldChar w:fldCharType="begin"/>
            </w:r>
            <w:r w:rsidR="00E466E5">
              <w:rPr>
                <w:noProof/>
                <w:webHidden/>
              </w:rPr>
              <w:instrText xml:space="preserve"> PAGEREF _Toc28981638 \h </w:instrText>
            </w:r>
            <w:r w:rsidR="00E466E5">
              <w:rPr>
                <w:noProof/>
                <w:webHidden/>
              </w:rPr>
            </w:r>
            <w:r w:rsidR="00E466E5">
              <w:rPr>
                <w:noProof/>
                <w:webHidden/>
              </w:rPr>
              <w:fldChar w:fldCharType="separate"/>
            </w:r>
            <w:r w:rsidR="00E466E5">
              <w:rPr>
                <w:noProof/>
                <w:webHidden/>
              </w:rPr>
              <w:t>3</w:t>
            </w:r>
            <w:r w:rsidR="00E466E5">
              <w:rPr>
                <w:noProof/>
                <w:webHidden/>
              </w:rPr>
              <w:fldChar w:fldCharType="end"/>
            </w:r>
          </w:hyperlink>
        </w:p>
        <w:p w14:paraId="737E9DF9" w14:textId="329401C3"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39" w:history="1">
            <w:r w:rsidR="00E466E5" w:rsidRPr="00F566FC">
              <w:rPr>
                <w:rStyle w:val="Hyperlink"/>
                <w:noProof/>
              </w:rPr>
              <w:t>Objectives</w:t>
            </w:r>
            <w:r w:rsidR="00E466E5">
              <w:rPr>
                <w:noProof/>
                <w:webHidden/>
              </w:rPr>
              <w:tab/>
            </w:r>
            <w:r w:rsidR="00E466E5">
              <w:rPr>
                <w:noProof/>
                <w:webHidden/>
              </w:rPr>
              <w:fldChar w:fldCharType="begin"/>
            </w:r>
            <w:r w:rsidR="00E466E5">
              <w:rPr>
                <w:noProof/>
                <w:webHidden/>
              </w:rPr>
              <w:instrText xml:space="preserve"> PAGEREF _Toc28981639 \h </w:instrText>
            </w:r>
            <w:r w:rsidR="00E466E5">
              <w:rPr>
                <w:noProof/>
                <w:webHidden/>
              </w:rPr>
            </w:r>
            <w:r w:rsidR="00E466E5">
              <w:rPr>
                <w:noProof/>
                <w:webHidden/>
              </w:rPr>
              <w:fldChar w:fldCharType="separate"/>
            </w:r>
            <w:r w:rsidR="00E466E5">
              <w:rPr>
                <w:noProof/>
                <w:webHidden/>
              </w:rPr>
              <w:t>4</w:t>
            </w:r>
            <w:r w:rsidR="00E466E5">
              <w:rPr>
                <w:noProof/>
                <w:webHidden/>
              </w:rPr>
              <w:fldChar w:fldCharType="end"/>
            </w:r>
          </w:hyperlink>
        </w:p>
        <w:p w14:paraId="5B7F3ED5" w14:textId="6088ADDA"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40" w:history="1">
            <w:r w:rsidR="00E466E5" w:rsidRPr="00F566FC">
              <w:rPr>
                <w:rStyle w:val="Hyperlink"/>
                <w:noProof/>
              </w:rPr>
              <w:t>Methodology</w:t>
            </w:r>
            <w:r w:rsidR="00E466E5">
              <w:rPr>
                <w:noProof/>
                <w:webHidden/>
              </w:rPr>
              <w:tab/>
            </w:r>
            <w:r w:rsidR="00E466E5">
              <w:rPr>
                <w:noProof/>
                <w:webHidden/>
              </w:rPr>
              <w:fldChar w:fldCharType="begin"/>
            </w:r>
            <w:r w:rsidR="00E466E5">
              <w:rPr>
                <w:noProof/>
                <w:webHidden/>
              </w:rPr>
              <w:instrText xml:space="preserve"> PAGEREF _Toc28981640 \h </w:instrText>
            </w:r>
            <w:r w:rsidR="00E466E5">
              <w:rPr>
                <w:noProof/>
                <w:webHidden/>
              </w:rPr>
            </w:r>
            <w:r w:rsidR="00E466E5">
              <w:rPr>
                <w:noProof/>
                <w:webHidden/>
              </w:rPr>
              <w:fldChar w:fldCharType="separate"/>
            </w:r>
            <w:r w:rsidR="00E466E5">
              <w:rPr>
                <w:noProof/>
                <w:webHidden/>
              </w:rPr>
              <w:t>4</w:t>
            </w:r>
            <w:r w:rsidR="00E466E5">
              <w:rPr>
                <w:noProof/>
                <w:webHidden/>
              </w:rPr>
              <w:fldChar w:fldCharType="end"/>
            </w:r>
          </w:hyperlink>
        </w:p>
        <w:p w14:paraId="3B9A6871" w14:textId="46C46A41"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41" w:history="1">
            <w:r w:rsidR="00E466E5" w:rsidRPr="00F566FC">
              <w:rPr>
                <w:rStyle w:val="Hyperlink"/>
                <w:noProof/>
              </w:rPr>
              <w:t>Findings, Analysis &amp; Discussion</w:t>
            </w:r>
            <w:r w:rsidR="00E466E5">
              <w:rPr>
                <w:noProof/>
                <w:webHidden/>
              </w:rPr>
              <w:tab/>
            </w:r>
            <w:r w:rsidR="00E466E5">
              <w:rPr>
                <w:noProof/>
                <w:webHidden/>
              </w:rPr>
              <w:fldChar w:fldCharType="begin"/>
            </w:r>
            <w:r w:rsidR="00E466E5">
              <w:rPr>
                <w:noProof/>
                <w:webHidden/>
              </w:rPr>
              <w:instrText xml:space="preserve"> PAGEREF _Toc28981641 \h </w:instrText>
            </w:r>
            <w:r w:rsidR="00E466E5">
              <w:rPr>
                <w:noProof/>
                <w:webHidden/>
              </w:rPr>
            </w:r>
            <w:r w:rsidR="00E466E5">
              <w:rPr>
                <w:noProof/>
                <w:webHidden/>
              </w:rPr>
              <w:fldChar w:fldCharType="separate"/>
            </w:r>
            <w:r w:rsidR="00E466E5">
              <w:rPr>
                <w:noProof/>
                <w:webHidden/>
              </w:rPr>
              <w:t>5</w:t>
            </w:r>
            <w:r w:rsidR="00E466E5">
              <w:rPr>
                <w:noProof/>
                <w:webHidden/>
              </w:rPr>
              <w:fldChar w:fldCharType="end"/>
            </w:r>
          </w:hyperlink>
        </w:p>
        <w:p w14:paraId="2DA58294" w14:textId="0F4DC39F"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42" w:history="1">
            <w:r w:rsidR="00E466E5" w:rsidRPr="00F566FC">
              <w:rPr>
                <w:rStyle w:val="Hyperlink"/>
                <w:noProof/>
              </w:rPr>
              <w:t>Summary of Findings</w:t>
            </w:r>
            <w:r w:rsidR="00E466E5">
              <w:rPr>
                <w:noProof/>
                <w:webHidden/>
              </w:rPr>
              <w:tab/>
            </w:r>
            <w:r w:rsidR="00E466E5">
              <w:rPr>
                <w:noProof/>
                <w:webHidden/>
              </w:rPr>
              <w:fldChar w:fldCharType="begin"/>
            </w:r>
            <w:r w:rsidR="00E466E5">
              <w:rPr>
                <w:noProof/>
                <w:webHidden/>
              </w:rPr>
              <w:instrText xml:space="preserve"> PAGEREF _Toc28981642 \h </w:instrText>
            </w:r>
            <w:r w:rsidR="00E466E5">
              <w:rPr>
                <w:noProof/>
                <w:webHidden/>
              </w:rPr>
            </w:r>
            <w:r w:rsidR="00E466E5">
              <w:rPr>
                <w:noProof/>
                <w:webHidden/>
              </w:rPr>
              <w:fldChar w:fldCharType="separate"/>
            </w:r>
            <w:r w:rsidR="00E466E5">
              <w:rPr>
                <w:noProof/>
                <w:webHidden/>
              </w:rPr>
              <w:t>12</w:t>
            </w:r>
            <w:r w:rsidR="00E466E5">
              <w:rPr>
                <w:noProof/>
                <w:webHidden/>
              </w:rPr>
              <w:fldChar w:fldCharType="end"/>
            </w:r>
          </w:hyperlink>
        </w:p>
        <w:p w14:paraId="418F4534" w14:textId="5ABE4421"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43" w:history="1">
            <w:r w:rsidR="00E466E5" w:rsidRPr="00F566FC">
              <w:rPr>
                <w:rStyle w:val="Hyperlink"/>
                <w:noProof/>
              </w:rPr>
              <w:t>Conclusion</w:t>
            </w:r>
            <w:r w:rsidR="00E466E5">
              <w:rPr>
                <w:noProof/>
                <w:webHidden/>
              </w:rPr>
              <w:tab/>
            </w:r>
            <w:r w:rsidR="00E466E5">
              <w:rPr>
                <w:noProof/>
                <w:webHidden/>
              </w:rPr>
              <w:fldChar w:fldCharType="begin"/>
            </w:r>
            <w:r w:rsidR="00E466E5">
              <w:rPr>
                <w:noProof/>
                <w:webHidden/>
              </w:rPr>
              <w:instrText xml:space="preserve"> PAGEREF _Toc28981643 \h </w:instrText>
            </w:r>
            <w:r w:rsidR="00E466E5">
              <w:rPr>
                <w:noProof/>
                <w:webHidden/>
              </w:rPr>
            </w:r>
            <w:r w:rsidR="00E466E5">
              <w:rPr>
                <w:noProof/>
                <w:webHidden/>
              </w:rPr>
              <w:fldChar w:fldCharType="separate"/>
            </w:r>
            <w:r w:rsidR="00E466E5">
              <w:rPr>
                <w:noProof/>
                <w:webHidden/>
              </w:rPr>
              <w:t>13</w:t>
            </w:r>
            <w:r w:rsidR="00E466E5">
              <w:rPr>
                <w:noProof/>
                <w:webHidden/>
              </w:rPr>
              <w:fldChar w:fldCharType="end"/>
            </w:r>
          </w:hyperlink>
        </w:p>
        <w:p w14:paraId="305EA2C6" w14:textId="5E5020E3"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44" w:history="1">
            <w:r w:rsidR="00E466E5" w:rsidRPr="00F566FC">
              <w:rPr>
                <w:rStyle w:val="Hyperlink"/>
                <w:noProof/>
              </w:rPr>
              <w:t>References</w:t>
            </w:r>
            <w:r w:rsidR="00E466E5">
              <w:rPr>
                <w:noProof/>
                <w:webHidden/>
              </w:rPr>
              <w:tab/>
            </w:r>
            <w:r w:rsidR="00E466E5">
              <w:rPr>
                <w:noProof/>
                <w:webHidden/>
              </w:rPr>
              <w:fldChar w:fldCharType="begin"/>
            </w:r>
            <w:r w:rsidR="00E466E5">
              <w:rPr>
                <w:noProof/>
                <w:webHidden/>
              </w:rPr>
              <w:instrText xml:space="preserve"> PAGEREF _Toc28981644 \h </w:instrText>
            </w:r>
            <w:r w:rsidR="00E466E5">
              <w:rPr>
                <w:noProof/>
                <w:webHidden/>
              </w:rPr>
            </w:r>
            <w:r w:rsidR="00E466E5">
              <w:rPr>
                <w:noProof/>
                <w:webHidden/>
              </w:rPr>
              <w:fldChar w:fldCharType="separate"/>
            </w:r>
            <w:r w:rsidR="00E466E5">
              <w:rPr>
                <w:noProof/>
                <w:webHidden/>
              </w:rPr>
              <w:t>14</w:t>
            </w:r>
            <w:r w:rsidR="00E466E5">
              <w:rPr>
                <w:noProof/>
                <w:webHidden/>
              </w:rPr>
              <w:fldChar w:fldCharType="end"/>
            </w:r>
          </w:hyperlink>
        </w:p>
        <w:p w14:paraId="39975953" w14:textId="4D36BE6C" w:rsidR="00E466E5" w:rsidRDefault="005124AF">
          <w:pPr>
            <w:pStyle w:val="TOC1"/>
            <w:tabs>
              <w:tab w:val="right" w:leader="dot" w:pos="9350"/>
            </w:tabs>
            <w:rPr>
              <w:rFonts w:asciiTheme="minorHAnsi" w:eastAsiaTheme="minorEastAsia" w:hAnsiTheme="minorHAnsi" w:cstheme="minorBidi"/>
              <w:noProof/>
              <w:lang w:val="en-GB" w:eastAsia="en-GB"/>
            </w:rPr>
          </w:pPr>
          <w:hyperlink w:anchor="_Toc28981645" w:history="1">
            <w:r w:rsidR="00E466E5" w:rsidRPr="00F566FC">
              <w:rPr>
                <w:rStyle w:val="Hyperlink"/>
                <w:noProof/>
              </w:rPr>
              <w:t>Appendix</w:t>
            </w:r>
            <w:r w:rsidR="00E466E5">
              <w:rPr>
                <w:noProof/>
                <w:webHidden/>
              </w:rPr>
              <w:tab/>
            </w:r>
            <w:r w:rsidR="00E466E5">
              <w:rPr>
                <w:noProof/>
                <w:webHidden/>
              </w:rPr>
              <w:fldChar w:fldCharType="begin"/>
            </w:r>
            <w:r w:rsidR="00E466E5">
              <w:rPr>
                <w:noProof/>
                <w:webHidden/>
              </w:rPr>
              <w:instrText xml:space="preserve"> PAGEREF _Toc28981645 \h </w:instrText>
            </w:r>
            <w:r w:rsidR="00E466E5">
              <w:rPr>
                <w:noProof/>
                <w:webHidden/>
              </w:rPr>
            </w:r>
            <w:r w:rsidR="00E466E5">
              <w:rPr>
                <w:noProof/>
                <w:webHidden/>
              </w:rPr>
              <w:fldChar w:fldCharType="separate"/>
            </w:r>
            <w:r w:rsidR="00E466E5">
              <w:rPr>
                <w:noProof/>
                <w:webHidden/>
              </w:rPr>
              <w:t>15</w:t>
            </w:r>
            <w:r w:rsidR="00E466E5">
              <w:rPr>
                <w:noProof/>
                <w:webHidden/>
              </w:rPr>
              <w:fldChar w:fldCharType="end"/>
            </w:r>
          </w:hyperlink>
        </w:p>
        <w:p w14:paraId="6D5D9211" w14:textId="77777777" w:rsidR="009876E4" w:rsidRPr="006B7A4B" w:rsidRDefault="009876E4" w:rsidP="009876E4">
          <w:pPr>
            <w:spacing w:line="600" w:lineRule="auto"/>
            <w:rPr>
              <w:rFonts w:ascii="Times New Roman" w:hAnsi="Times New Roman" w:cs="Times New Roman"/>
              <w:sz w:val="24"/>
            </w:rPr>
          </w:pPr>
          <w:r w:rsidRPr="006B7A4B">
            <w:rPr>
              <w:rFonts w:ascii="Times New Roman" w:hAnsi="Times New Roman" w:cs="Times New Roman"/>
              <w:bCs/>
              <w:noProof/>
              <w:sz w:val="24"/>
            </w:rPr>
            <w:fldChar w:fldCharType="end"/>
          </w:r>
        </w:p>
      </w:sdtContent>
    </w:sdt>
    <w:p w14:paraId="39B9799B" w14:textId="77777777" w:rsidR="009876E4" w:rsidRDefault="009876E4" w:rsidP="009876E4"/>
    <w:p w14:paraId="1B7B0AA6" w14:textId="2F8CE03E" w:rsidR="009876E4" w:rsidRDefault="009876E4" w:rsidP="009876E4">
      <w:pPr>
        <w:spacing w:line="360" w:lineRule="auto"/>
        <w:jc w:val="both"/>
        <w:rPr>
          <w:rFonts w:ascii="Times New Roman" w:hAnsi="Times New Roman" w:cs="Times New Roman"/>
          <w:sz w:val="24"/>
          <w:szCs w:val="24"/>
        </w:rPr>
      </w:pPr>
    </w:p>
    <w:p w14:paraId="4A83796C" w14:textId="30D60857" w:rsidR="009876E4" w:rsidRDefault="009876E4" w:rsidP="009876E4">
      <w:pPr>
        <w:spacing w:line="360" w:lineRule="auto"/>
        <w:jc w:val="both"/>
        <w:rPr>
          <w:rFonts w:ascii="Times New Roman" w:hAnsi="Times New Roman" w:cs="Times New Roman"/>
          <w:sz w:val="24"/>
          <w:szCs w:val="24"/>
        </w:rPr>
      </w:pPr>
    </w:p>
    <w:p w14:paraId="1E0ABEDC" w14:textId="1D48BBD1" w:rsidR="009876E4" w:rsidRDefault="009876E4" w:rsidP="009876E4">
      <w:pPr>
        <w:spacing w:line="360" w:lineRule="auto"/>
        <w:jc w:val="both"/>
        <w:rPr>
          <w:rFonts w:ascii="Times New Roman" w:hAnsi="Times New Roman" w:cs="Times New Roman"/>
          <w:sz w:val="24"/>
          <w:szCs w:val="24"/>
        </w:rPr>
      </w:pPr>
    </w:p>
    <w:p w14:paraId="0A59F5C1" w14:textId="77777777" w:rsidR="009876E4" w:rsidRDefault="009876E4" w:rsidP="009876E4">
      <w:pPr>
        <w:spacing w:line="360" w:lineRule="auto"/>
        <w:jc w:val="both"/>
        <w:rPr>
          <w:rFonts w:ascii="Times New Roman" w:hAnsi="Times New Roman" w:cs="Times New Roman"/>
          <w:sz w:val="24"/>
          <w:szCs w:val="24"/>
        </w:rPr>
      </w:pPr>
    </w:p>
    <w:p w14:paraId="707E7FF8" w14:textId="40003E17" w:rsidR="00D56700" w:rsidRDefault="00D56700" w:rsidP="00D56700">
      <w:pPr>
        <w:jc w:val="center"/>
        <w:rPr>
          <w:b/>
          <w:bCs/>
          <w:noProof/>
        </w:rPr>
      </w:pPr>
    </w:p>
    <w:p w14:paraId="3C7B6402" w14:textId="64B8747F" w:rsidR="00D56700" w:rsidRDefault="00D56700" w:rsidP="0070279B">
      <w:pPr>
        <w:rPr>
          <w:b/>
          <w:bCs/>
          <w:noProof/>
        </w:rPr>
      </w:pPr>
    </w:p>
    <w:p w14:paraId="135A08D3" w14:textId="1BEDF10D" w:rsidR="00D56700" w:rsidRDefault="00D56700" w:rsidP="00D56700">
      <w:pPr>
        <w:pStyle w:val="Heading1"/>
        <w:rPr>
          <w:noProof/>
        </w:rPr>
      </w:pPr>
      <w:bookmarkStart w:id="0" w:name="_Toc28981636"/>
      <w:r>
        <w:rPr>
          <w:noProof/>
        </w:rPr>
        <w:lastRenderedPageBreak/>
        <w:t>Introduction</w:t>
      </w:r>
      <w:bookmarkEnd w:id="0"/>
    </w:p>
    <w:p w14:paraId="12454688" w14:textId="1B1F8553" w:rsidR="00D56700" w:rsidRDefault="009C0124" w:rsidP="00320CBA">
      <w:pPr>
        <w:spacing w:line="360" w:lineRule="auto"/>
        <w:jc w:val="both"/>
        <w:rPr>
          <w:rFonts w:ascii="Times New Roman" w:hAnsi="Times New Roman" w:cs="Times New Roman"/>
          <w:sz w:val="24"/>
          <w:szCs w:val="24"/>
        </w:rPr>
      </w:pPr>
      <w:r w:rsidRPr="009C0124">
        <w:rPr>
          <w:rFonts w:ascii="Times New Roman" w:hAnsi="Times New Roman" w:cs="Times New Roman"/>
          <w:sz w:val="24"/>
          <w:szCs w:val="24"/>
        </w:rPr>
        <w:t>A virtual learning environment (VLE) in educational technology is a Web-based platform for the digital aspects of courses of study, usually within educational institutions</w:t>
      </w:r>
      <w:r w:rsidR="00F0650A">
        <w:rPr>
          <w:rFonts w:ascii="Times New Roman" w:hAnsi="Times New Roman" w:cs="Times New Roman"/>
          <w:sz w:val="24"/>
          <w:szCs w:val="24"/>
        </w:rPr>
        <w:t xml:space="preserve"> </w:t>
      </w:r>
      <w:r w:rsidR="00F0650A" w:rsidRPr="00F0650A">
        <w:rPr>
          <w:rFonts w:ascii="Times New Roman" w:hAnsi="Times New Roman" w:cs="Times New Roman"/>
          <w:sz w:val="24"/>
          <w:szCs w:val="24"/>
        </w:rPr>
        <w:t>(Vedemo, 2017)</w:t>
      </w:r>
      <w:r w:rsidRPr="009C0124">
        <w:rPr>
          <w:rFonts w:ascii="Times New Roman" w:hAnsi="Times New Roman" w:cs="Times New Roman"/>
          <w:sz w:val="24"/>
          <w:szCs w:val="24"/>
        </w:rPr>
        <w:t>.</w:t>
      </w:r>
      <w:r>
        <w:rPr>
          <w:rFonts w:ascii="Times New Roman" w:hAnsi="Times New Roman" w:cs="Times New Roman"/>
          <w:sz w:val="24"/>
          <w:szCs w:val="24"/>
        </w:rPr>
        <w:t xml:space="preserve"> Learning is essential for every student studying in </w:t>
      </w:r>
      <w:r w:rsidR="00B90B02">
        <w:rPr>
          <w:rFonts w:ascii="Times New Roman" w:hAnsi="Times New Roman" w:cs="Times New Roman"/>
          <w:sz w:val="24"/>
          <w:szCs w:val="24"/>
        </w:rPr>
        <w:t>a</w:t>
      </w:r>
      <w:r>
        <w:rPr>
          <w:rFonts w:ascii="Times New Roman" w:hAnsi="Times New Roman" w:cs="Times New Roman"/>
          <w:sz w:val="24"/>
          <w:szCs w:val="24"/>
        </w:rPr>
        <w:t xml:space="preserve"> university and the virtual learning environment will ensure how well a student can learn and it acts as supportive resources for the student. The aim of the student is to learn as much as possible in the university life and a good university will provide all the necessary tools for better learning experience for the student. </w:t>
      </w:r>
      <w:r w:rsidR="00B90B02">
        <w:rPr>
          <w:rFonts w:ascii="Times New Roman" w:hAnsi="Times New Roman" w:cs="Times New Roman"/>
          <w:sz w:val="24"/>
          <w:szCs w:val="24"/>
        </w:rPr>
        <w:t xml:space="preserve">This report is a </w:t>
      </w:r>
      <w:r w:rsidR="005310BB">
        <w:rPr>
          <w:rFonts w:ascii="Times New Roman" w:hAnsi="Times New Roman" w:cs="Times New Roman"/>
          <w:sz w:val="24"/>
          <w:szCs w:val="24"/>
        </w:rPr>
        <w:t>research-based</w:t>
      </w:r>
      <w:r w:rsidR="00B90B02">
        <w:rPr>
          <w:rFonts w:ascii="Times New Roman" w:hAnsi="Times New Roman" w:cs="Times New Roman"/>
          <w:sz w:val="24"/>
          <w:szCs w:val="24"/>
        </w:rPr>
        <w:t xml:space="preserve"> report based on</w:t>
      </w:r>
      <w:r w:rsidR="00B90B02" w:rsidRPr="00B90B02">
        <w:rPr>
          <w:rFonts w:ascii="Times New Roman" w:hAnsi="Times New Roman" w:cs="Times New Roman"/>
          <w:sz w:val="24"/>
          <w:szCs w:val="24"/>
        </w:rPr>
        <w:t xml:space="preserve"> the impact of Virtual Learning Environment (VLE) – Moodle on students’ learning experience in the University of Wales Trinity Saint </w:t>
      </w:r>
      <w:proofErr w:type="gramStart"/>
      <w:r w:rsidR="00B90B02" w:rsidRPr="00B90B02">
        <w:rPr>
          <w:rFonts w:ascii="Times New Roman" w:hAnsi="Times New Roman" w:cs="Times New Roman"/>
          <w:sz w:val="24"/>
          <w:szCs w:val="24"/>
        </w:rPr>
        <w:t>David</w:t>
      </w:r>
      <w:r w:rsidR="00C07674">
        <w:rPr>
          <w:rFonts w:ascii="Times New Roman" w:hAnsi="Times New Roman" w:cs="Times New Roman"/>
          <w:sz w:val="24"/>
          <w:szCs w:val="24"/>
        </w:rPr>
        <w:t>(</w:t>
      </w:r>
      <w:proofErr w:type="gramEnd"/>
      <w:r w:rsidR="00C07674">
        <w:rPr>
          <w:rFonts w:ascii="Times New Roman" w:hAnsi="Times New Roman" w:cs="Times New Roman"/>
          <w:sz w:val="24"/>
          <w:szCs w:val="24"/>
        </w:rPr>
        <w:t xml:space="preserve">UWTSD), </w:t>
      </w:r>
      <w:r w:rsidR="00B90B02" w:rsidRPr="00B90B02">
        <w:rPr>
          <w:rFonts w:ascii="Times New Roman" w:hAnsi="Times New Roman" w:cs="Times New Roman"/>
          <w:sz w:val="24"/>
          <w:szCs w:val="24"/>
        </w:rPr>
        <w:t>London</w:t>
      </w:r>
      <w:r w:rsidR="00B90B02">
        <w:rPr>
          <w:rFonts w:ascii="Times New Roman" w:hAnsi="Times New Roman" w:cs="Times New Roman"/>
          <w:sz w:val="24"/>
          <w:szCs w:val="24"/>
        </w:rPr>
        <w:t xml:space="preserve"> </w:t>
      </w:r>
      <w:r w:rsidR="00B90B02" w:rsidRPr="00B90B02">
        <w:rPr>
          <w:rFonts w:ascii="Times New Roman" w:hAnsi="Times New Roman" w:cs="Times New Roman"/>
          <w:sz w:val="24"/>
          <w:szCs w:val="24"/>
        </w:rPr>
        <w:t>Campus.</w:t>
      </w:r>
      <w:r w:rsidR="005310BB">
        <w:rPr>
          <w:rFonts w:ascii="Times New Roman" w:hAnsi="Times New Roman" w:cs="Times New Roman"/>
          <w:sz w:val="24"/>
          <w:szCs w:val="24"/>
        </w:rPr>
        <w:t xml:space="preserve"> </w:t>
      </w:r>
      <w:r w:rsidR="00320CBA">
        <w:rPr>
          <w:rFonts w:ascii="Times New Roman" w:hAnsi="Times New Roman" w:cs="Times New Roman"/>
          <w:sz w:val="24"/>
          <w:szCs w:val="24"/>
        </w:rPr>
        <w:t xml:space="preserve">To understand the Virtual </w:t>
      </w:r>
      <w:r w:rsidR="007846C1">
        <w:rPr>
          <w:rFonts w:ascii="Times New Roman" w:hAnsi="Times New Roman" w:cs="Times New Roman"/>
          <w:sz w:val="24"/>
          <w:szCs w:val="24"/>
        </w:rPr>
        <w:t>Learning</w:t>
      </w:r>
      <w:r w:rsidR="00320CBA">
        <w:rPr>
          <w:rFonts w:ascii="Times New Roman" w:hAnsi="Times New Roman" w:cs="Times New Roman"/>
          <w:sz w:val="24"/>
          <w:szCs w:val="24"/>
        </w:rPr>
        <w:t xml:space="preserve"> Environment in the campus, a research and analysis will be done based on a survey which will be conducted in the campus</w:t>
      </w:r>
      <w:r w:rsidR="00E81533">
        <w:rPr>
          <w:rFonts w:ascii="Times New Roman" w:hAnsi="Times New Roman" w:cs="Times New Roman"/>
          <w:sz w:val="24"/>
          <w:szCs w:val="24"/>
        </w:rPr>
        <w:t>.</w:t>
      </w:r>
      <w:r w:rsidR="00320CBA">
        <w:rPr>
          <w:rFonts w:ascii="Times New Roman" w:hAnsi="Times New Roman" w:cs="Times New Roman"/>
          <w:sz w:val="24"/>
          <w:szCs w:val="24"/>
        </w:rPr>
        <w:t xml:space="preserve"> </w:t>
      </w:r>
    </w:p>
    <w:p w14:paraId="320A7E65" w14:textId="135D6291" w:rsidR="00CC4B52" w:rsidRDefault="00CC4B52" w:rsidP="00CC4B52">
      <w:pPr>
        <w:pStyle w:val="Heading1"/>
      </w:pPr>
      <w:bookmarkStart w:id="1" w:name="_Toc28981637"/>
      <w:r>
        <w:t>Literature Review</w:t>
      </w:r>
      <w:bookmarkEnd w:id="1"/>
    </w:p>
    <w:p w14:paraId="009B2022" w14:textId="65D62037" w:rsidR="00CC4B52" w:rsidRDefault="00E56648" w:rsidP="009760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056DAF" w:rsidRPr="00056DAF">
        <w:rPr>
          <w:rFonts w:ascii="Times New Roman" w:hAnsi="Times New Roman" w:cs="Times New Roman"/>
          <w:sz w:val="24"/>
          <w:szCs w:val="24"/>
        </w:rPr>
        <w:t>Vedemo</w:t>
      </w:r>
      <w:r w:rsidR="00541F9C">
        <w:rPr>
          <w:rFonts w:ascii="Times New Roman" w:hAnsi="Times New Roman" w:cs="Times New Roman"/>
          <w:sz w:val="24"/>
          <w:szCs w:val="24"/>
        </w:rPr>
        <w:t xml:space="preserve"> </w:t>
      </w:r>
      <w:r w:rsidR="00056DAF">
        <w:rPr>
          <w:rFonts w:ascii="Times New Roman" w:hAnsi="Times New Roman" w:cs="Times New Roman"/>
          <w:sz w:val="24"/>
          <w:szCs w:val="24"/>
        </w:rPr>
        <w:t>(</w:t>
      </w:r>
      <w:r w:rsidR="00056DAF" w:rsidRPr="00056DAF">
        <w:rPr>
          <w:rFonts w:ascii="Times New Roman" w:hAnsi="Times New Roman" w:cs="Times New Roman"/>
          <w:sz w:val="24"/>
          <w:szCs w:val="24"/>
        </w:rPr>
        <w:t>2017</w:t>
      </w:r>
      <w:r w:rsidR="00056DAF">
        <w:rPr>
          <w:rFonts w:ascii="Times New Roman" w:hAnsi="Times New Roman" w:cs="Times New Roman"/>
          <w:sz w:val="24"/>
          <w:szCs w:val="24"/>
        </w:rPr>
        <w:t>)</w:t>
      </w:r>
      <w:r w:rsidR="00541F9C">
        <w:rPr>
          <w:rFonts w:ascii="Times New Roman" w:hAnsi="Times New Roman" w:cs="Times New Roman"/>
          <w:sz w:val="24"/>
          <w:szCs w:val="24"/>
        </w:rPr>
        <w:t xml:space="preserve">, </w:t>
      </w:r>
      <w:r w:rsidR="000C3224">
        <w:rPr>
          <w:rFonts w:ascii="Times New Roman" w:hAnsi="Times New Roman" w:cs="Times New Roman"/>
          <w:sz w:val="24"/>
          <w:szCs w:val="24"/>
        </w:rPr>
        <w:t>v</w:t>
      </w:r>
      <w:r w:rsidR="00CC4B52">
        <w:rPr>
          <w:rFonts w:ascii="Times New Roman" w:hAnsi="Times New Roman" w:cs="Times New Roman"/>
          <w:sz w:val="24"/>
          <w:szCs w:val="24"/>
        </w:rPr>
        <w:t xml:space="preserve">irtual learning environment is essential for every student and with increasing number of students every year, the university needs to provide better resources such a virtual learning environment of the students learning purpose. </w:t>
      </w:r>
      <w:r w:rsidR="00976082">
        <w:rPr>
          <w:rFonts w:ascii="Times New Roman" w:hAnsi="Times New Roman" w:cs="Times New Roman"/>
          <w:sz w:val="24"/>
          <w:szCs w:val="24"/>
        </w:rPr>
        <w:t xml:space="preserve">The learning environment will vary from one university to another and that is why it is important to conduct a research amount the students of </w:t>
      </w:r>
      <w:r w:rsidR="000A5940">
        <w:rPr>
          <w:rFonts w:ascii="Times New Roman" w:hAnsi="Times New Roman" w:cs="Times New Roman"/>
          <w:sz w:val="24"/>
          <w:szCs w:val="24"/>
        </w:rPr>
        <w:t>UWTSD</w:t>
      </w:r>
      <w:r w:rsidR="00976082">
        <w:rPr>
          <w:rFonts w:ascii="Times New Roman" w:hAnsi="Times New Roman" w:cs="Times New Roman"/>
          <w:sz w:val="24"/>
          <w:szCs w:val="24"/>
        </w:rPr>
        <w:t xml:space="preserve"> to have a better understanding of the virtual learning environment </w:t>
      </w:r>
      <w:r w:rsidR="003A2947">
        <w:rPr>
          <w:rFonts w:ascii="Times New Roman" w:hAnsi="Times New Roman" w:cs="Times New Roman"/>
          <w:sz w:val="24"/>
          <w:szCs w:val="24"/>
        </w:rPr>
        <w:t>available</w:t>
      </w:r>
      <w:r w:rsidR="00976082">
        <w:rPr>
          <w:rFonts w:ascii="Times New Roman" w:hAnsi="Times New Roman" w:cs="Times New Roman"/>
          <w:sz w:val="24"/>
          <w:szCs w:val="24"/>
        </w:rPr>
        <w:t xml:space="preserve"> le in the university. The results of the research and analysis will take us to the conclusion whether any additional changes are required to improve the virtual learning environment in </w:t>
      </w:r>
      <w:r w:rsidR="008249F3" w:rsidRPr="008249F3">
        <w:rPr>
          <w:rFonts w:ascii="Times New Roman" w:hAnsi="Times New Roman" w:cs="Times New Roman"/>
          <w:sz w:val="24"/>
          <w:szCs w:val="24"/>
        </w:rPr>
        <w:t>UWTSD</w:t>
      </w:r>
      <w:r w:rsidR="00976082">
        <w:rPr>
          <w:rFonts w:ascii="Times New Roman" w:hAnsi="Times New Roman" w:cs="Times New Roman"/>
          <w:sz w:val="24"/>
          <w:szCs w:val="24"/>
        </w:rPr>
        <w:t xml:space="preserve">. </w:t>
      </w:r>
      <w:r w:rsidR="009C5EDF">
        <w:rPr>
          <w:rFonts w:ascii="Times New Roman" w:hAnsi="Times New Roman" w:cs="Times New Roman"/>
          <w:sz w:val="24"/>
          <w:szCs w:val="24"/>
        </w:rPr>
        <w:t xml:space="preserve">There </w:t>
      </w:r>
      <w:r w:rsidR="00EC5CF8">
        <w:rPr>
          <w:rFonts w:ascii="Times New Roman" w:hAnsi="Times New Roman" w:cs="Times New Roman"/>
          <w:sz w:val="24"/>
          <w:szCs w:val="24"/>
        </w:rPr>
        <w:t>is</w:t>
      </w:r>
      <w:r w:rsidR="009C5EDF">
        <w:rPr>
          <w:rFonts w:ascii="Times New Roman" w:hAnsi="Times New Roman" w:cs="Times New Roman"/>
          <w:sz w:val="24"/>
          <w:szCs w:val="24"/>
        </w:rPr>
        <w:t xml:space="preserve"> some research the argues that class lectures are good enough for a </w:t>
      </w:r>
      <w:r w:rsidR="003A2947">
        <w:rPr>
          <w:rFonts w:ascii="Times New Roman" w:hAnsi="Times New Roman" w:cs="Times New Roman"/>
          <w:sz w:val="24"/>
          <w:szCs w:val="24"/>
        </w:rPr>
        <w:t>student’s</w:t>
      </w:r>
      <w:r w:rsidR="009C5EDF">
        <w:rPr>
          <w:rFonts w:ascii="Times New Roman" w:hAnsi="Times New Roman" w:cs="Times New Roman"/>
          <w:sz w:val="24"/>
          <w:szCs w:val="24"/>
        </w:rPr>
        <w:t xml:space="preserve"> learning whereas some other research has indicated that </w:t>
      </w:r>
      <w:r w:rsidR="003268C3">
        <w:rPr>
          <w:rFonts w:ascii="Times New Roman" w:hAnsi="Times New Roman" w:cs="Times New Roman"/>
          <w:sz w:val="24"/>
          <w:szCs w:val="24"/>
        </w:rPr>
        <w:t>a</w:t>
      </w:r>
      <w:r w:rsidR="009C5EDF">
        <w:rPr>
          <w:rFonts w:ascii="Times New Roman" w:hAnsi="Times New Roman" w:cs="Times New Roman"/>
          <w:sz w:val="24"/>
          <w:szCs w:val="24"/>
        </w:rPr>
        <w:t xml:space="preserve"> university must have a good virtual learning environment of the students learning</w:t>
      </w:r>
      <w:r w:rsidR="00637110">
        <w:rPr>
          <w:rFonts w:ascii="Times New Roman" w:hAnsi="Times New Roman" w:cs="Times New Roman"/>
          <w:sz w:val="24"/>
          <w:szCs w:val="24"/>
        </w:rPr>
        <w:t xml:space="preserve"> </w:t>
      </w:r>
      <w:r w:rsidR="00637110" w:rsidRPr="00637110">
        <w:rPr>
          <w:rFonts w:ascii="Times New Roman" w:hAnsi="Times New Roman" w:cs="Times New Roman"/>
          <w:sz w:val="24"/>
          <w:szCs w:val="24"/>
        </w:rPr>
        <w:t>(xelium.co.uk, 2018)</w:t>
      </w:r>
      <w:r w:rsidR="009C5EDF">
        <w:rPr>
          <w:rFonts w:ascii="Times New Roman" w:hAnsi="Times New Roman" w:cs="Times New Roman"/>
          <w:sz w:val="24"/>
          <w:szCs w:val="24"/>
        </w:rPr>
        <w:t xml:space="preserve">. </w:t>
      </w:r>
    </w:p>
    <w:p w14:paraId="3F3FAC36" w14:textId="129FE3F8" w:rsidR="00EC5CF8" w:rsidRDefault="00EC5CF8" w:rsidP="00EC5CF8">
      <w:pPr>
        <w:pStyle w:val="Heading1"/>
      </w:pPr>
      <w:bookmarkStart w:id="2" w:name="_Toc28981638"/>
      <w:r>
        <w:t>Rationale</w:t>
      </w:r>
      <w:bookmarkEnd w:id="2"/>
    </w:p>
    <w:p w14:paraId="1AF95998" w14:textId="6780E7A2" w:rsidR="00EC5CF8" w:rsidRDefault="00EC5CF8" w:rsidP="00EC5C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reasons for conducting this research. One of the many reasons to conduct this research is to understand the importance of virtual learning environment for the purpose of learning inside the campus for the students. This research will help us to understand whether students are aware of the benefits and costs that virtual learning provides to them inside campus learning. </w:t>
      </w:r>
      <w:r w:rsidR="00106928">
        <w:rPr>
          <w:rFonts w:ascii="Times New Roman" w:hAnsi="Times New Roman" w:cs="Times New Roman"/>
          <w:sz w:val="24"/>
          <w:szCs w:val="24"/>
        </w:rPr>
        <w:t>Moreover,</w:t>
      </w:r>
      <w:r>
        <w:rPr>
          <w:rFonts w:ascii="Times New Roman" w:hAnsi="Times New Roman" w:cs="Times New Roman"/>
          <w:sz w:val="24"/>
          <w:szCs w:val="24"/>
        </w:rPr>
        <w:t xml:space="preserve"> with proper research and analysis we will be able to find what students feels </w:t>
      </w:r>
      <w:r>
        <w:rPr>
          <w:rFonts w:ascii="Times New Roman" w:hAnsi="Times New Roman" w:cs="Times New Roman"/>
          <w:sz w:val="24"/>
          <w:szCs w:val="24"/>
        </w:rPr>
        <w:lastRenderedPageBreak/>
        <w:t xml:space="preserve">and thinks about the university and the key areas that can be improved to provide better resources to them which will make their learning experience much smoother than before. </w:t>
      </w:r>
    </w:p>
    <w:p w14:paraId="5D05C15F" w14:textId="61A82278" w:rsidR="00950253" w:rsidRDefault="00950253" w:rsidP="00950253">
      <w:pPr>
        <w:pStyle w:val="Heading1"/>
      </w:pPr>
      <w:bookmarkStart w:id="3" w:name="_Toc28981639"/>
      <w:r>
        <w:t>Objectives</w:t>
      </w:r>
      <w:bookmarkEnd w:id="3"/>
    </w:p>
    <w:p w14:paraId="0A3F3E32" w14:textId="7FC45812" w:rsidR="00950253" w:rsidRDefault="00EB0AC7" w:rsidP="00950253">
      <w:pPr>
        <w:spacing w:line="360" w:lineRule="auto"/>
        <w:jc w:val="both"/>
        <w:rPr>
          <w:rFonts w:ascii="Times New Roman" w:hAnsi="Times New Roman" w:cs="Times New Roman"/>
          <w:sz w:val="24"/>
          <w:szCs w:val="24"/>
        </w:rPr>
      </w:pPr>
      <w:r>
        <w:rPr>
          <w:rFonts w:ascii="Times New Roman" w:hAnsi="Times New Roman" w:cs="Times New Roman"/>
          <w:sz w:val="24"/>
          <w:szCs w:val="24"/>
        </w:rPr>
        <w:t>The objective of this research report is to analy</w:t>
      </w:r>
      <w:r w:rsidR="00FF4B7F">
        <w:rPr>
          <w:rFonts w:ascii="Times New Roman" w:hAnsi="Times New Roman" w:cs="Times New Roman"/>
          <w:sz w:val="24"/>
          <w:szCs w:val="24"/>
        </w:rPr>
        <w:t>ze</w:t>
      </w:r>
      <w:r>
        <w:rPr>
          <w:rFonts w:ascii="Times New Roman" w:hAnsi="Times New Roman" w:cs="Times New Roman"/>
          <w:sz w:val="24"/>
          <w:szCs w:val="24"/>
        </w:rPr>
        <w:t xml:space="preserve"> the research results regarding the use of virtual learning environment in </w:t>
      </w:r>
      <w:bookmarkStart w:id="4" w:name="_Hlk28688699"/>
      <w:r w:rsidR="00394C82">
        <w:rPr>
          <w:rFonts w:ascii="Times New Roman" w:hAnsi="Times New Roman" w:cs="Times New Roman"/>
          <w:sz w:val="24"/>
          <w:szCs w:val="24"/>
        </w:rPr>
        <w:t>UWTSD</w:t>
      </w:r>
      <w:bookmarkEnd w:id="4"/>
      <w:r>
        <w:rPr>
          <w:rFonts w:ascii="Times New Roman" w:hAnsi="Times New Roman" w:cs="Times New Roman"/>
          <w:sz w:val="24"/>
          <w:szCs w:val="24"/>
        </w:rPr>
        <w:t xml:space="preserve">. </w:t>
      </w:r>
      <w:r w:rsidR="00891FD7">
        <w:rPr>
          <w:rFonts w:ascii="Times New Roman" w:hAnsi="Times New Roman" w:cs="Times New Roman"/>
          <w:sz w:val="24"/>
          <w:szCs w:val="24"/>
        </w:rPr>
        <w:t xml:space="preserve">With this research we will be able to </w:t>
      </w:r>
      <w:r w:rsidR="00BC2A95">
        <w:rPr>
          <w:rFonts w:ascii="Times New Roman" w:hAnsi="Times New Roman" w:cs="Times New Roman"/>
          <w:sz w:val="24"/>
          <w:szCs w:val="24"/>
        </w:rPr>
        <w:t>learning</w:t>
      </w:r>
      <w:r w:rsidR="00891FD7">
        <w:rPr>
          <w:rFonts w:ascii="Times New Roman" w:hAnsi="Times New Roman" w:cs="Times New Roman"/>
          <w:sz w:val="24"/>
          <w:szCs w:val="24"/>
        </w:rPr>
        <w:t xml:space="preserve"> about </w:t>
      </w:r>
      <w:r w:rsidR="00BC2A95">
        <w:rPr>
          <w:rFonts w:ascii="Times New Roman" w:hAnsi="Times New Roman" w:cs="Times New Roman"/>
          <w:sz w:val="24"/>
          <w:szCs w:val="24"/>
        </w:rPr>
        <w:t>student’s</w:t>
      </w:r>
      <w:r w:rsidR="00891FD7">
        <w:rPr>
          <w:rFonts w:ascii="Times New Roman" w:hAnsi="Times New Roman" w:cs="Times New Roman"/>
          <w:sz w:val="24"/>
          <w:szCs w:val="24"/>
        </w:rPr>
        <w:t xml:space="preserve"> opinion regarding the use of VLE in the campus. </w:t>
      </w:r>
      <w:r w:rsidR="00BC2A95">
        <w:rPr>
          <w:rFonts w:ascii="Times New Roman" w:hAnsi="Times New Roman" w:cs="Times New Roman"/>
          <w:sz w:val="24"/>
          <w:szCs w:val="24"/>
        </w:rPr>
        <w:t xml:space="preserve">This research report will allow is to analyze the results in such a way that will enable us to understand the importance of virtual learning environment and its advantage and disadvantages for the students learning purposes. </w:t>
      </w:r>
      <w:r w:rsidR="0093579A">
        <w:rPr>
          <w:rFonts w:ascii="Times New Roman" w:hAnsi="Times New Roman" w:cs="Times New Roman"/>
          <w:sz w:val="24"/>
          <w:szCs w:val="24"/>
        </w:rPr>
        <w:t xml:space="preserve">Moreover, this report will give a clear idea regarding the improvement that are required by </w:t>
      </w:r>
      <w:r w:rsidR="00394C82">
        <w:rPr>
          <w:rFonts w:ascii="Times New Roman" w:hAnsi="Times New Roman" w:cs="Times New Roman"/>
          <w:sz w:val="24"/>
          <w:szCs w:val="24"/>
        </w:rPr>
        <w:t xml:space="preserve">UWTSD </w:t>
      </w:r>
      <w:r w:rsidR="0093579A">
        <w:rPr>
          <w:rFonts w:ascii="Times New Roman" w:hAnsi="Times New Roman" w:cs="Times New Roman"/>
          <w:sz w:val="24"/>
          <w:szCs w:val="24"/>
        </w:rPr>
        <w:t xml:space="preserve">to offer a better environment for the virtual learning of the students due to increased number of students every year. </w:t>
      </w:r>
    </w:p>
    <w:p w14:paraId="0BBDF4A1" w14:textId="7EE932B1" w:rsidR="00676F67" w:rsidRDefault="00676F67" w:rsidP="00676F67">
      <w:pPr>
        <w:pStyle w:val="Heading1"/>
      </w:pPr>
      <w:bookmarkStart w:id="5" w:name="_Toc28981640"/>
      <w:r>
        <w:t>Methodology</w:t>
      </w:r>
      <w:bookmarkEnd w:id="5"/>
      <w:r>
        <w:t xml:space="preserve"> </w:t>
      </w:r>
    </w:p>
    <w:p w14:paraId="534AAA22" w14:textId="263EAB6E" w:rsidR="00676F67" w:rsidRDefault="004916C9" w:rsidP="004916C9">
      <w:pPr>
        <w:spacing w:line="360" w:lineRule="auto"/>
        <w:jc w:val="both"/>
        <w:rPr>
          <w:rFonts w:ascii="Times New Roman" w:hAnsi="Times New Roman" w:cs="Times New Roman"/>
          <w:sz w:val="24"/>
          <w:szCs w:val="24"/>
        </w:rPr>
      </w:pPr>
      <w:r>
        <w:rPr>
          <w:rFonts w:ascii="Times New Roman" w:hAnsi="Times New Roman" w:cs="Times New Roman"/>
          <w:sz w:val="24"/>
          <w:szCs w:val="24"/>
        </w:rPr>
        <w:t>Methodology of the report is the method in which the research will be conducted</w:t>
      </w:r>
      <w:r w:rsidR="00BD5228">
        <w:rPr>
          <w:rFonts w:ascii="Times New Roman" w:hAnsi="Times New Roman" w:cs="Times New Roman"/>
          <w:sz w:val="24"/>
          <w:szCs w:val="24"/>
        </w:rPr>
        <w:t xml:space="preserve"> </w:t>
      </w:r>
      <w:r w:rsidR="000618C4" w:rsidRPr="003268C3">
        <w:rPr>
          <w:rFonts w:ascii="Times New Roman" w:hAnsi="Times New Roman" w:cs="Times New Roman"/>
          <w:sz w:val="24"/>
          <w:szCs w:val="24"/>
        </w:rPr>
        <w:t>(Scribbr, 2019)</w:t>
      </w:r>
      <w:r>
        <w:rPr>
          <w:rFonts w:ascii="Times New Roman" w:hAnsi="Times New Roman" w:cs="Times New Roman"/>
          <w:sz w:val="24"/>
          <w:szCs w:val="24"/>
        </w:rPr>
        <w:t xml:space="preserve">. The main aim of </w:t>
      </w:r>
      <w:r w:rsidR="003A2947">
        <w:rPr>
          <w:rFonts w:ascii="Times New Roman" w:hAnsi="Times New Roman" w:cs="Times New Roman"/>
          <w:sz w:val="24"/>
          <w:szCs w:val="24"/>
        </w:rPr>
        <w:t>two</w:t>
      </w:r>
      <w:r>
        <w:rPr>
          <w:rFonts w:ascii="Times New Roman" w:hAnsi="Times New Roman" w:cs="Times New Roman"/>
          <w:sz w:val="24"/>
          <w:szCs w:val="24"/>
        </w:rPr>
        <w:t xml:space="preserve"> report is to do a </w:t>
      </w:r>
      <w:r w:rsidR="003A2947">
        <w:rPr>
          <w:rFonts w:ascii="Times New Roman" w:hAnsi="Times New Roman" w:cs="Times New Roman"/>
          <w:sz w:val="24"/>
          <w:szCs w:val="24"/>
        </w:rPr>
        <w:t>thorough</w:t>
      </w:r>
      <w:r>
        <w:rPr>
          <w:rFonts w:ascii="Times New Roman" w:hAnsi="Times New Roman" w:cs="Times New Roman"/>
          <w:sz w:val="24"/>
          <w:szCs w:val="24"/>
        </w:rPr>
        <w:t xml:space="preserve"> research on the virtual learning environment of </w:t>
      </w:r>
      <w:r w:rsidR="00394C82">
        <w:rPr>
          <w:rFonts w:ascii="Times New Roman" w:hAnsi="Times New Roman" w:cs="Times New Roman"/>
          <w:sz w:val="24"/>
          <w:szCs w:val="24"/>
        </w:rPr>
        <w:t>UWTSD</w:t>
      </w:r>
      <w:r w:rsidR="000618C4">
        <w:rPr>
          <w:rFonts w:ascii="Times New Roman" w:hAnsi="Times New Roman" w:cs="Times New Roman"/>
          <w:sz w:val="24"/>
          <w:szCs w:val="24"/>
        </w:rPr>
        <w:t>.</w:t>
      </w:r>
      <w:r w:rsidR="00394C82">
        <w:rPr>
          <w:rFonts w:ascii="Times New Roman" w:hAnsi="Times New Roman" w:cs="Times New Roman"/>
          <w:sz w:val="24"/>
          <w:szCs w:val="24"/>
        </w:rPr>
        <w:t xml:space="preserve"> </w:t>
      </w:r>
      <w:r w:rsidR="00C03315">
        <w:rPr>
          <w:rFonts w:ascii="Times New Roman" w:hAnsi="Times New Roman" w:cs="Times New Roman"/>
          <w:sz w:val="24"/>
          <w:szCs w:val="24"/>
        </w:rPr>
        <w:t xml:space="preserve">To conduct this research both primary and secondary data will be collected for the research. Primary data is the </w:t>
      </w:r>
      <w:proofErr w:type="gramStart"/>
      <w:r w:rsidR="00C03315">
        <w:rPr>
          <w:rFonts w:ascii="Times New Roman" w:hAnsi="Times New Roman" w:cs="Times New Roman"/>
          <w:sz w:val="24"/>
          <w:szCs w:val="24"/>
        </w:rPr>
        <w:t>first hand</w:t>
      </w:r>
      <w:proofErr w:type="gramEnd"/>
      <w:r w:rsidR="00C03315">
        <w:rPr>
          <w:rFonts w:ascii="Times New Roman" w:hAnsi="Times New Roman" w:cs="Times New Roman"/>
          <w:sz w:val="24"/>
          <w:szCs w:val="24"/>
        </w:rPr>
        <w:t xml:space="preserve"> data that will be collected regarding the research topic and this will be done inside the campus of </w:t>
      </w:r>
      <w:r w:rsidR="000618C4" w:rsidRPr="000618C4">
        <w:rPr>
          <w:rFonts w:ascii="Times New Roman" w:hAnsi="Times New Roman" w:cs="Times New Roman"/>
          <w:sz w:val="24"/>
          <w:szCs w:val="24"/>
        </w:rPr>
        <w:t>UWTSD</w:t>
      </w:r>
      <w:r w:rsidR="00C03315">
        <w:rPr>
          <w:rFonts w:ascii="Times New Roman" w:hAnsi="Times New Roman" w:cs="Times New Roman"/>
          <w:sz w:val="24"/>
          <w:szCs w:val="24"/>
        </w:rPr>
        <w:t>, London</w:t>
      </w:r>
      <w:r w:rsidR="000618C4">
        <w:rPr>
          <w:rFonts w:ascii="Times New Roman" w:hAnsi="Times New Roman" w:cs="Times New Roman"/>
          <w:sz w:val="24"/>
          <w:szCs w:val="24"/>
        </w:rPr>
        <w:t>.</w:t>
      </w:r>
      <w:r w:rsidR="003268C3">
        <w:rPr>
          <w:rFonts w:ascii="Times New Roman" w:hAnsi="Times New Roman" w:cs="Times New Roman"/>
          <w:sz w:val="24"/>
          <w:szCs w:val="24"/>
        </w:rPr>
        <w:t xml:space="preserve"> </w:t>
      </w:r>
      <w:r w:rsidR="00CD02E8">
        <w:rPr>
          <w:rFonts w:ascii="Times New Roman" w:hAnsi="Times New Roman" w:cs="Times New Roman"/>
          <w:sz w:val="24"/>
          <w:szCs w:val="24"/>
        </w:rPr>
        <w:t>There will be a questionnaire with set of closed ended questions which will be filled up by the students inside the campus.</w:t>
      </w:r>
      <w:r w:rsidR="00D368FA">
        <w:rPr>
          <w:rFonts w:ascii="Times New Roman" w:hAnsi="Times New Roman" w:cs="Times New Roman"/>
          <w:sz w:val="24"/>
          <w:szCs w:val="24"/>
        </w:rPr>
        <w:t xml:space="preserve"> I will select </w:t>
      </w:r>
      <w:r w:rsidR="006B7F0C">
        <w:rPr>
          <w:rFonts w:ascii="Times New Roman" w:hAnsi="Times New Roman" w:cs="Times New Roman"/>
          <w:sz w:val="24"/>
          <w:szCs w:val="24"/>
        </w:rPr>
        <w:t>2</w:t>
      </w:r>
      <w:r w:rsidR="00D368FA">
        <w:rPr>
          <w:rFonts w:ascii="Times New Roman" w:hAnsi="Times New Roman" w:cs="Times New Roman"/>
          <w:sz w:val="24"/>
          <w:szCs w:val="24"/>
        </w:rPr>
        <w:t xml:space="preserve">0 students from the campus who will fill up </w:t>
      </w:r>
      <w:r w:rsidR="003A2947">
        <w:rPr>
          <w:rFonts w:ascii="Times New Roman" w:hAnsi="Times New Roman" w:cs="Times New Roman"/>
          <w:sz w:val="24"/>
          <w:szCs w:val="24"/>
        </w:rPr>
        <w:t>the</w:t>
      </w:r>
      <w:r w:rsidR="00D368FA">
        <w:rPr>
          <w:rFonts w:ascii="Times New Roman" w:hAnsi="Times New Roman" w:cs="Times New Roman"/>
          <w:sz w:val="24"/>
          <w:szCs w:val="24"/>
        </w:rPr>
        <w:t xml:space="preserve"> survey questionnaires to help me with the report.</w:t>
      </w:r>
      <w:r w:rsidR="00CD02E8">
        <w:rPr>
          <w:rFonts w:ascii="Times New Roman" w:hAnsi="Times New Roman" w:cs="Times New Roman"/>
          <w:sz w:val="24"/>
          <w:szCs w:val="24"/>
        </w:rPr>
        <w:t xml:space="preserve"> This will give us a clear idea about their opinion and thoughts regarding the research topic and will act as the first hand data. </w:t>
      </w:r>
      <w:r w:rsidR="00F65046">
        <w:rPr>
          <w:rFonts w:ascii="Times New Roman" w:hAnsi="Times New Roman" w:cs="Times New Roman"/>
          <w:sz w:val="24"/>
          <w:szCs w:val="24"/>
        </w:rPr>
        <w:t xml:space="preserve">Secondary data collection will be done from secondary sources such use browsing different websites and pages in the internet and will also be done through interviews, newspapers, transcripts etc. </w:t>
      </w:r>
    </w:p>
    <w:p w14:paraId="49893315" w14:textId="4E6F30D9" w:rsidR="00DA6834" w:rsidRDefault="00DA6834" w:rsidP="004916C9">
      <w:pPr>
        <w:spacing w:line="360" w:lineRule="auto"/>
        <w:jc w:val="both"/>
        <w:rPr>
          <w:rFonts w:ascii="Times New Roman" w:hAnsi="Times New Roman" w:cs="Times New Roman"/>
          <w:b/>
          <w:bCs/>
          <w:sz w:val="24"/>
          <w:szCs w:val="24"/>
        </w:rPr>
      </w:pPr>
      <w:r w:rsidRPr="00DA6834">
        <w:rPr>
          <w:rFonts w:ascii="Times New Roman" w:hAnsi="Times New Roman" w:cs="Times New Roman"/>
          <w:b/>
          <w:bCs/>
          <w:sz w:val="24"/>
          <w:szCs w:val="24"/>
        </w:rPr>
        <w:t>Ethics in Data Collection</w:t>
      </w:r>
    </w:p>
    <w:p w14:paraId="1AB1C1B6" w14:textId="3AC77DA7" w:rsidR="00DA6834" w:rsidRDefault="00DA6834" w:rsidP="004916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Ethics plays a vital part in data collection for research purpose. </w:t>
      </w:r>
      <w:r w:rsidR="006163D2">
        <w:rPr>
          <w:rFonts w:ascii="Times New Roman" w:hAnsi="Times New Roman" w:cs="Times New Roman"/>
          <w:sz w:val="24"/>
          <w:szCs w:val="24"/>
        </w:rPr>
        <w:t xml:space="preserve">Ethics is the </w:t>
      </w:r>
      <w:r w:rsidR="006163D2" w:rsidRPr="006163D2">
        <w:rPr>
          <w:rFonts w:ascii="Times New Roman" w:hAnsi="Times New Roman" w:cs="Times New Roman"/>
          <w:sz w:val="24"/>
          <w:szCs w:val="24"/>
        </w:rPr>
        <w:t>moral principles that govern a person's behavior or the conducting of an activity.</w:t>
      </w:r>
      <w:r w:rsidR="006163D2">
        <w:rPr>
          <w:rFonts w:ascii="Times New Roman" w:hAnsi="Times New Roman" w:cs="Times New Roman"/>
          <w:sz w:val="24"/>
          <w:szCs w:val="24"/>
        </w:rPr>
        <w:t xml:space="preserve"> </w:t>
      </w:r>
      <w:r w:rsidR="00686E6C">
        <w:rPr>
          <w:rFonts w:ascii="Times New Roman" w:hAnsi="Times New Roman" w:cs="Times New Roman"/>
          <w:sz w:val="24"/>
          <w:szCs w:val="24"/>
        </w:rPr>
        <w:t xml:space="preserve">There are some key ethical issues that are needed to be followed by me while conducting the research among the students of the campus. </w:t>
      </w:r>
      <w:r w:rsidR="00DF494A">
        <w:rPr>
          <w:rFonts w:ascii="Times New Roman" w:hAnsi="Times New Roman" w:cs="Times New Roman"/>
          <w:sz w:val="24"/>
          <w:szCs w:val="24"/>
        </w:rPr>
        <w:t xml:space="preserve">The first ethical issues that needed to be considered is informed consent. </w:t>
      </w:r>
      <w:r w:rsidR="00DF494A" w:rsidRPr="00DF494A">
        <w:rPr>
          <w:rFonts w:ascii="Times New Roman" w:hAnsi="Times New Roman" w:cs="Times New Roman"/>
          <w:sz w:val="24"/>
          <w:szCs w:val="24"/>
        </w:rPr>
        <w:t xml:space="preserve">According to Armiger: "it means that a person knowingly, voluntarily and intelligently, and in a clear and </w:t>
      </w:r>
      <w:r w:rsidR="00DF494A" w:rsidRPr="00DF494A">
        <w:rPr>
          <w:rFonts w:ascii="Times New Roman" w:hAnsi="Times New Roman" w:cs="Times New Roman"/>
          <w:sz w:val="24"/>
          <w:szCs w:val="24"/>
        </w:rPr>
        <w:lastRenderedPageBreak/>
        <w:t>manifest way, gives his consent"</w:t>
      </w:r>
      <w:r w:rsidR="00A76257">
        <w:rPr>
          <w:rFonts w:ascii="Times New Roman" w:hAnsi="Times New Roman" w:cs="Times New Roman"/>
          <w:sz w:val="24"/>
          <w:szCs w:val="24"/>
        </w:rPr>
        <w:t xml:space="preserve"> </w:t>
      </w:r>
      <w:r w:rsidR="00A76257" w:rsidRPr="00A76257">
        <w:rPr>
          <w:rFonts w:ascii="Times New Roman" w:hAnsi="Times New Roman" w:cs="Times New Roman"/>
          <w:sz w:val="24"/>
          <w:szCs w:val="24"/>
        </w:rPr>
        <w:t>(Mvp audience, 2019)</w:t>
      </w:r>
      <w:r w:rsidR="00DF494A">
        <w:rPr>
          <w:rFonts w:ascii="Times New Roman" w:hAnsi="Times New Roman" w:cs="Times New Roman"/>
          <w:sz w:val="24"/>
          <w:szCs w:val="24"/>
        </w:rPr>
        <w:t xml:space="preserve">. </w:t>
      </w:r>
      <w:r w:rsidR="00826287">
        <w:rPr>
          <w:rFonts w:ascii="Times New Roman" w:hAnsi="Times New Roman" w:cs="Times New Roman"/>
          <w:sz w:val="24"/>
          <w:szCs w:val="24"/>
        </w:rPr>
        <w:t xml:space="preserve"> Another thing to consider while ethical data collection is to ensure that no harm is done to others during the process. </w:t>
      </w:r>
      <w:r w:rsidR="007B7936">
        <w:rPr>
          <w:rFonts w:ascii="Times New Roman" w:hAnsi="Times New Roman" w:cs="Times New Roman"/>
          <w:sz w:val="24"/>
          <w:szCs w:val="24"/>
        </w:rPr>
        <w:t xml:space="preserve">Moreover, it is essential to respect the privacy and confidentiality of the respondents. By following these ethical </w:t>
      </w:r>
      <w:r w:rsidR="00DF108D">
        <w:rPr>
          <w:rFonts w:ascii="Times New Roman" w:hAnsi="Times New Roman" w:cs="Times New Roman"/>
          <w:sz w:val="24"/>
          <w:szCs w:val="24"/>
        </w:rPr>
        <w:t>issues,</w:t>
      </w:r>
      <w:r w:rsidR="007B7936">
        <w:rPr>
          <w:rFonts w:ascii="Times New Roman" w:hAnsi="Times New Roman" w:cs="Times New Roman"/>
          <w:sz w:val="24"/>
          <w:szCs w:val="24"/>
        </w:rPr>
        <w:t xml:space="preserve"> a good research can be conducted by emphasizing ethics while data collection in the campus. </w:t>
      </w:r>
    </w:p>
    <w:p w14:paraId="368DDC94" w14:textId="4A8F7491" w:rsidR="008F4F3B" w:rsidRDefault="008F4F3B" w:rsidP="008F4F3B">
      <w:pPr>
        <w:pStyle w:val="Heading1"/>
      </w:pPr>
      <w:bookmarkStart w:id="6" w:name="_Toc28981641"/>
      <w:r>
        <w:t>Findings, Analysis &amp; Discussion</w:t>
      </w:r>
      <w:bookmarkEnd w:id="6"/>
    </w:p>
    <w:p w14:paraId="7C77C3C0" w14:textId="40EB64E2" w:rsidR="008F4F3B" w:rsidRDefault="00D368FA"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portion of the report will discuss about the findings of the research after doing the survey amount the students of </w:t>
      </w:r>
      <w:r w:rsidR="008249F3" w:rsidRPr="008249F3">
        <w:rPr>
          <w:rFonts w:ascii="Times New Roman" w:hAnsi="Times New Roman" w:cs="Times New Roman"/>
          <w:sz w:val="24"/>
          <w:szCs w:val="24"/>
        </w:rPr>
        <w:t>UWTSD</w:t>
      </w:r>
      <w:r>
        <w:rPr>
          <w:rFonts w:ascii="Times New Roman" w:hAnsi="Times New Roman" w:cs="Times New Roman"/>
          <w:sz w:val="24"/>
          <w:szCs w:val="24"/>
        </w:rPr>
        <w:t xml:space="preserve">. The questionnaire consists of 13 closed ended questions which is filled up by </w:t>
      </w:r>
      <w:r w:rsidR="006B7F0C">
        <w:rPr>
          <w:rFonts w:ascii="Times New Roman" w:hAnsi="Times New Roman" w:cs="Times New Roman"/>
          <w:sz w:val="24"/>
          <w:szCs w:val="24"/>
        </w:rPr>
        <w:t>2</w:t>
      </w:r>
      <w:r>
        <w:rPr>
          <w:rFonts w:ascii="Times New Roman" w:hAnsi="Times New Roman" w:cs="Times New Roman"/>
          <w:sz w:val="24"/>
          <w:szCs w:val="24"/>
        </w:rPr>
        <w:t xml:space="preserve">0 students from the campus. </w:t>
      </w:r>
      <w:r w:rsidR="00315F09">
        <w:rPr>
          <w:rFonts w:ascii="Times New Roman" w:hAnsi="Times New Roman" w:cs="Times New Roman"/>
          <w:sz w:val="24"/>
          <w:szCs w:val="24"/>
        </w:rPr>
        <w:t>However, some of the important charts will be shows in this report for analysis and easier understanding of this research. This</w:t>
      </w:r>
      <w:r>
        <w:rPr>
          <w:rFonts w:ascii="Times New Roman" w:hAnsi="Times New Roman" w:cs="Times New Roman"/>
          <w:sz w:val="24"/>
          <w:szCs w:val="24"/>
        </w:rPr>
        <w:t xml:space="preserve"> data analysis will be shown and explained below: </w:t>
      </w:r>
    </w:p>
    <w:p w14:paraId="479E6FF3" w14:textId="0C5C0ED2" w:rsidR="00CE5918" w:rsidRPr="00694483" w:rsidRDefault="00694483" w:rsidP="00694483">
      <w:pPr>
        <w:pStyle w:val="ListParagraph"/>
        <w:numPr>
          <w:ilvl w:val="0"/>
          <w:numId w:val="2"/>
        </w:numPr>
        <w:spacing w:line="360" w:lineRule="auto"/>
        <w:jc w:val="both"/>
        <w:rPr>
          <w:rFonts w:ascii="Times New Roman" w:hAnsi="Times New Roman" w:cs="Times New Roman"/>
          <w:sz w:val="24"/>
          <w:szCs w:val="24"/>
        </w:rPr>
      </w:pPr>
      <w:r w:rsidRPr="00694483">
        <w:rPr>
          <w:rFonts w:ascii="Times New Roman" w:hAnsi="Times New Roman" w:cs="Times New Roman"/>
          <w:sz w:val="24"/>
          <w:szCs w:val="24"/>
        </w:rPr>
        <w:t>How often do you use VLE?</w:t>
      </w:r>
    </w:p>
    <w:p w14:paraId="42B1534C" w14:textId="2B84AE03" w:rsidR="00694483" w:rsidRPr="00694483" w:rsidRDefault="006C5192" w:rsidP="0069448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146B07" wp14:editId="37DC3F49">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2D0EDA" w14:textId="2F93BFC3" w:rsidR="007A65E9" w:rsidRDefault="004C1914"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35% of the students reported that they use VLE for more than 5 times a week. 25% of the students reported that they use VLE on a weekly basis. 18% of the students reported that they use VLE for only 2 to 3 times per week whenever it is necessary for them to use regarding university work. However, only 12% students reported that they use VLE </w:t>
      </w: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xml:space="preserve"> based on their requirement. </w:t>
      </w:r>
    </w:p>
    <w:p w14:paraId="52306DF6" w14:textId="26F75335" w:rsidR="002F032C" w:rsidRDefault="002F032C" w:rsidP="00D368FA">
      <w:pPr>
        <w:spacing w:line="360" w:lineRule="auto"/>
        <w:jc w:val="both"/>
        <w:rPr>
          <w:rFonts w:ascii="Times New Roman" w:hAnsi="Times New Roman" w:cs="Times New Roman"/>
          <w:sz w:val="24"/>
          <w:szCs w:val="24"/>
        </w:rPr>
      </w:pPr>
    </w:p>
    <w:p w14:paraId="793FCDC0" w14:textId="77777777" w:rsidR="002F032C" w:rsidRDefault="002F032C" w:rsidP="00D368FA">
      <w:pPr>
        <w:spacing w:line="360" w:lineRule="auto"/>
        <w:jc w:val="both"/>
        <w:rPr>
          <w:rFonts w:ascii="Times New Roman" w:hAnsi="Times New Roman" w:cs="Times New Roman"/>
          <w:sz w:val="24"/>
          <w:szCs w:val="24"/>
        </w:rPr>
      </w:pPr>
    </w:p>
    <w:p w14:paraId="41C62607" w14:textId="5D77ED8E" w:rsidR="007A65E9" w:rsidRDefault="007A65E9" w:rsidP="007A65E9">
      <w:pPr>
        <w:pStyle w:val="ListParagraph"/>
        <w:numPr>
          <w:ilvl w:val="0"/>
          <w:numId w:val="2"/>
        </w:numPr>
        <w:spacing w:line="360" w:lineRule="auto"/>
        <w:jc w:val="both"/>
        <w:rPr>
          <w:rFonts w:ascii="Times New Roman" w:hAnsi="Times New Roman" w:cs="Times New Roman"/>
          <w:sz w:val="24"/>
          <w:szCs w:val="24"/>
        </w:rPr>
      </w:pPr>
      <w:bookmarkStart w:id="7" w:name="_Hlk28389520"/>
      <w:r>
        <w:rPr>
          <w:rFonts w:ascii="Times New Roman" w:hAnsi="Times New Roman" w:cs="Times New Roman"/>
          <w:sz w:val="24"/>
          <w:szCs w:val="24"/>
        </w:rPr>
        <w:t>What is your Age Range?</w:t>
      </w:r>
    </w:p>
    <w:bookmarkEnd w:id="7"/>
    <w:p w14:paraId="776B90BF" w14:textId="26D41E76" w:rsidR="007A65E9" w:rsidRPr="007A65E9" w:rsidRDefault="007A65E9" w:rsidP="007A65E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A14AD1" wp14:editId="5F04EABA">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28B587" w14:textId="6DC8AB52" w:rsidR="00045E82" w:rsidRDefault="00045E82" w:rsidP="00D368FA">
      <w:pPr>
        <w:spacing w:line="360" w:lineRule="auto"/>
        <w:jc w:val="both"/>
        <w:rPr>
          <w:rFonts w:ascii="Times New Roman" w:hAnsi="Times New Roman" w:cs="Times New Roman"/>
          <w:sz w:val="24"/>
          <w:szCs w:val="24"/>
        </w:rPr>
      </w:pPr>
    </w:p>
    <w:p w14:paraId="0433A5DB" w14:textId="45A2E836" w:rsidR="00045E82" w:rsidRDefault="006C6756"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52% of the respondents are in the age group of 18 to 24 which indicates that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age group is the young age group of students who just joined that university and might have newly enrolled. 28% of the students are in the age group of 24-30 which indicates that seniors of the university are using the VLE and had responded to the survey. </w:t>
      </w:r>
    </w:p>
    <w:p w14:paraId="4556E192" w14:textId="174A27CC" w:rsidR="00045E82" w:rsidRDefault="005C14A3" w:rsidP="005C14A3">
      <w:pPr>
        <w:pStyle w:val="ListParagraph"/>
        <w:numPr>
          <w:ilvl w:val="0"/>
          <w:numId w:val="2"/>
        </w:numPr>
        <w:spacing w:line="360" w:lineRule="auto"/>
        <w:jc w:val="both"/>
        <w:rPr>
          <w:rFonts w:ascii="Times New Roman" w:hAnsi="Times New Roman" w:cs="Times New Roman"/>
          <w:sz w:val="24"/>
          <w:szCs w:val="24"/>
        </w:rPr>
      </w:pPr>
      <w:bookmarkStart w:id="8" w:name="_Hlk28389437"/>
      <w:r>
        <w:rPr>
          <w:rFonts w:ascii="Times New Roman" w:hAnsi="Times New Roman" w:cs="Times New Roman"/>
          <w:sz w:val="24"/>
          <w:szCs w:val="24"/>
        </w:rPr>
        <w:t>How do you access VLE?</w:t>
      </w:r>
    </w:p>
    <w:bookmarkEnd w:id="8"/>
    <w:p w14:paraId="12E56FB0" w14:textId="13C0C7ED" w:rsidR="005C14A3" w:rsidRPr="005C14A3" w:rsidRDefault="00FD036B" w:rsidP="005C14A3">
      <w:pPr>
        <w:spacing w:line="360" w:lineRule="auto"/>
        <w:jc w:val="both"/>
        <w:rPr>
          <w:rFonts w:ascii="Times New Roman" w:hAnsi="Times New Roman" w:cs="Times New Roman"/>
          <w:sz w:val="24"/>
          <w:szCs w:val="24"/>
        </w:rPr>
      </w:pPr>
      <w:r>
        <w:rPr>
          <w:noProof/>
        </w:rPr>
        <w:lastRenderedPageBreak/>
        <w:drawing>
          <wp:inline distT="0" distB="0" distL="0" distR="0" wp14:anchorId="219397BF" wp14:editId="547DF40B">
            <wp:extent cx="5375910" cy="1981200"/>
            <wp:effectExtent l="0" t="0" r="0" b="0"/>
            <wp:docPr id="6" name="Char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FD1B6C9" w14:textId="13F383B9" w:rsidR="00163081" w:rsidRDefault="000C2FF6"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Around 35% of the students responded that they access VLE using smartphones which shows that the smartphone of the students </w:t>
      </w:r>
      <w:r w:rsidR="006B45E3">
        <w:rPr>
          <w:rFonts w:ascii="Times New Roman" w:hAnsi="Times New Roman" w:cs="Times New Roman"/>
          <w:sz w:val="24"/>
          <w:szCs w:val="24"/>
        </w:rPr>
        <w:t>is</w:t>
      </w:r>
      <w:r>
        <w:rPr>
          <w:rFonts w:ascii="Times New Roman" w:hAnsi="Times New Roman" w:cs="Times New Roman"/>
          <w:sz w:val="24"/>
          <w:szCs w:val="24"/>
        </w:rPr>
        <w:t xml:space="preserve"> VLE supported and they have easy access within seconds. </w:t>
      </w:r>
      <w:r w:rsidR="004B2BD9">
        <w:rPr>
          <w:rFonts w:ascii="Times New Roman" w:hAnsi="Times New Roman" w:cs="Times New Roman"/>
          <w:sz w:val="24"/>
          <w:szCs w:val="24"/>
        </w:rPr>
        <w:t xml:space="preserve">Around 28% of the students access the VLE through desktop computers at home. 22% </w:t>
      </w:r>
      <w:r w:rsidR="005D5E10">
        <w:rPr>
          <w:rFonts w:ascii="Times New Roman" w:hAnsi="Times New Roman" w:cs="Times New Roman"/>
          <w:sz w:val="24"/>
          <w:szCs w:val="24"/>
        </w:rPr>
        <w:t>student</w:t>
      </w:r>
      <w:r w:rsidR="009A26E8">
        <w:rPr>
          <w:rFonts w:ascii="Times New Roman" w:hAnsi="Times New Roman" w:cs="Times New Roman"/>
          <w:sz w:val="24"/>
          <w:szCs w:val="24"/>
        </w:rPr>
        <w:t>’</w:t>
      </w:r>
      <w:r w:rsidR="005D5E10">
        <w:rPr>
          <w:rFonts w:ascii="Times New Roman" w:hAnsi="Times New Roman" w:cs="Times New Roman"/>
          <w:sz w:val="24"/>
          <w:szCs w:val="24"/>
        </w:rPr>
        <w:t>s</w:t>
      </w:r>
      <w:r w:rsidR="004B2BD9">
        <w:rPr>
          <w:rFonts w:ascii="Times New Roman" w:hAnsi="Times New Roman" w:cs="Times New Roman"/>
          <w:sz w:val="24"/>
          <w:szCs w:val="24"/>
        </w:rPr>
        <w:t xml:space="preserve"> access VLE though university computers and 20% </w:t>
      </w:r>
      <w:proofErr w:type="gramStart"/>
      <w:r w:rsidR="004B2BD9">
        <w:rPr>
          <w:rFonts w:ascii="Times New Roman" w:hAnsi="Times New Roman" w:cs="Times New Roman"/>
          <w:sz w:val="24"/>
          <w:szCs w:val="24"/>
        </w:rPr>
        <w:t>students</w:t>
      </w:r>
      <w:proofErr w:type="gramEnd"/>
      <w:r w:rsidR="004B2BD9">
        <w:rPr>
          <w:rFonts w:ascii="Times New Roman" w:hAnsi="Times New Roman" w:cs="Times New Roman"/>
          <w:sz w:val="24"/>
          <w:szCs w:val="24"/>
        </w:rPr>
        <w:t xml:space="preserve"> access VLE though their own personal laptops. </w:t>
      </w:r>
    </w:p>
    <w:p w14:paraId="030FE099" w14:textId="430EE556" w:rsidR="00FD036B" w:rsidRDefault="00FD036B" w:rsidP="00FD036B">
      <w:pPr>
        <w:pStyle w:val="ListParagraph"/>
        <w:numPr>
          <w:ilvl w:val="0"/>
          <w:numId w:val="2"/>
        </w:numPr>
        <w:spacing w:line="360" w:lineRule="auto"/>
        <w:jc w:val="both"/>
        <w:rPr>
          <w:rFonts w:ascii="Times New Roman" w:hAnsi="Times New Roman" w:cs="Times New Roman"/>
          <w:sz w:val="24"/>
          <w:szCs w:val="24"/>
        </w:rPr>
      </w:pPr>
      <w:bookmarkStart w:id="9" w:name="_Hlk28389443"/>
      <w:r>
        <w:rPr>
          <w:rFonts w:ascii="Times New Roman" w:hAnsi="Times New Roman" w:cs="Times New Roman"/>
          <w:sz w:val="24"/>
          <w:szCs w:val="24"/>
        </w:rPr>
        <w:t>Is your VLE (Moodle) Smartphone compatible?</w:t>
      </w:r>
    </w:p>
    <w:bookmarkEnd w:id="9"/>
    <w:p w14:paraId="616A23C2" w14:textId="1B5E0D1F" w:rsidR="00045E82" w:rsidRDefault="00FD036B" w:rsidP="00FD036B">
      <w:pPr>
        <w:spacing w:line="360" w:lineRule="auto"/>
        <w:ind w:left="360"/>
        <w:jc w:val="both"/>
        <w:rPr>
          <w:rFonts w:ascii="Times New Roman" w:hAnsi="Times New Roman" w:cs="Times New Roman"/>
          <w:sz w:val="24"/>
          <w:szCs w:val="24"/>
        </w:rPr>
      </w:pPr>
      <w:r w:rsidRPr="00FD036B">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3B0AA1A3" wp14:editId="28FB1796">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2A1869" w14:textId="10EEE34F" w:rsidR="00163081" w:rsidRDefault="0029714C" w:rsidP="00FD036B">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This has been well supported by the results of this survey question which indicates that 88% of the student have smartphone compatibility to VLE. However, 12% students reported that </w:t>
      </w:r>
      <w:r>
        <w:rPr>
          <w:rFonts w:ascii="Times New Roman" w:hAnsi="Times New Roman" w:cs="Times New Roman"/>
          <w:sz w:val="24"/>
          <w:szCs w:val="24"/>
        </w:rPr>
        <w:lastRenderedPageBreak/>
        <w:t xml:space="preserve">their smartphone is not compatible to VLE which is a great laidback for them as they need to use alternate source to access VLE (Moodle). </w:t>
      </w:r>
    </w:p>
    <w:p w14:paraId="499AA715" w14:textId="4D08ABE4" w:rsidR="009A26E8" w:rsidRDefault="009A26E8" w:rsidP="00FD036B">
      <w:pPr>
        <w:spacing w:line="360" w:lineRule="auto"/>
        <w:ind w:left="360"/>
        <w:jc w:val="both"/>
        <w:rPr>
          <w:rFonts w:ascii="Times New Roman" w:hAnsi="Times New Roman" w:cs="Times New Roman"/>
          <w:sz w:val="24"/>
          <w:szCs w:val="24"/>
        </w:rPr>
      </w:pPr>
    </w:p>
    <w:p w14:paraId="60B72CCF" w14:textId="6E3ED903" w:rsidR="009A26E8" w:rsidRDefault="009A26E8" w:rsidP="00FD036B">
      <w:pPr>
        <w:spacing w:line="360" w:lineRule="auto"/>
        <w:ind w:left="360"/>
        <w:jc w:val="both"/>
        <w:rPr>
          <w:rFonts w:ascii="Times New Roman" w:hAnsi="Times New Roman" w:cs="Times New Roman"/>
          <w:sz w:val="24"/>
          <w:szCs w:val="24"/>
        </w:rPr>
      </w:pPr>
    </w:p>
    <w:p w14:paraId="7C1843CB" w14:textId="49EDBEC1" w:rsidR="009A26E8" w:rsidRDefault="009A26E8" w:rsidP="00FD036B">
      <w:pPr>
        <w:spacing w:line="360" w:lineRule="auto"/>
        <w:ind w:left="360"/>
        <w:jc w:val="both"/>
        <w:rPr>
          <w:rFonts w:ascii="Times New Roman" w:hAnsi="Times New Roman" w:cs="Times New Roman"/>
          <w:sz w:val="24"/>
          <w:szCs w:val="24"/>
        </w:rPr>
      </w:pPr>
    </w:p>
    <w:p w14:paraId="40BBBD44" w14:textId="7D58BAA8" w:rsidR="009A26E8" w:rsidRDefault="009A26E8" w:rsidP="00FD036B">
      <w:pPr>
        <w:spacing w:line="360" w:lineRule="auto"/>
        <w:ind w:left="360"/>
        <w:jc w:val="both"/>
        <w:rPr>
          <w:rFonts w:ascii="Times New Roman" w:hAnsi="Times New Roman" w:cs="Times New Roman"/>
          <w:sz w:val="24"/>
          <w:szCs w:val="24"/>
        </w:rPr>
      </w:pPr>
    </w:p>
    <w:p w14:paraId="4FFDC0E2" w14:textId="77777777" w:rsidR="009A26E8" w:rsidRPr="00FD036B" w:rsidRDefault="009A26E8" w:rsidP="00FD036B">
      <w:pPr>
        <w:spacing w:line="360" w:lineRule="auto"/>
        <w:ind w:left="360"/>
        <w:jc w:val="both"/>
        <w:rPr>
          <w:rFonts w:ascii="Times New Roman" w:hAnsi="Times New Roman" w:cs="Times New Roman"/>
          <w:sz w:val="24"/>
          <w:szCs w:val="24"/>
        </w:rPr>
      </w:pPr>
    </w:p>
    <w:p w14:paraId="2C36D62C" w14:textId="4EC310E1" w:rsidR="00045E82" w:rsidRDefault="00045E82" w:rsidP="00D368FA">
      <w:pPr>
        <w:spacing w:line="360" w:lineRule="auto"/>
        <w:jc w:val="both"/>
        <w:rPr>
          <w:rFonts w:ascii="Times New Roman" w:hAnsi="Times New Roman" w:cs="Times New Roman"/>
          <w:sz w:val="24"/>
          <w:szCs w:val="24"/>
        </w:rPr>
      </w:pPr>
    </w:p>
    <w:p w14:paraId="2C6B58BD" w14:textId="584AF5C3" w:rsidR="00045E82" w:rsidRPr="00FD036B" w:rsidRDefault="00FD036B" w:rsidP="00FD036B">
      <w:pPr>
        <w:pStyle w:val="ListParagraph"/>
        <w:numPr>
          <w:ilvl w:val="0"/>
          <w:numId w:val="2"/>
        </w:numPr>
        <w:spacing w:line="360" w:lineRule="auto"/>
        <w:jc w:val="both"/>
        <w:rPr>
          <w:rFonts w:ascii="Times New Roman" w:hAnsi="Times New Roman" w:cs="Times New Roman"/>
          <w:sz w:val="24"/>
          <w:szCs w:val="24"/>
        </w:rPr>
      </w:pPr>
      <w:bookmarkStart w:id="10" w:name="_Hlk28389448"/>
      <w:r>
        <w:rPr>
          <w:rFonts w:ascii="Times New Roman" w:hAnsi="Times New Roman" w:cs="Times New Roman"/>
          <w:sz w:val="24"/>
          <w:szCs w:val="24"/>
        </w:rPr>
        <w:t>Dou you have access to computer /internet at your term time address?</w:t>
      </w:r>
    </w:p>
    <w:bookmarkEnd w:id="10"/>
    <w:p w14:paraId="5A259EFA" w14:textId="7050CB90" w:rsidR="00045E82" w:rsidRDefault="00045E82" w:rsidP="00D368FA">
      <w:pPr>
        <w:spacing w:line="360" w:lineRule="auto"/>
        <w:jc w:val="both"/>
        <w:rPr>
          <w:rFonts w:ascii="Times New Roman" w:hAnsi="Times New Roman" w:cs="Times New Roman"/>
          <w:sz w:val="24"/>
          <w:szCs w:val="24"/>
        </w:rPr>
      </w:pPr>
    </w:p>
    <w:p w14:paraId="669E3EFC" w14:textId="304F03EC" w:rsidR="00045E82" w:rsidRDefault="00FD036B" w:rsidP="00D368F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5646B4" wp14:editId="6C6A4FED">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1D09CB" w14:textId="2A0B36D6" w:rsidR="00B138E3" w:rsidRDefault="0018146F"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95% students reported that they have access to computer and internet in their term time address and only 5% has difficulty to access the computer and internet.</w:t>
      </w:r>
    </w:p>
    <w:p w14:paraId="62379471" w14:textId="658869FE" w:rsidR="00B138E3" w:rsidRDefault="00B138E3" w:rsidP="00B138E3">
      <w:pPr>
        <w:pStyle w:val="ListParagraph"/>
        <w:numPr>
          <w:ilvl w:val="0"/>
          <w:numId w:val="2"/>
        </w:numPr>
        <w:spacing w:line="360" w:lineRule="auto"/>
        <w:jc w:val="both"/>
        <w:rPr>
          <w:rFonts w:ascii="Times New Roman" w:hAnsi="Times New Roman" w:cs="Times New Roman"/>
          <w:sz w:val="24"/>
          <w:szCs w:val="24"/>
        </w:rPr>
      </w:pPr>
      <w:bookmarkStart w:id="11" w:name="_Hlk28389452"/>
      <w:r>
        <w:rPr>
          <w:rFonts w:ascii="Times New Roman" w:hAnsi="Times New Roman" w:cs="Times New Roman"/>
          <w:sz w:val="24"/>
          <w:szCs w:val="24"/>
        </w:rPr>
        <w:t>How long have you used VLE for?</w:t>
      </w:r>
    </w:p>
    <w:bookmarkEnd w:id="11"/>
    <w:p w14:paraId="3D572A16" w14:textId="03015652" w:rsidR="00B138E3" w:rsidRPr="00B138E3" w:rsidRDefault="00B138E3" w:rsidP="00B138E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592E3A" wp14:editId="5B173C2D">
            <wp:extent cx="5486400" cy="2070100"/>
            <wp:effectExtent l="0" t="0" r="0" b="63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138C2FB" w14:textId="076AF15A" w:rsidR="00045E82" w:rsidRDefault="00045E82" w:rsidP="00D368FA">
      <w:pPr>
        <w:spacing w:line="360" w:lineRule="auto"/>
        <w:jc w:val="both"/>
        <w:rPr>
          <w:rFonts w:ascii="Times New Roman" w:hAnsi="Times New Roman" w:cs="Times New Roman"/>
          <w:sz w:val="24"/>
          <w:szCs w:val="24"/>
        </w:rPr>
      </w:pPr>
    </w:p>
    <w:p w14:paraId="5FC37DDC" w14:textId="7F5FB25F" w:rsidR="00045E82" w:rsidRDefault="00B138E3" w:rsidP="00B138E3">
      <w:pPr>
        <w:pStyle w:val="ListParagraph"/>
        <w:numPr>
          <w:ilvl w:val="0"/>
          <w:numId w:val="2"/>
        </w:numPr>
        <w:spacing w:line="360" w:lineRule="auto"/>
        <w:jc w:val="both"/>
        <w:rPr>
          <w:rFonts w:ascii="Times New Roman" w:hAnsi="Times New Roman" w:cs="Times New Roman"/>
          <w:sz w:val="24"/>
          <w:szCs w:val="24"/>
        </w:rPr>
      </w:pPr>
      <w:bookmarkStart w:id="12" w:name="_Hlk28389457"/>
      <w:r>
        <w:rPr>
          <w:rFonts w:ascii="Times New Roman" w:hAnsi="Times New Roman" w:cs="Times New Roman"/>
          <w:sz w:val="24"/>
          <w:szCs w:val="24"/>
        </w:rPr>
        <w:t>Which functions do you use VLE for?</w:t>
      </w:r>
    </w:p>
    <w:bookmarkEnd w:id="12"/>
    <w:p w14:paraId="154AEC1D" w14:textId="65D839DE" w:rsidR="00B138E3" w:rsidRPr="00B138E3" w:rsidRDefault="00B138E3" w:rsidP="00B138E3">
      <w:pPr>
        <w:spacing w:line="360" w:lineRule="auto"/>
        <w:jc w:val="both"/>
        <w:rPr>
          <w:rFonts w:ascii="Times New Roman" w:hAnsi="Times New Roman" w:cs="Times New Roman"/>
          <w:sz w:val="24"/>
          <w:szCs w:val="24"/>
        </w:rPr>
      </w:pPr>
      <w:r>
        <w:rPr>
          <w:noProof/>
        </w:rPr>
        <w:drawing>
          <wp:inline distT="0" distB="0" distL="0" distR="0" wp14:anchorId="6C72C429" wp14:editId="02AA9496">
            <wp:extent cx="5550466" cy="2446020"/>
            <wp:effectExtent l="0" t="0" r="0" b="0"/>
            <wp:docPr id="10" name="Chart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C81BB5" w14:textId="41296898" w:rsidR="00C04C58" w:rsidRDefault="003A2947"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50% is using VLE to check and complete assignment briefs. Others are using it to check emails on regular basis and class timetable using virtual learning environment in the university campus. </w:t>
      </w:r>
    </w:p>
    <w:p w14:paraId="58C9637E" w14:textId="3A6C8B11" w:rsidR="009D7AD5" w:rsidRDefault="009D7AD5" w:rsidP="009D7AD5">
      <w:pPr>
        <w:pStyle w:val="ListParagraph"/>
        <w:numPr>
          <w:ilvl w:val="0"/>
          <w:numId w:val="2"/>
        </w:numPr>
        <w:spacing w:line="360" w:lineRule="auto"/>
        <w:jc w:val="both"/>
        <w:rPr>
          <w:rFonts w:ascii="Times New Roman" w:hAnsi="Times New Roman" w:cs="Times New Roman"/>
          <w:sz w:val="24"/>
          <w:szCs w:val="24"/>
        </w:rPr>
      </w:pPr>
      <w:bookmarkStart w:id="13" w:name="_Hlk28389462"/>
      <w:r w:rsidRPr="009D7AD5">
        <w:rPr>
          <w:rFonts w:ascii="Times New Roman" w:hAnsi="Times New Roman" w:cs="Times New Roman"/>
          <w:sz w:val="24"/>
          <w:szCs w:val="24"/>
        </w:rPr>
        <w:t>How</w:t>
      </w:r>
      <w:r>
        <w:rPr>
          <w:rFonts w:ascii="Times New Roman" w:hAnsi="Times New Roman" w:cs="Times New Roman"/>
          <w:sz w:val="24"/>
          <w:szCs w:val="24"/>
        </w:rPr>
        <w:t xml:space="preserve"> would you describe your experience of using internet?</w:t>
      </w:r>
    </w:p>
    <w:bookmarkEnd w:id="13"/>
    <w:p w14:paraId="711FE862" w14:textId="0B300E98" w:rsidR="009D7AD5" w:rsidRDefault="00677D31" w:rsidP="009D7AD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E68A427" wp14:editId="4441D381">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CD557A" w14:textId="3B347B2B" w:rsidR="00677D31" w:rsidRPr="009D7AD5" w:rsidRDefault="00A241A9" w:rsidP="009D7A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30% students </w:t>
      </w:r>
      <w:proofErr w:type="gramStart"/>
      <w:r>
        <w:rPr>
          <w:rFonts w:ascii="Times New Roman" w:hAnsi="Times New Roman" w:cs="Times New Roman"/>
          <w:sz w:val="24"/>
          <w:szCs w:val="24"/>
        </w:rPr>
        <w:t>says</w:t>
      </w:r>
      <w:proofErr w:type="gramEnd"/>
      <w:r>
        <w:rPr>
          <w:rFonts w:ascii="Times New Roman" w:hAnsi="Times New Roman" w:cs="Times New Roman"/>
          <w:sz w:val="24"/>
          <w:szCs w:val="24"/>
        </w:rPr>
        <w:t xml:space="preserve"> the experience of using internet is very good. </w:t>
      </w:r>
      <w:r w:rsidR="00734748">
        <w:rPr>
          <w:rFonts w:ascii="Times New Roman" w:hAnsi="Times New Roman" w:cs="Times New Roman"/>
          <w:sz w:val="24"/>
          <w:szCs w:val="24"/>
        </w:rPr>
        <w:t xml:space="preserve">29% says their experience is good and 25% says their experience is average. However, only 10% respondents say that their experience is below average and only 6% says that their experience is very bad. </w:t>
      </w:r>
    </w:p>
    <w:p w14:paraId="7DC44C64" w14:textId="06CCE3D5" w:rsidR="00045E82" w:rsidRDefault="00677D31" w:rsidP="00677D31">
      <w:pPr>
        <w:pStyle w:val="ListParagraph"/>
        <w:numPr>
          <w:ilvl w:val="0"/>
          <w:numId w:val="2"/>
        </w:numPr>
        <w:spacing w:line="360" w:lineRule="auto"/>
        <w:jc w:val="both"/>
        <w:rPr>
          <w:rFonts w:ascii="Times New Roman" w:hAnsi="Times New Roman" w:cs="Times New Roman"/>
          <w:sz w:val="24"/>
          <w:szCs w:val="24"/>
        </w:rPr>
      </w:pPr>
      <w:bookmarkStart w:id="14" w:name="_Hlk28389466"/>
      <w:r>
        <w:rPr>
          <w:rFonts w:ascii="Times New Roman" w:hAnsi="Times New Roman" w:cs="Times New Roman"/>
          <w:sz w:val="24"/>
          <w:szCs w:val="24"/>
        </w:rPr>
        <w:t>Is the UWTSD Moodle Beneficial?</w:t>
      </w:r>
    </w:p>
    <w:bookmarkEnd w:id="14"/>
    <w:p w14:paraId="2CC35E6F" w14:textId="19436D61" w:rsidR="00677D31" w:rsidRDefault="00677D31" w:rsidP="00677D31">
      <w:pPr>
        <w:spacing w:line="360" w:lineRule="auto"/>
        <w:jc w:val="both"/>
        <w:rPr>
          <w:rFonts w:ascii="Times New Roman" w:hAnsi="Times New Roman" w:cs="Times New Roman"/>
          <w:sz w:val="24"/>
          <w:szCs w:val="24"/>
        </w:rPr>
      </w:pPr>
      <w:r>
        <w:rPr>
          <w:noProof/>
        </w:rPr>
        <w:drawing>
          <wp:inline distT="0" distB="0" distL="0" distR="0" wp14:anchorId="4284E1BE" wp14:editId="4598F6A6">
            <wp:extent cx="5119370" cy="2225040"/>
            <wp:effectExtent l="0" t="0" r="0" b="0"/>
            <wp:docPr id="12" name="Chart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463E593" w14:textId="6D1B4703" w:rsidR="00C04C58" w:rsidRDefault="002E7F00" w:rsidP="00677D31">
      <w:pPr>
        <w:spacing w:line="360" w:lineRule="auto"/>
        <w:jc w:val="both"/>
        <w:rPr>
          <w:rFonts w:ascii="Times New Roman" w:hAnsi="Times New Roman" w:cs="Times New Roman"/>
          <w:sz w:val="24"/>
          <w:szCs w:val="24"/>
        </w:rPr>
      </w:pPr>
      <w:r>
        <w:rPr>
          <w:rFonts w:ascii="Times New Roman" w:hAnsi="Times New Roman" w:cs="Times New Roman"/>
          <w:sz w:val="24"/>
          <w:szCs w:val="24"/>
        </w:rPr>
        <w:t>Here 25% of the students strongly agreed that UWTSD Moodle is beneficial for them and 55% of the students only agreed that UWTSD Moodle is beneficial for them. only 15% disagreed and 5% strongly disagreed that UWTSD Moodle is not beneficial for them.</w:t>
      </w:r>
    </w:p>
    <w:p w14:paraId="578C077B" w14:textId="484D7688" w:rsidR="00677D31" w:rsidRDefault="00C04C58" w:rsidP="00C04C58">
      <w:pPr>
        <w:pStyle w:val="ListParagraph"/>
        <w:numPr>
          <w:ilvl w:val="0"/>
          <w:numId w:val="2"/>
        </w:numPr>
        <w:spacing w:line="360" w:lineRule="auto"/>
        <w:jc w:val="both"/>
        <w:rPr>
          <w:rFonts w:ascii="Times New Roman" w:hAnsi="Times New Roman" w:cs="Times New Roman"/>
          <w:sz w:val="24"/>
          <w:szCs w:val="24"/>
        </w:rPr>
      </w:pPr>
      <w:bookmarkStart w:id="15" w:name="_Hlk28389470"/>
      <w:r>
        <w:rPr>
          <w:rFonts w:ascii="Times New Roman" w:hAnsi="Times New Roman" w:cs="Times New Roman"/>
          <w:sz w:val="24"/>
          <w:szCs w:val="24"/>
        </w:rPr>
        <w:lastRenderedPageBreak/>
        <w:t>Do you feel UWTSD Library has more resources and learning materials than UWTSD Moodle?</w:t>
      </w:r>
    </w:p>
    <w:bookmarkEnd w:id="15"/>
    <w:p w14:paraId="5EC92B87" w14:textId="024590E2" w:rsidR="00C04C58" w:rsidRPr="00C04C58" w:rsidRDefault="00C04C58" w:rsidP="00C04C58">
      <w:pPr>
        <w:spacing w:line="360" w:lineRule="auto"/>
        <w:jc w:val="both"/>
        <w:rPr>
          <w:rFonts w:ascii="Times New Roman" w:hAnsi="Times New Roman" w:cs="Times New Roman"/>
          <w:sz w:val="24"/>
          <w:szCs w:val="24"/>
        </w:rPr>
      </w:pPr>
      <w:r>
        <w:rPr>
          <w:noProof/>
        </w:rPr>
        <w:drawing>
          <wp:inline distT="0" distB="0" distL="0" distR="0" wp14:anchorId="41D3CF25" wp14:editId="7BF49B45">
            <wp:extent cx="5119370" cy="2225040"/>
            <wp:effectExtent l="0" t="0" r="5080" b="3810"/>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5891C77" w14:textId="4795CC2E" w:rsidR="00677D31" w:rsidRDefault="00677D31" w:rsidP="00677D31">
      <w:pPr>
        <w:spacing w:line="360" w:lineRule="auto"/>
        <w:jc w:val="both"/>
        <w:rPr>
          <w:rFonts w:ascii="Times New Roman" w:hAnsi="Times New Roman" w:cs="Times New Roman"/>
          <w:sz w:val="24"/>
          <w:szCs w:val="24"/>
        </w:rPr>
      </w:pPr>
    </w:p>
    <w:p w14:paraId="58C6D95A" w14:textId="7CE17291" w:rsidR="00C04C58" w:rsidRDefault="002815EC" w:rsidP="00677D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survey question shows which one is more important and resourceful for the students. The results indicate that UWTSD library has more resources and materials compared to UWTSD Moodle available for virtual learning for the students. </w:t>
      </w:r>
      <w:r w:rsidR="0057028C">
        <w:rPr>
          <w:rFonts w:ascii="Times New Roman" w:hAnsi="Times New Roman" w:cs="Times New Roman"/>
          <w:sz w:val="24"/>
          <w:szCs w:val="24"/>
        </w:rPr>
        <w:t xml:space="preserve">Around 30% of the students strongly agrees that the library has more resources and learning materials available and around 40% of the students agrees with this statement as well. there are 25% of students who disagrees and 5% students who strongly disagrees as they believe that the UWTSD Moodle has more materials and resources available for the student’s learning compared to the library of the university. </w:t>
      </w:r>
    </w:p>
    <w:p w14:paraId="05825B0C" w14:textId="77777777" w:rsidR="007B46B6" w:rsidRDefault="007B46B6" w:rsidP="00677D31">
      <w:pPr>
        <w:spacing w:line="360" w:lineRule="auto"/>
        <w:jc w:val="both"/>
        <w:rPr>
          <w:rFonts w:ascii="Times New Roman" w:hAnsi="Times New Roman" w:cs="Times New Roman"/>
          <w:sz w:val="24"/>
          <w:szCs w:val="24"/>
        </w:rPr>
      </w:pPr>
    </w:p>
    <w:p w14:paraId="6BB579F0" w14:textId="5DD35543" w:rsidR="00677D31" w:rsidRDefault="00C04C58" w:rsidP="00C04C58">
      <w:pPr>
        <w:pStyle w:val="ListParagraph"/>
        <w:numPr>
          <w:ilvl w:val="0"/>
          <w:numId w:val="2"/>
        </w:numPr>
        <w:spacing w:line="360" w:lineRule="auto"/>
        <w:jc w:val="both"/>
        <w:rPr>
          <w:rFonts w:ascii="Times New Roman" w:hAnsi="Times New Roman" w:cs="Times New Roman"/>
          <w:sz w:val="24"/>
          <w:szCs w:val="24"/>
        </w:rPr>
      </w:pPr>
      <w:bookmarkStart w:id="16" w:name="_Hlk28389476"/>
      <w:r>
        <w:rPr>
          <w:rFonts w:ascii="Times New Roman" w:hAnsi="Times New Roman" w:cs="Times New Roman"/>
          <w:sz w:val="24"/>
          <w:szCs w:val="24"/>
        </w:rPr>
        <w:t>Because of ease of access to class lessons and materials some students miss class lessons?</w:t>
      </w:r>
    </w:p>
    <w:bookmarkEnd w:id="16"/>
    <w:p w14:paraId="0F7ACBED" w14:textId="531ECFB8" w:rsidR="00C04C58" w:rsidRPr="00C04C58" w:rsidRDefault="00C04C58" w:rsidP="00C04C58">
      <w:pPr>
        <w:spacing w:line="360" w:lineRule="auto"/>
        <w:jc w:val="both"/>
        <w:rPr>
          <w:rFonts w:ascii="Times New Roman" w:hAnsi="Times New Roman" w:cs="Times New Roman"/>
          <w:sz w:val="24"/>
          <w:szCs w:val="24"/>
        </w:rPr>
      </w:pPr>
      <w:r>
        <w:rPr>
          <w:noProof/>
        </w:rPr>
        <w:lastRenderedPageBreak/>
        <w:drawing>
          <wp:inline distT="0" distB="0" distL="0" distR="0" wp14:anchorId="6013A6B9" wp14:editId="4C979E98">
            <wp:extent cx="5119370" cy="2225040"/>
            <wp:effectExtent l="0" t="0" r="5080" b="3810"/>
            <wp:docPr id="14" name="Chart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E4A64BD" w14:textId="57075AA9" w:rsidR="00677D31" w:rsidRDefault="00677D31" w:rsidP="00677D31">
      <w:pPr>
        <w:spacing w:line="360" w:lineRule="auto"/>
        <w:jc w:val="both"/>
        <w:rPr>
          <w:rFonts w:ascii="Times New Roman" w:hAnsi="Times New Roman" w:cs="Times New Roman"/>
          <w:sz w:val="24"/>
          <w:szCs w:val="24"/>
        </w:rPr>
      </w:pPr>
    </w:p>
    <w:p w14:paraId="32381F46" w14:textId="7AB6F5F9" w:rsidR="00C04C58" w:rsidRDefault="007B46B6"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Here 42% of the students agrees that due to ease of access to class lessons and materials, some students are actually missing that classes as they are dependent of the virtual learning and the Moodle provided by the university. 30% of the student strongly agrees with this statement as well which could be a thing to consider for the learning purpose of the students. However, 15% students </w:t>
      </w:r>
      <w:r w:rsidR="00B6485C">
        <w:rPr>
          <w:rFonts w:ascii="Times New Roman" w:hAnsi="Times New Roman" w:cs="Times New Roman"/>
          <w:sz w:val="24"/>
          <w:szCs w:val="24"/>
        </w:rPr>
        <w:t>disagree</w:t>
      </w:r>
      <w:r>
        <w:rPr>
          <w:rFonts w:ascii="Times New Roman" w:hAnsi="Times New Roman" w:cs="Times New Roman"/>
          <w:sz w:val="24"/>
          <w:szCs w:val="24"/>
        </w:rPr>
        <w:t xml:space="preserve"> and 13% students strongly disagrees with this statement as they believe that the statement is not true and students does not miss out classes for this reason. </w:t>
      </w:r>
    </w:p>
    <w:p w14:paraId="66E24113" w14:textId="3DED75AB" w:rsidR="00C04C58" w:rsidRDefault="005817AB" w:rsidP="007B46B6">
      <w:pPr>
        <w:pStyle w:val="Heading1"/>
      </w:pPr>
      <w:bookmarkStart w:id="17" w:name="_Toc28981642"/>
      <w:r>
        <w:t>Summary of</w:t>
      </w:r>
      <w:r w:rsidR="007B46B6">
        <w:t xml:space="preserve"> Findings</w:t>
      </w:r>
      <w:bookmarkEnd w:id="17"/>
    </w:p>
    <w:p w14:paraId="165DCD04" w14:textId="59EDE1F0" w:rsidR="00C04C58" w:rsidRDefault="006B60A7"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finding of the research done among the students of </w:t>
      </w:r>
      <w:bookmarkStart w:id="18" w:name="_Hlk28688814"/>
      <w:r w:rsidR="006D77F2">
        <w:rPr>
          <w:rFonts w:ascii="Times New Roman" w:hAnsi="Times New Roman" w:cs="Times New Roman"/>
          <w:sz w:val="24"/>
          <w:szCs w:val="24"/>
        </w:rPr>
        <w:t>UWTSD</w:t>
      </w:r>
      <w:bookmarkEnd w:id="18"/>
      <w:r>
        <w:rPr>
          <w:rFonts w:ascii="Times New Roman" w:hAnsi="Times New Roman" w:cs="Times New Roman"/>
          <w:sz w:val="24"/>
          <w:szCs w:val="24"/>
        </w:rPr>
        <w:t xml:space="preserve">, we are able to find out some key interesting findings of the research. </w:t>
      </w:r>
      <w:r w:rsidR="00B6485C">
        <w:rPr>
          <w:rFonts w:ascii="Times New Roman" w:hAnsi="Times New Roman" w:cs="Times New Roman"/>
          <w:sz w:val="24"/>
          <w:szCs w:val="24"/>
        </w:rPr>
        <w:t xml:space="preserve">Students in the university has adopted VLE very well and they are becoming dependent on that for their leaning and class lectures and material necessary for their own learning. They are </w:t>
      </w:r>
      <w:r w:rsidR="009254B0">
        <w:rPr>
          <w:rFonts w:ascii="Times New Roman" w:hAnsi="Times New Roman" w:cs="Times New Roman"/>
          <w:sz w:val="24"/>
          <w:szCs w:val="24"/>
        </w:rPr>
        <w:t>us</w:t>
      </w:r>
      <w:r w:rsidR="00B6485C">
        <w:rPr>
          <w:rFonts w:ascii="Times New Roman" w:hAnsi="Times New Roman" w:cs="Times New Roman"/>
          <w:sz w:val="24"/>
          <w:szCs w:val="24"/>
        </w:rPr>
        <w:t xml:space="preserve">ing VLE to access to their emails and check materials uploaded by their lecturers and Moodle’s for their learning. They are using smartphones to access to those necessary documents as smartphone are easy to use and its compatible with VLE. </w:t>
      </w:r>
      <w:r w:rsidR="00C260FC">
        <w:rPr>
          <w:rFonts w:ascii="Times New Roman" w:hAnsi="Times New Roman" w:cs="Times New Roman"/>
          <w:sz w:val="24"/>
          <w:szCs w:val="24"/>
        </w:rPr>
        <w:t xml:space="preserve">However, it has some drawbacks as class lectures can not be replaced with virtual learning and Moodle’s available in the system. Some of the students might be missing their classes due to ease of access to virtual learning and availability of the Moodle’s and the internet has made everything simpler for them which needs to be considered. However, virtual learning has many benefit’s and if a student fails to understand a topic in class then they can go back and use virtual learning techniques and Moodle’s for their own learning do do well in that course. </w:t>
      </w:r>
    </w:p>
    <w:p w14:paraId="62DDC11A" w14:textId="074268F8" w:rsidR="009254B0" w:rsidRDefault="009254B0" w:rsidP="009254B0">
      <w:pPr>
        <w:pStyle w:val="Heading1"/>
      </w:pPr>
      <w:bookmarkStart w:id="19" w:name="_Toc28981643"/>
      <w:r>
        <w:lastRenderedPageBreak/>
        <w:t>Conclusion</w:t>
      </w:r>
      <w:bookmarkEnd w:id="19"/>
    </w:p>
    <w:p w14:paraId="2C0CA478" w14:textId="3939432B" w:rsidR="00C04C58" w:rsidRDefault="00D37CAE" w:rsidP="00D3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Virtual learning has changed the life of the students and this learning can happened due to good learning environment offered by the </w:t>
      </w:r>
      <w:r w:rsidR="006D77F2" w:rsidRPr="006D77F2">
        <w:rPr>
          <w:rFonts w:ascii="Times New Roman" w:hAnsi="Times New Roman" w:cs="Times New Roman"/>
          <w:sz w:val="24"/>
          <w:szCs w:val="24"/>
        </w:rPr>
        <w:t>UWTSD</w:t>
      </w:r>
      <w:r>
        <w:rPr>
          <w:rFonts w:ascii="Times New Roman" w:hAnsi="Times New Roman" w:cs="Times New Roman"/>
          <w:sz w:val="24"/>
          <w:szCs w:val="24"/>
        </w:rPr>
        <w:t xml:space="preserve">. This university supports online and distant learning and they have VLE Moodle’s that are compatible to use with just internet and a smartphone which make learning experience easier. With this research we have looked at the depth of VLE in the campus and majority of the students are quite satisfied with the VLE in the </w:t>
      </w:r>
      <w:r w:rsidR="006D77F2" w:rsidRPr="006D77F2">
        <w:rPr>
          <w:rFonts w:ascii="Times New Roman" w:hAnsi="Times New Roman" w:cs="Times New Roman"/>
          <w:sz w:val="24"/>
          <w:szCs w:val="24"/>
        </w:rPr>
        <w:t>UWTSD</w:t>
      </w:r>
      <w:r>
        <w:rPr>
          <w:rFonts w:ascii="Times New Roman" w:hAnsi="Times New Roman" w:cs="Times New Roman"/>
          <w:sz w:val="24"/>
          <w:szCs w:val="24"/>
        </w:rPr>
        <w:t xml:space="preserve">, London. </w:t>
      </w:r>
    </w:p>
    <w:p w14:paraId="12023822" w14:textId="7A3030DD" w:rsidR="00395CFB" w:rsidRDefault="00395CFB" w:rsidP="00D368FA">
      <w:pPr>
        <w:spacing w:line="360" w:lineRule="auto"/>
        <w:jc w:val="both"/>
        <w:rPr>
          <w:rFonts w:ascii="Times New Roman" w:hAnsi="Times New Roman" w:cs="Times New Roman"/>
          <w:sz w:val="24"/>
          <w:szCs w:val="24"/>
        </w:rPr>
      </w:pPr>
    </w:p>
    <w:p w14:paraId="25CF7730" w14:textId="231C2B4E" w:rsidR="00395CFB" w:rsidRDefault="00395CFB" w:rsidP="00D368FA">
      <w:pPr>
        <w:spacing w:line="360" w:lineRule="auto"/>
        <w:jc w:val="both"/>
        <w:rPr>
          <w:rFonts w:ascii="Times New Roman" w:hAnsi="Times New Roman" w:cs="Times New Roman"/>
          <w:sz w:val="24"/>
          <w:szCs w:val="24"/>
        </w:rPr>
      </w:pPr>
    </w:p>
    <w:p w14:paraId="176B971B" w14:textId="050643AE" w:rsidR="00045E82" w:rsidRDefault="00045E82" w:rsidP="00D368FA">
      <w:pPr>
        <w:spacing w:line="360" w:lineRule="auto"/>
        <w:jc w:val="both"/>
        <w:rPr>
          <w:rFonts w:ascii="Times New Roman" w:hAnsi="Times New Roman" w:cs="Times New Roman"/>
          <w:sz w:val="24"/>
          <w:szCs w:val="24"/>
        </w:rPr>
      </w:pPr>
    </w:p>
    <w:p w14:paraId="5C5F17B1" w14:textId="00ADD2F7" w:rsidR="00395CFB" w:rsidRDefault="00395CFB" w:rsidP="00D368FA">
      <w:pPr>
        <w:spacing w:line="360" w:lineRule="auto"/>
        <w:jc w:val="both"/>
        <w:rPr>
          <w:rFonts w:ascii="Times New Roman" w:hAnsi="Times New Roman" w:cs="Times New Roman"/>
          <w:sz w:val="24"/>
          <w:szCs w:val="24"/>
        </w:rPr>
      </w:pPr>
    </w:p>
    <w:p w14:paraId="27830E52" w14:textId="69C9294B" w:rsidR="002D7B4F" w:rsidRDefault="002D7B4F" w:rsidP="00D368FA">
      <w:pPr>
        <w:spacing w:line="360" w:lineRule="auto"/>
        <w:jc w:val="both"/>
        <w:rPr>
          <w:rFonts w:ascii="Times New Roman" w:hAnsi="Times New Roman" w:cs="Times New Roman"/>
          <w:sz w:val="24"/>
          <w:szCs w:val="24"/>
        </w:rPr>
      </w:pPr>
    </w:p>
    <w:p w14:paraId="65420EDA" w14:textId="3240B93B" w:rsidR="002D7B4F" w:rsidRDefault="002D7B4F" w:rsidP="00D368FA">
      <w:pPr>
        <w:spacing w:line="360" w:lineRule="auto"/>
        <w:jc w:val="both"/>
        <w:rPr>
          <w:rFonts w:ascii="Times New Roman" w:hAnsi="Times New Roman" w:cs="Times New Roman"/>
          <w:sz w:val="24"/>
          <w:szCs w:val="24"/>
        </w:rPr>
      </w:pPr>
    </w:p>
    <w:p w14:paraId="780EE5D2" w14:textId="6E939DE0" w:rsidR="002D7B4F" w:rsidRDefault="002D7B4F" w:rsidP="00D368FA">
      <w:pPr>
        <w:spacing w:line="360" w:lineRule="auto"/>
        <w:jc w:val="both"/>
        <w:rPr>
          <w:rFonts w:ascii="Times New Roman" w:hAnsi="Times New Roman" w:cs="Times New Roman"/>
          <w:sz w:val="24"/>
          <w:szCs w:val="24"/>
        </w:rPr>
      </w:pPr>
    </w:p>
    <w:p w14:paraId="301C8C7E" w14:textId="524689D3" w:rsidR="002D7B4F" w:rsidRDefault="002D7B4F" w:rsidP="00D368FA">
      <w:pPr>
        <w:spacing w:line="360" w:lineRule="auto"/>
        <w:jc w:val="both"/>
        <w:rPr>
          <w:rFonts w:ascii="Times New Roman" w:hAnsi="Times New Roman" w:cs="Times New Roman"/>
          <w:sz w:val="24"/>
          <w:szCs w:val="24"/>
        </w:rPr>
      </w:pPr>
    </w:p>
    <w:p w14:paraId="77224B80" w14:textId="79B76442" w:rsidR="002D7B4F" w:rsidRDefault="002D7B4F" w:rsidP="00D368FA">
      <w:pPr>
        <w:spacing w:line="360" w:lineRule="auto"/>
        <w:jc w:val="both"/>
        <w:rPr>
          <w:rFonts w:ascii="Times New Roman" w:hAnsi="Times New Roman" w:cs="Times New Roman"/>
          <w:sz w:val="24"/>
          <w:szCs w:val="24"/>
        </w:rPr>
      </w:pPr>
    </w:p>
    <w:p w14:paraId="2E8CD054" w14:textId="77777777" w:rsidR="002D7B4F" w:rsidRDefault="002D7B4F" w:rsidP="00D368FA">
      <w:pPr>
        <w:spacing w:line="360" w:lineRule="auto"/>
        <w:jc w:val="both"/>
        <w:rPr>
          <w:rFonts w:ascii="Times New Roman" w:hAnsi="Times New Roman" w:cs="Times New Roman"/>
          <w:sz w:val="24"/>
          <w:szCs w:val="24"/>
        </w:rPr>
      </w:pPr>
    </w:p>
    <w:p w14:paraId="35BCB4CF" w14:textId="472F6107" w:rsidR="00395CFB" w:rsidRDefault="00395CFB" w:rsidP="00D368FA">
      <w:pPr>
        <w:spacing w:line="360" w:lineRule="auto"/>
        <w:jc w:val="both"/>
        <w:rPr>
          <w:rFonts w:ascii="Times New Roman" w:hAnsi="Times New Roman" w:cs="Times New Roman"/>
          <w:sz w:val="24"/>
          <w:szCs w:val="24"/>
        </w:rPr>
      </w:pPr>
    </w:p>
    <w:p w14:paraId="7FAA1BE3" w14:textId="3BFCC535" w:rsidR="00E466E5" w:rsidRDefault="00E466E5" w:rsidP="00D368FA">
      <w:pPr>
        <w:spacing w:line="360" w:lineRule="auto"/>
        <w:jc w:val="both"/>
        <w:rPr>
          <w:rFonts w:ascii="Times New Roman" w:hAnsi="Times New Roman" w:cs="Times New Roman"/>
          <w:sz w:val="24"/>
          <w:szCs w:val="24"/>
        </w:rPr>
      </w:pPr>
    </w:p>
    <w:p w14:paraId="6B2651E6" w14:textId="2D22EC3C" w:rsidR="00E466E5" w:rsidRDefault="00E466E5" w:rsidP="00D368FA">
      <w:pPr>
        <w:spacing w:line="360" w:lineRule="auto"/>
        <w:jc w:val="both"/>
        <w:rPr>
          <w:rFonts w:ascii="Times New Roman" w:hAnsi="Times New Roman" w:cs="Times New Roman"/>
          <w:sz w:val="24"/>
          <w:szCs w:val="24"/>
        </w:rPr>
      </w:pPr>
    </w:p>
    <w:p w14:paraId="2FCD8FE4" w14:textId="0EF9CBB9" w:rsidR="00E466E5" w:rsidRDefault="00E466E5" w:rsidP="00D368FA">
      <w:pPr>
        <w:spacing w:line="360" w:lineRule="auto"/>
        <w:jc w:val="both"/>
        <w:rPr>
          <w:rFonts w:ascii="Times New Roman" w:hAnsi="Times New Roman" w:cs="Times New Roman"/>
          <w:sz w:val="24"/>
          <w:szCs w:val="24"/>
        </w:rPr>
      </w:pPr>
    </w:p>
    <w:p w14:paraId="20093B45" w14:textId="77777777" w:rsidR="00E466E5" w:rsidRPr="008F4F3B" w:rsidRDefault="00E466E5" w:rsidP="00D368FA">
      <w:pPr>
        <w:spacing w:line="360" w:lineRule="auto"/>
        <w:jc w:val="both"/>
        <w:rPr>
          <w:rFonts w:ascii="Times New Roman" w:hAnsi="Times New Roman" w:cs="Times New Roman"/>
          <w:sz w:val="24"/>
          <w:szCs w:val="24"/>
        </w:rPr>
      </w:pPr>
    </w:p>
    <w:p w14:paraId="69845A65" w14:textId="481050AC" w:rsidR="0088639A" w:rsidRDefault="0088639A" w:rsidP="0088639A">
      <w:pPr>
        <w:pStyle w:val="Heading1"/>
      </w:pPr>
      <w:bookmarkStart w:id="20" w:name="_Toc28981644"/>
      <w:r>
        <w:lastRenderedPageBreak/>
        <w:t>References</w:t>
      </w:r>
      <w:bookmarkEnd w:id="20"/>
    </w:p>
    <w:p w14:paraId="34F3B9C4" w14:textId="70C78B15" w:rsidR="0088639A" w:rsidRPr="00DA3D02" w:rsidRDefault="0088639A" w:rsidP="00DA3D02">
      <w:pPr>
        <w:spacing w:line="360" w:lineRule="auto"/>
        <w:jc w:val="both"/>
        <w:rPr>
          <w:rFonts w:ascii="Times New Roman" w:hAnsi="Times New Roman" w:cs="Times New Roman"/>
          <w:sz w:val="24"/>
          <w:szCs w:val="24"/>
        </w:rPr>
      </w:pPr>
      <w:r w:rsidRPr="00DA3D02">
        <w:rPr>
          <w:rFonts w:ascii="Times New Roman" w:hAnsi="Times New Roman" w:cs="Times New Roman"/>
          <w:sz w:val="24"/>
          <w:szCs w:val="24"/>
        </w:rPr>
        <w:t>Armiger B. Ethics in Nursing Research: Profile, Principles, Perspective. Nursing Research, 1997;26 (5): 330-333.</w:t>
      </w:r>
    </w:p>
    <w:p w14:paraId="2B30D2F4" w14:textId="77777777" w:rsidR="00844814" w:rsidRPr="00DA3D02" w:rsidRDefault="00844814" w:rsidP="00DA3D02">
      <w:pPr>
        <w:pStyle w:val="NormalWeb"/>
        <w:spacing w:line="360" w:lineRule="auto"/>
        <w:jc w:val="both"/>
      </w:pPr>
      <w:r w:rsidRPr="00DA3D02">
        <w:t>Vedemo. 2017. What Is Virtual Learning?. [Online]. [27 December 2019]. Available from: https://www.vedamo.com/knowledge/what-is-virtual-learning/</w:t>
      </w:r>
    </w:p>
    <w:p w14:paraId="00D68795" w14:textId="77777777" w:rsidR="003268C3" w:rsidRPr="003268C3" w:rsidRDefault="003268C3" w:rsidP="00DA3D02">
      <w:pPr>
        <w:spacing w:before="100" w:beforeAutospacing="1" w:after="100" w:afterAutospacing="1" w:line="360" w:lineRule="auto"/>
        <w:jc w:val="both"/>
        <w:rPr>
          <w:rFonts w:ascii="Times New Roman" w:eastAsia="Times New Roman" w:hAnsi="Times New Roman" w:cs="Times New Roman"/>
          <w:sz w:val="24"/>
          <w:szCs w:val="24"/>
        </w:rPr>
      </w:pPr>
      <w:r w:rsidRPr="003268C3">
        <w:rPr>
          <w:rFonts w:ascii="Times New Roman" w:eastAsia="Times New Roman" w:hAnsi="Times New Roman" w:cs="Times New Roman"/>
          <w:sz w:val="24"/>
          <w:szCs w:val="24"/>
        </w:rPr>
        <w:t>Uwtsd. 2019. Campuses, Centres and Locations. [Online]. [27 December 2019]. Available from: https://www.uwtsd.ac.uk/</w:t>
      </w:r>
    </w:p>
    <w:p w14:paraId="6E3CF49B" w14:textId="77777777" w:rsidR="003268C3" w:rsidRPr="003268C3" w:rsidRDefault="003268C3" w:rsidP="00DA3D02">
      <w:pPr>
        <w:spacing w:before="100" w:beforeAutospacing="1" w:after="100" w:afterAutospacing="1" w:line="360" w:lineRule="auto"/>
        <w:jc w:val="both"/>
        <w:rPr>
          <w:rFonts w:ascii="Times New Roman" w:eastAsia="Times New Roman" w:hAnsi="Times New Roman" w:cs="Times New Roman"/>
          <w:sz w:val="24"/>
          <w:szCs w:val="24"/>
        </w:rPr>
      </w:pPr>
      <w:r w:rsidRPr="003268C3">
        <w:rPr>
          <w:rFonts w:ascii="Times New Roman" w:eastAsia="Times New Roman" w:hAnsi="Times New Roman" w:cs="Times New Roman"/>
          <w:sz w:val="24"/>
          <w:szCs w:val="24"/>
        </w:rPr>
        <w:t>Scribbr. 2019. How to write a research methodology. [Online]. [27 December 2019]. Available from: https://www.scribbr.com/dissertation/methodology/</w:t>
      </w:r>
    </w:p>
    <w:p w14:paraId="40E84D99" w14:textId="77777777" w:rsidR="00A76257" w:rsidRPr="00A76257" w:rsidRDefault="00A76257" w:rsidP="00DA3D02">
      <w:pPr>
        <w:spacing w:before="100" w:beforeAutospacing="1" w:after="100" w:afterAutospacing="1" w:line="360" w:lineRule="auto"/>
        <w:jc w:val="both"/>
        <w:rPr>
          <w:rFonts w:ascii="Times New Roman" w:eastAsia="Times New Roman" w:hAnsi="Times New Roman" w:cs="Times New Roman"/>
          <w:sz w:val="24"/>
          <w:szCs w:val="24"/>
        </w:rPr>
      </w:pPr>
      <w:r w:rsidRPr="00A76257">
        <w:rPr>
          <w:rFonts w:ascii="Times New Roman" w:eastAsia="Times New Roman" w:hAnsi="Times New Roman" w:cs="Times New Roman"/>
          <w:sz w:val="24"/>
          <w:szCs w:val="24"/>
        </w:rPr>
        <w:t>Mvp audience. 2019. Best Practices for Ethical Data Collection and Use. [Online]. [27 December 2019]. Available from: https://www.umbel.com/blog/audience-data/best-practices-for-ethical-data-collection-and-use/</w:t>
      </w:r>
    </w:p>
    <w:p w14:paraId="322F9C24" w14:textId="1C6C13D0" w:rsidR="00844814" w:rsidRDefault="00844814" w:rsidP="00844814">
      <w:pPr>
        <w:rPr>
          <w:rFonts w:ascii="Times New Roman" w:hAnsi="Times New Roman" w:cs="Times New Roman"/>
          <w:sz w:val="24"/>
          <w:szCs w:val="24"/>
        </w:rPr>
      </w:pPr>
    </w:p>
    <w:p w14:paraId="7940CBE1" w14:textId="45DA7538" w:rsidR="007B57DD" w:rsidRDefault="007B57DD" w:rsidP="00844814">
      <w:pPr>
        <w:rPr>
          <w:rFonts w:ascii="Times New Roman" w:hAnsi="Times New Roman" w:cs="Times New Roman"/>
          <w:sz w:val="24"/>
          <w:szCs w:val="24"/>
        </w:rPr>
      </w:pPr>
    </w:p>
    <w:p w14:paraId="68CFB032" w14:textId="02A7599E" w:rsidR="007B57DD" w:rsidRDefault="007B57DD" w:rsidP="00844814">
      <w:pPr>
        <w:rPr>
          <w:rFonts w:ascii="Times New Roman" w:hAnsi="Times New Roman" w:cs="Times New Roman"/>
          <w:sz w:val="24"/>
          <w:szCs w:val="24"/>
        </w:rPr>
      </w:pPr>
    </w:p>
    <w:p w14:paraId="6925A1A4" w14:textId="63B706F7" w:rsidR="007B57DD" w:rsidRDefault="007B57DD" w:rsidP="00844814">
      <w:pPr>
        <w:rPr>
          <w:rFonts w:ascii="Times New Roman" w:hAnsi="Times New Roman" w:cs="Times New Roman"/>
          <w:sz w:val="24"/>
          <w:szCs w:val="24"/>
        </w:rPr>
      </w:pPr>
    </w:p>
    <w:p w14:paraId="7F932245" w14:textId="4A96AA86" w:rsidR="007B57DD" w:rsidRDefault="007B57DD" w:rsidP="00844814">
      <w:pPr>
        <w:rPr>
          <w:rFonts w:ascii="Times New Roman" w:hAnsi="Times New Roman" w:cs="Times New Roman"/>
          <w:sz w:val="24"/>
          <w:szCs w:val="24"/>
        </w:rPr>
      </w:pPr>
    </w:p>
    <w:p w14:paraId="1118C175" w14:textId="7DC252C2" w:rsidR="007B57DD" w:rsidRDefault="007B57DD" w:rsidP="00844814">
      <w:pPr>
        <w:rPr>
          <w:rFonts w:ascii="Times New Roman" w:hAnsi="Times New Roman" w:cs="Times New Roman"/>
          <w:sz w:val="24"/>
          <w:szCs w:val="24"/>
        </w:rPr>
      </w:pPr>
    </w:p>
    <w:p w14:paraId="22EDD197" w14:textId="188E641A" w:rsidR="007B57DD" w:rsidRDefault="007B57DD" w:rsidP="00844814">
      <w:pPr>
        <w:rPr>
          <w:rFonts w:ascii="Times New Roman" w:hAnsi="Times New Roman" w:cs="Times New Roman"/>
          <w:sz w:val="24"/>
          <w:szCs w:val="24"/>
        </w:rPr>
      </w:pPr>
    </w:p>
    <w:p w14:paraId="29A2EF8C" w14:textId="6ACC86E1" w:rsidR="007B57DD" w:rsidRDefault="007B57DD" w:rsidP="00844814">
      <w:pPr>
        <w:rPr>
          <w:rFonts w:ascii="Times New Roman" w:hAnsi="Times New Roman" w:cs="Times New Roman"/>
          <w:sz w:val="24"/>
          <w:szCs w:val="24"/>
        </w:rPr>
      </w:pPr>
    </w:p>
    <w:p w14:paraId="435F4858" w14:textId="3967334F" w:rsidR="007B57DD" w:rsidRDefault="007B57DD" w:rsidP="00844814">
      <w:pPr>
        <w:rPr>
          <w:rFonts w:ascii="Times New Roman" w:hAnsi="Times New Roman" w:cs="Times New Roman"/>
          <w:sz w:val="24"/>
          <w:szCs w:val="24"/>
        </w:rPr>
      </w:pPr>
    </w:p>
    <w:p w14:paraId="47282149" w14:textId="6991C136" w:rsidR="007B57DD" w:rsidRDefault="007B57DD" w:rsidP="00844814">
      <w:pPr>
        <w:rPr>
          <w:rFonts w:ascii="Times New Roman" w:hAnsi="Times New Roman" w:cs="Times New Roman"/>
          <w:sz w:val="24"/>
          <w:szCs w:val="24"/>
        </w:rPr>
      </w:pPr>
    </w:p>
    <w:p w14:paraId="17AE30B4" w14:textId="108F1514" w:rsidR="007B57DD" w:rsidRDefault="007B57DD" w:rsidP="00844814">
      <w:pPr>
        <w:rPr>
          <w:rFonts w:ascii="Times New Roman" w:hAnsi="Times New Roman" w:cs="Times New Roman"/>
          <w:sz w:val="24"/>
          <w:szCs w:val="24"/>
        </w:rPr>
      </w:pPr>
    </w:p>
    <w:p w14:paraId="5C284FC5" w14:textId="1189188D" w:rsidR="007B57DD" w:rsidRDefault="007B57DD" w:rsidP="00844814">
      <w:pPr>
        <w:rPr>
          <w:rFonts w:ascii="Times New Roman" w:hAnsi="Times New Roman" w:cs="Times New Roman"/>
          <w:sz w:val="24"/>
          <w:szCs w:val="24"/>
        </w:rPr>
      </w:pPr>
    </w:p>
    <w:p w14:paraId="5E37CD9D" w14:textId="1DD7E112" w:rsidR="007B57DD" w:rsidRDefault="007B57DD" w:rsidP="00844814">
      <w:pPr>
        <w:rPr>
          <w:rFonts w:ascii="Times New Roman" w:hAnsi="Times New Roman" w:cs="Times New Roman"/>
          <w:sz w:val="24"/>
          <w:szCs w:val="24"/>
        </w:rPr>
      </w:pPr>
    </w:p>
    <w:p w14:paraId="7DE22BA1" w14:textId="6188AD74" w:rsidR="007B57DD" w:rsidRDefault="007B57DD" w:rsidP="007B57DD">
      <w:pPr>
        <w:pStyle w:val="Heading1"/>
      </w:pPr>
      <w:bookmarkStart w:id="21" w:name="_Toc28981645"/>
      <w:r>
        <w:lastRenderedPageBreak/>
        <w:t>Appendix</w:t>
      </w:r>
      <w:bookmarkEnd w:id="21"/>
    </w:p>
    <w:p w14:paraId="53732264" w14:textId="043B1D53" w:rsidR="00AD576E" w:rsidRPr="00AD576E" w:rsidRDefault="00AD576E" w:rsidP="00AD576E">
      <w:pPr>
        <w:rPr>
          <w:rFonts w:ascii="Times New Roman" w:hAnsi="Times New Roman" w:cs="Times New Roman"/>
          <w:b/>
          <w:bCs/>
          <w:sz w:val="24"/>
          <w:szCs w:val="24"/>
        </w:rPr>
      </w:pPr>
      <w:r w:rsidRPr="00AD576E">
        <w:rPr>
          <w:rFonts w:ascii="Times New Roman" w:hAnsi="Times New Roman" w:cs="Times New Roman"/>
          <w:b/>
          <w:bCs/>
          <w:sz w:val="24"/>
          <w:szCs w:val="24"/>
        </w:rPr>
        <w:t>Questionnaire</w:t>
      </w:r>
    </w:p>
    <w:p w14:paraId="45E1D5ED" w14:textId="6A9C9B59" w:rsidR="001327B4" w:rsidRDefault="007B26F0" w:rsidP="007B57DD">
      <w:pPr>
        <w:spacing w:line="360" w:lineRule="auto"/>
        <w:jc w:val="both"/>
        <w:rPr>
          <w:rFonts w:ascii="Arial" w:hAnsi="Arial" w:cs="Arial"/>
          <w:sz w:val="24"/>
          <w:szCs w:val="24"/>
        </w:rPr>
      </w:pPr>
      <w:r>
        <w:rPr>
          <w:rFonts w:ascii="Arial" w:hAnsi="Arial" w:cs="Arial"/>
          <w:noProof/>
          <w:sz w:val="24"/>
          <w:szCs w:val="24"/>
        </w:rPr>
        <w:drawing>
          <wp:inline distT="0" distB="0" distL="0" distR="0" wp14:anchorId="37EC9E59" wp14:editId="26140F53">
            <wp:extent cx="5937250" cy="74358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7250" cy="7435850"/>
                    </a:xfrm>
                    <a:prstGeom prst="rect">
                      <a:avLst/>
                    </a:prstGeom>
                    <a:noFill/>
                    <a:ln>
                      <a:noFill/>
                    </a:ln>
                  </pic:spPr>
                </pic:pic>
              </a:graphicData>
            </a:graphic>
          </wp:inline>
        </w:drawing>
      </w:r>
    </w:p>
    <w:p w14:paraId="15008804" w14:textId="1B70E78B" w:rsidR="007B26F0" w:rsidRDefault="007B26F0" w:rsidP="007B57DD">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28A1B2A" wp14:editId="56E8F242">
            <wp:extent cx="5943600" cy="73279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7327900"/>
                    </a:xfrm>
                    <a:prstGeom prst="rect">
                      <a:avLst/>
                    </a:prstGeom>
                    <a:noFill/>
                    <a:ln>
                      <a:noFill/>
                    </a:ln>
                  </pic:spPr>
                </pic:pic>
              </a:graphicData>
            </a:graphic>
          </wp:inline>
        </w:drawing>
      </w:r>
    </w:p>
    <w:p w14:paraId="556F87F3" w14:textId="2952AA5B" w:rsidR="007B26F0" w:rsidRPr="007B57DD" w:rsidRDefault="007B26F0" w:rsidP="007B57DD">
      <w:pPr>
        <w:spacing w:line="360" w:lineRule="auto"/>
        <w:jc w:val="both"/>
        <w:rPr>
          <w:rFonts w:ascii="Arial" w:hAnsi="Arial" w:cs="Arial"/>
          <w:sz w:val="24"/>
          <w:szCs w:val="24"/>
        </w:rPr>
      </w:pPr>
      <w:bookmarkStart w:id="22" w:name="_GoBack"/>
      <w:bookmarkEnd w:id="22"/>
      <w:r>
        <w:rPr>
          <w:rFonts w:ascii="Arial" w:hAnsi="Arial" w:cs="Arial"/>
          <w:noProof/>
          <w:sz w:val="24"/>
          <w:szCs w:val="24"/>
        </w:rPr>
        <w:lastRenderedPageBreak/>
        <w:drawing>
          <wp:inline distT="0" distB="0" distL="0" distR="0" wp14:anchorId="3734954D" wp14:editId="039FECF8">
            <wp:extent cx="5822950" cy="82296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22950" cy="8229600"/>
                    </a:xfrm>
                    <a:prstGeom prst="rect">
                      <a:avLst/>
                    </a:prstGeom>
                    <a:noFill/>
                    <a:ln>
                      <a:noFill/>
                    </a:ln>
                  </pic:spPr>
                </pic:pic>
              </a:graphicData>
            </a:graphic>
          </wp:inline>
        </w:drawing>
      </w:r>
    </w:p>
    <w:sectPr w:rsidR="007B26F0" w:rsidRPr="007B57DD">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1ECFD" w14:textId="77777777" w:rsidR="005124AF" w:rsidRDefault="005124AF" w:rsidP="00395CFB">
      <w:pPr>
        <w:spacing w:after="0" w:line="240" w:lineRule="auto"/>
      </w:pPr>
      <w:r>
        <w:separator/>
      </w:r>
    </w:p>
  </w:endnote>
  <w:endnote w:type="continuationSeparator" w:id="0">
    <w:p w14:paraId="7DE759EB" w14:textId="77777777" w:rsidR="005124AF" w:rsidRDefault="005124AF" w:rsidP="00395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3364361"/>
      <w:docPartObj>
        <w:docPartGallery w:val="Page Numbers (Bottom of Page)"/>
        <w:docPartUnique/>
      </w:docPartObj>
    </w:sdtPr>
    <w:sdtEndPr>
      <w:rPr>
        <w:noProof/>
      </w:rPr>
    </w:sdtEndPr>
    <w:sdtContent>
      <w:p w14:paraId="231B0672" w14:textId="62053014" w:rsidR="00395CFB" w:rsidRDefault="00395C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57298" w14:textId="77777777" w:rsidR="00395CFB" w:rsidRDefault="00395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88D0D" w14:textId="77777777" w:rsidR="005124AF" w:rsidRDefault="005124AF" w:rsidP="00395CFB">
      <w:pPr>
        <w:spacing w:after="0" w:line="240" w:lineRule="auto"/>
      </w:pPr>
      <w:r>
        <w:separator/>
      </w:r>
    </w:p>
  </w:footnote>
  <w:footnote w:type="continuationSeparator" w:id="0">
    <w:p w14:paraId="165BC2D5" w14:textId="77777777" w:rsidR="005124AF" w:rsidRDefault="005124AF" w:rsidP="00395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02DB3"/>
    <w:multiLevelType w:val="hybridMultilevel"/>
    <w:tmpl w:val="97925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F6D51"/>
    <w:multiLevelType w:val="hybridMultilevel"/>
    <w:tmpl w:val="DE2A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055039"/>
    <w:multiLevelType w:val="hybridMultilevel"/>
    <w:tmpl w:val="F37A1E3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933C90"/>
    <w:multiLevelType w:val="hybridMultilevel"/>
    <w:tmpl w:val="5DB0A1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181158"/>
    <w:multiLevelType w:val="hybridMultilevel"/>
    <w:tmpl w:val="6A8AA5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4355CC"/>
    <w:multiLevelType w:val="hybridMultilevel"/>
    <w:tmpl w:val="61402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D40D1"/>
    <w:multiLevelType w:val="hybridMultilevel"/>
    <w:tmpl w:val="F8FA26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E50A3C"/>
    <w:multiLevelType w:val="hybridMultilevel"/>
    <w:tmpl w:val="C48235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B30567"/>
    <w:multiLevelType w:val="hybridMultilevel"/>
    <w:tmpl w:val="5C6403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1"/>
  </w:num>
  <w:num w:numId="5">
    <w:abstractNumId w:val="3"/>
  </w:num>
  <w:num w:numId="6">
    <w:abstractNumId w:val="2"/>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3373C"/>
    <w:rsid w:val="00015D2D"/>
    <w:rsid w:val="000262C8"/>
    <w:rsid w:val="00045E82"/>
    <w:rsid w:val="000504A2"/>
    <w:rsid w:val="00056DAF"/>
    <w:rsid w:val="000618C4"/>
    <w:rsid w:val="00090845"/>
    <w:rsid w:val="00095626"/>
    <w:rsid w:val="000A5940"/>
    <w:rsid w:val="000B5BF9"/>
    <w:rsid w:val="000C2FF6"/>
    <w:rsid w:val="000C3224"/>
    <w:rsid w:val="00106928"/>
    <w:rsid w:val="00112FB8"/>
    <w:rsid w:val="00120D42"/>
    <w:rsid w:val="001327B4"/>
    <w:rsid w:val="00163081"/>
    <w:rsid w:val="0018146F"/>
    <w:rsid w:val="00234AD7"/>
    <w:rsid w:val="00241E10"/>
    <w:rsid w:val="002815EC"/>
    <w:rsid w:val="002873B8"/>
    <w:rsid w:val="0029714C"/>
    <w:rsid w:val="002A16E4"/>
    <w:rsid w:val="002D7B4F"/>
    <w:rsid w:val="002E7F00"/>
    <w:rsid w:val="002F032C"/>
    <w:rsid w:val="00315F09"/>
    <w:rsid w:val="00320CBA"/>
    <w:rsid w:val="003268C3"/>
    <w:rsid w:val="00386541"/>
    <w:rsid w:val="00394C82"/>
    <w:rsid w:val="00395CFB"/>
    <w:rsid w:val="003A03DB"/>
    <w:rsid w:val="003A2947"/>
    <w:rsid w:val="003B6622"/>
    <w:rsid w:val="003E6B11"/>
    <w:rsid w:val="0042540E"/>
    <w:rsid w:val="0043373C"/>
    <w:rsid w:val="0044216C"/>
    <w:rsid w:val="004916C9"/>
    <w:rsid w:val="004B2BD9"/>
    <w:rsid w:val="004C1914"/>
    <w:rsid w:val="005124AF"/>
    <w:rsid w:val="005310BB"/>
    <w:rsid w:val="00541F9C"/>
    <w:rsid w:val="00556031"/>
    <w:rsid w:val="0057028C"/>
    <w:rsid w:val="0058088D"/>
    <w:rsid w:val="005817AB"/>
    <w:rsid w:val="005C14A3"/>
    <w:rsid w:val="005C276B"/>
    <w:rsid w:val="005C6404"/>
    <w:rsid w:val="005D5E10"/>
    <w:rsid w:val="005F089B"/>
    <w:rsid w:val="006163D2"/>
    <w:rsid w:val="006274CD"/>
    <w:rsid w:val="00637110"/>
    <w:rsid w:val="00656EB5"/>
    <w:rsid w:val="00676F67"/>
    <w:rsid w:val="00677D31"/>
    <w:rsid w:val="00683AF8"/>
    <w:rsid w:val="00686E6C"/>
    <w:rsid w:val="00694483"/>
    <w:rsid w:val="00695D8B"/>
    <w:rsid w:val="006B45E3"/>
    <w:rsid w:val="006B60A7"/>
    <w:rsid w:val="006B7F0C"/>
    <w:rsid w:val="006C3C12"/>
    <w:rsid w:val="006C5192"/>
    <w:rsid w:val="006C6756"/>
    <w:rsid w:val="006D77F2"/>
    <w:rsid w:val="0070279B"/>
    <w:rsid w:val="00734748"/>
    <w:rsid w:val="00745329"/>
    <w:rsid w:val="00755F67"/>
    <w:rsid w:val="0076054C"/>
    <w:rsid w:val="007846C1"/>
    <w:rsid w:val="007A65E9"/>
    <w:rsid w:val="007B26F0"/>
    <w:rsid w:val="007B46B6"/>
    <w:rsid w:val="007B57DD"/>
    <w:rsid w:val="007B7936"/>
    <w:rsid w:val="008249F3"/>
    <w:rsid w:val="00826287"/>
    <w:rsid w:val="00844814"/>
    <w:rsid w:val="0088639A"/>
    <w:rsid w:val="00891FD7"/>
    <w:rsid w:val="008F4F3B"/>
    <w:rsid w:val="009254B0"/>
    <w:rsid w:val="009259B7"/>
    <w:rsid w:val="0093579A"/>
    <w:rsid w:val="00950253"/>
    <w:rsid w:val="00976082"/>
    <w:rsid w:val="009876E4"/>
    <w:rsid w:val="009A26E8"/>
    <w:rsid w:val="009A2ADF"/>
    <w:rsid w:val="009C0124"/>
    <w:rsid w:val="009C5EDF"/>
    <w:rsid w:val="009D1F59"/>
    <w:rsid w:val="009D4EEE"/>
    <w:rsid w:val="009D7AD5"/>
    <w:rsid w:val="00A241A9"/>
    <w:rsid w:val="00A31603"/>
    <w:rsid w:val="00A76257"/>
    <w:rsid w:val="00AD576E"/>
    <w:rsid w:val="00B138E3"/>
    <w:rsid w:val="00B36E78"/>
    <w:rsid w:val="00B50651"/>
    <w:rsid w:val="00B6485C"/>
    <w:rsid w:val="00B90B02"/>
    <w:rsid w:val="00B94319"/>
    <w:rsid w:val="00BC2A95"/>
    <w:rsid w:val="00BD5228"/>
    <w:rsid w:val="00BE1FAA"/>
    <w:rsid w:val="00C03288"/>
    <w:rsid w:val="00C03315"/>
    <w:rsid w:val="00C04C58"/>
    <w:rsid w:val="00C07674"/>
    <w:rsid w:val="00C260FC"/>
    <w:rsid w:val="00C539BB"/>
    <w:rsid w:val="00CB6041"/>
    <w:rsid w:val="00CC4B52"/>
    <w:rsid w:val="00CC5AA0"/>
    <w:rsid w:val="00CD02E8"/>
    <w:rsid w:val="00CD15D8"/>
    <w:rsid w:val="00CE5918"/>
    <w:rsid w:val="00D368FA"/>
    <w:rsid w:val="00D37CAE"/>
    <w:rsid w:val="00D56700"/>
    <w:rsid w:val="00DA3D02"/>
    <w:rsid w:val="00DA6834"/>
    <w:rsid w:val="00DF108D"/>
    <w:rsid w:val="00DF494A"/>
    <w:rsid w:val="00E466E5"/>
    <w:rsid w:val="00E56648"/>
    <w:rsid w:val="00E81533"/>
    <w:rsid w:val="00EA4C30"/>
    <w:rsid w:val="00EB0AC7"/>
    <w:rsid w:val="00EC5CF8"/>
    <w:rsid w:val="00F0650A"/>
    <w:rsid w:val="00F1197A"/>
    <w:rsid w:val="00F23E41"/>
    <w:rsid w:val="00F370AC"/>
    <w:rsid w:val="00F37110"/>
    <w:rsid w:val="00F65046"/>
    <w:rsid w:val="00FA5069"/>
    <w:rsid w:val="00FD036B"/>
    <w:rsid w:val="00FD5903"/>
    <w:rsid w:val="00FF4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D2BF"/>
  <w15:chartTrackingRefBased/>
  <w15:docId w15:val="{E31176F6-4F1C-479E-8C5D-C0AFFA04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7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6622"/>
    <w:pPr>
      <w:autoSpaceDE w:val="0"/>
      <w:autoSpaceDN w:val="0"/>
      <w:adjustRightInd w:val="0"/>
      <w:spacing w:after="0" w:line="240" w:lineRule="auto"/>
    </w:pPr>
    <w:rPr>
      <w:rFonts w:ascii="Arial" w:hAnsi="Arial" w:cs="Arial"/>
      <w:color w:val="000000"/>
      <w:sz w:val="24"/>
      <w:szCs w:val="24"/>
    </w:rPr>
  </w:style>
  <w:style w:type="character" w:styleId="Hyperlink">
    <w:name w:val="Hyperlink"/>
    <w:uiPriority w:val="99"/>
    <w:unhideWhenUsed/>
    <w:rsid w:val="00D56700"/>
    <w:rPr>
      <w:rFonts w:ascii="Calibri" w:eastAsia="SimSun" w:hAnsi="Calibri" w:cs="Times New Roman"/>
      <w:color w:val="0563C1"/>
      <w:u w:val="single"/>
    </w:rPr>
  </w:style>
  <w:style w:type="character" w:customStyle="1" w:styleId="Heading1Char">
    <w:name w:val="Heading 1 Char"/>
    <w:basedOn w:val="DefaultParagraphFont"/>
    <w:link w:val="Heading1"/>
    <w:uiPriority w:val="9"/>
    <w:rsid w:val="00D5670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56700"/>
    <w:pPr>
      <w:spacing w:line="259" w:lineRule="auto"/>
      <w:outlineLvl w:val="9"/>
    </w:pPr>
    <w:rPr>
      <w:rFonts w:ascii="Calibri Light" w:eastAsia="Times New Roman" w:hAnsi="Calibri Light" w:cs="Times New Roman"/>
      <w:color w:val="2E74B5"/>
    </w:rPr>
  </w:style>
  <w:style w:type="paragraph" w:styleId="TOC1">
    <w:name w:val="toc 1"/>
    <w:basedOn w:val="Normal"/>
    <w:next w:val="Normal"/>
    <w:autoRedefine/>
    <w:uiPriority w:val="39"/>
    <w:unhideWhenUsed/>
    <w:rsid w:val="00D56700"/>
    <w:rPr>
      <w:rFonts w:ascii="Calibri" w:eastAsia="SimSun" w:hAnsi="Calibri" w:cs="Times New Roman"/>
      <w:lang w:eastAsia="zh-CN"/>
    </w:rPr>
  </w:style>
  <w:style w:type="paragraph" w:styleId="ListParagraph">
    <w:name w:val="List Paragraph"/>
    <w:basedOn w:val="Normal"/>
    <w:uiPriority w:val="34"/>
    <w:qFormat/>
    <w:rsid w:val="00694483"/>
    <w:pPr>
      <w:ind w:left="720"/>
      <w:contextualSpacing/>
    </w:pPr>
  </w:style>
  <w:style w:type="paragraph" w:styleId="Header">
    <w:name w:val="header"/>
    <w:basedOn w:val="Normal"/>
    <w:link w:val="HeaderChar"/>
    <w:uiPriority w:val="99"/>
    <w:unhideWhenUsed/>
    <w:rsid w:val="00395C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5CFB"/>
  </w:style>
  <w:style w:type="paragraph" w:styleId="Footer">
    <w:name w:val="footer"/>
    <w:basedOn w:val="Normal"/>
    <w:link w:val="FooterChar"/>
    <w:uiPriority w:val="99"/>
    <w:unhideWhenUsed/>
    <w:rsid w:val="00395C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CFB"/>
  </w:style>
  <w:style w:type="paragraph" w:styleId="TOC2">
    <w:name w:val="toc 2"/>
    <w:basedOn w:val="Normal"/>
    <w:next w:val="Normal"/>
    <w:autoRedefine/>
    <w:uiPriority w:val="39"/>
    <w:semiHidden/>
    <w:unhideWhenUsed/>
    <w:rsid w:val="009876E4"/>
    <w:pPr>
      <w:spacing w:after="100"/>
      <w:ind w:left="220"/>
    </w:pPr>
  </w:style>
  <w:style w:type="paragraph" w:styleId="NormalWeb">
    <w:name w:val="Normal (Web)"/>
    <w:basedOn w:val="Normal"/>
    <w:uiPriority w:val="99"/>
    <w:semiHidden/>
    <w:unhideWhenUsed/>
    <w:rsid w:val="008448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372">
      <w:bodyDiv w:val="1"/>
      <w:marLeft w:val="0"/>
      <w:marRight w:val="0"/>
      <w:marTop w:val="0"/>
      <w:marBottom w:val="0"/>
      <w:divBdr>
        <w:top w:val="none" w:sz="0" w:space="0" w:color="auto"/>
        <w:left w:val="none" w:sz="0" w:space="0" w:color="auto"/>
        <w:bottom w:val="none" w:sz="0" w:space="0" w:color="auto"/>
        <w:right w:val="none" w:sz="0" w:space="0" w:color="auto"/>
      </w:divBdr>
    </w:div>
    <w:div w:id="87585926">
      <w:bodyDiv w:val="1"/>
      <w:marLeft w:val="0"/>
      <w:marRight w:val="0"/>
      <w:marTop w:val="0"/>
      <w:marBottom w:val="0"/>
      <w:divBdr>
        <w:top w:val="none" w:sz="0" w:space="0" w:color="auto"/>
        <w:left w:val="none" w:sz="0" w:space="0" w:color="auto"/>
        <w:bottom w:val="none" w:sz="0" w:space="0" w:color="auto"/>
        <w:right w:val="none" w:sz="0" w:space="0" w:color="auto"/>
      </w:divBdr>
    </w:div>
    <w:div w:id="1361200150">
      <w:bodyDiv w:val="1"/>
      <w:marLeft w:val="0"/>
      <w:marRight w:val="0"/>
      <w:marTop w:val="0"/>
      <w:marBottom w:val="0"/>
      <w:divBdr>
        <w:top w:val="none" w:sz="0" w:space="0" w:color="auto"/>
        <w:left w:val="none" w:sz="0" w:space="0" w:color="auto"/>
        <w:bottom w:val="none" w:sz="0" w:space="0" w:color="auto"/>
        <w:right w:val="none" w:sz="0" w:space="0" w:color="auto"/>
      </w:divBdr>
    </w:div>
    <w:div w:id="209138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image" Target="media/image1.emf"/><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8.xml"/><Relationship Id="rId1" Type="http://schemas.microsoft.com/office/2011/relationships/chartStyle" Target="style8.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Use of VLE</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AA72-44AC-A4C7-C1E5ABD3F67B}"/>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AA72-44AC-A4C7-C1E5ABD3F67B}"/>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AA72-44AC-A4C7-C1E5ABD3F67B}"/>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AA72-44AC-A4C7-C1E5ABD3F67B}"/>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AA72-44AC-A4C7-C1E5ABD3F67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Daily</c:v>
                </c:pt>
                <c:pt idx="1">
                  <c:v>2-3 times a week</c:v>
                </c:pt>
                <c:pt idx="2">
                  <c:v>More than 5 times a week</c:v>
                </c:pt>
                <c:pt idx="3">
                  <c:v>weekly</c:v>
                </c:pt>
                <c:pt idx="4">
                  <c:v>Monthly</c:v>
                </c:pt>
              </c:strCache>
            </c:strRef>
          </c:cat>
          <c:val>
            <c:numRef>
              <c:f>Sheet1!$B$2:$B$6</c:f>
              <c:numCache>
                <c:formatCode>General</c:formatCode>
                <c:ptCount val="5"/>
                <c:pt idx="0">
                  <c:v>12</c:v>
                </c:pt>
                <c:pt idx="1">
                  <c:v>18</c:v>
                </c:pt>
                <c:pt idx="2">
                  <c:v>35</c:v>
                </c:pt>
                <c:pt idx="3">
                  <c:v>25</c:v>
                </c:pt>
                <c:pt idx="4">
                  <c:v>10</c:v>
                </c:pt>
              </c:numCache>
            </c:numRef>
          </c:val>
          <c:extLst>
            <c:ext xmlns:c16="http://schemas.microsoft.com/office/drawing/2014/chart" uri="{C3380CC4-5D6E-409C-BE32-E72D297353CC}">
              <c16:uniqueId val="{00000000-1F27-4F44-9B1E-B20A02E18023}"/>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 Range</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384-404F-BDA2-FB1768C7FED0}"/>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384-404F-BDA2-FB1768C7FED0}"/>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A384-404F-BDA2-FB1768C7FED0}"/>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A384-404F-BDA2-FB1768C7FED0}"/>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A384-404F-BDA2-FB1768C7FED0}"/>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A384-404F-BDA2-FB1768C7FED0}"/>
              </c:ext>
            </c:extLst>
          </c:dPt>
          <c:dPt>
            <c:idx val="6"/>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A384-404F-BDA2-FB1768C7FED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18-24</c:v>
                </c:pt>
                <c:pt idx="1">
                  <c:v>24-30</c:v>
                </c:pt>
                <c:pt idx="2">
                  <c:v>30-35</c:v>
                </c:pt>
                <c:pt idx="3">
                  <c:v>35-40</c:v>
                </c:pt>
                <c:pt idx="4">
                  <c:v>40-50</c:v>
                </c:pt>
                <c:pt idx="5">
                  <c:v>50-60</c:v>
                </c:pt>
                <c:pt idx="6">
                  <c:v>60-65</c:v>
                </c:pt>
              </c:strCache>
            </c:strRef>
          </c:cat>
          <c:val>
            <c:numRef>
              <c:f>Sheet1!$B$2:$B$8</c:f>
              <c:numCache>
                <c:formatCode>General</c:formatCode>
                <c:ptCount val="7"/>
                <c:pt idx="0">
                  <c:v>52</c:v>
                </c:pt>
                <c:pt idx="1">
                  <c:v>28</c:v>
                </c:pt>
                <c:pt idx="2">
                  <c:v>12</c:v>
                </c:pt>
                <c:pt idx="3">
                  <c:v>8</c:v>
                </c:pt>
                <c:pt idx="4">
                  <c:v>0</c:v>
                </c:pt>
                <c:pt idx="5">
                  <c:v>0</c:v>
                </c:pt>
                <c:pt idx="6">
                  <c:v>0</c:v>
                </c:pt>
              </c:numCache>
            </c:numRef>
          </c:val>
          <c:extLst>
            <c:ext xmlns:c16="http://schemas.microsoft.com/office/drawing/2014/chart" uri="{C3380CC4-5D6E-409C-BE32-E72D297353CC}">
              <c16:uniqueId val="{00000000-3F61-41C8-932C-0EE8E9D9774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007220216606495E-2"/>
          <c:y val="9.3984962406015032E-2"/>
          <c:w val="0.90974729241877261"/>
          <c:h val="0.72556390977443608"/>
        </c:manualLayout>
      </c:layout>
      <c:barChart>
        <c:barDir val="col"/>
        <c:grouping val="stacked"/>
        <c:varyColors val="0"/>
        <c:ser>
          <c:idx val="0"/>
          <c:order val="0"/>
          <c:tx>
            <c:strRef>
              <c:f>Sheet1!$A$2</c:f>
              <c:strCache>
                <c:ptCount val="1"/>
              </c:strCache>
            </c:strRef>
          </c:tx>
          <c:spPr>
            <a:solidFill>
              <a:srgbClr val="9999FF"/>
            </a:solidFill>
            <a:ln w="12691">
              <a:solidFill>
                <a:srgbClr val="000000"/>
              </a:solidFill>
              <a:prstDash val="solid"/>
            </a:ln>
          </c:spPr>
          <c:invertIfNegative val="0"/>
          <c:cat>
            <c:strRef>
              <c:f>Sheet1!$B$1:$E$1</c:f>
              <c:strCache>
                <c:ptCount val="4"/>
                <c:pt idx="0">
                  <c:v>Desktop Computer</c:v>
                </c:pt>
                <c:pt idx="1">
                  <c:v>University Computer</c:v>
                </c:pt>
                <c:pt idx="2">
                  <c:v>Laptop </c:v>
                </c:pt>
                <c:pt idx="3">
                  <c:v>Smartphone</c:v>
                </c:pt>
              </c:strCache>
            </c:strRef>
          </c:cat>
          <c:val>
            <c:numRef>
              <c:f>Sheet1!$B$2:$E$2</c:f>
              <c:numCache>
                <c:formatCode>General</c:formatCode>
                <c:ptCount val="4"/>
                <c:pt idx="0">
                  <c:v>27</c:v>
                </c:pt>
                <c:pt idx="1">
                  <c:v>21</c:v>
                </c:pt>
                <c:pt idx="2">
                  <c:v>20</c:v>
                </c:pt>
                <c:pt idx="3">
                  <c:v>32</c:v>
                </c:pt>
              </c:numCache>
            </c:numRef>
          </c:val>
          <c:extLst>
            <c:ext xmlns:c16="http://schemas.microsoft.com/office/drawing/2014/chart" uri="{C3380CC4-5D6E-409C-BE32-E72D297353CC}">
              <c16:uniqueId val="{00000000-A61F-4657-B42F-7A71410CFF2C}"/>
            </c:ext>
          </c:extLst>
        </c:ser>
        <c:ser>
          <c:idx val="1"/>
          <c:order val="1"/>
          <c:tx>
            <c:strRef>
              <c:f>Sheet1!$A$3</c:f>
              <c:strCache>
                <c:ptCount val="1"/>
              </c:strCache>
            </c:strRef>
          </c:tx>
          <c:spPr>
            <a:solidFill>
              <a:srgbClr val="993366"/>
            </a:solidFill>
            <a:ln w="12691">
              <a:solidFill>
                <a:srgbClr val="000000"/>
              </a:solidFill>
              <a:prstDash val="solid"/>
            </a:ln>
          </c:spPr>
          <c:invertIfNegative val="0"/>
          <c:cat>
            <c:strRef>
              <c:f>Sheet1!$B$1:$E$1</c:f>
              <c:strCache>
                <c:ptCount val="4"/>
                <c:pt idx="0">
                  <c:v>Desktop Computer</c:v>
                </c:pt>
                <c:pt idx="1">
                  <c:v>University Computer</c:v>
                </c:pt>
                <c:pt idx="2">
                  <c:v>Laptop </c:v>
                </c:pt>
                <c:pt idx="3">
                  <c:v>Smartphone</c:v>
                </c:pt>
              </c:strCache>
            </c:strRef>
          </c:cat>
          <c:val>
            <c:numRef>
              <c:f>Sheet1!$B$3:$E$3</c:f>
              <c:numCache>
                <c:formatCode>General</c:formatCode>
                <c:ptCount val="4"/>
              </c:numCache>
            </c:numRef>
          </c:val>
          <c:extLst>
            <c:ext xmlns:c16="http://schemas.microsoft.com/office/drawing/2014/chart" uri="{C3380CC4-5D6E-409C-BE32-E72D297353CC}">
              <c16:uniqueId val="{00000001-A61F-4657-B42F-7A71410CFF2C}"/>
            </c:ext>
          </c:extLst>
        </c:ser>
        <c:ser>
          <c:idx val="2"/>
          <c:order val="2"/>
          <c:tx>
            <c:strRef>
              <c:f>Sheet1!$A$4</c:f>
              <c:strCache>
                <c:ptCount val="1"/>
              </c:strCache>
            </c:strRef>
          </c:tx>
          <c:spPr>
            <a:solidFill>
              <a:srgbClr val="FFFFCC"/>
            </a:solidFill>
            <a:ln w="12691">
              <a:solidFill>
                <a:srgbClr val="000000"/>
              </a:solidFill>
              <a:prstDash val="solid"/>
            </a:ln>
          </c:spPr>
          <c:invertIfNegative val="0"/>
          <c:cat>
            <c:strRef>
              <c:f>Sheet1!$B$1:$E$1</c:f>
              <c:strCache>
                <c:ptCount val="4"/>
                <c:pt idx="0">
                  <c:v>Desktop Computer</c:v>
                </c:pt>
                <c:pt idx="1">
                  <c:v>University Computer</c:v>
                </c:pt>
                <c:pt idx="2">
                  <c:v>Laptop </c:v>
                </c:pt>
                <c:pt idx="3">
                  <c:v>Smartphone</c:v>
                </c:pt>
              </c:strCache>
            </c:strRef>
          </c:cat>
          <c:val>
            <c:numRef>
              <c:f>Sheet1!$B$4:$E$4</c:f>
              <c:numCache>
                <c:formatCode>General</c:formatCode>
                <c:ptCount val="4"/>
              </c:numCache>
            </c:numRef>
          </c:val>
          <c:extLst>
            <c:ext xmlns:c16="http://schemas.microsoft.com/office/drawing/2014/chart" uri="{C3380CC4-5D6E-409C-BE32-E72D297353CC}">
              <c16:uniqueId val="{00000002-A61F-4657-B42F-7A71410CFF2C}"/>
            </c:ext>
          </c:extLst>
        </c:ser>
        <c:dLbls>
          <c:showLegendKey val="0"/>
          <c:showVal val="0"/>
          <c:showCatName val="0"/>
          <c:showSerName val="0"/>
          <c:showPercent val="0"/>
          <c:showBubbleSize val="0"/>
        </c:dLbls>
        <c:gapWidth val="100"/>
        <c:overlap val="100"/>
        <c:axId val="154499512"/>
        <c:axId val="1"/>
      </c:barChart>
      <c:catAx>
        <c:axId val="154499512"/>
        <c:scaling>
          <c:orientation val="minMax"/>
        </c:scaling>
        <c:delete val="0"/>
        <c:axPos val="b"/>
        <c:numFmt formatCode="General" sourceLinked="1"/>
        <c:majorTickMark val="out"/>
        <c:minorTickMark val="none"/>
        <c:tickLblPos val="nextTo"/>
        <c:spPr>
          <a:ln w="3173">
            <a:solidFill>
              <a:srgbClr val="000000"/>
            </a:solidFill>
            <a:prstDash val="solid"/>
          </a:ln>
        </c:spPr>
        <c:txPr>
          <a:bodyPr rot="0" vert="horz"/>
          <a:lstStyle/>
          <a:p>
            <a:pPr>
              <a:defRPr sz="1174"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3">
              <a:solidFill>
                <a:srgbClr val="000000"/>
              </a:solidFill>
              <a:prstDash val="solid"/>
            </a:ln>
          </c:spPr>
        </c:majorGridlines>
        <c:numFmt formatCode="General" sourceLinked="1"/>
        <c:majorTickMark val="out"/>
        <c:minorTickMark val="none"/>
        <c:tickLblPos val="nextTo"/>
        <c:spPr>
          <a:ln w="3173">
            <a:solidFill>
              <a:srgbClr val="000000"/>
            </a:solidFill>
            <a:prstDash val="solid"/>
          </a:ln>
        </c:spPr>
        <c:txPr>
          <a:bodyPr rot="0" vert="horz"/>
          <a:lstStyle/>
          <a:p>
            <a:pPr>
              <a:defRPr sz="1174" b="1" i="0" u="none" strike="noStrike" baseline="0">
                <a:solidFill>
                  <a:srgbClr val="000000"/>
                </a:solidFill>
                <a:latin typeface="Calibri"/>
                <a:ea typeface="Calibri"/>
                <a:cs typeface="Calibri"/>
              </a:defRPr>
            </a:pPr>
            <a:endParaRPr lang="en-US"/>
          </a:p>
        </c:txPr>
        <c:crossAx val="154499512"/>
        <c:crosses val="autoZero"/>
        <c:crossBetween val="between"/>
      </c:valAx>
      <c:spPr>
        <a:solidFill>
          <a:srgbClr val="C0C0C0"/>
        </a:solidFill>
        <a:ln w="12691">
          <a:solidFill>
            <a:srgbClr val="808080"/>
          </a:solidFill>
          <a:prstDash val="solid"/>
        </a:ln>
      </c:spPr>
    </c:plotArea>
    <c:plotVisOnly val="1"/>
    <c:dispBlanksAs val="gap"/>
    <c:showDLblsOverMax val="0"/>
  </c:chart>
  <c:spPr>
    <a:noFill/>
    <a:ln>
      <a:noFill/>
    </a:ln>
  </c:spPr>
  <c:txPr>
    <a:bodyPr/>
    <a:lstStyle/>
    <a:p>
      <a:pPr>
        <a:defRPr sz="1174" b="1" i="0" u="none" strike="noStrike" baseline="0">
          <a:solidFill>
            <a:srgbClr val="000000"/>
          </a:solidFill>
          <a:latin typeface="Calibri"/>
          <a:ea typeface="Calibri"/>
          <a:cs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Smartphone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1D2-4FA1-A589-32F46C622F6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1D2-4FA1-A589-32F46C622F6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1D2-4FA1-A589-32F46C622F6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1D2-4FA1-A589-32F46C622F6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88</c:v>
                </c:pt>
                <c:pt idx="1">
                  <c:v>12</c:v>
                </c:pt>
              </c:numCache>
            </c:numRef>
          </c:val>
          <c:extLst>
            <c:ext xmlns:c16="http://schemas.microsoft.com/office/drawing/2014/chart" uri="{C3380CC4-5D6E-409C-BE32-E72D297353CC}">
              <c16:uniqueId val="{00000000-0CD5-4005-80FB-412398562F88}"/>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Access to Computer</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189-4DA7-81A6-E848CA87B96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189-4DA7-81A6-E848CA87B96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189-4DA7-81A6-E848CA87B96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189-4DA7-81A6-E848CA87B96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95</c:v>
                </c:pt>
                <c:pt idx="1">
                  <c:v>5</c:v>
                </c:pt>
              </c:numCache>
            </c:numRef>
          </c:val>
          <c:extLst>
            <c:ext xmlns:c16="http://schemas.microsoft.com/office/drawing/2014/chart" uri="{C3380CC4-5D6E-409C-BE32-E72D297353CC}">
              <c16:uniqueId val="{00000000-3A1E-4AB9-8774-1868A12693E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Duration of VLE</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A918-4B41-8346-9750559B069A}"/>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2-A918-4B41-8346-9750559B069A}"/>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A918-4B41-8346-9750559B069A}"/>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4-A918-4B41-8346-9750559B069A}"/>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A918-4B41-8346-9750559B069A}"/>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6-A918-4B41-8346-9750559B069A}"/>
              </c:ext>
            </c:extLst>
          </c:dPt>
          <c:dPt>
            <c:idx val="6"/>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7-A918-4B41-8346-9750559B06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Sheet1!$A$2:$A$8</c:f>
              <c:strCache>
                <c:ptCount val="7"/>
                <c:pt idx="0">
                  <c:v>0-6 months</c:v>
                </c:pt>
                <c:pt idx="1">
                  <c:v>6 months-1 year</c:v>
                </c:pt>
                <c:pt idx="2">
                  <c:v>1-2 years</c:v>
                </c:pt>
                <c:pt idx="3">
                  <c:v>2-3 years</c:v>
                </c:pt>
                <c:pt idx="4">
                  <c:v>3-4 years</c:v>
                </c:pt>
                <c:pt idx="5">
                  <c:v>4-5 years</c:v>
                </c:pt>
                <c:pt idx="6">
                  <c:v>More than 5 years</c:v>
                </c:pt>
              </c:strCache>
            </c:strRef>
          </c:cat>
          <c:val>
            <c:numRef>
              <c:f>Sheet1!$B$2:$B$8</c:f>
              <c:numCache>
                <c:formatCode>General</c:formatCode>
                <c:ptCount val="7"/>
                <c:pt idx="0">
                  <c:v>12</c:v>
                </c:pt>
                <c:pt idx="1">
                  <c:v>17</c:v>
                </c:pt>
                <c:pt idx="2">
                  <c:v>22</c:v>
                </c:pt>
                <c:pt idx="3">
                  <c:v>26</c:v>
                </c:pt>
                <c:pt idx="4">
                  <c:v>18</c:v>
                </c:pt>
                <c:pt idx="5">
                  <c:v>4</c:v>
                </c:pt>
                <c:pt idx="6">
                  <c:v>1</c:v>
                </c:pt>
              </c:numCache>
            </c:numRef>
          </c:val>
          <c:extLst>
            <c:ext xmlns:c16="http://schemas.microsoft.com/office/drawing/2014/chart" uri="{C3380CC4-5D6E-409C-BE32-E72D297353CC}">
              <c16:uniqueId val="{00000000-A918-4B41-8346-9750559B069A}"/>
            </c:ext>
          </c:extLst>
        </c:ser>
        <c:dLbls>
          <c:dLblPos val="out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2111801242236024E-2"/>
          <c:y val="3.643724696356275E-2"/>
          <c:w val="0.917184265010352"/>
          <c:h val="0.80161943319838058"/>
        </c:manualLayout>
      </c:layout>
      <c:bar3DChart>
        <c:barDir val="col"/>
        <c:grouping val="stacked"/>
        <c:varyColors val="0"/>
        <c:ser>
          <c:idx val="0"/>
          <c:order val="0"/>
          <c:tx>
            <c:strRef>
              <c:f>Sheet1!$A$2</c:f>
              <c:strCache>
                <c:ptCount val="1"/>
              </c:strCache>
            </c:strRef>
          </c:tx>
          <c:spPr>
            <a:solidFill>
              <a:srgbClr val="9999FF"/>
            </a:solidFill>
            <a:ln w="12690">
              <a:solidFill>
                <a:srgbClr val="000000"/>
              </a:solidFill>
              <a:prstDash val="solid"/>
            </a:ln>
          </c:spPr>
          <c:invertIfNegative val="0"/>
          <c:cat>
            <c:strRef>
              <c:f>Sheet1!$B$1:$F$1</c:f>
              <c:strCache>
                <c:ptCount val="5"/>
                <c:pt idx="0">
                  <c:v>Check Emails</c:v>
                </c:pt>
                <c:pt idx="2">
                  <c:v>Check Class Timetables</c:v>
                </c:pt>
                <c:pt idx="4">
                  <c:v>Check &amp; Complete Assignment Briefs</c:v>
                </c:pt>
              </c:strCache>
            </c:strRef>
          </c:cat>
          <c:val>
            <c:numRef>
              <c:f>Sheet1!$B$2:$F$2</c:f>
              <c:numCache>
                <c:formatCode>General</c:formatCode>
                <c:ptCount val="5"/>
                <c:pt idx="0">
                  <c:v>33</c:v>
                </c:pt>
                <c:pt idx="2">
                  <c:v>27</c:v>
                </c:pt>
                <c:pt idx="4">
                  <c:v>40</c:v>
                </c:pt>
              </c:numCache>
            </c:numRef>
          </c:val>
          <c:extLst>
            <c:ext xmlns:c16="http://schemas.microsoft.com/office/drawing/2014/chart" uri="{C3380CC4-5D6E-409C-BE32-E72D297353CC}">
              <c16:uniqueId val="{00000000-F5C2-4369-8900-883B64990380}"/>
            </c:ext>
          </c:extLst>
        </c:ser>
        <c:ser>
          <c:idx val="1"/>
          <c:order val="1"/>
          <c:tx>
            <c:strRef>
              <c:f>Sheet1!$A$3</c:f>
              <c:strCache>
                <c:ptCount val="1"/>
              </c:strCache>
            </c:strRef>
          </c:tx>
          <c:spPr>
            <a:solidFill>
              <a:srgbClr val="993366"/>
            </a:solidFill>
            <a:ln w="12690">
              <a:solidFill>
                <a:srgbClr val="000000"/>
              </a:solidFill>
              <a:prstDash val="solid"/>
            </a:ln>
          </c:spPr>
          <c:invertIfNegative val="0"/>
          <c:cat>
            <c:strRef>
              <c:f>Sheet1!$B$1:$F$1</c:f>
              <c:strCache>
                <c:ptCount val="5"/>
                <c:pt idx="0">
                  <c:v>Check Emails</c:v>
                </c:pt>
                <c:pt idx="2">
                  <c:v>Check Class Timetables</c:v>
                </c:pt>
                <c:pt idx="4">
                  <c:v>Check &amp; Complete Assignment Briefs</c:v>
                </c:pt>
              </c:strCache>
            </c:strRef>
          </c:cat>
          <c:val>
            <c:numRef>
              <c:f>Sheet1!$B$3:$F$3</c:f>
              <c:numCache>
                <c:formatCode>General</c:formatCode>
                <c:ptCount val="5"/>
              </c:numCache>
            </c:numRef>
          </c:val>
          <c:extLst>
            <c:ext xmlns:c16="http://schemas.microsoft.com/office/drawing/2014/chart" uri="{C3380CC4-5D6E-409C-BE32-E72D297353CC}">
              <c16:uniqueId val="{00000001-F5C2-4369-8900-883B64990380}"/>
            </c:ext>
          </c:extLst>
        </c:ser>
        <c:ser>
          <c:idx val="2"/>
          <c:order val="2"/>
          <c:tx>
            <c:strRef>
              <c:f>Sheet1!$A$4</c:f>
              <c:strCache>
                <c:ptCount val="1"/>
              </c:strCache>
            </c:strRef>
          </c:tx>
          <c:spPr>
            <a:solidFill>
              <a:srgbClr val="FFFFCC"/>
            </a:solidFill>
            <a:ln w="12690">
              <a:solidFill>
                <a:srgbClr val="000000"/>
              </a:solidFill>
              <a:prstDash val="solid"/>
            </a:ln>
          </c:spPr>
          <c:invertIfNegative val="0"/>
          <c:cat>
            <c:strRef>
              <c:f>Sheet1!$B$1:$F$1</c:f>
              <c:strCache>
                <c:ptCount val="5"/>
                <c:pt idx="0">
                  <c:v>Check Emails</c:v>
                </c:pt>
                <c:pt idx="2">
                  <c:v>Check Class Timetables</c:v>
                </c:pt>
                <c:pt idx="4">
                  <c:v>Check &amp; Complete Assignment Briefs</c:v>
                </c:pt>
              </c:strCache>
            </c:strRef>
          </c:cat>
          <c:val>
            <c:numRef>
              <c:f>Sheet1!$B$4:$F$4</c:f>
              <c:numCache>
                <c:formatCode>General</c:formatCode>
                <c:ptCount val="5"/>
              </c:numCache>
            </c:numRef>
          </c:val>
          <c:extLst>
            <c:ext xmlns:c16="http://schemas.microsoft.com/office/drawing/2014/chart" uri="{C3380CC4-5D6E-409C-BE32-E72D297353CC}">
              <c16:uniqueId val="{00000002-F5C2-4369-8900-883B64990380}"/>
            </c:ext>
          </c:extLst>
        </c:ser>
        <c:dLbls>
          <c:showLegendKey val="0"/>
          <c:showVal val="0"/>
          <c:showCatName val="0"/>
          <c:showSerName val="0"/>
          <c:showPercent val="0"/>
          <c:showBubbleSize val="0"/>
        </c:dLbls>
        <c:gapWidth val="150"/>
        <c:gapDepth val="0"/>
        <c:shape val="box"/>
        <c:axId val="164645328"/>
        <c:axId val="1"/>
        <c:axId val="0"/>
      </c:bar3DChart>
      <c:catAx>
        <c:axId val="164645328"/>
        <c:scaling>
          <c:orientation val="minMax"/>
        </c:scaling>
        <c:delete val="0"/>
        <c:axPos val="b"/>
        <c:numFmt formatCode="General" sourceLinked="1"/>
        <c:majorTickMark val="out"/>
        <c:minorTickMark val="none"/>
        <c:tickLblPos val="low"/>
        <c:spPr>
          <a:ln w="3172">
            <a:solidFill>
              <a:srgbClr val="000000"/>
            </a:solidFill>
            <a:prstDash val="solid"/>
          </a:ln>
        </c:spPr>
        <c:txPr>
          <a:bodyPr rot="0" vert="horz"/>
          <a:lstStyle/>
          <a:p>
            <a:pPr>
              <a:defRPr sz="1074"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2">
              <a:solidFill>
                <a:srgbClr val="000000"/>
              </a:solidFill>
              <a:prstDash val="solid"/>
            </a:ln>
          </c:spPr>
        </c:majorGridlines>
        <c:numFmt formatCode="General" sourceLinked="1"/>
        <c:majorTickMark val="out"/>
        <c:minorTickMark val="none"/>
        <c:tickLblPos val="nextTo"/>
        <c:spPr>
          <a:ln w="3172">
            <a:solidFill>
              <a:srgbClr val="000000"/>
            </a:solidFill>
            <a:prstDash val="solid"/>
          </a:ln>
        </c:spPr>
        <c:txPr>
          <a:bodyPr rot="0" vert="horz"/>
          <a:lstStyle/>
          <a:p>
            <a:pPr>
              <a:defRPr sz="1074" b="1" i="0" u="none" strike="noStrike" baseline="0">
                <a:solidFill>
                  <a:srgbClr val="000000"/>
                </a:solidFill>
                <a:latin typeface="Calibri"/>
                <a:ea typeface="Calibri"/>
                <a:cs typeface="Calibri"/>
              </a:defRPr>
            </a:pPr>
            <a:endParaRPr lang="en-US"/>
          </a:p>
        </c:txPr>
        <c:crossAx val="164645328"/>
        <c:crosses val="autoZero"/>
        <c:crossBetween val="between"/>
      </c:valAx>
      <c:spPr>
        <a:noFill/>
        <a:ln w="25379">
          <a:noFill/>
        </a:ln>
      </c:spPr>
    </c:plotArea>
    <c:plotVisOnly val="1"/>
    <c:dispBlanksAs val="gap"/>
    <c:showDLblsOverMax val="0"/>
  </c:chart>
  <c:spPr>
    <a:noFill/>
    <a:ln>
      <a:noFill/>
    </a:ln>
  </c:spPr>
  <c:txPr>
    <a:bodyPr/>
    <a:lstStyle/>
    <a:p>
      <a:pPr>
        <a:defRPr sz="1074" b="1" i="0" u="none" strike="noStrike" baseline="0">
          <a:solidFill>
            <a:srgbClr val="000000"/>
          </a:solidFill>
          <a:latin typeface="Calibri"/>
          <a:ea typeface="Calibri"/>
          <a:cs typeface="Calibri"/>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Experience of using Internet</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2FD-4086-82AD-9C83490BDBB8}"/>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2FD-4086-82AD-9C83490BDBB8}"/>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2FD-4086-82AD-9C83490BDBB8}"/>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F2FD-4086-82AD-9C83490BDBB8}"/>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F2FD-4086-82AD-9C83490BDBB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Very Good</c:v>
                </c:pt>
                <c:pt idx="1">
                  <c:v>Good</c:v>
                </c:pt>
                <c:pt idx="2">
                  <c:v>Average</c:v>
                </c:pt>
                <c:pt idx="3">
                  <c:v>Below Average</c:v>
                </c:pt>
                <c:pt idx="4">
                  <c:v>Very Bad</c:v>
                </c:pt>
              </c:strCache>
            </c:strRef>
          </c:cat>
          <c:val>
            <c:numRef>
              <c:f>Sheet1!$B$2:$B$6</c:f>
              <c:numCache>
                <c:formatCode>General</c:formatCode>
                <c:ptCount val="5"/>
                <c:pt idx="0">
                  <c:v>30</c:v>
                </c:pt>
                <c:pt idx="1">
                  <c:v>29</c:v>
                </c:pt>
                <c:pt idx="2">
                  <c:v>25</c:v>
                </c:pt>
                <c:pt idx="3">
                  <c:v>10</c:v>
                </c:pt>
                <c:pt idx="4">
                  <c:v>6</c:v>
                </c:pt>
              </c:numCache>
            </c:numRef>
          </c:val>
          <c:extLst>
            <c:ext xmlns:c16="http://schemas.microsoft.com/office/drawing/2014/chart" uri="{C3380CC4-5D6E-409C-BE32-E72D297353CC}">
              <c16:uniqueId val="{00000000-1D55-4DF3-9AEB-108ADD3DFBAD}"/>
            </c:ext>
          </c:extLst>
        </c:ser>
        <c:dLbls>
          <c:showLegendKey val="0"/>
          <c:showVal val="0"/>
          <c:showCatName val="0"/>
          <c:showSerName val="0"/>
          <c:showPercent val="1"/>
          <c:showBubbleSize val="0"/>
          <c:showLeaderLines val="1"/>
        </c:dLbls>
        <c:firstSliceAng val="0"/>
        <c:holeSize val="70"/>
      </c:doughnut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062618595825428"/>
          <c:y val="4.0178571428571432E-2"/>
          <c:w val="0.7609108159392789"/>
          <c:h val="0.8125"/>
        </c:manualLayout>
      </c:layout>
      <c:pieChart>
        <c:varyColors val="1"/>
        <c:ser>
          <c:idx val="0"/>
          <c:order val="0"/>
          <c:tx>
            <c:strRef>
              <c:f>Sheet1!$A$2</c:f>
              <c:strCache>
                <c:ptCount val="1"/>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AA7-4BD5-A92D-57FC8C5AD1F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AA7-4BD5-A92D-57FC8C5AD1F3}"/>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BAA7-4BD5-A92D-57FC8C5AD1F3}"/>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BAA7-4BD5-A92D-57FC8C5AD1F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Sheet1!$B$1:$E$1</c:f>
              <c:strCache>
                <c:ptCount val="4"/>
                <c:pt idx="0">
                  <c:v>Strongly Agree</c:v>
                </c:pt>
                <c:pt idx="1">
                  <c:v>Agree</c:v>
                </c:pt>
                <c:pt idx="2">
                  <c:v>Disagree</c:v>
                </c:pt>
                <c:pt idx="3">
                  <c:v>Strongly Disagree</c:v>
                </c:pt>
              </c:strCache>
            </c:strRef>
          </c:cat>
          <c:val>
            <c:numRef>
              <c:f>Sheet1!$B$2:$E$2</c:f>
              <c:numCache>
                <c:formatCode>General</c:formatCode>
                <c:ptCount val="4"/>
                <c:pt idx="0">
                  <c:v>25</c:v>
                </c:pt>
                <c:pt idx="1">
                  <c:v>55</c:v>
                </c:pt>
                <c:pt idx="2">
                  <c:v>15</c:v>
                </c:pt>
                <c:pt idx="3">
                  <c:v>5</c:v>
                </c:pt>
              </c:numCache>
            </c:numRef>
          </c:val>
          <c:extLst>
            <c:ext xmlns:c16="http://schemas.microsoft.com/office/drawing/2014/chart" uri="{C3380CC4-5D6E-409C-BE32-E72D297353CC}">
              <c16:uniqueId val="{00000000-2C82-4218-9173-F09C87B93E7A}"/>
            </c:ext>
          </c:extLst>
        </c:ser>
        <c:ser>
          <c:idx val="1"/>
          <c:order val="1"/>
          <c:tx>
            <c:strRef>
              <c:f>Sheet1!$A$3</c:f>
              <c:strCache>
                <c:ptCount val="1"/>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BAA7-4BD5-A92D-57FC8C5AD1F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BAA7-4BD5-A92D-57FC8C5AD1F3}"/>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BAA7-4BD5-A92D-57FC8C5AD1F3}"/>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F-BAA7-4BD5-A92D-57FC8C5AD1F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Sheet1!$B$1:$E$1</c:f>
              <c:strCache>
                <c:ptCount val="4"/>
                <c:pt idx="0">
                  <c:v>Strongly Agree</c:v>
                </c:pt>
                <c:pt idx="1">
                  <c:v>Agree</c:v>
                </c:pt>
                <c:pt idx="2">
                  <c:v>Disagree</c:v>
                </c:pt>
                <c:pt idx="3">
                  <c:v>Strongly Disagree</c:v>
                </c:pt>
              </c:strCache>
            </c:strRef>
          </c:cat>
          <c:val>
            <c:numRef>
              <c:f>Sheet1!$B$3:$E$3</c:f>
              <c:numCache>
                <c:formatCode>General</c:formatCode>
                <c:ptCount val="4"/>
              </c:numCache>
            </c:numRef>
          </c:val>
          <c:extLst>
            <c:ext xmlns:c16="http://schemas.microsoft.com/office/drawing/2014/chart" uri="{C3380CC4-5D6E-409C-BE32-E72D297353CC}">
              <c16:uniqueId val="{00000001-2C82-4218-9173-F09C87B93E7A}"/>
            </c:ext>
          </c:extLst>
        </c:ser>
        <c:ser>
          <c:idx val="2"/>
          <c:order val="2"/>
          <c:tx>
            <c:strRef>
              <c:f>Sheet1!$A$4</c:f>
              <c:strCache>
                <c:ptCount val="1"/>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1-BAA7-4BD5-A92D-57FC8C5AD1F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3-BAA7-4BD5-A92D-57FC8C5AD1F3}"/>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5-BAA7-4BD5-A92D-57FC8C5AD1F3}"/>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7-BAA7-4BD5-A92D-57FC8C5AD1F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Sheet1!$B$1:$E$1</c:f>
              <c:strCache>
                <c:ptCount val="4"/>
                <c:pt idx="0">
                  <c:v>Strongly Agree</c:v>
                </c:pt>
                <c:pt idx="1">
                  <c:v>Agree</c:v>
                </c:pt>
                <c:pt idx="2">
                  <c:v>Disagree</c:v>
                </c:pt>
                <c:pt idx="3">
                  <c:v>Strongly Disagree</c:v>
                </c:pt>
              </c:strCache>
            </c:strRef>
          </c:cat>
          <c:val>
            <c:numRef>
              <c:f>Sheet1!$B$4:$E$4</c:f>
              <c:numCache>
                <c:formatCode>General</c:formatCode>
                <c:ptCount val="4"/>
              </c:numCache>
            </c:numRef>
          </c:val>
          <c:extLst>
            <c:ext xmlns:c16="http://schemas.microsoft.com/office/drawing/2014/chart" uri="{C3380CC4-5D6E-409C-BE32-E72D297353CC}">
              <c16:uniqueId val="{00000002-2C82-4218-9173-F09C87B93E7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00"/>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1062618595825428"/>
          <c:y val="4.0178571428571432E-2"/>
          <c:w val="0.7609108159392789"/>
          <c:h val="0.8125"/>
        </c:manualLayout>
      </c:layout>
      <c:bar3DChart>
        <c:barDir val="bar"/>
        <c:grouping val="clustered"/>
        <c:varyColors val="0"/>
        <c:ser>
          <c:idx val="0"/>
          <c:order val="0"/>
          <c:tx>
            <c:strRef>
              <c:f>Sheet1!$A$2</c:f>
              <c:strCache>
                <c:ptCount val="1"/>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Sheet1!$B$1:$E$1</c:f>
              <c:strCache>
                <c:ptCount val="4"/>
                <c:pt idx="0">
                  <c:v>Strongly Agree</c:v>
                </c:pt>
                <c:pt idx="1">
                  <c:v>Agree</c:v>
                </c:pt>
                <c:pt idx="2">
                  <c:v>Disagree</c:v>
                </c:pt>
                <c:pt idx="3">
                  <c:v>Strongly Disagree</c:v>
                </c:pt>
              </c:strCache>
            </c:strRef>
          </c:cat>
          <c:val>
            <c:numRef>
              <c:f>Sheet1!$B$2:$E$2</c:f>
              <c:numCache>
                <c:formatCode>General</c:formatCode>
                <c:ptCount val="4"/>
                <c:pt idx="0">
                  <c:v>28</c:v>
                </c:pt>
                <c:pt idx="1">
                  <c:v>42</c:v>
                </c:pt>
                <c:pt idx="2">
                  <c:v>25</c:v>
                </c:pt>
                <c:pt idx="3">
                  <c:v>5</c:v>
                </c:pt>
              </c:numCache>
            </c:numRef>
          </c:val>
          <c:extLst>
            <c:ext xmlns:c16="http://schemas.microsoft.com/office/drawing/2014/chart" uri="{C3380CC4-5D6E-409C-BE32-E72D297353CC}">
              <c16:uniqueId val="{00000000-E792-4CC2-80F7-6B328D3F4D07}"/>
            </c:ext>
          </c:extLst>
        </c:ser>
        <c:ser>
          <c:idx val="1"/>
          <c:order val="1"/>
          <c:tx>
            <c:strRef>
              <c:f>Sheet1!$A$3</c:f>
              <c:strCache>
                <c:ptCount val="1"/>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Sheet1!$B$1:$E$1</c:f>
              <c:strCache>
                <c:ptCount val="4"/>
                <c:pt idx="0">
                  <c:v>Strongly Agree</c:v>
                </c:pt>
                <c:pt idx="1">
                  <c:v>Agree</c:v>
                </c:pt>
                <c:pt idx="2">
                  <c:v>Disagree</c:v>
                </c:pt>
                <c:pt idx="3">
                  <c:v>Strongly Disagree</c:v>
                </c:pt>
              </c:strCache>
            </c:strRef>
          </c:cat>
          <c:val>
            <c:numRef>
              <c:f>Sheet1!$B$3:$E$3</c:f>
              <c:numCache>
                <c:formatCode>General</c:formatCode>
                <c:ptCount val="4"/>
              </c:numCache>
            </c:numRef>
          </c:val>
          <c:extLst>
            <c:ext xmlns:c16="http://schemas.microsoft.com/office/drawing/2014/chart" uri="{C3380CC4-5D6E-409C-BE32-E72D297353CC}">
              <c16:uniqueId val="{00000001-E792-4CC2-80F7-6B328D3F4D07}"/>
            </c:ext>
          </c:extLst>
        </c:ser>
        <c:ser>
          <c:idx val="2"/>
          <c:order val="2"/>
          <c:tx>
            <c:strRef>
              <c:f>Sheet1!$A$4</c:f>
              <c:strCache>
                <c:ptCount val="1"/>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Sheet1!$B$1:$E$1</c:f>
              <c:strCache>
                <c:ptCount val="4"/>
                <c:pt idx="0">
                  <c:v>Strongly Agree</c:v>
                </c:pt>
                <c:pt idx="1">
                  <c:v>Agree</c:v>
                </c:pt>
                <c:pt idx="2">
                  <c:v>Disagree</c:v>
                </c:pt>
                <c:pt idx="3">
                  <c:v>Strongly Disagree</c:v>
                </c:pt>
              </c:strCache>
            </c:strRef>
          </c:cat>
          <c:val>
            <c:numRef>
              <c:f>Sheet1!$B$4:$E$4</c:f>
              <c:numCache>
                <c:formatCode>General</c:formatCode>
                <c:ptCount val="4"/>
              </c:numCache>
            </c:numRef>
          </c:val>
          <c:extLst>
            <c:ext xmlns:c16="http://schemas.microsoft.com/office/drawing/2014/chart" uri="{C3380CC4-5D6E-409C-BE32-E72D297353CC}">
              <c16:uniqueId val="{00000002-E792-4CC2-80F7-6B328D3F4D07}"/>
            </c:ext>
          </c:extLst>
        </c:ser>
        <c:dLbls>
          <c:showLegendKey val="0"/>
          <c:showVal val="0"/>
          <c:showCatName val="0"/>
          <c:showSerName val="0"/>
          <c:showPercent val="0"/>
          <c:showBubbleSize val="0"/>
        </c:dLbls>
        <c:gapWidth val="150"/>
        <c:shape val="cylinder"/>
        <c:axId val="150795960"/>
        <c:axId val="1"/>
        <c:axId val="0"/>
      </c:bar3DChart>
      <c:catAx>
        <c:axId val="150795960"/>
        <c:scaling>
          <c:orientation val="minMax"/>
        </c:scaling>
        <c:delete val="0"/>
        <c:axPos val="l"/>
        <c:numFmt formatCode="General" sourceLinked="1"/>
        <c:majorTickMark val="none"/>
        <c:minorTickMark val="none"/>
        <c:tickLblPos val="low"/>
        <c:spPr>
          <a:noFill/>
          <a:ln w="12700"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tickLblSkip val="1"/>
        <c:tickMarkSkip val="1"/>
        <c:noMultiLvlLbl val="0"/>
      </c:catAx>
      <c:valAx>
        <c:axId val="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95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062618595825428"/>
          <c:y val="4.0178571428571432E-2"/>
          <c:w val="0.7609108159392789"/>
          <c:h val="0.8125"/>
        </c:manualLayout>
      </c:layout>
      <c:pieChart>
        <c:varyColors val="1"/>
        <c:ser>
          <c:idx val="0"/>
          <c:order val="0"/>
          <c:tx>
            <c:strRef>
              <c:f>Sheet1!$A$2</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0D8-412A-9F36-58A929F2FA1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0D8-412A-9F36-58A929F2FA1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0D8-412A-9F36-58A929F2FA1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0D8-412A-9F36-58A929F2FA1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Sheet1!$B$1:$E$1</c:f>
              <c:strCache>
                <c:ptCount val="4"/>
                <c:pt idx="0">
                  <c:v>Strongly Agree</c:v>
                </c:pt>
                <c:pt idx="1">
                  <c:v>Agree</c:v>
                </c:pt>
                <c:pt idx="2">
                  <c:v>Disagree</c:v>
                </c:pt>
                <c:pt idx="3">
                  <c:v>Strongly Disagree</c:v>
                </c:pt>
              </c:strCache>
            </c:strRef>
          </c:cat>
          <c:val>
            <c:numRef>
              <c:f>Sheet1!$B$2:$E$2</c:f>
              <c:numCache>
                <c:formatCode>General</c:formatCode>
                <c:ptCount val="4"/>
                <c:pt idx="0">
                  <c:v>30</c:v>
                </c:pt>
                <c:pt idx="1">
                  <c:v>42</c:v>
                </c:pt>
                <c:pt idx="2">
                  <c:v>15</c:v>
                </c:pt>
                <c:pt idx="3">
                  <c:v>13</c:v>
                </c:pt>
              </c:numCache>
            </c:numRef>
          </c:val>
          <c:extLst>
            <c:ext xmlns:c16="http://schemas.microsoft.com/office/drawing/2014/chart" uri="{C3380CC4-5D6E-409C-BE32-E72D297353CC}">
              <c16:uniqueId val="{00000000-BC28-4F8B-B89F-A1CF1DCC6F1E}"/>
            </c:ext>
          </c:extLst>
        </c:ser>
        <c:ser>
          <c:idx val="1"/>
          <c:order val="1"/>
          <c:tx>
            <c:strRef>
              <c:f>Sheet1!$A$3</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0D8-412A-9F36-58A929F2FA1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10D8-412A-9F36-58A929F2FA1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10D8-412A-9F36-58A929F2FA1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10D8-412A-9F36-58A929F2FA1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Sheet1!$B$1:$E$1</c:f>
              <c:strCache>
                <c:ptCount val="4"/>
                <c:pt idx="0">
                  <c:v>Strongly Agree</c:v>
                </c:pt>
                <c:pt idx="1">
                  <c:v>Agree</c:v>
                </c:pt>
                <c:pt idx="2">
                  <c:v>Disagree</c:v>
                </c:pt>
                <c:pt idx="3">
                  <c:v>Strongly Disagree</c:v>
                </c:pt>
              </c:strCache>
            </c:strRef>
          </c:cat>
          <c:val>
            <c:numRef>
              <c:f>Sheet1!$B$3:$E$3</c:f>
              <c:numCache>
                <c:formatCode>General</c:formatCode>
                <c:ptCount val="4"/>
              </c:numCache>
            </c:numRef>
          </c:val>
          <c:extLst>
            <c:ext xmlns:c16="http://schemas.microsoft.com/office/drawing/2014/chart" uri="{C3380CC4-5D6E-409C-BE32-E72D297353CC}">
              <c16:uniqueId val="{00000001-BC28-4F8B-B89F-A1CF1DCC6F1E}"/>
            </c:ext>
          </c:extLst>
        </c:ser>
        <c:ser>
          <c:idx val="2"/>
          <c:order val="2"/>
          <c:tx>
            <c:strRef>
              <c:f>Sheet1!$A$4</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10D8-412A-9F36-58A929F2FA1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10D8-412A-9F36-58A929F2FA1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10D8-412A-9F36-58A929F2FA1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10D8-412A-9F36-58A929F2FA1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Sheet1!$B$1:$E$1</c:f>
              <c:strCache>
                <c:ptCount val="4"/>
                <c:pt idx="0">
                  <c:v>Strongly Agree</c:v>
                </c:pt>
                <c:pt idx="1">
                  <c:v>Agree</c:v>
                </c:pt>
                <c:pt idx="2">
                  <c:v>Disagree</c:v>
                </c:pt>
                <c:pt idx="3">
                  <c:v>Strongly Disagree</c:v>
                </c:pt>
              </c:strCache>
            </c:strRef>
          </c:cat>
          <c:val>
            <c:numRef>
              <c:f>Sheet1!$B$4:$E$4</c:f>
              <c:numCache>
                <c:formatCode>General</c:formatCode>
                <c:ptCount val="4"/>
              </c:numCache>
            </c:numRef>
          </c:val>
          <c:extLst>
            <c:ext xmlns:c16="http://schemas.microsoft.com/office/drawing/2014/chart" uri="{C3380CC4-5D6E-409C-BE32-E72D297353CC}">
              <c16:uniqueId val="{00000002-BC28-4F8B-B89F-A1CF1DCC6F1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17</Pages>
  <Words>1952</Words>
  <Characters>11132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2019-12-24T08:37:00Z</dcterms:created>
  <dcterms:modified xsi:type="dcterms:W3CDTF">2020-01-03T22:14:00Z</dcterms:modified>
</cp:coreProperties>
</file>