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7791" w14:textId="7E31E7C5" w:rsidR="00267993" w:rsidRPr="007A171D" w:rsidRDefault="000E283C" w:rsidP="007A171D">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u w:val="single"/>
          <w:lang w:eastAsia="en-GB"/>
        </w:rPr>
      </w:pPr>
      <w:r w:rsidRPr="007A171D">
        <w:rPr>
          <w:rFonts w:ascii="Times New Roman" w:hAnsi="Times New Roman" w:cs="Times New Roman"/>
          <w:b/>
          <w:bCs/>
          <w:color w:val="000000" w:themeColor="text1"/>
          <w:sz w:val="24"/>
          <w:szCs w:val="24"/>
        </w:rPr>
        <w:t xml:space="preserve">Module Code: </w:t>
      </w:r>
      <w:r w:rsidRPr="007A171D">
        <w:rPr>
          <w:rFonts w:ascii="Times New Roman" w:hAnsi="Times New Roman" w:cs="Times New Roman"/>
          <w:color w:val="000000" w:themeColor="text1"/>
          <w:sz w:val="24"/>
          <w:szCs w:val="24"/>
        </w:rPr>
        <w:t>ECED7002</w:t>
      </w:r>
      <w:r w:rsidRPr="007A171D">
        <w:rPr>
          <w:rFonts w:ascii="Times New Roman" w:hAnsi="Times New Roman" w:cs="Times New Roman"/>
          <w:b/>
          <w:bCs/>
          <w:color w:val="000000" w:themeColor="text1"/>
          <w:sz w:val="24"/>
          <w:szCs w:val="24"/>
        </w:rPr>
        <w:br/>
        <w:t xml:space="preserve">Assignment: </w:t>
      </w:r>
      <w:r w:rsidRPr="007A171D">
        <w:rPr>
          <w:rFonts w:ascii="Times New Roman" w:hAnsi="Times New Roman" w:cs="Times New Roman"/>
          <w:color w:val="000000" w:themeColor="text1"/>
          <w:sz w:val="24"/>
          <w:szCs w:val="24"/>
        </w:rPr>
        <w:t>2</w:t>
      </w:r>
      <w:r w:rsidRPr="007A171D">
        <w:rPr>
          <w:rFonts w:ascii="Times New Roman" w:hAnsi="Times New Roman" w:cs="Times New Roman"/>
          <w:b/>
          <w:bCs/>
          <w:color w:val="000000" w:themeColor="text1"/>
          <w:sz w:val="24"/>
          <w:szCs w:val="24"/>
        </w:rPr>
        <w:br/>
        <w:t xml:space="preserve">Student Number: </w:t>
      </w:r>
      <w:r w:rsidRPr="007A171D">
        <w:rPr>
          <w:rFonts w:ascii="Times New Roman" w:hAnsi="Times New Roman" w:cs="Times New Roman"/>
          <w:color w:val="000000" w:themeColor="text1"/>
          <w:sz w:val="24"/>
          <w:szCs w:val="24"/>
        </w:rPr>
        <w:t>1300436</w:t>
      </w:r>
      <w:r w:rsidR="00D6430A" w:rsidRPr="007A171D">
        <w:rPr>
          <w:rFonts w:ascii="Times New Roman" w:hAnsi="Times New Roman" w:cs="Times New Roman"/>
          <w:color w:val="000000" w:themeColor="text1"/>
          <w:sz w:val="24"/>
          <w:szCs w:val="24"/>
        </w:rPr>
        <w:br/>
      </w:r>
      <w:r w:rsidR="002552CE" w:rsidRPr="007A171D">
        <w:rPr>
          <w:rFonts w:ascii="Times New Roman" w:eastAsia="Times New Roman" w:hAnsi="Times New Roman" w:cs="Times New Roman"/>
          <w:color w:val="000000" w:themeColor="text1"/>
          <w:sz w:val="24"/>
          <w:szCs w:val="24"/>
          <w:lang w:eastAsia="en-GB"/>
        </w:rPr>
        <w:t xml:space="preserve"> </w:t>
      </w:r>
      <w:r w:rsidR="00945841" w:rsidRPr="007A171D">
        <w:rPr>
          <w:rFonts w:ascii="Times New Roman" w:hAnsi="Times New Roman" w:cs="Times New Roman"/>
          <w:b/>
          <w:bCs/>
          <w:color w:val="000000" w:themeColor="text1"/>
          <w:sz w:val="24"/>
          <w:szCs w:val="24"/>
        </w:rPr>
        <w:br/>
      </w:r>
      <w:r w:rsidR="00945841" w:rsidRPr="007A171D">
        <w:rPr>
          <w:rFonts w:ascii="Times New Roman" w:hAnsi="Times New Roman" w:cs="Times New Roman"/>
          <w:color w:val="000000" w:themeColor="text1"/>
          <w:sz w:val="24"/>
          <w:szCs w:val="24"/>
        </w:rPr>
        <w:t xml:space="preserve">This submission will explore the activist group Sisters Uncut. </w:t>
      </w:r>
      <w:r w:rsidR="00945841" w:rsidRPr="007A171D">
        <w:rPr>
          <w:rFonts w:ascii="Times New Roman" w:eastAsia="Times New Roman" w:hAnsi="Times New Roman" w:cs="Times New Roman"/>
          <w:color w:val="000000" w:themeColor="text1"/>
          <w:sz w:val="24"/>
          <w:szCs w:val="24"/>
          <w:lang w:eastAsia="en-GB"/>
        </w:rPr>
        <w:t>Sisters Uncut self-describe as “</w:t>
      </w:r>
      <w:r w:rsidR="00945841" w:rsidRPr="007A171D">
        <w:rPr>
          <w:rFonts w:ascii="Times New Roman" w:hAnsi="Times New Roman" w:cs="Times New Roman"/>
          <w:color w:val="000000" w:themeColor="text1"/>
          <w:sz w:val="24"/>
          <w:szCs w:val="24"/>
          <w:shd w:val="clear" w:color="auto" w:fill="FFFFFF"/>
        </w:rPr>
        <w:t xml:space="preserve">an intersectional feminist direct-action collective” (Sisters Uncut, 2022). </w:t>
      </w:r>
      <w:r w:rsidR="00945841" w:rsidRPr="007A171D">
        <w:rPr>
          <w:rFonts w:ascii="Times New Roman" w:eastAsia="Times New Roman" w:hAnsi="Times New Roman" w:cs="Times New Roman"/>
          <w:color w:val="000000" w:themeColor="text1"/>
          <w:sz w:val="24"/>
          <w:szCs w:val="24"/>
          <w:lang w:eastAsia="en-GB"/>
        </w:rPr>
        <w:t xml:space="preserve">The Cambridge dictionary definition of activism is </w:t>
      </w:r>
      <w:r w:rsidR="00945841" w:rsidRPr="007A171D">
        <w:rPr>
          <w:rFonts w:ascii="Times New Roman" w:hAnsi="Times New Roman" w:cs="Times New Roman"/>
          <w:color w:val="000000" w:themeColor="text1"/>
          <w:sz w:val="24"/>
          <w:szCs w:val="24"/>
        </w:rPr>
        <w:t>“the use of </w:t>
      </w:r>
      <w:hyperlink r:id="rId7" w:tooltip="direct" w:history="1">
        <w:r w:rsidR="00945841" w:rsidRPr="007A171D">
          <w:rPr>
            <w:rStyle w:val="Hyperlink"/>
            <w:rFonts w:ascii="Times New Roman" w:hAnsi="Times New Roman" w:cs="Times New Roman"/>
            <w:color w:val="000000" w:themeColor="text1"/>
            <w:sz w:val="24"/>
            <w:szCs w:val="24"/>
            <w:u w:val="none"/>
          </w:rPr>
          <w:t>direct</w:t>
        </w:r>
      </w:hyperlink>
      <w:r w:rsidR="00945841" w:rsidRPr="007A171D">
        <w:rPr>
          <w:rFonts w:ascii="Times New Roman" w:hAnsi="Times New Roman" w:cs="Times New Roman"/>
          <w:color w:val="000000" w:themeColor="text1"/>
          <w:sz w:val="24"/>
          <w:szCs w:val="24"/>
        </w:rPr>
        <w:t> and </w:t>
      </w:r>
      <w:hyperlink r:id="rId8" w:tooltip="noticeable" w:history="1">
        <w:r w:rsidR="00945841" w:rsidRPr="007A171D">
          <w:rPr>
            <w:rStyle w:val="Hyperlink"/>
            <w:rFonts w:ascii="Times New Roman" w:hAnsi="Times New Roman" w:cs="Times New Roman"/>
            <w:color w:val="000000" w:themeColor="text1"/>
            <w:sz w:val="24"/>
            <w:szCs w:val="24"/>
            <w:u w:val="none"/>
          </w:rPr>
          <w:t>noticeable</w:t>
        </w:r>
      </w:hyperlink>
      <w:r w:rsidR="00945841" w:rsidRPr="007A171D">
        <w:rPr>
          <w:rFonts w:ascii="Times New Roman" w:hAnsi="Times New Roman" w:cs="Times New Roman"/>
          <w:color w:val="000000" w:themeColor="text1"/>
          <w:sz w:val="24"/>
          <w:szCs w:val="24"/>
        </w:rPr>
        <w:t> </w:t>
      </w:r>
      <w:hyperlink r:id="rId9" w:tooltip="action" w:history="1">
        <w:r w:rsidR="00945841" w:rsidRPr="007A171D">
          <w:rPr>
            <w:rStyle w:val="Hyperlink"/>
            <w:rFonts w:ascii="Times New Roman" w:hAnsi="Times New Roman" w:cs="Times New Roman"/>
            <w:color w:val="000000" w:themeColor="text1"/>
            <w:sz w:val="24"/>
            <w:szCs w:val="24"/>
            <w:u w:val="none"/>
          </w:rPr>
          <w:t>action</w:t>
        </w:r>
      </w:hyperlink>
      <w:r w:rsidR="00945841" w:rsidRPr="007A171D">
        <w:rPr>
          <w:rFonts w:ascii="Times New Roman" w:hAnsi="Times New Roman" w:cs="Times New Roman"/>
          <w:color w:val="000000" w:themeColor="text1"/>
          <w:sz w:val="24"/>
          <w:szCs w:val="24"/>
        </w:rPr>
        <w:t> to </w:t>
      </w:r>
      <w:hyperlink r:id="rId10" w:tooltip="achieve" w:history="1">
        <w:r w:rsidR="00945841" w:rsidRPr="007A171D">
          <w:rPr>
            <w:rStyle w:val="Hyperlink"/>
            <w:rFonts w:ascii="Times New Roman" w:hAnsi="Times New Roman" w:cs="Times New Roman"/>
            <w:color w:val="000000" w:themeColor="text1"/>
            <w:sz w:val="24"/>
            <w:szCs w:val="24"/>
            <w:u w:val="none"/>
          </w:rPr>
          <w:t>achieve</w:t>
        </w:r>
      </w:hyperlink>
      <w:r w:rsidR="00945841" w:rsidRPr="007A171D">
        <w:rPr>
          <w:rFonts w:ascii="Times New Roman" w:hAnsi="Times New Roman" w:cs="Times New Roman"/>
          <w:color w:val="000000" w:themeColor="text1"/>
          <w:sz w:val="24"/>
          <w:szCs w:val="24"/>
        </w:rPr>
        <w:t> a </w:t>
      </w:r>
      <w:hyperlink r:id="rId11" w:tooltip="result" w:history="1">
        <w:r w:rsidR="00945841" w:rsidRPr="007A171D">
          <w:rPr>
            <w:rStyle w:val="Hyperlink"/>
            <w:rFonts w:ascii="Times New Roman" w:hAnsi="Times New Roman" w:cs="Times New Roman"/>
            <w:color w:val="000000" w:themeColor="text1"/>
            <w:sz w:val="24"/>
            <w:szCs w:val="24"/>
            <w:u w:val="none"/>
          </w:rPr>
          <w:t>result</w:t>
        </w:r>
      </w:hyperlink>
      <w:r w:rsidR="00945841" w:rsidRPr="007A171D">
        <w:rPr>
          <w:rFonts w:ascii="Times New Roman" w:hAnsi="Times New Roman" w:cs="Times New Roman"/>
          <w:color w:val="000000" w:themeColor="text1"/>
          <w:sz w:val="24"/>
          <w:szCs w:val="24"/>
        </w:rPr>
        <w:t>, usually a </w:t>
      </w:r>
      <w:hyperlink r:id="rId12" w:tooltip="political" w:history="1">
        <w:r w:rsidR="00945841" w:rsidRPr="007A171D">
          <w:rPr>
            <w:rStyle w:val="Hyperlink"/>
            <w:rFonts w:ascii="Times New Roman" w:hAnsi="Times New Roman" w:cs="Times New Roman"/>
            <w:color w:val="000000" w:themeColor="text1"/>
            <w:sz w:val="24"/>
            <w:szCs w:val="24"/>
            <w:u w:val="none"/>
          </w:rPr>
          <w:t>political</w:t>
        </w:r>
      </w:hyperlink>
      <w:r w:rsidR="00945841" w:rsidRPr="007A171D">
        <w:rPr>
          <w:rFonts w:ascii="Times New Roman" w:hAnsi="Times New Roman" w:cs="Times New Roman"/>
          <w:color w:val="000000" w:themeColor="text1"/>
          <w:sz w:val="24"/>
          <w:szCs w:val="24"/>
        </w:rPr>
        <w:t> or </w:t>
      </w:r>
      <w:hyperlink r:id="rId13" w:tooltip="social" w:history="1">
        <w:r w:rsidR="00945841" w:rsidRPr="007A171D">
          <w:rPr>
            <w:rStyle w:val="Hyperlink"/>
            <w:rFonts w:ascii="Times New Roman" w:hAnsi="Times New Roman" w:cs="Times New Roman"/>
            <w:color w:val="000000" w:themeColor="text1"/>
            <w:sz w:val="24"/>
            <w:szCs w:val="24"/>
            <w:u w:val="none"/>
          </w:rPr>
          <w:t>social</w:t>
        </w:r>
      </w:hyperlink>
      <w:r w:rsidR="00945841" w:rsidRPr="007A171D">
        <w:rPr>
          <w:rFonts w:ascii="Times New Roman" w:hAnsi="Times New Roman" w:cs="Times New Roman"/>
          <w:color w:val="000000" w:themeColor="text1"/>
          <w:sz w:val="24"/>
          <w:szCs w:val="24"/>
        </w:rPr>
        <w:t> one”</w:t>
      </w:r>
      <w:r w:rsidR="00F15912" w:rsidRPr="007A171D">
        <w:rPr>
          <w:rFonts w:ascii="Times New Roman" w:hAnsi="Times New Roman" w:cs="Times New Roman"/>
          <w:color w:val="000000" w:themeColor="text1"/>
          <w:sz w:val="24"/>
          <w:szCs w:val="24"/>
        </w:rPr>
        <w:t xml:space="preserve"> </w:t>
      </w:r>
      <w:r w:rsidR="00945841" w:rsidRPr="007A171D">
        <w:rPr>
          <w:rFonts w:ascii="Times New Roman" w:hAnsi="Times New Roman" w:cs="Times New Roman"/>
          <w:color w:val="000000" w:themeColor="text1"/>
          <w:sz w:val="24"/>
          <w:szCs w:val="24"/>
        </w:rPr>
        <w:t>(</w:t>
      </w:r>
      <w:r w:rsidR="00134184" w:rsidRPr="007A171D">
        <w:rPr>
          <w:rFonts w:ascii="Times New Roman" w:hAnsi="Times New Roman" w:cs="Times New Roman"/>
          <w:color w:val="000000" w:themeColor="text1"/>
          <w:sz w:val="24"/>
          <w:szCs w:val="24"/>
        </w:rPr>
        <w:t>Cambridge English Dictionary, 2022</w:t>
      </w:r>
      <w:r w:rsidR="00945841" w:rsidRPr="007A171D">
        <w:rPr>
          <w:rFonts w:ascii="Times New Roman" w:hAnsi="Times New Roman" w:cs="Times New Roman"/>
          <w:color w:val="000000" w:themeColor="text1"/>
          <w:sz w:val="24"/>
          <w:szCs w:val="24"/>
        </w:rPr>
        <w:t xml:space="preserve">). </w:t>
      </w:r>
      <w:r w:rsidR="00945841" w:rsidRPr="007A171D">
        <w:rPr>
          <w:rFonts w:ascii="Times New Roman" w:eastAsia="Times New Roman" w:hAnsi="Times New Roman" w:cs="Times New Roman"/>
          <w:color w:val="000000" w:themeColor="text1"/>
          <w:sz w:val="24"/>
          <w:szCs w:val="24"/>
          <w:lang w:eastAsia="en-GB"/>
        </w:rPr>
        <w:t xml:space="preserve">Sisters Uncut can be considered an activist group through their use of direct action to achieve a shared goal. </w:t>
      </w:r>
      <w:r w:rsidR="008F01CF" w:rsidRPr="007A171D">
        <w:rPr>
          <w:rFonts w:ascii="Times New Roman" w:hAnsi="Times New Roman" w:cs="Times New Roman"/>
          <w:color w:val="000000" w:themeColor="text1"/>
          <w:sz w:val="24"/>
          <w:szCs w:val="24"/>
        </w:rPr>
        <w:t>Crossley (2017) noted that social movement scholars believed one of the key factors to spur feminist organizing is "a sense of solidarity among feminists, the belief that change is possible" (Crossley, A.D, 2017, p. 7)</w:t>
      </w:r>
      <w:r w:rsidR="00B167FF" w:rsidRPr="007A171D">
        <w:rPr>
          <w:rFonts w:ascii="Times New Roman" w:hAnsi="Times New Roman" w:cs="Times New Roman"/>
          <w:color w:val="000000" w:themeColor="text1"/>
          <w:sz w:val="24"/>
          <w:szCs w:val="24"/>
        </w:rPr>
        <w:t>.</w:t>
      </w:r>
      <w:r w:rsidR="008F01CF" w:rsidRPr="007A171D">
        <w:rPr>
          <w:rFonts w:ascii="Times New Roman" w:hAnsi="Times New Roman" w:cs="Times New Roman"/>
          <w:color w:val="000000" w:themeColor="text1"/>
          <w:sz w:val="24"/>
          <w:szCs w:val="24"/>
        </w:rPr>
        <w:t xml:space="preserve"> </w:t>
      </w:r>
      <w:r w:rsidR="00945841" w:rsidRPr="007A171D">
        <w:rPr>
          <w:rFonts w:ascii="Times New Roman" w:hAnsi="Times New Roman" w:cs="Times New Roman"/>
          <w:color w:val="000000" w:themeColor="text1"/>
          <w:sz w:val="24"/>
          <w:szCs w:val="24"/>
        </w:rPr>
        <w:t>Initially this submission will  reflect on why the movement has developed and the perceived need for it. Thereafter, there will be a reflection on the aims and objectives of the group and what barriers to equality need to be overcome for the group to achieve these. This will then be further explored throug</w:t>
      </w:r>
      <w:r w:rsidR="008F01CF" w:rsidRPr="007A171D">
        <w:rPr>
          <w:rFonts w:ascii="Times New Roman" w:hAnsi="Times New Roman" w:cs="Times New Roman"/>
          <w:color w:val="000000" w:themeColor="text1"/>
          <w:sz w:val="24"/>
          <w:szCs w:val="24"/>
        </w:rPr>
        <w:t>h the groups use of direct action</w:t>
      </w:r>
      <w:r w:rsidR="001A2EA9" w:rsidRPr="007A171D">
        <w:rPr>
          <w:rFonts w:ascii="Times New Roman" w:hAnsi="Times New Roman" w:cs="Times New Roman"/>
          <w:color w:val="000000" w:themeColor="text1"/>
          <w:sz w:val="24"/>
          <w:szCs w:val="24"/>
        </w:rPr>
        <w:t xml:space="preserve">. </w:t>
      </w:r>
      <w:r w:rsidR="001A2EA9" w:rsidRPr="007A171D">
        <w:rPr>
          <w:rFonts w:ascii="Times New Roman" w:eastAsia="Times New Roman" w:hAnsi="Times New Roman" w:cs="Times New Roman"/>
          <w:b/>
          <w:bCs/>
          <w:color w:val="000000" w:themeColor="text1"/>
          <w:sz w:val="24"/>
          <w:szCs w:val="24"/>
          <w:u w:val="single"/>
          <w:lang w:eastAsia="en-GB"/>
        </w:rPr>
        <w:br/>
      </w:r>
      <w:r w:rsidR="008F01CF" w:rsidRPr="007A171D">
        <w:rPr>
          <w:rFonts w:ascii="Times New Roman" w:eastAsia="Times New Roman" w:hAnsi="Times New Roman" w:cs="Times New Roman"/>
          <w:b/>
          <w:bCs/>
          <w:color w:val="000000" w:themeColor="text1"/>
          <w:sz w:val="24"/>
          <w:szCs w:val="24"/>
          <w:u w:val="single"/>
          <w:lang w:eastAsia="en-GB"/>
        </w:rPr>
        <w:br/>
      </w:r>
      <w:r w:rsidR="00572A93" w:rsidRPr="007A171D">
        <w:rPr>
          <w:rFonts w:ascii="Times New Roman" w:hAnsi="Times New Roman" w:cs="Times New Roman"/>
          <w:color w:val="000000" w:themeColor="text1"/>
          <w:sz w:val="24"/>
          <w:szCs w:val="24"/>
          <w:shd w:val="clear" w:color="auto" w:fill="FFFFFF"/>
        </w:rPr>
        <w:t xml:space="preserve">Sisters Uncut was initially founded in 2014 in London but has since expanded and chapters have been set up in several cities across the UK. </w:t>
      </w:r>
      <w:r w:rsidR="00572A93" w:rsidRPr="007A171D">
        <w:rPr>
          <w:rFonts w:ascii="Times New Roman" w:hAnsi="Times New Roman" w:cs="Times New Roman"/>
          <w:color w:val="000000" w:themeColor="text1"/>
          <w:sz w:val="24"/>
          <w:szCs w:val="24"/>
        </w:rPr>
        <w:t xml:space="preserve"> Sisters Uncut was founded by activists who had been previously involved in other campaign groups. The perceived need for Sisters Uncut was because its founders felt there was a need to address “gendered and intersectional impacts of austerity” (</w:t>
      </w:r>
      <w:r w:rsidR="001A2EA9" w:rsidRPr="007A171D">
        <w:rPr>
          <w:rFonts w:ascii="Times New Roman" w:hAnsi="Times New Roman" w:cs="Times New Roman"/>
          <w:color w:val="000000" w:themeColor="text1"/>
          <w:sz w:val="24"/>
          <w:szCs w:val="24"/>
        </w:rPr>
        <w:t>Ishkanian and Peña Saavedra, 2019, p.</w:t>
      </w:r>
      <w:r w:rsidR="00970D45" w:rsidRPr="007A171D">
        <w:rPr>
          <w:rFonts w:ascii="Times New Roman" w:hAnsi="Times New Roman" w:cs="Times New Roman"/>
          <w:color w:val="000000" w:themeColor="text1"/>
          <w:sz w:val="24"/>
          <w:szCs w:val="24"/>
        </w:rPr>
        <w:t xml:space="preserve"> 986</w:t>
      </w:r>
      <w:r w:rsidR="00572A93" w:rsidRPr="007A171D">
        <w:rPr>
          <w:rFonts w:ascii="Times New Roman" w:hAnsi="Times New Roman" w:cs="Times New Roman"/>
          <w:color w:val="000000" w:themeColor="text1"/>
          <w:sz w:val="24"/>
          <w:szCs w:val="24"/>
        </w:rPr>
        <w:t>). They believed the voices of some marginalised groups were not being given a platform in the wider anti austerity movements</w:t>
      </w:r>
      <w:r w:rsidR="006A0998" w:rsidRPr="007A171D">
        <w:rPr>
          <w:rFonts w:ascii="Times New Roman" w:hAnsi="Times New Roman" w:cs="Times New Roman"/>
          <w:color w:val="000000" w:themeColor="text1"/>
          <w:sz w:val="24"/>
          <w:szCs w:val="24"/>
        </w:rPr>
        <w:t>.</w:t>
      </w:r>
    </w:p>
    <w:p w14:paraId="1CE51F0B" w14:textId="5FC2E517" w:rsidR="00B35F53" w:rsidRPr="007A171D" w:rsidRDefault="00075933" w:rsidP="007A171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7A171D">
        <w:rPr>
          <w:rFonts w:ascii="Times New Roman" w:hAnsi="Times New Roman" w:cs="Times New Roman"/>
          <w:color w:val="000000" w:themeColor="text1"/>
          <w:sz w:val="24"/>
          <w:szCs w:val="24"/>
        </w:rPr>
        <w:t>Over the past several years</w:t>
      </w:r>
      <w:r w:rsidR="00B75C3E" w:rsidRPr="007A171D">
        <w:rPr>
          <w:rFonts w:ascii="Times New Roman" w:hAnsi="Times New Roman" w:cs="Times New Roman"/>
          <w:color w:val="000000" w:themeColor="text1"/>
          <w:sz w:val="24"/>
          <w:szCs w:val="24"/>
        </w:rPr>
        <w:t xml:space="preserve"> Sister Uncut</w:t>
      </w:r>
      <w:r w:rsidRPr="007A171D">
        <w:rPr>
          <w:rFonts w:ascii="Times New Roman" w:hAnsi="Times New Roman" w:cs="Times New Roman"/>
          <w:color w:val="000000" w:themeColor="text1"/>
          <w:sz w:val="24"/>
          <w:szCs w:val="24"/>
        </w:rPr>
        <w:t xml:space="preserve"> have fought for </w:t>
      </w:r>
      <w:r w:rsidR="00572A93" w:rsidRPr="007A171D">
        <w:rPr>
          <w:rFonts w:ascii="Times New Roman" w:hAnsi="Times New Roman" w:cs="Times New Roman"/>
          <w:color w:val="000000" w:themeColor="text1"/>
          <w:sz w:val="24"/>
          <w:szCs w:val="24"/>
        </w:rPr>
        <w:t xml:space="preserve">many </w:t>
      </w:r>
      <w:r w:rsidR="003B3B77" w:rsidRPr="007A171D">
        <w:rPr>
          <w:rFonts w:ascii="Times New Roman" w:hAnsi="Times New Roman" w:cs="Times New Roman"/>
          <w:color w:val="000000" w:themeColor="text1"/>
          <w:sz w:val="24"/>
          <w:szCs w:val="24"/>
        </w:rPr>
        <w:t>different</w:t>
      </w:r>
      <w:r w:rsidRPr="007A171D">
        <w:rPr>
          <w:rFonts w:ascii="Times New Roman" w:hAnsi="Times New Roman" w:cs="Times New Roman"/>
          <w:color w:val="000000" w:themeColor="text1"/>
          <w:sz w:val="24"/>
          <w:szCs w:val="24"/>
        </w:rPr>
        <w:t xml:space="preserve"> causes. </w:t>
      </w:r>
      <w:r w:rsidR="003C6967" w:rsidRPr="007A171D">
        <w:rPr>
          <w:rFonts w:ascii="Times New Roman" w:hAnsi="Times New Roman" w:cs="Times New Roman"/>
          <w:color w:val="000000" w:themeColor="text1"/>
          <w:sz w:val="24"/>
          <w:szCs w:val="24"/>
        </w:rPr>
        <w:t xml:space="preserve">However, their current aim is to fight </w:t>
      </w:r>
      <w:r w:rsidR="00B75C3E" w:rsidRPr="007A171D">
        <w:rPr>
          <w:rFonts w:ascii="Times New Roman" w:hAnsi="Times New Roman" w:cs="Times New Roman"/>
          <w:color w:val="000000" w:themeColor="text1"/>
          <w:sz w:val="24"/>
          <w:szCs w:val="24"/>
        </w:rPr>
        <w:t xml:space="preserve">Government funding </w:t>
      </w:r>
      <w:r w:rsidR="003C6967" w:rsidRPr="007A171D">
        <w:rPr>
          <w:rFonts w:ascii="Times New Roman" w:hAnsi="Times New Roman" w:cs="Times New Roman"/>
          <w:color w:val="000000" w:themeColor="text1"/>
          <w:sz w:val="24"/>
          <w:szCs w:val="24"/>
        </w:rPr>
        <w:t xml:space="preserve">cuts to domestic violence services across the UK. </w:t>
      </w:r>
      <w:r w:rsidR="00B75C3E" w:rsidRPr="007A171D">
        <w:rPr>
          <w:rFonts w:ascii="Times New Roman" w:hAnsi="Times New Roman" w:cs="Times New Roman"/>
          <w:color w:val="000000" w:themeColor="text1"/>
          <w:sz w:val="24"/>
          <w:szCs w:val="24"/>
        </w:rPr>
        <w:t>These</w:t>
      </w:r>
      <w:r w:rsidR="003C6967" w:rsidRPr="007A171D">
        <w:rPr>
          <w:rFonts w:ascii="Times New Roman" w:hAnsi="Times New Roman" w:cs="Times New Roman"/>
          <w:color w:val="000000" w:themeColor="text1"/>
          <w:sz w:val="24"/>
          <w:szCs w:val="24"/>
        </w:rPr>
        <w:t xml:space="preserve"> cuts </w:t>
      </w:r>
      <w:r w:rsidR="00710399" w:rsidRPr="007A171D">
        <w:rPr>
          <w:rFonts w:ascii="Times New Roman" w:hAnsi="Times New Roman" w:cs="Times New Roman"/>
          <w:color w:val="000000" w:themeColor="text1"/>
          <w:sz w:val="24"/>
          <w:szCs w:val="24"/>
        </w:rPr>
        <w:t xml:space="preserve">that </w:t>
      </w:r>
      <w:r w:rsidR="003C6967" w:rsidRPr="007A171D">
        <w:rPr>
          <w:rFonts w:ascii="Times New Roman" w:hAnsi="Times New Roman" w:cs="Times New Roman"/>
          <w:color w:val="000000" w:themeColor="text1"/>
          <w:sz w:val="24"/>
          <w:szCs w:val="24"/>
        </w:rPr>
        <w:t>have meant that specialist charities are being closed in favour of larger, cheaper, and more generic support services</w:t>
      </w:r>
      <w:r w:rsidR="003538C6" w:rsidRPr="007A171D">
        <w:rPr>
          <w:rFonts w:ascii="Times New Roman" w:hAnsi="Times New Roman" w:cs="Times New Roman"/>
          <w:color w:val="000000" w:themeColor="text1"/>
          <w:sz w:val="24"/>
          <w:szCs w:val="24"/>
        </w:rPr>
        <w:t xml:space="preserve"> that “completely misunderstands how complex and dangerous domestic violence can be” </w:t>
      </w:r>
      <w:r w:rsidR="00922603" w:rsidRPr="007A171D">
        <w:rPr>
          <w:rFonts w:ascii="Times New Roman" w:hAnsi="Times New Roman" w:cs="Times New Roman"/>
          <w:color w:val="000000" w:themeColor="text1"/>
          <w:sz w:val="24"/>
          <w:szCs w:val="24"/>
        </w:rPr>
        <w:t>(Sisters Uncut, 2022)</w:t>
      </w:r>
      <w:r w:rsidR="00970D45" w:rsidRPr="007A171D">
        <w:rPr>
          <w:rFonts w:ascii="Times New Roman" w:hAnsi="Times New Roman" w:cs="Times New Roman"/>
          <w:color w:val="000000" w:themeColor="text1"/>
          <w:sz w:val="24"/>
          <w:szCs w:val="24"/>
        </w:rPr>
        <w:t>.</w:t>
      </w:r>
      <w:r w:rsidR="00922603" w:rsidRPr="007A171D">
        <w:rPr>
          <w:rFonts w:ascii="Times New Roman" w:hAnsi="Times New Roman" w:cs="Times New Roman"/>
          <w:color w:val="000000" w:themeColor="text1"/>
          <w:sz w:val="24"/>
          <w:szCs w:val="24"/>
        </w:rPr>
        <w:t xml:space="preserve"> </w:t>
      </w:r>
      <w:r w:rsidR="003B3B77" w:rsidRPr="007A171D">
        <w:rPr>
          <w:rFonts w:ascii="Times New Roman" w:hAnsi="Times New Roman" w:cs="Times New Roman"/>
          <w:color w:val="000000" w:themeColor="text1"/>
          <w:sz w:val="24"/>
          <w:szCs w:val="24"/>
        </w:rPr>
        <w:t>In their “</w:t>
      </w:r>
      <w:r w:rsidR="003B3B77" w:rsidRPr="007A171D">
        <w:rPr>
          <w:rFonts w:ascii="Times New Roman" w:hAnsi="Times New Roman" w:cs="Times New Roman"/>
          <w:i/>
          <w:iCs/>
          <w:color w:val="000000" w:themeColor="text1"/>
          <w:sz w:val="24"/>
          <w:szCs w:val="24"/>
        </w:rPr>
        <w:t>Feminensto</w:t>
      </w:r>
      <w:r w:rsidR="003B3B77" w:rsidRPr="007A171D">
        <w:rPr>
          <w:rFonts w:ascii="Times New Roman" w:hAnsi="Times New Roman" w:cs="Times New Roman"/>
          <w:color w:val="000000" w:themeColor="text1"/>
          <w:sz w:val="24"/>
          <w:szCs w:val="24"/>
        </w:rPr>
        <w:t xml:space="preserve">” </w:t>
      </w:r>
      <w:r w:rsidR="00710399" w:rsidRPr="007A171D">
        <w:rPr>
          <w:rFonts w:ascii="Times New Roman" w:hAnsi="Times New Roman" w:cs="Times New Roman"/>
          <w:color w:val="000000" w:themeColor="text1"/>
          <w:sz w:val="24"/>
          <w:szCs w:val="24"/>
        </w:rPr>
        <w:t xml:space="preserve">Sisters Uncut </w:t>
      </w:r>
      <w:r w:rsidR="003B3B77" w:rsidRPr="007A171D">
        <w:rPr>
          <w:rFonts w:ascii="Times New Roman" w:hAnsi="Times New Roman" w:cs="Times New Roman"/>
          <w:color w:val="000000" w:themeColor="text1"/>
          <w:sz w:val="24"/>
          <w:szCs w:val="24"/>
        </w:rPr>
        <w:t xml:space="preserve">state that they have 10 </w:t>
      </w:r>
      <w:r w:rsidR="00687405" w:rsidRPr="007A171D">
        <w:rPr>
          <w:rFonts w:ascii="Times New Roman" w:hAnsi="Times New Roman" w:cs="Times New Roman"/>
          <w:color w:val="000000" w:themeColor="text1"/>
          <w:sz w:val="24"/>
          <w:szCs w:val="24"/>
        </w:rPr>
        <w:t>demands that centre around the provision of  domestic violence services</w:t>
      </w:r>
      <w:r w:rsidR="00970D45" w:rsidRPr="007A171D">
        <w:rPr>
          <w:rFonts w:ascii="Times New Roman" w:hAnsi="Times New Roman" w:cs="Times New Roman"/>
          <w:color w:val="000000" w:themeColor="text1"/>
          <w:sz w:val="24"/>
          <w:szCs w:val="24"/>
        </w:rPr>
        <w:t xml:space="preserve"> (Sisters Uncut, 2022).</w:t>
      </w:r>
      <w:r w:rsidR="005A7A32" w:rsidRPr="007A171D">
        <w:rPr>
          <w:rFonts w:ascii="Times New Roman" w:hAnsi="Times New Roman" w:cs="Times New Roman"/>
          <w:color w:val="000000" w:themeColor="text1"/>
          <w:sz w:val="24"/>
          <w:szCs w:val="24"/>
        </w:rPr>
        <w:t xml:space="preserve"> It also refers</w:t>
      </w:r>
      <w:r w:rsidR="00710399" w:rsidRPr="007A171D">
        <w:rPr>
          <w:rFonts w:ascii="Times New Roman" w:hAnsi="Times New Roman" w:cs="Times New Roman"/>
          <w:color w:val="000000" w:themeColor="text1"/>
          <w:sz w:val="24"/>
          <w:szCs w:val="24"/>
        </w:rPr>
        <w:t xml:space="preserve"> to</w:t>
      </w:r>
      <w:r w:rsidR="005A7A32" w:rsidRPr="007A171D">
        <w:rPr>
          <w:rFonts w:ascii="Times New Roman" w:hAnsi="Times New Roman" w:cs="Times New Roman"/>
          <w:color w:val="000000" w:themeColor="text1"/>
          <w:sz w:val="24"/>
          <w:szCs w:val="24"/>
        </w:rPr>
        <w:t xml:space="preserve"> </w:t>
      </w:r>
      <w:r w:rsidR="00687405" w:rsidRPr="007A171D">
        <w:rPr>
          <w:rFonts w:ascii="Times New Roman" w:hAnsi="Times New Roman" w:cs="Times New Roman"/>
          <w:color w:val="000000" w:themeColor="text1"/>
          <w:sz w:val="24"/>
          <w:szCs w:val="24"/>
        </w:rPr>
        <w:t xml:space="preserve">interconnected issues including funding, poverty, </w:t>
      </w:r>
      <w:r w:rsidR="005C1B5A" w:rsidRPr="007A171D">
        <w:rPr>
          <w:rFonts w:ascii="Times New Roman" w:hAnsi="Times New Roman" w:cs="Times New Roman"/>
          <w:color w:val="000000" w:themeColor="text1"/>
          <w:sz w:val="24"/>
          <w:szCs w:val="24"/>
        </w:rPr>
        <w:t>immigration,</w:t>
      </w:r>
      <w:r w:rsidR="00687405" w:rsidRPr="007A171D">
        <w:rPr>
          <w:rFonts w:ascii="Times New Roman" w:hAnsi="Times New Roman" w:cs="Times New Roman"/>
          <w:color w:val="000000" w:themeColor="text1"/>
          <w:sz w:val="24"/>
          <w:szCs w:val="24"/>
        </w:rPr>
        <w:t xml:space="preserve"> and the criminal justice system that it </w:t>
      </w:r>
      <w:r w:rsidR="003C6967" w:rsidRPr="007A171D">
        <w:rPr>
          <w:rFonts w:ascii="Times New Roman" w:hAnsi="Times New Roman" w:cs="Times New Roman"/>
          <w:color w:val="000000" w:themeColor="text1"/>
          <w:sz w:val="24"/>
          <w:szCs w:val="24"/>
        </w:rPr>
        <w:t>claims,</w:t>
      </w:r>
      <w:r w:rsidR="00687405" w:rsidRPr="007A171D">
        <w:rPr>
          <w:rFonts w:ascii="Times New Roman" w:hAnsi="Times New Roman" w:cs="Times New Roman"/>
          <w:color w:val="000000" w:themeColor="text1"/>
          <w:sz w:val="24"/>
          <w:szCs w:val="24"/>
        </w:rPr>
        <w:t xml:space="preserve"> “does not work for survivors” </w:t>
      </w:r>
      <w:r w:rsidR="00572A93" w:rsidRPr="007A171D">
        <w:rPr>
          <w:rFonts w:ascii="Times New Roman" w:hAnsi="Times New Roman" w:cs="Times New Roman"/>
          <w:color w:val="000000" w:themeColor="text1"/>
          <w:sz w:val="24"/>
          <w:szCs w:val="24"/>
        </w:rPr>
        <w:t>(Sisters Uncut, 20</w:t>
      </w:r>
      <w:r w:rsidR="003538C6" w:rsidRPr="007A171D">
        <w:rPr>
          <w:rFonts w:ascii="Times New Roman" w:hAnsi="Times New Roman" w:cs="Times New Roman"/>
          <w:color w:val="000000" w:themeColor="text1"/>
          <w:sz w:val="24"/>
          <w:szCs w:val="24"/>
        </w:rPr>
        <w:t>22</w:t>
      </w:r>
      <w:r w:rsidR="00572A93" w:rsidRPr="007A171D">
        <w:rPr>
          <w:rFonts w:ascii="Times New Roman" w:hAnsi="Times New Roman" w:cs="Times New Roman"/>
          <w:color w:val="000000" w:themeColor="text1"/>
          <w:sz w:val="24"/>
          <w:szCs w:val="24"/>
        </w:rPr>
        <w:t>)</w:t>
      </w:r>
      <w:r w:rsidR="00710399" w:rsidRPr="007A171D">
        <w:rPr>
          <w:rFonts w:ascii="Times New Roman" w:hAnsi="Times New Roman" w:cs="Times New Roman"/>
          <w:color w:val="000000" w:themeColor="text1"/>
          <w:sz w:val="24"/>
          <w:szCs w:val="24"/>
        </w:rPr>
        <w:t>.</w:t>
      </w:r>
      <w:r w:rsidR="00517473" w:rsidRPr="007A171D">
        <w:rPr>
          <w:rFonts w:ascii="Times New Roman" w:hAnsi="Times New Roman" w:cs="Times New Roman"/>
          <w:color w:val="000000" w:themeColor="text1"/>
          <w:sz w:val="24"/>
          <w:szCs w:val="24"/>
        </w:rPr>
        <w:br/>
      </w:r>
      <w:r w:rsidR="00517473" w:rsidRPr="007A171D">
        <w:rPr>
          <w:rFonts w:ascii="Times New Roman" w:hAnsi="Times New Roman" w:cs="Times New Roman"/>
          <w:color w:val="000000" w:themeColor="text1"/>
          <w:sz w:val="24"/>
          <w:szCs w:val="24"/>
        </w:rPr>
        <w:br/>
      </w:r>
      <w:r w:rsidR="006633B0" w:rsidRPr="007A171D">
        <w:rPr>
          <w:rFonts w:ascii="Times New Roman" w:eastAsia="Times New Roman" w:hAnsi="Times New Roman" w:cs="Times New Roman"/>
          <w:color w:val="000000" w:themeColor="text1"/>
          <w:sz w:val="24"/>
          <w:szCs w:val="24"/>
          <w:lang w:eastAsia="en-GB"/>
        </w:rPr>
        <w:t>The UK governments definitions of domestic abuse recognise that “</w:t>
      </w:r>
      <w:r w:rsidR="0091155C" w:rsidRPr="007A171D">
        <w:rPr>
          <w:rFonts w:ascii="Times New Roman" w:eastAsia="Times New Roman" w:hAnsi="Times New Roman" w:cs="Times New Roman"/>
          <w:color w:val="000000" w:themeColor="text1"/>
          <w:sz w:val="24"/>
          <w:szCs w:val="24"/>
          <w:lang w:eastAsia="en-GB"/>
        </w:rPr>
        <w:t>a</w:t>
      </w:r>
      <w:r w:rsidR="006633B0" w:rsidRPr="007A171D">
        <w:rPr>
          <w:rFonts w:ascii="Times New Roman" w:eastAsia="Times New Roman" w:hAnsi="Times New Roman" w:cs="Times New Roman"/>
          <w:color w:val="000000" w:themeColor="text1"/>
          <w:sz w:val="24"/>
          <w:szCs w:val="24"/>
          <w:lang w:eastAsia="en-GB"/>
        </w:rPr>
        <w:t xml:space="preserve">nyone can be a victim of </w:t>
      </w:r>
      <w:r w:rsidR="006633B0" w:rsidRPr="007A171D">
        <w:rPr>
          <w:rFonts w:ascii="Times New Roman" w:eastAsia="Times New Roman" w:hAnsi="Times New Roman" w:cs="Times New Roman"/>
          <w:color w:val="000000" w:themeColor="text1"/>
          <w:sz w:val="24"/>
          <w:szCs w:val="24"/>
          <w:lang w:eastAsia="en-GB"/>
        </w:rPr>
        <w:lastRenderedPageBreak/>
        <w:t>domestic abuse, regardless of gender, age, ethnicity, religion, socio-economic status, sexuality or background”</w:t>
      </w:r>
      <w:r w:rsidR="002B406A" w:rsidRPr="007A171D">
        <w:rPr>
          <w:rFonts w:ascii="Times New Roman" w:eastAsia="Times New Roman" w:hAnsi="Times New Roman" w:cs="Times New Roman"/>
          <w:color w:val="000000" w:themeColor="text1"/>
          <w:sz w:val="24"/>
          <w:szCs w:val="24"/>
          <w:lang w:eastAsia="en-GB"/>
        </w:rPr>
        <w:t xml:space="preserve"> </w:t>
      </w:r>
      <w:r w:rsidR="002B406A" w:rsidRPr="007A171D">
        <w:rPr>
          <w:rFonts w:ascii="Times New Roman" w:hAnsi="Times New Roman" w:cs="Times New Roman"/>
          <w:color w:val="000000" w:themeColor="text1"/>
          <w:sz w:val="24"/>
          <w:szCs w:val="24"/>
          <w:shd w:val="clear" w:color="auto" w:fill="FFFFFF"/>
        </w:rPr>
        <w:t xml:space="preserve">(Domestic abuse: how to get help, 2022). </w:t>
      </w:r>
      <w:r w:rsidR="006633B0" w:rsidRPr="007A171D">
        <w:rPr>
          <w:rFonts w:ascii="Times New Roman" w:eastAsia="Times New Roman" w:hAnsi="Times New Roman" w:cs="Times New Roman"/>
          <w:color w:val="000000" w:themeColor="text1"/>
          <w:sz w:val="24"/>
          <w:szCs w:val="24"/>
          <w:lang w:eastAsia="en-GB"/>
        </w:rPr>
        <w:t>However, the work of Sisters Uncut focuses primarily on women</w:t>
      </w:r>
      <w:r w:rsidR="00883448" w:rsidRPr="007A171D">
        <w:rPr>
          <w:rFonts w:ascii="Times New Roman" w:eastAsia="Times New Roman" w:hAnsi="Times New Roman" w:cs="Times New Roman"/>
          <w:color w:val="000000" w:themeColor="text1"/>
          <w:sz w:val="24"/>
          <w:szCs w:val="24"/>
          <w:lang w:eastAsia="en-GB"/>
        </w:rPr>
        <w:t xml:space="preserve"> and non-binary people as </w:t>
      </w:r>
      <w:r w:rsidR="00C354AC" w:rsidRPr="007A171D">
        <w:rPr>
          <w:rFonts w:ascii="Times New Roman" w:eastAsia="Times New Roman" w:hAnsi="Times New Roman" w:cs="Times New Roman"/>
          <w:color w:val="000000" w:themeColor="text1"/>
          <w:sz w:val="24"/>
          <w:szCs w:val="24"/>
          <w:lang w:eastAsia="en-GB"/>
        </w:rPr>
        <w:t>women are disproportionately affected by domestic violence in the U</w:t>
      </w:r>
      <w:r w:rsidR="0091155C" w:rsidRPr="007A171D">
        <w:rPr>
          <w:rFonts w:ascii="Times New Roman" w:eastAsia="Times New Roman" w:hAnsi="Times New Roman" w:cs="Times New Roman"/>
          <w:color w:val="000000" w:themeColor="text1"/>
          <w:sz w:val="24"/>
          <w:szCs w:val="24"/>
          <w:lang w:eastAsia="en-GB"/>
        </w:rPr>
        <w:t xml:space="preserve">K. </w:t>
      </w:r>
      <w:r w:rsidR="008F66AA" w:rsidRPr="007A171D">
        <w:rPr>
          <w:rFonts w:ascii="Times New Roman" w:hAnsi="Times New Roman" w:cs="Times New Roman"/>
          <w:color w:val="000000" w:themeColor="text1"/>
          <w:sz w:val="24"/>
          <w:szCs w:val="24"/>
        </w:rPr>
        <w:t>Currently, a</w:t>
      </w:r>
      <w:r w:rsidR="008F66AA" w:rsidRPr="007A171D">
        <w:rPr>
          <w:rFonts w:ascii="Times New Roman" w:eastAsia="Times New Roman" w:hAnsi="Times New Roman" w:cs="Times New Roman"/>
          <w:color w:val="000000" w:themeColor="text1"/>
          <w:sz w:val="24"/>
          <w:szCs w:val="24"/>
          <w:lang w:eastAsia="en-GB"/>
        </w:rPr>
        <w:t>round 2.3 million people experience domestic abuse each year, almost 70% of which are women</w:t>
      </w:r>
      <w:r w:rsidR="00757E3C" w:rsidRPr="007A171D">
        <w:rPr>
          <w:rFonts w:ascii="Times New Roman" w:eastAsia="Times New Roman" w:hAnsi="Times New Roman" w:cs="Times New Roman"/>
          <w:color w:val="000000" w:themeColor="text1"/>
          <w:sz w:val="24"/>
          <w:szCs w:val="24"/>
          <w:lang w:eastAsia="en-GB"/>
        </w:rPr>
        <w:t xml:space="preserve"> (</w:t>
      </w:r>
      <w:r w:rsidR="009D0680" w:rsidRPr="007A171D">
        <w:rPr>
          <w:rFonts w:ascii="Times New Roman" w:hAnsi="Times New Roman" w:cs="Times New Roman"/>
          <w:color w:val="000000" w:themeColor="text1"/>
          <w:sz w:val="24"/>
          <w:szCs w:val="24"/>
          <w:shd w:val="clear" w:color="auto" w:fill="FFFFFF"/>
        </w:rPr>
        <w:t>Statutory definition of domestic abuse factsheet, 2022</w:t>
      </w:r>
      <w:r w:rsidR="003C6967" w:rsidRPr="007A171D">
        <w:rPr>
          <w:rFonts w:ascii="Times New Roman" w:eastAsia="Times New Roman" w:hAnsi="Times New Roman" w:cs="Times New Roman"/>
          <w:color w:val="000000" w:themeColor="text1"/>
          <w:sz w:val="24"/>
          <w:szCs w:val="24"/>
          <w:lang w:eastAsia="en-GB"/>
        </w:rPr>
        <w:t>)</w:t>
      </w:r>
      <w:r w:rsidR="00757E3C" w:rsidRPr="007A171D">
        <w:rPr>
          <w:rFonts w:ascii="Times New Roman" w:eastAsia="Times New Roman" w:hAnsi="Times New Roman" w:cs="Times New Roman"/>
          <w:color w:val="000000" w:themeColor="text1"/>
          <w:sz w:val="24"/>
          <w:szCs w:val="24"/>
          <w:lang w:eastAsia="en-GB"/>
        </w:rPr>
        <w:t>.</w:t>
      </w:r>
      <w:r w:rsidR="00C354AC" w:rsidRPr="007A171D">
        <w:rPr>
          <w:rFonts w:ascii="Times New Roman" w:eastAsia="Times New Roman" w:hAnsi="Times New Roman" w:cs="Times New Roman"/>
          <w:color w:val="000000" w:themeColor="text1"/>
          <w:sz w:val="24"/>
          <w:szCs w:val="24"/>
          <w:lang w:eastAsia="en-GB"/>
        </w:rPr>
        <w:t xml:space="preserve"> </w:t>
      </w:r>
      <w:r w:rsidR="007D12F1" w:rsidRPr="007A171D">
        <w:rPr>
          <w:rFonts w:ascii="Times New Roman" w:hAnsi="Times New Roman" w:cs="Times New Roman"/>
          <w:color w:val="000000" w:themeColor="text1"/>
          <w:sz w:val="24"/>
          <w:szCs w:val="24"/>
        </w:rPr>
        <w:t>Due to cuts in funding, currently 2 out of 3 women are being turned away from these services and in some instances unable to get an answer to phone calls for help</w:t>
      </w:r>
      <w:r w:rsidR="002950FE" w:rsidRPr="007A171D">
        <w:rPr>
          <w:rFonts w:ascii="Times New Roman" w:hAnsi="Times New Roman" w:cs="Times New Roman"/>
          <w:color w:val="000000" w:themeColor="text1"/>
          <w:sz w:val="24"/>
          <w:szCs w:val="24"/>
        </w:rPr>
        <w:t xml:space="preserve"> (Metro News, 2022</w:t>
      </w:r>
      <w:r w:rsidR="007D12F1" w:rsidRPr="007A171D">
        <w:rPr>
          <w:rFonts w:ascii="Times New Roman" w:hAnsi="Times New Roman" w:cs="Times New Roman"/>
          <w:color w:val="000000" w:themeColor="text1"/>
          <w:sz w:val="24"/>
          <w:szCs w:val="24"/>
        </w:rPr>
        <w:t xml:space="preserve">) </w:t>
      </w:r>
      <w:r w:rsidR="00BA182F" w:rsidRPr="007A171D">
        <w:rPr>
          <w:rFonts w:ascii="Times New Roman" w:hAnsi="Times New Roman" w:cs="Times New Roman"/>
          <w:color w:val="000000" w:themeColor="text1"/>
          <w:sz w:val="24"/>
          <w:szCs w:val="24"/>
        </w:rPr>
        <w:t>The availability of these services also varies greatly across the UK</w:t>
      </w:r>
      <w:r w:rsidR="00830C7B" w:rsidRPr="007A171D">
        <w:rPr>
          <w:rFonts w:ascii="Times New Roman" w:hAnsi="Times New Roman" w:cs="Times New Roman"/>
          <w:color w:val="000000" w:themeColor="text1"/>
          <w:sz w:val="24"/>
          <w:szCs w:val="24"/>
        </w:rPr>
        <w:t xml:space="preserve"> </w:t>
      </w:r>
      <w:r w:rsidR="00BA182F" w:rsidRPr="007A171D">
        <w:rPr>
          <w:rFonts w:ascii="Times New Roman" w:eastAsia="Times New Roman" w:hAnsi="Times New Roman" w:cs="Times New Roman"/>
          <w:color w:val="000000" w:themeColor="text1"/>
          <w:sz w:val="24"/>
          <w:szCs w:val="24"/>
          <w:lang w:eastAsia="en-GB"/>
        </w:rPr>
        <w:t>and one article refers to the ability to access services as a “Post Code lottery”</w:t>
      </w:r>
      <w:r w:rsidR="0075176E" w:rsidRPr="007A171D">
        <w:rPr>
          <w:rFonts w:ascii="Times New Roman" w:eastAsia="Times New Roman" w:hAnsi="Times New Roman" w:cs="Times New Roman"/>
          <w:color w:val="000000" w:themeColor="text1"/>
          <w:sz w:val="24"/>
          <w:szCs w:val="24"/>
          <w:lang w:eastAsia="en-GB"/>
        </w:rPr>
        <w:t xml:space="preserve"> (</w:t>
      </w:r>
      <w:r w:rsidR="002950FE" w:rsidRPr="007A171D">
        <w:rPr>
          <w:rFonts w:ascii="Times New Roman" w:eastAsia="Times New Roman" w:hAnsi="Times New Roman" w:cs="Times New Roman"/>
          <w:color w:val="000000" w:themeColor="text1"/>
          <w:sz w:val="24"/>
          <w:szCs w:val="24"/>
          <w:lang w:eastAsia="en-GB"/>
        </w:rPr>
        <w:t>M</w:t>
      </w:r>
      <w:r w:rsidR="0075176E" w:rsidRPr="007A171D">
        <w:rPr>
          <w:rFonts w:ascii="Times New Roman" w:eastAsia="Times New Roman" w:hAnsi="Times New Roman" w:cs="Times New Roman"/>
          <w:color w:val="000000" w:themeColor="text1"/>
          <w:sz w:val="24"/>
          <w:szCs w:val="24"/>
          <w:lang w:eastAsia="en-GB"/>
        </w:rPr>
        <w:t xml:space="preserve">etro </w:t>
      </w:r>
      <w:r w:rsidR="002950FE" w:rsidRPr="007A171D">
        <w:rPr>
          <w:rFonts w:ascii="Times New Roman" w:eastAsia="Times New Roman" w:hAnsi="Times New Roman" w:cs="Times New Roman"/>
          <w:color w:val="000000" w:themeColor="text1"/>
          <w:sz w:val="24"/>
          <w:szCs w:val="24"/>
          <w:lang w:eastAsia="en-GB"/>
        </w:rPr>
        <w:t>N</w:t>
      </w:r>
      <w:r w:rsidR="0075176E" w:rsidRPr="007A171D">
        <w:rPr>
          <w:rFonts w:ascii="Times New Roman" w:eastAsia="Times New Roman" w:hAnsi="Times New Roman" w:cs="Times New Roman"/>
          <w:color w:val="000000" w:themeColor="text1"/>
          <w:sz w:val="24"/>
          <w:szCs w:val="24"/>
          <w:lang w:eastAsia="en-GB"/>
        </w:rPr>
        <w:t>ews, 2</w:t>
      </w:r>
      <w:r w:rsidR="00B1679B" w:rsidRPr="007A171D">
        <w:rPr>
          <w:rFonts w:ascii="Times New Roman" w:eastAsia="Times New Roman" w:hAnsi="Times New Roman" w:cs="Times New Roman"/>
          <w:color w:val="000000" w:themeColor="text1"/>
          <w:sz w:val="24"/>
          <w:szCs w:val="24"/>
          <w:lang w:eastAsia="en-GB"/>
        </w:rPr>
        <w:t>022</w:t>
      </w:r>
      <w:r w:rsidR="0075176E" w:rsidRPr="007A171D">
        <w:rPr>
          <w:rFonts w:ascii="Times New Roman" w:eastAsia="Times New Roman" w:hAnsi="Times New Roman" w:cs="Times New Roman"/>
          <w:color w:val="000000" w:themeColor="text1"/>
          <w:sz w:val="24"/>
          <w:szCs w:val="24"/>
          <w:lang w:eastAsia="en-GB"/>
        </w:rPr>
        <w:t>)</w:t>
      </w:r>
      <w:r w:rsidR="00B1679B" w:rsidRPr="007A171D">
        <w:rPr>
          <w:rFonts w:ascii="Times New Roman" w:eastAsia="Times New Roman" w:hAnsi="Times New Roman" w:cs="Times New Roman"/>
          <w:color w:val="000000" w:themeColor="text1"/>
          <w:sz w:val="24"/>
          <w:szCs w:val="24"/>
          <w:lang w:eastAsia="en-GB"/>
        </w:rPr>
        <w:t>.</w:t>
      </w:r>
      <w:r w:rsidR="0075176E" w:rsidRPr="007A171D">
        <w:rPr>
          <w:rFonts w:ascii="Times New Roman" w:eastAsia="Times New Roman" w:hAnsi="Times New Roman" w:cs="Times New Roman"/>
          <w:color w:val="000000" w:themeColor="text1"/>
          <w:sz w:val="24"/>
          <w:szCs w:val="24"/>
          <w:lang w:eastAsia="en-GB"/>
        </w:rPr>
        <w:t xml:space="preserve"> </w:t>
      </w:r>
      <w:r w:rsidR="00843E08" w:rsidRPr="007A171D">
        <w:rPr>
          <w:rFonts w:ascii="Times New Roman" w:eastAsia="Times New Roman" w:hAnsi="Times New Roman" w:cs="Times New Roman"/>
          <w:color w:val="000000" w:themeColor="text1"/>
          <w:sz w:val="24"/>
          <w:szCs w:val="24"/>
          <w:lang w:eastAsia="en-GB"/>
        </w:rPr>
        <w:br/>
      </w:r>
      <w:r w:rsidR="005169A1" w:rsidRPr="007A171D">
        <w:rPr>
          <w:rFonts w:ascii="Times New Roman" w:eastAsia="Times New Roman" w:hAnsi="Times New Roman" w:cs="Times New Roman"/>
          <w:color w:val="000000" w:themeColor="text1"/>
          <w:sz w:val="24"/>
          <w:szCs w:val="24"/>
          <w:lang w:eastAsia="en-GB"/>
        </w:rPr>
        <w:br/>
      </w:r>
      <w:r w:rsidR="005169A1" w:rsidRPr="007A171D">
        <w:rPr>
          <w:rFonts w:ascii="Times New Roman" w:hAnsi="Times New Roman" w:cs="Times New Roman"/>
          <w:color w:val="000000" w:themeColor="text1"/>
          <w:sz w:val="24"/>
          <w:szCs w:val="24"/>
          <w:shd w:val="clear" w:color="auto" w:fill="FFFFFF"/>
        </w:rPr>
        <w:t xml:space="preserve">A </w:t>
      </w:r>
      <w:r w:rsidR="00B143CF" w:rsidRPr="007A171D">
        <w:rPr>
          <w:rFonts w:ascii="Times New Roman" w:hAnsi="Times New Roman" w:cs="Times New Roman"/>
          <w:color w:val="000000" w:themeColor="text1"/>
          <w:sz w:val="24"/>
          <w:szCs w:val="24"/>
          <w:shd w:val="clear" w:color="auto" w:fill="FFFFFF"/>
        </w:rPr>
        <w:t>2016 study also found that “</w:t>
      </w:r>
      <w:r w:rsidR="005169A1" w:rsidRPr="007A171D">
        <w:rPr>
          <w:rFonts w:ascii="Times New Roman" w:hAnsi="Times New Roman" w:cs="Times New Roman"/>
          <w:color w:val="000000" w:themeColor="text1"/>
          <w:sz w:val="24"/>
          <w:szCs w:val="24"/>
          <w:shd w:val="clear" w:color="auto" w:fill="FFFFFF"/>
        </w:rPr>
        <w:t>women remained in abusive, controlling relationships for many years with little access to support. Access to services was more likely to occur following a crisis such as assault or homelessness</w:t>
      </w:r>
      <w:r w:rsidR="00B143CF" w:rsidRPr="007A171D">
        <w:rPr>
          <w:rFonts w:ascii="Times New Roman" w:hAnsi="Times New Roman" w:cs="Times New Roman"/>
          <w:color w:val="000000" w:themeColor="text1"/>
          <w:sz w:val="24"/>
          <w:szCs w:val="24"/>
          <w:shd w:val="clear" w:color="auto" w:fill="FFFFFF"/>
        </w:rPr>
        <w:t xml:space="preserve">” </w:t>
      </w:r>
      <w:r w:rsidR="005F6C90" w:rsidRPr="007A171D">
        <w:rPr>
          <w:rFonts w:ascii="Times New Roman" w:hAnsi="Times New Roman" w:cs="Times New Roman"/>
          <w:color w:val="000000" w:themeColor="text1"/>
          <w:sz w:val="24"/>
          <w:szCs w:val="24"/>
          <w:shd w:val="clear" w:color="auto" w:fill="FFFFFF"/>
        </w:rPr>
        <w:t xml:space="preserve">(Evans M.A &amp; Feder G.S, 2014, p. 70). </w:t>
      </w:r>
      <w:r w:rsidR="00B143CF" w:rsidRPr="007A171D">
        <w:rPr>
          <w:rFonts w:ascii="Times New Roman" w:hAnsi="Times New Roman" w:cs="Times New Roman"/>
          <w:color w:val="000000" w:themeColor="text1"/>
          <w:sz w:val="24"/>
          <w:szCs w:val="24"/>
          <w:shd w:val="clear" w:color="auto" w:fill="FFFFFF"/>
        </w:rPr>
        <w:t>This indicates that women are only able to access support services</w:t>
      </w:r>
      <w:r w:rsidR="006A2C44" w:rsidRPr="007A171D">
        <w:rPr>
          <w:rFonts w:ascii="Times New Roman" w:hAnsi="Times New Roman" w:cs="Times New Roman"/>
          <w:color w:val="000000" w:themeColor="text1"/>
          <w:sz w:val="24"/>
          <w:szCs w:val="24"/>
          <w:shd w:val="clear" w:color="auto" w:fill="FFFFFF"/>
        </w:rPr>
        <w:t xml:space="preserve"> in extreme circumstances, requiring women to undergo undue distress and trauma before being able to access support. </w:t>
      </w:r>
      <w:r w:rsidR="00550FFC" w:rsidRPr="007A171D">
        <w:rPr>
          <w:rFonts w:ascii="Times New Roman" w:hAnsi="Times New Roman" w:cs="Times New Roman"/>
          <w:color w:val="000000" w:themeColor="text1"/>
          <w:sz w:val="24"/>
          <w:szCs w:val="24"/>
        </w:rPr>
        <w:br/>
      </w:r>
      <w:r w:rsidR="00F10879" w:rsidRPr="007A171D">
        <w:rPr>
          <w:rFonts w:ascii="Times New Roman" w:hAnsi="Times New Roman" w:cs="Times New Roman"/>
          <w:color w:val="000000" w:themeColor="text1"/>
          <w:sz w:val="24"/>
          <w:szCs w:val="24"/>
        </w:rPr>
        <w:br/>
        <w:t>Sisters Uncut (20</w:t>
      </w:r>
      <w:r w:rsidR="00E368B5" w:rsidRPr="007A171D">
        <w:rPr>
          <w:rFonts w:ascii="Times New Roman" w:hAnsi="Times New Roman" w:cs="Times New Roman"/>
          <w:color w:val="000000" w:themeColor="text1"/>
          <w:sz w:val="24"/>
          <w:szCs w:val="24"/>
        </w:rPr>
        <w:t>22</w:t>
      </w:r>
      <w:r w:rsidR="00F10879" w:rsidRPr="007A171D">
        <w:rPr>
          <w:rFonts w:ascii="Times New Roman" w:hAnsi="Times New Roman" w:cs="Times New Roman"/>
          <w:color w:val="000000" w:themeColor="text1"/>
          <w:sz w:val="24"/>
          <w:szCs w:val="24"/>
        </w:rPr>
        <w:t>) describe direct action as “a campaigning tool we use to reveal a problem, shed light on an alternative, or demonstrate a solution to tackling a social issue</w:t>
      </w:r>
      <w:r w:rsidR="00843E08" w:rsidRPr="007A171D">
        <w:rPr>
          <w:rFonts w:ascii="Times New Roman" w:hAnsi="Times New Roman" w:cs="Times New Roman"/>
          <w:color w:val="000000" w:themeColor="text1"/>
          <w:sz w:val="24"/>
          <w:szCs w:val="24"/>
        </w:rPr>
        <w:t xml:space="preserve">” (Sisters Uncut, 2022). </w:t>
      </w:r>
      <w:r w:rsidR="00F10879" w:rsidRPr="007A171D">
        <w:rPr>
          <w:rFonts w:ascii="Times New Roman" w:hAnsi="Times New Roman" w:cs="Times New Roman"/>
          <w:color w:val="000000" w:themeColor="text1"/>
          <w:sz w:val="24"/>
          <w:szCs w:val="24"/>
        </w:rPr>
        <w:t>They outline several ways direct action can be carried out but state that’s its purpose “is to be disruptive” (Sisters Uncut, 20</w:t>
      </w:r>
      <w:r w:rsidR="00843E08" w:rsidRPr="007A171D">
        <w:rPr>
          <w:rFonts w:ascii="Times New Roman" w:hAnsi="Times New Roman" w:cs="Times New Roman"/>
          <w:color w:val="000000" w:themeColor="text1"/>
          <w:sz w:val="24"/>
          <w:szCs w:val="24"/>
        </w:rPr>
        <w:t>22</w:t>
      </w:r>
      <w:r w:rsidR="00F10879" w:rsidRPr="007A171D">
        <w:rPr>
          <w:rFonts w:ascii="Times New Roman" w:hAnsi="Times New Roman" w:cs="Times New Roman"/>
          <w:color w:val="000000" w:themeColor="text1"/>
          <w:sz w:val="24"/>
          <w:szCs w:val="24"/>
        </w:rPr>
        <w:t xml:space="preserve">). This is supported by </w:t>
      </w:r>
      <w:r w:rsidR="00F10879" w:rsidRPr="007A171D">
        <w:rPr>
          <w:rFonts w:ascii="Times New Roman" w:hAnsi="Times New Roman" w:cs="Times New Roman"/>
          <w:color w:val="000000" w:themeColor="text1"/>
          <w:sz w:val="24"/>
          <w:szCs w:val="24"/>
          <w:shd w:val="clear" w:color="auto" w:fill="FFFFFF"/>
        </w:rPr>
        <w:t>Hanna and Robinson (1994) who describe direct action as “characterized by active resistance to existing or proposed laws or policies” (Hanna &amp; Robinson, 1994, p. 10). In the case of Sisters Uncut, this manifests through picketing, protests and die ins in public spaces as a means of challenging the funding cut</w:t>
      </w:r>
      <w:r w:rsidR="00AC63FC" w:rsidRPr="007A171D">
        <w:rPr>
          <w:rFonts w:ascii="Times New Roman" w:hAnsi="Times New Roman" w:cs="Times New Roman"/>
          <w:color w:val="000000" w:themeColor="text1"/>
          <w:sz w:val="24"/>
          <w:szCs w:val="24"/>
          <w:shd w:val="clear" w:color="auto" w:fill="FFFFFF"/>
        </w:rPr>
        <w:t>s</w:t>
      </w:r>
      <w:r w:rsidR="00F10879" w:rsidRPr="007A171D">
        <w:rPr>
          <w:rFonts w:ascii="Times New Roman" w:hAnsi="Times New Roman" w:cs="Times New Roman"/>
          <w:color w:val="000000" w:themeColor="text1"/>
          <w:sz w:val="24"/>
          <w:szCs w:val="24"/>
          <w:shd w:val="clear" w:color="auto" w:fill="FFFFFF"/>
        </w:rPr>
        <w:t>. “These gestures allow users to disrupt everyday mechanisms of power and injustice while repurposing spaces for alternative uses” (K. Moore &amp; Shepard, 2012; Pyles 2009</w:t>
      </w:r>
      <w:r w:rsidR="00C4713A" w:rsidRPr="007A171D">
        <w:rPr>
          <w:rFonts w:ascii="Times New Roman" w:hAnsi="Times New Roman" w:cs="Times New Roman"/>
          <w:color w:val="000000" w:themeColor="text1"/>
          <w:sz w:val="24"/>
          <w:szCs w:val="24"/>
          <w:shd w:val="clear" w:color="auto" w:fill="FFFFFF"/>
        </w:rPr>
        <w:t xml:space="preserve"> </w:t>
      </w:r>
      <w:r w:rsidR="00C4713A" w:rsidRPr="007A171D">
        <w:rPr>
          <w:rFonts w:ascii="Times New Roman" w:hAnsi="Times New Roman" w:cs="Times New Roman"/>
          <w:i/>
          <w:iCs/>
          <w:color w:val="000000" w:themeColor="text1"/>
          <w:sz w:val="24"/>
          <w:szCs w:val="24"/>
          <w:shd w:val="clear" w:color="auto" w:fill="FFFFFF"/>
        </w:rPr>
        <w:t>cited in</w:t>
      </w:r>
      <w:r w:rsidR="00C4713A" w:rsidRPr="007A171D">
        <w:rPr>
          <w:rFonts w:ascii="Times New Roman" w:hAnsi="Times New Roman" w:cs="Times New Roman"/>
          <w:color w:val="000000" w:themeColor="text1"/>
          <w:sz w:val="24"/>
          <w:szCs w:val="24"/>
          <w:shd w:val="clear" w:color="auto" w:fill="FFFFFF"/>
        </w:rPr>
        <w:t xml:space="preserve"> Sh</w:t>
      </w:r>
      <w:r w:rsidR="001139A0" w:rsidRPr="007A171D">
        <w:rPr>
          <w:rFonts w:ascii="Times New Roman" w:hAnsi="Times New Roman" w:cs="Times New Roman"/>
          <w:color w:val="000000" w:themeColor="text1"/>
          <w:sz w:val="24"/>
          <w:szCs w:val="24"/>
          <w:shd w:val="clear" w:color="auto" w:fill="FFFFFF"/>
        </w:rPr>
        <w:t>epard, B</w:t>
      </w:r>
      <w:r w:rsidR="00527C85" w:rsidRPr="007A171D">
        <w:rPr>
          <w:rFonts w:ascii="Times New Roman" w:hAnsi="Times New Roman" w:cs="Times New Roman"/>
          <w:color w:val="000000" w:themeColor="text1"/>
          <w:sz w:val="24"/>
          <w:szCs w:val="24"/>
          <w:shd w:val="clear" w:color="auto" w:fill="FFFFFF"/>
        </w:rPr>
        <w:t xml:space="preserve">. </w:t>
      </w:r>
      <w:r w:rsidR="001139A0" w:rsidRPr="007A171D">
        <w:rPr>
          <w:rFonts w:ascii="Times New Roman" w:hAnsi="Times New Roman" w:cs="Times New Roman"/>
          <w:color w:val="000000" w:themeColor="text1"/>
          <w:sz w:val="24"/>
          <w:szCs w:val="24"/>
          <w:shd w:val="clear" w:color="auto" w:fill="FFFFFF"/>
        </w:rPr>
        <w:t xml:space="preserve"> &amp; Burghardt, </w:t>
      </w:r>
      <w:r w:rsidR="00CE2BB7" w:rsidRPr="007A171D">
        <w:rPr>
          <w:rFonts w:ascii="Times New Roman" w:hAnsi="Times New Roman" w:cs="Times New Roman"/>
          <w:color w:val="000000" w:themeColor="text1"/>
          <w:sz w:val="24"/>
          <w:szCs w:val="24"/>
          <w:shd w:val="clear" w:color="auto" w:fill="FFFFFF"/>
        </w:rPr>
        <w:t>S</w:t>
      </w:r>
      <w:r w:rsidR="00527C85" w:rsidRPr="007A171D">
        <w:rPr>
          <w:rFonts w:ascii="Times New Roman" w:hAnsi="Times New Roman" w:cs="Times New Roman"/>
          <w:color w:val="000000" w:themeColor="text1"/>
          <w:sz w:val="24"/>
          <w:szCs w:val="24"/>
          <w:shd w:val="clear" w:color="auto" w:fill="FFFFFF"/>
        </w:rPr>
        <w:t xml:space="preserve">. </w:t>
      </w:r>
      <w:r w:rsidR="001139A0" w:rsidRPr="007A171D">
        <w:rPr>
          <w:rFonts w:ascii="Times New Roman" w:hAnsi="Times New Roman" w:cs="Times New Roman"/>
          <w:color w:val="000000" w:themeColor="text1"/>
          <w:sz w:val="24"/>
          <w:szCs w:val="24"/>
          <w:shd w:val="clear" w:color="auto" w:fill="FFFFFF"/>
        </w:rPr>
        <w:t>2015</w:t>
      </w:r>
      <w:r w:rsidR="00F10879" w:rsidRPr="007A171D">
        <w:rPr>
          <w:rFonts w:ascii="Times New Roman" w:hAnsi="Times New Roman" w:cs="Times New Roman"/>
          <w:color w:val="000000" w:themeColor="text1"/>
          <w:sz w:val="24"/>
          <w:szCs w:val="24"/>
          <w:shd w:val="clear" w:color="auto" w:fill="FFFFFF"/>
        </w:rPr>
        <w:t>).</w:t>
      </w:r>
      <w:r w:rsidR="00AC63FC" w:rsidRPr="007A171D">
        <w:rPr>
          <w:rFonts w:ascii="Times New Roman" w:hAnsi="Times New Roman" w:cs="Times New Roman"/>
          <w:b/>
          <w:bCs/>
          <w:color w:val="000000" w:themeColor="text1"/>
          <w:sz w:val="24"/>
          <w:szCs w:val="24"/>
        </w:rPr>
        <w:t xml:space="preserve"> </w:t>
      </w:r>
      <w:r w:rsidR="00F10879" w:rsidRPr="007A171D">
        <w:rPr>
          <w:rFonts w:ascii="Times New Roman" w:hAnsi="Times New Roman" w:cs="Times New Roman"/>
          <w:color w:val="000000" w:themeColor="text1"/>
          <w:sz w:val="24"/>
          <w:szCs w:val="24"/>
        </w:rPr>
        <w:t>On their website Sisters Uncut talk about how the direct action they take can stem from a place of anger.  Jasper (20</w:t>
      </w:r>
      <w:r w:rsidR="002B5F6F" w:rsidRPr="007A171D">
        <w:rPr>
          <w:rFonts w:ascii="Times New Roman" w:hAnsi="Times New Roman" w:cs="Times New Roman"/>
          <w:color w:val="000000" w:themeColor="text1"/>
          <w:sz w:val="24"/>
          <w:szCs w:val="24"/>
        </w:rPr>
        <w:t>11</w:t>
      </w:r>
      <w:r w:rsidR="00F10879" w:rsidRPr="007A171D">
        <w:rPr>
          <w:rFonts w:ascii="Times New Roman" w:hAnsi="Times New Roman" w:cs="Times New Roman"/>
          <w:color w:val="000000" w:themeColor="text1"/>
          <w:sz w:val="24"/>
          <w:szCs w:val="24"/>
        </w:rPr>
        <w:t xml:space="preserve">) emphasizes the prevalence of this and argues that emotions are a large contributor in the instigation of social action or protests. Jasper </w:t>
      </w:r>
      <w:r w:rsidR="00527C85" w:rsidRPr="007A171D">
        <w:rPr>
          <w:rFonts w:ascii="Times New Roman" w:hAnsi="Times New Roman" w:cs="Times New Roman"/>
          <w:color w:val="000000" w:themeColor="text1"/>
          <w:sz w:val="24"/>
          <w:szCs w:val="24"/>
        </w:rPr>
        <w:t xml:space="preserve">(2011) </w:t>
      </w:r>
      <w:r w:rsidR="00F10879" w:rsidRPr="007A171D">
        <w:rPr>
          <w:rFonts w:ascii="Times New Roman" w:hAnsi="Times New Roman" w:cs="Times New Roman"/>
          <w:color w:val="000000" w:themeColor="text1"/>
          <w:sz w:val="24"/>
          <w:szCs w:val="24"/>
        </w:rPr>
        <w:t>explains that emotions “motivate individuals, are generated in crowds, are ex- pressed rhetorically, and shape stated and un- stated goals of social movements” (Jasper</w:t>
      </w:r>
      <w:r w:rsidR="00527C85" w:rsidRPr="007A171D">
        <w:rPr>
          <w:rFonts w:ascii="Times New Roman" w:hAnsi="Times New Roman" w:cs="Times New Roman"/>
          <w:color w:val="000000" w:themeColor="text1"/>
          <w:sz w:val="24"/>
          <w:szCs w:val="24"/>
        </w:rPr>
        <w:t>. J</w:t>
      </w:r>
      <w:r w:rsidR="00E25A37" w:rsidRPr="007A171D">
        <w:rPr>
          <w:rFonts w:ascii="Times New Roman" w:hAnsi="Times New Roman" w:cs="Times New Roman"/>
          <w:color w:val="000000" w:themeColor="text1"/>
          <w:sz w:val="24"/>
          <w:szCs w:val="24"/>
        </w:rPr>
        <w:t xml:space="preserve">, </w:t>
      </w:r>
      <w:r w:rsidR="00F10879" w:rsidRPr="007A171D">
        <w:rPr>
          <w:rFonts w:ascii="Times New Roman" w:hAnsi="Times New Roman" w:cs="Times New Roman"/>
          <w:color w:val="000000" w:themeColor="text1"/>
          <w:sz w:val="24"/>
          <w:szCs w:val="24"/>
        </w:rPr>
        <w:t>20</w:t>
      </w:r>
      <w:r w:rsidR="002B5F6F" w:rsidRPr="007A171D">
        <w:rPr>
          <w:rFonts w:ascii="Times New Roman" w:hAnsi="Times New Roman" w:cs="Times New Roman"/>
          <w:color w:val="000000" w:themeColor="text1"/>
          <w:sz w:val="24"/>
          <w:szCs w:val="24"/>
        </w:rPr>
        <w:t>11</w:t>
      </w:r>
      <w:r w:rsidR="00F10879" w:rsidRPr="007A171D">
        <w:rPr>
          <w:rFonts w:ascii="Times New Roman" w:hAnsi="Times New Roman" w:cs="Times New Roman"/>
          <w:color w:val="000000" w:themeColor="text1"/>
          <w:sz w:val="24"/>
          <w:szCs w:val="24"/>
        </w:rPr>
        <w:t xml:space="preserve">, p. 286). Direct action is purposefully disruptive </w:t>
      </w:r>
      <w:r w:rsidR="00AC63FC" w:rsidRPr="007A171D">
        <w:rPr>
          <w:rFonts w:ascii="Times New Roman" w:hAnsi="Times New Roman" w:cs="Times New Roman"/>
          <w:color w:val="000000" w:themeColor="text1"/>
          <w:sz w:val="24"/>
          <w:szCs w:val="24"/>
        </w:rPr>
        <w:t xml:space="preserve">to </w:t>
      </w:r>
      <w:r w:rsidR="00F10879" w:rsidRPr="007A171D">
        <w:rPr>
          <w:rFonts w:ascii="Times New Roman" w:hAnsi="Times New Roman" w:cs="Times New Roman"/>
          <w:color w:val="000000" w:themeColor="text1"/>
          <w:sz w:val="24"/>
          <w:szCs w:val="24"/>
        </w:rPr>
        <w:t xml:space="preserve">normal functioning of day-to-day activities to provide a platform for the issue they wish to address. </w:t>
      </w:r>
      <w:r w:rsidR="00F10879" w:rsidRPr="007A171D">
        <w:rPr>
          <w:rFonts w:ascii="Times New Roman" w:eastAsia="Times New Roman" w:hAnsi="Times New Roman" w:cs="Times New Roman"/>
          <w:color w:val="000000" w:themeColor="text1"/>
          <w:sz w:val="24"/>
          <w:szCs w:val="24"/>
          <w:lang w:eastAsia="en-GB"/>
        </w:rPr>
        <w:t xml:space="preserve">While they key aim of direct action is to challenge policy makers it often inconveniences the public. </w:t>
      </w:r>
      <w:r w:rsidR="00720C5C" w:rsidRPr="007A171D">
        <w:rPr>
          <w:rFonts w:ascii="Times New Roman" w:eastAsia="Times New Roman" w:hAnsi="Times New Roman" w:cs="Times New Roman"/>
          <w:color w:val="000000" w:themeColor="text1"/>
          <w:sz w:val="24"/>
          <w:szCs w:val="24"/>
          <w:lang w:eastAsia="en-GB"/>
        </w:rPr>
        <w:t xml:space="preserve">While </w:t>
      </w:r>
      <w:r w:rsidR="00CE2BB7" w:rsidRPr="007A171D">
        <w:rPr>
          <w:rFonts w:ascii="Times New Roman" w:eastAsia="Times New Roman" w:hAnsi="Times New Roman" w:cs="Times New Roman"/>
          <w:color w:val="000000" w:themeColor="text1"/>
          <w:sz w:val="24"/>
          <w:szCs w:val="24"/>
          <w:lang w:eastAsia="en-GB"/>
        </w:rPr>
        <w:t>much of</w:t>
      </w:r>
      <w:r w:rsidR="00F10879" w:rsidRPr="007A171D">
        <w:rPr>
          <w:rFonts w:ascii="Times New Roman" w:eastAsia="Times New Roman" w:hAnsi="Times New Roman" w:cs="Times New Roman"/>
          <w:color w:val="000000" w:themeColor="text1"/>
          <w:sz w:val="24"/>
          <w:szCs w:val="24"/>
          <w:lang w:eastAsia="en-GB"/>
        </w:rPr>
        <w:t xml:space="preserve"> the public may consider violence against women to be a problem that need to be </w:t>
      </w:r>
      <w:r w:rsidR="00354099" w:rsidRPr="007A171D">
        <w:rPr>
          <w:rFonts w:ascii="Times New Roman" w:eastAsia="Times New Roman" w:hAnsi="Times New Roman" w:cs="Times New Roman"/>
          <w:color w:val="000000" w:themeColor="text1"/>
          <w:sz w:val="24"/>
          <w:szCs w:val="24"/>
          <w:lang w:eastAsia="en-GB"/>
        </w:rPr>
        <w:t>addressed,</w:t>
      </w:r>
      <w:r w:rsidR="00F10879" w:rsidRPr="007A171D">
        <w:rPr>
          <w:rFonts w:ascii="Times New Roman" w:eastAsia="Times New Roman" w:hAnsi="Times New Roman" w:cs="Times New Roman"/>
          <w:color w:val="000000" w:themeColor="text1"/>
          <w:sz w:val="24"/>
          <w:szCs w:val="24"/>
          <w:lang w:eastAsia="en-GB"/>
        </w:rPr>
        <w:t xml:space="preserve"> they </w:t>
      </w:r>
      <w:r w:rsidR="00F10879" w:rsidRPr="007A171D">
        <w:rPr>
          <w:rFonts w:ascii="Times New Roman" w:eastAsia="Times New Roman" w:hAnsi="Times New Roman" w:cs="Times New Roman"/>
          <w:color w:val="000000" w:themeColor="text1"/>
          <w:sz w:val="24"/>
          <w:szCs w:val="24"/>
          <w:lang w:eastAsia="en-GB"/>
        </w:rPr>
        <w:lastRenderedPageBreak/>
        <w:t xml:space="preserve">may also view direct action as deviance. This often results in their key message being overshadowed by public views on purposeful disruption which they may consider unnecessary. When discussing historical direct action, scholar Lorretta Pyles noted that </w:t>
      </w:r>
      <w:r w:rsidR="00F10879" w:rsidRPr="007A171D">
        <w:rPr>
          <w:rFonts w:ascii="Times New Roman" w:hAnsi="Times New Roman" w:cs="Times New Roman"/>
          <w:color w:val="000000" w:themeColor="text1"/>
          <w:sz w:val="24"/>
          <w:szCs w:val="24"/>
          <w:shd w:val="clear" w:color="auto" w:fill="FFFFFF"/>
        </w:rPr>
        <w:t>“activists who engage in direct action may be initially marginalized by society and only later appreciated” (</w:t>
      </w:r>
      <w:r w:rsidR="003D3B6C" w:rsidRPr="007A171D">
        <w:rPr>
          <w:rFonts w:ascii="Times New Roman" w:hAnsi="Times New Roman" w:cs="Times New Roman"/>
          <w:color w:val="000000" w:themeColor="text1"/>
          <w:sz w:val="24"/>
          <w:szCs w:val="24"/>
          <w:shd w:val="clear" w:color="auto" w:fill="FFFFFF"/>
        </w:rPr>
        <w:t xml:space="preserve">Pyles, L, </w:t>
      </w:r>
      <w:r w:rsidR="00F10879" w:rsidRPr="007A171D">
        <w:rPr>
          <w:rFonts w:ascii="Times New Roman" w:hAnsi="Times New Roman" w:cs="Times New Roman"/>
          <w:color w:val="000000" w:themeColor="text1"/>
          <w:sz w:val="24"/>
          <w:szCs w:val="24"/>
          <w:shd w:val="clear" w:color="auto" w:fill="FFFFFF"/>
        </w:rPr>
        <w:t xml:space="preserve">2009, p. 130). This has been seen historically in some of the most memorable acts of direct action, including those by activists Rosa Parks and Martin Luther King. </w:t>
      </w:r>
      <w:r w:rsidR="00F10879" w:rsidRPr="007A171D">
        <w:rPr>
          <w:rFonts w:ascii="Times New Roman" w:hAnsi="Times New Roman" w:cs="Times New Roman"/>
          <w:color w:val="000000" w:themeColor="text1"/>
          <w:sz w:val="24"/>
          <w:szCs w:val="24"/>
        </w:rPr>
        <w:br/>
      </w:r>
      <w:r w:rsidR="00F10879" w:rsidRPr="007A171D">
        <w:rPr>
          <w:rFonts w:ascii="Times New Roman" w:eastAsia="Times New Roman" w:hAnsi="Times New Roman" w:cs="Times New Roman"/>
          <w:color w:val="000000" w:themeColor="text1"/>
          <w:sz w:val="24"/>
          <w:szCs w:val="24"/>
          <w:lang w:eastAsia="en-GB"/>
        </w:rPr>
        <w:br/>
      </w:r>
      <w:r w:rsidR="00F10879" w:rsidRPr="007A171D">
        <w:rPr>
          <w:rFonts w:ascii="Times New Roman" w:hAnsi="Times New Roman" w:cs="Times New Roman"/>
          <w:color w:val="000000" w:themeColor="text1"/>
          <w:sz w:val="24"/>
          <w:szCs w:val="24"/>
        </w:rPr>
        <w:t xml:space="preserve">Direct action can also be subject to legal control. In the case of Sisters Uncut, like many other campaign groups, emotional motivations for action appear to overshadow any legal control that may be present from UK Government and policing. </w:t>
      </w:r>
      <w:r w:rsidR="00F10879" w:rsidRPr="007A171D">
        <w:rPr>
          <w:rFonts w:ascii="Times New Roman" w:hAnsi="Times New Roman" w:cs="Times New Roman"/>
          <w:color w:val="000000" w:themeColor="text1"/>
          <w:sz w:val="24"/>
          <w:szCs w:val="24"/>
          <w:shd w:val="clear" w:color="auto" w:fill="FFFFFF"/>
        </w:rPr>
        <w:t>“Much of direct action is about a different form of community-building practice than that taught in school. Sometimes the practice even involves spending some time in jail” (Shephard</w:t>
      </w:r>
      <w:r w:rsidR="007A171D" w:rsidRPr="007A171D">
        <w:rPr>
          <w:rFonts w:ascii="Times New Roman" w:hAnsi="Times New Roman" w:cs="Times New Roman"/>
          <w:color w:val="000000" w:themeColor="text1"/>
          <w:sz w:val="24"/>
          <w:szCs w:val="24"/>
          <w:shd w:val="clear" w:color="auto" w:fill="FFFFFF"/>
        </w:rPr>
        <w:t xml:space="preserve">. B, </w:t>
      </w:r>
      <w:r w:rsidR="00F10879" w:rsidRPr="007A171D">
        <w:rPr>
          <w:rFonts w:ascii="Times New Roman" w:hAnsi="Times New Roman" w:cs="Times New Roman"/>
          <w:color w:val="000000" w:themeColor="text1"/>
          <w:sz w:val="24"/>
          <w:szCs w:val="24"/>
          <w:shd w:val="clear" w:color="auto" w:fill="FFFFFF"/>
        </w:rPr>
        <w:t xml:space="preserve"> and </w:t>
      </w:r>
      <w:r w:rsidR="00080846" w:rsidRPr="007A171D">
        <w:rPr>
          <w:rFonts w:ascii="Times New Roman" w:hAnsi="Times New Roman" w:cs="Times New Roman"/>
          <w:color w:val="000000" w:themeColor="text1"/>
          <w:sz w:val="24"/>
          <w:szCs w:val="24"/>
          <w:shd w:val="clear" w:color="auto" w:fill="FFFFFF"/>
        </w:rPr>
        <w:t>Burghardt</w:t>
      </w:r>
      <w:r w:rsidR="00973AD0" w:rsidRPr="007A171D">
        <w:rPr>
          <w:rFonts w:ascii="Times New Roman" w:hAnsi="Times New Roman" w:cs="Times New Roman"/>
          <w:color w:val="000000" w:themeColor="text1"/>
          <w:sz w:val="24"/>
          <w:szCs w:val="24"/>
          <w:shd w:val="clear" w:color="auto" w:fill="FFFFFF"/>
        </w:rPr>
        <w:t xml:space="preserve">. S, </w:t>
      </w:r>
      <w:r w:rsidR="00F10879" w:rsidRPr="007A171D">
        <w:rPr>
          <w:rFonts w:ascii="Times New Roman" w:hAnsi="Times New Roman" w:cs="Times New Roman"/>
          <w:color w:val="000000" w:themeColor="text1"/>
          <w:sz w:val="24"/>
          <w:szCs w:val="24"/>
          <w:shd w:val="clear" w:color="auto" w:fill="FFFFFF"/>
        </w:rPr>
        <w:t xml:space="preserve"> 2015</w:t>
      </w:r>
      <w:r w:rsidR="00352EBF" w:rsidRPr="007A171D">
        <w:rPr>
          <w:rFonts w:ascii="Times New Roman" w:hAnsi="Times New Roman" w:cs="Times New Roman"/>
          <w:color w:val="000000" w:themeColor="text1"/>
          <w:sz w:val="24"/>
          <w:szCs w:val="24"/>
          <w:shd w:val="clear" w:color="auto" w:fill="FFFFFF"/>
        </w:rPr>
        <w:t>, p. 11</w:t>
      </w:r>
      <w:r w:rsidR="00F10879" w:rsidRPr="007A171D">
        <w:rPr>
          <w:rFonts w:ascii="Times New Roman" w:hAnsi="Times New Roman" w:cs="Times New Roman"/>
          <w:color w:val="000000" w:themeColor="text1"/>
          <w:sz w:val="24"/>
          <w:szCs w:val="24"/>
          <w:shd w:val="clear" w:color="auto" w:fill="FFFFFF"/>
        </w:rPr>
        <w:t xml:space="preserve">). Activists of this kind are often </w:t>
      </w:r>
      <w:r w:rsidR="00F10879" w:rsidRPr="007A171D">
        <w:rPr>
          <w:rFonts w:ascii="Times New Roman" w:hAnsi="Times New Roman" w:cs="Times New Roman"/>
          <w:color w:val="000000" w:themeColor="text1"/>
          <w:sz w:val="24"/>
          <w:szCs w:val="24"/>
        </w:rPr>
        <w:t xml:space="preserve">willing to experience consequences of legal control </w:t>
      </w:r>
      <w:r w:rsidR="00CE2BB7" w:rsidRPr="007A171D">
        <w:rPr>
          <w:rFonts w:ascii="Times New Roman" w:hAnsi="Times New Roman" w:cs="Times New Roman"/>
          <w:color w:val="000000" w:themeColor="text1"/>
          <w:sz w:val="24"/>
          <w:szCs w:val="24"/>
        </w:rPr>
        <w:t>to</w:t>
      </w:r>
      <w:r w:rsidR="00F10879" w:rsidRPr="007A171D">
        <w:rPr>
          <w:rFonts w:ascii="Times New Roman" w:hAnsi="Times New Roman" w:cs="Times New Roman"/>
          <w:color w:val="000000" w:themeColor="text1"/>
          <w:sz w:val="24"/>
          <w:szCs w:val="24"/>
        </w:rPr>
        <w:t xml:space="preserve"> challenge those same authorities’ actions.</w:t>
      </w:r>
      <w:r w:rsidR="00B35F53" w:rsidRPr="007A171D">
        <w:rPr>
          <w:rFonts w:ascii="Times New Roman" w:hAnsi="Times New Roman" w:cs="Times New Roman"/>
          <w:color w:val="000000" w:themeColor="text1"/>
          <w:sz w:val="24"/>
          <w:szCs w:val="24"/>
        </w:rPr>
        <w:br/>
      </w:r>
      <w:r w:rsidR="00B35F53" w:rsidRPr="007A171D">
        <w:rPr>
          <w:rFonts w:ascii="Times New Roman" w:eastAsia="Times New Roman" w:hAnsi="Times New Roman" w:cs="Times New Roman"/>
          <w:color w:val="000000" w:themeColor="text1"/>
          <w:sz w:val="24"/>
          <w:szCs w:val="24"/>
          <w:lang w:eastAsia="en-GB"/>
        </w:rPr>
        <w:br/>
        <w:t xml:space="preserve">A barrier to equality is </w:t>
      </w:r>
      <w:r w:rsidR="00830C7B" w:rsidRPr="007A171D">
        <w:rPr>
          <w:rFonts w:ascii="Times New Roman" w:eastAsia="Times New Roman" w:hAnsi="Times New Roman" w:cs="Times New Roman"/>
          <w:color w:val="000000" w:themeColor="text1"/>
          <w:sz w:val="24"/>
          <w:szCs w:val="24"/>
          <w:lang w:eastAsia="en-GB"/>
        </w:rPr>
        <w:t>an action or circumstance</w:t>
      </w:r>
      <w:r w:rsidR="00B35F53" w:rsidRPr="007A171D">
        <w:rPr>
          <w:rFonts w:ascii="Times New Roman" w:eastAsia="Times New Roman" w:hAnsi="Times New Roman" w:cs="Times New Roman"/>
          <w:color w:val="000000" w:themeColor="text1"/>
          <w:sz w:val="24"/>
          <w:szCs w:val="24"/>
          <w:lang w:eastAsia="en-GB"/>
        </w:rPr>
        <w:t xml:space="preserve"> that prevents </w:t>
      </w:r>
      <w:r w:rsidR="00830C7B" w:rsidRPr="007A171D">
        <w:rPr>
          <w:rFonts w:ascii="Times New Roman" w:eastAsia="Times New Roman" w:hAnsi="Times New Roman" w:cs="Times New Roman"/>
          <w:color w:val="000000" w:themeColor="text1"/>
          <w:sz w:val="24"/>
          <w:szCs w:val="24"/>
          <w:lang w:eastAsia="en-GB"/>
        </w:rPr>
        <w:t xml:space="preserve">people </w:t>
      </w:r>
      <w:r w:rsidR="00B35F53" w:rsidRPr="007A171D">
        <w:rPr>
          <w:rFonts w:ascii="Times New Roman" w:eastAsia="Times New Roman" w:hAnsi="Times New Roman" w:cs="Times New Roman"/>
          <w:color w:val="000000" w:themeColor="text1"/>
          <w:sz w:val="24"/>
          <w:szCs w:val="24"/>
          <w:lang w:eastAsia="en-GB"/>
        </w:rPr>
        <w:t>from having the equal opportunities o</w:t>
      </w:r>
      <w:r w:rsidR="00830C7B" w:rsidRPr="007A171D">
        <w:rPr>
          <w:rFonts w:ascii="Times New Roman" w:eastAsia="Times New Roman" w:hAnsi="Times New Roman" w:cs="Times New Roman"/>
          <w:color w:val="000000" w:themeColor="text1"/>
          <w:sz w:val="24"/>
          <w:szCs w:val="24"/>
          <w:lang w:eastAsia="en-GB"/>
        </w:rPr>
        <w:t xml:space="preserve">r </w:t>
      </w:r>
      <w:r w:rsidR="00B35F53" w:rsidRPr="007A171D">
        <w:rPr>
          <w:rFonts w:ascii="Times New Roman" w:eastAsia="Times New Roman" w:hAnsi="Times New Roman" w:cs="Times New Roman"/>
          <w:color w:val="000000" w:themeColor="text1"/>
          <w:sz w:val="24"/>
          <w:szCs w:val="24"/>
          <w:lang w:eastAsia="en-GB"/>
        </w:rPr>
        <w:t>places an individual or group of individuals at a disadvantage</w:t>
      </w:r>
      <w:r w:rsidR="009E3567" w:rsidRPr="007A171D">
        <w:rPr>
          <w:rFonts w:ascii="Times New Roman" w:eastAsia="Times New Roman" w:hAnsi="Times New Roman" w:cs="Times New Roman"/>
          <w:color w:val="000000" w:themeColor="text1"/>
          <w:sz w:val="24"/>
          <w:szCs w:val="24"/>
          <w:lang w:eastAsia="en-GB"/>
        </w:rPr>
        <w:t xml:space="preserve">. </w:t>
      </w:r>
      <w:r w:rsidR="002E1F41" w:rsidRPr="007A171D">
        <w:rPr>
          <w:rFonts w:ascii="Times New Roman" w:eastAsia="Times New Roman" w:hAnsi="Times New Roman" w:cs="Times New Roman"/>
          <w:color w:val="000000" w:themeColor="text1"/>
          <w:sz w:val="24"/>
          <w:szCs w:val="24"/>
          <w:lang w:eastAsia="en-GB"/>
        </w:rPr>
        <w:t>S</w:t>
      </w:r>
      <w:r w:rsidR="00B35F53" w:rsidRPr="007A171D">
        <w:rPr>
          <w:rFonts w:ascii="Times New Roman" w:eastAsia="Times New Roman" w:hAnsi="Times New Roman" w:cs="Times New Roman"/>
          <w:color w:val="000000" w:themeColor="text1"/>
          <w:sz w:val="24"/>
          <w:szCs w:val="24"/>
          <w:lang w:eastAsia="en-GB"/>
        </w:rPr>
        <w:t xml:space="preserve">ome of the key barriers referenced in in Sisters Uncut’s </w:t>
      </w:r>
      <w:r w:rsidR="00B35F53" w:rsidRPr="007A171D">
        <w:rPr>
          <w:rFonts w:ascii="Times New Roman" w:eastAsia="Times New Roman" w:hAnsi="Times New Roman" w:cs="Times New Roman"/>
          <w:i/>
          <w:iCs/>
          <w:color w:val="000000" w:themeColor="text1"/>
          <w:sz w:val="24"/>
          <w:szCs w:val="24"/>
          <w:lang w:eastAsia="en-GB"/>
        </w:rPr>
        <w:t>Feministo</w:t>
      </w:r>
      <w:r w:rsidR="00B35F53" w:rsidRPr="007A171D">
        <w:rPr>
          <w:rFonts w:ascii="Times New Roman" w:eastAsia="Times New Roman" w:hAnsi="Times New Roman" w:cs="Times New Roman"/>
          <w:color w:val="000000" w:themeColor="text1"/>
          <w:sz w:val="24"/>
          <w:szCs w:val="24"/>
          <w:lang w:eastAsia="en-GB"/>
        </w:rPr>
        <w:t xml:space="preserve"> are lack of access to support services, poverty, and racism. It could also be argued that there is a wider systemic sexism issue present as an issue that impacts primarily women is not being prioritised. IPPF (20</w:t>
      </w:r>
      <w:r w:rsidR="005146C2" w:rsidRPr="007A171D">
        <w:rPr>
          <w:rFonts w:ascii="Times New Roman" w:eastAsia="Times New Roman" w:hAnsi="Times New Roman" w:cs="Times New Roman"/>
          <w:color w:val="000000" w:themeColor="text1"/>
          <w:sz w:val="24"/>
          <w:szCs w:val="24"/>
          <w:lang w:eastAsia="en-GB"/>
        </w:rPr>
        <w:t>22</w:t>
      </w:r>
      <w:r w:rsidR="00B35F53" w:rsidRPr="007A171D">
        <w:rPr>
          <w:rFonts w:ascii="Times New Roman" w:eastAsia="Times New Roman" w:hAnsi="Times New Roman" w:cs="Times New Roman"/>
          <w:color w:val="000000" w:themeColor="text1"/>
          <w:sz w:val="24"/>
          <w:szCs w:val="24"/>
          <w:lang w:eastAsia="en-GB"/>
        </w:rPr>
        <w:t>) support this idea and argue that “</w:t>
      </w:r>
      <w:r w:rsidR="00B35F53" w:rsidRPr="007A171D">
        <w:rPr>
          <w:rFonts w:ascii="Times New Roman" w:hAnsi="Times New Roman" w:cs="Times New Roman"/>
          <w:color w:val="000000" w:themeColor="text1"/>
          <w:sz w:val="24"/>
          <w:szCs w:val="24"/>
        </w:rPr>
        <w:t>violence against women is caused by gender inequality – including unequal power relations between women and men, rigid gender roles, norms and hierarchies, and ascribing women lower status in society</w:t>
      </w:r>
      <w:r w:rsidR="00352B9D" w:rsidRPr="007A171D">
        <w:rPr>
          <w:rFonts w:ascii="Times New Roman" w:hAnsi="Times New Roman" w:cs="Times New Roman"/>
          <w:color w:val="000000" w:themeColor="text1"/>
          <w:sz w:val="24"/>
          <w:szCs w:val="24"/>
        </w:rPr>
        <w:t>”</w:t>
      </w:r>
      <w:r w:rsidR="00B35F53" w:rsidRPr="007A171D">
        <w:rPr>
          <w:rFonts w:ascii="Times New Roman" w:hAnsi="Times New Roman" w:cs="Times New Roman"/>
          <w:color w:val="000000" w:themeColor="text1"/>
          <w:sz w:val="24"/>
          <w:szCs w:val="24"/>
        </w:rPr>
        <w:t xml:space="preserve"> (IPPF, 20</w:t>
      </w:r>
      <w:r w:rsidR="00352B9D" w:rsidRPr="007A171D">
        <w:rPr>
          <w:rFonts w:ascii="Times New Roman" w:hAnsi="Times New Roman" w:cs="Times New Roman"/>
          <w:color w:val="000000" w:themeColor="text1"/>
          <w:sz w:val="24"/>
          <w:szCs w:val="24"/>
        </w:rPr>
        <w:t>22</w:t>
      </w:r>
      <w:r w:rsidR="00B35F53" w:rsidRPr="007A171D">
        <w:rPr>
          <w:rFonts w:ascii="Times New Roman" w:hAnsi="Times New Roman" w:cs="Times New Roman"/>
          <w:color w:val="000000" w:themeColor="text1"/>
          <w:sz w:val="24"/>
          <w:szCs w:val="24"/>
        </w:rPr>
        <w:t>)</w:t>
      </w:r>
      <w:r w:rsidR="00352B9D" w:rsidRPr="007A171D">
        <w:rPr>
          <w:rFonts w:ascii="Times New Roman" w:hAnsi="Times New Roman" w:cs="Times New Roman"/>
          <w:color w:val="000000" w:themeColor="text1"/>
          <w:sz w:val="24"/>
          <w:szCs w:val="24"/>
        </w:rPr>
        <w:t xml:space="preserve">. </w:t>
      </w:r>
      <w:r w:rsidR="00B35F53" w:rsidRPr="007A171D">
        <w:rPr>
          <w:rFonts w:ascii="Times New Roman" w:hAnsi="Times New Roman" w:cs="Times New Roman"/>
          <w:color w:val="000000" w:themeColor="text1"/>
          <w:sz w:val="24"/>
          <w:szCs w:val="24"/>
        </w:rPr>
        <w:t xml:space="preserve">However </w:t>
      </w:r>
      <w:r w:rsidR="00830C7B" w:rsidRPr="007A171D">
        <w:rPr>
          <w:rFonts w:ascii="Times New Roman" w:hAnsi="Times New Roman" w:cs="Times New Roman"/>
          <w:color w:val="000000" w:themeColor="text1"/>
          <w:sz w:val="24"/>
          <w:szCs w:val="24"/>
        </w:rPr>
        <w:t xml:space="preserve">not all society would agree with </w:t>
      </w:r>
      <w:r w:rsidR="000072B6" w:rsidRPr="007A171D">
        <w:rPr>
          <w:rFonts w:ascii="Times New Roman" w:hAnsi="Times New Roman" w:cs="Times New Roman"/>
          <w:color w:val="000000" w:themeColor="text1"/>
          <w:sz w:val="24"/>
          <w:szCs w:val="24"/>
        </w:rPr>
        <w:t>this as demonstrated in</w:t>
      </w:r>
      <w:r w:rsidR="00830C7B" w:rsidRPr="007A171D">
        <w:rPr>
          <w:rFonts w:ascii="Times New Roman" w:eastAsia="Times New Roman" w:hAnsi="Times New Roman" w:cs="Times New Roman"/>
          <w:color w:val="000000" w:themeColor="text1"/>
          <w:sz w:val="24"/>
          <w:szCs w:val="24"/>
          <w:lang w:eastAsia="en-GB"/>
        </w:rPr>
        <w:t xml:space="preserve"> counter movements to this such “#notallmen” across social media</w:t>
      </w:r>
      <w:r w:rsidR="004901E7" w:rsidRPr="007A171D">
        <w:rPr>
          <w:rFonts w:ascii="Times New Roman" w:eastAsia="Times New Roman" w:hAnsi="Times New Roman" w:cs="Times New Roman"/>
          <w:color w:val="000000" w:themeColor="text1"/>
          <w:sz w:val="24"/>
          <w:szCs w:val="24"/>
          <w:lang w:eastAsia="en-GB"/>
        </w:rPr>
        <w:t xml:space="preserve"> (Marie Claire, 2021). </w:t>
      </w:r>
      <w:r w:rsidR="00830C7B" w:rsidRPr="007A171D">
        <w:rPr>
          <w:rFonts w:ascii="Times New Roman" w:eastAsia="Times New Roman" w:hAnsi="Times New Roman" w:cs="Times New Roman"/>
          <w:color w:val="000000" w:themeColor="text1"/>
          <w:sz w:val="24"/>
          <w:szCs w:val="24"/>
          <w:lang w:eastAsia="en-GB"/>
        </w:rPr>
        <w:t xml:space="preserve">These statements could be considered a rebuttal to feeling men attacked or generalised while failing to acknowledge a systemic issue of gender-based violence that exists in the UK. </w:t>
      </w:r>
      <w:r w:rsidR="00B35F53" w:rsidRPr="007A171D">
        <w:rPr>
          <w:rFonts w:ascii="Times New Roman" w:eastAsia="Times New Roman" w:hAnsi="Times New Roman" w:cs="Times New Roman"/>
          <w:color w:val="000000" w:themeColor="text1"/>
          <w:sz w:val="24"/>
          <w:szCs w:val="24"/>
          <w:lang w:eastAsia="en-GB"/>
        </w:rPr>
        <w:t xml:space="preserve">The lack of funding Sisters Uncut wish to address also appears to create further barriers to disclosure. </w:t>
      </w:r>
      <w:r w:rsidR="00B35F53" w:rsidRPr="007A171D">
        <w:rPr>
          <w:rFonts w:ascii="Times New Roman" w:hAnsi="Times New Roman" w:cs="Times New Roman"/>
          <w:color w:val="000000" w:themeColor="text1"/>
          <w:sz w:val="24"/>
          <w:szCs w:val="24"/>
          <w:shd w:val="clear" w:color="auto" w:fill="FFFFFF"/>
        </w:rPr>
        <w:t>Heron and Eisma</w:t>
      </w:r>
      <w:r w:rsidR="005146C2" w:rsidRPr="007A171D">
        <w:rPr>
          <w:rFonts w:ascii="Times New Roman" w:hAnsi="Times New Roman" w:cs="Times New Roman"/>
          <w:color w:val="000000" w:themeColor="text1"/>
          <w:sz w:val="24"/>
          <w:szCs w:val="24"/>
          <w:shd w:val="clear" w:color="auto" w:fill="FFFFFF"/>
        </w:rPr>
        <w:t xml:space="preserve"> (</w:t>
      </w:r>
      <w:r w:rsidR="00B35F53" w:rsidRPr="007A171D">
        <w:rPr>
          <w:rFonts w:ascii="Times New Roman" w:hAnsi="Times New Roman" w:cs="Times New Roman"/>
          <w:color w:val="000000" w:themeColor="text1"/>
          <w:sz w:val="24"/>
          <w:szCs w:val="24"/>
          <w:shd w:val="clear" w:color="auto" w:fill="FFFFFF"/>
        </w:rPr>
        <w:t>2021) claim that there were 3 key barriers that had prevented women from disclosing domestic abuse. These were fear of consequences, fear of judgement from their environment or health care provider, and fear of their abuser (Heron and Eisma, 2021)</w:t>
      </w:r>
      <w:r w:rsidR="005146C2" w:rsidRPr="007A171D">
        <w:rPr>
          <w:rFonts w:ascii="Times New Roman" w:hAnsi="Times New Roman" w:cs="Times New Roman"/>
          <w:color w:val="000000" w:themeColor="text1"/>
          <w:sz w:val="24"/>
          <w:szCs w:val="24"/>
          <w:shd w:val="clear" w:color="auto" w:fill="FFFFFF"/>
        </w:rPr>
        <w:t>.</w:t>
      </w:r>
      <w:r w:rsidR="00B35F53" w:rsidRPr="007A171D">
        <w:rPr>
          <w:rFonts w:ascii="Times New Roman" w:hAnsi="Times New Roman" w:cs="Times New Roman"/>
          <w:color w:val="000000" w:themeColor="text1"/>
          <w:sz w:val="24"/>
          <w:szCs w:val="24"/>
          <w:shd w:val="clear" w:color="auto" w:fill="FFFFFF"/>
        </w:rPr>
        <w:br/>
      </w:r>
      <w:r w:rsidR="00012AC8" w:rsidRPr="007A171D">
        <w:rPr>
          <w:rFonts w:ascii="Times New Roman" w:hAnsi="Times New Roman" w:cs="Times New Roman"/>
          <w:color w:val="000000" w:themeColor="text1"/>
          <w:sz w:val="24"/>
          <w:szCs w:val="24"/>
        </w:rPr>
        <w:br/>
        <w:t xml:space="preserve">It is essential to also consider intersectionality to understand the impacts of these cuts. </w:t>
      </w:r>
      <w:r w:rsidR="00B35F53" w:rsidRPr="007A171D">
        <w:rPr>
          <w:rFonts w:ascii="Times New Roman" w:hAnsi="Times New Roman" w:cs="Times New Roman"/>
          <w:color w:val="000000" w:themeColor="text1"/>
          <w:sz w:val="24"/>
          <w:szCs w:val="24"/>
        </w:rPr>
        <w:t xml:space="preserve">Hill and Bilge (2020) explain that "Intersectionality as an analytic tool gives people better access to the </w:t>
      </w:r>
      <w:r w:rsidR="00B35F53" w:rsidRPr="007A171D">
        <w:rPr>
          <w:rFonts w:ascii="Times New Roman" w:hAnsi="Times New Roman" w:cs="Times New Roman"/>
          <w:color w:val="000000" w:themeColor="text1"/>
          <w:sz w:val="24"/>
          <w:szCs w:val="24"/>
        </w:rPr>
        <w:lastRenderedPageBreak/>
        <w:t>complexity of the world and of themselves" (Hill and Bilge, 2020)</w:t>
      </w:r>
      <w:r w:rsidR="002C6181" w:rsidRPr="007A171D">
        <w:rPr>
          <w:rFonts w:ascii="Times New Roman" w:hAnsi="Times New Roman" w:cs="Times New Roman"/>
          <w:color w:val="000000" w:themeColor="text1"/>
          <w:sz w:val="24"/>
          <w:szCs w:val="24"/>
        </w:rPr>
        <w:t>.</w:t>
      </w:r>
      <w:r w:rsidR="00B35F53" w:rsidRPr="007A171D">
        <w:rPr>
          <w:rFonts w:ascii="Times New Roman" w:hAnsi="Times New Roman" w:cs="Times New Roman"/>
          <w:color w:val="000000" w:themeColor="text1"/>
          <w:sz w:val="24"/>
          <w:szCs w:val="24"/>
        </w:rPr>
        <w:t xml:space="preserve"> Sisters Uncut define intersectionality as </w:t>
      </w:r>
      <w:r w:rsidR="005618BE" w:rsidRPr="007A171D">
        <w:rPr>
          <w:rFonts w:ascii="Times New Roman" w:hAnsi="Times New Roman" w:cs="Times New Roman"/>
          <w:color w:val="000000" w:themeColor="text1"/>
          <w:sz w:val="24"/>
          <w:szCs w:val="24"/>
        </w:rPr>
        <w:t>“</w:t>
      </w:r>
      <w:r w:rsidR="00B35F53" w:rsidRPr="007A171D">
        <w:rPr>
          <w:rFonts w:ascii="Times New Roman" w:hAnsi="Times New Roman" w:cs="Times New Roman"/>
          <w:color w:val="000000" w:themeColor="text1"/>
          <w:sz w:val="24"/>
          <w:szCs w:val="24"/>
        </w:rPr>
        <w:t>understand[ing] that a person’s individual experience of violence is affected by gender, race, class, disability, sexuality, trans status and immigration status” (Sisters Uncut, 20</w:t>
      </w:r>
      <w:r w:rsidR="00BB7D66" w:rsidRPr="007A171D">
        <w:rPr>
          <w:rFonts w:ascii="Times New Roman" w:hAnsi="Times New Roman" w:cs="Times New Roman"/>
          <w:color w:val="000000" w:themeColor="text1"/>
          <w:sz w:val="24"/>
          <w:szCs w:val="24"/>
        </w:rPr>
        <w:t>22</w:t>
      </w:r>
      <w:r w:rsidR="00B35F53" w:rsidRPr="007A171D">
        <w:rPr>
          <w:rFonts w:ascii="Times New Roman" w:hAnsi="Times New Roman" w:cs="Times New Roman"/>
          <w:color w:val="000000" w:themeColor="text1"/>
          <w:sz w:val="24"/>
          <w:szCs w:val="24"/>
        </w:rPr>
        <w:t>)</w:t>
      </w:r>
      <w:r w:rsidR="002C6181" w:rsidRPr="007A171D">
        <w:rPr>
          <w:rFonts w:ascii="Times New Roman" w:hAnsi="Times New Roman" w:cs="Times New Roman"/>
          <w:color w:val="000000" w:themeColor="text1"/>
          <w:sz w:val="24"/>
          <w:szCs w:val="24"/>
        </w:rPr>
        <w:t>.</w:t>
      </w:r>
      <w:r w:rsidR="00BB7D66" w:rsidRPr="007A171D">
        <w:rPr>
          <w:rFonts w:ascii="Times New Roman" w:hAnsi="Times New Roman" w:cs="Times New Roman"/>
          <w:color w:val="000000" w:themeColor="text1"/>
          <w:sz w:val="24"/>
          <w:szCs w:val="24"/>
        </w:rPr>
        <w:t xml:space="preserve"> </w:t>
      </w:r>
      <w:r w:rsidR="00012AC8" w:rsidRPr="007A171D">
        <w:rPr>
          <w:rFonts w:ascii="Times New Roman" w:eastAsia="Times New Roman" w:hAnsi="Times New Roman" w:cs="Times New Roman"/>
          <w:color w:val="000000" w:themeColor="text1"/>
          <w:sz w:val="24"/>
          <w:szCs w:val="24"/>
          <w:lang w:eastAsia="en-GB"/>
        </w:rPr>
        <w:t>Sisters Uncut argue that “there is no ‘one size fits all’ solution, and smaller organisations with specialist expertise in supporting specific groups of women are vital” (Sisters Uncut, 20</w:t>
      </w:r>
      <w:r w:rsidR="002C6181" w:rsidRPr="007A171D">
        <w:rPr>
          <w:rFonts w:ascii="Times New Roman" w:eastAsia="Times New Roman" w:hAnsi="Times New Roman" w:cs="Times New Roman"/>
          <w:color w:val="000000" w:themeColor="text1"/>
          <w:sz w:val="24"/>
          <w:szCs w:val="24"/>
          <w:lang w:eastAsia="en-GB"/>
        </w:rPr>
        <w:t>22</w:t>
      </w:r>
      <w:r w:rsidR="00012AC8" w:rsidRPr="007A171D">
        <w:rPr>
          <w:rFonts w:ascii="Times New Roman" w:eastAsia="Times New Roman" w:hAnsi="Times New Roman" w:cs="Times New Roman"/>
          <w:color w:val="000000" w:themeColor="text1"/>
          <w:sz w:val="24"/>
          <w:szCs w:val="24"/>
          <w:lang w:eastAsia="en-GB"/>
        </w:rPr>
        <w:t>)</w:t>
      </w:r>
      <w:r w:rsidR="00CE2BB7" w:rsidRPr="007A171D">
        <w:rPr>
          <w:rFonts w:ascii="Times New Roman" w:eastAsia="Times New Roman" w:hAnsi="Times New Roman" w:cs="Times New Roman"/>
          <w:color w:val="000000" w:themeColor="text1"/>
          <w:sz w:val="24"/>
          <w:szCs w:val="24"/>
          <w:lang w:eastAsia="en-GB"/>
        </w:rPr>
        <w:t>.</w:t>
      </w:r>
      <w:r w:rsidR="00012AC8" w:rsidRPr="007A171D">
        <w:rPr>
          <w:rFonts w:ascii="Times New Roman" w:eastAsia="Times New Roman" w:hAnsi="Times New Roman" w:cs="Times New Roman"/>
          <w:color w:val="000000" w:themeColor="text1"/>
          <w:sz w:val="24"/>
          <w:szCs w:val="24"/>
          <w:lang w:eastAsia="en-GB"/>
        </w:rPr>
        <w:t xml:space="preserve">  </w:t>
      </w:r>
      <w:r w:rsidR="00B35F53" w:rsidRPr="007A171D">
        <w:rPr>
          <w:rFonts w:ascii="Times New Roman" w:hAnsi="Times New Roman" w:cs="Times New Roman"/>
          <w:color w:val="000000" w:themeColor="text1"/>
          <w:sz w:val="24"/>
          <w:szCs w:val="24"/>
        </w:rPr>
        <w:t xml:space="preserve">As an example, an LGBTQ+, disabled,  black or ethnic minority individual may wish to speak with a specialist service that understands their needs and experience and the further inequalities that they face. Unfortunately, these specialist services are ever decreasing. A </w:t>
      </w:r>
      <w:r w:rsidR="002C6181" w:rsidRPr="007A171D">
        <w:rPr>
          <w:rFonts w:ascii="Times New Roman" w:hAnsi="Times New Roman" w:cs="Times New Roman"/>
          <w:color w:val="000000" w:themeColor="text1"/>
          <w:sz w:val="24"/>
          <w:szCs w:val="24"/>
        </w:rPr>
        <w:t>M</w:t>
      </w:r>
      <w:r w:rsidR="00B35F53" w:rsidRPr="007A171D">
        <w:rPr>
          <w:rFonts w:ascii="Times New Roman" w:hAnsi="Times New Roman" w:cs="Times New Roman"/>
          <w:color w:val="000000" w:themeColor="text1"/>
          <w:sz w:val="24"/>
          <w:szCs w:val="24"/>
        </w:rPr>
        <w:t>etro (20</w:t>
      </w:r>
      <w:r w:rsidR="002C6181" w:rsidRPr="007A171D">
        <w:rPr>
          <w:rFonts w:ascii="Times New Roman" w:hAnsi="Times New Roman" w:cs="Times New Roman"/>
          <w:color w:val="000000" w:themeColor="text1"/>
          <w:sz w:val="24"/>
          <w:szCs w:val="24"/>
        </w:rPr>
        <w:t>22</w:t>
      </w:r>
      <w:r w:rsidR="00B35F53" w:rsidRPr="007A171D">
        <w:rPr>
          <w:rFonts w:ascii="Times New Roman" w:hAnsi="Times New Roman" w:cs="Times New Roman"/>
          <w:color w:val="000000" w:themeColor="text1"/>
          <w:sz w:val="24"/>
          <w:szCs w:val="24"/>
        </w:rPr>
        <w:t xml:space="preserve">) article that heavily criticised domestic abuse services stated that there were </w:t>
      </w:r>
      <w:r w:rsidR="00B35F53" w:rsidRPr="007A171D">
        <w:rPr>
          <w:rFonts w:ascii="Times New Roman" w:eastAsia="Times New Roman" w:hAnsi="Times New Roman" w:cs="Times New Roman"/>
          <w:color w:val="000000" w:themeColor="text1"/>
          <w:sz w:val="24"/>
          <w:szCs w:val="24"/>
          <w:lang w:eastAsia="en-GB"/>
        </w:rPr>
        <w:t>“only 3.5 full-time frontline support workers for LGBT+ victims in England and Wales” (Metro, 20</w:t>
      </w:r>
      <w:r w:rsidR="002C6181" w:rsidRPr="007A171D">
        <w:rPr>
          <w:rFonts w:ascii="Times New Roman" w:eastAsia="Times New Roman" w:hAnsi="Times New Roman" w:cs="Times New Roman"/>
          <w:color w:val="000000" w:themeColor="text1"/>
          <w:sz w:val="24"/>
          <w:szCs w:val="24"/>
          <w:lang w:eastAsia="en-GB"/>
        </w:rPr>
        <w:t>22</w:t>
      </w:r>
      <w:r w:rsidR="00B35F53" w:rsidRPr="007A171D">
        <w:rPr>
          <w:rFonts w:ascii="Times New Roman" w:eastAsia="Times New Roman" w:hAnsi="Times New Roman" w:cs="Times New Roman"/>
          <w:color w:val="000000" w:themeColor="text1"/>
          <w:sz w:val="24"/>
          <w:szCs w:val="24"/>
          <w:lang w:eastAsia="en-GB"/>
        </w:rPr>
        <w:t>)</w:t>
      </w:r>
      <w:r w:rsidR="00314D35" w:rsidRPr="007A171D">
        <w:rPr>
          <w:rFonts w:ascii="Times New Roman" w:eastAsia="Times New Roman" w:hAnsi="Times New Roman" w:cs="Times New Roman"/>
          <w:color w:val="000000" w:themeColor="text1"/>
          <w:sz w:val="24"/>
          <w:szCs w:val="24"/>
          <w:lang w:eastAsia="en-GB"/>
        </w:rPr>
        <w:t xml:space="preserve">. </w:t>
      </w:r>
      <w:r w:rsidR="00B35F53" w:rsidRPr="007A171D">
        <w:rPr>
          <w:rFonts w:ascii="Times New Roman" w:hAnsi="Times New Roman" w:cs="Times New Roman"/>
          <w:color w:val="000000" w:themeColor="text1"/>
          <w:sz w:val="24"/>
          <w:szCs w:val="24"/>
        </w:rPr>
        <w:t>Another example of additional barrier</w:t>
      </w:r>
      <w:r w:rsidR="00314D35" w:rsidRPr="007A171D">
        <w:rPr>
          <w:rFonts w:ascii="Times New Roman" w:hAnsi="Times New Roman" w:cs="Times New Roman"/>
          <w:color w:val="000000" w:themeColor="text1"/>
          <w:sz w:val="24"/>
          <w:szCs w:val="24"/>
        </w:rPr>
        <w:t>s</w:t>
      </w:r>
      <w:r w:rsidR="00B35F53" w:rsidRPr="007A171D">
        <w:rPr>
          <w:rFonts w:ascii="Times New Roman" w:hAnsi="Times New Roman" w:cs="Times New Roman"/>
          <w:color w:val="000000" w:themeColor="text1"/>
          <w:sz w:val="24"/>
          <w:szCs w:val="24"/>
        </w:rPr>
        <w:t xml:space="preserve"> to accessing support can be seen in a 2016 study at the University of Salford that focused on older women’s experiences of domestic violence.  In this study, Rogers (2016) found that “many of the barriers to help-seeking were firmly wedded to attitudes and beliefs, for example that older victims/survivors would not be believed if they spoke out” (Rogers,</w:t>
      </w:r>
      <w:r w:rsidR="005146C2" w:rsidRPr="007A171D">
        <w:rPr>
          <w:rFonts w:ascii="Times New Roman" w:hAnsi="Times New Roman" w:cs="Times New Roman"/>
          <w:color w:val="000000" w:themeColor="text1"/>
          <w:sz w:val="24"/>
          <w:szCs w:val="24"/>
        </w:rPr>
        <w:t xml:space="preserve"> M</w:t>
      </w:r>
      <w:r w:rsidR="00B35F53" w:rsidRPr="007A171D">
        <w:rPr>
          <w:rFonts w:ascii="Times New Roman" w:hAnsi="Times New Roman" w:cs="Times New Roman"/>
          <w:color w:val="000000" w:themeColor="text1"/>
          <w:sz w:val="24"/>
          <w:szCs w:val="24"/>
        </w:rPr>
        <w:t xml:space="preserve"> 2016</w:t>
      </w:r>
      <w:r w:rsidR="00A2133B" w:rsidRPr="007A171D">
        <w:rPr>
          <w:rFonts w:ascii="Times New Roman" w:hAnsi="Times New Roman" w:cs="Times New Roman"/>
          <w:color w:val="000000" w:themeColor="text1"/>
          <w:sz w:val="24"/>
          <w:szCs w:val="24"/>
        </w:rPr>
        <w:t>, p. 3</w:t>
      </w:r>
      <w:r w:rsidR="00B35F53" w:rsidRPr="007A171D">
        <w:rPr>
          <w:rFonts w:ascii="Times New Roman" w:hAnsi="Times New Roman" w:cs="Times New Roman"/>
          <w:color w:val="000000" w:themeColor="text1"/>
          <w:sz w:val="24"/>
          <w:szCs w:val="24"/>
        </w:rPr>
        <w:t xml:space="preserve">). </w:t>
      </w:r>
      <w:r w:rsidR="00B35F53" w:rsidRPr="007A171D">
        <w:rPr>
          <w:rFonts w:ascii="Times New Roman" w:eastAsia="Times New Roman" w:hAnsi="Times New Roman" w:cs="Times New Roman"/>
          <w:color w:val="000000" w:themeColor="text1"/>
          <w:sz w:val="24"/>
          <w:szCs w:val="24"/>
          <w:lang w:eastAsia="en-GB"/>
        </w:rPr>
        <w:br/>
      </w:r>
      <w:r w:rsidR="00B35F53" w:rsidRPr="007A171D">
        <w:rPr>
          <w:rFonts w:ascii="Times New Roman" w:eastAsia="Times New Roman" w:hAnsi="Times New Roman" w:cs="Times New Roman"/>
          <w:color w:val="000000" w:themeColor="text1"/>
          <w:sz w:val="24"/>
          <w:szCs w:val="24"/>
          <w:lang w:eastAsia="en-GB"/>
        </w:rPr>
        <w:br/>
      </w:r>
      <w:r w:rsidR="00B35F53" w:rsidRPr="007A171D">
        <w:rPr>
          <w:rFonts w:ascii="Times New Roman" w:hAnsi="Times New Roman" w:cs="Times New Roman"/>
          <w:color w:val="000000" w:themeColor="text1"/>
          <w:sz w:val="24"/>
          <w:szCs w:val="24"/>
        </w:rPr>
        <w:t>It could be argued that the more women who speak out about domestic violence the more women will come forward. However, there are several barriers that may prevent individuals from feeling confident to do so and that there will not be any negative consequences. Fleeing a domestic abuse situation can be an incredibly dangerous experience and it is essential that when this happens those affected have somewhere to turn. The lack of support services leaves those who experience domestic violence at risk of further harm, homelessness, and mental health issues when they are unable to access safety.</w:t>
      </w:r>
      <w:r w:rsidR="00B35F53" w:rsidRPr="007A171D">
        <w:rPr>
          <w:rFonts w:ascii="Times New Roman" w:eastAsia="Times New Roman" w:hAnsi="Times New Roman" w:cs="Times New Roman"/>
          <w:color w:val="000000" w:themeColor="text1"/>
          <w:sz w:val="24"/>
          <w:szCs w:val="24"/>
          <w:lang w:eastAsia="en-GB"/>
        </w:rPr>
        <w:t xml:space="preserve"> </w:t>
      </w:r>
      <w:r w:rsidR="00B35F53" w:rsidRPr="007A171D">
        <w:rPr>
          <w:rFonts w:ascii="Times New Roman" w:hAnsi="Times New Roman" w:cs="Times New Roman"/>
          <w:color w:val="000000" w:themeColor="text1"/>
          <w:sz w:val="24"/>
          <w:szCs w:val="24"/>
        </w:rPr>
        <w:br/>
      </w:r>
      <w:r w:rsidR="00B35F53" w:rsidRPr="007A171D">
        <w:rPr>
          <w:rFonts w:ascii="Times New Roman" w:hAnsi="Times New Roman" w:cs="Times New Roman"/>
          <w:color w:val="000000" w:themeColor="text1"/>
          <w:sz w:val="24"/>
          <w:szCs w:val="24"/>
        </w:rPr>
        <w:br/>
        <w:t>This safety cannot be achieved through advice to healthcare providers alone and significant funding i</w:t>
      </w:r>
      <w:r w:rsidR="00314D35" w:rsidRPr="007A171D">
        <w:rPr>
          <w:rFonts w:ascii="Times New Roman" w:hAnsi="Times New Roman" w:cs="Times New Roman"/>
          <w:color w:val="000000" w:themeColor="text1"/>
          <w:sz w:val="24"/>
          <w:szCs w:val="24"/>
        </w:rPr>
        <w:t>s</w:t>
      </w:r>
      <w:r w:rsidR="00B35F53" w:rsidRPr="007A171D">
        <w:rPr>
          <w:rFonts w:ascii="Times New Roman" w:hAnsi="Times New Roman" w:cs="Times New Roman"/>
          <w:color w:val="000000" w:themeColor="text1"/>
          <w:sz w:val="24"/>
          <w:szCs w:val="24"/>
        </w:rPr>
        <w:t xml:space="preserve"> required to be able to meet the needs of the large number of women who face domestic violence each year. </w:t>
      </w:r>
      <w:r w:rsidR="004C7004" w:rsidRPr="007A171D">
        <w:rPr>
          <w:rFonts w:ascii="Times New Roman" w:hAnsi="Times New Roman" w:cs="Times New Roman"/>
          <w:color w:val="000000" w:themeColor="text1"/>
          <w:sz w:val="24"/>
          <w:szCs w:val="24"/>
        </w:rPr>
        <w:t xml:space="preserve">The </w:t>
      </w:r>
      <w:r w:rsidR="00B35F53" w:rsidRPr="007A171D">
        <w:rPr>
          <w:rFonts w:ascii="Times New Roman" w:hAnsi="Times New Roman" w:cs="Times New Roman"/>
          <w:color w:val="000000" w:themeColor="text1"/>
          <w:sz w:val="24"/>
          <w:szCs w:val="24"/>
        </w:rPr>
        <w:t>Womens Equality</w:t>
      </w:r>
      <w:r w:rsidR="004C7004" w:rsidRPr="007A171D">
        <w:rPr>
          <w:rFonts w:ascii="Times New Roman" w:hAnsi="Times New Roman" w:cs="Times New Roman"/>
          <w:color w:val="000000" w:themeColor="text1"/>
          <w:sz w:val="24"/>
          <w:szCs w:val="24"/>
        </w:rPr>
        <w:t xml:space="preserve"> Party</w:t>
      </w:r>
      <w:r w:rsidR="005E34A8" w:rsidRPr="007A171D">
        <w:rPr>
          <w:rFonts w:ascii="Times New Roman" w:hAnsi="Times New Roman" w:cs="Times New Roman"/>
          <w:color w:val="000000" w:themeColor="text1"/>
          <w:sz w:val="24"/>
          <w:szCs w:val="24"/>
        </w:rPr>
        <w:t xml:space="preserve"> </w:t>
      </w:r>
      <w:r w:rsidR="00B35F53" w:rsidRPr="007A171D">
        <w:rPr>
          <w:rFonts w:ascii="Times New Roman" w:hAnsi="Times New Roman" w:cs="Times New Roman"/>
          <w:color w:val="000000" w:themeColor="text1"/>
          <w:sz w:val="24"/>
          <w:szCs w:val="24"/>
        </w:rPr>
        <w:t>supports this and argues that while legislation can be helpful, the “most effective way to save lives on a large scale is to improve police practice and protect the vital services that support women” (Womens Equality, 20</w:t>
      </w:r>
      <w:r w:rsidR="000F5EE4" w:rsidRPr="007A171D">
        <w:rPr>
          <w:rFonts w:ascii="Times New Roman" w:hAnsi="Times New Roman" w:cs="Times New Roman"/>
          <w:color w:val="000000" w:themeColor="text1"/>
          <w:sz w:val="24"/>
          <w:szCs w:val="24"/>
        </w:rPr>
        <w:t>22</w:t>
      </w:r>
      <w:r w:rsidR="00B35F53" w:rsidRPr="007A171D">
        <w:rPr>
          <w:rFonts w:ascii="Times New Roman" w:hAnsi="Times New Roman" w:cs="Times New Roman"/>
          <w:color w:val="000000" w:themeColor="text1"/>
          <w:sz w:val="24"/>
          <w:szCs w:val="24"/>
        </w:rPr>
        <w:t>)</w:t>
      </w:r>
      <w:r w:rsidR="000F5EE4" w:rsidRPr="007A171D">
        <w:rPr>
          <w:rFonts w:ascii="Times New Roman" w:hAnsi="Times New Roman" w:cs="Times New Roman"/>
          <w:color w:val="000000" w:themeColor="text1"/>
          <w:sz w:val="24"/>
          <w:szCs w:val="24"/>
        </w:rPr>
        <w:t>.</w:t>
      </w:r>
      <w:r w:rsidR="00B35F53" w:rsidRPr="007A171D">
        <w:rPr>
          <w:rFonts w:ascii="Times New Roman" w:hAnsi="Times New Roman" w:cs="Times New Roman"/>
          <w:color w:val="000000" w:themeColor="text1"/>
          <w:sz w:val="24"/>
          <w:szCs w:val="24"/>
        </w:rPr>
        <w:t xml:space="preserve"> They recognise that there it is “essential to fund independent specialist women’s support services to help women rebuild their lives, particularly while they might choose not to use the criminal justice system” (Womens Equality</w:t>
      </w:r>
      <w:r w:rsidR="000F5EE4" w:rsidRPr="007A171D">
        <w:rPr>
          <w:rFonts w:ascii="Times New Roman" w:hAnsi="Times New Roman" w:cs="Times New Roman"/>
          <w:color w:val="000000" w:themeColor="text1"/>
          <w:sz w:val="24"/>
          <w:szCs w:val="24"/>
        </w:rPr>
        <w:t>,</w:t>
      </w:r>
      <w:r w:rsidR="00B35F53" w:rsidRPr="007A171D">
        <w:rPr>
          <w:rFonts w:ascii="Times New Roman" w:hAnsi="Times New Roman" w:cs="Times New Roman"/>
          <w:color w:val="000000" w:themeColor="text1"/>
          <w:sz w:val="24"/>
          <w:szCs w:val="24"/>
        </w:rPr>
        <w:t xml:space="preserve"> 20</w:t>
      </w:r>
      <w:r w:rsidR="000F5EE4" w:rsidRPr="007A171D">
        <w:rPr>
          <w:rFonts w:ascii="Times New Roman" w:hAnsi="Times New Roman" w:cs="Times New Roman"/>
          <w:color w:val="000000" w:themeColor="text1"/>
          <w:sz w:val="24"/>
          <w:szCs w:val="24"/>
        </w:rPr>
        <w:t>22</w:t>
      </w:r>
      <w:r w:rsidR="00B35F53" w:rsidRPr="007A171D">
        <w:rPr>
          <w:rFonts w:ascii="Times New Roman" w:hAnsi="Times New Roman" w:cs="Times New Roman"/>
          <w:color w:val="000000" w:themeColor="text1"/>
          <w:sz w:val="24"/>
          <w:szCs w:val="24"/>
        </w:rPr>
        <w:t>)</w:t>
      </w:r>
      <w:r w:rsidR="000F5EE4" w:rsidRPr="007A171D">
        <w:rPr>
          <w:rFonts w:ascii="Times New Roman" w:hAnsi="Times New Roman" w:cs="Times New Roman"/>
          <w:color w:val="000000" w:themeColor="text1"/>
          <w:sz w:val="24"/>
          <w:szCs w:val="24"/>
        </w:rPr>
        <w:t>.</w:t>
      </w:r>
      <w:r w:rsidR="00C0377B" w:rsidRPr="007A171D">
        <w:rPr>
          <w:rFonts w:ascii="Times New Roman" w:hAnsi="Times New Roman" w:cs="Times New Roman"/>
          <w:color w:val="000000" w:themeColor="text1"/>
          <w:sz w:val="24"/>
          <w:szCs w:val="24"/>
        </w:rPr>
        <w:br/>
      </w:r>
      <w:r w:rsidR="00C0377B" w:rsidRPr="007A171D">
        <w:rPr>
          <w:rFonts w:ascii="Times New Roman" w:hAnsi="Times New Roman" w:cs="Times New Roman"/>
          <w:color w:val="000000" w:themeColor="text1"/>
          <w:sz w:val="24"/>
          <w:szCs w:val="24"/>
        </w:rPr>
        <w:br/>
      </w:r>
    </w:p>
    <w:p w14:paraId="3DB2FFDE" w14:textId="168B6562" w:rsidR="0040357D" w:rsidRPr="007A171D" w:rsidRDefault="007A528B" w:rsidP="007A171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7A171D">
        <w:rPr>
          <w:rFonts w:ascii="Times New Roman" w:hAnsi="Times New Roman" w:cs="Times New Roman"/>
          <w:color w:val="000000" w:themeColor="text1"/>
          <w:sz w:val="24"/>
          <w:szCs w:val="24"/>
        </w:rPr>
        <w:lastRenderedPageBreak/>
        <w:t>Hartsock (1990) argues that “power is associated with the male and masculinity" (Hartsock</w:t>
      </w:r>
      <w:r w:rsidR="00582043" w:rsidRPr="007A171D">
        <w:rPr>
          <w:rFonts w:ascii="Times New Roman" w:hAnsi="Times New Roman" w:cs="Times New Roman"/>
          <w:color w:val="000000" w:themeColor="text1"/>
          <w:sz w:val="24"/>
          <w:szCs w:val="24"/>
        </w:rPr>
        <w:t xml:space="preserve">. </w:t>
      </w:r>
      <w:r w:rsidR="00332284" w:rsidRPr="007A171D">
        <w:rPr>
          <w:rFonts w:ascii="Times New Roman" w:hAnsi="Times New Roman" w:cs="Times New Roman"/>
          <w:color w:val="000000" w:themeColor="text1"/>
          <w:sz w:val="24"/>
          <w:szCs w:val="24"/>
        </w:rPr>
        <w:t>N</w:t>
      </w:r>
      <w:r w:rsidR="00582043" w:rsidRPr="007A171D">
        <w:rPr>
          <w:rFonts w:ascii="Times New Roman" w:hAnsi="Times New Roman" w:cs="Times New Roman"/>
          <w:color w:val="000000" w:themeColor="text1"/>
          <w:sz w:val="24"/>
          <w:szCs w:val="24"/>
        </w:rPr>
        <w:t xml:space="preserve">, </w:t>
      </w:r>
      <w:r w:rsidRPr="007A171D">
        <w:rPr>
          <w:rFonts w:ascii="Times New Roman" w:hAnsi="Times New Roman" w:cs="Times New Roman"/>
          <w:color w:val="000000" w:themeColor="text1"/>
          <w:sz w:val="24"/>
          <w:szCs w:val="24"/>
        </w:rPr>
        <w:t xml:space="preserve">1990 </w:t>
      </w:r>
      <w:r w:rsidRPr="007A171D">
        <w:rPr>
          <w:rFonts w:ascii="Times New Roman" w:hAnsi="Times New Roman" w:cs="Times New Roman"/>
          <w:i/>
          <w:iCs/>
          <w:color w:val="000000" w:themeColor="text1"/>
          <w:sz w:val="24"/>
          <w:szCs w:val="24"/>
        </w:rPr>
        <w:t>cited in</w:t>
      </w:r>
      <w:r w:rsidRPr="007A171D">
        <w:rPr>
          <w:rFonts w:ascii="Times New Roman" w:hAnsi="Times New Roman" w:cs="Times New Roman"/>
          <w:color w:val="000000" w:themeColor="text1"/>
          <w:sz w:val="24"/>
          <w:szCs w:val="24"/>
        </w:rPr>
        <w:t xml:space="preserve"> Nicholson</w:t>
      </w:r>
      <w:r w:rsidR="00582043" w:rsidRPr="007A171D">
        <w:rPr>
          <w:rFonts w:ascii="Times New Roman" w:hAnsi="Times New Roman" w:cs="Times New Roman"/>
          <w:color w:val="000000" w:themeColor="text1"/>
          <w:sz w:val="24"/>
          <w:szCs w:val="24"/>
        </w:rPr>
        <w:t>.</w:t>
      </w:r>
      <w:r w:rsidRPr="007A171D">
        <w:rPr>
          <w:rFonts w:ascii="Times New Roman" w:hAnsi="Times New Roman" w:cs="Times New Roman"/>
          <w:color w:val="000000" w:themeColor="text1"/>
          <w:sz w:val="24"/>
          <w:szCs w:val="24"/>
        </w:rPr>
        <w:t xml:space="preserve"> L, p. 157). </w:t>
      </w:r>
      <w:r w:rsidR="00F94F62" w:rsidRPr="007A171D">
        <w:rPr>
          <w:rFonts w:ascii="Times New Roman" w:hAnsi="Times New Roman" w:cs="Times New Roman"/>
          <w:color w:val="000000" w:themeColor="text1"/>
          <w:sz w:val="24"/>
          <w:szCs w:val="24"/>
        </w:rPr>
        <w:t xml:space="preserve">Sisters Uncut attempt to break down power structures by coming together as a “non- hierarchical collective who operate by consensus” (Sisters Uncut, 20xx) This is </w:t>
      </w:r>
      <w:r w:rsidR="005E34A8" w:rsidRPr="007A171D">
        <w:rPr>
          <w:rFonts w:ascii="Times New Roman" w:hAnsi="Times New Roman" w:cs="Times New Roman"/>
          <w:color w:val="000000" w:themeColor="text1"/>
          <w:sz w:val="24"/>
          <w:szCs w:val="24"/>
        </w:rPr>
        <w:t>to</w:t>
      </w:r>
      <w:r w:rsidR="00F94F62" w:rsidRPr="007A171D">
        <w:rPr>
          <w:rFonts w:ascii="Times New Roman" w:hAnsi="Times New Roman" w:cs="Times New Roman"/>
          <w:color w:val="000000" w:themeColor="text1"/>
          <w:sz w:val="24"/>
          <w:szCs w:val="24"/>
        </w:rPr>
        <w:t xml:space="preserve"> ensure that all voices are heard, and their work is not discriminatory in any way. However, there has been some criticism internally within the group that suggests their functioning may not always be as intersectional as they claim. It is important to consider the outward aims of the group against the backdrop of how the group operate internally. Ishkanian and Peña Saavedra (2019) provide an insight into the internal workings of Sisters Uncut through their work on Intersectional prefiguration. As Ishkanian and Peña Saavedra (2019) </w:t>
      </w:r>
      <w:r w:rsidR="00950589" w:rsidRPr="007A171D">
        <w:rPr>
          <w:rFonts w:ascii="Times New Roman" w:hAnsi="Times New Roman" w:cs="Times New Roman"/>
          <w:color w:val="000000" w:themeColor="text1"/>
          <w:sz w:val="24"/>
          <w:szCs w:val="24"/>
        </w:rPr>
        <w:t>state,</w:t>
      </w:r>
      <w:r w:rsidR="00F8638C" w:rsidRPr="007A171D">
        <w:rPr>
          <w:rFonts w:ascii="Times New Roman" w:hAnsi="Times New Roman" w:cs="Times New Roman"/>
          <w:color w:val="000000" w:themeColor="text1"/>
          <w:sz w:val="24"/>
          <w:szCs w:val="24"/>
        </w:rPr>
        <w:t xml:space="preserve"> to fully understand how movements</w:t>
      </w:r>
      <w:r w:rsidR="00B158E4" w:rsidRPr="007A171D">
        <w:rPr>
          <w:rFonts w:ascii="Times New Roman" w:hAnsi="Times New Roman" w:cs="Times New Roman"/>
          <w:color w:val="000000" w:themeColor="text1"/>
          <w:sz w:val="24"/>
          <w:szCs w:val="24"/>
        </w:rPr>
        <w:t xml:space="preserve"> “</w:t>
      </w:r>
      <w:r w:rsidR="00F94F62" w:rsidRPr="007A171D">
        <w:rPr>
          <w:rFonts w:ascii="Times New Roman" w:hAnsi="Times New Roman" w:cs="Times New Roman"/>
          <w:color w:val="000000" w:themeColor="text1"/>
          <w:sz w:val="24"/>
          <w:szCs w:val="24"/>
        </w:rPr>
        <w:t xml:space="preserve">contest existing power relations and social inequalities, we must not only focus on their public actions, but also examine how they acknowledge and address inequalities within their own spaces” </w:t>
      </w:r>
      <w:r w:rsidR="005E34A8" w:rsidRPr="007A171D">
        <w:rPr>
          <w:rFonts w:ascii="Times New Roman" w:hAnsi="Times New Roman" w:cs="Times New Roman"/>
          <w:color w:val="000000" w:themeColor="text1"/>
          <w:sz w:val="24"/>
          <w:szCs w:val="24"/>
        </w:rPr>
        <w:t>(Ishkanian, A &amp; Peña Saavedra, A, 2019, p. 986).</w:t>
      </w:r>
      <w:r w:rsidR="00F94F62" w:rsidRPr="007A171D">
        <w:rPr>
          <w:rFonts w:ascii="Times New Roman" w:hAnsi="Times New Roman" w:cs="Times New Roman"/>
          <w:color w:val="000000" w:themeColor="text1"/>
          <w:sz w:val="24"/>
          <w:szCs w:val="24"/>
          <w:highlight w:val="green"/>
        </w:rPr>
        <w:br/>
      </w:r>
      <w:r w:rsidR="00F94F62" w:rsidRPr="007A171D">
        <w:rPr>
          <w:rFonts w:ascii="Times New Roman" w:hAnsi="Times New Roman" w:cs="Times New Roman"/>
          <w:color w:val="000000" w:themeColor="text1"/>
          <w:sz w:val="24"/>
          <w:szCs w:val="24"/>
          <w:highlight w:val="green"/>
        </w:rPr>
        <w:br/>
      </w:r>
      <w:r w:rsidR="00F94F62" w:rsidRPr="007A171D">
        <w:rPr>
          <w:rFonts w:ascii="Times New Roman" w:hAnsi="Times New Roman" w:cs="Times New Roman"/>
          <w:color w:val="000000" w:themeColor="text1"/>
          <w:sz w:val="24"/>
          <w:szCs w:val="24"/>
        </w:rPr>
        <w:t xml:space="preserve"> Some group members suggested that the group often ignore class status and that there is a lack of representation from people who are not well educated. They further expand on this by explaining that most of the people in Sisters Uncut have likely never had any contact with support services and are not directly affected by austerity. It could therefore be argued that instead of speaking on behalf of the women directly affected by cuts and austerity, Sisters Uncut should instead be creating space and a platform for those who are affected to speak out. The lack of this representation creates a sense of elitism and inaccessibility to engage in direct action and in turn silences the people it claims to fight for. </w:t>
      </w:r>
    </w:p>
    <w:p w14:paraId="0603A41C" w14:textId="07B84F74" w:rsidR="005355F5" w:rsidRPr="007A171D" w:rsidRDefault="00845513" w:rsidP="007A171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7A171D">
        <w:rPr>
          <w:rFonts w:ascii="Times New Roman" w:eastAsia="Times New Roman" w:hAnsi="Times New Roman" w:cs="Times New Roman"/>
          <w:color w:val="000000" w:themeColor="text1"/>
          <w:sz w:val="24"/>
          <w:szCs w:val="24"/>
          <w:lang w:eastAsia="en-GB"/>
        </w:rPr>
        <w:t>In conclusion, i</w:t>
      </w:r>
      <w:r w:rsidR="00BA5969" w:rsidRPr="007A171D">
        <w:rPr>
          <w:rFonts w:ascii="Times New Roman" w:eastAsia="Times New Roman" w:hAnsi="Times New Roman" w:cs="Times New Roman"/>
          <w:color w:val="000000" w:themeColor="text1"/>
          <w:sz w:val="24"/>
          <w:szCs w:val="24"/>
          <w:lang w:eastAsia="en-GB"/>
        </w:rPr>
        <w:t xml:space="preserve">t is evident that the </w:t>
      </w:r>
      <w:r w:rsidR="00551990" w:rsidRPr="007A171D">
        <w:rPr>
          <w:rFonts w:ascii="Times New Roman" w:eastAsia="Times New Roman" w:hAnsi="Times New Roman" w:cs="Times New Roman"/>
          <w:color w:val="000000" w:themeColor="text1"/>
          <w:sz w:val="24"/>
          <w:szCs w:val="24"/>
          <w:lang w:eastAsia="en-GB"/>
        </w:rPr>
        <w:t>domestic violence service cuts that Sisters Uncut aim to address</w:t>
      </w:r>
      <w:r w:rsidR="00CB783A" w:rsidRPr="007A171D">
        <w:rPr>
          <w:rFonts w:ascii="Times New Roman" w:eastAsia="Times New Roman" w:hAnsi="Times New Roman" w:cs="Times New Roman"/>
          <w:color w:val="000000" w:themeColor="text1"/>
          <w:sz w:val="24"/>
          <w:szCs w:val="24"/>
          <w:lang w:eastAsia="en-GB"/>
        </w:rPr>
        <w:t xml:space="preserve"> are having a devastating impact to the lives of women across the UK</w:t>
      </w:r>
      <w:r w:rsidR="00701FBC" w:rsidRPr="007A171D">
        <w:rPr>
          <w:rFonts w:ascii="Times New Roman" w:eastAsia="Times New Roman" w:hAnsi="Times New Roman" w:cs="Times New Roman"/>
          <w:color w:val="000000" w:themeColor="text1"/>
          <w:sz w:val="24"/>
          <w:szCs w:val="24"/>
          <w:lang w:eastAsia="en-GB"/>
        </w:rPr>
        <w:t xml:space="preserve">. If Sisters Uncut were to achieve their aims and saw an improved domestic violence service provision it could save the lives of many </w:t>
      </w:r>
      <w:r w:rsidR="001B3469" w:rsidRPr="007A171D">
        <w:rPr>
          <w:rFonts w:ascii="Times New Roman" w:eastAsia="Times New Roman" w:hAnsi="Times New Roman" w:cs="Times New Roman"/>
          <w:color w:val="000000" w:themeColor="text1"/>
          <w:sz w:val="24"/>
          <w:szCs w:val="24"/>
          <w:lang w:eastAsia="en-GB"/>
        </w:rPr>
        <w:t>people across the UK</w:t>
      </w:r>
      <w:r w:rsidR="00CB783A" w:rsidRPr="007A171D">
        <w:rPr>
          <w:rFonts w:ascii="Times New Roman" w:eastAsia="Times New Roman" w:hAnsi="Times New Roman" w:cs="Times New Roman"/>
          <w:color w:val="000000" w:themeColor="text1"/>
          <w:sz w:val="24"/>
          <w:szCs w:val="24"/>
          <w:lang w:eastAsia="en-GB"/>
        </w:rPr>
        <w:t xml:space="preserve">. </w:t>
      </w:r>
      <w:r w:rsidRPr="007A171D">
        <w:rPr>
          <w:rFonts w:ascii="Times New Roman" w:eastAsia="Times New Roman" w:hAnsi="Times New Roman" w:cs="Times New Roman"/>
          <w:color w:val="000000" w:themeColor="text1"/>
          <w:sz w:val="24"/>
          <w:szCs w:val="24"/>
          <w:lang w:eastAsia="en-GB"/>
        </w:rPr>
        <w:t>While</w:t>
      </w:r>
      <w:r w:rsidR="00CB783A" w:rsidRPr="007A171D">
        <w:rPr>
          <w:rFonts w:ascii="Times New Roman" w:eastAsia="Times New Roman" w:hAnsi="Times New Roman" w:cs="Times New Roman"/>
          <w:color w:val="000000" w:themeColor="text1"/>
          <w:sz w:val="24"/>
          <w:szCs w:val="24"/>
          <w:lang w:eastAsia="en-GB"/>
        </w:rPr>
        <w:t xml:space="preserve"> w</w:t>
      </w:r>
      <w:r w:rsidR="0040357D" w:rsidRPr="007A171D">
        <w:rPr>
          <w:rFonts w:ascii="Times New Roman" w:eastAsia="Times New Roman" w:hAnsi="Times New Roman" w:cs="Times New Roman"/>
          <w:color w:val="000000" w:themeColor="text1"/>
          <w:sz w:val="24"/>
          <w:szCs w:val="24"/>
          <w:lang w:eastAsia="en-GB"/>
        </w:rPr>
        <w:t xml:space="preserve">ider society may understand the need </w:t>
      </w:r>
      <w:r w:rsidR="00CB783A" w:rsidRPr="007A171D">
        <w:rPr>
          <w:rFonts w:ascii="Times New Roman" w:eastAsia="Times New Roman" w:hAnsi="Times New Roman" w:cs="Times New Roman"/>
          <w:color w:val="000000" w:themeColor="text1"/>
          <w:sz w:val="24"/>
          <w:szCs w:val="24"/>
          <w:lang w:eastAsia="en-GB"/>
        </w:rPr>
        <w:t xml:space="preserve">for challenges to these funding </w:t>
      </w:r>
      <w:r w:rsidRPr="007A171D">
        <w:rPr>
          <w:rFonts w:ascii="Times New Roman" w:eastAsia="Times New Roman" w:hAnsi="Times New Roman" w:cs="Times New Roman"/>
          <w:color w:val="000000" w:themeColor="text1"/>
          <w:sz w:val="24"/>
          <w:szCs w:val="24"/>
          <w:lang w:eastAsia="en-GB"/>
        </w:rPr>
        <w:t>decisions,</w:t>
      </w:r>
      <w:r w:rsidR="00CB783A" w:rsidRPr="007A171D">
        <w:rPr>
          <w:rFonts w:ascii="Times New Roman" w:eastAsia="Times New Roman" w:hAnsi="Times New Roman" w:cs="Times New Roman"/>
          <w:color w:val="000000" w:themeColor="text1"/>
          <w:sz w:val="24"/>
          <w:szCs w:val="24"/>
          <w:lang w:eastAsia="en-GB"/>
        </w:rPr>
        <w:t xml:space="preserve"> </w:t>
      </w:r>
      <w:r w:rsidR="0040357D" w:rsidRPr="007A171D">
        <w:rPr>
          <w:rFonts w:ascii="Times New Roman" w:eastAsia="Times New Roman" w:hAnsi="Times New Roman" w:cs="Times New Roman"/>
          <w:color w:val="000000" w:themeColor="text1"/>
          <w:sz w:val="24"/>
          <w:szCs w:val="24"/>
          <w:lang w:eastAsia="en-GB"/>
        </w:rPr>
        <w:t xml:space="preserve">they may view </w:t>
      </w:r>
      <w:r w:rsidR="00CB783A" w:rsidRPr="007A171D">
        <w:rPr>
          <w:rFonts w:ascii="Times New Roman" w:eastAsia="Times New Roman" w:hAnsi="Times New Roman" w:cs="Times New Roman"/>
          <w:color w:val="000000" w:themeColor="text1"/>
          <w:sz w:val="24"/>
          <w:szCs w:val="24"/>
          <w:lang w:eastAsia="en-GB"/>
        </w:rPr>
        <w:t xml:space="preserve">Sisters Uncut’s methods </w:t>
      </w:r>
      <w:r w:rsidR="0040357D" w:rsidRPr="007A171D">
        <w:rPr>
          <w:rFonts w:ascii="Times New Roman" w:eastAsia="Times New Roman" w:hAnsi="Times New Roman" w:cs="Times New Roman"/>
          <w:color w:val="000000" w:themeColor="text1"/>
          <w:sz w:val="24"/>
          <w:szCs w:val="24"/>
          <w:lang w:eastAsia="en-GB"/>
        </w:rPr>
        <w:t xml:space="preserve">as deviance and disruptive. </w:t>
      </w:r>
      <w:r w:rsidR="00CB783A" w:rsidRPr="007A171D">
        <w:rPr>
          <w:rFonts w:ascii="Times New Roman" w:eastAsia="Times New Roman" w:hAnsi="Times New Roman" w:cs="Times New Roman"/>
          <w:color w:val="000000" w:themeColor="text1"/>
          <w:sz w:val="24"/>
          <w:szCs w:val="24"/>
          <w:lang w:eastAsia="en-GB"/>
        </w:rPr>
        <w:t>“</w:t>
      </w:r>
      <w:r w:rsidR="00B158E4" w:rsidRPr="007A171D">
        <w:rPr>
          <w:rFonts w:ascii="Times New Roman" w:hAnsi="Times New Roman" w:cs="Times New Roman"/>
          <w:color w:val="000000" w:themeColor="text1"/>
          <w:sz w:val="24"/>
          <w:szCs w:val="24"/>
          <w:shd w:val="clear" w:color="auto" w:fill="FFFFFF"/>
        </w:rPr>
        <w:t>To engage in direct action is to invite policymakers to change their mind. It also invites a punitive backlash</w:t>
      </w:r>
      <w:r w:rsidR="00CB783A" w:rsidRPr="007A171D">
        <w:rPr>
          <w:rFonts w:ascii="Times New Roman" w:hAnsi="Times New Roman" w:cs="Times New Roman"/>
          <w:color w:val="000000" w:themeColor="text1"/>
          <w:sz w:val="24"/>
          <w:szCs w:val="24"/>
          <w:shd w:val="clear" w:color="auto" w:fill="FFFFFF"/>
        </w:rPr>
        <w:t>”</w:t>
      </w:r>
      <w:r w:rsidR="001B3469" w:rsidRPr="007A171D">
        <w:rPr>
          <w:rFonts w:ascii="Times New Roman" w:hAnsi="Times New Roman" w:cs="Times New Roman"/>
          <w:color w:val="000000" w:themeColor="text1"/>
          <w:sz w:val="24"/>
          <w:szCs w:val="24"/>
          <w:shd w:val="clear" w:color="auto" w:fill="FFFFFF"/>
        </w:rPr>
        <w:t xml:space="preserve"> </w:t>
      </w:r>
      <w:r w:rsidR="00C33F53" w:rsidRPr="007A171D">
        <w:rPr>
          <w:rFonts w:ascii="Times New Roman" w:hAnsi="Times New Roman" w:cs="Times New Roman"/>
          <w:color w:val="000000" w:themeColor="text1"/>
          <w:sz w:val="24"/>
          <w:szCs w:val="24"/>
          <w:shd w:val="clear" w:color="auto" w:fill="FFFFFF"/>
        </w:rPr>
        <w:t>(Shepard</w:t>
      </w:r>
      <w:r w:rsidR="007A171D" w:rsidRPr="007A171D">
        <w:rPr>
          <w:rFonts w:ascii="Times New Roman" w:hAnsi="Times New Roman" w:cs="Times New Roman"/>
          <w:color w:val="000000" w:themeColor="text1"/>
          <w:sz w:val="24"/>
          <w:szCs w:val="24"/>
          <w:shd w:val="clear" w:color="auto" w:fill="FFFFFF"/>
        </w:rPr>
        <w:t xml:space="preserve">. B, </w:t>
      </w:r>
      <w:r w:rsidR="00C33F53" w:rsidRPr="007A171D">
        <w:rPr>
          <w:rFonts w:ascii="Times New Roman" w:hAnsi="Times New Roman" w:cs="Times New Roman"/>
          <w:color w:val="000000" w:themeColor="text1"/>
          <w:sz w:val="24"/>
          <w:szCs w:val="24"/>
          <w:shd w:val="clear" w:color="auto" w:fill="FFFFFF"/>
        </w:rPr>
        <w:t>&amp; Burghard</w:t>
      </w:r>
      <w:r w:rsidR="006A237C" w:rsidRPr="007A171D">
        <w:rPr>
          <w:rFonts w:ascii="Times New Roman" w:hAnsi="Times New Roman" w:cs="Times New Roman"/>
          <w:color w:val="000000" w:themeColor="text1"/>
          <w:sz w:val="24"/>
          <w:szCs w:val="24"/>
          <w:shd w:val="clear" w:color="auto" w:fill="FFFFFF"/>
        </w:rPr>
        <w:t>t</w:t>
      </w:r>
      <w:r w:rsidR="007A171D" w:rsidRPr="007A171D">
        <w:rPr>
          <w:rFonts w:ascii="Times New Roman" w:hAnsi="Times New Roman" w:cs="Times New Roman"/>
          <w:color w:val="000000" w:themeColor="text1"/>
          <w:sz w:val="24"/>
          <w:szCs w:val="24"/>
          <w:shd w:val="clear" w:color="auto" w:fill="FFFFFF"/>
        </w:rPr>
        <w:t xml:space="preserve">. S, </w:t>
      </w:r>
      <w:r w:rsidR="006A237C" w:rsidRPr="007A171D">
        <w:rPr>
          <w:rFonts w:ascii="Times New Roman" w:hAnsi="Times New Roman" w:cs="Times New Roman"/>
          <w:color w:val="000000" w:themeColor="text1"/>
          <w:sz w:val="24"/>
          <w:szCs w:val="24"/>
          <w:shd w:val="clear" w:color="auto" w:fill="FFFFFF"/>
        </w:rPr>
        <w:t>2015</w:t>
      </w:r>
      <w:r w:rsidR="002D6B66" w:rsidRPr="007A171D">
        <w:rPr>
          <w:rFonts w:ascii="Times New Roman" w:hAnsi="Times New Roman" w:cs="Times New Roman"/>
          <w:color w:val="000000" w:themeColor="text1"/>
          <w:sz w:val="24"/>
          <w:szCs w:val="24"/>
          <w:shd w:val="clear" w:color="auto" w:fill="FFFFFF"/>
        </w:rPr>
        <w:t>, p.9</w:t>
      </w:r>
      <w:r w:rsidR="006A237C" w:rsidRPr="007A171D">
        <w:rPr>
          <w:rFonts w:ascii="Times New Roman" w:hAnsi="Times New Roman" w:cs="Times New Roman"/>
          <w:color w:val="000000" w:themeColor="text1"/>
          <w:sz w:val="24"/>
          <w:szCs w:val="24"/>
          <w:shd w:val="clear" w:color="auto" w:fill="FFFFFF"/>
        </w:rPr>
        <w:t>). While there is also an impact to the public using direct action, i</w:t>
      </w:r>
      <w:r w:rsidR="001B3469" w:rsidRPr="007A171D">
        <w:rPr>
          <w:rFonts w:ascii="Times New Roman" w:hAnsi="Times New Roman" w:cs="Times New Roman"/>
          <w:color w:val="000000" w:themeColor="text1"/>
          <w:sz w:val="24"/>
          <w:szCs w:val="24"/>
          <w:shd w:val="clear" w:color="auto" w:fill="FFFFFF"/>
        </w:rPr>
        <w:t xml:space="preserve">t could be argued that minor inconvenience to the </w:t>
      </w:r>
      <w:r w:rsidR="002D6B66" w:rsidRPr="007A171D">
        <w:rPr>
          <w:rFonts w:ascii="Times New Roman" w:hAnsi="Times New Roman" w:cs="Times New Roman"/>
          <w:color w:val="000000" w:themeColor="text1"/>
          <w:sz w:val="24"/>
          <w:szCs w:val="24"/>
          <w:shd w:val="clear" w:color="auto" w:fill="FFFFFF"/>
        </w:rPr>
        <w:t>public</w:t>
      </w:r>
      <w:r w:rsidR="001B3469" w:rsidRPr="007A171D">
        <w:rPr>
          <w:rFonts w:ascii="Times New Roman" w:hAnsi="Times New Roman" w:cs="Times New Roman"/>
          <w:color w:val="000000" w:themeColor="text1"/>
          <w:sz w:val="24"/>
          <w:szCs w:val="24"/>
          <w:shd w:val="clear" w:color="auto" w:fill="FFFFFF"/>
        </w:rPr>
        <w:t xml:space="preserve"> is </w:t>
      </w:r>
      <w:r w:rsidR="00C33F53" w:rsidRPr="007A171D">
        <w:rPr>
          <w:rFonts w:ascii="Times New Roman" w:hAnsi="Times New Roman" w:cs="Times New Roman"/>
          <w:color w:val="000000" w:themeColor="text1"/>
          <w:sz w:val="24"/>
          <w:szCs w:val="24"/>
          <w:shd w:val="clear" w:color="auto" w:fill="FFFFFF"/>
        </w:rPr>
        <w:t xml:space="preserve">insignificant in relation to the bigger picture. </w:t>
      </w:r>
      <w:r w:rsidR="0040357D" w:rsidRPr="007A171D">
        <w:rPr>
          <w:rFonts w:ascii="Times New Roman" w:hAnsi="Times New Roman" w:cs="Times New Roman"/>
          <w:color w:val="000000" w:themeColor="text1"/>
          <w:sz w:val="24"/>
          <w:szCs w:val="24"/>
        </w:rPr>
        <w:t xml:space="preserve">The government website </w:t>
      </w:r>
      <w:r w:rsidR="002D6B66" w:rsidRPr="007A171D">
        <w:rPr>
          <w:rFonts w:ascii="Times New Roman" w:hAnsi="Times New Roman" w:cs="Times New Roman"/>
          <w:color w:val="000000" w:themeColor="text1"/>
          <w:sz w:val="24"/>
          <w:szCs w:val="24"/>
        </w:rPr>
        <w:t>states that their Domestic Abuse Act</w:t>
      </w:r>
      <w:r w:rsidR="0040357D" w:rsidRPr="007A171D">
        <w:rPr>
          <w:rFonts w:ascii="Times New Roman" w:hAnsi="Times New Roman" w:cs="Times New Roman"/>
          <w:color w:val="000000" w:themeColor="text1"/>
          <w:sz w:val="24"/>
          <w:szCs w:val="24"/>
        </w:rPr>
        <w:t xml:space="preserve"> </w:t>
      </w:r>
      <w:r w:rsidR="00AF7B4B" w:rsidRPr="007A171D">
        <w:rPr>
          <w:rFonts w:ascii="Times New Roman" w:hAnsi="Times New Roman" w:cs="Times New Roman"/>
          <w:color w:val="000000" w:themeColor="text1"/>
          <w:sz w:val="24"/>
          <w:szCs w:val="24"/>
        </w:rPr>
        <w:t>will</w:t>
      </w:r>
      <w:r w:rsidR="0040357D" w:rsidRPr="007A171D">
        <w:rPr>
          <w:rFonts w:ascii="Times New Roman" w:hAnsi="Times New Roman" w:cs="Times New Roman"/>
          <w:color w:val="000000" w:themeColor="text1"/>
          <w:sz w:val="24"/>
          <w:szCs w:val="24"/>
          <w:shd w:val="clear" w:color="auto" w:fill="FFFFFF"/>
        </w:rPr>
        <w:t xml:space="preserve"> </w:t>
      </w:r>
      <w:r w:rsidR="00AF7B4B" w:rsidRPr="007A171D">
        <w:rPr>
          <w:rFonts w:ascii="Times New Roman" w:hAnsi="Times New Roman" w:cs="Times New Roman"/>
          <w:color w:val="000000" w:themeColor="text1"/>
          <w:sz w:val="24"/>
          <w:szCs w:val="24"/>
          <w:shd w:val="clear" w:color="auto" w:fill="FFFFFF"/>
        </w:rPr>
        <w:t>“</w:t>
      </w:r>
      <w:r w:rsidR="0040357D" w:rsidRPr="007A171D">
        <w:rPr>
          <w:rFonts w:ascii="Times New Roman" w:hAnsi="Times New Roman" w:cs="Times New Roman"/>
          <w:color w:val="000000" w:themeColor="text1"/>
          <w:sz w:val="24"/>
          <w:szCs w:val="24"/>
          <w:shd w:val="clear" w:color="auto" w:fill="FFFFFF"/>
        </w:rPr>
        <w:t xml:space="preserve">help to ensure that victims have the confidence to come forward and report their experience, safe in the knowledge that the justice system and other agencies will </w:t>
      </w:r>
      <w:r w:rsidR="0040357D" w:rsidRPr="007A171D">
        <w:rPr>
          <w:rFonts w:ascii="Times New Roman" w:hAnsi="Times New Roman" w:cs="Times New Roman"/>
          <w:color w:val="000000" w:themeColor="text1"/>
          <w:sz w:val="24"/>
          <w:szCs w:val="24"/>
          <w:shd w:val="clear" w:color="auto" w:fill="FFFFFF"/>
        </w:rPr>
        <w:lastRenderedPageBreak/>
        <w:t xml:space="preserve">do everything they can” </w:t>
      </w:r>
      <w:r w:rsidR="00234E29" w:rsidRPr="007A171D">
        <w:rPr>
          <w:rFonts w:ascii="Times New Roman" w:hAnsi="Times New Roman" w:cs="Times New Roman"/>
          <w:color w:val="000000" w:themeColor="text1"/>
          <w:sz w:val="24"/>
          <w:szCs w:val="24"/>
          <w:shd w:val="clear" w:color="auto" w:fill="FFFFFF"/>
        </w:rPr>
        <w:t xml:space="preserve">(UK Government, 2022). </w:t>
      </w:r>
      <w:r w:rsidR="0040357D" w:rsidRPr="007A171D">
        <w:rPr>
          <w:rFonts w:ascii="Times New Roman" w:hAnsi="Times New Roman" w:cs="Times New Roman"/>
          <w:color w:val="000000" w:themeColor="text1"/>
          <w:sz w:val="24"/>
          <w:szCs w:val="24"/>
        </w:rPr>
        <w:t>However, media sources appear to tell a different story</w:t>
      </w:r>
      <w:r w:rsidR="00AF7B4B" w:rsidRPr="007A171D">
        <w:rPr>
          <w:rFonts w:ascii="Times New Roman" w:hAnsi="Times New Roman" w:cs="Times New Roman"/>
          <w:color w:val="000000" w:themeColor="text1"/>
          <w:sz w:val="24"/>
          <w:szCs w:val="24"/>
        </w:rPr>
        <w:t xml:space="preserve"> or unanswered phone calls and </w:t>
      </w:r>
      <w:r w:rsidR="00234E29" w:rsidRPr="007A171D">
        <w:rPr>
          <w:rFonts w:ascii="Times New Roman" w:hAnsi="Times New Roman" w:cs="Times New Roman"/>
          <w:color w:val="000000" w:themeColor="text1"/>
          <w:sz w:val="24"/>
          <w:szCs w:val="24"/>
        </w:rPr>
        <w:t xml:space="preserve">inability to access services. </w:t>
      </w:r>
      <w:r w:rsidR="000452AB" w:rsidRPr="007A171D">
        <w:rPr>
          <w:rFonts w:ascii="Times New Roman" w:hAnsi="Times New Roman" w:cs="Times New Roman"/>
          <w:color w:val="000000" w:themeColor="text1"/>
          <w:sz w:val="24"/>
          <w:szCs w:val="24"/>
          <w:shd w:val="clear" w:color="auto" w:fill="FFFFFF"/>
        </w:rPr>
        <w:br/>
      </w:r>
      <w:r w:rsidR="007C12F3" w:rsidRPr="007A171D">
        <w:rPr>
          <w:rFonts w:ascii="Times New Roman" w:eastAsia="Times New Roman" w:hAnsi="Times New Roman" w:cs="Times New Roman"/>
          <w:color w:val="000000" w:themeColor="text1"/>
          <w:sz w:val="24"/>
          <w:szCs w:val="24"/>
          <w:lang w:eastAsia="en-GB"/>
        </w:rPr>
        <w:br/>
      </w:r>
      <w:r w:rsidR="00692E38" w:rsidRPr="007A171D">
        <w:rPr>
          <w:rFonts w:ascii="Times New Roman" w:hAnsi="Times New Roman" w:cs="Times New Roman"/>
          <w:color w:val="000000" w:themeColor="text1"/>
          <w:sz w:val="24"/>
          <w:szCs w:val="24"/>
        </w:rPr>
        <w:t>As stated by the World Health Organisation in 2012</w:t>
      </w:r>
      <w:r w:rsidR="00AB3D53" w:rsidRPr="007A171D">
        <w:rPr>
          <w:rFonts w:ascii="Times New Roman" w:hAnsi="Times New Roman" w:cs="Times New Roman"/>
          <w:color w:val="000000" w:themeColor="text1"/>
          <w:sz w:val="24"/>
          <w:szCs w:val="24"/>
        </w:rPr>
        <w:t xml:space="preserve"> </w:t>
      </w:r>
      <w:r w:rsidR="00692E38" w:rsidRPr="007A171D">
        <w:rPr>
          <w:rFonts w:ascii="Times New Roman" w:hAnsi="Times New Roman" w:cs="Times New Roman"/>
          <w:color w:val="000000" w:themeColor="text1"/>
          <w:sz w:val="24"/>
          <w:szCs w:val="24"/>
        </w:rPr>
        <w:t>the “</w:t>
      </w:r>
      <w:r w:rsidR="007C12F3" w:rsidRPr="007A171D">
        <w:rPr>
          <w:rFonts w:ascii="Times New Roman" w:hAnsi="Times New Roman" w:cs="Times New Roman"/>
          <w:color w:val="000000" w:themeColor="text1"/>
          <w:sz w:val="24"/>
          <w:szCs w:val="24"/>
        </w:rPr>
        <w:t>commitment to ending violence against women is more relevant now than ever</w:t>
      </w:r>
      <w:r w:rsidR="00AB3D53" w:rsidRPr="007A171D">
        <w:rPr>
          <w:rFonts w:ascii="Times New Roman" w:hAnsi="Times New Roman" w:cs="Times New Roman"/>
          <w:color w:val="000000" w:themeColor="text1"/>
          <w:sz w:val="24"/>
          <w:szCs w:val="24"/>
        </w:rPr>
        <w:t xml:space="preserve">” </w:t>
      </w:r>
      <w:r w:rsidR="00692E38" w:rsidRPr="007A171D">
        <w:rPr>
          <w:rFonts w:ascii="Times New Roman" w:hAnsi="Times New Roman" w:cs="Times New Roman"/>
          <w:color w:val="000000" w:themeColor="text1"/>
          <w:sz w:val="24"/>
          <w:szCs w:val="24"/>
        </w:rPr>
        <w:t>(</w:t>
      </w:r>
      <w:r w:rsidR="00AB3D53" w:rsidRPr="007A171D">
        <w:rPr>
          <w:rFonts w:ascii="Times New Roman" w:hAnsi="Times New Roman" w:cs="Times New Roman"/>
          <w:color w:val="000000" w:themeColor="text1"/>
          <w:sz w:val="24"/>
          <w:szCs w:val="24"/>
        </w:rPr>
        <w:t xml:space="preserve">WHO, </w:t>
      </w:r>
      <w:r w:rsidR="00692E38" w:rsidRPr="007A171D">
        <w:rPr>
          <w:rFonts w:ascii="Times New Roman" w:hAnsi="Times New Roman" w:cs="Times New Roman"/>
          <w:color w:val="000000" w:themeColor="text1"/>
          <w:sz w:val="24"/>
          <w:szCs w:val="24"/>
        </w:rPr>
        <w:t>2012).</w:t>
      </w:r>
      <w:r w:rsidR="007C12F3" w:rsidRPr="007A171D">
        <w:rPr>
          <w:rFonts w:ascii="Times New Roman" w:hAnsi="Times New Roman" w:cs="Times New Roman"/>
          <w:color w:val="000000" w:themeColor="text1"/>
          <w:sz w:val="24"/>
          <w:szCs w:val="24"/>
        </w:rPr>
        <w:t xml:space="preserve"> Wider society can support the work of Sisters Uncut through signing petitions and using their own </w:t>
      </w:r>
      <w:r w:rsidR="00281512" w:rsidRPr="007A171D">
        <w:rPr>
          <w:rFonts w:ascii="Times New Roman" w:hAnsi="Times New Roman" w:cs="Times New Roman"/>
          <w:color w:val="000000" w:themeColor="text1"/>
          <w:sz w:val="24"/>
          <w:szCs w:val="24"/>
        </w:rPr>
        <w:t xml:space="preserve">rights to vote and elect a government that may prioritise these services. </w:t>
      </w:r>
      <w:r w:rsidR="00234E29" w:rsidRPr="007A171D">
        <w:rPr>
          <w:rFonts w:ascii="Times New Roman" w:hAnsi="Times New Roman" w:cs="Times New Roman"/>
          <w:color w:val="000000" w:themeColor="text1"/>
          <w:sz w:val="24"/>
          <w:szCs w:val="24"/>
        </w:rPr>
        <w:t xml:space="preserve">Sisters Uncut believe </w:t>
      </w:r>
      <w:r w:rsidR="000452AB" w:rsidRPr="007A171D">
        <w:rPr>
          <w:rFonts w:ascii="Times New Roman" w:eastAsia="Times New Roman" w:hAnsi="Times New Roman" w:cs="Times New Roman"/>
          <w:color w:val="000000" w:themeColor="text1"/>
          <w:sz w:val="24"/>
          <w:szCs w:val="24"/>
          <w:lang w:eastAsia="en-GB"/>
        </w:rPr>
        <w:t>“</w:t>
      </w:r>
      <w:r w:rsidR="00234E29" w:rsidRPr="007A171D">
        <w:rPr>
          <w:rFonts w:ascii="Times New Roman" w:hAnsi="Times New Roman" w:cs="Times New Roman"/>
          <w:color w:val="000000" w:themeColor="text1"/>
          <w:sz w:val="24"/>
          <w:szCs w:val="24"/>
          <w:shd w:val="clear" w:color="auto" w:fill="FFFFFF"/>
        </w:rPr>
        <w:t>a</w:t>
      </w:r>
      <w:r w:rsidR="000452AB" w:rsidRPr="007A171D">
        <w:rPr>
          <w:rFonts w:ascii="Times New Roman" w:hAnsi="Times New Roman" w:cs="Times New Roman"/>
          <w:color w:val="000000" w:themeColor="text1"/>
          <w:sz w:val="24"/>
          <w:szCs w:val="24"/>
          <w:shd w:val="clear" w:color="auto" w:fill="FFFFFF"/>
        </w:rPr>
        <w:t>usterity is a political choice with fatal consequences. Cuts make it harder to leave dangerous situations, live safely, and heal from trauma. Safety is a right not a privilege” (Sisters uncut, 20</w:t>
      </w:r>
      <w:r w:rsidR="00234E29" w:rsidRPr="007A171D">
        <w:rPr>
          <w:rFonts w:ascii="Times New Roman" w:hAnsi="Times New Roman" w:cs="Times New Roman"/>
          <w:color w:val="000000" w:themeColor="text1"/>
          <w:sz w:val="24"/>
          <w:szCs w:val="24"/>
          <w:shd w:val="clear" w:color="auto" w:fill="FFFFFF"/>
        </w:rPr>
        <w:t>22</w:t>
      </w:r>
      <w:r w:rsidR="000452AB" w:rsidRPr="007A171D">
        <w:rPr>
          <w:rFonts w:ascii="Times New Roman" w:hAnsi="Times New Roman" w:cs="Times New Roman"/>
          <w:color w:val="000000" w:themeColor="text1"/>
          <w:sz w:val="24"/>
          <w:szCs w:val="24"/>
          <w:shd w:val="clear" w:color="auto" w:fill="FFFFFF"/>
        </w:rPr>
        <w:t>)</w:t>
      </w:r>
      <w:r w:rsidR="00234E29" w:rsidRPr="007A171D">
        <w:rPr>
          <w:rFonts w:ascii="Times New Roman" w:hAnsi="Times New Roman" w:cs="Times New Roman"/>
          <w:color w:val="000000" w:themeColor="text1"/>
          <w:sz w:val="24"/>
          <w:szCs w:val="24"/>
          <w:shd w:val="clear" w:color="auto" w:fill="FFFFFF"/>
        </w:rPr>
        <w:t xml:space="preserve">. </w:t>
      </w:r>
      <w:r w:rsidR="00DC7533" w:rsidRPr="007A171D">
        <w:rPr>
          <w:rFonts w:ascii="Times New Roman" w:hAnsi="Times New Roman" w:cs="Times New Roman"/>
          <w:color w:val="000000" w:themeColor="text1"/>
          <w:sz w:val="24"/>
          <w:szCs w:val="24"/>
        </w:rPr>
        <w:t>While th</w:t>
      </w:r>
      <w:r w:rsidR="00234E29" w:rsidRPr="007A171D">
        <w:rPr>
          <w:rFonts w:ascii="Times New Roman" w:hAnsi="Times New Roman" w:cs="Times New Roman"/>
          <w:color w:val="000000" w:themeColor="text1"/>
          <w:sz w:val="24"/>
          <w:szCs w:val="24"/>
        </w:rPr>
        <w:t xml:space="preserve">ese actions </w:t>
      </w:r>
      <w:r w:rsidR="00DC7533" w:rsidRPr="007A171D">
        <w:rPr>
          <w:rFonts w:ascii="Times New Roman" w:hAnsi="Times New Roman" w:cs="Times New Roman"/>
          <w:color w:val="000000" w:themeColor="text1"/>
          <w:sz w:val="24"/>
          <w:szCs w:val="24"/>
        </w:rPr>
        <w:t>may support the aim of overturning funding decisions</w:t>
      </w:r>
      <w:r w:rsidR="00F94333" w:rsidRPr="007A171D">
        <w:rPr>
          <w:rFonts w:ascii="Times New Roman" w:hAnsi="Times New Roman" w:cs="Times New Roman"/>
          <w:color w:val="000000" w:themeColor="text1"/>
          <w:sz w:val="24"/>
          <w:szCs w:val="24"/>
        </w:rPr>
        <w:t>, “p</w:t>
      </w:r>
      <w:r w:rsidR="0040357D" w:rsidRPr="007A171D">
        <w:rPr>
          <w:rFonts w:ascii="Times New Roman" w:hAnsi="Times New Roman" w:cs="Times New Roman"/>
          <w:color w:val="000000" w:themeColor="text1"/>
          <w:sz w:val="24"/>
          <w:szCs w:val="24"/>
        </w:rPr>
        <w:t>romoting and achieving gender equality is a critical element of the prevention of violence against women”</w:t>
      </w:r>
      <w:r w:rsidR="00924BD5" w:rsidRPr="007A171D">
        <w:rPr>
          <w:rFonts w:ascii="Times New Roman" w:hAnsi="Times New Roman" w:cs="Times New Roman"/>
          <w:color w:val="000000" w:themeColor="text1"/>
          <w:sz w:val="24"/>
          <w:szCs w:val="24"/>
        </w:rPr>
        <w:t xml:space="preserve"> (</w:t>
      </w:r>
      <w:r w:rsidR="00871D95" w:rsidRPr="007A171D">
        <w:rPr>
          <w:rFonts w:ascii="Times New Roman" w:hAnsi="Times New Roman" w:cs="Times New Roman"/>
          <w:color w:val="000000" w:themeColor="text1"/>
          <w:sz w:val="24"/>
          <w:szCs w:val="24"/>
        </w:rPr>
        <w:t>IPPF</w:t>
      </w:r>
      <w:r w:rsidR="00924BD5" w:rsidRPr="007A171D">
        <w:rPr>
          <w:rFonts w:ascii="Times New Roman" w:hAnsi="Times New Roman" w:cs="Times New Roman"/>
          <w:color w:val="000000" w:themeColor="text1"/>
          <w:sz w:val="24"/>
          <w:szCs w:val="24"/>
        </w:rPr>
        <w:t>,</w:t>
      </w:r>
      <w:r w:rsidR="00FE68BA" w:rsidRPr="007A171D">
        <w:rPr>
          <w:rFonts w:ascii="Times New Roman" w:hAnsi="Times New Roman" w:cs="Times New Roman"/>
          <w:color w:val="000000" w:themeColor="text1"/>
          <w:sz w:val="24"/>
          <w:szCs w:val="24"/>
        </w:rPr>
        <w:t xml:space="preserve"> </w:t>
      </w:r>
      <w:r w:rsidR="00924BD5" w:rsidRPr="007A171D">
        <w:rPr>
          <w:rFonts w:ascii="Times New Roman" w:hAnsi="Times New Roman" w:cs="Times New Roman"/>
          <w:color w:val="000000" w:themeColor="text1"/>
          <w:sz w:val="24"/>
          <w:szCs w:val="24"/>
        </w:rPr>
        <w:t>20</w:t>
      </w:r>
      <w:r w:rsidR="00FE68BA" w:rsidRPr="007A171D">
        <w:rPr>
          <w:rFonts w:ascii="Times New Roman" w:hAnsi="Times New Roman" w:cs="Times New Roman"/>
          <w:color w:val="000000" w:themeColor="text1"/>
          <w:sz w:val="24"/>
          <w:szCs w:val="24"/>
        </w:rPr>
        <w:t>22</w:t>
      </w:r>
      <w:r w:rsidR="00924BD5" w:rsidRPr="007A171D">
        <w:rPr>
          <w:rFonts w:ascii="Times New Roman" w:hAnsi="Times New Roman" w:cs="Times New Roman"/>
          <w:color w:val="000000" w:themeColor="text1"/>
          <w:sz w:val="24"/>
          <w:szCs w:val="24"/>
        </w:rPr>
        <w:t>)</w:t>
      </w:r>
      <w:r w:rsidR="00FE68BA" w:rsidRPr="007A171D">
        <w:rPr>
          <w:rFonts w:ascii="Times New Roman" w:hAnsi="Times New Roman" w:cs="Times New Roman"/>
          <w:color w:val="000000" w:themeColor="text1"/>
          <w:sz w:val="24"/>
          <w:szCs w:val="24"/>
        </w:rPr>
        <w:t xml:space="preserve">. </w:t>
      </w:r>
      <w:r w:rsidR="00234E29" w:rsidRPr="007A171D">
        <w:rPr>
          <w:rStyle w:val="Hyperlink"/>
          <w:rFonts w:ascii="Times New Roman" w:hAnsi="Times New Roman" w:cs="Times New Roman"/>
          <w:color w:val="000000" w:themeColor="text1"/>
          <w:sz w:val="24"/>
          <w:szCs w:val="24"/>
          <w:u w:val="none"/>
        </w:rPr>
        <w:t xml:space="preserve">To fully address root cause of domestic violence a much wider change in behaviour in </w:t>
      </w:r>
      <w:r w:rsidR="00692E38" w:rsidRPr="007A171D">
        <w:rPr>
          <w:rStyle w:val="Hyperlink"/>
          <w:rFonts w:ascii="Times New Roman" w:hAnsi="Times New Roman" w:cs="Times New Roman"/>
          <w:color w:val="000000" w:themeColor="text1"/>
          <w:sz w:val="24"/>
          <w:szCs w:val="24"/>
          <w:u w:val="none"/>
        </w:rPr>
        <w:t>society</w:t>
      </w:r>
      <w:r w:rsidR="00FE68BA" w:rsidRPr="007A171D">
        <w:rPr>
          <w:rStyle w:val="Hyperlink"/>
          <w:rFonts w:ascii="Times New Roman" w:hAnsi="Times New Roman" w:cs="Times New Roman"/>
          <w:color w:val="000000" w:themeColor="text1"/>
          <w:sz w:val="24"/>
          <w:szCs w:val="24"/>
          <w:u w:val="none"/>
        </w:rPr>
        <w:t xml:space="preserve"> and </w:t>
      </w:r>
      <w:r w:rsidR="00A117E4" w:rsidRPr="007A171D">
        <w:rPr>
          <w:rStyle w:val="Hyperlink"/>
          <w:rFonts w:ascii="Times New Roman" w:hAnsi="Times New Roman" w:cs="Times New Roman"/>
          <w:color w:val="000000" w:themeColor="text1"/>
          <w:sz w:val="24"/>
          <w:szCs w:val="24"/>
          <w:u w:val="none"/>
        </w:rPr>
        <w:t>the power imbalances that disproportionately impact women.</w:t>
      </w:r>
      <w:r w:rsidR="0040357D" w:rsidRPr="007A171D">
        <w:rPr>
          <w:rFonts w:ascii="Times New Roman" w:hAnsi="Times New Roman" w:cs="Times New Roman"/>
          <w:color w:val="000000" w:themeColor="text1"/>
          <w:sz w:val="24"/>
          <w:szCs w:val="24"/>
        </w:rPr>
        <w:br/>
      </w:r>
      <w:r w:rsidR="00234E29" w:rsidRPr="007A171D">
        <w:rPr>
          <w:rStyle w:val="Hyperlink"/>
          <w:rFonts w:ascii="Times New Roman" w:hAnsi="Times New Roman" w:cs="Times New Roman"/>
          <w:color w:val="000000" w:themeColor="text1"/>
          <w:sz w:val="24"/>
          <w:szCs w:val="24"/>
          <w:u w:val="none"/>
        </w:rPr>
        <w:br/>
      </w:r>
      <w:r w:rsidR="00234E29" w:rsidRPr="007A171D">
        <w:rPr>
          <w:rStyle w:val="Hyperlink"/>
          <w:rFonts w:ascii="Times New Roman" w:hAnsi="Times New Roman" w:cs="Times New Roman"/>
          <w:color w:val="000000" w:themeColor="text1"/>
          <w:sz w:val="24"/>
          <w:szCs w:val="24"/>
          <w:u w:val="none"/>
        </w:rPr>
        <w:br/>
      </w:r>
      <w:r w:rsidR="0040357D" w:rsidRPr="007A171D">
        <w:rPr>
          <w:rFonts w:ascii="Times New Roman" w:hAnsi="Times New Roman" w:cs="Times New Roman"/>
          <w:color w:val="000000" w:themeColor="text1"/>
          <w:sz w:val="24"/>
          <w:szCs w:val="24"/>
        </w:rPr>
        <w:br/>
      </w:r>
      <w:r w:rsidR="0040357D" w:rsidRPr="007A171D">
        <w:rPr>
          <w:rFonts w:ascii="Times New Roman" w:eastAsia="Times New Roman" w:hAnsi="Times New Roman" w:cs="Times New Roman"/>
          <w:color w:val="000000" w:themeColor="text1"/>
          <w:sz w:val="24"/>
          <w:szCs w:val="24"/>
          <w:lang w:eastAsia="en-GB"/>
        </w:rPr>
        <w:br/>
      </w:r>
      <w:r w:rsidR="002D37B5" w:rsidRPr="007A171D">
        <w:rPr>
          <w:rFonts w:ascii="Times New Roman" w:eastAsia="Times New Roman" w:hAnsi="Times New Roman" w:cs="Times New Roman"/>
          <w:b/>
          <w:bCs/>
          <w:color w:val="000000" w:themeColor="text1"/>
          <w:sz w:val="24"/>
          <w:szCs w:val="24"/>
          <w:u w:val="single"/>
          <w:lang w:eastAsia="en-GB"/>
        </w:rPr>
        <w:br/>
      </w:r>
      <w:r w:rsidR="002D37B5" w:rsidRPr="007A171D">
        <w:rPr>
          <w:rFonts w:ascii="Times New Roman" w:eastAsia="Times New Roman" w:hAnsi="Times New Roman" w:cs="Times New Roman"/>
          <w:b/>
          <w:bCs/>
          <w:color w:val="000000" w:themeColor="text1"/>
          <w:sz w:val="24"/>
          <w:szCs w:val="24"/>
          <w:u w:val="single"/>
          <w:lang w:eastAsia="en-GB"/>
        </w:rPr>
        <w:br/>
      </w:r>
      <w:r w:rsidR="002D37B5" w:rsidRPr="007A171D">
        <w:rPr>
          <w:rFonts w:ascii="Times New Roman" w:eastAsia="Times New Roman" w:hAnsi="Times New Roman" w:cs="Times New Roman"/>
          <w:b/>
          <w:bCs/>
          <w:color w:val="000000" w:themeColor="text1"/>
          <w:sz w:val="24"/>
          <w:szCs w:val="24"/>
          <w:u w:val="single"/>
          <w:lang w:eastAsia="en-GB"/>
        </w:rPr>
        <w:br/>
      </w:r>
      <w:r w:rsidR="002D37B5" w:rsidRPr="007A171D">
        <w:rPr>
          <w:rFonts w:ascii="Times New Roman" w:eastAsia="Times New Roman" w:hAnsi="Times New Roman" w:cs="Times New Roman"/>
          <w:b/>
          <w:bCs/>
          <w:color w:val="000000" w:themeColor="text1"/>
          <w:sz w:val="24"/>
          <w:szCs w:val="24"/>
          <w:u w:val="single"/>
          <w:lang w:eastAsia="en-GB"/>
        </w:rPr>
        <w:br/>
      </w:r>
      <w:r w:rsidR="002D37B5" w:rsidRPr="007A171D">
        <w:rPr>
          <w:rFonts w:ascii="Times New Roman" w:eastAsia="Times New Roman" w:hAnsi="Times New Roman" w:cs="Times New Roman"/>
          <w:b/>
          <w:bCs/>
          <w:color w:val="000000" w:themeColor="text1"/>
          <w:sz w:val="24"/>
          <w:szCs w:val="24"/>
          <w:u w:val="single"/>
          <w:lang w:eastAsia="en-GB"/>
        </w:rPr>
        <w:br/>
      </w:r>
    </w:p>
    <w:p w14:paraId="7314F8BE" w14:textId="35DB6292" w:rsidR="00DA6114" w:rsidRPr="007A171D" w:rsidRDefault="00EB7E63" w:rsidP="007A171D">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bCs/>
          <w:color w:val="000000" w:themeColor="text1"/>
          <w:sz w:val="24"/>
          <w:szCs w:val="24"/>
          <w:u w:val="single"/>
          <w:lang w:eastAsia="en-GB"/>
        </w:rPr>
      </w:pPr>
      <w:r w:rsidRPr="007A171D">
        <w:rPr>
          <w:rFonts w:ascii="Times New Roman" w:hAnsi="Times New Roman" w:cs="Times New Roman"/>
          <w:color w:val="000000" w:themeColor="text1"/>
          <w:sz w:val="24"/>
          <w:szCs w:val="24"/>
        </w:rPr>
        <w:br/>
      </w:r>
    </w:p>
    <w:p w14:paraId="3C615E65" w14:textId="1DD55436" w:rsidR="00CE2BB7" w:rsidRDefault="00CE2BB7" w:rsidP="007A171D">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bCs/>
          <w:color w:val="000000" w:themeColor="text1"/>
          <w:sz w:val="24"/>
          <w:szCs w:val="24"/>
          <w:u w:val="single"/>
          <w:lang w:eastAsia="en-GB"/>
        </w:rPr>
      </w:pPr>
    </w:p>
    <w:p w14:paraId="1C0C4D13" w14:textId="77F11197" w:rsidR="007A171D" w:rsidRDefault="007A171D" w:rsidP="007A171D">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bCs/>
          <w:color w:val="000000" w:themeColor="text1"/>
          <w:sz w:val="24"/>
          <w:szCs w:val="24"/>
          <w:u w:val="single"/>
          <w:lang w:eastAsia="en-GB"/>
        </w:rPr>
      </w:pPr>
    </w:p>
    <w:p w14:paraId="763CD253" w14:textId="165DBFC1" w:rsidR="007A171D" w:rsidRDefault="007A171D" w:rsidP="007A171D">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bCs/>
          <w:color w:val="000000" w:themeColor="text1"/>
          <w:sz w:val="24"/>
          <w:szCs w:val="24"/>
          <w:u w:val="single"/>
          <w:lang w:eastAsia="en-GB"/>
        </w:rPr>
      </w:pPr>
    </w:p>
    <w:p w14:paraId="2591FD7F" w14:textId="77777777" w:rsidR="007A171D" w:rsidRPr="007A171D" w:rsidRDefault="007A171D" w:rsidP="007A171D">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bCs/>
          <w:color w:val="000000" w:themeColor="text1"/>
          <w:sz w:val="24"/>
          <w:szCs w:val="24"/>
          <w:u w:val="single"/>
          <w:lang w:eastAsia="en-GB"/>
        </w:rPr>
      </w:pPr>
    </w:p>
    <w:p w14:paraId="4B485323" w14:textId="1D891E3C" w:rsidR="00994868" w:rsidRPr="007A171D" w:rsidRDefault="005905ED" w:rsidP="007A171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7A171D">
        <w:rPr>
          <w:rFonts w:ascii="Times New Roman" w:eastAsia="Times New Roman" w:hAnsi="Times New Roman" w:cs="Times New Roman"/>
          <w:b/>
          <w:bCs/>
          <w:color w:val="000000" w:themeColor="text1"/>
          <w:sz w:val="24"/>
          <w:szCs w:val="24"/>
          <w:u w:val="single"/>
          <w:lang w:eastAsia="en-GB"/>
        </w:rPr>
        <w:lastRenderedPageBreak/>
        <w:br/>
      </w:r>
      <w:r w:rsidR="00CC04EF" w:rsidRPr="007A171D">
        <w:rPr>
          <w:rFonts w:ascii="Times New Roman" w:eastAsia="Times New Roman" w:hAnsi="Times New Roman" w:cs="Times New Roman"/>
          <w:b/>
          <w:bCs/>
          <w:color w:val="000000" w:themeColor="text1"/>
          <w:sz w:val="24"/>
          <w:szCs w:val="24"/>
          <w:u w:val="single"/>
          <w:lang w:eastAsia="en-GB"/>
        </w:rPr>
        <w:t xml:space="preserve">References </w:t>
      </w:r>
      <w:r w:rsidR="00CC04EF" w:rsidRPr="007A171D">
        <w:rPr>
          <w:rFonts w:ascii="Times New Roman" w:eastAsia="Times New Roman" w:hAnsi="Times New Roman" w:cs="Times New Roman"/>
          <w:b/>
          <w:bCs/>
          <w:color w:val="000000" w:themeColor="text1"/>
          <w:sz w:val="24"/>
          <w:szCs w:val="24"/>
          <w:u w:val="single"/>
          <w:lang w:eastAsia="en-GB"/>
        </w:rPr>
        <w:br/>
      </w:r>
      <w:r w:rsidR="00CC04EF" w:rsidRPr="007A171D">
        <w:rPr>
          <w:rFonts w:ascii="Times New Roman" w:hAnsi="Times New Roman" w:cs="Times New Roman"/>
          <w:color w:val="000000" w:themeColor="text1"/>
          <w:sz w:val="24"/>
          <w:szCs w:val="24"/>
        </w:rPr>
        <w:br/>
      </w:r>
      <w:r w:rsidR="00CC04EF" w:rsidRPr="007A171D">
        <w:rPr>
          <w:rFonts w:ascii="Times New Roman" w:hAnsi="Times New Roman" w:cs="Times New Roman"/>
          <w:color w:val="000000" w:themeColor="text1"/>
          <w:sz w:val="24"/>
          <w:szCs w:val="24"/>
          <w:shd w:val="clear" w:color="auto" w:fill="FFFFFF"/>
        </w:rPr>
        <w:t>Cambridge Dictionary</w:t>
      </w:r>
      <w:r w:rsidR="00CA7148" w:rsidRPr="007A171D">
        <w:rPr>
          <w:rFonts w:ascii="Times New Roman" w:hAnsi="Times New Roman" w:cs="Times New Roman"/>
          <w:color w:val="000000" w:themeColor="text1"/>
          <w:sz w:val="24"/>
          <w:szCs w:val="24"/>
          <w:shd w:val="clear" w:color="auto" w:fill="FFFFFF"/>
        </w:rPr>
        <w:t xml:space="preserve"> (</w:t>
      </w:r>
      <w:r w:rsidR="00CC04EF" w:rsidRPr="007A171D">
        <w:rPr>
          <w:rFonts w:ascii="Times New Roman" w:hAnsi="Times New Roman" w:cs="Times New Roman"/>
          <w:color w:val="000000" w:themeColor="text1"/>
          <w:sz w:val="24"/>
          <w:szCs w:val="24"/>
          <w:shd w:val="clear" w:color="auto" w:fill="FFFFFF"/>
        </w:rPr>
        <w:t>2022</w:t>
      </w:r>
      <w:r w:rsidR="00CA7148" w:rsidRPr="007A171D">
        <w:rPr>
          <w:rFonts w:ascii="Times New Roman" w:hAnsi="Times New Roman" w:cs="Times New Roman"/>
          <w:color w:val="000000" w:themeColor="text1"/>
          <w:sz w:val="24"/>
          <w:szCs w:val="24"/>
          <w:shd w:val="clear" w:color="auto" w:fill="FFFFFF"/>
        </w:rPr>
        <w:t>)</w:t>
      </w:r>
      <w:r w:rsidR="00CC04EF" w:rsidRPr="007A171D">
        <w:rPr>
          <w:rFonts w:ascii="Times New Roman" w:hAnsi="Times New Roman" w:cs="Times New Roman"/>
          <w:color w:val="000000" w:themeColor="text1"/>
          <w:sz w:val="24"/>
          <w:szCs w:val="24"/>
          <w:shd w:val="clear" w:color="auto" w:fill="FFFFFF"/>
        </w:rPr>
        <w:t xml:space="preserve">. </w:t>
      </w:r>
      <w:r w:rsidR="00CC04EF" w:rsidRPr="007A171D">
        <w:rPr>
          <w:rFonts w:ascii="Times New Roman" w:hAnsi="Times New Roman" w:cs="Times New Roman"/>
          <w:i/>
          <w:iCs/>
          <w:color w:val="000000" w:themeColor="text1"/>
          <w:sz w:val="24"/>
          <w:szCs w:val="24"/>
          <w:shd w:val="clear" w:color="auto" w:fill="FFFFFF"/>
        </w:rPr>
        <w:t xml:space="preserve">Activism. </w:t>
      </w:r>
      <w:r w:rsidR="00CC04EF" w:rsidRPr="007A171D">
        <w:rPr>
          <w:rFonts w:ascii="Times New Roman" w:hAnsi="Times New Roman" w:cs="Times New Roman"/>
          <w:color w:val="000000" w:themeColor="text1"/>
          <w:sz w:val="24"/>
          <w:szCs w:val="24"/>
          <w:shd w:val="clear" w:color="auto" w:fill="FFFFFF"/>
        </w:rPr>
        <w:t xml:space="preserve">Available at: </w:t>
      </w:r>
      <w:r w:rsidR="00CA7148" w:rsidRPr="007A171D">
        <w:rPr>
          <w:rFonts w:ascii="Times New Roman" w:hAnsi="Times New Roman" w:cs="Times New Roman"/>
          <w:color w:val="000000" w:themeColor="text1"/>
          <w:sz w:val="24"/>
          <w:szCs w:val="24"/>
          <w:shd w:val="clear" w:color="auto" w:fill="FFFFFF"/>
        </w:rPr>
        <w:t>https://dictionary.cambridge.org/dictionary/english/activism (</w:t>
      </w:r>
      <w:r w:rsidR="00CC04EF" w:rsidRPr="007A171D">
        <w:rPr>
          <w:rFonts w:ascii="Times New Roman" w:hAnsi="Times New Roman" w:cs="Times New Roman"/>
          <w:color w:val="000000" w:themeColor="text1"/>
          <w:sz w:val="24"/>
          <w:szCs w:val="24"/>
          <w:shd w:val="clear" w:color="auto" w:fill="FFFFFF"/>
        </w:rPr>
        <w:t>Accessed 10 January 2022</w:t>
      </w:r>
      <w:r w:rsidR="00CA7148" w:rsidRPr="007A171D">
        <w:rPr>
          <w:rFonts w:ascii="Times New Roman" w:hAnsi="Times New Roman" w:cs="Times New Roman"/>
          <w:color w:val="000000" w:themeColor="text1"/>
          <w:sz w:val="24"/>
          <w:szCs w:val="24"/>
          <w:shd w:val="clear" w:color="auto" w:fill="FFFFFF"/>
        </w:rPr>
        <w:t>)</w:t>
      </w:r>
      <w:r w:rsidR="00CC04EF" w:rsidRPr="007A171D">
        <w:rPr>
          <w:rFonts w:ascii="Times New Roman" w:hAnsi="Times New Roman" w:cs="Times New Roman"/>
          <w:color w:val="000000" w:themeColor="text1"/>
          <w:sz w:val="24"/>
          <w:szCs w:val="24"/>
          <w:shd w:val="clear" w:color="auto" w:fill="FFFFFF"/>
        </w:rPr>
        <w:t>.</w:t>
      </w:r>
      <w:r w:rsidR="00CC04EF" w:rsidRPr="007A171D">
        <w:rPr>
          <w:rFonts w:ascii="Times New Roman" w:hAnsi="Times New Roman" w:cs="Times New Roman"/>
          <w:color w:val="000000" w:themeColor="text1"/>
          <w:sz w:val="24"/>
          <w:szCs w:val="24"/>
          <w:shd w:val="clear" w:color="auto" w:fill="FFFFFF"/>
        </w:rPr>
        <w:br/>
      </w:r>
      <w:r w:rsidR="00CC04EF" w:rsidRPr="007A171D">
        <w:rPr>
          <w:rFonts w:ascii="Times New Roman" w:hAnsi="Times New Roman" w:cs="Times New Roman"/>
          <w:color w:val="000000" w:themeColor="text1"/>
          <w:sz w:val="24"/>
          <w:szCs w:val="24"/>
        </w:rPr>
        <w:br/>
        <w:t xml:space="preserve">Crossley, A.D. (2017) </w:t>
      </w:r>
      <w:r w:rsidR="00CC04EF" w:rsidRPr="007A171D">
        <w:rPr>
          <w:rFonts w:ascii="Times New Roman" w:hAnsi="Times New Roman" w:cs="Times New Roman"/>
          <w:i/>
          <w:iCs/>
          <w:color w:val="000000" w:themeColor="text1"/>
          <w:sz w:val="24"/>
          <w:szCs w:val="24"/>
        </w:rPr>
        <w:t>Finding Feminism : Millennial Activists and the Unfinished Gender Revolution</w:t>
      </w:r>
      <w:r w:rsidR="00CC04EF" w:rsidRPr="007A171D">
        <w:rPr>
          <w:rFonts w:ascii="Times New Roman" w:hAnsi="Times New Roman" w:cs="Times New Roman"/>
          <w:color w:val="000000" w:themeColor="text1"/>
          <w:sz w:val="24"/>
          <w:szCs w:val="24"/>
        </w:rPr>
        <w:t>. New York, New York University Press</w:t>
      </w:r>
      <w:r w:rsidR="00780B5C" w:rsidRPr="007A171D">
        <w:rPr>
          <w:rFonts w:ascii="Times New Roman" w:hAnsi="Times New Roman" w:cs="Times New Roman"/>
          <w:color w:val="000000" w:themeColor="text1"/>
          <w:sz w:val="24"/>
          <w:szCs w:val="24"/>
        </w:rPr>
        <w:t>.</w:t>
      </w:r>
      <w:r w:rsidR="00CC04EF" w:rsidRPr="007A171D">
        <w:rPr>
          <w:rFonts w:ascii="Times New Roman" w:hAnsi="Times New Roman" w:cs="Times New Roman"/>
          <w:color w:val="000000" w:themeColor="text1"/>
          <w:sz w:val="24"/>
          <w:szCs w:val="24"/>
        </w:rPr>
        <w:br/>
      </w:r>
      <w:r w:rsidR="00CC04EF" w:rsidRPr="007A171D">
        <w:rPr>
          <w:rFonts w:ascii="Times New Roman" w:hAnsi="Times New Roman" w:cs="Times New Roman"/>
          <w:color w:val="000000" w:themeColor="text1"/>
          <w:sz w:val="24"/>
          <w:szCs w:val="24"/>
        </w:rPr>
        <w:br/>
        <w:t>E</w:t>
      </w:r>
      <w:r w:rsidR="00AB5772" w:rsidRPr="007A171D">
        <w:rPr>
          <w:rFonts w:ascii="Times New Roman" w:hAnsi="Times New Roman" w:cs="Times New Roman"/>
          <w:color w:val="000000" w:themeColor="text1"/>
          <w:sz w:val="24"/>
          <w:szCs w:val="24"/>
        </w:rPr>
        <w:t>vans</w:t>
      </w:r>
      <w:r w:rsidR="00CC04EF" w:rsidRPr="007A171D">
        <w:rPr>
          <w:rFonts w:ascii="Times New Roman" w:hAnsi="Times New Roman" w:cs="Times New Roman"/>
          <w:color w:val="000000" w:themeColor="text1"/>
          <w:sz w:val="24"/>
          <w:szCs w:val="24"/>
        </w:rPr>
        <w:t xml:space="preserve"> M</w:t>
      </w:r>
      <w:r w:rsidR="00AB5772" w:rsidRPr="007A171D">
        <w:rPr>
          <w:rFonts w:ascii="Times New Roman" w:hAnsi="Times New Roman" w:cs="Times New Roman"/>
          <w:color w:val="000000" w:themeColor="text1"/>
          <w:sz w:val="24"/>
          <w:szCs w:val="24"/>
        </w:rPr>
        <w:t>,</w:t>
      </w:r>
      <w:r w:rsidR="00CC04EF" w:rsidRPr="007A171D">
        <w:rPr>
          <w:rFonts w:ascii="Times New Roman" w:hAnsi="Times New Roman" w:cs="Times New Roman"/>
          <w:color w:val="000000" w:themeColor="text1"/>
          <w:sz w:val="24"/>
          <w:szCs w:val="24"/>
        </w:rPr>
        <w:t>A</w:t>
      </w:r>
      <w:r w:rsidR="00AB5772" w:rsidRPr="007A171D">
        <w:rPr>
          <w:rFonts w:ascii="Times New Roman" w:hAnsi="Times New Roman" w:cs="Times New Roman"/>
          <w:color w:val="000000" w:themeColor="text1"/>
          <w:sz w:val="24"/>
          <w:szCs w:val="24"/>
        </w:rPr>
        <w:t>.</w:t>
      </w:r>
      <w:r w:rsidR="00CC04EF" w:rsidRPr="007A171D">
        <w:rPr>
          <w:rFonts w:ascii="Times New Roman" w:hAnsi="Times New Roman" w:cs="Times New Roman"/>
          <w:color w:val="000000" w:themeColor="text1"/>
          <w:sz w:val="24"/>
          <w:szCs w:val="24"/>
        </w:rPr>
        <w:t xml:space="preserve"> &amp; F</w:t>
      </w:r>
      <w:r w:rsidR="00AB5772" w:rsidRPr="007A171D">
        <w:rPr>
          <w:rFonts w:ascii="Times New Roman" w:hAnsi="Times New Roman" w:cs="Times New Roman"/>
          <w:color w:val="000000" w:themeColor="text1"/>
          <w:sz w:val="24"/>
          <w:szCs w:val="24"/>
        </w:rPr>
        <w:t>eder</w:t>
      </w:r>
      <w:r w:rsidR="00CC04EF" w:rsidRPr="007A171D">
        <w:rPr>
          <w:rFonts w:ascii="Times New Roman" w:hAnsi="Times New Roman" w:cs="Times New Roman"/>
          <w:color w:val="000000" w:themeColor="text1"/>
          <w:sz w:val="24"/>
          <w:szCs w:val="24"/>
        </w:rPr>
        <w:t xml:space="preserve"> G</w:t>
      </w:r>
      <w:r w:rsidR="00AB5772" w:rsidRPr="007A171D">
        <w:rPr>
          <w:rFonts w:ascii="Times New Roman" w:hAnsi="Times New Roman" w:cs="Times New Roman"/>
          <w:color w:val="000000" w:themeColor="text1"/>
          <w:sz w:val="24"/>
          <w:szCs w:val="24"/>
        </w:rPr>
        <w:t>,</w:t>
      </w:r>
      <w:r w:rsidR="00CC04EF" w:rsidRPr="007A171D">
        <w:rPr>
          <w:rFonts w:ascii="Times New Roman" w:hAnsi="Times New Roman" w:cs="Times New Roman"/>
          <w:color w:val="000000" w:themeColor="text1"/>
          <w:sz w:val="24"/>
          <w:szCs w:val="24"/>
        </w:rPr>
        <w:t>S</w:t>
      </w:r>
      <w:r w:rsidR="00AB5772" w:rsidRPr="007A171D">
        <w:rPr>
          <w:rFonts w:ascii="Times New Roman" w:hAnsi="Times New Roman" w:cs="Times New Roman"/>
          <w:color w:val="000000" w:themeColor="text1"/>
          <w:sz w:val="24"/>
          <w:szCs w:val="24"/>
        </w:rPr>
        <w:t>.</w:t>
      </w:r>
      <w:r w:rsidR="00CC04EF" w:rsidRPr="007A171D">
        <w:rPr>
          <w:rFonts w:ascii="Times New Roman" w:hAnsi="Times New Roman" w:cs="Times New Roman"/>
          <w:color w:val="000000" w:themeColor="text1"/>
          <w:sz w:val="24"/>
          <w:szCs w:val="24"/>
        </w:rPr>
        <w:t xml:space="preserve"> (2014) ‘Help-Seeking amongst women Survivors of Domestic Violence: a qualitative study of pathways towards formal and informal support’. </w:t>
      </w:r>
      <w:r w:rsidR="00CC04EF" w:rsidRPr="007A171D">
        <w:rPr>
          <w:rFonts w:ascii="Times New Roman" w:hAnsi="Times New Roman" w:cs="Times New Roman"/>
          <w:i/>
          <w:iCs/>
          <w:color w:val="000000" w:themeColor="text1"/>
          <w:sz w:val="24"/>
          <w:szCs w:val="24"/>
        </w:rPr>
        <w:t xml:space="preserve">Health Expectations, </w:t>
      </w:r>
      <w:r w:rsidR="00CC04EF" w:rsidRPr="007A171D">
        <w:rPr>
          <w:rFonts w:ascii="Times New Roman" w:hAnsi="Times New Roman" w:cs="Times New Roman"/>
          <w:color w:val="000000" w:themeColor="text1"/>
          <w:sz w:val="24"/>
          <w:szCs w:val="24"/>
        </w:rPr>
        <w:t>Vol. 19, pp. 62-73.</w:t>
      </w:r>
      <w:r w:rsidR="00CC04EF" w:rsidRPr="007A171D">
        <w:rPr>
          <w:rFonts w:ascii="Times New Roman" w:hAnsi="Times New Roman" w:cs="Times New Roman"/>
          <w:color w:val="000000" w:themeColor="text1"/>
          <w:sz w:val="24"/>
          <w:szCs w:val="24"/>
        </w:rPr>
        <w:br/>
      </w:r>
      <w:r w:rsidR="005E6355" w:rsidRPr="007A171D">
        <w:rPr>
          <w:rFonts w:ascii="Times New Roman" w:hAnsi="Times New Roman" w:cs="Times New Roman"/>
          <w:color w:val="000000" w:themeColor="text1"/>
          <w:sz w:val="24"/>
          <w:szCs w:val="24"/>
        </w:rPr>
        <w:br/>
      </w:r>
      <w:r w:rsidR="005E6355" w:rsidRPr="007A171D">
        <w:rPr>
          <w:rFonts w:ascii="Times New Roman" w:hAnsi="Times New Roman" w:cs="Times New Roman"/>
          <w:color w:val="000000" w:themeColor="text1"/>
          <w:sz w:val="24"/>
          <w:szCs w:val="24"/>
          <w:shd w:val="clear" w:color="auto" w:fill="FFFFFF"/>
        </w:rPr>
        <w:t xml:space="preserve">GOV.UK. </w:t>
      </w:r>
      <w:r w:rsidR="00D861AC" w:rsidRPr="007A171D">
        <w:rPr>
          <w:rFonts w:ascii="Times New Roman" w:hAnsi="Times New Roman" w:cs="Times New Roman"/>
          <w:color w:val="000000" w:themeColor="text1"/>
          <w:sz w:val="24"/>
          <w:szCs w:val="24"/>
          <w:shd w:val="clear" w:color="auto" w:fill="FFFFFF"/>
        </w:rPr>
        <w:t>(</w:t>
      </w:r>
      <w:r w:rsidR="005E6355" w:rsidRPr="007A171D">
        <w:rPr>
          <w:rFonts w:ascii="Times New Roman" w:hAnsi="Times New Roman" w:cs="Times New Roman"/>
          <w:color w:val="000000" w:themeColor="text1"/>
          <w:sz w:val="24"/>
          <w:szCs w:val="24"/>
          <w:shd w:val="clear" w:color="auto" w:fill="FFFFFF"/>
        </w:rPr>
        <w:t>2022</w:t>
      </w:r>
      <w:r w:rsidR="00D861AC" w:rsidRPr="007A171D">
        <w:rPr>
          <w:rFonts w:ascii="Times New Roman" w:hAnsi="Times New Roman" w:cs="Times New Roman"/>
          <w:color w:val="000000" w:themeColor="text1"/>
          <w:sz w:val="24"/>
          <w:szCs w:val="24"/>
          <w:shd w:val="clear" w:color="auto" w:fill="FFFFFF"/>
        </w:rPr>
        <w:t>)</w:t>
      </w:r>
      <w:r w:rsidR="005E6355" w:rsidRPr="007A171D">
        <w:rPr>
          <w:rFonts w:ascii="Times New Roman" w:hAnsi="Times New Roman" w:cs="Times New Roman"/>
          <w:color w:val="000000" w:themeColor="text1"/>
          <w:sz w:val="24"/>
          <w:szCs w:val="24"/>
          <w:shd w:val="clear" w:color="auto" w:fill="FFFFFF"/>
        </w:rPr>
        <w:t> </w:t>
      </w:r>
      <w:r w:rsidR="005E6355" w:rsidRPr="007A171D">
        <w:rPr>
          <w:rFonts w:ascii="Times New Roman" w:hAnsi="Times New Roman" w:cs="Times New Roman"/>
          <w:i/>
          <w:iCs/>
          <w:color w:val="000000" w:themeColor="text1"/>
          <w:sz w:val="24"/>
          <w:szCs w:val="24"/>
          <w:shd w:val="clear" w:color="auto" w:fill="FFFFFF"/>
        </w:rPr>
        <w:t>Statutory definition of domestic abuse factsheet</w:t>
      </w:r>
      <w:r w:rsidR="005E6355" w:rsidRPr="007A171D">
        <w:rPr>
          <w:rFonts w:ascii="Times New Roman" w:hAnsi="Times New Roman" w:cs="Times New Roman"/>
          <w:color w:val="000000" w:themeColor="text1"/>
          <w:sz w:val="24"/>
          <w:szCs w:val="24"/>
          <w:shd w:val="clear" w:color="auto" w:fill="FFFFFF"/>
        </w:rPr>
        <w:t xml:space="preserve">. Available at: https://www.gov.uk/government/publications/domestic-abuse-bill-2020-factsheets/statutory-definition-of-domestic-abuse-factsheet </w:t>
      </w:r>
      <w:r w:rsidR="00D861AC" w:rsidRPr="007A171D">
        <w:rPr>
          <w:rFonts w:ascii="Times New Roman" w:hAnsi="Times New Roman" w:cs="Times New Roman"/>
          <w:color w:val="000000" w:themeColor="text1"/>
          <w:sz w:val="24"/>
          <w:szCs w:val="24"/>
          <w:shd w:val="clear" w:color="auto" w:fill="FFFFFF"/>
        </w:rPr>
        <w:t>(</w:t>
      </w:r>
      <w:r w:rsidR="005E6355" w:rsidRPr="007A171D">
        <w:rPr>
          <w:rFonts w:ascii="Times New Roman" w:hAnsi="Times New Roman" w:cs="Times New Roman"/>
          <w:color w:val="000000" w:themeColor="text1"/>
          <w:sz w:val="24"/>
          <w:szCs w:val="24"/>
          <w:shd w:val="clear" w:color="auto" w:fill="FFFFFF"/>
        </w:rPr>
        <w:t>Accessed 5 February 2022</w:t>
      </w:r>
      <w:r w:rsidR="00D861AC" w:rsidRPr="007A171D">
        <w:rPr>
          <w:rFonts w:ascii="Times New Roman" w:hAnsi="Times New Roman" w:cs="Times New Roman"/>
          <w:color w:val="000000" w:themeColor="text1"/>
          <w:sz w:val="24"/>
          <w:szCs w:val="24"/>
          <w:shd w:val="clear" w:color="auto" w:fill="FFFFFF"/>
        </w:rPr>
        <w:t>)</w:t>
      </w:r>
      <w:r w:rsidR="005E6355" w:rsidRPr="007A171D">
        <w:rPr>
          <w:rFonts w:ascii="Times New Roman" w:hAnsi="Times New Roman" w:cs="Times New Roman"/>
          <w:color w:val="000000" w:themeColor="text1"/>
          <w:sz w:val="24"/>
          <w:szCs w:val="24"/>
          <w:shd w:val="clear" w:color="auto" w:fill="FFFFFF"/>
        </w:rPr>
        <w:t>.</w:t>
      </w:r>
      <w:r w:rsidR="00A01FED" w:rsidRPr="007A171D">
        <w:rPr>
          <w:rFonts w:ascii="Times New Roman" w:hAnsi="Times New Roman" w:cs="Times New Roman"/>
          <w:color w:val="000000" w:themeColor="text1"/>
          <w:sz w:val="24"/>
          <w:szCs w:val="24"/>
          <w:shd w:val="clear" w:color="auto" w:fill="FFFFFF"/>
        </w:rPr>
        <w:br/>
      </w:r>
      <w:r w:rsidR="00A01FED" w:rsidRPr="007A171D">
        <w:rPr>
          <w:rFonts w:ascii="Times New Roman" w:hAnsi="Times New Roman" w:cs="Times New Roman"/>
          <w:color w:val="000000" w:themeColor="text1"/>
          <w:sz w:val="24"/>
          <w:szCs w:val="24"/>
          <w:shd w:val="clear" w:color="auto" w:fill="FFFFFF"/>
        </w:rPr>
        <w:br/>
        <w:t xml:space="preserve">GOV.UK. </w:t>
      </w:r>
      <w:r w:rsidR="00D861AC" w:rsidRPr="007A171D">
        <w:rPr>
          <w:rFonts w:ascii="Times New Roman" w:hAnsi="Times New Roman" w:cs="Times New Roman"/>
          <w:color w:val="000000" w:themeColor="text1"/>
          <w:sz w:val="24"/>
          <w:szCs w:val="24"/>
          <w:shd w:val="clear" w:color="auto" w:fill="FFFFFF"/>
        </w:rPr>
        <w:t>(</w:t>
      </w:r>
      <w:r w:rsidR="00A01FED" w:rsidRPr="007A171D">
        <w:rPr>
          <w:rFonts w:ascii="Times New Roman" w:hAnsi="Times New Roman" w:cs="Times New Roman"/>
          <w:color w:val="000000" w:themeColor="text1"/>
          <w:sz w:val="24"/>
          <w:szCs w:val="24"/>
          <w:shd w:val="clear" w:color="auto" w:fill="FFFFFF"/>
        </w:rPr>
        <w:t>2022</w:t>
      </w:r>
      <w:r w:rsidR="00D861AC" w:rsidRPr="007A171D">
        <w:rPr>
          <w:rFonts w:ascii="Times New Roman" w:hAnsi="Times New Roman" w:cs="Times New Roman"/>
          <w:color w:val="000000" w:themeColor="text1"/>
          <w:sz w:val="24"/>
          <w:szCs w:val="24"/>
          <w:shd w:val="clear" w:color="auto" w:fill="FFFFFF"/>
        </w:rPr>
        <w:t>)</w:t>
      </w:r>
      <w:r w:rsidR="00A01FED" w:rsidRPr="007A171D">
        <w:rPr>
          <w:rFonts w:ascii="Times New Roman" w:hAnsi="Times New Roman" w:cs="Times New Roman"/>
          <w:color w:val="000000" w:themeColor="text1"/>
          <w:sz w:val="24"/>
          <w:szCs w:val="24"/>
          <w:shd w:val="clear" w:color="auto" w:fill="FFFFFF"/>
        </w:rPr>
        <w:t>. </w:t>
      </w:r>
      <w:r w:rsidR="00A01FED" w:rsidRPr="007A171D">
        <w:rPr>
          <w:rFonts w:ascii="Times New Roman" w:hAnsi="Times New Roman" w:cs="Times New Roman"/>
          <w:i/>
          <w:iCs/>
          <w:color w:val="000000" w:themeColor="text1"/>
          <w:sz w:val="24"/>
          <w:szCs w:val="24"/>
          <w:shd w:val="clear" w:color="auto" w:fill="FFFFFF"/>
        </w:rPr>
        <w:t>Domestic abuse: how to get help</w:t>
      </w:r>
      <w:r w:rsidR="00A01FED" w:rsidRPr="007A171D">
        <w:rPr>
          <w:rFonts w:ascii="Times New Roman" w:hAnsi="Times New Roman" w:cs="Times New Roman"/>
          <w:color w:val="000000" w:themeColor="text1"/>
          <w:sz w:val="24"/>
          <w:szCs w:val="24"/>
          <w:shd w:val="clear" w:color="auto" w:fill="FFFFFF"/>
        </w:rPr>
        <w:t xml:space="preserve">. [online] Available at: &lt;https://www.gov.uk/guidance/domestic-abuse-how-to-get-help&gt; </w:t>
      </w:r>
      <w:r w:rsidR="00D861AC" w:rsidRPr="007A171D">
        <w:rPr>
          <w:rFonts w:ascii="Times New Roman" w:hAnsi="Times New Roman" w:cs="Times New Roman"/>
          <w:color w:val="000000" w:themeColor="text1"/>
          <w:sz w:val="24"/>
          <w:szCs w:val="24"/>
          <w:shd w:val="clear" w:color="auto" w:fill="FFFFFF"/>
        </w:rPr>
        <w:t>(</w:t>
      </w:r>
      <w:r w:rsidR="00A01FED" w:rsidRPr="007A171D">
        <w:rPr>
          <w:rFonts w:ascii="Times New Roman" w:hAnsi="Times New Roman" w:cs="Times New Roman"/>
          <w:color w:val="000000" w:themeColor="text1"/>
          <w:sz w:val="24"/>
          <w:szCs w:val="24"/>
          <w:shd w:val="clear" w:color="auto" w:fill="FFFFFF"/>
        </w:rPr>
        <w:t>Accessed 6 January 2022</w:t>
      </w:r>
      <w:r w:rsidR="00D861AC" w:rsidRPr="007A171D">
        <w:rPr>
          <w:rFonts w:ascii="Times New Roman" w:hAnsi="Times New Roman" w:cs="Times New Roman"/>
          <w:color w:val="000000" w:themeColor="text1"/>
          <w:sz w:val="24"/>
          <w:szCs w:val="24"/>
          <w:shd w:val="clear" w:color="auto" w:fill="FFFFFF"/>
        </w:rPr>
        <w:t>)</w:t>
      </w:r>
      <w:r w:rsidR="00A01FED" w:rsidRPr="007A171D">
        <w:rPr>
          <w:rFonts w:ascii="Times New Roman" w:hAnsi="Times New Roman" w:cs="Times New Roman"/>
          <w:color w:val="000000" w:themeColor="text1"/>
          <w:sz w:val="24"/>
          <w:szCs w:val="24"/>
          <w:shd w:val="clear" w:color="auto" w:fill="FFFFFF"/>
        </w:rPr>
        <w:t>.</w:t>
      </w:r>
      <w:r w:rsidR="005E6355" w:rsidRPr="007A171D">
        <w:rPr>
          <w:rFonts w:ascii="Times New Roman" w:hAnsi="Times New Roman" w:cs="Times New Roman"/>
          <w:color w:val="000000" w:themeColor="text1"/>
          <w:sz w:val="24"/>
          <w:szCs w:val="24"/>
          <w:shd w:val="clear" w:color="auto" w:fill="FFFFFF"/>
        </w:rPr>
        <w:br/>
      </w:r>
      <w:r w:rsidR="00994868" w:rsidRPr="007A171D">
        <w:rPr>
          <w:rStyle w:val="surname"/>
          <w:rFonts w:ascii="Times New Roman" w:hAnsi="Times New Roman" w:cs="Times New Roman"/>
          <w:color w:val="000000" w:themeColor="text1"/>
          <w:sz w:val="24"/>
          <w:szCs w:val="24"/>
          <w:shd w:val="clear" w:color="auto" w:fill="FFFFFF"/>
        </w:rPr>
        <w:br/>
        <w:t xml:space="preserve">Hanna, </w:t>
      </w:r>
      <w:r w:rsidR="00994868" w:rsidRPr="007A171D">
        <w:rPr>
          <w:rStyle w:val="forename"/>
          <w:rFonts w:ascii="Times New Roman" w:hAnsi="Times New Roman" w:cs="Times New Roman"/>
          <w:color w:val="000000" w:themeColor="text1"/>
          <w:sz w:val="24"/>
          <w:szCs w:val="24"/>
          <w:shd w:val="clear" w:color="auto" w:fill="FFFFFF"/>
        </w:rPr>
        <w:t>M.</w:t>
      </w:r>
      <w:r w:rsidR="00994868" w:rsidRPr="007A171D">
        <w:rPr>
          <w:rFonts w:ascii="Times New Roman" w:hAnsi="Times New Roman" w:cs="Times New Roman"/>
          <w:color w:val="000000" w:themeColor="text1"/>
          <w:sz w:val="24"/>
          <w:szCs w:val="24"/>
          <w:shd w:val="clear" w:color="auto" w:fill="FFFFFF"/>
        </w:rPr>
        <w:t>, &amp; </w:t>
      </w:r>
      <w:r w:rsidR="00994868" w:rsidRPr="007A171D">
        <w:rPr>
          <w:rStyle w:val="surname"/>
          <w:rFonts w:ascii="Times New Roman" w:hAnsi="Times New Roman" w:cs="Times New Roman"/>
          <w:color w:val="000000" w:themeColor="text1"/>
          <w:sz w:val="24"/>
          <w:szCs w:val="24"/>
          <w:shd w:val="clear" w:color="auto" w:fill="FFFFFF"/>
        </w:rPr>
        <w:t xml:space="preserve">Robinson, </w:t>
      </w:r>
      <w:r w:rsidR="00994868" w:rsidRPr="007A171D">
        <w:rPr>
          <w:rStyle w:val="forename"/>
          <w:rFonts w:ascii="Times New Roman" w:hAnsi="Times New Roman" w:cs="Times New Roman"/>
          <w:color w:val="000000" w:themeColor="text1"/>
          <w:sz w:val="24"/>
          <w:szCs w:val="24"/>
          <w:shd w:val="clear" w:color="auto" w:fill="FFFFFF"/>
        </w:rPr>
        <w:t>B.</w:t>
      </w:r>
      <w:r w:rsidR="00994868" w:rsidRPr="007A171D">
        <w:rPr>
          <w:rFonts w:ascii="Times New Roman" w:hAnsi="Times New Roman" w:cs="Times New Roman"/>
          <w:color w:val="000000" w:themeColor="text1"/>
          <w:sz w:val="24"/>
          <w:szCs w:val="24"/>
          <w:shd w:val="clear" w:color="auto" w:fill="FFFFFF"/>
        </w:rPr>
        <w:t> (</w:t>
      </w:r>
      <w:r w:rsidR="00994868" w:rsidRPr="007A171D">
        <w:rPr>
          <w:rStyle w:val="biblscope"/>
          <w:rFonts w:ascii="Times New Roman" w:hAnsi="Times New Roman" w:cs="Times New Roman"/>
          <w:color w:val="000000" w:themeColor="text1"/>
          <w:sz w:val="24"/>
          <w:szCs w:val="24"/>
          <w:shd w:val="clear" w:color="auto" w:fill="FFFFFF"/>
        </w:rPr>
        <w:t>1994</w:t>
      </w:r>
      <w:r w:rsidR="00994868" w:rsidRPr="007A171D">
        <w:rPr>
          <w:rFonts w:ascii="Times New Roman" w:hAnsi="Times New Roman" w:cs="Times New Roman"/>
          <w:color w:val="000000" w:themeColor="text1"/>
          <w:sz w:val="24"/>
          <w:szCs w:val="24"/>
          <w:shd w:val="clear" w:color="auto" w:fill="FFFFFF"/>
        </w:rPr>
        <w:t>). </w:t>
      </w:r>
      <w:r w:rsidR="00994868" w:rsidRPr="007A171D">
        <w:rPr>
          <w:rStyle w:val="Title1"/>
          <w:rFonts w:ascii="Times New Roman" w:hAnsi="Times New Roman" w:cs="Times New Roman"/>
          <w:i/>
          <w:iCs/>
          <w:color w:val="000000" w:themeColor="text1"/>
          <w:sz w:val="24"/>
          <w:szCs w:val="24"/>
          <w:shd w:val="clear" w:color="auto" w:fill="FFFFFF"/>
        </w:rPr>
        <w:t>Strategies for community empowerment: Direct action and transformative approaches to social change practice.</w:t>
      </w:r>
      <w:r w:rsidR="00994868" w:rsidRPr="007A171D">
        <w:rPr>
          <w:rFonts w:ascii="Times New Roman" w:hAnsi="Times New Roman" w:cs="Times New Roman"/>
          <w:color w:val="000000" w:themeColor="text1"/>
          <w:sz w:val="24"/>
          <w:szCs w:val="24"/>
          <w:shd w:val="clear" w:color="auto" w:fill="FFFFFF"/>
        </w:rPr>
        <w:t> </w:t>
      </w:r>
      <w:r w:rsidR="00994868" w:rsidRPr="007A171D">
        <w:rPr>
          <w:rStyle w:val="pubplace"/>
          <w:rFonts w:ascii="Times New Roman" w:hAnsi="Times New Roman" w:cs="Times New Roman"/>
          <w:color w:val="000000" w:themeColor="text1"/>
          <w:sz w:val="24"/>
          <w:szCs w:val="24"/>
          <w:shd w:val="clear" w:color="auto" w:fill="FFFFFF"/>
        </w:rPr>
        <w:t>Lewiston, NY</w:t>
      </w:r>
      <w:r w:rsidR="00994868" w:rsidRPr="007A171D">
        <w:rPr>
          <w:rFonts w:ascii="Times New Roman" w:hAnsi="Times New Roman" w:cs="Times New Roman"/>
          <w:color w:val="000000" w:themeColor="text1"/>
          <w:sz w:val="24"/>
          <w:szCs w:val="24"/>
          <w:shd w:val="clear" w:color="auto" w:fill="FFFFFF"/>
        </w:rPr>
        <w:t>: </w:t>
      </w:r>
      <w:r w:rsidR="00994868" w:rsidRPr="007A171D">
        <w:rPr>
          <w:rStyle w:val="publisher"/>
          <w:rFonts w:ascii="Times New Roman" w:hAnsi="Times New Roman" w:cs="Times New Roman"/>
          <w:color w:val="000000" w:themeColor="text1"/>
          <w:sz w:val="24"/>
          <w:szCs w:val="24"/>
          <w:shd w:val="clear" w:color="auto" w:fill="FFFFFF"/>
        </w:rPr>
        <w:t>Edwin Mellon Press.</w:t>
      </w:r>
      <w:r w:rsidR="00994868" w:rsidRPr="007A171D">
        <w:rPr>
          <w:rStyle w:val="publisher"/>
          <w:rFonts w:ascii="Times New Roman" w:hAnsi="Times New Roman" w:cs="Times New Roman"/>
          <w:color w:val="000000" w:themeColor="text1"/>
          <w:sz w:val="24"/>
          <w:szCs w:val="24"/>
          <w:shd w:val="clear" w:color="auto" w:fill="FFFFFF"/>
        </w:rPr>
        <w:br/>
      </w:r>
      <w:r w:rsidR="00CC04EF" w:rsidRPr="007A171D">
        <w:rPr>
          <w:rFonts w:ascii="Times New Roman" w:hAnsi="Times New Roman" w:cs="Times New Roman"/>
          <w:color w:val="000000" w:themeColor="text1"/>
          <w:sz w:val="24"/>
          <w:szCs w:val="24"/>
        </w:rPr>
        <w:br/>
      </w:r>
      <w:r w:rsidR="00CC04EF" w:rsidRPr="007A171D">
        <w:rPr>
          <w:rFonts w:ascii="Times New Roman" w:hAnsi="Times New Roman" w:cs="Times New Roman"/>
          <w:color w:val="000000" w:themeColor="text1"/>
          <w:sz w:val="24"/>
          <w:szCs w:val="24"/>
          <w:shd w:val="clear" w:color="auto" w:fill="FFFFFF"/>
        </w:rPr>
        <w:t xml:space="preserve">Heron, R. and Eisma, M., </w:t>
      </w:r>
      <w:r w:rsidR="00D861AC" w:rsidRPr="007A171D">
        <w:rPr>
          <w:rFonts w:ascii="Times New Roman" w:hAnsi="Times New Roman" w:cs="Times New Roman"/>
          <w:color w:val="000000" w:themeColor="text1"/>
          <w:sz w:val="24"/>
          <w:szCs w:val="24"/>
          <w:shd w:val="clear" w:color="auto" w:fill="FFFFFF"/>
        </w:rPr>
        <w:t>(</w:t>
      </w:r>
      <w:r w:rsidR="00CC04EF" w:rsidRPr="007A171D">
        <w:rPr>
          <w:rFonts w:ascii="Times New Roman" w:hAnsi="Times New Roman" w:cs="Times New Roman"/>
          <w:color w:val="000000" w:themeColor="text1"/>
          <w:sz w:val="24"/>
          <w:szCs w:val="24"/>
          <w:shd w:val="clear" w:color="auto" w:fill="FFFFFF"/>
        </w:rPr>
        <w:t>202</w:t>
      </w:r>
      <w:r w:rsidR="00D861AC" w:rsidRPr="007A171D">
        <w:rPr>
          <w:rFonts w:ascii="Times New Roman" w:hAnsi="Times New Roman" w:cs="Times New Roman"/>
          <w:color w:val="000000" w:themeColor="text1"/>
          <w:sz w:val="24"/>
          <w:szCs w:val="24"/>
          <w:shd w:val="clear" w:color="auto" w:fill="FFFFFF"/>
        </w:rPr>
        <w:t>1)</w:t>
      </w:r>
      <w:r w:rsidR="00CC04EF" w:rsidRPr="007A171D">
        <w:rPr>
          <w:rFonts w:ascii="Times New Roman" w:hAnsi="Times New Roman" w:cs="Times New Roman"/>
          <w:color w:val="000000" w:themeColor="text1"/>
          <w:sz w:val="24"/>
          <w:szCs w:val="24"/>
          <w:shd w:val="clear" w:color="auto" w:fill="FFFFFF"/>
        </w:rPr>
        <w:t>. Barriers and facilitators of disclosing domestic violence to the healthcare service: A systematic review of qualitative research. </w:t>
      </w:r>
      <w:r w:rsidR="00CC04EF" w:rsidRPr="007A171D">
        <w:rPr>
          <w:rFonts w:ascii="Times New Roman" w:hAnsi="Times New Roman" w:cs="Times New Roman"/>
          <w:i/>
          <w:iCs/>
          <w:color w:val="000000" w:themeColor="text1"/>
          <w:sz w:val="24"/>
          <w:szCs w:val="24"/>
          <w:shd w:val="clear" w:color="auto" w:fill="FFFFFF"/>
        </w:rPr>
        <w:t>Health &amp; Social Care in the Community</w:t>
      </w:r>
      <w:r w:rsidR="00CC04EF" w:rsidRPr="007A171D">
        <w:rPr>
          <w:rFonts w:ascii="Times New Roman" w:hAnsi="Times New Roman" w:cs="Times New Roman"/>
          <w:color w:val="000000" w:themeColor="text1"/>
          <w:sz w:val="24"/>
          <w:szCs w:val="24"/>
          <w:shd w:val="clear" w:color="auto" w:fill="FFFFFF"/>
        </w:rPr>
        <w:t>, 29(3), pp.612-630.</w:t>
      </w:r>
      <w:r w:rsidR="00CC04EF" w:rsidRPr="007A171D">
        <w:rPr>
          <w:rFonts w:ascii="Times New Roman" w:hAnsi="Times New Roman" w:cs="Times New Roman"/>
          <w:color w:val="000000" w:themeColor="text1"/>
          <w:sz w:val="24"/>
          <w:szCs w:val="24"/>
          <w:shd w:val="clear" w:color="auto" w:fill="FFFFFF"/>
        </w:rPr>
        <w:br/>
      </w:r>
      <w:r w:rsidR="00CC04EF" w:rsidRPr="007A171D">
        <w:rPr>
          <w:rFonts w:ascii="Times New Roman" w:eastAsia="Times New Roman" w:hAnsi="Times New Roman" w:cs="Times New Roman"/>
          <w:b/>
          <w:bCs/>
          <w:color w:val="000000" w:themeColor="text1"/>
          <w:sz w:val="24"/>
          <w:szCs w:val="24"/>
          <w:u w:val="single"/>
          <w:lang w:eastAsia="en-GB"/>
        </w:rPr>
        <w:br/>
      </w:r>
      <w:r w:rsidR="00CC04EF" w:rsidRPr="007A171D">
        <w:rPr>
          <w:rFonts w:ascii="Times New Roman" w:hAnsi="Times New Roman" w:cs="Times New Roman"/>
          <w:color w:val="000000" w:themeColor="text1"/>
          <w:sz w:val="24"/>
          <w:szCs w:val="24"/>
        </w:rPr>
        <w:t xml:space="preserve">Hill, P &amp; Bilge, S. (2020) </w:t>
      </w:r>
      <w:r w:rsidR="00CC04EF" w:rsidRPr="007A171D">
        <w:rPr>
          <w:rFonts w:ascii="Times New Roman" w:hAnsi="Times New Roman" w:cs="Times New Roman"/>
          <w:i/>
          <w:iCs/>
          <w:color w:val="000000" w:themeColor="text1"/>
          <w:sz w:val="24"/>
          <w:szCs w:val="24"/>
        </w:rPr>
        <w:t>Intersectionality.</w:t>
      </w:r>
      <w:r w:rsidR="00CC04EF" w:rsidRPr="007A171D">
        <w:rPr>
          <w:rFonts w:ascii="Times New Roman" w:hAnsi="Times New Roman" w:cs="Times New Roman"/>
          <w:color w:val="000000" w:themeColor="text1"/>
          <w:sz w:val="24"/>
          <w:szCs w:val="24"/>
        </w:rPr>
        <w:t xml:space="preserve"> UK: Polity.</w:t>
      </w:r>
      <w:r w:rsidR="00994868" w:rsidRPr="007A171D">
        <w:rPr>
          <w:rFonts w:ascii="Times New Roman" w:hAnsi="Times New Roman" w:cs="Times New Roman"/>
          <w:color w:val="000000" w:themeColor="text1"/>
          <w:sz w:val="24"/>
          <w:szCs w:val="24"/>
        </w:rPr>
        <w:br/>
      </w:r>
      <w:r w:rsidR="00994868" w:rsidRPr="007A171D">
        <w:rPr>
          <w:rFonts w:ascii="Times New Roman" w:hAnsi="Times New Roman" w:cs="Times New Roman"/>
          <w:color w:val="000000" w:themeColor="text1"/>
          <w:sz w:val="24"/>
          <w:szCs w:val="24"/>
        </w:rPr>
        <w:br/>
      </w:r>
      <w:r w:rsidR="00994868" w:rsidRPr="007A171D">
        <w:rPr>
          <w:rFonts w:ascii="Times New Roman" w:hAnsi="Times New Roman" w:cs="Times New Roman"/>
          <w:color w:val="000000" w:themeColor="text1"/>
          <w:sz w:val="24"/>
          <w:szCs w:val="24"/>
          <w:shd w:val="clear" w:color="auto" w:fill="FFFFFF"/>
        </w:rPr>
        <w:t>I</w:t>
      </w:r>
      <w:r w:rsidR="007427B4" w:rsidRPr="007A171D">
        <w:rPr>
          <w:rFonts w:ascii="Times New Roman" w:hAnsi="Times New Roman" w:cs="Times New Roman"/>
          <w:color w:val="000000" w:themeColor="text1"/>
          <w:sz w:val="24"/>
          <w:szCs w:val="24"/>
          <w:shd w:val="clear" w:color="auto" w:fill="FFFFFF"/>
        </w:rPr>
        <w:t>PPF</w:t>
      </w:r>
      <w:r w:rsidR="00994868" w:rsidRPr="007A171D">
        <w:rPr>
          <w:rFonts w:ascii="Times New Roman" w:hAnsi="Times New Roman" w:cs="Times New Roman"/>
          <w:color w:val="000000" w:themeColor="text1"/>
          <w:sz w:val="24"/>
          <w:szCs w:val="24"/>
          <w:shd w:val="clear" w:color="auto" w:fill="FFFFFF"/>
        </w:rPr>
        <w:t xml:space="preserve"> </w:t>
      </w:r>
      <w:r w:rsidR="007427B4"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2022</w:t>
      </w:r>
      <w:r w:rsidR="007427B4" w:rsidRPr="007A171D">
        <w:rPr>
          <w:rFonts w:ascii="Times New Roman" w:hAnsi="Times New Roman" w:cs="Times New Roman"/>
          <w:color w:val="000000" w:themeColor="text1"/>
          <w:sz w:val="24"/>
          <w:szCs w:val="24"/>
          <w:shd w:val="clear" w:color="auto" w:fill="FFFFFF"/>
        </w:rPr>
        <w:t xml:space="preserve">) </w:t>
      </w:r>
      <w:r w:rsidR="00994868" w:rsidRPr="007A171D">
        <w:rPr>
          <w:rFonts w:ascii="Times New Roman" w:hAnsi="Times New Roman" w:cs="Times New Roman"/>
          <w:color w:val="000000" w:themeColor="text1"/>
          <w:sz w:val="24"/>
          <w:szCs w:val="24"/>
          <w:shd w:val="clear" w:color="auto" w:fill="FFFFFF"/>
        </w:rPr>
        <w:t>Available at: &lt;https://www.ippf.org/sites/default/files/violence_against_women_and_girls_-_gender_equality.pdf&gt; [Accessed 22 February 2022].</w:t>
      </w:r>
    </w:p>
    <w:p w14:paraId="134DEEAF" w14:textId="202E05FF" w:rsidR="00CC04EF" w:rsidRPr="007A171D" w:rsidRDefault="00CC04EF" w:rsidP="007A171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7A171D">
        <w:rPr>
          <w:rFonts w:ascii="Times New Roman" w:hAnsi="Times New Roman" w:cs="Times New Roman"/>
          <w:color w:val="000000" w:themeColor="text1"/>
          <w:sz w:val="24"/>
          <w:szCs w:val="24"/>
        </w:rPr>
        <w:lastRenderedPageBreak/>
        <w:br/>
      </w:r>
      <w:r w:rsidRPr="007A171D">
        <w:rPr>
          <w:rFonts w:ascii="Times New Roman" w:hAnsi="Times New Roman" w:cs="Times New Roman"/>
          <w:color w:val="000000" w:themeColor="text1"/>
          <w:sz w:val="24"/>
          <w:szCs w:val="24"/>
        </w:rPr>
        <w:br/>
        <w:t xml:space="preserve">Ishkanian, A. and Peña Saavedra, A. (2019) ‘The politics and practices of intersectional prefiguration in social movements: The case of Sisters Uncut’, </w:t>
      </w:r>
      <w:r w:rsidRPr="007A171D">
        <w:rPr>
          <w:rFonts w:ascii="Times New Roman" w:hAnsi="Times New Roman" w:cs="Times New Roman"/>
          <w:i/>
          <w:iCs/>
          <w:color w:val="000000" w:themeColor="text1"/>
          <w:sz w:val="24"/>
          <w:szCs w:val="24"/>
        </w:rPr>
        <w:t>The Sociological review</w:t>
      </w:r>
      <w:r w:rsidRPr="007A171D">
        <w:rPr>
          <w:rFonts w:ascii="Times New Roman" w:hAnsi="Times New Roman" w:cs="Times New Roman"/>
          <w:color w:val="000000" w:themeColor="text1"/>
          <w:sz w:val="24"/>
          <w:szCs w:val="24"/>
        </w:rPr>
        <w:t xml:space="preserve"> (Keele), 67(5), pp. 985–1001. </w:t>
      </w:r>
      <w:r w:rsidRPr="007A171D">
        <w:rPr>
          <w:rFonts w:ascii="Times New Roman" w:hAnsi="Times New Roman" w:cs="Times New Roman"/>
          <w:color w:val="000000" w:themeColor="text1"/>
          <w:sz w:val="24"/>
          <w:szCs w:val="24"/>
        </w:rPr>
        <w:br/>
      </w:r>
      <w:r w:rsidRPr="007A171D">
        <w:rPr>
          <w:rFonts w:ascii="Times New Roman" w:hAnsi="Times New Roman" w:cs="Times New Roman"/>
          <w:color w:val="000000" w:themeColor="text1"/>
          <w:sz w:val="24"/>
          <w:szCs w:val="24"/>
        </w:rPr>
        <w:br/>
        <w:t>J</w:t>
      </w:r>
      <w:r w:rsidR="00411C1C" w:rsidRPr="007A171D">
        <w:rPr>
          <w:rFonts w:ascii="Times New Roman" w:hAnsi="Times New Roman" w:cs="Times New Roman"/>
          <w:color w:val="000000" w:themeColor="text1"/>
          <w:sz w:val="24"/>
          <w:szCs w:val="24"/>
        </w:rPr>
        <w:t>asper</w:t>
      </w:r>
      <w:r w:rsidRPr="007A171D">
        <w:rPr>
          <w:rFonts w:ascii="Times New Roman" w:hAnsi="Times New Roman" w:cs="Times New Roman"/>
          <w:color w:val="000000" w:themeColor="text1"/>
          <w:sz w:val="24"/>
          <w:szCs w:val="24"/>
        </w:rPr>
        <w:t xml:space="preserve">, J.M. (2011) ‘Emotions and Social Movements: Twenty Years of Theory and Research’, </w:t>
      </w:r>
      <w:r w:rsidRPr="007A171D">
        <w:rPr>
          <w:rFonts w:ascii="Times New Roman" w:hAnsi="Times New Roman" w:cs="Times New Roman"/>
          <w:i/>
          <w:iCs/>
          <w:color w:val="000000" w:themeColor="text1"/>
          <w:sz w:val="24"/>
          <w:szCs w:val="24"/>
        </w:rPr>
        <w:t>Annual review of sociology</w:t>
      </w:r>
      <w:r w:rsidRPr="007A171D">
        <w:rPr>
          <w:rFonts w:ascii="Times New Roman" w:hAnsi="Times New Roman" w:cs="Times New Roman"/>
          <w:color w:val="000000" w:themeColor="text1"/>
          <w:sz w:val="24"/>
          <w:szCs w:val="24"/>
        </w:rPr>
        <w:t xml:space="preserve">, 37(1), pp. 285–303. </w:t>
      </w:r>
      <w:r w:rsidR="004C7004" w:rsidRPr="007A171D">
        <w:rPr>
          <w:rFonts w:ascii="Times New Roman" w:hAnsi="Times New Roman" w:cs="Times New Roman"/>
          <w:color w:val="000000" w:themeColor="text1"/>
          <w:sz w:val="24"/>
          <w:szCs w:val="24"/>
        </w:rPr>
        <w:br/>
      </w:r>
      <w:r w:rsidR="00575263" w:rsidRPr="007A171D">
        <w:rPr>
          <w:rFonts w:ascii="Times New Roman" w:hAnsi="Times New Roman" w:cs="Times New Roman"/>
          <w:b/>
          <w:bCs/>
          <w:color w:val="000000" w:themeColor="text1"/>
          <w:sz w:val="24"/>
          <w:szCs w:val="24"/>
        </w:rPr>
        <w:br/>
      </w:r>
      <w:r w:rsidR="004C7004" w:rsidRPr="007A171D">
        <w:rPr>
          <w:rFonts w:ascii="Times New Roman" w:hAnsi="Times New Roman" w:cs="Times New Roman"/>
          <w:color w:val="000000" w:themeColor="text1"/>
          <w:sz w:val="24"/>
          <w:szCs w:val="24"/>
        </w:rPr>
        <w:t xml:space="preserve">Marie Claire (2021) </w:t>
      </w:r>
      <w:r w:rsidR="004C7004" w:rsidRPr="007A171D">
        <w:rPr>
          <w:rFonts w:ascii="Times New Roman" w:hAnsi="Times New Roman" w:cs="Times New Roman"/>
          <w:i/>
          <w:iCs/>
          <w:color w:val="000000" w:themeColor="text1"/>
          <w:sz w:val="24"/>
          <w:szCs w:val="24"/>
        </w:rPr>
        <w:t xml:space="preserve">If you’re using the #NotAllMen hashtag, </w:t>
      </w:r>
      <w:proofErr w:type="gramStart"/>
      <w:r w:rsidR="004C7004" w:rsidRPr="007A171D">
        <w:rPr>
          <w:rFonts w:ascii="Times New Roman" w:hAnsi="Times New Roman" w:cs="Times New Roman"/>
          <w:i/>
          <w:iCs/>
          <w:color w:val="000000" w:themeColor="text1"/>
          <w:sz w:val="24"/>
          <w:szCs w:val="24"/>
        </w:rPr>
        <w:t>you’re</w:t>
      </w:r>
      <w:proofErr w:type="gramEnd"/>
      <w:r w:rsidR="004C7004" w:rsidRPr="007A171D">
        <w:rPr>
          <w:rFonts w:ascii="Times New Roman" w:hAnsi="Times New Roman" w:cs="Times New Roman"/>
          <w:i/>
          <w:iCs/>
          <w:color w:val="000000" w:themeColor="text1"/>
          <w:sz w:val="24"/>
          <w:szCs w:val="24"/>
        </w:rPr>
        <w:t xml:space="preserve"> part of the problem’</w:t>
      </w:r>
      <w:r w:rsidR="004C7004" w:rsidRPr="007A171D">
        <w:rPr>
          <w:rFonts w:ascii="Times New Roman" w:hAnsi="Times New Roman" w:cs="Times New Roman"/>
          <w:color w:val="000000" w:themeColor="text1"/>
          <w:sz w:val="24"/>
          <w:szCs w:val="24"/>
        </w:rPr>
        <w:t>. Available at: https://www.marieclaire.co.uk/opinion/not-all-men-hashtag-731556 (Accessed 20/02/22)</w:t>
      </w:r>
      <w:r w:rsidR="004C7004" w:rsidRPr="007A171D">
        <w:rPr>
          <w:rFonts w:ascii="Times New Roman" w:hAnsi="Times New Roman" w:cs="Times New Roman"/>
          <w:color w:val="000000" w:themeColor="text1"/>
          <w:sz w:val="24"/>
          <w:szCs w:val="24"/>
        </w:rPr>
        <w:br/>
      </w:r>
      <w:r w:rsidR="00994868" w:rsidRPr="007A171D">
        <w:rPr>
          <w:rFonts w:ascii="Times New Roman" w:hAnsi="Times New Roman" w:cs="Times New Roman"/>
          <w:b/>
          <w:bCs/>
          <w:color w:val="000000" w:themeColor="text1"/>
          <w:sz w:val="24"/>
          <w:szCs w:val="24"/>
        </w:rPr>
        <w:br/>
      </w:r>
      <w:r w:rsidR="00994868" w:rsidRPr="007A171D">
        <w:rPr>
          <w:rFonts w:ascii="Times New Roman" w:hAnsi="Times New Roman" w:cs="Times New Roman"/>
          <w:color w:val="000000" w:themeColor="text1"/>
          <w:sz w:val="24"/>
          <w:szCs w:val="24"/>
          <w:shd w:val="clear" w:color="auto" w:fill="FFFFFF"/>
        </w:rPr>
        <w:t xml:space="preserve">Metro. </w:t>
      </w:r>
      <w:r w:rsidR="004C7004"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2022</w:t>
      </w:r>
      <w:r w:rsidR="004C7004"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i/>
          <w:iCs/>
          <w:color w:val="000000" w:themeColor="text1"/>
          <w:sz w:val="24"/>
          <w:szCs w:val="24"/>
          <w:shd w:val="clear" w:color="auto" w:fill="FFFFFF"/>
        </w:rPr>
        <w:t>Postcode lottery for support services leaves domestic abuse victims 'helpless'</w:t>
      </w:r>
      <w:r w:rsidR="00994868" w:rsidRPr="007A171D">
        <w:rPr>
          <w:rFonts w:ascii="Times New Roman" w:hAnsi="Times New Roman" w:cs="Times New Roman"/>
          <w:color w:val="000000" w:themeColor="text1"/>
          <w:sz w:val="24"/>
          <w:szCs w:val="24"/>
          <w:shd w:val="clear" w:color="auto" w:fill="FFFFFF"/>
        </w:rPr>
        <w:t xml:space="preserve">. Available at: https://metro.co.uk/2022/02/13/postcode-lottery-for-services-leaves-domestic-abuse-victims-helpless-16075987/#:~:text=Survivors%20of%20domestic%20abuse%20suffer%20under%20a%20%E2%80%98shocking%E2%80%99,a%20week%20by%20a%20current%20or%20former%20partner. </w:t>
      </w:r>
      <w:r w:rsidR="004C7004"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Accessed 22 February 2022</w:t>
      </w:r>
      <w:r w:rsidR="004C7004"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w:t>
      </w:r>
      <w:r w:rsidR="00430098" w:rsidRPr="007A171D">
        <w:rPr>
          <w:rFonts w:ascii="Times New Roman" w:hAnsi="Times New Roman" w:cs="Times New Roman"/>
          <w:color w:val="000000" w:themeColor="text1"/>
          <w:sz w:val="24"/>
          <w:szCs w:val="24"/>
          <w:shd w:val="clear" w:color="auto" w:fill="FFFFFF"/>
        </w:rPr>
        <w:br/>
      </w:r>
      <w:r w:rsidR="00430098" w:rsidRPr="007A171D">
        <w:rPr>
          <w:rFonts w:ascii="Times New Roman" w:hAnsi="Times New Roman" w:cs="Times New Roman"/>
          <w:color w:val="000000" w:themeColor="text1"/>
          <w:sz w:val="24"/>
          <w:szCs w:val="24"/>
          <w:shd w:val="clear" w:color="auto" w:fill="FFFFFF"/>
        </w:rPr>
        <w:br/>
        <w:t>Nicholson, L., (1990) </w:t>
      </w:r>
      <w:r w:rsidR="00430098" w:rsidRPr="007A171D">
        <w:rPr>
          <w:rFonts w:ascii="Times New Roman" w:hAnsi="Times New Roman" w:cs="Times New Roman"/>
          <w:i/>
          <w:iCs/>
          <w:color w:val="000000" w:themeColor="text1"/>
          <w:sz w:val="24"/>
          <w:szCs w:val="24"/>
          <w:shd w:val="clear" w:color="auto" w:fill="FFFFFF"/>
        </w:rPr>
        <w:t>Feminism - postmodernism</w:t>
      </w:r>
      <w:r w:rsidR="00430098" w:rsidRPr="007A171D">
        <w:rPr>
          <w:rFonts w:ascii="Times New Roman" w:hAnsi="Times New Roman" w:cs="Times New Roman"/>
          <w:color w:val="000000" w:themeColor="text1"/>
          <w:sz w:val="24"/>
          <w:szCs w:val="24"/>
          <w:shd w:val="clear" w:color="auto" w:fill="FFFFFF"/>
        </w:rPr>
        <w:t>. New York u.a.: Routledge.</w:t>
      </w:r>
      <w:r w:rsidR="00994868" w:rsidRPr="007A171D">
        <w:rPr>
          <w:rFonts w:ascii="Times New Roman" w:hAnsi="Times New Roman" w:cs="Times New Roman"/>
          <w:color w:val="000000" w:themeColor="text1"/>
          <w:sz w:val="24"/>
          <w:szCs w:val="24"/>
          <w:shd w:val="clear" w:color="auto" w:fill="FFFFFF"/>
        </w:rPr>
        <w:br/>
      </w:r>
      <w:r w:rsidR="00FF0FF8" w:rsidRPr="007A171D">
        <w:rPr>
          <w:rFonts w:ascii="Times New Roman" w:hAnsi="Times New Roman" w:cs="Times New Roman"/>
          <w:b/>
          <w:bCs/>
          <w:color w:val="000000" w:themeColor="text1"/>
          <w:sz w:val="24"/>
          <w:szCs w:val="24"/>
        </w:rPr>
        <w:br/>
      </w:r>
      <w:r w:rsidR="00FF0FF8" w:rsidRPr="007A171D">
        <w:rPr>
          <w:rStyle w:val="surname"/>
          <w:rFonts w:ascii="Times New Roman" w:hAnsi="Times New Roman" w:cs="Times New Roman"/>
          <w:color w:val="000000" w:themeColor="text1"/>
          <w:sz w:val="24"/>
          <w:szCs w:val="24"/>
          <w:shd w:val="clear" w:color="auto" w:fill="FFFFFF"/>
        </w:rPr>
        <w:t xml:space="preserve">Pyles, </w:t>
      </w:r>
      <w:r w:rsidR="00FF0FF8" w:rsidRPr="007A171D">
        <w:rPr>
          <w:rStyle w:val="forename"/>
          <w:rFonts w:ascii="Times New Roman" w:hAnsi="Times New Roman" w:cs="Times New Roman"/>
          <w:color w:val="000000" w:themeColor="text1"/>
          <w:sz w:val="24"/>
          <w:szCs w:val="24"/>
          <w:shd w:val="clear" w:color="auto" w:fill="FFFFFF"/>
        </w:rPr>
        <w:t>L.</w:t>
      </w:r>
      <w:r w:rsidR="00FF0FF8" w:rsidRPr="007A171D">
        <w:rPr>
          <w:rFonts w:ascii="Times New Roman" w:hAnsi="Times New Roman" w:cs="Times New Roman"/>
          <w:color w:val="000000" w:themeColor="text1"/>
          <w:sz w:val="24"/>
          <w:szCs w:val="24"/>
          <w:shd w:val="clear" w:color="auto" w:fill="FFFFFF"/>
        </w:rPr>
        <w:t> (</w:t>
      </w:r>
      <w:r w:rsidR="00FF0FF8" w:rsidRPr="007A171D">
        <w:rPr>
          <w:rStyle w:val="biblscope"/>
          <w:rFonts w:ascii="Times New Roman" w:hAnsi="Times New Roman" w:cs="Times New Roman"/>
          <w:color w:val="000000" w:themeColor="text1"/>
          <w:sz w:val="24"/>
          <w:szCs w:val="24"/>
          <w:shd w:val="clear" w:color="auto" w:fill="FFFFFF"/>
        </w:rPr>
        <w:t>2009</w:t>
      </w:r>
      <w:r w:rsidR="00FF0FF8" w:rsidRPr="007A171D">
        <w:rPr>
          <w:rFonts w:ascii="Times New Roman" w:hAnsi="Times New Roman" w:cs="Times New Roman"/>
          <w:color w:val="000000" w:themeColor="text1"/>
          <w:sz w:val="24"/>
          <w:szCs w:val="24"/>
          <w:shd w:val="clear" w:color="auto" w:fill="FFFFFF"/>
        </w:rPr>
        <w:t>). </w:t>
      </w:r>
      <w:r w:rsidR="00FF0FF8" w:rsidRPr="007A171D">
        <w:rPr>
          <w:rStyle w:val="Title1"/>
          <w:rFonts w:ascii="Times New Roman" w:hAnsi="Times New Roman" w:cs="Times New Roman"/>
          <w:i/>
          <w:iCs/>
          <w:color w:val="000000" w:themeColor="text1"/>
          <w:sz w:val="24"/>
          <w:szCs w:val="24"/>
          <w:shd w:val="clear" w:color="auto" w:fill="FFFFFF"/>
        </w:rPr>
        <w:t>Progressive community organizing: A critical approach for a globalizing world.</w:t>
      </w:r>
      <w:r w:rsidR="00FF0FF8" w:rsidRPr="007A171D">
        <w:rPr>
          <w:rFonts w:ascii="Times New Roman" w:hAnsi="Times New Roman" w:cs="Times New Roman"/>
          <w:color w:val="000000" w:themeColor="text1"/>
          <w:sz w:val="24"/>
          <w:szCs w:val="24"/>
          <w:shd w:val="clear" w:color="auto" w:fill="FFFFFF"/>
        </w:rPr>
        <w:t> </w:t>
      </w:r>
      <w:r w:rsidR="00FF0FF8" w:rsidRPr="007A171D">
        <w:rPr>
          <w:rStyle w:val="pubplace"/>
          <w:rFonts w:ascii="Times New Roman" w:hAnsi="Times New Roman" w:cs="Times New Roman"/>
          <w:color w:val="000000" w:themeColor="text1"/>
          <w:sz w:val="24"/>
          <w:szCs w:val="24"/>
          <w:shd w:val="clear" w:color="auto" w:fill="FFFFFF"/>
        </w:rPr>
        <w:t>New York, NY</w:t>
      </w:r>
      <w:r w:rsidR="00FF0FF8" w:rsidRPr="007A171D">
        <w:rPr>
          <w:rFonts w:ascii="Times New Roman" w:hAnsi="Times New Roman" w:cs="Times New Roman"/>
          <w:color w:val="000000" w:themeColor="text1"/>
          <w:sz w:val="24"/>
          <w:szCs w:val="24"/>
          <w:shd w:val="clear" w:color="auto" w:fill="FFFFFF"/>
        </w:rPr>
        <w:t>: </w:t>
      </w:r>
      <w:r w:rsidR="00FF0FF8" w:rsidRPr="007A171D">
        <w:rPr>
          <w:rStyle w:val="publisher"/>
          <w:rFonts w:ascii="Times New Roman" w:hAnsi="Times New Roman" w:cs="Times New Roman"/>
          <w:color w:val="000000" w:themeColor="text1"/>
          <w:sz w:val="24"/>
          <w:szCs w:val="24"/>
          <w:shd w:val="clear" w:color="auto" w:fill="FFFFFF"/>
        </w:rPr>
        <w:t>Routledge.</w:t>
      </w:r>
      <w:r w:rsidR="00FF0FF8" w:rsidRPr="007A171D">
        <w:rPr>
          <w:rFonts w:ascii="Times New Roman" w:eastAsia="Times New Roman" w:hAnsi="Times New Roman" w:cs="Times New Roman"/>
          <w:color w:val="000000" w:themeColor="text1"/>
          <w:sz w:val="24"/>
          <w:szCs w:val="24"/>
          <w:lang w:eastAsia="en-GB"/>
        </w:rPr>
        <w:br/>
      </w:r>
      <w:r w:rsidR="00575263" w:rsidRPr="007A171D">
        <w:rPr>
          <w:rFonts w:ascii="Times New Roman" w:hAnsi="Times New Roman" w:cs="Times New Roman"/>
          <w:b/>
          <w:bCs/>
          <w:color w:val="000000" w:themeColor="text1"/>
          <w:sz w:val="24"/>
          <w:szCs w:val="24"/>
        </w:rPr>
        <w:br/>
      </w:r>
      <w:r w:rsidR="00575263" w:rsidRPr="007A171D">
        <w:rPr>
          <w:rFonts w:ascii="Times New Roman" w:hAnsi="Times New Roman" w:cs="Times New Roman"/>
          <w:color w:val="000000" w:themeColor="text1"/>
          <w:sz w:val="24"/>
          <w:szCs w:val="24"/>
          <w:shd w:val="clear" w:color="auto" w:fill="FFFFFF"/>
        </w:rPr>
        <w:t xml:space="preserve">Rogers, M., </w:t>
      </w:r>
      <w:r w:rsidR="004B2B1C" w:rsidRPr="007A171D">
        <w:rPr>
          <w:rFonts w:ascii="Times New Roman" w:hAnsi="Times New Roman" w:cs="Times New Roman"/>
          <w:color w:val="000000" w:themeColor="text1"/>
          <w:sz w:val="24"/>
          <w:szCs w:val="24"/>
          <w:shd w:val="clear" w:color="auto" w:fill="FFFFFF"/>
        </w:rPr>
        <w:t>(</w:t>
      </w:r>
      <w:r w:rsidR="00575263" w:rsidRPr="007A171D">
        <w:rPr>
          <w:rFonts w:ascii="Times New Roman" w:hAnsi="Times New Roman" w:cs="Times New Roman"/>
          <w:color w:val="000000" w:themeColor="text1"/>
          <w:sz w:val="24"/>
          <w:szCs w:val="24"/>
          <w:shd w:val="clear" w:color="auto" w:fill="FFFFFF"/>
        </w:rPr>
        <w:t>2022</w:t>
      </w:r>
      <w:r w:rsidR="004B2B1C" w:rsidRPr="007A171D">
        <w:rPr>
          <w:rFonts w:ascii="Times New Roman" w:hAnsi="Times New Roman" w:cs="Times New Roman"/>
          <w:color w:val="000000" w:themeColor="text1"/>
          <w:sz w:val="24"/>
          <w:szCs w:val="24"/>
          <w:shd w:val="clear" w:color="auto" w:fill="FFFFFF"/>
        </w:rPr>
        <w:t>)</w:t>
      </w:r>
      <w:r w:rsidR="00575263" w:rsidRPr="007A171D">
        <w:rPr>
          <w:rFonts w:ascii="Times New Roman" w:hAnsi="Times New Roman" w:cs="Times New Roman"/>
          <w:color w:val="000000" w:themeColor="text1"/>
          <w:sz w:val="24"/>
          <w:szCs w:val="24"/>
          <w:shd w:val="clear" w:color="auto" w:fill="FFFFFF"/>
        </w:rPr>
        <w:t> Barriers to help-seeking : older women's experiences of domestic violence and abuse - Briefing note -</w:t>
      </w:r>
      <w:r w:rsidR="00575263" w:rsidRPr="007A171D">
        <w:rPr>
          <w:rFonts w:ascii="Times New Roman" w:hAnsi="Times New Roman" w:cs="Times New Roman"/>
          <w:i/>
          <w:iCs/>
          <w:color w:val="000000" w:themeColor="text1"/>
          <w:sz w:val="24"/>
          <w:szCs w:val="24"/>
          <w:shd w:val="clear" w:color="auto" w:fill="FFFFFF"/>
        </w:rPr>
        <w:t xml:space="preserve"> University of Salford Institutional Repository</w:t>
      </w:r>
      <w:r w:rsidR="00575263" w:rsidRPr="007A171D">
        <w:rPr>
          <w:rFonts w:ascii="Times New Roman" w:hAnsi="Times New Roman" w:cs="Times New Roman"/>
          <w:color w:val="000000" w:themeColor="text1"/>
          <w:sz w:val="24"/>
          <w:szCs w:val="24"/>
          <w:shd w:val="clear" w:color="auto" w:fill="FFFFFF"/>
        </w:rPr>
        <w:t xml:space="preserve">. Usir.salford.ac.uk. Available at: &lt;http://usir.salford.ac.uk/id/eprint/41328/&gt; </w:t>
      </w:r>
      <w:r w:rsidR="004B2B1C" w:rsidRPr="007A171D">
        <w:rPr>
          <w:rFonts w:ascii="Times New Roman" w:hAnsi="Times New Roman" w:cs="Times New Roman"/>
          <w:color w:val="000000" w:themeColor="text1"/>
          <w:sz w:val="24"/>
          <w:szCs w:val="24"/>
          <w:shd w:val="clear" w:color="auto" w:fill="FFFFFF"/>
        </w:rPr>
        <w:t>(</w:t>
      </w:r>
      <w:r w:rsidR="00575263" w:rsidRPr="007A171D">
        <w:rPr>
          <w:rFonts w:ascii="Times New Roman" w:hAnsi="Times New Roman" w:cs="Times New Roman"/>
          <w:color w:val="000000" w:themeColor="text1"/>
          <w:sz w:val="24"/>
          <w:szCs w:val="24"/>
          <w:shd w:val="clear" w:color="auto" w:fill="FFFFFF"/>
        </w:rPr>
        <w:t>Accessed 22 February 2022</w:t>
      </w:r>
      <w:r w:rsidR="004B2B1C" w:rsidRPr="007A171D">
        <w:rPr>
          <w:rFonts w:ascii="Times New Roman" w:hAnsi="Times New Roman" w:cs="Times New Roman"/>
          <w:color w:val="000000" w:themeColor="text1"/>
          <w:sz w:val="24"/>
          <w:szCs w:val="24"/>
          <w:shd w:val="clear" w:color="auto" w:fill="FFFFFF"/>
        </w:rPr>
        <w:t>)</w:t>
      </w:r>
      <w:r w:rsidR="00575263" w:rsidRPr="007A171D">
        <w:rPr>
          <w:rFonts w:ascii="Times New Roman" w:hAnsi="Times New Roman" w:cs="Times New Roman"/>
          <w:color w:val="000000" w:themeColor="text1"/>
          <w:sz w:val="24"/>
          <w:szCs w:val="24"/>
          <w:shd w:val="clear" w:color="auto" w:fill="FFFFFF"/>
        </w:rPr>
        <w:t>.</w:t>
      </w:r>
      <w:r w:rsidRPr="007A171D">
        <w:rPr>
          <w:rFonts w:ascii="Times New Roman" w:hAnsi="Times New Roman" w:cs="Times New Roman"/>
          <w:b/>
          <w:bCs/>
          <w:color w:val="000000" w:themeColor="text1"/>
          <w:sz w:val="24"/>
          <w:szCs w:val="24"/>
        </w:rPr>
        <w:br/>
      </w:r>
      <w:r w:rsidR="00994868" w:rsidRPr="007A171D">
        <w:rPr>
          <w:rFonts w:ascii="Times New Roman" w:hAnsi="Times New Roman" w:cs="Times New Roman"/>
          <w:color w:val="000000" w:themeColor="text1"/>
          <w:sz w:val="24"/>
          <w:szCs w:val="24"/>
          <w:shd w:val="clear" w:color="auto" w:fill="FFFFFF"/>
        </w:rPr>
        <w:br/>
        <w:t xml:space="preserve">Shepard, B. and Burghardt, S. </w:t>
      </w:r>
      <w:r w:rsidR="007A171D"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2015</w:t>
      </w:r>
      <w:r w:rsidR="007A171D"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 xml:space="preserve"> Direct Action and “Getting the Goods”. In: 2015. </w:t>
      </w:r>
      <w:r w:rsidR="00994868" w:rsidRPr="007A171D">
        <w:rPr>
          <w:rStyle w:val="Emphasis"/>
          <w:rFonts w:ascii="Times New Roman" w:hAnsi="Times New Roman" w:cs="Times New Roman"/>
          <w:color w:val="000000" w:themeColor="text1"/>
          <w:sz w:val="24"/>
          <w:szCs w:val="24"/>
          <w:shd w:val="clear" w:color="auto" w:fill="FFFFFF"/>
        </w:rPr>
        <w:t>Community Projects as Social Activism: From Direct Action to Direct Services</w:t>
      </w:r>
      <w:r w:rsidR="00994868" w:rsidRPr="007A171D">
        <w:rPr>
          <w:rFonts w:ascii="Times New Roman" w:hAnsi="Times New Roman" w:cs="Times New Roman"/>
          <w:color w:val="000000" w:themeColor="text1"/>
          <w:sz w:val="24"/>
          <w:szCs w:val="24"/>
          <w:shd w:val="clear" w:color="auto" w:fill="FFFFFF"/>
        </w:rPr>
        <w:t xml:space="preserve">, 55 City Road, London: SAGE Publications, Ltd. pp. 73-88 Available at: https://dx.doi.org/10.4135/9781483378602.n8 </w:t>
      </w:r>
      <w:r w:rsidR="007A171D"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Accessed 21 Feb 2022</w:t>
      </w:r>
      <w:r w:rsidR="007A171D"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t>.</w:t>
      </w:r>
      <w:r w:rsidR="00994868" w:rsidRPr="007A171D">
        <w:rPr>
          <w:rFonts w:ascii="Times New Roman" w:hAnsi="Times New Roman" w:cs="Times New Roman"/>
          <w:color w:val="000000" w:themeColor="text1"/>
          <w:sz w:val="24"/>
          <w:szCs w:val="24"/>
          <w:shd w:val="clear" w:color="auto" w:fill="FFFFFF"/>
        </w:rPr>
        <w:br/>
      </w:r>
      <w:r w:rsidRPr="007A171D">
        <w:rPr>
          <w:rFonts w:ascii="Times New Roman" w:hAnsi="Times New Roman" w:cs="Times New Roman"/>
          <w:color w:val="000000" w:themeColor="text1"/>
          <w:sz w:val="24"/>
          <w:szCs w:val="24"/>
        </w:rPr>
        <w:lastRenderedPageBreak/>
        <w:br/>
      </w:r>
      <w:r w:rsidR="005E6355" w:rsidRPr="007A171D">
        <w:rPr>
          <w:rFonts w:ascii="Times New Roman" w:hAnsi="Times New Roman" w:cs="Times New Roman"/>
          <w:color w:val="000000" w:themeColor="text1"/>
          <w:sz w:val="24"/>
          <w:szCs w:val="24"/>
        </w:rPr>
        <w:t>Sisters Uncut</w:t>
      </w:r>
      <w:r w:rsidR="00994868" w:rsidRPr="007A171D">
        <w:rPr>
          <w:rStyle w:val="Hyperlink"/>
          <w:rFonts w:ascii="Times New Roman" w:hAnsi="Times New Roman" w:cs="Times New Roman"/>
          <w:color w:val="000000" w:themeColor="text1"/>
          <w:sz w:val="24"/>
          <w:szCs w:val="24"/>
          <w:u w:val="none"/>
        </w:rPr>
        <w:t xml:space="preserve"> (2022)</w:t>
      </w:r>
      <w:r w:rsidR="005E6355" w:rsidRPr="007A171D">
        <w:rPr>
          <w:rFonts w:ascii="Times New Roman" w:hAnsi="Times New Roman" w:cs="Times New Roman"/>
          <w:color w:val="000000" w:themeColor="text1"/>
          <w:sz w:val="24"/>
          <w:szCs w:val="24"/>
        </w:rPr>
        <w:t xml:space="preserve"> Available at: https://www.sistersuncut.org/ (Accessed 08/02/2022)</w:t>
      </w:r>
    </w:p>
    <w:p w14:paraId="3859DB0A" w14:textId="7CBD1340" w:rsidR="00CC04EF" w:rsidRPr="007A171D" w:rsidRDefault="00CC04EF" w:rsidP="007A171D">
      <w:pPr>
        <w:pStyle w:val="NormalWeb"/>
        <w:shd w:val="clear" w:color="auto" w:fill="FFFFFF"/>
        <w:spacing w:before="300" w:beforeAutospacing="0" w:after="300" w:afterAutospacing="0" w:line="360" w:lineRule="auto"/>
        <w:jc w:val="both"/>
        <w:rPr>
          <w:color w:val="000000" w:themeColor="text1"/>
        </w:rPr>
      </w:pPr>
      <w:r w:rsidRPr="007A171D">
        <w:rPr>
          <w:color w:val="000000" w:themeColor="text1"/>
        </w:rPr>
        <w:t>WHO</w:t>
      </w:r>
      <w:r w:rsidR="00994868" w:rsidRPr="007A171D">
        <w:rPr>
          <w:color w:val="000000" w:themeColor="text1"/>
        </w:rPr>
        <w:t xml:space="preserve"> (</w:t>
      </w:r>
      <w:r w:rsidRPr="007A171D">
        <w:rPr>
          <w:color w:val="000000" w:themeColor="text1"/>
        </w:rPr>
        <w:t>2012</w:t>
      </w:r>
      <w:proofErr w:type="gramStart"/>
      <w:r w:rsidR="00994868" w:rsidRPr="007A171D">
        <w:rPr>
          <w:color w:val="000000" w:themeColor="text1"/>
        </w:rPr>
        <w:t>)</w:t>
      </w:r>
      <w:r w:rsidRPr="007A171D">
        <w:rPr>
          <w:color w:val="000000" w:themeColor="text1"/>
        </w:rPr>
        <w:t>.</w:t>
      </w:r>
      <w:proofErr w:type="gramEnd"/>
      <w:r w:rsidRPr="007A171D">
        <w:rPr>
          <w:color w:val="000000" w:themeColor="text1"/>
        </w:rPr>
        <w:t xml:space="preserve"> </w:t>
      </w:r>
      <w:r w:rsidRPr="007A171D">
        <w:rPr>
          <w:i/>
          <w:iCs/>
          <w:color w:val="000000" w:themeColor="text1"/>
        </w:rPr>
        <w:t>Fact sheet 239: Violence against women</w:t>
      </w:r>
      <w:r w:rsidRPr="007A171D">
        <w:rPr>
          <w:color w:val="000000" w:themeColor="text1"/>
        </w:rPr>
        <w:t>. Geneva</w:t>
      </w:r>
      <w:r w:rsidR="00994868" w:rsidRPr="007A171D">
        <w:rPr>
          <w:color w:val="000000" w:themeColor="text1"/>
        </w:rPr>
        <w:t xml:space="preserve">. </w:t>
      </w:r>
      <w:r w:rsidRPr="007A171D">
        <w:rPr>
          <w:b/>
          <w:bCs/>
          <w:color w:val="000000" w:themeColor="text1"/>
        </w:rPr>
        <w:br/>
      </w:r>
      <w:r w:rsidRPr="007A171D">
        <w:rPr>
          <w:b/>
          <w:bCs/>
          <w:color w:val="000000" w:themeColor="text1"/>
        </w:rPr>
        <w:br/>
      </w:r>
      <w:r w:rsidR="00FF0FF8" w:rsidRPr="007A171D">
        <w:rPr>
          <w:color w:val="000000" w:themeColor="text1"/>
        </w:rPr>
        <w:t>Womens Equality (2022) Available at: https://www.womensequality.org.uk/end_violence_against_women (Accessed 02/01/22)</w:t>
      </w:r>
    </w:p>
    <w:p w14:paraId="5D7B5B38" w14:textId="60676E39" w:rsidR="003D3B6C" w:rsidRPr="007A171D" w:rsidRDefault="003D3B6C" w:rsidP="007A171D">
      <w:pPr>
        <w:shd w:val="clear" w:color="auto" w:fill="FFFFFF"/>
        <w:spacing w:before="100" w:beforeAutospacing="1" w:after="100" w:afterAutospacing="1" w:line="360" w:lineRule="auto"/>
        <w:jc w:val="both"/>
        <w:rPr>
          <w:rStyle w:val="publisher"/>
          <w:rFonts w:ascii="Times New Roman" w:hAnsi="Times New Roman" w:cs="Times New Roman"/>
          <w:color w:val="000000" w:themeColor="text1"/>
          <w:sz w:val="24"/>
          <w:szCs w:val="24"/>
          <w:shd w:val="clear" w:color="auto" w:fill="FFFFFF"/>
        </w:rPr>
      </w:pPr>
    </w:p>
    <w:p w14:paraId="79E925CD" w14:textId="053F0A4F" w:rsidR="006257FF" w:rsidRPr="007A171D" w:rsidRDefault="006257FF" w:rsidP="007A171D">
      <w:pPr>
        <w:shd w:val="clear" w:color="auto" w:fill="FFFFFF"/>
        <w:spacing w:before="100" w:beforeAutospacing="1" w:after="100" w:afterAutospacing="1" w:line="360" w:lineRule="auto"/>
        <w:jc w:val="both"/>
        <w:rPr>
          <w:rFonts w:ascii="Times New Roman" w:hAnsi="Times New Roman" w:cs="Times New Roman"/>
          <w:b/>
          <w:bCs/>
          <w:color w:val="000000" w:themeColor="text1"/>
          <w:sz w:val="24"/>
          <w:szCs w:val="24"/>
        </w:rPr>
      </w:pPr>
      <w:r w:rsidRPr="007A171D">
        <w:rPr>
          <w:rFonts w:ascii="Times New Roman" w:hAnsi="Times New Roman" w:cs="Times New Roman"/>
          <w:b/>
          <w:bCs/>
          <w:color w:val="000000" w:themeColor="text1"/>
          <w:sz w:val="24"/>
          <w:szCs w:val="24"/>
        </w:rPr>
        <w:br/>
      </w:r>
      <w:r w:rsidRPr="007A171D">
        <w:rPr>
          <w:rFonts w:ascii="Times New Roman" w:hAnsi="Times New Roman" w:cs="Times New Roman"/>
          <w:b/>
          <w:bCs/>
          <w:color w:val="000000" w:themeColor="text1"/>
          <w:sz w:val="24"/>
          <w:szCs w:val="24"/>
        </w:rPr>
        <w:br/>
      </w:r>
    </w:p>
    <w:p w14:paraId="6A952525" w14:textId="77777777" w:rsidR="006257FF" w:rsidRPr="007A171D" w:rsidRDefault="006257FF" w:rsidP="007A171D">
      <w:pPr>
        <w:shd w:val="clear" w:color="auto" w:fill="FFFFFF"/>
        <w:spacing w:before="100" w:beforeAutospacing="1" w:after="100" w:afterAutospacing="1" w:line="360" w:lineRule="auto"/>
        <w:jc w:val="both"/>
        <w:rPr>
          <w:rFonts w:ascii="Times New Roman" w:hAnsi="Times New Roman" w:cs="Times New Roman"/>
          <w:b/>
          <w:bCs/>
          <w:color w:val="000000" w:themeColor="text1"/>
          <w:sz w:val="24"/>
          <w:szCs w:val="24"/>
        </w:rPr>
      </w:pPr>
    </w:p>
    <w:sectPr w:rsidR="006257FF" w:rsidRPr="007A17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95DE9" w14:textId="77777777" w:rsidR="00682E7A" w:rsidRDefault="00682E7A" w:rsidP="0038531A">
      <w:pPr>
        <w:spacing w:after="0" w:line="240" w:lineRule="auto"/>
      </w:pPr>
      <w:r>
        <w:separator/>
      </w:r>
    </w:p>
  </w:endnote>
  <w:endnote w:type="continuationSeparator" w:id="0">
    <w:p w14:paraId="276A762B" w14:textId="77777777" w:rsidR="00682E7A" w:rsidRDefault="00682E7A" w:rsidP="0038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43EA5" w14:textId="77777777" w:rsidR="00682E7A" w:rsidRDefault="00682E7A" w:rsidP="0038531A">
      <w:pPr>
        <w:spacing w:after="0" w:line="240" w:lineRule="auto"/>
      </w:pPr>
      <w:r>
        <w:separator/>
      </w:r>
    </w:p>
  </w:footnote>
  <w:footnote w:type="continuationSeparator" w:id="0">
    <w:p w14:paraId="66B41C65" w14:textId="77777777" w:rsidR="00682E7A" w:rsidRDefault="00682E7A" w:rsidP="00385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87F11"/>
    <w:multiLevelType w:val="multilevel"/>
    <w:tmpl w:val="EBB8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E4F7C"/>
    <w:multiLevelType w:val="multilevel"/>
    <w:tmpl w:val="26B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A3A71"/>
    <w:multiLevelType w:val="multilevel"/>
    <w:tmpl w:val="837A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65339"/>
    <w:multiLevelType w:val="multilevel"/>
    <w:tmpl w:val="F6F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20A9C"/>
    <w:multiLevelType w:val="multilevel"/>
    <w:tmpl w:val="859A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982A42"/>
    <w:multiLevelType w:val="multilevel"/>
    <w:tmpl w:val="A722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8370A8"/>
    <w:multiLevelType w:val="multilevel"/>
    <w:tmpl w:val="6004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A2E89"/>
    <w:multiLevelType w:val="multilevel"/>
    <w:tmpl w:val="D706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05A77"/>
    <w:multiLevelType w:val="multilevel"/>
    <w:tmpl w:val="86EA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FB2A20"/>
    <w:multiLevelType w:val="multilevel"/>
    <w:tmpl w:val="9DCA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74146A"/>
    <w:multiLevelType w:val="multilevel"/>
    <w:tmpl w:val="C3E6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6A744B"/>
    <w:multiLevelType w:val="multilevel"/>
    <w:tmpl w:val="66D4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3579A2"/>
    <w:multiLevelType w:val="multilevel"/>
    <w:tmpl w:val="3A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56A00"/>
    <w:multiLevelType w:val="multilevel"/>
    <w:tmpl w:val="97AC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47036C"/>
    <w:multiLevelType w:val="multilevel"/>
    <w:tmpl w:val="F7C8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0E464A"/>
    <w:multiLevelType w:val="multilevel"/>
    <w:tmpl w:val="84CC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794577"/>
    <w:multiLevelType w:val="multilevel"/>
    <w:tmpl w:val="2CE6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C56EEB"/>
    <w:multiLevelType w:val="multilevel"/>
    <w:tmpl w:val="180E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5F35A2"/>
    <w:multiLevelType w:val="multilevel"/>
    <w:tmpl w:val="A66C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FC3555"/>
    <w:multiLevelType w:val="multilevel"/>
    <w:tmpl w:val="9428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EC4483"/>
    <w:multiLevelType w:val="multilevel"/>
    <w:tmpl w:val="1EE8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
  </w:num>
  <w:num w:numId="3">
    <w:abstractNumId w:val="9"/>
  </w:num>
  <w:num w:numId="4">
    <w:abstractNumId w:val="16"/>
  </w:num>
  <w:num w:numId="5">
    <w:abstractNumId w:val="19"/>
  </w:num>
  <w:num w:numId="6">
    <w:abstractNumId w:val="0"/>
  </w:num>
  <w:num w:numId="7">
    <w:abstractNumId w:val="17"/>
  </w:num>
  <w:num w:numId="8">
    <w:abstractNumId w:val="1"/>
  </w:num>
  <w:num w:numId="9">
    <w:abstractNumId w:val="2"/>
  </w:num>
  <w:num w:numId="10">
    <w:abstractNumId w:val="7"/>
  </w:num>
  <w:num w:numId="11">
    <w:abstractNumId w:val="12"/>
  </w:num>
  <w:num w:numId="12">
    <w:abstractNumId w:val="11"/>
  </w:num>
  <w:num w:numId="13">
    <w:abstractNumId w:val="14"/>
  </w:num>
  <w:num w:numId="14">
    <w:abstractNumId w:val="4"/>
  </w:num>
  <w:num w:numId="15">
    <w:abstractNumId w:val="10"/>
  </w:num>
  <w:num w:numId="16">
    <w:abstractNumId w:val="5"/>
  </w:num>
  <w:num w:numId="17">
    <w:abstractNumId w:val="13"/>
  </w:num>
  <w:num w:numId="18">
    <w:abstractNumId w:val="18"/>
  </w:num>
  <w:num w:numId="19">
    <w:abstractNumId w:val="6"/>
  </w:num>
  <w:num w:numId="20">
    <w:abstractNumId w:val="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9D0"/>
    <w:rsid w:val="000072B6"/>
    <w:rsid w:val="00007300"/>
    <w:rsid w:val="00012AC8"/>
    <w:rsid w:val="00014F51"/>
    <w:rsid w:val="000306A7"/>
    <w:rsid w:val="000319B4"/>
    <w:rsid w:val="00034537"/>
    <w:rsid w:val="000367CC"/>
    <w:rsid w:val="00037A42"/>
    <w:rsid w:val="00041077"/>
    <w:rsid w:val="00041E21"/>
    <w:rsid w:val="000452AB"/>
    <w:rsid w:val="000627B9"/>
    <w:rsid w:val="00066ABE"/>
    <w:rsid w:val="00070585"/>
    <w:rsid w:val="00075933"/>
    <w:rsid w:val="00076CFE"/>
    <w:rsid w:val="00080846"/>
    <w:rsid w:val="000949A5"/>
    <w:rsid w:val="000A617E"/>
    <w:rsid w:val="000B202E"/>
    <w:rsid w:val="000C0E16"/>
    <w:rsid w:val="000D342C"/>
    <w:rsid w:val="000E283C"/>
    <w:rsid w:val="000F5262"/>
    <w:rsid w:val="000F5EE4"/>
    <w:rsid w:val="000F5FB3"/>
    <w:rsid w:val="00106434"/>
    <w:rsid w:val="00106E0D"/>
    <w:rsid w:val="00107945"/>
    <w:rsid w:val="001139A0"/>
    <w:rsid w:val="00115985"/>
    <w:rsid w:val="00133494"/>
    <w:rsid w:val="00134184"/>
    <w:rsid w:val="00143773"/>
    <w:rsid w:val="00151CB3"/>
    <w:rsid w:val="00160281"/>
    <w:rsid w:val="00161345"/>
    <w:rsid w:val="00173171"/>
    <w:rsid w:val="001810F2"/>
    <w:rsid w:val="00181A59"/>
    <w:rsid w:val="00193D05"/>
    <w:rsid w:val="001A2EA9"/>
    <w:rsid w:val="001A3845"/>
    <w:rsid w:val="001A6FC1"/>
    <w:rsid w:val="001B0182"/>
    <w:rsid w:val="001B3469"/>
    <w:rsid w:val="001D48A1"/>
    <w:rsid w:val="001F0D26"/>
    <w:rsid w:val="00202437"/>
    <w:rsid w:val="00210E04"/>
    <w:rsid w:val="002201B3"/>
    <w:rsid w:val="0023333C"/>
    <w:rsid w:val="00234E29"/>
    <w:rsid w:val="00254D7B"/>
    <w:rsid w:val="002552CE"/>
    <w:rsid w:val="00267993"/>
    <w:rsid w:val="00281512"/>
    <w:rsid w:val="002950FE"/>
    <w:rsid w:val="002A21C5"/>
    <w:rsid w:val="002A47FE"/>
    <w:rsid w:val="002A741C"/>
    <w:rsid w:val="002B406A"/>
    <w:rsid w:val="002B5F6F"/>
    <w:rsid w:val="002C5329"/>
    <w:rsid w:val="002C6181"/>
    <w:rsid w:val="002D37B5"/>
    <w:rsid w:val="002D6B66"/>
    <w:rsid w:val="002E1F41"/>
    <w:rsid w:val="002F41DE"/>
    <w:rsid w:val="0030038C"/>
    <w:rsid w:val="00302DA5"/>
    <w:rsid w:val="00314D35"/>
    <w:rsid w:val="0031583F"/>
    <w:rsid w:val="00332284"/>
    <w:rsid w:val="0035132F"/>
    <w:rsid w:val="00352B9D"/>
    <w:rsid w:val="00352EBF"/>
    <w:rsid w:val="003538C6"/>
    <w:rsid w:val="00354099"/>
    <w:rsid w:val="00382538"/>
    <w:rsid w:val="0038531A"/>
    <w:rsid w:val="003A23B9"/>
    <w:rsid w:val="003A7717"/>
    <w:rsid w:val="003B3B77"/>
    <w:rsid w:val="003C6967"/>
    <w:rsid w:val="003C6B5D"/>
    <w:rsid w:val="003D3B6C"/>
    <w:rsid w:val="003D3BF7"/>
    <w:rsid w:val="003D5FE9"/>
    <w:rsid w:val="003E6D6A"/>
    <w:rsid w:val="003F6DA3"/>
    <w:rsid w:val="00400121"/>
    <w:rsid w:val="0040357D"/>
    <w:rsid w:val="00411C1C"/>
    <w:rsid w:val="00417A36"/>
    <w:rsid w:val="00430098"/>
    <w:rsid w:val="004329DC"/>
    <w:rsid w:val="00437783"/>
    <w:rsid w:val="0045038D"/>
    <w:rsid w:val="00465CE5"/>
    <w:rsid w:val="0047269E"/>
    <w:rsid w:val="00473890"/>
    <w:rsid w:val="004901E7"/>
    <w:rsid w:val="00491DD2"/>
    <w:rsid w:val="00495987"/>
    <w:rsid w:val="004A05A4"/>
    <w:rsid w:val="004A0D78"/>
    <w:rsid w:val="004A209B"/>
    <w:rsid w:val="004A6D34"/>
    <w:rsid w:val="004B2B1C"/>
    <w:rsid w:val="004C0EE8"/>
    <w:rsid w:val="004C7004"/>
    <w:rsid w:val="004D2B61"/>
    <w:rsid w:val="004D5EC5"/>
    <w:rsid w:val="004E5DE5"/>
    <w:rsid w:val="005146C2"/>
    <w:rsid w:val="005169A1"/>
    <w:rsid w:val="00516BC8"/>
    <w:rsid w:val="00517473"/>
    <w:rsid w:val="00524D33"/>
    <w:rsid w:val="00527C85"/>
    <w:rsid w:val="005355F5"/>
    <w:rsid w:val="00550FFC"/>
    <w:rsid w:val="00550FFD"/>
    <w:rsid w:val="00551990"/>
    <w:rsid w:val="005618BE"/>
    <w:rsid w:val="005645E3"/>
    <w:rsid w:val="0056561F"/>
    <w:rsid w:val="0057102C"/>
    <w:rsid w:val="00572A93"/>
    <w:rsid w:val="00575263"/>
    <w:rsid w:val="00582043"/>
    <w:rsid w:val="0058319D"/>
    <w:rsid w:val="005848E7"/>
    <w:rsid w:val="005905ED"/>
    <w:rsid w:val="005A43F5"/>
    <w:rsid w:val="005A7A32"/>
    <w:rsid w:val="005B3C4B"/>
    <w:rsid w:val="005C1B5A"/>
    <w:rsid w:val="005D12BE"/>
    <w:rsid w:val="005E34A8"/>
    <w:rsid w:val="005E5654"/>
    <w:rsid w:val="005E6355"/>
    <w:rsid w:val="005F6C90"/>
    <w:rsid w:val="006063D3"/>
    <w:rsid w:val="00614861"/>
    <w:rsid w:val="00616345"/>
    <w:rsid w:val="00617BDF"/>
    <w:rsid w:val="006231D4"/>
    <w:rsid w:val="006257FF"/>
    <w:rsid w:val="006357B9"/>
    <w:rsid w:val="0065726F"/>
    <w:rsid w:val="006603D5"/>
    <w:rsid w:val="006633B0"/>
    <w:rsid w:val="00682E7A"/>
    <w:rsid w:val="00687405"/>
    <w:rsid w:val="00692E38"/>
    <w:rsid w:val="006A0998"/>
    <w:rsid w:val="006A237C"/>
    <w:rsid w:val="006A2C44"/>
    <w:rsid w:val="006B09D6"/>
    <w:rsid w:val="006C0F42"/>
    <w:rsid w:val="006C5FFF"/>
    <w:rsid w:val="00701FBC"/>
    <w:rsid w:val="007031B5"/>
    <w:rsid w:val="007038CB"/>
    <w:rsid w:val="00706634"/>
    <w:rsid w:val="00710399"/>
    <w:rsid w:val="00720C5C"/>
    <w:rsid w:val="00736D52"/>
    <w:rsid w:val="00737C0A"/>
    <w:rsid w:val="007427B4"/>
    <w:rsid w:val="0075176E"/>
    <w:rsid w:val="00751C0E"/>
    <w:rsid w:val="00757E3C"/>
    <w:rsid w:val="00780530"/>
    <w:rsid w:val="00780B5C"/>
    <w:rsid w:val="00792FD9"/>
    <w:rsid w:val="00793F5A"/>
    <w:rsid w:val="00797461"/>
    <w:rsid w:val="007A171D"/>
    <w:rsid w:val="007A21F5"/>
    <w:rsid w:val="007A528B"/>
    <w:rsid w:val="007A7334"/>
    <w:rsid w:val="007C12F3"/>
    <w:rsid w:val="007C47AE"/>
    <w:rsid w:val="007D12F1"/>
    <w:rsid w:val="007D7F38"/>
    <w:rsid w:val="007F7614"/>
    <w:rsid w:val="00802A44"/>
    <w:rsid w:val="00804068"/>
    <w:rsid w:val="0080643E"/>
    <w:rsid w:val="00813CA5"/>
    <w:rsid w:val="00823B4F"/>
    <w:rsid w:val="00830C7B"/>
    <w:rsid w:val="00830CA4"/>
    <w:rsid w:val="00843E08"/>
    <w:rsid w:val="00845513"/>
    <w:rsid w:val="0084768A"/>
    <w:rsid w:val="00850256"/>
    <w:rsid w:val="008513F3"/>
    <w:rsid w:val="00852E9F"/>
    <w:rsid w:val="00853655"/>
    <w:rsid w:val="00871D95"/>
    <w:rsid w:val="00874CA1"/>
    <w:rsid w:val="00883448"/>
    <w:rsid w:val="00897970"/>
    <w:rsid w:val="008E06F5"/>
    <w:rsid w:val="008F01CF"/>
    <w:rsid w:val="008F66AA"/>
    <w:rsid w:val="0091155C"/>
    <w:rsid w:val="00916461"/>
    <w:rsid w:val="00922603"/>
    <w:rsid w:val="00924860"/>
    <w:rsid w:val="00924BD5"/>
    <w:rsid w:val="00931883"/>
    <w:rsid w:val="00945841"/>
    <w:rsid w:val="00950589"/>
    <w:rsid w:val="00967681"/>
    <w:rsid w:val="00967F3B"/>
    <w:rsid w:val="00970D45"/>
    <w:rsid w:val="00971408"/>
    <w:rsid w:val="00973AD0"/>
    <w:rsid w:val="00977DCD"/>
    <w:rsid w:val="0098131F"/>
    <w:rsid w:val="009850C6"/>
    <w:rsid w:val="0098766A"/>
    <w:rsid w:val="009919F2"/>
    <w:rsid w:val="00994868"/>
    <w:rsid w:val="009A1875"/>
    <w:rsid w:val="009A2CB9"/>
    <w:rsid w:val="009D0680"/>
    <w:rsid w:val="009D0DE6"/>
    <w:rsid w:val="009E0D1C"/>
    <w:rsid w:val="009E3567"/>
    <w:rsid w:val="009E4B6D"/>
    <w:rsid w:val="009F541D"/>
    <w:rsid w:val="00A01FED"/>
    <w:rsid w:val="00A117E4"/>
    <w:rsid w:val="00A2133B"/>
    <w:rsid w:val="00A23C69"/>
    <w:rsid w:val="00A33390"/>
    <w:rsid w:val="00A34D26"/>
    <w:rsid w:val="00A439A9"/>
    <w:rsid w:val="00A44525"/>
    <w:rsid w:val="00A46A33"/>
    <w:rsid w:val="00A55A92"/>
    <w:rsid w:val="00A57AF1"/>
    <w:rsid w:val="00A628F3"/>
    <w:rsid w:val="00A70D03"/>
    <w:rsid w:val="00A958B6"/>
    <w:rsid w:val="00A96917"/>
    <w:rsid w:val="00AB066E"/>
    <w:rsid w:val="00AB3D53"/>
    <w:rsid w:val="00AB52B4"/>
    <w:rsid w:val="00AB5772"/>
    <w:rsid w:val="00AC63FC"/>
    <w:rsid w:val="00AF645A"/>
    <w:rsid w:val="00AF6F58"/>
    <w:rsid w:val="00AF7B4B"/>
    <w:rsid w:val="00B017DE"/>
    <w:rsid w:val="00B143CF"/>
    <w:rsid w:val="00B158E4"/>
    <w:rsid w:val="00B1679B"/>
    <w:rsid w:val="00B167FF"/>
    <w:rsid w:val="00B233BF"/>
    <w:rsid w:val="00B2482F"/>
    <w:rsid w:val="00B31482"/>
    <w:rsid w:val="00B35F53"/>
    <w:rsid w:val="00B3673F"/>
    <w:rsid w:val="00B54373"/>
    <w:rsid w:val="00B57786"/>
    <w:rsid w:val="00B60657"/>
    <w:rsid w:val="00B63904"/>
    <w:rsid w:val="00B67A8E"/>
    <w:rsid w:val="00B73386"/>
    <w:rsid w:val="00B75C3E"/>
    <w:rsid w:val="00B77BDA"/>
    <w:rsid w:val="00B913C7"/>
    <w:rsid w:val="00BA182F"/>
    <w:rsid w:val="00BA278C"/>
    <w:rsid w:val="00BA5969"/>
    <w:rsid w:val="00BB7D66"/>
    <w:rsid w:val="00BF710F"/>
    <w:rsid w:val="00C0377B"/>
    <w:rsid w:val="00C04621"/>
    <w:rsid w:val="00C12DF0"/>
    <w:rsid w:val="00C1524F"/>
    <w:rsid w:val="00C155C8"/>
    <w:rsid w:val="00C24152"/>
    <w:rsid w:val="00C33F53"/>
    <w:rsid w:val="00C354AC"/>
    <w:rsid w:val="00C449D5"/>
    <w:rsid w:val="00C46E94"/>
    <w:rsid w:val="00C46EE9"/>
    <w:rsid w:val="00C4713A"/>
    <w:rsid w:val="00C47E56"/>
    <w:rsid w:val="00C73D72"/>
    <w:rsid w:val="00C9556C"/>
    <w:rsid w:val="00C96942"/>
    <w:rsid w:val="00CA4EF1"/>
    <w:rsid w:val="00CA573D"/>
    <w:rsid w:val="00CA7148"/>
    <w:rsid w:val="00CA7321"/>
    <w:rsid w:val="00CB783A"/>
    <w:rsid w:val="00CC04EF"/>
    <w:rsid w:val="00CD5FC5"/>
    <w:rsid w:val="00CE2BB7"/>
    <w:rsid w:val="00CE4785"/>
    <w:rsid w:val="00D112D7"/>
    <w:rsid w:val="00D17963"/>
    <w:rsid w:val="00D25BD3"/>
    <w:rsid w:val="00D6430A"/>
    <w:rsid w:val="00D67EDA"/>
    <w:rsid w:val="00D7363E"/>
    <w:rsid w:val="00D861AC"/>
    <w:rsid w:val="00D9456C"/>
    <w:rsid w:val="00DA0B2B"/>
    <w:rsid w:val="00DA6114"/>
    <w:rsid w:val="00DB06F7"/>
    <w:rsid w:val="00DB4F36"/>
    <w:rsid w:val="00DB646E"/>
    <w:rsid w:val="00DC7533"/>
    <w:rsid w:val="00DE52A1"/>
    <w:rsid w:val="00DF32AD"/>
    <w:rsid w:val="00DF36DE"/>
    <w:rsid w:val="00E0472D"/>
    <w:rsid w:val="00E13B04"/>
    <w:rsid w:val="00E14678"/>
    <w:rsid w:val="00E25A37"/>
    <w:rsid w:val="00E31A9A"/>
    <w:rsid w:val="00E368B5"/>
    <w:rsid w:val="00E46F74"/>
    <w:rsid w:val="00E509FD"/>
    <w:rsid w:val="00E7197B"/>
    <w:rsid w:val="00E73462"/>
    <w:rsid w:val="00E92AFC"/>
    <w:rsid w:val="00E93A12"/>
    <w:rsid w:val="00EB1F33"/>
    <w:rsid w:val="00EB7E63"/>
    <w:rsid w:val="00EC5F3E"/>
    <w:rsid w:val="00ED26BB"/>
    <w:rsid w:val="00ED4C93"/>
    <w:rsid w:val="00EE1FF2"/>
    <w:rsid w:val="00EF66D5"/>
    <w:rsid w:val="00F10879"/>
    <w:rsid w:val="00F15912"/>
    <w:rsid w:val="00F23E83"/>
    <w:rsid w:val="00F2761D"/>
    <w:rsid w:val="00F3234A"/>
    <w:rsid w:val="00F34D0B"/>
    <w:rsid w:val="00F439D0"/>
    <w:rsid w:val="00F53C7B"/>
    <w:rsid w:val="00F66DD4"/>
    <w:rsid w:val="00F70880"/>
    <w:rsid w:val="00F8356D"/>
    <w:rsid w:val="00F8638C"/>
    <w:rsid w:val="00F94333"/>
    <w:rsid w:val="00F94F62"/>
    <w:rsid w:val="00FB09DC"/>
    <w:rsid w:val="00FE4C69"/>
    <w:rsid w:val="00FE679C"/>
    <w:rsid w:val="00FE68BA"/>
    <w:rsid w:val="00FE7773"/>
    <w:rsid w:val="00FE79BA"/>
    <w:rsid w:val="00FF0FF8"/>
    <w:rsid w:val="00FF1285"/>
    <w:rsid w:val="00FF4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390800"/>
  <w15:chartTrackingRefBased/>
  <w15:docId w15:val="{A49118A8-BF57-4F7B-A086-13208247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A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37A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F12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39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342C"/>
    <w:rPr>
      <w:color w:val="0000FF"/>
      <w:u w:val="single"/>
    </w:rPr>
  </w:style>
  <w:style w:type="character" w:styleId="UnresolvedMention">
    <w:name w:val="Unresolved Mention"/>
    <w:basedOn w:val="DefaultParagraphFont"/>
    <w:uiPriority w:val="99"/>
    <w:semiHidden/>
    <w:unhideWhenUsed/>
    <w:rsid w:val="000D342C"/>
    <w:rPr>
      <w:color w:val="605E5C"/>
      <w:shd w:val="clear" w:color="auto" w:fill="E1DFDD"/>
    </w:rPr>
  </w:style>
  <w:style w:type="character" w:customStyle="1" w:styleId="Heading2Char">
    <w:name w:val="Heading 2 Char"/>
    <w:basedOn w:val="DefaultParagraphFont"/>
    <w:link w:val="Heading2"/>
    <w:uiPriority w:val="9"/>
    <w:rsid w:val="00037A42"/>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93A1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17BDF"/>
    <w:rPr>
      <w:color w:val="954F72" w:themeColor="followedHyperlink"/>
      <w:u w:val="single"/>
    </w:rPr>
  </w:style>
  <w:style w:type="character" w:customStyle="1" w:styleId="Heading3Char">
    <w:name w:val="Heading 3 Char"/>
    <w:basedOn w:val="DefaultParagraphFont"/>
    <w:link w:val="Heading3"/>
    <w:uiPriority w:val="9"/>
    <w:semiHidden/>
    <w:rsid w:val="00FF1285"/>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DE52A1"/>
    <w:rPr>
      <w:i/>
      <w:iCs/>
    </w:rPr>
  </w:style>
  <w:style w:type="character" w:styleId="CommentReference">
    <w:name w:val="annotation reference"/>
    <w:basedOn w:val="DefaultParagraphFont"/>
    <w:uiPriority w:val="99"/>
    <w:semiHidden/>
    <w:unhideWhenUsed/>
    <w:rsid w:val="00C1524F"/>
    <w:rPr>
      <w:sz w:val="16"/>
      <w:szCs w:val="16"/>
    </w:rPr>
  </w:style>
  <w:style w:type="paragraph" w:styleId="CommentText">
    <w:name w:val="annotation text"/>
    <w:basedOn w:val="Normal"/>
    <w:link w:val="CommentTextChar"/>
    <w:uiPriority w:val="99"/>
    <w:semiHidden/>
    <w:unhideWhenUsed/>
    <w:rsid w:val="00C1524F"/>
    <w:pPr>
      <w:spacing w:line="240" w:lineRule="auto"/>
    </w:pPr>
    <w:rPr>
      <w:sz w:val="20"/>
      <w:szCs w:val="20"/>
    </w:rPr>
  </w:style>
  <w:style w:type="character" w:customStyle="1" w:styleId="CommentTextChar">
    <w:name w:val="Comment Text Char"/>
    <w:basedOn w:val="DefaultParagraphFont"/>
    <w:link w:val="CommentText"/>
    <w:uiPriority w:val="99"/>
    <w:semiHidden/>
    <w:rsid w:val="00C1524F"/>
    <w:rPr>
      <w:sz w:val="20"/>
      <w:szCs w:val="20"/>
    </w:rPr>
  </w:style>
  <w:style w:type="paragraph" w:styleId="CommentSubject">
    <w:name w:val="annotation subject"/>
    <w:basedOn w:val="CommentText"/>
    <w:next w:val="CommentText"/>
    <w:link w:val="CommentSubjectChar"/>
    <w:uiPriority w:val="99"/>
    <w:semiHidden/>
    <w:unhideWhenUsed/>
    <w:rsid w:val="00C1524F"/>
    <w:rPr>
      <w:b/>
      <w:bCs/>
    </w:rPr>
  </w:style>
  <w:style w:type="character" w:customStyle="1" w:styleId="CommentSubjectChar">
    <w:name w:val="Comment Subject Char"/>
    <w:basedOn w:val="CommentTextChar"/>
    <w:link w:val="CommentSubject"/>
    <w:uiPriority w:val="99"/>
    <w:semiHidden/>
    <w:rsid w:val="00C1524F"/>
    <w:rPr>
      <w:b/>
      <w:bCs/>
      <w:sz w:val="20"/>
      <w:szCs w:val="20"/>
    </w:rPr>
  </w:style>
  <w:style w:type="character" w:customStyle="1" w:styleId="authors">
    <w:name w:val="authors"/>
    <w:basedOn w:val="DefaultParagraphFont"/>
    <w:rsid w:val="006C0F42"/>
  </w:style>
  <w:style w:type="character" w:customStyle="1" w:styleId="Date1">
    <w:name w:val="Date1"/>
    <w:basedOn w:val="DefaultParagraphFont"/>
    <w:rsid w:val="006C0F42"/>
  </w:style>
  <w:style w:type="character" w:customStyle="1" w:styleId="arttitle">
    <w:name w:val="art_title"/>
    <w:basedOn w:val="DefaultParagraphFont"/>
    <w:rsid w:val="006C0F42"/>
  </w:style>
  <w:style w:type="character" w:customStyle="1" w:styleId="serialtitle">
    <w:name w:val="serial_title"/>
    <w:basedOn w:val="DefaultParagraphFont"/>
    <w:rsid w:val="006C0F42"/>
  </w:style>
  <w:style w:type="character" w:customStyle="1" w:styleId="volumeissue">
    <w:name w:val="volume_issue"/>
    <w:basedOn w:val="DefaultParagraphFont"/>
    <w:rsid w:val="006C0F42"/>
  </w:style>
  <w:style w:type="character" w:customStyle="1" w:styleId="pagerange">
    <w:name w:val="page_range"/>
    <w:basedOn w:val="DefaultParagraphFont"/>
    <w:rsid w:val="006C0F42"/>
  </w:style>
  <w:style w:type="character" w:customStyle="1" w:styleId="doilink">
    <w:name w:val="doi_link"/>
    <w:basedOn w:val="DefaultParagraphFont"/>
    <w:rsid w:val="006C0F42"/>
  </w:style>
  <w:style w:type="character" w:customStyle="1" w:styleId="surname">
    <w:name w:val="surname"/>
    <w:basedOn w:val="DefaultParagraphFont"/>
    <w:rsid w:val="00D67EDA"/>
  </w:style>
  <w:style w:type="character" w:customStyle="1" w:styleId="forename">
    <w:name w:val="forename"/>
    <w:basedOn w:val="DefaultParagraphFont"/>
    <w:rsid w:val="00D67EDA"/>
  </w:style>
  <w:style w:type="character" w:customStyle="1" w:styleId="biblscope">
    <w:name w:val="biblscope"/>
    <w:basedOn w:val="DefaultParagraphFont"/>
    <w:rsid w:val="00D67EDA"/>
  </w:style>
  <w:style w:type="character" w:customStyle="1" w:styleId="Title1">
    <w:name w:val="Title1"/>
    <w:basedOn w:val="DefaultParagraphFont"/>
    <w:rsid w:val="00D67EDA"/>
  </w:style>
  <w:style w:type="character" w:customStyle="1" w:styleId="pubplace">
    <w:name w:val="pubplace"/>
    <w:basedOn w:val="DefaultParagraphFont"/>
    <w:rsid w:val="00D67EDA"/>
  </w:style>
  <w:style w:type="character" w:customStyle="1" w:styleId="publisher">
    <w:name w:val="publisher"/>
    <w:basedOn w:val="DefaultParagraphFont"/>
    <w:rsid w:val="00D67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655922">
      <w:bodyDiv w:val="1"/>
      <w:marLeft w:val="0"/>
      <w:marRight w:val="0"/>
      <w:marTop w:val="0"/>
      <w:marBottom w:val="0"/>
      <w:divBdr>
        <w:top w:val="none" w:sz="0" w:space="0" w:color="auto"/>
        <w:left w:val="none" w:sz="0" w:space="0" w:color="auto"/>
        <w:bottom w:val="none" w:sz="0" w:space="0" w:color="auto"/>
        <w:right w:val="none" w:sz="0" w:space="0" w:color="auto"/>
      </w:divBdr>
    </w:div>
    <w:div w:id="412362263">
      <w:bodyDiv w:val="1"/>
      <w:marLeft w:val="0"/>
      <w:marRight w:val="0"/>
      <w:marTop w:val="0"/>
      <w:marBottom w:val="0"/>
      <w:divBdr>
        <w:top w:val="none" w:sz="0" w:space="0" w:color="auto"/>
        <w:left w:val="none" w:sz="0" w:space="0" w:color="auto"/>
        <w:bottom w:val="none" w:sz="0" w:space="0" w:color="auto"/>
        <w:right w:val="none" w:sz="0" w:space="0" w:color="auto"/>
      </w:divBdr>
    </w:div>
    <w:div w:id="813568781">
      <w:bodyDiv w:val="1"/>
      <w:marLeft w:val="0"/>
      <w:marRight w:val="0"/>
      <w:marTop w:val="0"/>
      <w:marBottom w:val="0"/>
      <w:divBdr>
        <w:top w:val="none" w:sz="0" w:space="0" w:color="auto"/>
        <w:left w:val="none" w:sz="0" w:space="0" w:color="auto"/>
        <w:bottom w:val="none" w:sz="0" w:space="0" w:color="auto"/>
        <w:right w:val="none" w:sz="0" w:space="0" w:color="auto"/>
      </w:divBdr>
    </w:div>
    <w:div w:id="1077557379">
      <w:bodyDiv w:val="1"/>
      <w:marLeft w:val="0"/>
      <w:marRight w:val="0"/>
      <w:marTop w:val="0"/>
      <w:marBottom w:val="0"/>
      <w:divBdr>
        <w:top w:val="none" w:sz="0" w:space="0" w:color="auto"/>
        <w:left w:val="none" w:sz="0" w:space="0" w:color="auto"/>
        <w:bottom w:val="none" w:sz="0" w:space="0" w:color="auto"/>
        <w:right w:val="none" w:sz="0" w:space="0" w:color="auto"/>
      </w:divBdr>
    </w:div>
    <w:div w:id="1088386156">
      <w:bodyDiv w:val="1"/>
      <w:marLeft w:val="0"/>
      <w:marRight w:val="0"/>
      <w:marTop w:val="0"/>
      <w:marBottom w:val="0"/>
      <w:divBdr>
        <w:top w:val="none" w:sz="0" w:space="0" w:color="auto"/>
        <w:left w:val="none" w:sz="0" w:space="0" w:color="auto"/>
        <w:bottom w:val="none" w:sz="0" w:space="0" w:color="auto"/>
        <w:right w:val="none" w:sz="0" w:space="0" w:color="auto"/>
      </w:divBdr>
    </w:div>
    <w:div w:id="1213347983">
      <w:bodyDiv w:val="1"/>
      <w:marLeft w:val="0"/>
      <w:marRight w:val="0"/>
      <w:marTop w:val="0"/>
      <w:marBottom w:val="0"/>
      <w:divBdr>
        <w:top w:val="none" w:sz="0" w:space="0" w:color="auto"/>
        <w:left w:val="none" w:sz="0" w:space="0" w:color="auto"/>
        <w:bottom w:val="none" w:sz="0" w:space="0" w:color="auto"/>
        <w:right w:val="none" w:sz="0" w:space="0" w:color="auto"/>
      </w:divBdr>
    </w:div>
    <w:div w:id="1319336438">
      <w:bodyDiv w:val="1"/>
      <w:marLeft w:val="0"/>
      <w:marRight w:val="0"/>
      <w:marTop w:val="0"/>
      <w:marBottom w:val="0"/>
      <w:divBdr>
        <w:top w:val="none" w:sz="0" w:space="0" w:color="auto"/>
        <w:left w:val="none" w:sz="0" w:space="0" w:color="auto"/>
        <w:bottom w:val="none" w:sz="0" w:space="0" w:color="auto"/>
        <w:right w:val="none" w:sz="0" w:space="0" w:color="auto"/>
      </w:divBdr>
    </w:div>
    <w:div w:id="1471752139">
      <w:bodyDiv w:val="1"/>
      <w:marLeft w:val="0"/>
      <w:marRight w:val="0"/>
      <w:marTop w:val="0"/>
      <w:marBottom w:val="0"/>
      <w:divBdr>
        <w:top w:val="none" w:sz="0" w:space="0" w:color="auto"/>
        <w:left w:val="none" w:sz="0" w:space="0" w:color="auto"/>
        <w:bottom w:val="none" w:sz="0" w:space="0" w:color="auto"/>
        <w:right w:val="none" w:sz="0" w:space="0" w:color="auto"/>
      </w:divBdr>
    </w:div>
    <w:div w:id="1699624861">
      <w:bodyDiv w:val="1"/>
      <w:marLeft w:val="0"/>
      <w:marRight w:val="0"/>
      <w:marTop w:val="0"/>
      <w:marBottom w:val="0"/>
      <w:divBdr>
        <w:top w:val="none" w:sz="0" w:space="0" w:color="auto"/>
        <w:left w:val="none" w:sz="0" w:space="0" w:color="auto"/>
        <w:bottom w:val="none" w:sz="0" w:space="0" w:color="auto"/>
        <w:right w:val="none" w:sz="0" w:space="0" w:color="auto"/>
      </w:divBdr>
    </w:div>
    <w:div w:id="213729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noticeable" TargetMode="External"/><Relationship Id="rId13" Type="http://schemas.openxmlformats.org/officeDocument/2006/relationships/hyperlink" Target="https://dictionary.cambridge.org/dictionary/english/social" TargetMode="External"/><Relationship Id="rId3" Type="http://schemas.openxmlformats.org/officeDocument/2006/relationships/settings" Target="settings.xml"/><Relationship Id="rId7" Type="http://schemas.openxmlformats.org/officeDocument/2006/relationships/hyperlink" Target="https://dictionary.cambridge.org/dictionary/english/direct" TargetMode="External"/><Relationship Id="rId12" Type="http://schemas.openxmlformats.org/officeDocument/2006/relationships/hyperlink" Target="https://dictionary.cambridge.org/dictionary/english/politic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resul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ictionary.cambridge.org/dictionary/english/achieve" TargetMode="External"/><Relationship Id="rId4" Type="http://schemas.openxmlformats.org/officeDocument/2006/relationships/webSettings" Target="webSettings.xml"/><Relationship Id="rId9" Type="http://schemas.openxmlformats.org/officeDocument/2006/relationships/hyperlink" Target="https://dictionary.cambridge.org/dictionary/english/a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Lewis,LC,Lauren,SHA7 R</cp:lastModifiedBy>
  <cp:revision>11</cp:revision>
  <dcterms:created xsi:type="dcterms:W3CDTF">2022-02-22T20:32:00Z</dcterms:created>
  <dcterms:modified xsi:type="dcterms:W3CDTF">2022-02-22T20:50:00Z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2022-01-14T15:28:02Z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bf11906a-5a1b-42c6-b36a-338790d461ed</vt:lpwstr>
  </property>
  <property fmtid="{D5CDD505-2E9C-101B-9397-08002B2CF9AE}" pid="8" name="MSIP_Label_55818d02-8d25-4bb9-b27c-e4db64670887_ContentBits">
    <vt:lpwstr>0</vt:lpwstr>
  </property>
</Properties>
</file>