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3774396" w:rsidR="007C2CCC" w:rsidRPr="000E2661" w:rsidRDefault="00E25D6A" w:rsidP="000E2661">
            <w:pPr>
              <w:pStyle w:val="NoSpacing"/>
              <w:rPr>
                <w:sz w:val="24"/>
                <w:szCs w:val="24"/>
              </w:rPr>
            </w:pPr>
            <w:r w:rsidRPr="00E25D6A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val="en-GB"/>
              </w:rPr>
              <w:t>Lloyd Willis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EB33D95" w:rsidR="007C2CCC" w:rsidRPr="002B79B5" w:rsidRDefault="002B79B5" w:rsidP="002B79B5">
            <w:pPr>
              <w:pStyle w:val="NoSpacing"/>
              <w:rPr>
                <w:rFonts w:ascii="Times New Roman" w:hAnsi="Times New Roman" w:cs="Times New Roman"/>
                <w:b/>
                <w:bCs/>
                <w:color w:val="000000" w:themeColor="text1"/>
                <w:sz w:val="36"/>
                <w:szCs w:val="36"/>
              </w:rPr>
            </w:pPr>
            <w:r w:rsidRPr="002B79B5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val="en-GB"/>
              </w:rPr>
              <w:t>Is Windows Defender Advanced Threat Protection the Best Solution for Digital Health and Care Wales?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9680910" w:rsidR="007C2CCC" w:rsidRDefault="00E25D6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526B20B" w:rsidR="007C2CCC" w:rsidRDefault="00E25D6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Nitheesh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25D6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Applied </w:t>
            </w:r>
            <w:r w:rsidR="00EE4571" w:rsidRPr="00E25D6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E25D6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6C3E2D29" w:rsidR="004779D1" w:rsidRPr="00FD408C" w:rsidRDefault="00FD408C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better organisation of the project could have added value. More clarity in design</w:t>
            </w:r>
            <w:r w:rsidR="00B80816">
              <w:rPr>
                <w:rFonts w:asciiTheme="minorHAnsi" w:hAnsiTheme="minorHAnsi"/>
                <w:bCs/>
                <w:color w:val="000000" w:themeColor="text1"/>
              </w:rPr>
              <w:t xml:space="preserve"> and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implementation required. </w:t>
            </w:r>
            <w:r w:rsidR="00B80816">
              <w:rPr>
                <w:rFonts w:asciiTheme="minorHAnsi" w:hAnsiTheme="minorHAnsi"/>
                <w:bCs/>
                <w:color w:val="000000" w:themeColor="text1"/>
              </w:rPr>
              <w:t>Results and analysis need more work.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FBE348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D128D89" w14:textId="77777777" w:rsidR="00B80816" w:rsidRDefault="00B8081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5DC60DBB" w:rsidR="00B80816" w:rsidRPr="00C2152E" w:rsidRDefault="0065129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</w:t>
            </w:r>
            <w:r w:rsidR="00B80816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674CD4EF" w:rsidR="002B7AB6" w:rsidRDefault="00D837E4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Nitheesh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Kaliyamurthy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7C7DB46" w:rsidR="002B7AB6" w:rsidRDefault="00D837E4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13/10/2022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147C0554" w:rsidR="004779D1" w:rsidRPr="00C2152E" w:rsidRDefault="0055447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2D99A321" w:rsidR="004779D1" w:rsidRPr="00C2152E" w:rsidRDefault="005152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5129F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37078C7D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E7E125F" w14:textId="58667317" w:rsidR="00505038" w:rsidRDefault="00505038" w:rsidP="00FB3CA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abstract </w:t>
            </w:r>
            <w:r w:rsidR="00DF142F">
              <w:rPr>
                <w:rFonts w:asciiTheme="minorHAnsi" w:hAnsiTheme="minorHAnsi"/>
                <w:color w:val="000000" w:themeColor="text1"/>
                <w:lang w:eastAsia="en-GB"/>
              </w:rPr>
              <w:t xml:space="preserve">was not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written giving an account of the overall project. It </w:t>
            </w:r>
            <w:r w:rsidR="00DF142F">
              <w:rPr>
                <w:rFonts w:asciiTheme="minorHAnsi" w:hAnsiTheme="minorHAnsi"/>
                <w:color w:val="000000" w:themeColor="text1"/>
                <w:lang w:eastAsia="en-GB"/>
              </w:rPr>
              <w:t xml:space="preserve">must be an overview of the complete project work done. Could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have highlighted the key findings.</w:t>
            </w:r>
          </w:p>
          <w:p w14:paraId="2593B82E" w14:textId="0F425A00" w:rsidR="00505038" w:rsidRDefault="005E00D5" w:rsidP="00FB3CA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briefly </w:t>
            </w:r>
            <w:r w:rsidR="00505038">
              <w:rPr>
                <w:rFonts w:asciiTheme="minorHAnsi" w:hAnsiTheme="minorHAnsi"/>
                <w:color w:val="000000" w:themeColor="text1"/>
                <w:lang w:eastAsia="en-GB"/>
              </w:rPr>
              <w:t>written introduction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5D47F0"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added more </w:t>
            </w:r>
            <w:r w:rsidR="000472F1">
              <w:rPr>
                <w:rFonts w:asciiTheme="minorHAnsi" w:hAnsiTheme="minorHAnsi"/>
                <w:color w:val="000000" w:themeColor="text1"/>
                <w:lang w:eastAsia="en-GB"/>
              </w:rPr>
              <w:t xml:space="preserve">discussion on </w:t>
            </w:r>
            <w:r w:rsidR="00B87E84">
              <w:rPr>
                <w:rFonts w:asciiTheme="minorHAnsi" w:hAnsiTheme="minorHAnsi"/>
                <w:color w:val="000000" w:themeColor="text1"/>
                <w:lang w:eastAsia="en-GB"/>
              </w:rPr>
              <w:t xml:space="preserve">what end point protection is? </w:t>
            </w:r>
            <w:r w:rsidR="000472F1">
              <w:rPr>
                <w:rFonts w:asciiTheme="minorHAnsi" w:hAnsiTheme="minorHAnsi"/>
                <w:color w:val="000000" w:themeColor="text1"/>
                <w:lang w:eastAsia="en-GB"/>
              </w:rPr>
              <w:t xml:space="preserve">How </w:t>
            </w:r>
            <w:r w:rsidR="00D23C96">
              <w:rPr>
                <w:rFonts w:asciiTheme="minorHAnsi" w:hAnsiTheme="minorHAnsi"/>
                <w:color w:val="000000" w:themeColor="text1"/>
                <w:lang w:eastAsia="en-GB"/>
              </w:rPr>
              <w:t xml:space="preserve">can it enhance the protection? Etc. </w:t>
            </w:r>
            <w:r w:rsidR="007607BB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505038">
              <w:rPr>
                <w:rFonts w:asciiTheme="minorHAnsi" w:hAnsiTheme="minorHAnsi"/>
                <w:color w:val="000000" w:themeColor="text1"/>
                <w:lang w:eastAsia="en-GB"/>
              </w:rPr>
              <w:t>aim</w:t>
            </w:r>
            <w:r w:rsidR="004132F4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</w:t>
            </w:r>
            <w:r w:rsidR="00505038">
              <w:rPr>
                <w:rFonts w:asciiTheme="minorHAnsi" w:hAnsiTheme="minorHAnsi"/>
                <w:color w:val="000000" w:themeColor="text1"/>
                <w:lang w:eastAsia="en-GB"/>
              </w:rPr>
              <w:t>objectives</w:t>
            </w:r>
            <w:r w:rsidR="001F7C70">
              <w:rPr>
                <w:rFonts w:asciiTheme="minorHAnsi" w:hAnsiTheme="minorHAnsi"/>
                <w:color w:val="000000" w:themeColor="text1"/>
                <w:lang w:eastAsia="en-GB"/>
              </w:rPr>
              <w:t xml:space="preserve"> are </w:t>
            </w:r>
            <w:r w:rsidR="00DF551B">
              <w:rPr>
                <w:rFonts w:asciiTheme="minorHAnsi" w:hAnsiTheme="minorHAnsi"/>
                <w:color w:val="000000" w:themeColor="text1"/>
                <w:lang w:eastAsia="en-GB"/>
              </w:rPr>
              <w:t>set well</w:t>
            </w:r>
            <w:r w:rsidR="0050503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DF551B">
              <w:rPr>
                <w:rFonts w:asciiTheme="minorHAnsi" w:hAnsiTheme="minorHAnsi"/>
                <w:color w:val="000000" w:themeColor="text1"/>
                <w:lang w:eastAsia="en-GB"/>
              </w:rPr>
              <w:t xml:space="preserve"> However, could have addressed </w:t>
            </w:r>
            <w:r w:rsidR="005F65DD">
              <w:rPr>
                <w:rFonts w:asciiTheme="minorHAnsi" w:hAnsiTheme="minorHAnsi"/>
                <w:color w:val="000000" w:themeColor="text1"/>
                <w:lang w:eastAsia="en-GB"/>
              </w:rPr>
              <w:t>post-</w:t>
            </w:r>
            <w:r w:rsidR="00DF551B">
              <w:rPr>
                <w:rFonts w:asciiTheme="minorHAnsi" w:hAnsiTheme="minorHAnsi"/>
                <w:color w:val="000000" w:themeColor="text1"/>
                <w:lang w:eastAsia="en-GB"/>
              </w:rPr>
              <w:t>implementation</w:t>
            </w:r>
            <w:r w:rsidR="005F65DD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65036C">
              <w:rPr>
                <w:rFonts w:asciiTheme="minorHAnsi" w:hAnsiTheme="minorHAnsi"/>
                <w:color w:val="000000" w:themeColor="text1"/>
                <w:lang w:eastAsia="en-GB"/>
              </w:rPr>
              <w:t>What happens after im</w:t>
            </w:r>
            <w:r w:rsidR="0079384A">
              <w:rPr>
                <w:rFonts w:asciiTheme="minorHAnsi" w:hAnsiTheme="minorHAnsi"/>
                <w:color w:val="000000" w:themeColor="text1"/>
                <w:lang w:eastAsia="en-GB"/>
              </w:rPr>
              <w:t>plementation? Are there any plans to evaluate</w:t>
            </w:r>
            <w:r w:rsidR="005F65DD">
              <w:rPr>
                <w:rFonts w:asciiTheme="minorHAnsi" w:hAnsiTheme="minorHAnsi"/>
                <w:color w:val="000000" w:themeColor="text1"/>
                <w:lang w:eastAsia="en-GB"/>
              </w:rPr>
              <w:t>/analyse</w:t>
            </w:r>
            <w:r w:rsidR="0079384A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implemented security </w:t>
            </w:r>
            <w:r w:rsidR="007607BB">
              <w:rPr>
                <w:rFonts w:asciiTheme="minorHAnsi" w:hAnsiTheme="minorHAnsi"/>
                <w:color w:val="000000" w:themeColor="text1"/>
                <w:lang w:eastAsia="en-GB"/>
              </w:rPr>
              <w:t>structure?</w:t>
            </w:r>
            <w:r w:rsidR="005F65DD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considered as a </w:t>
            </w:r>
            <w:r w:rsidR="00681BC3">
              <w:rPr>
                <w:rFonts w:asciiTheme="minorHAnsi" w:hAnsiTheme="minorHAnsi"/>
                <w:color w:val="000000" w:themeColor="text1"/>
                <w:lang w:eastAsia="en-GB"/>
              </w:rPr>
              <w:t xml:space="preserve">part of </w:t>
            </w:r>
            <w:r w:rsidR="005F65DD">
              <w:rPr>
                <w:rFonts w:asciiTheme="minorHAnsi" w:hAnsiTheme="minorHAnsi"/>
                <w:color w:val="000000" w:themeColor="text1"/>
                <w:lang w:eastAsia="en-GB"/>
              </w:rPr>
              <w:t xml:space="preserve">future </w:t>
            </w:r>
            <w:r w:rsidR="00681BC3">
              <w:rPr>
                <w:rFonts w:asciiTheme="minorHAnsi" w:hAnsiTheme="minorHAnsi"/>
                <w:color w:val="000000" w:themeColor="text1"/>
                <w:lang w:eastAsia="en-GB"/>
              </w:rPr>
              <w:t>work</w:t>
            </w:r>
            <w:r w:rsidR="005F65DD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2F0D853E" w14:textId="77777777" w:rsidR="00505038" w:rsidRDefault="00505038" w:rsidP="00FB3CA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B269120" w14:textId="0E54FB41" w:rsidR="006D168E" w:rsidRDefault="004C753A" w:rsidP="00681BC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</w:t>
            </w:r>
            <w:r w:rsidR="00505038">
              <w:rPr>
                <w:rFonts w:asciiTheme="minorHAnsi" w:hAnsiTheme="minorHAnsi"/>
                <w:color w:val="000000" w:themeColor="text1"/>
                <w:lang w:eastAsia="en-GB"/>
              </w:rPr>
              <w:t xml:space="preserve">iterature review covers </w:t>
            </w:r>
            <w:r w:rsidR="005D3EC6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required </w:t>
            </w:r>
            <w:r w:rsidR="00515226">
              <w:rPr>
                <w:rFonts w:asciiTheme="minorHAnsi" w:hAnsiTheme="minorHAnsi"/>
                <w:color w:val="000000" w:themeColor="text1"/>
                <w:lang w:eastAsia="en-GB"/>
              </w:rPr>
              <w:t>areas</w:t>
            </w:r>
            <w:r w:rsidR="00505038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681BC3"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added more academic credible literatures. </w:t>
            </w:r>
            <w:r w:rsidR="00515226">
              <w:rPr>
                <w:rFonts w:asciiTheme="minorHAnsi" w:hAnsiTheme="minorHAnsi"/>
                <w:color w:val="000000" w:themeColor="text1"/>
                <w:lang w:eastAsia="en-GB"/>
              </w:rPr>
              <w:t>Summaries on the literature adds value to the work. Could have added more critical reviews on the reviewed literature</w:t>
            </w:r>
            <w:r w:rsidR="0050503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6A320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3F402E52" w:rsidR="004779D1" w:rsidRPr="00C2152E" w:rsidRDefault="00AA03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442270C5" w:rsidR="006D168E" w:rsidRDefault="00203F7D" w:rsidP="00203F7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This section </w:t>
            </w:r>
            <w:r w:rsidR="00AA033A">
              <w:rPr>
                <w:rFonts w:asciiTheme="minorHAnsi" w:hAnsiTheme="minorHAnsi"/>
                <w:color w:val="000000" w:themeColor="text1"/>
                <w:lang w:eastAsia="en-GB"/>
              </w:rPr>
              <w:t xml:space="preserve">addressed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methods,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philosophy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technique for this project.</w:t>
            </w:r>
            <w:r w:rsidR="00727EAD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added contingency plans</w:t>
            </w:r>
            <w:r w:rsidR="00B878AD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="00AA033A">
              <w:rPr>
                <w:rFonts w:asciiTheme="minorHAnsi" w:hAnsiTheme="minorHAnsi"/>
                <w:color w:val="000000" w:themeColor="text1"/>
                <w:lang w:eastAsia="en-GB"/>
              </w:rPr>
              <w:t>planning information etc (</w:t>
            </w:r>
            <w:r w:rsidR="00B878AD">
              <w:rPr>
                <w:rFonts w:asciiTheme="minorHAnsi" w:hAnsiTheme="minorHAnsi"/>
                <w:color w:val="000000" w:themeColor="text1"/>
                <w:lang w:eastAsia="en-GB"/>
              </w:rPr>
              <w:t>Gantt Chart</w:t>
            </w:r>
            <w:r w:rsidR="00AA033A">
              <w:rPr>
                <w:rFonts w:asciiTheme="minorHAnsi" w:hAnsiTheme="minorHAnsi"/>
                <w:color w:val="000000" w:themeColor="text1"/>
                <w:lang w:eastAsia="en-GB"/>
              </w:rPr>
              <w:t>)</w:t>
            </w:r>
            <w:r w:rsidR="00727EAD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0A8F44FA" w:rsidR="00782CF2" w:rsidRPr="00C2152E" w:rsidRDefault="00D068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6CF7DF6A" w:rsidR="00782CF2" w:rsidRPr="00C2152E" w:rsidRDefault="006512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2B86A48" w14:textId="77777777" w:rsidR="00D0684E" w:rsidRDefault="00811371" w:rsidP="001D5689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F834C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F70B89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and discussions need more clarity. After </w:t>
            </w:r>
            <w:r w:rsidR="00FD486A">
              <w:rPr>
                <w:rFonts w:asciiTheme="minorHAnsi" w:hAnsiTheme="minorHAnsi"/>
                <w:color w:val="000000" w:themeColor="text1"/>
                <w:lang w:eastAsia="en-GB"/>
              </w:rPr>
              <w:t xml:space="preserve">a sandbox is set-up in the previous chapter, a payload was generated. More clarity on </w:t>
            </w:r>
            <w:r w:rsidR="000B5E6B">
              <w:rPr>
                <w:rFonts w:asciiTheme="minorHAnsi" w:hAnsiTheme="minorHAnsi"/>
                <w:color w:val="000000" w:themeColor="text1"/>
                <w:lang w:eastAsia="en-GB"/>
              </w:rPr>
              <w:t xml:space="preserve">executing the </w:t>
            </w:r>
            <w:r w:rsidR="00F54C46">
              <w:rPr>
                <w:rFonts w:asciiTheme="minorHAnsi" w:hAnsiTheme="minorHAnsi"/>
                <w:color w:val="000000" w:themeColor="text1"/>
                <w:lang w:eastAsia="en-GB"/>
              </w:rPr>
              <w:t>payload</w:t>
            </w:r>
            <w:r w:rsidR="000B5E6B">
              <w:rPr>
                <w:rFonts w:asciiTheme="minorHAnsi" w:hAnsiTheme="minorHAnsi"/>
                <w:color w:val="000000" w:themeColor="text1"/>
                <w:lang w:eastAsia="en-GB"/>
              </w:rPr>
              <w:t xml:space="preserve"> not documented. </w:t>
            </w:r>
            <w:r w:rsidR="004B3DC7">
              <w:rPr>
                <w:rFonts w:asciiTheme="minorHAnsi" w:hAnsiTheme="minorHAnsi"/>
                <w:color w:val="000000" w:themeColor="text1"/>
                <w:lang w:eastAsia="en-GB"/>
              </w:rPr>
              <w:t xml:space="preserve">Generating </w:t>
            </w:r>
            <w:r w:rsidR="006F1EE4">
              <w:rPr>
                <w:rFonts w:asciiTheme="minorHAnsi" w:hAnsiTheme="minorHAnsi"/>
                <w:color w:val="000000" w:themeColor="text1"/>
                <w:lang w:eastAsia="en-GB"/>
              </w:rPr>
              <w:t>other payloads not</w:t>
            </w:r>
            <w:r w:rsidR="004B3DC7">
              <w:rPr>
                <w:rFonts w:asciiTheme="minorHAnsi" w:hAnsiTheme="minorHAnsi"/>
                <w:color w:val="000000" w:themeColor="text1"/>
                <w:lang w:eastAsia="en-GB"/>
              </w:rPr>
              <w:t xml:space="preserve"> documented. </w:t>
            </w:r>
            <w:r w:rsidR="00E43CE2">
              <w:rPr>
                <w:rFonts w:asciiTheme="minorHAnsi" w:hAnsiTheme="minorHAnsi"/>
                <w:color w:val="000000" w:themeColor="text1"/>
                <w:lang w:eastAsia="en-GB"/>
              </w:rPr>
              <w:t>More detailed justification on the f</w:t>
            </w:r>
            <w:r w:rsidR="006C28DE">
              <w:rPr>
                <w:rFonts w:asciiTheme="minorHAnsi" w:hAnsiTheme="minorHAnsi"/>
                <w:color w:val="000000" w:themeColor="text1"/>
                <w:lang w:eastAsia="en-GB"/>
              </w:rPr>
              <w:t xml:space="preserve">inal analysis </w:t>
            </w:r>
            <w:r w:rsidR="00E43CE2">
              <w:rPr>
                <w:rFonts w:asciiTheme="minorHAnsi" w:hAnsiTheme="minorHAnsi"/>
                <w:color w:val="000000" w:themeColor="text1"/>
                <w:lang w:eastAsia="en-GB"/>
              </w:rPr>
              <w:t xml:space="preserve">(based on </w:t>
            </w:r>
            <w:r w:rsidR="002126E4">
              <w:rPr>
                <w:rFonts w:asciiTheme="minorHAnsi" w:hAnsiTheme="minorHAnsi"/>
                <w:color w:val="000000" w:themeColor="text1"/>
                <w:lang w:eastAsia="en-GB"/>
              </w:rPr>
              <w:t xml:space="preserve">Crowd Strike, ATP </w:t>
            </w:r>
            <w:r w:rsidR="006802BC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</w:t>
            </w:r>
            <w:proofErr w:type="spellStart"/>
            <w:r w:rsidR="006802BC">
              <w:rPr>
                <w:rFonts w:asciiTheme="minorHAnsi" w:hAnsiTheme="minorHAnsi"/>
                <w:color w:val="000000" w:themeColor="text1"/>
                <w:lang w:eastAsia="en-GB"/>
              </w:rPr>
              <w:t>Trendmicro</w:t>
            </w:r>
            <w:proofErr w:type="spellEnd"/>
            <w:r w:rsidR="00E43CE2">
              <w:rPr>
                <w:rFonts w:asciiTheme="minorHAnsi" w:hAnsiTheme="minorHAnsi"/>
                <w:color w:val="000000" w:themeColor="text1"/>
                <w:lang w:eastAsia="en-GB"/>
              </w:rPr>
              <w:t>)</w:t>
            </w:r>
            <w:r w:rsidR="006802B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E43CE2">
              <w:rPr>
                <w:rFonts w:asciiTheme="minorHAnsi" w:hAnsiTheme="minorHAnsi"/>
                <w:color w:val="000000" w:themeColor="text1"/>
                <w:lang w:eastAsia="en-GB"/>
              </w:rPr>
              <w:t>required</w:t>
            </w:r>
            <w:r w:rsidR="006802BC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2C6B7A">
              <w:rPr>
                <w:rFonts w:asciiTheme="minorHAnsi" w:hAnsiTheme="minorHAnsi"/>
                <w:color w:val="000000" w:themeColor="text1"/>
                <w:lang w:eastAsia="en-GB"/>
              </w:rPr>
              <w:t xml:space="preserve"> Other than generating a payload, </w:t>
            </w:r>
            <w:r w:rsidR="009D5050">
              <w:rPr>
                <w:rFonts w:asciiTheme="minorHAnsi" w:hAnsiTheme="minorHAnsi"/>
                <w:color w:val="000000" w:themeColor="text1"/>
                <w:lang w:eastAsia="en-GB"/>
              </w:rPr>
              <w:t xml:space="preserve">no other implementation was documented. </w:t>
            </w:r>
            <w:r w:rsidR="00EF2454">
              <w:rPr>
                <w:rFonts w:asciiTheme="minorHAnsi" w:hAnsiTheme="minorHAnsi"/>
                <w:color w:val="000000" w:themeColor="text1"/>
                <w:lang w:eastAsia="en-GB"/>
              </w:rPr>
              <w:t xml:space="preserve">Justification on </w:t>
            </w:r>
            <w:r w:rsidR="00D22499">
              <w:rPr>
                <w:rFonts w:asciiTheme="minorHAnsi" w:hAnsiTheme="minorHAnsi"/>
                <w:color w:val="000000" w:themeColor="text1"/>
                <w:lang w:eastAsia="en-GB"/>
              </w:rPr>
              <w:t>effectiveness and u</w:t>
            </w:r>
            <w:r w:rsidR="00B776E0">
              <w:rPr>
                <w:rFonts w:asciiTheme="minorHAnsi" w:hAnsiTheme="minorHAnsi"/>
                <w:color w:val="000000" w:themeColor="text1"/>
                <w:lang w:eastAsia="en-GB"/>
              </w:rPr>
              <w:t>sability</w:t>
            </w:r>
            <w:r w:rsidR="00D22499">
              <w:rPr>
                <w:rFonts w:asciiTheme="minorHAnsi" w:hAnsiTheme="minorHAnsi"/>
                <w:color w:val="000000" w:themeColor="text1"/>
                <w:lang w:eastAsia="en-GB"/>
              </w:rPr>
              <w:t xml:space="preserve"> required. </w:t>
            </w:r>
            <w:r w:rsidR="00D0684E">
              <w:rPr>
                <w:rFonts w:asciiTheme="minorHAnsi" w:hAnsiTheme="minorHAnsi"/>
                <w:color w:val="000000" w:themeColor="text1"/>
                <w:lang w:eastAsia="en-GB"/>
              </w:rPr>
              <w:t xml:space="preserve">How is the usability and effectiveness assumed? </w:t>
            </w:r>
          </w:p>
          <w:p w14:paraId="119015C3" w14:textId="77777777" w:rsidR="00D0684E" w:rsidRDefault="00D0684E" w:rsidP="001D5689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46E34C8" w14:textId="37D21583" w:rsidR="00F70B89" w:rsidRPr="001D5689" w:rsidRDefault="00F70B89" w:rsidP="001D5689">
            <w:pPr>
              <w:jc w:val="both"/>
            </w:pPr>
            <w:r w:rsidRPr="001D5689">
              <w:rPr>
                <w:rFonts w:asciiTheme="minorHAnsi" w:hAnsiTheme="minorHAnsi"/>
                <w:color w:val="000000" w:themeColor="text1"/>
                <w:lang w:eastAsia="en-GB"/>
              </w:rPr>
              <w:t>A summarised conclusion and recommendation done.</w:t>
            </w:r>
          </w:p>
          <w:p w14:paraId="577F4DA9" w14:textId="77777777" w:rsidR="00F70B89" w:rsidRDefault="00F70B8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1C145D" w:rsidR="00782CF2" w:rsidRPr="00C2152E" w:rsidRDefault="00F834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13A47F0" w14:textId="677A413E" w:rsidR="00D2674B" w:rsidRDefault="008B18AF" w:rsidP="00094732">
            <w:pPr>
              <w:jc w:val="both"/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experimental design documented. However, a</w:t>
            </w:r>
            <w:r w:rsidR="00240FE8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ppropriate labelling could have given clarity on the topology. </w:t>
            </w:r>
            <w:r w:rsidR="00061BA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Could have avoided </w:t>
            </w:r>
            <w:r w:rsidR="006F05A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screenshots on installing virtual machines. Rather than providing screenshots on installation, could have </w:t>
            </w:r>
            <w:r w:rsidR="004B610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documented more on evaluating different threat protection considered in this project. </w:t>
            </w:r>
          </w:p>
          <w:p w14:paraId="586AC3FB" w14:textId="77777777" w:rsidR="00D2674B" w:rsidRPr="00240FE8" w:rsidRDefault="00D2674B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2CB59167" w:rsidR="00782CF2" w:rsidRPr="00C2152E" w:rsidRDefault="00E65F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5129F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8908488" w:rsidR="00782CF2" w:rsidRPr="00C2152E" w:rsidRDefault="00AC72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5129F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4E01E6C7" w14:textId="77777777" w:rsidR="00E65FF4" w:rsidRDefault="00D10689" w:rsidP="00E65FF4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Reflections done</w:t>
            </w:r>
            <w:r w:rsidR="0087567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0E781FB9" w14:textId="5EFDE9DF" w:rsidR="007C2CCC" w:rsidRDefault="00C2215E" w:rsidP="00E65FF4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better organisation could have added value to the report.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426F7C45" w:rsidR="00782CF2" w:rsidRPr="00C2152E" w:rsidRDefault="00B16BE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C94EE3" w14:textId="77777777" w:rsidR="004B0ECB" w:rsidRDefault="004B0ECB" w:rsidP="002B7AB6">
      <w:r>
        <w:separator/>
      </w:r>
    </w:p>
  </w:endnote>
  <w:endnote w:type="continuationSeparator" w:id="0">
    <w:p w14:paraId="6A415FCC" w14:textId="77777777" w:rsidR="004B0ECB" w:rsidRDefault="004B0ECB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321D65" w14:textId="77777777" w:rsidR="004B0ECB" w:rsidRDefault="004B0ECB" w:rsidP="002B7AB6">
      <w:r>
        <w:separator/>
      </w:r>
    </w:p>
  </w:footnote>
  <w:footnote w:type="continuationSeparator" w:id="0">
    <w:p w14:paraId="3B028940" w14:textId="77777777" w:rsidR="004B0ECB" w:rsidRDefault="004B0ECB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1171"/>
    <w:rsid w:val="000472F1"/>
    <w:rsid w:val="00061BA5"/>
    <w:rsid w:val="0006611F"/>
    <w:rsid w:val="00094732"/>
    <w:rsid w:val="000B5E6B"/>
    <w:rsid w:val="000E2661"/>
    <w:rsid w:val="000F7A4A"/>
    <w:rsid w:val="00125730"/>
    <w:rsid w:val="00132F40"/>
    <w:rsid w:val="001D0DDD"/>
    <w:rsid w:val="001D5689"/>
    <w:rsid w:val="001F7C70"/>
    <w:rsid w:val="00203F7D"/>
    <w:rsid w:val="002126E4"/>
    <w:rsid w:val="00240FE8"/>
    <w:rsid w:val="00242112"/>
    <w:rsid w:val="00253402"/>
    <w:rsid w:val="002B79B5"/>
    <w:rsid w:val="002B7AB6"/>
    <w:rsid w:val="002C6B7A"/>
    <w:rsid w:val="002F72C7"/>
    <w:rsid w:val="003645BB"/>
    <w:rsid w:val="003E5437"/>
    <w:rsid w:val="003F049D"/>
    <w:rsid w:val="004132F4"/>
    <w:rsid w:val="00461843"/>
    <w:rsid w:val="004779D1"/>
    <w:rsid w:val="004B0ECB"/>
    <w:rsid w:val="004B3DC7"/>
    <w:rsid w:val="004B610B"/>
    <w:rsid w:val="004C753A"/>
    <w:rsid w:val="00505038"/>
    <w:rsid w:val="00515226"/>
    <w:rsid w:val="00554476"/>
    <w:rsid w:val="00576B2C"/>
    <w:rsid w:val="005C79DB"/>
    <w:rsid w:val="005D3EC6"/>
    <w:rsid w:val="005D47F0"/>
    <w:rsid w:val="005E00D5"/>
    <w:rsid w:val="005F65DD"/>
    <w:rsid w:val="006363DD"/>
    <w:rsid w:val="0065036C"/>
    <w:rsid w:val="0065129F"/>
    <w:rsid w:val="006530D2"/>
    <w:rsid w:val="006645F5"/>
    <w:rsid w:val="006802BC"/>
    <w:rsid w:val="00681BC3"/>
    <w:rsid w:val="006A3201"/>
    <w:rsid w:val="006C28DE"/>
    <w:rsid w:val="006C4561"/>
    <w:rsid w:val="006D168E"/>
    <w:rsid w:val="006F05A3"/>
    <w:rsid w:val="006F1EE4"/>
    <w:rsid w:val="00727EAD"/>
    <w:rsid w:val="007332CD"/>
    <w:rsid w:val="00736C0E"/>
    <w:rsid w:val="007607BB"/>
    <w:rsid w:val="00782CF2"/>
    <w:rsid w:val="0079384A"/>
    <w:rsid w:val="007C2CCC"/>
    <w:rsid w:val="007C5EED"/>
    <w:rsid w:val="00811371"/>
    <w:rsid w:val="00826F79"/>
    <w:rsid w:val="00866E85"/>
    <w:rsid w:val="00875675"/>
    <w:rsid w:val="008B05C1"/>
    <w:rsid w:val="008B18AF"/>
    <w:rsid w:val="008B67FF"/>
    <w:rsid w:val="008D4A65"/>
    <w:rsid w:val="009D5050"/>
    <w:rsid w:val="009E130B"/>
    <w:rsid w:val="009F37CB"/>
    <w:rsid w:val="00A151E5"/>
    <w:rsid w:val="00A16A6A"/>
    <w:rsid w:val="00A4064E"/>
    <w:rsid w:val="00A47A6B"/>
    <w:rsid w:val="00A736BA"/>
    <w:rsid w:val="00AA033A"/>
    <w:rsid w:val="00AB34FE"/>
    <w:rsid w:val="00AC72B5"/>
    <w:rsid w:val="00B04E8B"/>
    <w:rsid w:val="00B16BE0"/>
    <w:rsid w:val="00B27A16"/>
    <w:rsid w:val="00B776E0"/>
    <w:rsid w:val="00B80816"/>
    <w:rsid w:val="00B878AD"/>
    <w:rsid w:val="00B87E84"/>
    <w:rsid w:val="00C2152E"/>
    <w:rsid w:val="00C2215E"/>
    <w:rsid w:val="00C60A27"/>
    <w:rsid w:val="00CC4C41"/>
    <w:rsid w:val="00CD2262"/>
    <w:rsid w:val="00CF3983"/>
    <w:rsid w:val="00D0684E"/>
    <w:rsid w:val="00D10689"/>
    <w:rsid w:val="00D22499"/>
    <w:rsid w:val="00D23C96"/>
    <w:rsid w:val="00D2674B"/>
    <w:rsid w:val="00D837E4"/>
    <w:rsid w:val="00D87BAB"/>
    <w:rsid w:val="00DB0801"/>
    <w:rsid w:val="00DF142F"/>
    <w:rsid w:val="00DF551B"/>
    <w:rsid w:val="00E03939"/>
    <w:rsid w:val="00E1157B"/>
    <w:rsid w:val="00E25D6A"/>
    <w:rsid w:val="00E43CE2"/>
    <w:rsid w:val="00E65FF4"/>
    <w:rsid w:val="00E941A3"/>
    <w:rsid w:val="00EE0FE1"/>
    <w:rsid w:val="00EE4571"/>
    <w:rsid w:val="00EF2454"/>
    <w:rsid w:val="00F14758"/>
    <w:rsid w:val="00F54C46"/>
    <w:rsid w:val="00F6284D"/>
    <w:rsid w:val="00F70B89"/>
    <w:rsid w:val="00F834CA"/>
    <w:rsid w:val="00FB3CA7"/>
    <w:rsid w:val="00FD408C"/>
    <w:rsid w:val="00FD4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0E2661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E2661"/>
    <w:rPr>
      <w:rFonts w:eastAsiaTheme="minorEastAsia"/>
    </w:rPr>
  </w:style>
  <w:style w:type="character" w:styleId="CommentReference">
    <w:name w:val="annotation reference"/>
    <w:basedOn w:val="DefaultParagraphFont"/>
    <w:uiPriority w:val="99"/>
    <w:semiHidden/>
    <w:unhideWhenUsed/>
    <w:rsid w:val="00D2674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2674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2674B"/>
    <w:rPr>
      <w:rFonts w:ascii="Times New Roman" w:eastAsia="Times New Roman" w:hAnsi="Times New Roman" w:cs="Times New Roman"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547</Words>
  <Characters>3120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73</cp:revision>
  <cp:lastPrinted>2013-09-25T13:22:00Z</cp:lastPrinted>
  <dcterms:created xsi:type="dcterms:W3CDTF">2022-10-11T10:21:00Z</dcterms:created>
  <dcterms:modified xsi:type="dcterms:W3CDTF">2022-10-13T19:22:00Z</dcterms:modified>
</cp:coreProperties>
</file>