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E5B0B4" w14:textId="22200C65" w:rsidR="00E63CA1" w:rsidRPr="00CD441A" w:rsidRDefault="002E53A4">
      <w:pPr>
        <w:rPr>
          <w:rFonts w:ascii="Arial" w:hAnsi="Arial" w:cs="Arial"/>
          <w:sz w:val="24"/>
          <w:szCs w:val="24"/>
          <w:u w:val="single"/>
        </w:rPr>
      </w:pPr>
      <w:r w:rsidRPr="00CD441A">
        <w:rPr>
          <w:rFonts w:ascii="Arial" w:hAnsi="Arial" w:cs="Arial"/>
          <w:sz w:val="24"/>
          <w:szCs w:val="24"/>
          <w:u w:val="single"/>
        </w:rPr>
        <w:t>Analysis Chapter of dissertation</w:t>
      </w:r>
    </w:p>
    <w:p w14:paraId="50863617" w14:textId="689DF881" w:rsidR="00CD441A" w:rsidRDefault="00CD441A">
      <w:pPr>
        <w:rPr>
          <w:rFonts w:ascii="Arial" w:hAnsi="Arial" w:cs="Arial"/>
          <w:sz w:val="24"/>
          <w:szCs w:val="24"/>
        </w:rPr>
      </w:pPr>
      <w:r>
        <w:rPr>
          <w:rFonts w:ascii="Arial" w:hAnsi="Arial" w:cs="Arial"/>
          <w:sz w:val="24"/>
          <w:szCs w:val="24"/>
        </w:rPr>
        <w:t xml:space="preserve">Intro </w:t>
      </w:r>
    </w:p>
    <w:p w14:paraId="0C726F09" w14:textId="0D67A769" w:rsidR="00CD441A" w:rsidRDefault="000C7F61">
      <w:pPr>
        <w:rPr>
          <w:rFonts w:ascii="Arial" w:hAnsi="Arial" w:cs="Arial"/>
          <w:sz w:val="24"/>
          <w:szCs w:val="24"/>
        </w:rPr>
      </w:pPr>
      <w:r>
        <w:rPr>
          <w:rFonts w:ascii="Arial" w:hAnsi="Arial" w:cs="Arial"/>
          <w:sz w:val="24"/>
          <w:szCs w:val="24"/>
        </w:rPr>
        <w:t>Following on from the methodology t</w:t>
      </w:r>
      <w:r w:rsidR="00CC654E">
        <w:rPr>
          <w:rFonts w:ascii="Arial" w:hAnsi="Arial" w:cs="Arial"/>
          <w:sz w:val="24"/>
          <w:szCs w:val="24"/>
        </w:rPr>
        <w:t xml:space="preserve">he primary research conducted was completed in order to achieve the </w:t>
      </w:r>
      <w:r w:rsidR="00267ACE">
        <w:rPr>
          <w:rFonts w:ascii="Arial" w:hAnsi="Arial" w:cs="Arial"/>
          <w:sz w:val="24"/>
          <w:szCs w:val="24"/>
        </w:rPr>
        <w:t>third</w:t>
      </w:r>
      <w:r w:rsidR="00CC654E">
        <w:rPr>
          <w:rFonts w:ascii="Arial" w:hAnsi="Arial" w:cs="Arial"/>
          <w:sz w:val="24"/>
          <w:szCs w:val="24"/>
        </w:rPr>
        <w:t xml:space="preserve"> objective of this research </w:t>
      </w:r>
      <w:r w:rsidR="00267ACE">
        <w:rPr>
          <w:rFonts w:ascii="Arial" w:hAnsi="Arial" w:cs="Arial"/>
          <w:sz w:val="24"/>
          <w:szCs w:val="24"/>
        </w:rPr>
        <w:t>project to e</w:t>
      </w:r>
      <w:r w:rsidR="00267ACE" w:rsidRPr="00267ACE">
        <w:rPr>
          <w:rFonts w:ascii="Arial" w:hAnsi="Arial" w:cs="Arial"/>
          <w:sz w:val="24"/>
          <w:szCs w:val="24"/>
        </w:rPr>
        <w:t>valuate public perceptions on policing in South Wales during the pandemic.</w:t>
      </w:r>
      <w:r w:rsidR="00267ACE">
        <w:rPr>
          <w:rFonts w:ascii="Arial" w:hAnsi="Arial" w:cs="Arial"/>
          <w:sz w:val="24"/>
          <w:szCs w:val="24"/>
        </w:rPr>
        <w:t xml:space="preserve"> Therefore, the questionnaire that was conducted has the overall aim of focussing on public perceptions. The aim of the data collected from this questionnaire is to gather research of individuals on how they believe police forces handed the Covid 19 pandemic, both positively and negatively. </w:t>
      </w:r>
      <w:r>
        <w:rPr>
          <w:rFonts w:ascii="Arial" w:hAnsi="Arial" w:cs="Arial"/>
          <w:sz w:val="24"/>
          <w:szCs w:val="24"/>
        </w:rPr>
        <w:t>The questionnaire ensured all responses remained anonymous. Throughout gathering data, the coding will be identified through identify different patterns and themes to break the questions down into. Coding the data will allow key trends to be spotted as well as allowing for comparison on interpretated data. Following on from the analysis from each question the data will be analysed according to relevant data from the literature review identifying any similarities and differences.</w:t>
      </w:r>
      <w:r w:rsidR="00507602">
        <w:rPr>
          <w:rFonts w:ascii="Arial" w:hAnsi="Arial" w:cs="Arial"/>
          <w:sz w:val="24"/>
          <w:szCs w:val="24"/>
        </w:rPr>
        <w:t xml:space="preserve"> In order to gather responses for the questionnaire it was created on google forms then publish on social media platforms targeting an audience of individuals within South Wales police forces and Dyfed Powys who must be over the age of.</w:t>
      </w:r>
    </w:p>
    <w:p w14:paraId="51A322D0" w14:textId="33326642" w:rsidR="00DD632D" w:rsidRPr="00DD632D" w:rsidRDefault="00DD632D">
      <w:pPr>
        <w:rPr>
          <w:rFonts w:ascii="Arial" w:hAnsi="Arial" w:cs="Arial"/>
          <w:sz w:val="24"/>
          <w:szCs w:val="24"/>
          <w:u w:val="single"/>
        </w:rPr>
      </w:pPr>
      <w:r w:rsidRPr="00DD632D">
        <w:rPr>
          <w:rFonts w:ascii="Arial" w:hAnsi="Arial" w:cs="Arial"/>
          <w:sz w:val="24"/>
          <w:szCs w:val="24"/>
          <w:highlight w:val="magenta"/>
          <w:u w:val="single"/>
        </w:rPr>
        <w:t>PLAN</w:t>
      </w:r>
    </w:p>
    <w:p w14:paraId="426DD2AD" w14:textId="75CF5FFF" w:rsidR="000C7F61" w:rsidRDefault="000C7F61">
      <w:pPr>
        <w:rPr>
          <w:rFonts w:ascii="Arial" w:hAnsi="Arial" w:cs="Arial"/>
          <w:sz w:val="24"/>
          <w:szCs w:val="24"/>
        </w:rPr>
      </w:pPr>
      <w:r>
        <w:rPr>
          <w:rFonts w:ascii="Arial" w:hAnsi="Arial" w:cs="Arial"/>
          <w:sz w:val="24"/>
          <w:szCs w:val="24"/>
        </w:rPr>
        <w:t xml:space="preserve">Def of coding </w:t>
      </w:r>
    </w:p>
    <w:p w14:paraId="0CD22C1F" w14:textId="29B5EE40" w:rsidR="000C7F61" w:rsidRDefault="000C7F61">
      <w:pPr>
        <w:rPr>
          <w:rFonts w:ascii="Arial" w:hAnsi="Arial" w:cs="Arial"/>
          <w:sz w:val="24"/>
          <w:szCs w:val="24"/>
        </w:rPr>
      </w:pPr>
      <w:r>
        <w:rPr>
          <w:rFonts w:ascii="Arial" w:hAnsi="Arial" w:cs="Arial"/>
          <w:sz w:val="24"/>
          <w:szCs w:val="24"/>
        </w:rPr>
        <w:t xml:space="preserve">Def of analysis </w:t>
      </w:r>
    </w:p>
    <w:p w14:paraId="5811102F" w14:textId="4BD314D4" w:rsidR="00507602" w:rsidRDefault="00507602">
      <w:pPr>
        <w:rPr>
          <w:rFonts w:ascii="Arial" w:hAnsi="Arial" w:cs="Arial"/>
          <w:sz w:val="24"/>
          <w:szCs w:val="24"/>
        </w:rPr>
      </w:pPr>
      <w:r>
        <w:rPr>
          <w:rFonts w:ascii="Arial" w:hAnsi="Arial" w:cs="Arial"/>
          <w:sz w:val="24"/>
          <w:szCs w:val="24"/>
        </w:rPr>
        <w:t xml:space="preserve">Inductive coding will be used – codes emerge from data when being </w:t>
      </w:r>
      <w:r w:rsidR="00DD632D">
        <w:rPr>
          <w:rFonts w:ascii="Arial" w:hAnsi="Arial" w:cs="Arial"/>
          <w:sz w:val="24"/>
          <w:szCs w:val="24"/>
        </w:rPr>
        <w:t>examined.</w:t>
      </w:r>
      <w:r>
        <w:rPr>
          <w:rFonts w:ascii="Arial" w:hAnsi="Arial" w:cs="Arial"/>
          <w:sz w:val="24"/>
          <w:szCs w:val="24"/>
        </w:rPr>
        <w:t xml:space="preserve"> </w:t>
      </w:r>
    </w:p>
    <w:p w14:paraId="2BC5F6C6" w14:textId="665AB479" w:rsidR="00507602" w:rsidRDefault="00507602">
      <w:pPr>
        <w:rPr>
          <w:rFonts w:ascii="Arial" w:hAnsi="Arial" w:cs="Arial"/>
          <w:sz w:val="24"/>
          <w:szCs w:val="24"/>
        </w:rPr>
      </w:pPr>
      <w:r>
        <w:rPr>
          <w:rFonts w:ascii="Arial" w:hAnsi="Arial" w:cs="Arial"/>
          <w:sz w:val="24"/>
          <w:szCs w:val="24"/>
        </w:rPr>
        <w:t>Both methods of analysis qualitative and quantitative</w:t>
      </w:r>
    </w:p>
    <w:p w14:paraId="33813077" w14:textId="383B33A5" w:rsidR="00507602" w:rsidRDefault="00507602">
      <w:pPr>
        <w:rPr>
          <w:rFonts w:ascii="Arial" w:hAnsi="Arial" w:cs="Arial"/>
          <w:sz w:val="24"/>
          <w:szCs w:val="24"/>
        </w:rPr>
      </w:pPr>
      <w:r>
        <w:rPr>
          <w:rFonts w:ascii="Arial" w:hAnsi="Arial" w:cs="Arial"/>
          <w:sz w:val="24"/>
          <w:szCs w:val="24"/>
        </w:rPr>
        <w:t xml:space="preserve">Thematic analysis </w:t>
      </w:r>
      <w:r w:rsidR="00DD632D">
        <w:rPr>
          <w:rFonts w:ascii="Arial" w:hAnsi="Arial" w:cs="Arial"/>
          <w:sz w:val="24"/>
          <w:szCs w:val="24"/>
        </w:rPr>
        <w:t>identifies</w:t>
      </w:r>
      <w:r>
        <w:rPr>
          <w:rFonts w:ascii="Arial" w:hAnsi="Arial" w:cs="Arial"/>
          <w:sz w:val="24"/>
          <w:szCs w:val="24"/>
        </w:rPr>
        <w:t xml:space="preserve"> themes and patterns in analysing each </w:t>
      </w:r>
      <w:r w:rsidR="00DD632D">
        <w:rPr>
          <w:rFonts w:ascii="Arial" w:hAnsi="Arial" w:cs="Arial"/>
          <w:sz w:val="24"/>
          <w:szCs w:val="24"/>
        </w:rPr>
        <w:t>question.</w:t>
      </w:r>
    </w:p>
    <w:p w14:paraId="6AC9843F" w14:textId="49BBFDED" w:rsidR="00507602" w:rsidRDefault="00507602">
      <w:pPr>
        <w:rPr>
          <w:rFonts w:ascii="Arial" w:hAnsi="Arial" w:cs="Arial"/>
          <w:sz w:val="24"/>
          <w:szCs w:val="24"/>
          <w:u w:val="single"/>
        </w:rPr>
      </w:pPr>
      <w:r w:rsidRPr="00507602">
        <w:rPr>
          <w:rFonts w:ascii="Arial" w:hAnsi="Arial" w:cs="Arial"/>
          <w:sz w:val="24"/>
          <w:szCs w:val="24"/>
          <w:u w:val="single"/>
        </w:rPr>
        <w:t>Focus on analytic writing</w:t>
      </w:r>
      <w:r>
        <w:rPr>
          <w:rFonts w:ascii="Arial" w:hAnsi="Arial" w:cs="Arial"/>
          <w:sz w:val="24"/>
          <w:szCs w:val="24"/>
          <w:u w:val="single"/>
        </w:rPr>
        <w:t xml:space="preserve">- explains the impact of the event especially in relation to research </w:t>
      </w:r>
      <w:r w:rsidR="00DD632D">
        <w:rPr>
          <w:rFonts w:ascii="Arial" w:hAnsi="Arial" w:cs="Arial"/>
          <w:sz w:val="24"/>
          <w:szCs w:val="24"/>
          <w:u w:val="single"/>
        </w:rPr>
        <w:t>question.</w:t>
      </w:r>
      <w:r>
        <w:rPr>
          <w:rFonts w:ascii="Arial" w:hAnsi="Arial" w:cs="Arial"/>
          <w:sz w:val="24"/>
          <w:szCs w:val="24"/>
          <w:u w:val="single"/>
        </w:rPr>
        <w:t xml:space="preserve"> </w:t>
      </w:r>
    </w:p>
    <w:p w14:paraId="39CA3507" w14:textId="3A3118BA" w:rsidR="00507602" w:rsidRPr="00507602" w:rsidRDefault="00507602">
      <w:pPr>
        <w:rPr>
          <w:rFonts w:ascii="Arial" w:hAnsi="Arial" w:cs="Arial"/>
          <w:sz w:val="24"/>
          <w:szCs w:val="24"/>
        </w:rPr>
      </w:pPr>
      <w:r w:rsidRPr="00507602">
        <w:rPr>
          <w:rFonts w:ascii="Arial" w:hAnsi="Arial" w:cs="Arial"/>
          <w:sz w:val="24"/>
          <w:szCs w:val="24"/>
        </w:rPr>
        <w:t>Relevance to the key issues of research question</w:t>
      </w:r>
    </w:p>
    <w:p w14:paraId="59EF8E58" w14:textId="593CDDEB" w:rsidR="00507602" w:rsidRPr="00507602" w:rsidRDefault="00507602">
      <w:pPr>
        <w:rPr>
          <w:rFonts w:ascii="Arial" w:hAnsi="Arial" w:cs="Arial"/>
          <w:sz w:val="24"/>
          <w:szCs w:val="24"/>
        </w:rPr>
      </w:pPr>
      <w:r w:rsidRPr="00507602">
        <w:rPr>
          <w:rFonts w:ascii="Arial" w:hAnsi="Arial" w:cs="Arial"/>
          <w:sz w:val="24"/>
          <w:szCs w:val="24"/>
        </w:rPr>
        <w:t xml:space="preserve">Explains whether these methods were relevant or not </w:t>
      </w:r>
    </w:p>
    <w:p w14:paraId="02372D75" w14:textId="2749D816" w:rsidR="00507602" w:rsidRPr="00507602" w:rsidRDefault="00507602">
      <w:pPr>
        <w:rPr>
          <w:rFonts w:ascii="Arial" w:hAnsi="Arial" w:cs="Arial"/>
          <w:sz w:val="24"/>
          <w:szCs w:val="24"/>
        </w:rPr>
      </w:pPr>
      <w:r w:rsidRPr="00507602">
        <w:rPr>
          <w:rFonts w:ascii="Arial" w:hAnsi="Arial" w:cs="Arial"/>
          <w:sz w:val="24"/>
          <w:szCs w:val="24"/>
        </w:rPr>
        <w:t xml:space="preserve">Timing is important and </w:t>
      </w:r>
      <w:r w:rsidR="00DD632D" w:rsidRPr="00507602">
        <w:rPr>
          <w:rFonts w:ascii="Arial" w:hAnsi="Arial" w:cs="Arial"/>
          <w:sz w:val="24"/>
          <w:szCs w:val="24"/>
        </w:rPr>
        <w:t>relevant.</w:t>
      </w:r>
    </w:p>
    <w:p w14:paraId="3CB17DBA" w14:textId="7D4538F7" w:rsidR="00507602" w:rsidRDefault="00507602">
      <w:pPr>
        <w:rPr>
          <w:rFonts w:ascii="Arial" w:hAnsi="Arial" w:cs="Arial"/>
          <w:sz w:val="24"/>
          <w:szCs w:val="24"/>
        </w:rPr>
      </w:pPr>
      <w:r w:rsidRPr="00507602">
        <w:rPr>
          <w:rFonts w:ascii="Arial" w:hAnsi="Arial" w:cs="Arial"/>
          <w:sz w:val="24"/>
          <w:szCs w:val="24"/>
        </w:rPr>
        <w:t xml:space="preserve">Is It positive or neg and add </w:t>
      </w:r>
      <w:r w:rsidR="00DD632D" w:rsidRPr="00507602">
        <w:rPr>
          <w:rFonts w:ascii="Arial" w:hAnsi="Arial" w:cs="Arial"/>
          <w:sz w:val="24"/>
          <w:szCs w:val="24"/>
        </w:rPr>
        <w:t>conclusions?</w:t>
      </w:r>
      <w:r w:rsidRPr="00507602">
        <w:rPr>
          <w:rFonts w:ascii="Arial" w:hAnsi="Arial" w:cs="Arial"/>
          <w:sz w:val="24"/>
          <w:szCs w:val="24"/>
        </w:rPr>
        <w:t xml:space="preserve"> </w:t>
      </w:r>
    </w:p>
    <w:p w14:paraId="7BBA78BD" w14:textId="59FF161E" w:rsidR="00507602" w:rsidRPr="00DD632D" w:rsidRDefault="00507602">
      <w:pPr>
        <w:rPr>
          <w:rFonts w:ascii="Arial" w:hAnsi="Arial" w:cs="Arial"/>
          <w:sz w:val="24"/>
          <w:szCs w:val="24"/>
          <w:u w:val="single"/>
        </w:rPr>
      </w:pPr>
      <w:r w:rsidRPr="00DD632D">
        <w:rPr>
          <w:rFonts w:ascii="Arial" w:hAnsi="Arial" w:cs="Arial"/>
          <w:sz w:val="24"/>
          <w:szCs w:val="24"/>
          <w:u w:val="single"/>
        </w:rPr>
        <w:t xml:space="preserve">Findings – description and analysis </w:t>
      </w:r>
    </w:p>
    <w:p w14:paraId="7477744F" w14:textId="4D57A165" w:rsidR="00DD632D" w:rsidRDefault="00DD632D">
      <w:pPr>
        <w:rPr>
          <w:rFonts w:ascii="Arial" w:hAnsi="Arial" w:cs="Arial"/>
          <w:sz w:val="24"/>
          <w:szCs w:val="24"/>
        </w:rPr>
      </w:pPr>
      <w:r>
        <w:rPr>
          <w:rFonts w:ascii="Arial" w:hAnsi="Arial" w:cs="Arial"/>
          <w:sz w:val="24"/>
          <w:szCs w:val="24"/>
        </w:rPr>
        <w:t>Description – empirical results – analyse who said what from each question provide a brief description of each question first</w:t>
      </w:r>
    </w:p>
    <w:p w14:paraId="24D179ED" w14:textId="0720A64B" w:rsidR="00DD632D" w:rsidRDefault="00DD632D">
      <w:pPr>
        <w:rPr>
          <w:rFonts w:ascii="Arial" w:hAnsi="Arial" w:cs="Arial"/>
          <w:sz w:val="24"/>
          <w:szCs w:val="24"/>
        </w:rPr>
      </w:pPr>
      <w:r>
        <w:rPr>
          <w:rFonts w:ascii="Arial" w:hAnsi="Arial" w:cs="Arial"/>
          <w:sz w:val="24"/>
          <w:szCs w:val="24"/>
        </w:rPr>
        <w:t xml:space="preserve">Add a section </w:t>
      </w:r>
      <w:proofErr w:type="spellStart"/>
      <w:r>
        <w:rPr>
          <w:rFonts w:ascii="Arial" w:hAnsi="Arial" w:cs="Arial"/>
          <w:sz w:val="24"/>
          <w:szCs w:val="24"/>
        </w:rPr>
        <w:t>adter</w:t>
      </w:r>
      <w:proofErr w:type="spellEnd"/>
      <w:r>
        <w:rPr>
          <w:rFonts w:ascii="Arial" w:hAnsi="Arial" w:cs="Arial"/>
          <w:sz w:val="24"/>
          <w:szCs w:val="24"/>
        </w:rPr>
        <w:t xml:space="preserve"> </w:t>
      </w:r>
      <w:proofErr w:type="spellStart"/>
      <w:r>
        <w:rPr>
          <w:rFonts w:ascii="Arial" w:hAnsi="Arial" w:cs="Arial"/>
          <w:sz w:val="24"/>
          <w:szCs w:val="24"/>
        </w:rPr>
        <w:t>descriving</w:t>
      </w:r>
      <w:proofErr w:type="spellEnd"/>
      <w:r>
        <w:rPr>
          <w:rFonts w:ascii="Arial" w:hAnsi="Arial" w:cs="Arial"/>
          <w:sz w:val="24"/>
          <w:szCs w:val="24"/>
        </w:rPr>
        <w:t xml:space="preserve"> question commenting on the descriptions </w:t>
      </w:r>
    </w:p>
    <w:p w14:paraId="1082502A" w14:textId="43B08123" w:rsidR="00DD632D" w:rsidRDefault="00DD632D">
      <w:pPr>
        <w:rPr>
          <w:rFonts w:ascii="Arial" w:hAnsi="Arial" w:cs="Arial"/>
          <w:sz w:val="24"/>
          <w:szCs w:val="24"/>
        </w:rPr>
      </w:pPr>
      <w:r>
        <w:rPr>
          <w:rFonts w:ascii="Arial" w:hAnsi="Arial" w:cs="Arial"/>
          <w:sz w:val="24"/>
          <w:szCs w:val="24"/>
        </w:rPr>
        <w:t xml:space="preserve">Synthesise findings – literature review </w:t>
      </w:r>
    </w:p>
    <w:p w14:paraId="51E6937A" w14:textId="451B6855" w:rsidR="00DD632D" w:rsidRDefault="00DD632D">
      <w:pPr>
        <w:rPr>
          <w:rFonts w:ascii="Arial" w:hAnsi="Arial" w:cs="Arial"/>
          <w:sz w:val="24"/>
          <w:szCs w:val="24"/>
        </w:rPr>
      </w:pPr>
      <w:r>
        <w:rPr>
          <w:rFonts w:ascii="Arial" w:hAnsi="Arial" w:cs="Arial"/>
          <w:sz w:val="24"/>
          <w:szCs w:val="24"/>
        </w:rPr>
        <w:t xml:space="preserve">Finally provide a comparison to the findings in questionnaire to the secondary findings from the literature review </w:t>
      </w:r>
    </w:p>
    <w:p w14:paraId="54891B96" w14:textId="0CA4E467" w:rsidR="00DD632D" w:rsidRDefault="00DD632D">
      <w:pPr>
        <w:rPr>
          <w:rFonts w:ascii="Arial" w:hAnsi="Arial" w:cs="Arial"/>
          <w:sz w:val="24"/>
          <w:szCs w:val="24"/>
        </w:rPr>
      </w:pPr>
      <w:r>
        <w:rPr>
          <w:rFonts w:ascii="Arial" w:hAnsi="Arial" w:cs="Arial"/>
          <w:sz w:val="24"/>
          <w:szCs w:val="24"/>
        </w:rPr>
        <w:lastRenderedPageBreak/>
        <w:t>Compare and contrast these findings</w:t>
      </w:r>
    </w:p>
    <w:p w14:paraId="7BB6ED40" w14:textId="77777777" w:rsidR="00DD632D" w:rsidRPr="00507602" w:rsidRDefault="00DD632D">
      <w:pPr>
        <w:rPr>
          <w:rFonts w:ascii="Arial" w:hAnsi="Arial" w:cs="Arial"/>
          <w:sz w:val="24"/>
          <w:szCs w:val="24"/>
        </w:rPr>
      </w:pPr>
    </w:p>
    <w:sectPr w:rsidR="00DD632D" w:rsidRPr="005076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3A4"/>
    <w:rsid w:val="000C7F61"/>
    <w:rsid w:val="00260CEA"/>
    <w:rsid w:val="00267ACE"/>
    <w:rsid w:val="002E53A4"/>
    <w:rsid w:val="004C62EB"/>
    <w:rsid w:val="00507602"/>
    <w:rsid w:val="00A544AC"/>
    <w:rsid w:val="00CC654E"/>
    <w:rsid w:val="00CD441A"/>
    <w:rsid w:val="00DD632D"/>
    <w:rsid w:val="00E63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5C442"/>
  <w15:chartTrackingRefBased/>
  <w15:docId w15:val="{1746A028-1B00-4C83-828C-94479270F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3A4"/>
    <w:rPr>
      <w:rFonts w:eastAsiaTheme="majorEastAsia" w:cstheme="majorBidi"/>
      <w:color w:val="272727" w:themeColor="text1" w:themeTint="D8"/>
    </w:rPr>
  </w:style>
  <w:style w:type="paragraph" w:styleId="Title">
    <w:name w:val="Title"/>
    <w:basedOn w:val="Normal"/>
    <w:next w:val="Normal"/>
    <w:link w:val="TitleChar"/>
    <w:uiPriority w:val="10"/>
    <w:qFormat/>
    <w:rsid w:val="002E5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3A4"/>
    <w:pPr>
      <w:spacing w:before="160"/>
      <w:jc w:val="center"/>
    </w:pPr>
    <w:rPr>
      <w:i/>
      <w:iCs/>
      <w:color w:val="404040" w:themeColor="text1" w:themeTint="BF"/>
    </w:rPr>
  </w:style>
  <w:style w:type="character" w:customStyle="1" w:styleId="QuoteChar">
    <w:name w:val="Quote Char"/>
    <w:basedOn w:val="DefaultParagraphFont"/>
    <w:link w:val="Quote"/>
    <w:uiPriority w:val="29"/>
    <w:rsid w:val="002E53A4"/>
    <w:rPr>
      <w:i/>
      <w:iCs/>
      <w:color w:val="404040" w:themeColor="text1" w:themeTint="BF"/>
    </w:rPr>
  </w:style>
  <w:style w:type="paragraph" w:styleId="ListParagraph">
    <w:name w:val="List Paragraph"/>
    <w:basedOn w:val="Normal"/>
    <w:uiPriority w:val="34"/>
    <w:qFormat/>
    <w:rsid w:val="002E53A4"/>
    <w:pPr>
      <w:ind w:left="720"/>
      <w:contextualSpacing/>
    </w:pPr>
  </w:style>
  <w:style w:type="character" w:styleId="IntenseEmphasis">
    <w:name w:val="Intense Emphasis"/>
    <w:basedOn w:val="DefaultParagraphFont"/>
    <w:uiPriority w:val="21"/>
    <w:qFormat/>
    <w:rsid w:val="002E53A4"/>
    <w:rPr>
      <w:i/>
      <w:iCs/>
      <w:color w:val="0F4761" w:themeColor="accent1" w:themeShade="BF"/>
    </w:rPr>
  </w:style>
  <w:style w:type="paragraph" w:styleId="IntenseQuote">
    <w:name w:val="Intense Quote"/>
    <w:basedOn w:val="Normal"/>
    <w:next w:val="Normal"/>
    <w:link w:val="IntenseQuoteChar"/>
    <w:uiPriority w:val="30"/>
    <w:qFormat/>
    <w:rsid w:val="002E5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3A4"/>
    <w:rPr>
      <w:i/>
      <w:iCs/>
      <w:color w:val="0F4761" w:themeColor="accent1" w:themeShade="BF"/>
    </w:rPr>
  </w:style>
  <w:style w:type="character" w:styleId="IntenseReference">
    <w:name w:val="Intense Reference"/>
    <w:basedOn w:val="DefaultParagraphFont"/>
    <w:uiPriority w:val="32"/>
    <w:qFormat/>
    <w:rsid w:val="002E53A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8c5f53de9d7b599d457b412304ec10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7fb970bd7d2ddb9ad2976c4981f577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131034-93E5-4D04-80B9-58B14C880FB4}">
  <ds:schemaRefs>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documentManagement/types"/>
    <ds:schemaRef ds:uri="http://schemas.microsoft.com/office/2006/metadata/properties"/>
    <ds:schemaRef ds:uri="be49ff73-cec0-4379-9da8-63ff3cc411bb"/>
    <ds:schemaRef ds:uri="90b58af8-24e5-4252-ab67-b2f2985aee88"/>
    <ds:schemaRef ds:uri="http://purl.org/dc/dcmitype/"/>
    <ds:schemaRef ds:uri="http://purl.org/dc/terms/"/>
  </ds:schemaRefs>
</ds:datastoreItem>
</file>

<file path=customXml/itemProps2.xml><?xml version="1.0" encoding="utf-8"?>
<ds:datastoreItem xmlns:ds="http://schemas.openxmlformats.org/officeDocument/2006/customXml" ds:itemID="{B4A526FB-8EAF-4ABF-A692-4B6312D45380}">
  <ds:schemaRefs>
    <ds:schemaRef ds:uri="http://schemas.microsoft.com/sharepoint/v3/contenttype/forms"/>
  </ds:schemaRefs>
</ds:datastoreItem>
</file>

<file path=customXml/itemProps3.xml><?xml version="1.0" encoding="utf-8"?>
<ds:datastoreItem xmlns:ds="http://schemas.openxmlformats.org/officeDocument/2006/customXml" ds:itemID="{0F29971B-B814-4D16-BD9C-87BACF5EE9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333</Words>
  <Characters>1901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Jones-Higginson (1901468)</dc:creator>
  <cp:keywords/>
  <dc:description/>
  <cp:lastModifiedBy>Kirsty Jones</cp:lastModifiedBy>
  <cp:revision>2</cp:revision>
  <dcterms:created xsi:type="dcterms:W3CDTF">2024-03-22T22:08:00Z</dcterms:created>
  <dcterms:modified xsi:type="dcterms:W3CDTF">2024-03-22T22:08:00Z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