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72656" w14:textId="77777777" w:rsidR="003C3709" w:rsidRPr="006310FF" w:rsidRDefault="003C3709">
      <w:pPr>
        <w:spacing w:before="200" w:after="200"/>
        <w:jc w:val="center"/>
        <w:rPr>
          <w:b/>
          <w:sz w:val="32"/>
          <w:szCs w:val="32"/>
          <w:lang w:val="en-GB"/>
        </w:rPr>
      </w:pPr>
    </w:p>
    <w:p w14:paraId="228666BE" w14:textId="77777777" w:rsidR="003C3709" w:rsidRPr="006310FF" w:rsidRDefault="003C3709">
      <w:pPr>
        <w:spacing w:before="200" w:after="200"/>
        <w:jc w:val="center"/>
        <w:rPr>
          <w:b/>
          <w:sz w:val="32"/>
          <w:szCs w:val="32"/>
          <w:lang w:val="en-GB"/>
        </w:rPr>
      </w:pPr>
    </w:p>
    <w:p w14:paraId="19205507" w14:textId="77777777" w:rsidR="003C3709" w:rsidRPr="006310FF" w:rsidRDefault="003C3709">
      <w:pPr>
        <w:spacing w:before="200" w:after="200"/>
        <w:jc w:val="center"/>
        <w:rPr>
          <w:b/>
          <w:sz w:val="32"/>
          <w:szCs w:val="32"/>
          <w:lang w:val="en-GB"/>
        </w:rPr>
      </w:pPr>
    </w:p>
    <w:p w14:paraId="086AA465" w14:textId="77777777" w:rsidR="003C3709" w:rsidRPr="006310FF" w:rsidRDefault="003C3709">
      <w:pPr>
        <w:spacing w:before="200" w:after="200"/>
        <w:jc w:val="center"/>
        <w:rPr>
          <w:b/>
          <w:sz w:val="32"/>
          <w:szCs w:val="32"/>
          <w:lang w:val="en-GB"/>
        </w:rPr>
      </w:pPr>
    </w:p>
    <w:p w14:paraId="7E3168AA" w14:textId="77777777" w:rsidR="003C3709" w:rsidRPr="006310FF" w:rsidRDefault="00883F7A">
      <w:pPr>
        <w:spacing w:before="200" w:after="200"/>
        <w:jc w:val="center"/>
        <w:rPr>
          <w:b/>
          <w:sz w:val="32"/>
          <w:szCs w:val="32"/>
          <w:lang w:val="en-GB"/>
        </w:rPr>
      </w:pPr>
      <w:r w:rsidRPr="006310FF">
        <w:rPr>
          <w:b/>
          <w:sz w:val="32"/>
          <w:szCs w:val="32"/>
          <w:lang w:val="en-GB"/>
        </w:rPr>
        <w:t>Dissertation – Proposal</w:t>
      </w:r>
    </w:p>
    <w:p w14:paraId="488947E1" w14:textId="77777777" w:rsidR="003C3709" w:rsidRPr="006310FF" w:rsidRDefault="00883F7A">
      <w:pPr>
        <w:spacing w:before="200" w:after="200"/>
        <w:jc w:val="center"/>
        <w:rPr>
          <w:b/>
          <w:sz w:val="32"/>
          <w:szCs w:val="32"/>
          <w:lang w:val="en-GB"/>
        </w:rPr>
      </w:pPr>
      <w:r w:rsidRPr="006310FF">
        <w:rPr>
          <w:b/>
          <w:sz w:val="32"/>
          <w:szCs w:val="32"/>
          <w:lang w:val="en-GB"/>
        </w:rPr>
        <w:t>LCBB6000</w:t>
      </w:r>
    </w:p>
    <w:p w14:paraId="559761F9" w14:textId="77777777" w:rsidR="003C3709" w:rsidRPr="006310FF" w:rsidRDefault="00883F7A">
      <w:pPr>
        <w:spacing w:before="200" w:after="200"/>
        <w:jc w:val="center"/>
        <w:rPr>
          <w:b/>
          <w:sz w:val="32"/>
          <w:szCs w:val="32"/>
          <w:lang w:val="en-GB"/>
        </w:rPr>
      </w:pPr>
      <w:r w:rsidRPr="006310FF">
        <w:rPr>
          <w:b/>
          <w:sz w:val="32"/>
          <w:szCs w:val="32"/>
          <w:lang w:val="en-GB"/>
        </w:rPr>
        <w:t xml:space="preserve">BA (Hons) Business Management </w:t>
      </w:r>
    </w:p>
    <w:p w14:paraId="2B966221" w14:textId="2E99B678" w:rsidR="003C3709" w:rsidRPr="006310FF" w:rsidRDefault="006310FF">
      <w:pPr>
        <w:spacing w:before="200" w:after="200"/>
        <w:jc w:val="center"/>
        <w:rPr>
          <w:b/>
          <w:sz w:val="32"/>
          <w:szCs w:val="32"/>
          <w:lang w:val="en-GB"/>
        </w:rPr>
      </w:pPr>
      <w:r w:rsidRPr="006310FF">
        <w:rPr>
          <w:b/>
          <w:sz w:val="32"/>
          <w:szCs w:val="32"/>
          <w:lang w:val="en-GB"/>
        </w:rPr>
        <w:t xml:space="preserve">Simona </w:t>
      </w:r>
      <w:proofErr w:type="spellStart"/>
      <w:r w:rsidRPr="006310FF">
        <w:rPr>
          <w:b/>
          <w:sz w:val="32"/>
          <w:szCs w:val="32"/>
          <w:lang w:val="en-GB"/>
        </w:rPr>
        <w:t>Radulescu</w:t>
      </w:r>
      <w:proofErr w:type="spellEnd"/>
      <w:r w:rsidRPr="006310FF">
        <w:rPr>
          <w:b/>
          <w:sz w:val="32"/>
          <w:szCs w:val="32"/>
          <w:lang w:val="en-GB"/>
        </w:rPr>
        <w:t xml:space="preserve"> </w:t>
      </w:r>
    </w:p>
    <w:p w14:paraId="433F4934" w14:textId="6334D85B" w:rsidR="003C3709" w:rsidRPr="006310FF" w:rsidRDefault="006310FF">
      <w:pPr>
        <w:spacing w:before="200" w:after="200"/>
        <w:jc w:val="center"/>
        <w:rPr>
          <w:b/>
          <w:sz w:val="32"/>
          <w:szCs w:val="32"/>
          <w:lang w:val="en-GB"/>
        </w:rPr>
      </w:pPr>
      <w:r w:rsidRPr="006310FF">
        <w:rPr>
          <w:b/>
          <w:sz w:val="32"/>
          <w:szCs w:val="32"/>
          <w:lang w:val="en-GB"/>
        </w:rPr>
        <w:t>2023029</w:t>
      </w:r>
    </w:p>
    <w:p w14:paraId="6DE83916" w14:textId="77777777" w:rsidR="003C3709" w:rsidRPr="006310FF" w:rsidRDefault="00883F7A">
      <w:pPr>
        <w:spacing w:before="200" w:after="200"/>
        <w:jc w:val="center"/>
        <w:rPr>
          <w:b/>
          <w:sz w:val="32"/>
          <w:szCs w:val="32"/>
          <w:lang w:val="en-GB"/>
        </w:rPr>
      </w:pPr>
      <w:r w:rsidRPr="006310FF">
        <w:rPr>
          <w:b/>
          <w:sz w:val="32"/>
          <w:szCs w:val="32"/>
          <w:lang w:val="en-GB"/>
        </w:rPr>
        <w:t xml:space="preserve">Proposed research title: Topic: Impact of Management Skills on the Performance of an Entrepreneur </w:t>
      </w:r>
    </w:p>
    <w:p w14:paraId="6B533B7B" w14:textId="77777777" w:rsidR="006310FF" w:rsidRPr="006310FF" w:rsidRDefault="006310FF">
      <w:pPr>
        <w:spacing w:before="200" w:after="200"/>
        <w:jc w:val="center"/>
        <w:rPr>
          <w:b/>
          <w:sz w:val="32"/>
          <w:szCs w:val="32"/>
          <w:lang w:val="en-GB"/>
        </w:rPr>
      </w:pPr>
    </w:p>
    <w:p w14:paraId="00E30219" w14:textId="66447541" w:rsidR="003C3709" w:rsidRPr="006310FF" w:rsidRDefault="00883F7A">
      <w:pPr>
        <w:spacing w:before="200" w:after="200"/>
        <w:jc w:val="center"/>
        <w:rPr>
          <w:b/>
          <w:sz w:val="32"/>
          <w:szCs w:val="32"/>
          <w:lang w:val="en-GB"/>
        </w:rPr>
      </w:pPr>
      <w:r w:rsidRPr="006310FF">
        <w:rPr>
          <w:b/>
          <w:sz w:val="32"/>
          <w:szCs w:val="32"/>
          <w:lang w:val="en-GB"/>
        </w:rPr>
        <w:t xml:space="preserve">University of Wales Trinity Saint David (London Campus) </w:t>
      </w:r>
    </w:p>
    <w:p w14:paraId="1FD42B5C" w14:textId="35B17742" w:rsidR="003C3709" w:rsidRPr="006310FF" w:rsidRDefault="00883F7A">
      <w:pPr>
        <w:spacing w:before="200" w:after="200"/>
        <w:jc w:val="center"/>
        <w:rPr>
          <w:b/>
          <w:sz w:val="32"/>
          <w:szCs w:val="32"/>
          <w:lang w:val="en-GB"/>
        </w:rPr>
      </w:pPr>
      <w:r w:rsidRPr="006310FF">
        <w:rPr>
          <w:b/>
          <w:sz w:val="32"/>
          <w:szCs w:val="32"/>
          <w:lang w:val="en-GB"/>
        </w:rPr>
        <w:t>Submission date:</w:t>
      </w:r>
      <w:r w:rsidR="00086FC7">
        <w:rPr>
          <w:b/>
          <w:sz w:val="32"/>
          <w:szCs w:val="32"/>
          <w:lang w:val="en-GB"/>
        </w:rPr>
        <w:t xml:space="preserve"> </w:t>
      </w:r>
      <w:r w:rsidR="00454BC6">
        <w:rPr>
          <w:b/>
          <w:sz w:val="32"/>
          <w:szCs w:val="32"/>
          <w:lang w:val="en-GB"/>
        </w:rPr>
        <w:t>29</w:t>
      </w:r>
      <w:r w:rsidR="00086FC7">
        <w:rPr>
          <w:b/>
          <w:sz w:val="32"/>
          <w:szCs w:val="32"/>
          <w:lang w:val="en-GB"/>
        </w:rPr>
        <w:t>/08/2023</w:t>
      </w:r>
      <w:r w:rsidRPr="006310FF">
        <w:rPr>
          <w:sz w:val="32"/>
          <w:szCs w:val="32"/>
          <w:lang w:val="en-GB"/>
        </w:rPr>
        <w:br w:type="page"/>
      </w:r>
    </w:p>
    <w:p w14:paraId="29903DB1" w14:textId="77777777" w:rsidR="003C3709" w:rsidRPr="006310FF" w:rsidRDefault="00883F7A">
      <w:pPr>
        <w:spacing w:before="200" w:after="200"/>
        <w:jc w:val="center"/>
        <w:rPr>
          <w:b/>
          <w:sz w:val="32"/>
          <w:szCs w:val="32"/>
          <w:lang w:val="en-GB"/>
        </w:rPr>
      </w:pPr>
      <w:r w:rsidRPr="006310FF">
        <w:rPr>
          <w:b/>
          <w:sz w:val="32"/>
          <w:szCs w:val="32"/>
          <w:lang w:val="en-GB"/>
        </w:rPr>
        <w:lastRenderedPageBreak/>
        <w:t xml:space="preserve">Table of contents </w:t>
      </w:r>
    </w:p>
    <w:sdt>
      <w:sdtPr>
        <w:rPr>
          <w:sz w:val="32"/>
          <w:szCs w:val="32"/>
          <w:lang w:val="en-GB"/>
        </w:rPr>
        <w:id w:val="-254518178"/>
        <w:docPartObj>
          <w:docPartGallery w:val="Table of Contents"/>
          <w:docPartUnique/>
        </w:docPartObj>
      </w:sdtPr>
      <w:sdtContent>
        <w:p w14:paraId="1D9B8968" w14:textId="77777777" w:rsidR="003C3709" w:rsidRPr="006310FF" w:rsidRDefault="00883F7A">
          <w:pPr>
            <w:widowControl w:val="0"/>
            <w:tabs>
              <w:tab w:val="right" w:leader="dot" w:pos="9025"/>
            </w:tabs>
            <w:spacing w:before="200" w:after="200"/>
            <w:rPr>
              <w:color w:val="000000"/>
              <w:sz w:val="32"/>
              <w:szCs w:val="32"/>
              <w:lang w:val="en-GB"/>
            </w:rPr>
          </w:pPr>
          <w:r w:rsidRPr="006310FF">
            <w:rPr>
              <w:sz w:val="32"/>
              <w:szCs w:val="32"/>
              <w:lang w:val="en-GB"/>
            </w:rPr>
            <w:fldChar w:fldCharType="begin"/>
          </w:r>
          <w:r w:rsidRPr="006310FF">
            <w:rPr>
              <w:sz w:val="32"/>
              <w:szCs w:val="32"/>
              <w:lang w:val="en-GB"/>
            </w:rPr>
            <w:instrText xml:space="preserve"> TOC \h \u \z \t "Heading 1,1,Heading 2,2,Heading 3,3,Heading 4,4,Heading 5,5,Heading 6,6,"</w:instrText>
          </w:r>
          <w:r w:rsidRPr="006310FF">
            <w:rPr>
              <w:sz w:val="32"/>
              <w:szCs w:val="32"/>
              <w:lang w:val="en-GB"/>
            </w:rPr>
            <w:fldChar w:fldCharType="separate"/>
          </w:r>
          <w:hyperlink w:anchor="_kihth7amtnvt">
            <w:r w:rsidRPr="006310FF">
              <w:rPr>
                <w:color w:val="000000"/>
                <w:sz w:val="32"/>
                <w:szCs w:val="32"/>
                <w:lang w:val="en-GB"/>
              </w:rPr>
              <w:t>Chapter 1: Introduction</w:t>
            </w:r>
            <w:r w:rsidRPr="006310FF">
              <w:rPr>
                <w:color w:val="000000"/>
                <w:sz w:val="32"/>
                <w:szCs w:val="32"/>
                <w:lang w:val="en-GB"/>
              </w:rPr>
              <w:tab/>
            </w:r>
          </w:hyperlink>
          <w:r w:rsidRPr="006310FF">
            <w:rPr>
              <w:sz w:val="32"/>
              <w:szCs w:val="32"/>
              <w:lang w:val="en-GB"/>
            </w:rPr>
            <w:fldChar w:fldCharType="begin"/>
          </w:r>
          <w:r w:rsidRPr="006310FF">
            <w:rPr>
              <w:sz w:val="32"/>
              <w:szCs w:val="32"/>
              <w:lang w:val="en-GB"/>
            </w:rPr>
            <w:instrText xml:space="preserve"> PAGEREF _kihth7amtnvt \h </w:instrText>
          </w:r>
          <w:r w:rsidRPr="006310FF">
            <w:rPr>
              <w:sz w:val="32"/>
              <w:szCs w:val="32"/>
              <w:lang w:val="en-GB"/>
            </w:rPr>
          </w:r>
          <w:r w:rsidRPr="006310FF">
            <w:rPr>
              <w:sz w:val="32"/>
              <w:szCs w:val="32"/>
              <w:lang w:val="en-GB"/>
            </w:rPr>
            <w:fldChar w:fldCharType="separate"/>
          </w:r>
          <w:r w:rsidRPr="006310FF">
            <w:rPr>
              <w:sz w:val="32"/>
              <w:szCs w:val="32"/>
              <w:lang w:val="en-GB"/>
            </w:rPr>
            <w:t>3</w:t>
          </w:r>
          <w:r w:rsidRPr="006310FF">
            <w:rPr>
              <w:sz w:val="32"/>
              <w:szCs w:val="32"/>
              <w:lang w:val="en-GB"/>
            </w:rPr>
            <w:fldChar w:fldCharType="end"/>
          </w:r>
        </w:p>
        <w:p w14:paraId="72F30B4B" w14:textId="77777777" w:rsidR="003C3709" w:rsidRPr="006310FF" w:rsidRDefault="00000000">
          <w:pPr>
            <w:widowControl w:val="0"/>
            <w:tabs>
              <w:tab w:val="right" w:leader="dot" w:pos="9025"/>
            </w:tabs>
            <w:spacing w:before="200" w:after="200"/>
            <w:ind w:left="360"/>
            <w:rPr>
              <w:color w:val="000000"/>
              <w:sz w:val="32"/>
              <w:szCs w:val="32"/>
              <w:lang w:val="en-GB"/>
            </w:rPr>
          </w:pPr>
          <w:hyperlink w:anchor="_65xjnfckwx56">
            <w:r w:rsidR="00883F7A" w:rsidRPr="006310FF">
              <w:rPr>
                <w:color w:val="000000"/>
                <w:sz w:val="32"/>
                <w:szCs w:val="32"/>
                <w:lang w:val="en-GB"/>
              </w:rPr>
              <w:t>Key concepts of the topic</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_65xjnfckwx56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3</w:t>
          </w:r>
          <w:r w:rsidR="00883F7A" w:rsidRPr="006310FF">
            <w:rPr>
              <w:sz w:val="32"/>
              <w:szCs w:val="32"/>
              <w:lang w:val="en-GB"/>
            </w:rPr>
            <w:fldChar w:fldCharType="end"/>
          </w:r>
        </w:p>
        <w:p w14:paraId="710540C1" w14:textId="77777777" w:rsidR="003C3709" w:rsidRPr="006310FF" w:rsidRDefault="00000000">
          <w:pPr>
            <w:widowControl w:val="0"/>
            <w:tabs>
              <w:tab w:val="right" w:leader="dot" w:pos="9025"/>
            </w:tabs>
            <w:spacing w:before="200" w:after="200"/>
            <w:ind w:left="360"/>
            <w:rPr>
              <w:color w:val="000000"/>
              <w:sz w:val="32"/>
              <w:szCs w:val="32"/>
              <w:lang w:val="en-GB"/>
            </w:rPr>
          </w:pPr>
          <w:hyperlink w:anchor="_kpaq4i4adwn5">
            <w:r w:rsidR="00883F7A" w:rsidRPr="006310FF">
              <w:rPr>
                <w:color w:val="000000"/>
                <w:sz w:val="32"/>
                <w:szCs w:val="32"/>
                <w:lang w:val="en-GB"/>
              </w:rPr>
              <w:t>Significance of the topic</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_kpaq4i4adwn5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3</w:t>
          </w:r>
          <w:r w:rsidR="00883F7A" w:rsidRPr="006310FF">
            <w:rPr>
              <w:sz w:val="32"/>
              <w:szCs w:val="32"/>
              <w:lang w:val="en-GB"/>
            </w:rPr>
            <w:fldChar w:fldCharType="end"/>
          </w:r>
        </w:p>
        <w:p w14:paraId="7192221F" w14:textId="77777777" w:rsidR="003C3709" w:rsidRPr="006310FF" w:rsidRDefault="00000000">
          <w:pPr>
            <w:widowControl w:val="0"/>
            <w:tabs>
              <w:tab w:val="right" w:leader="dot" w:pos="9025"/>
            </w:tabs>
            <w:spacing w:before="200" w:after="200"/>
            <w:ind w:left="360"/>
            <w:rPr>
              <w:color w:val="000000"/>
              <w:sz w:val="32"/>
              <w:szCs w:val="32"/>
              <w:lang w:val="en-GB"/>
            </w:rPr>
          </w:pPr>
          <w:hyperlink w:anchor="_cnbbcw5do8ok">
            <w:r w:rsidR="00883F7A" w:rsidRPr="006310FF">
              <w:rPr>
                <w:color w:val="000000"/>
                <w:sz w:val="32"/>
                <w:szCs w:val="32"/>
                <w:lang w:val="en-GB"/>
              </w:rPr>
              <w:t>Purpose of the research</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_cnbbcw5do8ok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3</w:t>
          </w:r>
          <w:r w:rsidR="00883F7A" w:rsidRPr="006310FF">
            <w:rPr>
              <w:sz w:val="32"/>
              <w:szCs w:val="32"/>
              <w:lang w:val="en-GB"/>
            </w:rPr>
            <w:fldChar w:fldCharType="end"/>
          </w:r>
        </w:p>
        <w:p w14:paraId="0E3402C4" w14:textId="77777777" w:rsidR="003C3709" w:rsidRPr="006310FF" w:rsidRDefault="00000000">
          <w:pPr>
            <w:widowControl w:val="0"/>
            <w:tabs>
              <w:tab w:val="right" w:leader="dot" w:pos="9025"/>
            </w:tabs>
            <w:spacing w:before="200" w:after="200"/>
            <w:ind w:left="360"/>
            <w:rPr>
              <w:color w:val="000000"/>
              <w:sz w:val="32"/>
              <w:szCs w:val="32"/>
              <w:lang w:val="en-GB"/>
            </w:rPr>
          </w:pPr>
          <w:hyperlink w:anchor="_m50q7nmcydp">
            <w:r w:rsidR="00883F7A" w:rsidRPr="006310FF">
              <w:rPr>
                <w:color w:val="000000"/>
                <w:sz w:val="32"/>
                <w:szCs w:val="32"/>
                <w:lang w:val="en-GB"/>
              </w:rPr>
              <w:t>Proposed aim, objectives and research questions</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_m50q7nmcydp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3</w:t>
          </w:r>
          <w:r w:rsidR="00883F7A" w:rsidRPr="006310FF">
            <w:rPr>
              <w:sz w:val="32"/>
              <w:szCs w:val="32"/>
              <w:lang w:val="en-GB"/>
            </w:rPr>
            <w:fldChar w:fldCharType="end"/>
          </w:r>
        </w:p>
        <w:p w14:paraId="7C5AC449" w14:textId="77777777" w:rsidR="003C3709" w:rsidRPr="006310FF" w:rsidRDefault="00000000">
          <w:pPr>
            <w:widowControl w:val="0"/>
            <w:tabs>
              <w:tab w:val="right" w:leader="dot" w:pos="9025"/>
            </w:tabs>
            <w:spacing w:before="200" w:after="200"/>
            <w:rPr>
              <w:color w:val="000000"/>
              <w:sz w:val="32"/>
              <w:szCs w:val="32"/>
              <w:lang w:val="en-GB"/>
            </w:rPr>
          </w:pPr>
          <w:hyperlink w:anchor="_judumij7k7ng">
            <w:r w:rsidR="00883F7A" w:rsidRPr="006310FF">
              <w:rPr>
                <w:color w:val="000000"/>
                <w:sz w:val="32"/>
                <w:szCs w:val="32"/>
                <w:lang w:val="en-GB"/>
              </w:rPr>
              <w:t>Chapter 2: Literature Review</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_judumij7k7ng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4</w:t>
          </w:r>
          <w:r w:rsidR="00883F7A" w:rsidRPr="006310FF">
            <w:rPr>
              <w:sz w:val="32"/>
              <w:szCs w:val="32"/>
              <w:lang w:val="en-GB"/>
            </w:rPr>
            <w:fldChar w:fldCharType="end"/>
          </w:r>
        </w:p>
        <w:p w14:paraId="41290F5E" w14:textId="77777777" w:rsidR="003C3709" w:rsidRPr="006310FF" w:rsidRDefault="00883F7A">
          <w:pPr>
            <w:widowControl w:val="0"/>
            <w:tabs>
              <w:tab w:val="right" w:leader="dot" w:pos="9025"/>
            </w:tabs>
            <w:spacing w:before="200" w:after="200"/>
            <w:ind w:left="360"/>
            <w:rPr>
              <w:color w:val="000000"/>
              <w:sz w:val="32"/>
              <w:szCs w:val="32"/>
              <w:lang w:val="en-GB"/>
            </w:rPr>
          </w:pPr>
          <w:r w:rsidRPr="006310FF">
            <w:rPr>
              <w:sz w:val="32"/>
              <w:szCs w:val="32"/>
              <w:lang w:val="en-GB"/>
            </w:rPr>
            <w:t>Theoretical</w:t>
          </w:r>
          <w:hyperlink w:anchor="_tumwm6fsyurk">
            <w:r w:rsidRPr="006310FF">
              <w:rPr>
                <w:color w:val="000000"/>
                <w:sz w:val="32"/>
                <w:szCs w:val="32"/>
                <w:lang w:val="en-GB"/>
              </w:rPr>
              <w:t xml:space="preserve"> understanding</w:t>
            </w:r>
            <w:r w:rsidRPr="006310FF">
              <w:rPr>
                <w:color w:val="000000"/>
                <w:sz w:val="32"/>
                <w:szCs w:val="32"/>
                <w:lang w:val="en-GB"/>
              </w:rPr>
              <w:tab/>
            </w:r>
          </w:hyperlink>
          <w:r w:rsidRPr="006310FF">
            <w:rPr>
              <w:sz w:val="32"/>
              <w:szCs w:val="32"/>
              <w:lang w:val="en-GB"/>
            </w:rPr>
            <w:fldChar w:fldCharType="begin"/>
          </w:r>
          <w:r w:rsidRPr="006310FF">
            <w:rPr>
              <w:sz w:val="32"/>
              <w:szCs w:val="32"/>
              <w:lang w:val="en-GB"/>
            </w:rPr>
            <w:instrText xml:space="preserve"> PAGEREF _tumwm6fsyurk \h </w:instrText>
          </w:r>
          <w:r w:rsidRPr="006310FF">
            <w:rPr>
              <w:sz w:val="32"/>
              <w:szCs w:val="32"/>
              <w:lang w:val="en-GB"/>
            </w:rPr>
          </w:r>
          <w:r w:rsidRPr="006310FF">
            <w:rPr>
              <w:sz w:val="32"/>
              <w:szCs w:val="32"/>
              <w:lang w:val="en-GB"/>
            </w:rPr>
            <w:fldChar w:fldCharType="separate"/>
          </w:r>
          <w:r w:rsidRPr="006310FF">
            <w:rPr>
              <w:sz w:val="32"/>
              <w:szCs w:val="32"/>
              <w:lang w:val="en-GB"/>
            </w:rPr>
            <w:t>4</w:t>
          </w:r>
          <w:r w:rsidRPr="006310FF">
            <w:rPr>
              <w:sz w:val="32"/>
              <w:szCs w:val="32"/>
              <w:lang w:val="en-GB"/>
            </w:rPr>
            <w:fldChar w:fldCharType="end"/>
          </w:r>
        </w:p>
        <w:p w14:paraId="5F3F63E3" w14:textId="77777777" w:rsidR="003C3709" w:rsidRPr="006310FF" w:rsidRDefault="00000000">
          <w:pPr>
            <w:widowControl w:val="0"/>
            <w:tabs>
              <w:tab w:val="right" w:leader="dot" w:pos="9025"/>
            </w:tabs>
            <w:spacing w:before="200" w:after="200"/>
            <w:ind w:left="360"/>
            <w:rPr>
              <w:color w:val="000000"/>
              <w:sz w:val="32"/>
              <w:szCs w:val="32"/>
              <w:lang w:val="en-GB"/>
            </w:rPr>
          </w:pPr>
          <w:hyperlink w:anchor="_wxk0ggyspa3z">
            <w:r w:rsidR="00883F7A" w:rsidRPr="006310FF">
              <w:rPr>
                <w:color w:val="000000"/>
                <w:sz w:val="32"/>
                <w:szCs w:val="32"/>
                <w:lang w:val="en-GB"/>
              </w:rPr>
              <w:t>Theories and models</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_wxk0ggyspa3z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5</w:t>
          </w:r>
          <w:r w:rsidR="00883F7A" w:rsidRPr="006310FF">
            <w:rPr>
              <w:sz w:val="32"/>
              <w:szCs w:val="32"/>
              <w:lang w:val="en-GB"/>
            </w:rPr>
            <w:fldChar w:fldCharType="end"/>
          </w:r>
        </w:p>
        <w:p w14:paraId="1DE7D408" w14:textId="77777777" w:rsidR="003C3709" w:rsidRPr="006310FF" w:rsidRDefault="00000000">
          <w:pPr>
            <w:widowControl w:val="0"/>
            <w:tabs>
              <w:tab w:val="right" w:leader="dot" w:pos="9025"/>
            </w:tabs>
            <w:spacing w:before="200" w:after="200"/>
            <w:ind w:left="360"/>
            <w:rPr>
              <w:color w:val="000000"/>
              <w:sz w:val="32"/>
              <w:szCs w:val="32"/>
              <w:lang w:val="en-GB"/>
            </w:rPr>
          </w:pPr>
          <w:hyperlink w:anchor="_5gijajpwzcz1">
            <w:r w:rsidR="00883F7A" w:rsidRPr="006310FF">
              <w:rPr>
                <w:color w:val="000000"/>
                <w:sz w:val="32"/>
                <w:szCs w:val="32"/>
                <w:lang w:val="en-GB"/>
              </w:rPr>
              <w:t>Conceptual framework</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_5gijajpwzcz1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6</w:t>
          </w:r>
          <w:r w:rsidR="00883F7A" w:rsidRPr="006310FF">
            <w:rPr>
              <w:sz w:val="32"/>
              <w:szCs w:val="32"/>
              <w:lang w:val="en-GB"/>
            </w:rPr>
            <w:fldChar w:fldCharType="end"/>
          </w:r>
        </w:p>
        <w:p w14:paraId="61BE0534" w14:textId="77777777" w:rsidR="003C3709" w:rsidRPr="006310FF" w:rsidRDefault="00000000">
          <w:pPr>
            <w:widowControl w:val="0"/>
            <w:tabs>
              <w:tab w:val="right" w:leader="dot" w:pos="9025"/>
            </w:tabs>
            <w:spacing w:before="200" w:after="200"/>
            <w:rPr>
              <w:color w:val="000000"/>
              <w:sz w:val="32"/>
              <w:szCs w:val="32"/>
              <w:lang w:val="en-GB"/>
            </w:rPr>
          </w:pPr>
          <w:hyperlink w:anchor="_udtux0iqxbfk">
            <w:r w:rsidR="00883F7A" w:rsidRPr="006310FF">
              <w:rPr>
                <w:color w:val="000000"/>
                <w:sz w:val="32"/>
                <w:szCs w:val="32"/>
                <w:lang w:val="en-GB"/>
              </w:rPr>
              <w:t xml:space="preserve">Chapter 3: </w:t>
            </w:r>
            <w:r w:rsidR="00D22DA9" w:rsidRPr="006310FF">
              <w:rPr>
                <w:color w:val="000000"/>
                <w:sz w:val="32"/>
                <w:szCs w:val="32"/>
                <w:lang w:val="en-GB"/>
              </w:rPr>
              <w:t>Research Methods and Methodology</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_udtux0iqxbfk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6</w:t>
          </w:r>
          <w:r w:rsidR="00883F7A" w:rsidRPr="006310FF">
            <w:rPr>
              <w:sz w:val="32"/>
              <w:szCs w:val="32"/>
              <w:lang w:val="en-GB"/>
            </w:rPr>
            <w:fldChar w:fldCharType="end"/>
          </w:r>
        </w:p>
        <w:p w14:paraId="51DA94F9" w14:textId="77777777" w:rsidR="003C3709" w:rsidRPr="006310FF" w:rsidRDefault="00000000">
          <w:pPr>
            <w:widowControl w:val="0"/>
            <w:tabs>
              <w:tab w:val="right" w:leader="dot" w:pos="9025"/>
            </w:tabs>
            <w:spacing w:before="200" w:after="200"/>
            <w:rPr>
              <w:color w:val="000000"/>
              <w:sz w:val="32"/>
              <w:szCs w:val="32"/>
              <w:lang w:val="en-GB"/>
            </w:rPr>
          </w:pPr>
          <w:hyperlink w:anchor="_6r6fzqn04nol">
            <w:r w:rsidR="00883F7A" w:rsidRPr="006310FF">
              <w:rPr>
                <w:color w:val="000000"/>
                <w:sz w:val="32"/>
                <w:szCs w:val="32"/>
                <w:lang w:val="en-GB"/>
              </w:rPr>
              <w:t>Chapter 4: Conclusion</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_6r6fzqn04nol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10</w:t>
          </w:r>
          <w:r w:rsidR="00883F7A" w:rsidRPr="006310FF">
            <w:rPr>
              <w:sz w:val="32"/>
              <w:szCs w:val="32"/>
              <w:lang w:val="en-GB"/>
            </w:rPr>
            <w:fldChar w:fldCharType="end"/>
          </w:r>
        </w:p>
        <w:p w14:paraId="499202AD" w14:textId="77777777" w:rsidR="003C3709" w:rsidRPr="006310FF" w:rsidRDefault="00000000">
          <w:pPr>
            <w:widowControl w:val="0"/>
            <w:tabs>
              <w:tab w:val="right" w:leader="dot" w:pos="9025"/>
            </w:tabs>
            <w:spacing w:before="200" w:after="200"/>
            <w:rPr>
              <w:color w:val="000000"/>
              <w:sz w:val="32"/>
              <w:szCs w:val="32"/>
              <w:lang w:val="en-GB"/>
            </w:rPr>
          </w:pPr>
          <w:hyperlink w:anchor="_4fmhlctqoihn">
            <w:r w:rsidR="00883F7A" w:rsidRPr="006310FF">
              <w:rPr>
                <w:color w:val="000000"/>
                <w:sz w:val="32"/>
                <w:szCs w:val="32"/>
                <w:lang w:val="en-GB"/>
              </w:rPr>
              <w:t>Chapter 5: References and Bibliography</w:t>
            </w:r>
            <w:r w:rsidR="00883F7A" w:rsidRPr="006310FF">
              <w:rPr>
                <w:color w:val="000000"/>
                <w:sz w:val="32"/>
                <w:szCs w:val="32"/>
                <w:lang w:val="en-GB"/>
              </w:rPr>
              <w:tab/>
            </w:r>
          </w:hyperlink>
          <w:r w:rsidR="00883F7A" w:rsidRPr="006310FF">
            <w:rPr>
              <w:sz w:val="32"/>
              <w:szCs w:val="32"/>
              <w:lang w:val="en-GB"/>
            </w:rPr>
            <w:fldChar w:fldCharType="begin"/>
          </w:r>
          <w:r w:rsidR="00883F7A" w:rsidRPr="006310FF">
            <w:rPr>
              <w:sz w:val="32"/>
              <w:szCs w:val="32"/>
              <w:lang w:val="en-GB"/>
            </w:rPr>
            <w:instrText xml:space="preserve"> PAGEREF _4fmhlctqoihn \h </w:instrText>
          </w:r>
          <w:r w:rsidR="00883F7A" w:rsidRPr="006310FF">
            <w:rPr>
              <w:sz w:val="32"/>
              <w:szCs w:val="32"/>
              <w:lang w:val="en-GB"/>
            </w:rPr>
          </w:r>
          <w:r w:rsidR="00883F7A" w:rsidRPr="006310FF">
            <w:rPr>
              <w:sz w:val="32"/>
              <w:szCs w:val="32"/>
              <w:lang w:val="en-GB"/>
            </w:rPr>
            <w:fldChar w:fldCharType="separate"/>
          </w:r>
          <w:r w:rsidR="00883F7A" w:rsidRPr="006310FF">
            <w:rPr>
              <w:sz w:val="32"/>
              <w:szCs w:val="32"/>
              <w:lang w:val="en-GB"/>
            </w:rPr>
            <w:t>11</w:t>
          </w:r>
          <w:r w:rsidR="00883F7A" w:rsidRPr="006310FF">
            <w:rPr>
              <w:sz w:val="32"/>
              <w:szCs w:val="32"/>
              <w:lang w:val="en-GB"/>
            </w:rPr>
            <w:fldChar w:fldCharType="end"/>
          </w:r>
          <w:r w:rsidR="00883F7A" w:rsidRPr="006310FF">
            <w:rPr>
              <w:sz w:val="32"/>
              <w:szCs w:val="32"/>
              <w:lang w:val="en-GB"/>
            </w:rPr>
            <w:fldChar w:fldCharType="end"/>
          </w:r>
        </w:p>
      </w:sdtContent>
    </w:sdt>
    <w:p w14:paraId="017D881C" w14:textId="77777777" w:rsidR="003C3709" w:rsidRPr="006310FF" w:rsidRDefault="00883F7A">
      <w:pPr>
        <w:spacing w:before="200" w:after="200"/>
        <w:jc w:val="left"/>
        <w:rPr>
          <w:sz w:val="32"/>
          <w:szCs w:val="32"/>
          <w:lang w:val="en-GB"/>
        </w:rPr>
      </w:pPr>
      <w:r w:rsidRPr="006310FF">
        <w:rPr>
          <w:sz w:val="32"/>
          <w:szCs w:val="32"/>
          <w:lang w:val="en-GB"/>
        </w:rPr>
        <w:br w:type="page"/>
      </w:r>
    </w:p>
    <w:p w14:paraId="47DB44CE" w14:textId="77777777" w:rsidR="003C3709" w:rsidRPr="006310FF" w:rsidRDefault="00883F7A">
      <w:pPr>
        <w:pStyle w:val="Heading1"/>
        <w:spacing w:before="200" w:after="200"/>
        <w:rPr>
          <w:sz w:val="32"/>
          <w:szCs w:val="32"/>
          <w:lang w:val="en-GB"/>
        </w:rPr>
      </w:pPr>
      <w:bookmarkStart w:id="0" w:name="_kihth7amtnvt" w:colFirst="0" w:colLast="0"/>
      <w:bookmarkEnd w:id="0"/>
      <w:r w:rsidRPr="006310FF">
        <w:rPr>
          <w:sz w:val="32"/>
          <w:szCs w:val="32"/>
          <w:lang w:val="en-GB"/>
        </w:rPr>
        <w:lastRenderedPageBreak/>
        <w:t>Chapter 1: Introduction</w:t>
      </w:r>
    </w:p>
    <w:p w14:paraId="41EB7A3D" w14:textId="148B0732" w:rsidR="003C3709" w:rsidRPr="006310FF" w:rsidRDefault="006310FF">
      <w:pPr>
        <w:pStyle w:val="Heading2"/>
        <w:spacing w:before="200" w:after="200"/>
        <w:rPr>
          <w:sz w:val="32"/>
          <w:szCs w:val="32"/>
          <w:lang w:val="en-GB"/>
        </w:rPr>
      </w:pPr>
      <w:bookmarkStart w:id="1" w:name="_65xjnfckwx56" w:colFirst="0" w:colLast="0"/>
      <w:bookmarkEnd w:id="1"/>
      <w:r w:rsidRPr="006310FF">
        <w:rPr>
          <w:sz w:val="32"/>
          <w:szCs w:val="32"/>
          <w:lang w:val="en-GB"/>
        </w:rPr>
        <w:t xml:space="preserve">1.1. </w:t>
      </w:r>
      <w:r w:rsidR="00883F7A" w:rsidRPr="006310FF">
        <w:rPr>
          <w:sz w:val="32"/>
          <w:szCs w:val="32"/>
          <w:lang w:val="en-GB"/>
        </w:rPr>
        <w:t>Key concepts of the topic</w:t>
      </w:r>
    </w:p>
    <w:p w14:paraId="01BD4E94" w14:textId="5EF415F1" w:rsidR="003C3709" w:rsidRPr="006310FF" w:rsidRDefault="00883F7A">
      <w:pPr>
        <w:spacing w:before="200" w:after="200"/>
        <w:rPr>
          <w:sz w:val="32"/>
          <w:szCs w:val="32"/>
          <w:lang w:val="en-GB"/>
        </w:rPr>
      </w:pPr>
      <w:r w:rsidRPr="006310FF">
        <w:rPr>
          <w:sz w:val="32"/>
          <w:szCs w:val="32"/>
          <w:lang w:val="en-GB"/>
        </w:rPr>
        <w:t xml:space="preserve">Management skill is one of the key concepts that help business owners and entrepreneurs. It can be explained as the certain attributes that aid the executives of the business organisation related to the management of the resources and handling of the staff members. It is a very essential tool that allows the management to understand and set objectives and aims of the business ventures (Hwang </w:t>
      </w:r>
      <w:r w:rsidRPr="006310FF">
        <w:rPr>
          <w:i/>
          <w:sz w:val="32"/>
          <w:szCs w:val="32"/>
          <w:lang w:val="en-GB"/>
        </w:rPr>
        <w:t>et al.</w:t>
      </w:r>
      <w:r w:rsidRPr="006310FF">
        <w:rPr>
          <w:sz w:val="32"/>
          <w:szCs w:val="32"/>
          <w:lang w:val="en-GB"/>
        </w:rPr>
        <w:t xml:space="preserve">, 2020). Planning, organising, </w:t>
      </w:r>
      <w:r w:rsidR="006310FF" w:rsidRPr="006310FF">
        <w:rPr>
          <w:sz w:val="32"/>
          <w:szCs w:val="32"/>
          <w:lang w:val="en-GB"/>
        </w:rPr>
        <w:t>directing,</w:t>
      </w:r>
      <w:r w:rsidRPr="006310FF">
        <w:rPr>
          <w:sz w:val="32"/>
          <w:szCs w:val="32"/>
          <w:lang w:val="en-GB"/>
        </w:rPr>
        <w:t xml:space="preserve"> and coordinating are the key actions that help the management of the business organisations determine the requirements of the organisations and the businesses as per the external environment analysis. Problem-solving, planning of businesses and managing effective communication are considered to be the key advantages of management skills (</w:t>
      </w:r>
      <w:proofErr w:type="spellStart"/>
      <w:r w:rsidRPr="006310FF">
        <w:rPr>
          <w:sz w:val="32"/>
          <w:szCs w:val="32"/>
          <w:lang w:val="en-GB"/>
        </w:rPr>
        <w:t>Hidayatullah</w:t>
      </w:r>
      <w:proofErr w:type="spellEnd"/>
      <w:r w:rsidRPr="006310FF">
        <w:rPr>
          <w:sz w:val="32"/>
          <w:szCs w:val="32"/>
          <w:lang w:val="en-GB"/>
        </w:rPr>
        <w:t xml:space="preserve"> </w:t>
      </w:r>
      <w:r w:rsidRPr="006310FF">
        <w:rPr>
          <w:i/>
          <w:sz w:val="32"/>
          <w:szCs w:val="32"/>
          <w:lang w:val="en-GB"/>
        </w:rPr>
        <w:t>et al.</w:t>
      </w:r>
      <w:r w:rsidRPr="006310FF">
        <w:rPr>
          <w:sz w:val="32"/>
          <w:szCs w:val="32"/>
          <w:lang w:val="en-GB"/>
        </w:rPr>
        <w:t xml:space="preserve">, 2019). In the case of entrepreneurs, the presence of management skills is very important as this allows the new businesses to survive in the market competition.          </w:t>
      </w:r>
    </w:p>
    <w:p w14:paraId="567C4421" w14:textId="2AE88FFC" w:rsidR="003C3709" w:rsidRPr="006310FF" w:rsidRDefault="006310FF">
      <w:pPr>
        <w:pStyle w:val="Heading2"/>
        <w:spacing w:before="200" w:after="200"/>
        <w:rPr>
          <w:sz w:val="32"/>
          <w:szCs w:val="32"/>
          <w:lang w:val="en-GB"/>
        </w:rPr>
      </w:pPr>
      <w:bookmarkStart w:id="2" w:name="_kpaq4i4adwn5" w:colFirst="0" w:colLast="0"/>
      <w:bookmarkEnd w:id="2"/>
      <w:r w:rsidRPr="006310FF">
        <w:rPr>
          <w:sz w:val="32"/>
          <w:szCs w:val="32"/>
          <w:lang w:val="en-GB"/>
        </w:rPr>
        <w:t>1.2 Significance</w:t>
      </w:r>
      <w:r w:rsidR="00883F7A" w:rsidRPr="006310FF">
        <w:rPr>
          <w:sz w:val="32"/>
          <w:szCs w:val="32"/>
          <w:lang w:val="en-GB"/>
        </w:rPr>
        <w:t xml:space="preserve"> of the topic </w:t>
      </w:r>
    </w:p>
    <w:p w14:paraId="784E80F3" w14:textId="77777777" w:rsidR="003C3709" w:rsidRPr="006310FF" w:rsidRDefault="00883F7A">
      <w:pPr>
        <w:spacing w:before="200" w:after="200"/>
        <w:rPr>
          <w:sz w:val="32"/>
          <w:szCs w:val="32"/>
          <w:lang w:val="en-GB"/>
        </w:rPr>
      </w:pPr>
      <w:r w:rsidRPr="006310FF">
        <w:rPr>
          <w:sz w:val="32"/>
          <w:szCs w:val="32"/>
          <w:lang w:val="en-GB"/>
        </w:rPr>
        <w:t xml:space="preserve">Acquiring management skills has become one of the necessities for new start-up ventures, especially for entrepreneurs. In the modern era of technological advancements, and in the rapid phase of digitisation, proposing a new and successful business start-up or business venture is comparatively challenging due to the competitiveness of the market and frequent changes in consumer behaviour patterns. Recent research </w:t>
      </w:r>
      <w:r w:rsidRPr="006310FF">
        <w:rPr>
          <w:sz w:val="32"/>
          <w:szCs w:val="32"/>
          <w:lang w:val="en-GB"/>
        </w:rPr>
        <w:lastRenderedPageBreak/>
        <w:t>has depicted that, starting from February 2022, overall consumers have intended to change their purchasing habits for a wide range of products regarding the rising consumer goods (</w:t>
      </w:r>
      <w:proofErr w:type="spellStart"/>
      <w:r w:rsidRPr="006310FF">
        <w:rPr>
          <w:sz w:val="32"/>
          <w:szCs w:val="32"/>
          <w:lang w:val="en-GB"/>
        </w:rPr>
        <w:t>Sabanoglu</w:t>
      </w:r>
      <w:proofErr w:type="spellEnd"/>
      <w:r w:rsidRPr="006310FF">
        <w:rPr>
          <w:sz w:val="32"/>
          <w:szCs w:val="32"/>
          <w:lang w:val="en-GB"/>
        </w:rPr>
        <w:t>, 2022). So, entrepreneurs are required to have an adaptive nature regarding market diversification and consumer preference aspects. Moreover, this study is significant in analysing the impact of management skills on entrepreneurs approaching new start-up ventures.</w:t>
      </w:r>
    </w:p>
    <w:p w14:paraId="76B5EEBF" w14:textId="2AAD838E" w:rsidR="003C3709" w:rsidRPr="006310FF" w:rsidRDefault="006310FF">
      <w:pPr>
        <w:pStyle w:val="Heading2"/>
        <w:spacing w:before="200" w:after="200"/>
        <w:rPr>
          <w:sz w:val="32"/>
          <w:szCs w:val="32"/>
          <w:lang w:val="en-GB"/>
        </w:rPr>
      </w:pPr>
      <w:bookmarkStart w:id="3" w:name="_l94olulg6jce" w:colFirst="0" w:colLast="0"/>
      <w:bookmarkEnd w:id="3"/>
      <w:r w:rsidRPr="006310FF">
        <w:rPr>
          <w:sz w:val="32"/>
          <w:szCs w:val="32"/>
          <w:lang w:val="en-GB"/>
        </w:rPr>
        <w:t xml:space="preserve">1.3 </w:t>
      </w:r>
      <w:r w:rsidR="00883F7A" w:rsidRPr="006310FF">
        <w:rPr>
          <w:sz w:val="32"/>
          <w:szCs w:val="32"/>
          <w:lang w:val="en-GB"/>
        </w:rPr>
        <w:t>Purpose of the research</w:t>
      </w:r>
    </w:p>
    <w:p w14:paraId="3C951AFC" w14:textId="77777777" w:rsidR="003C3709" w:rsidRPr="006310FF" w:rsidRDefault="00883F7A">
      <w:pPr>
        <w:spacing w:before="200" w:after="200"/>
        <w:rPr>
          <w:sz w:val="32"/>
          <w:szCs w:val="32"/>
          <w:lang w:val="en-GB"/>
        </w:rPr>
      </w:pPr>
      <w:r w:rsidRPr="006310FF">
        <w:rPr>
          <w:sz w:val="32"/>
          <w:szCs w:val="32"/>
          <w:lang w:val="en-GB"/>
        </w:rPr>
        <w:t>Successful entrepreneurs will rely on business skills regarding business management and brand enhancement. Developing business management skills mainly based on aspects like the power of multitasking, delegating responsibilities to the respective subordinates for better decision-making aspects and increasing the sales revenue and profitability of the overall business (</w:t>
      </w:r>
      <w:proofErr w:type="spellStart"/>
      <w:r w:rsidRPr="006310FF">
        <w:rPr>
          <w:sz w:val="32"/>
          <w:szCs w:val="32"/>
          <w:lang w:val="en-GB"/>
        </w:rPr>
        <w:t>Sulistyo</w:t>
      </w:r>
      <w:proofErr w:type="spellEnd"/>
      <w:r w:rsidRPr="006310FF">
        <w:rPr>
          <w:sz w:val="32"/>
          <w:szCs w:val="32"/>
          <w:lang w:val="en-GB"/>
        </w:rPr>
        <w:t xml:space="preserve"> and </w:t>
      </w:r>
      <w:proofErr w:type="spellStart"/>
      <w:r w:rsidRPr="006310FF">
        <w:rPr>
          <w:sz w:val="32"/>
          <w:szCs w:val="32"/>
          <w:lang w:val="en-GB"/>
        </w:rPr>
        <w:t>Ayuni</w:t>
      </w:r>
      <w:proofErr w:type="spellEnd"/>
      <w:r w:rsidRPr="006310FF">
        <w:rPr>
          <w:sz w:val="32"/>
          <w:szCs w:val="32"/>
          <w:lang w:val="en-GB"/>
        </w:rPr>
        <w:t xml:space="preserve">, 2020). Due to the lack of management skills, entrepreneurs mostly face problems regarding managing business and performing relevant activities of marketing, handling operations, managing the existing staff base and others. It has been observed that the </w:t>
      </w:r>
      <w:proofErr w:type="gramStart"/>
      <w:r w:rsidRPr="006310FF">
        <w:rPr>
          <w:sz w:val="32"/>
          <w:szCs w:val="32"/>
          <w:lang w:val="en-GB"/>
        </w:rPr>
        <w:t>amount</w:t>
      </w:r>
      <w:proofErr w:type="gramEnd"/>
      <w:r w:rsidRPr="006310FF">
        <w:rPr>
          <w:sz w:val="32"/>
          <w:szCs w:val="32"/>
          <w:lang w:val="en-GB"/>
        </w:rPr>
        <w:t xml:space="preserve"> of low-skilled employees is higher in numbers in comparatively small companies compared to large-scale companies. It has been observed that with respect to the competitive environment, start-ups are required to produce an innovative approach that will justify the present market and create a significant impact on the existing market. For instance, the case study of Kodak can be aligned with where the company was unable to adopt </w:t>
      </w:r>
      <w:r w:rsidRPr="006310FF">
        <w:rPr>
          <w:sz w:val="32"/>
          <w:szCs w:val="32"/>
          <w:lang w:val="en-GB"/>
        </w:rPr>
        <w:lastRenderedPageBreak/>
        <w:t>the opportunity of digital photography invention (Mui, 2012). As a result, the rising market was captured by other competitor companies like Fuji Films which is considered to be one of the major competitors of Kodak. So, it highlights the importance of management skills especially for new start-up ventures. This study will shed light on the impact of management skills on entrepreneurs and how it positively regulates business operations in the early stages.</w:t>
      </w:r>
    </w:p>
    <w:p w14:paraId="3F390A4B" w14:textId="52480ED7" w:rsidR="003C3709" w:rsidRPr="006310FF" w:rsidRDefault="006310FF">
      <w:pPr>
        <w:pStyle w:val="Heading2"/>
        <w:spacing w:before="200" w:after="200"/>
        <w:rPr>
          <w:sz w:val="32"/>
          <w:szCs w:val="32"/>
          <w:lang w:val="en-GB"/>
        </w:rPr>
      </w:pPr>
      <w:bookmarkStart w:id="4" w:name="_m50q7nmcydp" w:colFirst="0" w:colLast="0"/>
      <w:bookmarkEnd w:id="4"/>
      <w:r w:rsidRPr="006310FF">
        <w:rPr>
          <w:sz w:val="32"/>
          <w:szCs w:val="32"/>
          <w:lang w:val="en-GB"/>
        </w:rPr>
        <w:t xml:space="preserve">1.4 </w:t>
      </w:r>
      <w:r w:rsidR="00883F7A" w:rsidRPr="006310FF">
        <w:rPr>
          <w:sz w:val="32"/>
          <w:szCs w:val="32"/>
          <w:lang w:val="en-GB"/>
        </w:rPr>
        <w:t xml:space="preserve">Proposed aim, </w:t>
      </w:r>
      <w:proofErr w:type="gramStart"/>
      <w:r w:rsidR="00883F7A" w:rsidRPr="006310FF">
        <w:rPr>
          <w:sz w:val="32"/>
          <w:szCs w:val="32"/>
          <w:lang w:val="en-GB"/>
        </w:rPr>
        <w:t>objectives</w:t>
      </w:r>
      <w:proofErr w:type="gramEnd"/>
      <w:r w:rsidR="00883F7A" w:rsidRPr="006310FF">
        <w:rPr>
          <w:sz w:val="32"/>
          <w:szCs w:val="32"/>
          <w:lang w:val="en-GB"/>
        </w:rPr>
        <w:t xml:space="preserve"> and research questions </w:t>
      </w:r>
    </w:p>
    <w:p w14:paraId="0A4CA36F" w14:textId="77777777" w:rsidR="003C3709" w:rsidRPr="006310FF" w:rsidRDefault="00883F7A">
      <w:pPr>
        <w:spacing w:before="200" w:after="200"/>
        <w:rPr>
          <w:sz w:val="32"/>
          <w:szCs w:val="32"/>
          <w:lang w:val="en-GB"/>
        </w:rPr>
      </w:pPr>
      <w:r w:rsidRPr="006310FF">
        <w:rPr>
          <w:sz w:val="32"/>
          <w:szCs w:val="32"/>
          <w:lang w:val="en-GB"/>
        </w:rPr>
        <w:t xml:space="preserve">The </w:t>
      </w:r>
      <w:r w:rsidRPr="006310FF">
        <w:rPr>
          <w:b/>
          <w:i/>
          <w:sz w:val="32"/>
          <w:szCs w:val="32"/>
          <w:lang w:val="en-GB"/>
        </w:rPr>
        <w:t xml:space="preserve">aim </w:t>
      </w:r>
      <w:r w:rsidRPr="006310FF">
        <w:rPr>
          <w:sz w:val="32"/>
          <w:szCs w:val="32"/>
          <w:lang w:val="en-GB"/>
        </w:rPr>
        <w:t xml:space="preserve">of this research is to analyse the impacts of managerial skills on entrepreneurial performance. </w:t>
      </w:r>
    </w:p>
    <w:p w14:paraId="3926980A" w14:textId="77777777" w:rsidR="003C3709" w:rsidRPr="006310FF" w:rsidRDefault="00883F7A">
      <w:pPr>
        <w:spacing w:before="200" w:after="200"/>
        <w:rPr>
          <w:sz w:val="32"/>
          <w:szCs w:val="32"/>
          <w:lang w:val="en-GB"/>
        </w:rPr>
      </w:pPr>
      <w:r w:rsidRPr="006310FF">
        <w:rPr>
          <w:sz w:val="32"/>
          <w:szCs w:val="32"/>
          <w:lang w:val="en-GB"/>
        </w:rPr>
        <w:t xml:space="preserve">The </w:t>
      </w:r>
      <w:r w:rsidRPr="006310FF">
        <w:rPr>
          <w:b/>
          <w:i/>
          <w:sz w:val="32"/>
          <w:szCs w:val="32"/>
          <w:lang w:val="en-GB"/>
        </w:rPr>
        <w:t xml:space="preserve">objectives </w:t>
      </w:r>
      <w:r w:rsidRPr="006310FF">
        <w:rPr>
          <w:sz w:val="32"/>
          <w:szCs w:val="32"/>
          <w:lang w:val="en-GB"/>
        </w:rPr>
        <w:t>are:</w:t>
      </w:r>
    </w:p>
    <w:p w14:paraId="18A392C0" w14:textId="77777777" w:rsidR="003C3709" w:rsidRPr="006310FF" w:rsidRDefault="00883F7A">
      <w:pPr>
        <w:numPr>
          <w:ilvl w:val="0"/>
          <w:numId w:val="2"/>
        </w:numPr>
        <w:spacing w:before="200" w:after="200"/>
        <w:rPr>
          <w:i/>
          <w:sz w:val="32"/>
          <w:szCs w:val="32"/>
          <w:lang w:val="en-GB"/>
        </w:rPr>
      </w:pPr>
      <w:r w:rsidRPr="006310FF">
        <w:rPr>
          <w:i/>
          <w:sz w:val="32"/>
          <w:szCs w:val="32"/>
          <w:lang w:val="en-GB"/>
        </w:rPr>
        <w:t>To understand the concept of managerial skills and entrepreneurial performance</w:t>
      </w:r>
    </w:p>
    <w:p w14:paraId="56417E6E" w14:textId="77777777" w:rsidR="003C3709" w:rsidRPr="006310FF" w:rsidRDefault="00883F7A">
      <w:pPr>
        <w:numPr>
          <w:ilvl w:val="0"/>
          <w:numId w:val="2"/>
        </w:numPr>
        <w:spacing w:before="200" w:after="200"/>
        <w:rPr>
          <w:i/>
          <w:sz w:val="32"/>
          <w:szCs w:val="32"/>
          <w:lang w:val="en-GB"/>
        </w:rPr>
      </w:pPr>
      <w:r w:rsidRPr="006310FF">
        <w:rPr>
          <w:i/>
          <w:sz w:val="32"/>
          <w:szCs w:val="32"/>
          <w:lang w:val="en-GB"/>
        </w:rPr>
        <w:t>To evaluate the impacts of managerial skills on entrepreneurial performance</w:t>
      </w:r>
    </w:p>
    <w:p w14:paraId="299C2205" w14:textId="77777777" w:rsidR="003C3709" w:rsidRPr="006310FF" w:rsidRDefault="00883F7A">
      <w:pPr>
        <w:numPr>
          <w:ilvl w:val="0"/>
          <w:numId w:val="2"/>
        </w:numPr>
        <w:spacing w:before="200" w:after="200"/>
        <w:rPr>
          <w:i/>
          <w:sz w:val="32"/>
          <w:szCs w:val="32"/>
          <w:lang w:val="en-GB"/>
        </w:rPr>
      </w:pPr>
      <w:r w:rsidRPr="006310FF">
        <w:rPr>
          <w:i/>
          <w:sz w:val="32"/>
          <w:szCs w:val="32"/>
          <w:lang w:val="en-GB"/>
        </w:rPr>
        <w:t xml:space="preserve">To find out the challenges in enhancing entrepreneurial performances </w:t>
      </w:r>
    </w:p>
    <w:p w14:paraId="65D1EE69" w14:textId="77777777" w:rsidR="003C3709" w:rsidRPr="006310FF" w:rsidRDefault="00883F7A">
      <w:pPr>
        <w:numPr>
          <w:ilvl w:val="0"/>
          <w:numId w:val="2"/>
        </w:numPr>
        <w:spacing w:before="200" w:after="200"/>
        <w:rPr>
          <w:i/>
          <w:sz w:val="32"/>
          <w:szCs w:val="32"/>
          <w:lang w:val="en-GB"/>
        </w:rPr>
      </w:pPr>
      <w:r w:rsidRPr="006310FF">
        <w:rPr>
          <w:i/>
          <w:sz w:val="32"/>
          <w:szCs w:val="32"/>
          <w:lang w:val="en-GB"/>
        </w:rPr>
        <w:t xml:space="preserve">To identify the effectiveness of the management strategies to overcome the challenges associated with entrepreneurial performance. </w:t>
      </w:r>
    </w:p>
    <w:p w14:paraId="41B40EC2" w14:textId="77777777" w:rsidR="003C3709" w:rsidRPr="006310FF" w:rsidRDefault="00883F7A">
      <w:pPr>
        <w:spacing w:before="200" w:after="200"/>
        <w:rPr>
          <w:sz w:val="32"/>
          <w:szCs w:val="32"/>
          <w:lang w:val="en-GB"/>
        </w:rPr>
      </w:pPr>
      <w:r w:rsidRPr="006310FF">
        <w:rPr>
          <w:sz w:val="32"/>
          <w:szCs w:val="32"/>
          <w:lang w:val="en-GB"/>
        </w:rPr>
        <w:t xml:space="preserve">The research </w:t>
      </w:r>
      <w:r w:rsidRPr="006310FF">
        <w:rPr>
          <w:b/>
          <w:i/>
          <w:sz w:val="32"/>
          <w:szCs w:val="32"/>
          <w:lang w:val="en-GB"/>
        </w:rPr>
        <w:t xml:space="preserve">questions </w:t>
      </w:r>
      <w:r w:rsidRPr="006310FF">
        <w:rPr>
          <w:sz w:val="32"/>
          <w:szCs w:val="32"/>
          <w:lang w:val="en-GB"/>
        </w:rPr>
        <w:t>are as follows:</w:t>
      </w:r>
    </w:p>
    <w:p w14:paraId="33A6EF6F" w14:textId="77777777" w:rsidR="003C3709" w:rsidRPr="006310FF" w:rsidRDefault="00883F7A">
      <w:pPr>
        <w:numPr>
          <w:ilvl w:val="0"/>
          <w:numId w:val="1"/>
        </w:numPr>
        <w:spacing w:before="200" w:after="200"/>
        <w:rPr>
          <w:i/>
          <w:sz w:val="32"/>
          <w:szCs w:val="32"/>
          <w:lang w:val="en-GB"/>
        </w:rPr>
      </w:pPr>
      <w:r w:rsidRPr="006310FF">
        <w:rPr>
          <w:i/>
          <w:sz w:val="32"/>
          <w:szCs w:val="32"/>
          <w:lang w:val="en-GB"/>
        </w:rPr>
        <w:lastRenderedPageBreak/>
        <w:t>How does the management skill influence the performance of entrepreneurial performance?</w:t>
      </w:r>
    </w:p>
    <w:p w14:paraId="263C4FB1" w14:textId="77777777" w:rsidR="003C3709" w:rsidRPr="006310FF" w:rsidRDefault="00883F7A">
      <w:pPr>
        <w:numPr>
          <w:ilvl w:val="0"/>
          <w:numId w:val="1"/>
        </w:numPr>
        <w:spacing w:before="200" w:after="200"/>
        <w:rPr>
          <w:i/>
          <w:sz w:val="32"/>
          <w:szCs w:val="32"/>
          <w:lang w:val="en-GB"/>
        </w:rPr>
      </w:pPr>
      <w:r w:rsidRPr="006310FF">
        <w:rPr>
          <w:i/>
          <w:sz w:val="32"/>
          <w:szCs w:val="32"/>
          <w:lang w:val="en-GB"/>
        </w:rPr>
        <w:t>What are the key impacts of management skill on the business performance of entrepreneurs?</w:t>
      </w:r>
    </w:p>
    <w:p w14:paraId="72C9EF06" w14:textId="77777777" w:rsidR="003C3709" w:rsidRPr="006310FF" w:rsidRDefault="00883F7A">
      <w:pPr>
        <w:numPr>
          <w:ilvl w:val="0"/>
          <w:numId w:val="1"/>
        </w:numPr>
        <w:spacing w:before="200" w:after="200"/>
        <w:rPr>
          <w:i/>
          <w:sz w:val="32"/>
          <w:szCs w:val="32"/>
          <w:lang w:val="en-GB"/>
        </w:rPr>
      </w:pPr>
      <w:r w:rsidRPr="006310FF">
        <w:rPr>
          <w:i/>
          <w:sz w:val="32"/>
          <w:szCs w:val="32"/>
          <w:lang w:val="en-GB"/>
        </w:rPr>
        <w:t>What are the primary challenges the entrepreneurs face?</w:t>
      </w:r>
    </w:p>
    <w:p w14:paraId="47E39C16" w14:textId="77777777" w:rsidR="003C3709" w:rsidRPr="006310FF" w:rsidRDefault="00883F7A">
      <w:pPr>
        <w:numPr>
          <w:ilvl w:val="0"/>
          <w:numId w:val="1"/>
        </w:numPr>
        <w:spacing w:before="200" w:after="200"/>
        <w:rPr>
          <w:i/>
          <w:sz w:val="32"/>
          <w:szCs w:val="32"/>
          <w:lang w:val="en-GB"/>
        </w:rPr>
      </w:pPr>
      <w:r w:rsidRPr="006310FF">
        <w:rPr>
          <w:i/>
          <w:sz w:val="32"/>
          <w:szCs w:val="32"/>
          <w:lang w:val="en-GB"/>
        </w:rPr>
        <w:t xml:space="preserve">How do management strategies can be used in overcoming the challenges? </w:t>
      </w:r>
    </w:p>
    <w:p w14:paraId="01E7C8D8" w14:textId="77777777" w:rsidR="003C3709" w:rsidRPr="006310FF" w:rsidRDefault="00883F7A">
      <w:pPr>
        <w:pStyle w:val="Heading1"/>
        <w:spacing w:before="200" w:after="200"/>
        <w:rPr>
          <w:sz w:val="32"/>
          <w:szCs w:val="32"/>
          <w:lang w:val="en-GB"/>
        </w:rPr>
      </w:pPr>
      <w:bookmarkStart w:id="5" w:name="_judumij7k7ng" w:colFirst="0" w:colLast="0"/>
      <w:bookmarkEnd w:id="5"/>
      <w:r w:rsidRPr="006310FF">
        <w:rPr>
          <w:sz w:val="32"/>
          <w:szCs w:val="32"/>
          <w:lang w:val="en-GB"/>
        </w:rPr>
        <w:t>Chapter 2: Literature Review</w:t>
      </w:r>
    </w:p>
    <w:p w14:paraId="3410B992" w14:textId="7F0D4810" w:rsidR="003C3709" w:rsidRPr="006310FF" w:rsidRDefault="006310FF">
      <w:pPr>
        <w:pStyle w:val="Heading2"/>
        <w:spacing w:before="200" w:after="200"/>
        <w:rPr>
          <w:sz w:val="32"/>
          <w:szCs w:val="32"/>
          <w:lang w:val="en-GB"/>
        </w:rPr>
      </w:pPr>
      <w:bookmarkStart w:id="6" w:name="_tumwm6fsyurk" w:colFirst="0" w:colLast="0"/>
      <w:bookmarkEnd w:id="6"/>
      <w:r w:rsidRPr="006310FF">
        <w:rPr>
          <w:sz w:val="32"/>
          <w:szCs w:val="32"/>
          <w:lang w:val="en-GB"/>
        </w:rPr>
        <w:t xml:space="preserve">2.1 </w:t>
      </w:r>
      <w:r w:rsidR="00675418" w:rsidRPr="006310FF">
        <w:rPr>
          <w:sz w:val="32"/>
          <w:szCs w:val="32"/>
          <w:lang w:val="en-GB"/>
        </w:rPr>
        <w:t>Theoretical</w:t>
      </w:r>
      <w:r w:rsidR="00883F7A" w:rsidRPr="006310FF">
        <w:rPr>
          <w:sz w:val="32"/>
          <w:szCs w:val="32"/>
          <w:lang w:val="en-GB"/>
        </w:rPr>
        <w:t xml:space="preserve"> understanding </w:t>
      </w:r>
    </w:p>
    <w:p w14:paraId="00ABEB3D" w14:textId="77777777" w:rsidR="003C3709" w:rsidRPr="006310FF" w:rsidRDefault="00883F7A">
      <w:pPr>
        <w:spacing w:before="200" w:after="200"/>
        <w:rPr>
          <w:b/>
          <w:i/>
          <w:sz w:val="32"/>
          <w:szCs w:val="32"/>
          <w:lang w:val="en-GB"/>
        </w:rPr>
      </w:pPr>
      <w:r w:rsidRPr="006310FF">
        <w:rPr>
          <w:b/>
          <w:i/>
          <w:sz w:val="32"/>
          <w:szCs w:val="32"/>
          <w:lang w:val="en-GB"/>
        </w:rPr>
        <w:t>Concept of managerial skills and entrepreneurial performance</w:t>
      </w:r>
    </w:p>
    <w:p w14:paraId="5E6C3B6E" w14:textId="58277F5D" w:rsidR="003C3709" w:rsidRPr="006310FF" w:rsidRDefault="00883F7A">
      <w:pPr>
        <w:spacing w:before="200" w:after="200"/>
        <w:rPr>
          <w:sz w:val="32"/>
          <w:szCs w:val="32"/>
          <w:lang w:val="en-GB"/>
        </w:rPr>
      </w:pPr>
      <w:r w:rsidRPr="006310FF">
        <w:rPr>
          <w:sz w:val="32"/>
          <w:szCs w:val="32"/>
          <w:lang w:val="en-GB"/>
        </w:rPr>
        <w:t xml:space="preserve">Managerial skills are significant for developing entrepreneurial performances. As described by </w:t>
      </w:r>
      <w:proofErr w:type="spellStart"/>
      <w:r w:rsidRPr="006310FF">
        <w:rPr>
          <w:sz w:val="32"/>
          <w:szCs w:val="32"/>
          <w:lang w:val="en-GB"/>
        </w:rPr>
        <w:t>Astuti</w:t>
      </w:r>
      <w:proofErr w:type="spellEnd"/>
      <w:r w:rsidRPr="006310FF">
        <w:rPr>
          <w:sz w:val="32"/>
          <w:szCs w:val="32"/>
          <w:lang w:val="en-GB"/>
        </w:rPr>
        <w:t xml:space="preserve"> </w:t>
      </w:r>
      <w:r w:rsidRPr="006310FF">
        <w:rPr>
          <w:i/>
          <w:sz w:val="32"/>
          <w:szCs w:val="32"/>
          <w:lang w:val="en-GB"/>
        </w:rPr>
        <w:t xml:space="preserve">et al. </w:t>
      </w:r>
      <w:r w:rsidRPr="006310FF">
        <w:rPr>
          <w:sz w:val="32"/>
          <w:szCs w:val="32"/>
          <w:lang w:val="en-GB"/>
        </w:rPr>
        <w:t xml:space="preserve">(2019), managerial skills enhance the business management focusing on the strategic planning, </w:t>
      </w:r>
      <w:r w:rsidR="00603F39" w:rsidRPr="006310FF">
        <w:rPr>
          <w:sz w:val="32"/>
          <w:szCs w:val="32"/>
          <w:lang w:val="en-GB"/>
        </w:rPr>
        <w:t>follow-up,</w:t>
      </w:r>
      <w:r w:rsidRPr="006310FF">
        <w:rPr>
          <w:sz w:val="32"/>
          <w:szCs w:val="32"/>
          <w:lang w:val="en-GB"/>
        </w:rPr>
        <w:t xml:space="preserve"> and implementation to enhance the business performances. Managerial skills are beneficial to deal with the environmental changes in the modern contemporary business environment to increase the entrepreneurial performances focusing on a long-term growth. As critically evaluated by Singh </w:t>
      </w:r>
      <w:r w:rsidRPr="006310FF">
        <w:rPr>
          <w:i/>
          <w:sz w:val="32"/>
          <w:szCs w:val="32"/>
          <w:lang w:val="en-GB"/>
        </w:rPr>
        <w:t xml:space="preserve">et al. </w:t>
      </w:r>
      <w:r w:rsidRPr="006310FF">
        <w:rPr>
          <w:sz w:val="32"/>
          <w:szCs w:val="32"/>
          <w:lang w:val="en-GB"/>
        </w:rPr>
        <w:t xml:space="preserve">(2021), managerial skills are effective in attracting open innovation that can influence the organisational performance. On the other hand, entrepreneurial skills engage managerial, technical, </w:t>
      </w:r>
      <w:r w:rsidR="00675418" w:rsidRPr="006310FF">
        <w:rPr>
          <w:sz w:val="32"/>
          <w:szCs w:val="32"/>
          <w:lang w:val="en-GB"/>
        </w:rPr>
        <w:t>innovation</w:t>
      </w:r>
      <w:r w:rsidRPr="006310FF">
        <w:rPr>
          <w:sz w:val="32"/>
          <w:szCs w:val="32"/>
          <w:lang w:val="en-GB"/>
        </w:rPr>
        <w:t xml:space="preserve"> skills to enhance the probability of success. </w:t>
      </w:r>
    </w:p>
    <w:p w14:paraId="7930D49C" w14:textId="639BF31E" w:rsidR="003C3709" w:rsidRPr="006310FF" w:rsidRDefault="006310FF">
      <w:pPr>
        <w:spacing w:before="200" w:after="200"/>
        <w:rPr>
          <w:b/>
          <w:i/>
          <w:sz w:val="32"/>
          <w:szCs w:val="32"/>
          <w:lang w:val="en-GB"/>
        </w:rPr>
      </w:pPr>
      <w:r w:rsidRPr="006310FF">
        <w:rPr>
          <w:b/>
          <w:i/>
          <w:sz w:val="32"/>
          <w:szCs w:val="32"/>
          <w:lang w:val="en-GB"/>
        </w:rPr>
        <w:lastRenderedPageBreak/>
        <w:t xml:space="preserve">2.2 </w:t>
      </w:r>
      <w:r w:rsidR="00883F7A" w:rsidRPr="006310FF">
        <w:rPr>
          <w:b/>
          <w:i/>
          <w:sz w:val="32"/>
          <w:szCs w:val="32"/>
          <w:lang w:val="en-GB"/>
        </w:rPr>
        <w:t>Impacts of managerial skills on entrepreneurial performance</w:t>
      </w:r>
    </w:p>
    <w:p w14:paraId="61594E52" w14:textId="77777777" w:rsidR="003C3709" w:rsidRPr="006310FF" w:rsidRDefault="00883F7A">
      <w:pPr>
        <w:spacing w:before="200" w:after="200"/>
        <w:rPr>
          <w:sz w:val="32"/>
          <w:szCs w:val="32"/>
          <w:lang w:val="en-GB"/>
        </w:rPr>
      </w:pPr>
      <w:r w:rsidRPr="006310FF">
        <w:rPr>
          <w:sz w:val="32"/>
          <w:szCs w:val="32"/>
          <w:lang w:val="en-GB"/>
        </w:rPr>
        <w:t xml:space="preserve">Managerial skills help an individual to use the resources adequately to attract greater performance in the business management process. As described by Christa and </w:t>
      </w:r>
      <w:proofErr w:type="spellStart"/>
      <w:r w:rsidRPr="006310FF">
        <w:rPr>
          <w:sz w:val="32"/>
          <w:szCs w:val="32"/>
          <w:lang w:val="en-GB"/>
        </w:rPr>
        <w:t>Kristinae</w:t>
      </w:r>
      <w:proofErr w:type="spellEnd"/>
      <w:r w:rsidRPr="006310FF">
        <w:rPr>
          <w:sz w:val="32"/>
          <w:szCs w:val="32"/>
          <w:lang w:val="en-GB"/>
        </w:rPr>
        <w:t xml:space="preserve"> (2021), managerial skills are efficient in improving the entrepreneurial performances focusing on business growth. Managerial skills are further beneficial in improving knowledge-sharing process which is efficient in enhancing the business growth.  As argued by </w:t>
      </w:r>
      <w:proofErr w:type="spellStart"/>
      <w:r w:rsidRPr="006310FF">
        <w:rPr>
          <w:sz w:val="32"/>
          <w:szCs w:val="32"/>
          <w:lang w:val="en-GB"/>
        </w:rPr>
        <w:t>Udriyah</w:t>
      </w:r>
      <w:proofErr w:type="spellEnd"/>
      <w:r w:rsidRPr="006310FF">
        <w:rPr>
          <w:sz w:val="32"/>
          <w:szCs w:val="32"/>
          <w:lang w:val="en-GB"/>
        </w:rPr>
        <w:t xml:space="preserve"> </w:t>
      </w:r>
      <w:r w:rsidRPr="006310FF">
        <w:rPr>
          <w:i/>
          <w:sz w:val="32"/>
          <w:szCs w:val="32"/>
          <w:lang w:val="en-GB"/>
        </w:rPr>
        <w:t xml:space="preserve">et al. </w:t>
      </w:r>
      <w:r w:rsidRPr="006310FF">
        <w:rPr>
          <w:sz w:val="32"/>
          <w:szCs w:val="32"/>
          <w:lang w:val="en-GB"/>
        </w:rPr>
        <w:t xml:space="preserve">(2019), inadequate managerial skills can affect innovative approach focusing on gathering greater competitive advantages. It can further affect the entrepreneurial efficiencies. Therefore, there is a major impact of managerial skills on entrepreneurial performance. </w:t>
      </w:r>
    </w:p>
    <w:p w14:paraId="3A1E7E20" w14:textId="3766CA5A" w:rsidR="003C3709" w:rsidRPr="006310FF" w:rsidRDefault="006310FF">
      <w:pPr>
        <w:spacing w:before="200" w:after="200"/>
        <w:rPr>
          <w:b/>
          <w:i/>
          <w:sz w:val="32"/>
          <w:szCs w:val="32"/>
          <w:lang w:val="en-GB"/>
        </w:rPr>
      </w:pPr>
      <w:r w:rsidRPr="006310FF">
        <w:rPr>
          <w:b/>
          <w:i/>
          <w:sz w:val="32"/>
          <w:szCs w:val="32"/>
          <w:lang w:val="en-GB"/>
        </w:rPr>
        <w:t xml:space="preserve">2.3 </w:t>
      </w:r>
      <w:r w:rsidR="00883F7A" w:rsidRPr="006310FF">
        <w:rPr>
          <w:b/>
          <w:i/>
          <w:sz w:val="32"/>
          <w:szCs w:val="32"/>
          <w:lang w:val="en-GB"/>
        </w:rPr>
        <w:t xml:space="preserve">Challenges in enhancing entrepreneurial </w:t>
      </w:r>
      <w:r w:rsidR="00603F39" w:rsidRPr="006310FF">
        <w:rPr>
          <w:b/>
          <w:i/>
          <w:sz w:val="32"/>
          <w:szCs w:val="32"/>
          <w:lang w:val="en-GB"/>
        </w:rPr>
        <w:t>performances.</w:t>
      </w:r>
    </w:p>
    <w:p w14:paraId="3ED95F67" w14:textId="77777777" w:rsidR="003C3709" w:rsidRPr="006310FF" w:rsidRDefault="00883F7A">
      <w:pPr>
        <w:spacing w:before="200" w:after="200"/>
        <w:rPr>
          <w:sz w:val="32"/>
          <w:szCs w:val="32"/>
          <w:lang w:val="en-GB"/>
        </w:rPr>
      </w:pPr>
      <w:r w:rsidRPr="006310FF">
        <w:rPr>
          <w:sz w:val="32"/>
          <w:szCs w:val="32"/>
          <w:lang w:val="en-GB"/>
        </w:rPr>
        <w:t xml:space="preserve">There are different challenges faced by the entrepreneurs to enhance the skills. As </w:t>
      </w:r>
      <w:r w:rsidR="00675418" w:rsidRPr="006310FF">
        <w:rPr>
          <w:sz w:val="32"/>
          <w:szCs w:val="32"/>
          <w:lang w:val="en-GB"/>
        </w:rPr>
        <w:t>elaborated</w:t>
      </w:r>
      <w:r w:rsidRPr="006310FF">
        <w:rPr>
          <w:sz w:val="32"/>
          <w:szCs w:val="32"/>
          <w:lang w:val="en-GB"/>
        </w:rPr>
        <w:t xml:space="preserve"> by Nguyen </w:t>
      </w:r>
      <w:r w:rsidRPr="006310FF">
        <w:rPr>
          <w:i/>
          <w:sz w:val="32"/>
          <w:szCs w:val="32"/>
          <w:lang w:val="en-GB"/>
        </w:rPr>
        <w:t xml:space="preserve">et al. </w:t>
      </w:r>
      <w:r w:rsidRPr="006310FF">
        <w:rPr>
          <w:sz w:val="32"/>
          <w:szCs w:val="32"/>
          <w:lang w:val="en-GB"/>
        </w:rPr>
        <w:t xml:space="preserve">(2021), entrepreneurial leadership inefficiencies can cause challenges in terms of the success of entrepreneurial performances. Further, proper financial resources availability can also threat the </w:t>
      </w:r>
      <w:r w:rsidR="00675418" w:rsidRPr="006310FF">
        <w:rPr>
          <w:sz w:val="32"/>
          <w:szCs w:val="32"/>
          <w:lang w:val="en-GB"/>
        </w:rPr>
        <w:t>entrepreneurial</w:t>
      </w:r>
      <w:r w:rsidRPr="006310FF">
        <w:rPr>
          <w:sz w:val="32"/>
          <w:szCs w:val="32"/>
          <w:lang w:val="en-GB"/>
        </w:rPr>
        <w:t xml:space="preserve"> performances. As evaluated by Hameed and Irfan (2019), issues in strategic decision-making can affect the entrepreneurial performance. Further, </w:t>
      </w:r>
      <w:r w:rsidR="00675418" w:rsidRPr="006310FF">
        <w:rPr>
          <w:sz w:val="32"/>
          <w:szCs w:val="32"/>
          <w:lang w:val="en-GB"/>
        </w:rPr>
        <w:t>inappropriate</w:t>
      </w:r>
      <w:r w:rsidRPr="006310FF">
        <w:rPr>
          <w:sz w:val="32"/>
          <w:szCs w:val="32"/>
          <w:lang w:val="en-GB"/>
        </w:rPr>
        <w:t xml:space="preserve"> managerial skills can affect the business </w:t>
      </w:r>
      <w:r w:rsidR="00675418" w:rsidRPr="006310FF">
        <w:rPr>
          <w:sz w:val="32"/>
          <w:szCs w:val="32"/>
          <w:lang w:val="en-GB"/>
        </w:rPr>
        <w:t>efficiency</w:t>
      </w:r>
      <w:r w:rsidRPr="006310FF">
        <w:rPr>
          <w:sz w:val="32"/>
          <w:szCs w:val="32"/>
          <w:lang w:val="en-GB"/>
        </w:rPr>
        <w:t xml:space="preserve"> focusing on the entrepreneurial approaches. Thus, lacking in the skills, capabilities and resources is imposing challenges in increasing entrepreneurial performance. </w:t>
      </w:r>
    </w:p>
    <w:p w14:paraId="342DBABA" w14:textId="653CEA8C" w:rsidR="003C3709" w:rsidRPr="006310FF" w:rsidRDefault="006310FF">
      <w:pPr>
        <w:spacing w:before="200" w:after="200"/>
        <w:rPr>
          <w:b/>
          <w:i/>
          <w:sz w:val="32"/>
          <w:szCs w:val="32"/>
          <w:lang w:val="en-GB"/>
        </w:rPr>
      </w:pPr>
      <w:r w:rsidRPr="006310FF">
        <w:rPr>
          <w:b/>
          <w:i/>
          <w:sz w:val="32"/>
          <w:szCs w:val="32"/>
          <w:lang w:val="en-GB"/>
        </w:rPr>
        <w:lastRenderedPageBreak/>
        <w:t xml:space="preserve">2.4 </w:t>
      </w:r>
      <w:r w:rsidR="00883F7A" w:rsidRPr="006310FF">
        <w:rPr>
          <w:b/>
          <w:i/>
          <w:sz w:val="32"/>
          <w:szCs w:val="32"/>
          <w:lang w:val="en-GB"/>
        </w:rPr>
        <w:t xml:space="preserve">Effectiveness of the management strategies to overcome the challenges associated with entrepreneurial </w:t>
      </w:r>
      <w:r w:rsidR="00603F39" w:rsidRPr="006310FF">
        <w:rPr>
          <w:b/>
          <w:i/>
          <w:sz w:val="32"/>
          <w:szCs w:val="32"/>
          <w:lang w:val="en-GB"/>
        </w:rPr>
        <w:t>performance.</w:t>
      </w:r>
    </w:p>
    <w:p w14:paraId="59612FE9" w14:textId="77777777" w:rsidR="003C3709" w:rsidRPr="006310FF" w:rsidRDefault="00883F7A">
      <w:pPr>
        <w:spacing w:before="200" w:after="200"/>
        <w:rPr>
          <w:sz w:val="32"/>
          <w:szCs w:val="32"/>
          <w:lang w:val="en-GB"/>
        </w:rPr>
      </w:pPr>
      <w:r w:rsidRPr="006310FF">
        <w:rPr>
          <w:sz w:val="32"/>
          <w:szCs w:val="32"/>
          <w:lang w:val="en-GB"/>
        </w:rPr>
        <w:t xml:space="preserve">There are several ways through which entrepreneurial performance can be improved in an organisation. One of the strategies is to conduct market research in order to find out the tastes and preferences of the customers for mitigating the amount of risks the entrepreneurs can face. As per the opinion of </w:t>
      </w:r>
      <w:r w:rsidRPr="006310FF">
        <w:rPr>
          <w:color w:val="222222"/>
          <w:sz w:val="32"/>
          <w:szCs w:val="32"/>
          <w:highlight w:val="white"/>
          <w:lang w:val="en-GB"/>
        </w:rPr>
        <w:t xml:space="preserve">Akpan </w:t>
      </w:r>
      <w:r w:rsidRPr="006310FF">
        <w:rPr>
          <w:i/>
          <w:color w:val="222222"/>
          <w:sz w:val="32"/>
          <w:szCs w:val="32"/>
          <w:highlight w:val="white"/>
          <w:lang w:val="en-GB"/>
        </w:rPr>
        <w:t>et al.</w:t>
      </w:r>
      <w:r w:rsidRPr="006310FF">
        <w:rPr>
          <w:color w:val="222222"/>
          <w:sz w:val="32"/>
          <w:szCs w:val="32"/>
          <w:highlight w:val="white"/>
          <w:lang w:val="en-GB"/>
        </w:rPr>
        <w:t xml:space="preserve"> </w:t>
      </w:r>
      <w:r w:rsidRPr="006310FF">
        <w:rPr>
          <w:sz w:val="32"/>
          <w:szCs w:val="32"/>
          <w:lang w:val="en-GB"/>
        </w:rPr>
        <w:t xml:space="preserve">(2022), social computing can be used in businesses to establish low-cost communication strategies. This is an effective approach combined with Virtual Reality to help the entrepreneurs such as the SMEs to develop and manage operations and activities. Similar to the above opinion </w:t>
      </w:r>
      <w:proofErr w:type="spellStart"/>
      <w:r w:rsidRPr="006310FF">
        <w:rPr>
          <w:color w:val="222222"/>
          <w:sz w:val="32"/>
          <w:szCs w:val="32"/>
          <w:highlight w:val="white"/>
          <w:lang w:val="en-GB"/>
        </w:rPr>
        <w:t>Lüdeke</w:t>
      </w:r>
      <w:proofErr w:type="spellEnd"/>
      <w:r w:rsidRPr="006310FF">
        <w:rPr>
          <w:color w:val="222222"/>
          <w:sz w:val="32"/>
          <w:szCs w:val="32"/>
          <w:highlight w:val="white"/>
          <w:lang w:val="en-GB"/>
        </w:rPr>
        <w:t xml:space="preserve">‐Freund </w:t>
      </w:r>
      <w:r w:rsidRPr="006310FF">
        <w:rPr>
          <w:sz w:val="32"/>
          <w:szCs w:val="32"/>
          <w:lang w:val="en-GB"/>
        </w:rPr>
        <w:t xml:space="preserve">(2020), stated the use of clean energy business models to provide a much fairer access to financial capital. This is a sustainable approach for entrepreneurs in providing access to financial capital instead of striving for lower costs. </w:t>
      </w:r>
    </w:p>
    <w:p w14:paraId="0077DC48" w14:textId="56C9A9F6" w:rsidR="003C3709" w:rsidRPr="006310FF" w:rsidRDefault="006310FF">
      <w:pPr>
        <w:pStyle w:val="Heading2"/>
        <w:spacing w:before="200" w:after="200"/>
        <w:rPr>
          <w:sz w:val="32"/>
          <w:szCs w:val="32"/>
          <w:lang w:val="en-GB"/>
        </w:rPr>
      </w:pPr>
      <w:bookmarkStart w:id="7" w:name="_wxk0ggyspa3z" w:colFirst="0" w:colLast="0"/>
      <w:bookmarkEnd w:id="7"/>
      <w:r w:rsidRPr="006310FF">
        <w:rPr>
          <w:sz w:val="32"/>
          <w:szCs w:val="32"/>
          <w:lang w:val="en-GB"/>
        </w:rPr>
        <w:t xml:space="preserve">2.5 </w:t>
      </w:r>
      <w:r w:rsidR="00883F7A" w:rsidRPr="006310FF">
        <w:rPr>
          <w:sz w:val="32"/>
          <w:szCs w:val="32"/>
          <w:lang w:val="en-GB"/>
        </w:rPr>
        <w:t xml:space="preserve">Theories and models </w:t>
      </w:r>
    </w:p>
    <w:p w14:paraId="114A7972" w14:textId="77777777" w:rsidR="003C3709" w:rsidRPr="006310FF" w:rsidRDefault="00883F7A">
      <w:pPr>
        <w:spacing w:before="200" w:after="200"/>
        <w:jc w:val="left"/>
        <w:rPr>
          <w:b/>
          <w:sz w:val="32"/>
          <w:szCs w:val="32"/>
          <w:lang w:val="en-GB"/>
        </w:rPr>
      </w:pPr>
      <w:r w:rsidRPr="006310FF">
        <w:rPr>
          <w:b/>
          <w:sz w:val="32"/>
          <w:szCs w:val="32"/>
          <w:lang w:val="en-GB"/>
        </w:rPr>
        <w:t xml:space="preserve">Scientific management theory </w:t>
      </w:r>
    </w:p>
    <w:p w14:paraId="7121C23C" w14:textId="77777777" w:rsidR="003C3709" w:rsidRPr="006310FF" w:rsidRDefault="00883F7A">
      <w:pPr>
        <w:spacing w:before="200" w:after="200"/>
        <w:rPr>
          <w:sz w:val="32"/>
          <w:szCs w:val="32"/>
          <w:lang w:val="en-GB"/>
        </w:rPr>
      </w:pPr>
      <w:r w:rsidRPr="006310FF">
        <w:rPr>
          <w:sz w:val="32"/>
          <w:szCs w:val="32"/>
          <w:lang w:val="en-GB"/>
        </w:rPr>
        <w:t xml:space="preserve">Scientific management theory is to be considered and further analysed based on the requirement of the research proposal. In the opinion of Taylor (2023), scientific management theory can be defined as the theoretical framework that addresses the systematic progress and awareness of the education of workers. Furthermore, this theory addresses the benefits and enhances the production of the workers and also helps in addressing any flaws in their training. On the other </w:t>
      </w:r>
      <w:proofErr w:type="gramStart"/>
      <w:r w:rsidRPr="006310FF">
        <w:rPr>
          <w:sz w:val="32"/>
          <w:szCs w:val="32"/>
          <w:lang w:val="en-GB"/>
        </w:rPr>
        <w:t>hand</w:t>
      </w:r>
      <w:proofErr w:type="gramEnd"/>
      <w:r w:rsidRPr="006310FF">
        <w:rPr>
          <w:sz w:val="32"/>
          <w:szCs w:val="32"/>
          <w:lang w:val="en-GB"/>
        </w:rPr>
        <w:t xml:space="preserve"> </w:t>
      </w:r>
      <w:r w:rsidRPr="006310FF">
        <w:rPr>
          <w:sz w:val="32"/>
          <w:szCs w:val="32"/>
          <w:lang w:val="en-GB"/>
        </w:rPr>
        <w:lastRenderedPageBreak/>
        <w:t>Fonti</w:t>
      </w:r>
      <w:r w:rsidRPr="006310FF">
        <w:rPr>
          <w:i/>
          <w:sz w:val="32"/>
          <w:szCs w:val="32"/>
          <w:lang w:val="en-GB"/>
        </w:rPr>
        <w:t xml:space="preserve"> et al.</w:t>
      </w:r>
      <w:r w:rsidRPr="006310FF">
        <w:rPr>
          <w:sz w:val="32"/>
          <w:szCs w:val="32"/>
          <w:lang w:val="en-GB"/>
        </w:rPr>
        <w:t xml:space="preserve"> (2023), it can also be observed that this theory though provides the accessibility of knowledge, using this theory may face the issue of the requirement of higher capital. But on the contradictory observation, referring to Baker (2023), as this theory provides the ability to control the activities and performance of the employees managing and formulating the management strategies can be much easier.  </w:t>
      </w:r>
    </w:p>
    <w:p w14:paraId="37256980" w14:textId="77777777" w:rsidR="003C3709" w:rsidRPr="006310FF" w:rsidRDefault="00883F7A">
      <w:pPr>
        <w:spacing w:before="200" w:after="200"/>
        <w:jc w:val="left"/>
        <w:rPr>
          <w:b/>
          <w:sz w:val="32"/>
          <w:szCs w:val="32"/>
          <w:lang w:val="en-GB"/>
        </w:rPr>
      </w:pPr>
      <w:r w:rsidRPr="006310FF">
        <w:rPr>
          <w:b/>
          <w:sz w:val="32"/>
          <w:szCs w:val="32"/>
          <w:lang w:val="en-GB"/>
        </w:rPr>
        <w:t>Cochran's theory of entrepreneurship</w:t>
      </w:r>
    </w:p>
    <w:p w14:paraId="314D32BC" w14:textId="77777777" w:rsidR="003C3709" w:rsidRPr="006310FF" w:rsidRDefault="00883F7A">
      <w:pPr>
        <w:spacing w:before="200" w:after="200"/>
        <w:rPr>
          <w:sz w:val="32"/>
          <w:szCs w:val="32"/>
          <w:lang w:val="en-GB"/>
        </w:rPr>
      </w:pPr>
      <w:r w:rsidRPr="006310FF">
        <w:rPr>
          <w:sz w:val="32"/>
          <w:szCs w:val="32"/>
          <w:lang w:val="en-GB"/>
        </w:rPr>
        <w:t xml:space="preserve">Another theory of entrepreneurship theory can be considered based on the requirements of the project is Cochran’s theory of entrepreneurship. </w:t>
      </w:r>
      <w:proofErr w:type="spellStart"/>
      <w:r w:rsidRPr="006310FF">
        <w:rPr>
          <w:sz w:val="32"/>
          <w:szCs w:val="32"/>
          <w:lang w:val="en-GB"/>
        </w:rPr>
        <w:t>Ijiola</w:t>
      </w:r>
      <w:proofErr w:type="spellEnd"/>
      <w:r w:rsidRPr="006310FF">
        <w:rPr>
          <w:i/>
          <w:sz w:val="32"/>
          <w:szCs w:val="32"/>
          <w:lang w:val="en-GB"/>
        </w:rPr>
        <w:t xml:space="preserve"> et al.</w:t>
      </w:r>
      <w:r w:rsidRPr="006310FF">
        <w:rPr>
          <w:sz w:val="32"/>
          <w:szCs w:val="32"/>
          <w:lang w:val="en-GB"/>
        </w:rPr>
        <w:t xml:space="preserve"> (2023), have defined the theory as the approach of an individual from the occupational hazard perspective that is being addressed and encountered by the other profession. Furthermore, this Cochran's theory of entrepreneurship motivated individuals in making their own bosses. Therefore, it can be further analysed that this theory can help in impacting Management Skills. On the other hand, Cochran (2019) has mentioned this theory of entrepreneurship often takes a longer time and complicated procedure to obtain the objectives. Thus, after analysing the impacts of both the theory, it can be further stated that the </w:t>
      </w:r>
      <w:r w:rsidR="00675418" w:rsidRPr="006310FF">
        <w:rPr>
          <w:sz w:val="32"/>
          <w:szCs w:val="32"/>
          <w:lang w:val="en-GB"/>
        </w:rPr>
        <w:t>scientific</w:t>
      </w:r>
      <w:r w:rsidRPr="006310FF">
        <w:rPr>
          <w:sz w:val="32"/>
          <w:szCs w:val="32"/>
          <w:lang w:val="en-GB"/>
        </w:rPr>
        <w:t xml:space="preserve"> management theory can be much more applicable towards addressing the Impact of Management Skills on the Performance of an Entrepreneur.  </w:t>
      </w:r>
    </w:p>
    <w:p w14:paraId="79A02AF6" w14:textId="77777777" w:rsidR="003C3709" w:rsidRPr="006310FF" w:rsidRDefault="00883F7A">
      <w:pPr>
        <w:pStyle w:val="Heading2"/>
        <w:spacing w:before="200" w:after="200"/>
        <w:rPr>
          <w:sz w:val="32"/>
          <w:szCs w:val="32"/>
          <w:lang w:val="en-GB"/>
        </w:rPr>
      </w:pPr>
      <w:bookmarkStart w:id="8" w:name="_5gijajpwzcz1" w:colFirst="0" w:colLast="0"/>
      <w:bookmarkEnd w:id="8"/>
      <w:r w:rsidRPr="006310FF">
        <w:rPr>
          <w:sz w:val="32"/>
          <w:szCs w:val="32"/>
          <w:lang w:val="en-GB"/>
        </w:rPr>
        <w:lastRenderedPageBreak/>
        <w:t xml:space="preserve">Conceptual framework </w:t>
      </w:r>
    </w:p>
    <w:p w14:paraId="109D2950" w14:textId="77777777" w:rsidR="003C3709" w:rsidRPr="006310FF" w:rsidRDefault="00883F7A">
      <w:pPr>
        <w:spacing w:before="200" w:after="200"/>
        <w:jc w:val="center"/>
        <w:rPr>
          <w:sz w:val="32"/>
          <w:szCs w:val="32"/>
          <w:lang w:val="en-GB"/>
        </w:rPr>
      </w:pPr>
      <w:r w:rsidRPr="006310FF">
        <w:rPr>
          <w:noProof/>
          <w:sz w:val="32"/>
          <w:szCs w:val="32"/>
          <w:lang w:val="en-IN" w:eastAsia="en-IN"/>
        </w:rPr>
        <w:drawing>
          <wp:inline distT="114300" distB="114300" distL="114300" distR="114300" wp14:anchorId="7A96D9AC" wp14:editId="082999E4">
            <wp:extent cx="5731200" cy="38227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822700"/>
                    </a:xfrm>
                    <a:prstGeom prst="rect">
                      <a:avLst/>
                    </a:prstGeom>
                    <a:ln w="25400">
                      <a:solidFill>
                        <a:srgbClr val="000000"/>
                      </a:solidFill>
                      <a:prstDash val="solid"/>
                    </a:ln>
                  </pic:spPr>
                </pic:pic>
              </a:graphicData>
            </a:graphic>
          </wp:inline>
        </w:drawing>
      </w:r>
    </w:p>
    <w:p w14:paraId="7846A4F8" w14:textId="77777777" w:rsidR="003C3709" w:rsidRPr="006310FF" w:rsidRDefault="00883F7A">
      <w:pPr>
        <w:spacing w:before="200" w:after="200"/>
        <w:jc w:val="center"/>
        <w:rPr>
          <w:b/>
          <w:sz w:val="32"/>
          <w:szCs w:val="32"/>
          <w:lang w:val="en-GB"/>
        </w:rPr>
      </w:pPr>
      <w:r w:rsidRPr="006310FF">
        <w:rPr>
          <w:b/>
          <w:sz w:val="32"/>
          <w:szCs w:val="32"/>
          <w:lang w:val="en-GB"/>
        </w:rPr>
        <w:t xml:space="preserve">Figure 1: Conceptual Framework </w:t>
      </w:r>
    </w:p>
    <w:p w14:paraId="4933C62A" w14:textId="77777777" w:rsidR="003C3709" w:rsidRPr="006310FF" w:rsidRDefault="00883F7A">
      <w:pPr>
        <w:spacing w:before="200" w:after="200"/>
        <w:jc w:val="center"/>
        <w:rPr>
          <w:sz w:val="32"/>
          <w:szCs w:val="32"/>
          <w:lang w:val="en-GB"/>
        </w:rPr>
      </w:pPr>
      <w:r w:rsidRPr="006310FF">
        <w:rPr>
          <w:sz w:val="32"/>
          <w:szCs w:val="32"/>
          <w:lang w:val="en-GB"/>
        </w:rPr>
        <w:t>(Source: Created by the learner)</w:t>
      </w:r>
    </w:p>
    <w:p w14:paraId="62460DB3" w14:textId="77777777" w:rsidR="003C3709" w:rsidRPr="006310FF" w:rsidRDefault="00883F7A">
      <w:pPr>
        <w:pStyle w:val="Heading1"/>
        <w:spacing w:before="200" w:after="200"/>
        <w:rPr>
          <w:sz w:val="32"/>
          <w:szCs w:val="32"/>
          <w:lang w:val="en-GB"/>
        </w:rPr>
      </w:pPr>
      <w:bookmarkStart w:id="9" w:name="_rj1ev9yxmdax" w:colFirst="0" w:colLast="0"/>
      <w:bookmarkEnd w:id="9"/>
      <w:r w:rsidRPr="006310FF">
        <w:rPr>
          <w:sz w:val="32"/>
          <w:szCs w:val="32"/>
          <w:lang w:val="en-GB"/>
        </w:rPr>
        <w:br w:type="page"/>
      </w:r>
    </w:p>
    <w:p w14:paraId="34888111" w14:textId="77777777" w:rsidR="003C3709" w:rsidRPr="006310FF" w:rsidRDefault="00883F7A">
      <w:pPr>
        <w:pStyle w:val="Heading1"/>
        <w:spacing w:before="200" w:after="200"/>
        <w:rPr>
          <w:sz w:val="32"/>
          <w:szCs w:val="32"/>
          <w:lang w:val="en-GB"/>
        </w:rPr>
      </w:pPr>
      <w:bookmarkStart w:id="10" w:name="_udtux0iqxbfk" w:colFirst="0" w:colLast="0"/>
      <w:bookmarkEnd w:id="10"/>
      <w:r w:rsidRPr="006310FF">
        <w:rPr>
          <w:sz w:val="32"/>
          <w:szCs w:val="32"/>
          <w:lang w:val="en-GB"/>
        </w:rPr>
        <w:lastRenderedPageBreak/>
        <w:t>Chapter 3: Research Methods and Methodology</w:t>
      </w:r>
    </w:p>
    <w:p w14:paraId="73CC385F" w14:textId="2FDD7E80" w:rsidR="003C3709" w:rsidRPr="006310FF" w:rsidRDefault="006310FF">
      <w:pPr>
        <w:spacing w:before="200" w:after="200"/>
        <w:rPr>
          <w:b/>
          <w:sz w:val="32"/>
          <w:szCs w:val="32"/>
          <w:lang w:val="en-GB"/>
        </w:rPr>
      </w:pPr>
      <w:r w:rsidRPr="006310FF">
        <w:rPr>
          <w:b/>
          <w:sz w:val="32"/>
          <w:szCs w:val="32"/>
          <w:lang w:val="en-GB"/>
        </w:rPr>
        <w:t xml:space="preserve">3.1 </w:t>
      </w:r>
      <w:r w:rsidR="00883F7A" w:rsidRPr="006310FF">
        <w:rPr>
          <w:b/>
          <w:sz w:val="32"/>
          <w:szCs w:val="32"/>
          <w:lang w:val="en-GB"/>
        </w:rPr>
        <w:t xml:space="preserve">What research philosophy and why? </w:t>
      </w:r>
    </w:p>
    <w:p w14:paraId="7C9B947C" w14:textId="77777777" w:rsidR="003C3709" w:rsidRPr="006310FF" w:rsidRDefault="00883F7A">
      <w:pPr>
        <w:spacing w:before="200" w:after="200"/>
        <w:rPr>
          <w:sz w:val="32"/>
          <w:szCs w:val="32"/>
          <w:lang w:val="en-GB"/>
        </w:rPr>
      </w:pPr>
      <w:r w:rsidRPr="006310FF">
        <w:rPr>
          <w:sz w:val="32"/>
          <w:szCs w:val="32"/>
          <w:lang w:val="en-GB"/>
        </w:rPr>
        <w:t>Research Philosophy can be illustrated as the belief of the researcher about the way data should be gathered and analysed. Among several types of research philosophy, the researcher will use interpretivism research philosophy. It is because it helps to employ multiple methods and reflect on the various aspects of the issue (research methodology, 2023). Hence, this philosophy will allow the researcher to analyse various challenges that affect entrepreneur performance.</w:t>
      </w:r>
    </w:p>
    <w:p w14:paraId="779C628A" w14:textId="7A8FEF18" w:rsidR="003C3709" w:rsidRPr="006310FF" w:rsidRDefault="006310FF">
      <w:pPr>
        <w:spacing w:before="200" w:after="200"/>
        <w:rPr>
          <w:b/>
          <w:sz w:val="32"/>
          <w:szCs w:val="32"/>
          <w:lang w:val="en-GB"/>
        </w:rPr>
      </w:pPr>
      <w:r w:rsidRPr="006310FF">
        <w:rPr>
          <w:b/>
          <w:sz w:val="32"/>
          <w:szCs w:val="32"/>
          <w:lang w:val="en-GB"/>
        </w:rPr>
        <w:t xml:space="preserve">3.2 </w:t>
      </w:r>
      <w:r w:rsidR="00883F7A" w:rsidRPr="006310FF">
        <w:rPr>
          <w:b/>
          <w:sz w:val="32"/>
          <w:szCs w:val="32"/>
          <w:lang w:val="en-GB"/>
        </w:rPr>
        <w:t xml:space="preserve">What research paradigm and why? </w:t>
      </w:r>
    </w:p>
    <w:p w14:paraId="457D2DF6" w14:textId="77777777" w:rsidR="003C3709" w:rsidRPr="006310FF" w:rsidRDefault="00883F7A">
      <w:pPr>
        <w:spacing w:before="200" w:after="200"/>
        <w:rPr>
          <w:sz w:val="32"/>
          <w:szCs w:val="32"/>
          <w:lang w:val="en-GB"/>
        </w:rPr>
      </w:pPr>
      <w:r w:rsidRPr="006310FF">
        <w:rPr>
          <w:sz w:val="32"/>
          <w:szCs w:val="32"/>
          <w:lang w:val="en-GB"/>
        </w:rPr>
        <w:t xml:space="preserve">Research paradigm can be depicted as a set of ideas, </w:t>
      </w:r>
      <w:proofErr w:type="gramStart"/>
      <w:r w:rsidRPr="006310FF">
        <w:rPr>
          <w:sz w:val="32"/>
          <w:szCs w:val="32"/>
          <w:lang w:val="en-GB"/>
        </w:rPr>
        <w:t>beliefs</w:t>
      </w:r>
      <w:proofErr w:type="gramEnd"/>
      <w:r w:rsidRPr="006310FF">
        <w:rPr>
          <w:sz w:val="32"/>
          <w:szCs w:val="32"/>
          <w:lang w:val="en-GB"/>
        </w:rPr>
        <w:t xml:space="preserve"> and patterns in order to conduct research. There are three paradigms used in research such as ontology, </w:t>
      </w:r>
      <w:proofErr w:type="gramStart"/>
      <w:r w:rsidRPr="006310FF">
        <w:rPr>
          <w:sz w:val="32"/>
          <w:szCs w:val="32"/>
          <w:lang w:val="en-GB"/>
        </w:rPr>
        <w:t>epistemology</w:t>
      </w:r>
      <w:proofErr w:type="gramEnd"/>
      <w:r w:rsidRPr="006310FF">
        <w:rPr>
          <w:sz w:val="32"/>
          <w:szCs w:val="32"/>
          <w:lang w:val="en-GB"/>
        </w:rPr>
        <w:t xml:space="preserve"> and methodology. Here the researcher will use methodology as it explores the social environment and proves the validity of the knowledge gained. Hence, the use of this paradigm will help the researcher to explore various research articles in order to compare the validity of the research. </w:t>
      </w:r>
    </w:p>
    <w:p w14:paraId="6E590A82" w14:textId="5E2FFC11" w:rsidR="003C3709" w:rsidRPr="006310FF" w:rsidRDefault="006310FF">
      <w:pPr>
        <w:spacing w:before="200" w:after="200"/>
        <w:rPr>
          <w:b/>
          <w:sz w:val="32"/>
          <w:szCs w:val="32"/>
          <w:lang w:val="en-GB"/>
        </w:rPr>
      </w:pPr>
      <w:r w:rsidRPr="006310FF">
        <w:rPr>
          <w:b/>
          <w:sz w:val="32"/>
          <w:szCs w:val="32"/>
          <w:lang w:val="en-GB"/>
        </w:rPr>
        <w:t xml:space="preserve">3.3 </w:t>
      </w:r>
      <w:r w:rsidR="00883F7A" w:rsidRPr="006310FF">
        <w:rPr>
          <w:b/>
          <w:sz w:val="32"/>
          <w:szCs w:val="32"/>
          <w:lang w:val="en-GB"/>
        </w:rPr>
        <w:t xml:space="preserve">What research approach and why? </w:t>
      </w:r>
    </w:p>
    <w:p w14:paraId="68F51CC1" w14:textId="77777777" w:rsidR="003C3709" w:rsidRPr="006310FF" w:rsidRDefault="00883F7A">
      <w:pPr>
        <w:spacing w:before="200" w:after="200"/>
        <w:rPr>
          <w:sz w:val="32"/>
          <w:szCs w:val="32"/>
          <w:lang w:val="en-GB"/>
        </w:rPr>
      </w:pPr>
      <w:r w:rsidRPr="006310FF">
        <w:rPr>
          <w:sz w:val="32"/>
          <w:szCs w:val="32"/>
          <w:lang w:val="en-GB"/>
        </w:rPr>
        <w:t xml:space="preserve">The research approach is a general plan to conduct a study. Among the three types of research approaches the researcher will use a deductive approach as it helps to establish a relation between the concept and variables (Dudovskiy, 2023). For instance, using this approach will help the researcher to verify the connection between the theories and </w:t>
      </w:r>
      <w:r w:rsidRPr="006310FF">
        <w:rPr>
          <w:sz w:val="32"/>
          <w:szCs w:val="32"/>
          <w:lang w:val="en-GB"/>
        </w:rPr>
        <w:lastRenderedPageBreak/>
        <w:t>models of management and their impact on the entrepreneur's performance.</w:t>
      </w:r>
    </w:p>
    <w:p w14:paraId="1E5CF7F3" w14:textId="7706AE8F" w:rsidR="003C3709" w:rsidRPr="006310FF" w:rsidRDefault="006310FF">
      <w:pPr>
        <w:spacing w:before="200" w:after="200"/>
        <w:rPr>
          <w:b/>
          <w:sz w:val="32"/>
          <w:szCs w:val="32"/>
          <w:lang w:val="en-GB"/>
        </w:rPr>
      </w:pPr>
      <w:r w:rsidRPr="006310FF">
        <w:rPr>
          <w:b/>
          <w:sz w:val="32"/>
          <w:szCs w:val="32"/>
          <w:lang w:val="en-GB"/>
        </w:rPr>
        <w:t xml:space="preserve">3.4 </w:t>
      </w:r>
      <w:r w:rsidR="00883F7A" w:rsidRPr="006310FF">
        <w:rPr>
          <w:b/>
          <w:sz w:val="32"/>
          <w:szCs w:val="32"/>
          <w:lang w:val="en-GB"/>
        </w:rPr>
        <w:t xml:space="preserve">What research methodology and why? </w:t>
      </w:r>
    </w:p>
    <w:p w14:paraId="6FA0E4F7" w14:textId="77777777" w:rsidR="003C3709" w:rsidRPr="006310FF" w:rsidRDefault="00883F7A">
      <w:pPr>
        <w:spacing w:before="200" w:after="200"/>
        <w:rPr>
          <w:sz w:val="32"/>
          <w:szCs w:val="32"/>
          <w:lang w:val="en-GB"/>
        </w:rPr>
      </w:pPr>
      <w:r w:rsidRPr="006310FF">
        <w:rPr>
          <w:sz w:val="32"/>
          <w:szCs w:val="32"/>
          <w:lang w:val="en-GB"/>
        </w:rPr>
        <w:t>Research methodology is the process of exploring the way a researcher intends to carry out research logically and systematically. Among various types of research methodology, the researcher will use qualitative methods to conduct the research. The application of this methodology will help the researcher to understand the social and economic constraints that reduce the managerial competencies of entrepreneurs.</w:t>
      </w:r>
    </w:p>
    <w:p w14:paraId="0A7CC0B5" w14:textId="2826F5E7" w:rsidR="003C3709" w:rsidRPr="006310FF" w:rsidRDefault="006310FF">
      <w:pPr>
        <w:spacing w:before="200" w:after="200"/>
        <w:rPr>
          <w:b/>
          <w:sz w:val="32"/>
          <w:szCs w:val="32"/>
          <w:lang w:val="en-GB"/>
        </w:rPr>
      </w:pPr>
      <w:r w:rsidRPr="006310FF">
        <w:rPr>
          <w:b/>
          <w:sz w:val="32"/>
          <w:szCs w:val="32"/>
          <w:lang w:val="en-GB"/>
        </w:rPr>
        <w:t xml:space="preserve">3.5 </w:t>
      </w:r>
      <w:r w:rsidR="00883F7A" w:rsidRPr="006310FF">
        <w:rPr>
          <w:b/>
          <w:sz w:val="32"/>
          <w:szCs w:val="32"/>
          <w:lang w:val="en-GB"/>
        </w:rPr>
        <w:t xml:space="preserve">What research strategy and why? </w:t>
      </w:r>
    </w:p>
    <w:p w14:paraId="6EF9A5A9" w14:textId="77777777" w:rsidR="003C3709" w:rsidRPr="006310FF" w:rsidRDefault="00883F7A">
      <w:pPr>
        <w:spacing w:before="200" w:after="200"/>
        <w:rPr>
          <w:sz w:val="32"/>
          <w:szCs w:val="32"/>
          <w:lang w:val="en-GB"/>
        </w:rPr>
      </w:pPr>
      <w:r w:rsidRPr="006310FF">
        <w:rPr>
          <w:sz w:val="32"/>
          <w:szCs w:val="32"/>
          <w:lang w:val="en-GB"/>
        </w:rPr>
        <w:t>A research strategy is illustrated as a step-by-step plan of action which provides direction to the thoughts and efforts. There are various types of research strategies such as statistical analysis, literature review, case studies, and content analysis (Dudovskiy, 2023). In this research, the researcher will use a literature review as it will help the researcher to segregate the information into various themes in order to reach a conclusion.</w:t>
      </w:r>
    </w:p>
    <w:p w14:paraId="7A55304A" w14:textId="4B19D59D" w:rsidR="003C3709" w:rsidRPr="006310FF" w:rsidRDefault="006310FF">
      <w:pPr>
        <w:spacing w:before="200" w:after="200"/>
        <w:rPr>
          <w:b/>
          <w:sz w:val="32"/>
          <w:szCs w:val="32"/>
          <w:lang w:val="en-GB"/>
        </w:rPr>
      </w:pPr>
      <w:r w:rsidRPr="006310FF">
        <w:rPr>
          <w:b/>
          <w:sz w:val="32"/>
          <w:szCs w:val="32"/>
          <w:lang w:val="en-GB"/>
        </w:rPr>
        <w:t xml:space="preserve">3.6 </w:t>
      </w:r>
      <w:r w:rsidR="00883F7A" w:rsidRPr="006310FF">
        <w:rPr>
          <w:b/>
          <w:sz w:val="32"/>
          <w:szCs w:val="32"/>
          <w:lang w:val="en-GB"/>
        </w:rPr>
        <w:t>Sampling methods and why</w:t>
      </w:r>
    </w:p>
    <w:p w14:paraId="312A764D" w14:textId="77777777" w:rsidR="003C3709" w:rsidRPr="006310FF" w:rsidRDefault="00883F7A">
      <w:pPr>
        <w:spacing w:before="200" w:after="200"/>
        <w:rPr>
          <w:sz w:val="32"/>
          <w:szCs w:val="32"/>
          <w:lang w:val="en-GB"/>
        </w:rPr>
      </w:pPr>
      <w:r w:rsidRPr="006310FF">
        <w:rPr>
          <w:sz w:val="32"/>
          <w:szCs w:val="32"/>
          <w:lang w:val="en-GB"/>
        </w:rPr>
        <w:t xml:space="preserve">Sampling is the process of selecting a group of articles from a larger set of articles and journals. In this research, the researcher will select 8 articles based on themes and they will be supported using other </w:t>
      </w:r>
      <w:r w:rsidRPr="006310FF">
        <w:rPr>
          <w:sz w:val="32"/>
          <w:szCs w:val="32"/>
          <w:lang w:val="en-GB"/>
        </w:rPr>
        <w:lastRenderedPageBreak/>
        <w:t xml:space="preserve">supporting articles. These articles will be chosen based on the inclusion and exclusion criteria. These criteria are mentioned below: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3C3709" w:rsidRPr="006310FF" w14:paraId="702D4B80" w14:textId="77777777">
        <w:tc>
          <w:tcPr>
            <w:tcW w:w="4514" w:type="dxa"/>
            <w:shd w:val="clear" w:color="auto" w:fill="auto"/>
            <w:tcMar>
              <w:top w:w="100" w:type="dxa"/>
              <w:left w:w="100" w:type="dxa"/>
              <w:bottom w:w="100" w:type="dxa"/>
              <w:right w:w="100" w:type="dxa"/>
            </w:tcMar>
          </w:tcPr>
          <w:p w14:paraId="450945B5" w14:textId="77777777" w:rsidR="003C3709" w:rsidRPr="006310FF" w:rsidRDefault="00883F7A">
            <w:pPr>
              <w:widowControl w:val="0"/>
              <w:pBdr>
                <w:top w:val="nil"/>
                <w:left w:val="nil"/>
                <w:bottom w:val="nil"/>
                <w:right w:val="nil"/>
                <w:between w:val="nil"/>
              </w:pBdr>
              <w:spacing w:before="200" w:after="200" w:line="240" w:lineRule="auto"/>
              <w:jc w:val="center"/>
              <w:rPr>
                <w:b/>
                <w:sz w:val="32"/>
                <w:szCs w:val="32"/>
                <w:lang w:val="en-GB"/>
              </w:rPr>
            </w:pPr>
            <w:r w:rsidRPr="006310FF">
              <w:rPr>
                <w:b/>
                <w:sz w:val="32"/>
                <w:szCs w:val="32"/>
                <w:lang w:val="en-GB"/>
              </w:rPr>
              <w:t>Inclusion</w:t>
            </w:r>
          </w:p>
        </w:tc>
        <w:tc>
          <w:tcPr>
            <w:tcW w:w="4514" w:type="dxa"/>
            <w:shd w:val="clear" w:color="auto" w:fill="auto"/>
            <w:tcMar>
              <w:top w:w="100" w:type="dxa"/>
              <w:left w:w="100" w:type="dxa"/>
              <w:bottom w:w="100" w:type="dxa"/>
              <w:right w:w="100" w:type="dxa"/>
            </w:tcMar>
          </w:tcPr>
          <w:p w14:paraId="0FC41383" w14:textId="77777777" w:rsidR="003C3709" w:rsidRPr="006310FF" w:rsidRDefault="00883F7A">
            <w:pPr>
              <w:widowControl w:val="0"/>
              <w:pBdr>
                <w:top w:val="nil"/>
                <w:left w:val="nil"/>
                <w:bottom w:val="nil"/>
                <w:right w:val="nil"/>
                <w:between w:val="nil"/>
              </w:pBdr>
              <w:spacing w:before="200" w:after="200" w:line="240" w:lineRule="auto"/>
              <w:jc w:val="center"/>
              <w:rPr>
                <w:b/>
                <w:sz w:val="32"/>
                <w:szCs w:val="32"/>
                <w:lang w:val="en-GB"/>
              </w:rPr>
            </w:pPr>
            <w:r w:rsidRPr="006310FF">
              <w:rPr>
                <w:b/>
                <w:sz w:val="32"/>
                <w:szCs w:val="32"/>
                <w:lang w:val="en-GB"/>
              </w:rPr>
              <w:t xml:space="preserve">Exclusion </w:t>
            </w:r>
          </w:p>
        </w:tc>
      </w:tr>
      <w:tr w:rsidR="003C3709" w:rsidRPr="006310FF" w14:paraId="536839B4" w14:textId="77777777">
        <w:tc>
          <w:tcPr>
            <w:tcW w:w="4514" w:type="dxa"/>
            <w:shd w:val="clear" w:color="auto" w:fill="auto"/>
            <w:tcMar>
              <w:top w:w="100" w:type="dxa"/>
              <w:left w:w="100" w:type="dxa"/>
              <w:bottom w:w="100" w:type="dxa"/>
              <w:right w:w="100" w:type="dxa"/>
            </w:tcMar>
          </w:tcPr>
          <w:p w14:paraId="14B64F36" w14:textId="77777777" w:rsidR="003C3709" w:rsidRPr="006310FF" w:rsidRDefault="00883F7A">
            <w:pPr>
              <w:widowControl w:val="0"/>
              <w:pBdr>
                <w:top w:val="nil"/>
                <w:left w:val="nil"/>
                <w:bottom w:val="nil"/>
                <w:right w:val="nil"/>
                <w:between w:val="nil"/>
              </w:pBdr>
              <w:spacing w:before="200" w:after="200"/>
              <w:rPr>
                <w:sz w:val="32"/>
                <w:szCs w:val="32"/>
                <w:lang w:val="en-GB"/>
              </w:rPr>
            </w:pPr>
            <w:r w:rsidRPr="006310FF">
              <w:rPr>
                <w:sz w:val="32"/>
                <w:szCs w:val="32"/>
                <w:lang w:val="en-GB"/>
              </w:rPr>
              <w:t>Articles which are written in the English language are considered.</w:t>
            </w:r>
          </w:p>
        </w:tc>
        <w:tc>
          <w:tcPr>
            <w:tcW w:w="4514" w:type="dxa"/>
            <w:shd w:val="clear" w:color="auto" w:fill="auto"/>
            <w:tcMar>
              <w:top w:w="100" w:type="dxa"/>
              <w:left w:w="100" w:type="dxa"/>
              <w:bottom w:w="100" w:type="dxa"/>
              <w:right w:w="100" w:type="dxa"/>
            </w:tcMar>
          </w:tcPr>
          <w:p w14:paraId="310978B3" w14:textId="77777777" w:rsidR="003C3709" w:rsidRPr="006310FF" w:rsidRDefault="00883F7A">
            <w:pPr>
              <w:widowControl w:val="0"/>
              <w:pBdr>
                <w:top w:val="nil"/>
                <w:left w:val="nil"/>
                <w:bottom w:val="nil"/>
                <w:right w:val="nil"/>
                <w:between w:val="nil"/>
              </w:pBdr>
              <w:spacing w:before="200" w:after="200"/>
              <w:rPr>
                <w:sz w:val="32"/>
                <w:szCs w:val="32"/>
                <w:lang w:val="en-GB"/>
              </w:rPr>
            </w:pPr>
            <w:r w:rsidRPr="006310FF">
              <w:rPr>
                <w:sz w:val="32"/>
                <w:szCs w:val="32"/>
                <w:lang w:val="en-GB"/>
              </w:rPr>
              <w:t>Articles which are written in any other language rather than English are excluded.</w:t>
            </w:r>
          </w:p>
        </w:tc>
      </w:tr>
      <w:tr w:rsidR="003C3709" w:rsidRPr="006310FF" w14:paraId="2C9355BA" w14:textId="77777777">
        <w:tc>
          <w:tcPr>
            <w:tcW w:w="4514" w:type="dxa"/>
            <w:shd w:val="clear" w:color="auto" w:fill="auto"/>
            <w:tcMar>
              <w:top w:w="100" w:type="dxa"/>
              <w:left w:w="100" w:type="dxa"/>
              <w:bottom w:w="100" w:type="dxa"/>
              <w:right w:w="100" w:type="dxa"/>
            </w:tcMar>
          </w:tcPr>
          <w:p w14:paraId="607A7D97" w14:textId="77777777" w:rsidR="003C3709" w:rsidRPr="006310FF" w:rsidRDefault="00883F7A">
            <w:pPr>
              <w:widowControl w:val="0"/>
              <w:pBdr>
                <w:top w:val="nil"/>
                <w:left w:val="nil"/>
                <w:bottom w:val="nil"/>
                <w:right w:val="nil"/>
                <w:between w:val="nil"/>
              </w:pBdr>
              <w:spacing w:before="200" w:after="200"/>
              <w:rPr>
                <w:sz w:val="32"/>
                <w:szCs w:val="32"/>
                <w:lang w:val="en-GB"/>
              </w:rPr>
            </w:pPr>
            <w:r w:rsidRPr="006310FF">
              <w:rPr>
                <w:sz w:val="32"/>
                <w:szCs w:val="32"/>
                <w:lang w:val="en-GB"/>
              </w:rPr>
              <w:t xml:space="preserve">Contemporary articles which are written within 5 years are included. </w:t>
            </w:r>
          </w:p>
        </w:tc>
        <w:tc>
          <w:tcPr>
            <w:tcW w:w="4514" w:type="dxa"/>
            <w:shd w:val="clear" w:color="auto" w:fill="auto"/>
            <w:tcMar>
              <w:top w:w="100" w:type="dxa"/>
              <w:left w:w="100" w:type="dxa"/>
              <w:bottom w:w="100" w:type="dxa"/>
              <w:right w:w="100" w:type="dxa"/>
            </w:tcMar>
          </w:tcPr>
          <w:p w14:paraId="5630E378" w14:textId="77777777" w:rsidR="003C3709" w:rsidRPr="006310FF" w:rsidRDefault="00883F7A">
            <w:pPr>
              <w:widowControl w:val="0"/>
              <w:pBdr>
                <w:top w:val="nil"/>
                <w:left w:val="nil"/>
                <w:bottom w:val="nil"/>
                <w:right w:val="nil"/>
                <w:between w:val="nil"/>
              </w:pBdr>
              <w:spacing w:before="200" w:after="200"/>
              <w:rPr>
                <w:sz w:val="32"/>
                <w:szCs w:val="32"/>
                <w:lang w:val="en-GB"/>
              </w:rPr>
            </w:pPr>
            <w:r w:rsidRPr="006310FF">
              <w:rPr>
                <w:sz w:val="32"/>
                <w:szCs w:val="32"/>
                <w:lang w:val="en-GB"/>
              </w:rPr>
              <w:t>Articles which are older than 5 years are excluded.</w:t>
            </w:r>
          </w:p>
        </w:tc>
      </w:tr>
      <w:tr w:rsidR="003C3709" w:rsidRPr="006310FF" w14:paraId="15384AEA" w14:textId="77777777">
        <w:tc>
          <w:tcPr>
            <w:tcW w:w="4514" w:type="dxa"/>
            <w:shd w:val="clear" w:color="auto" w:fill="auto"/>
            <w:tcMar>
              <w:top w:w="100" w:type="dxa"/>
              <w:left w:w="100" w:type="dxa"/>
              <w:bottom w:w="100" w:type="dxa"/>
              <w:right w:w="100" w:type="dxa"/>
            </w:tcMar>
          </w:tcPr>
          <w:p w14:paraId="2B4C7FF6" w14:textId="77777777" w:rsidR="003C3709" w:rsidRPr="006310FF" w:rsidRDefault="00883F7A">
            <w:pPr>
              <w:widowControl w:val="0"/>
              <w:pBdr>
                <w:top w:val="nil"/>
                <w:left w:val="nil"/>
                <w:bottom w:val="nil"/>
                <w:right w:val="nil"/>
                <w:between w:val="nil"/>
              </w:pBdr>
              <w:spacing w:before="200" w:after="200"/>
              <w:rPr>
                <w:sz w:val="32"/>
                <w:szCs w:val="32"/>
                <w:lang w:val="en-GB"/>
              </w:rPr>
            </w:pPr>
            <w:r w:rsidRPr="006310FF">
              <w:rPr>
                <w:sz w:val="32"/>
                <w:szCs w:val="32"/>
                <w:lang w:val="en-GB"/>
              </w:rPr>
              <w:t>Articles and journals having an abstract, information about the author, qualifications, and details of the publishing house are included.</w:t>
            </w:r>
          </w:p>
        </w:tc>
        <w:tc>
          <w:tcPr>
            <w:tcW w:w="4514" w:type="dxa"/>
            <w:shd w:val="clear" w:color="auto" w:fill="auto"/>
            <w:tcMar>
              <w:top w:w="100" w:type="dxa"/>
              <w:left w:w="100" w:type="dxa"/>
              <w:bottom w:w="100" w:type="dxa"/>
              <w:right w:w="100" w:type="dxa"/>
            </w:tcMar>
          </w:tcPr>
          <w:p w14:paraId="30D5CD78" w14:textId="77777777" w:rsidR="003C3709" w:rsidRPr="006310FF" w:rsidRDefault="00883F7A">
            <w:pPr>
              <w:widowControl w:val="0"/>
              <w:pBdr>
                <w:top w:val="nil"/>
                <w:left w:val="nil"/>
                <w:bottom w:val="nil"/>
                <w:right w:val="nil"/>
                <w:between w:val="nil"/>
              </w:pBdr>
              <w:spacing w:before="200" w:after="200"/>
              <w:rPr>
                <w:sz w:val="32"/>
                <w:szCs w:val="32"/>
                <w:lang w:val="en-GB"/>
              </w:rPr>
            </w:pPr>
            <w:r w:rsidRPr="006310FF">
              <w:rPr>
                <w:sz w:val="32"/>
                <w:szCs w:val="32"/>
                <w:lang w:val="en-GB"/>
              </w:rPr>
              <w:t xml:space="preserve">Articles and journals which does not contain a proper abstract, and details of the publishing house and author are excluded. </w:t>
            </w:r>
          </w:p>
        </w:tc>
      </w:tr>
    </w:tbl>
    <w:p w14:paraId="2B9EB013" w14:textId="77777777" w:rsidR="003C3709" w:rsidRPr="006310FF" w:rsidRDefault="00883F7A">
      <w:pPr>
        <w:spacing w:before="200" w:after="200"/>
        <w:jc w:val="center"/>
        <w:rPr>
          <w:b/>
          <w:sz w:val="32"/>
          <w:szCs w:val="32"/>
          <w:lang w:val="en-GB"/>
        </w:rPr>
      </w:pPr>
      <w:r w:rsidRPr="006310FF">
        <w:rPr>
          <w:b/>
          <w:sz w:val="32"/>
          <w:szCs w:val="32"/>
          <w:lang w:val="en-GB"/>
        </w:rPr>
        <w:t xml:space="preserve">Table 1: inclusion and exclusion criteria </w:t>
      </w:r>
    </w:p>
    <w:p w14:paraId="01D5A42B" w14:textId="77777777" w:rsidR="003C3709" w:rsidRPr="006310FF" w:rsidRDefault="00883F7A">
      <w:pPr>
        <w:spacing w:before="200" w:after="200"/>
        <w:jc w:val="center"/>
        <w:rPr>
          <w:sz w:val="32"/>
          <w:szCs w:val="32"/>
          <w:lang w:val="en-GB"/>
        </w:rPr>
      </w:pPr>
      <w:r w:rsidRPr="006310FF">
        <w:rPr>
          <w:sz w:val="32"/>
          <w:szCs w:val="32"/>
          <w:lang w:val="en-GB"/>
        </w:rPr>
        <w:t>(Source: Created by the learner)</w:t>
      </w:r>
    </w:p>
    <w:p w14:paraId="7C07C23C" w14:textId="3BCBCF59" w:rsidR="003C3709" w:rsidRPr="006310FF" w:rsidRDefault="006310FF">
      <w:pPr>
        <w:spacing w:before="200" w:after="200"/>
        <w:rPr>
          <w:b/>
          <w:sz w:val="32"/>
          <w:szCs w:val="32"/>
          <w:lang w:val="en-GB"/>
        </w:rPr>
      </w:pPr>
      <w:r w:rsidRPr="006310FF">
        <w:rPr>
          <w:b/>
          <w:sz w:val="32"/>
          <w:szCs w:val="32"/>
          <w:lang w:val="en-GB"/>
        </w:rPr>
        <w:t xml:space="preserve">3.6 </w:t>
      </w:r>
      <w:r w:rsidR="00883F7A" w:rsidRPr="006310FF">
        <w:rPr>
          <w:b/>
          <w:sz w:val="32"/>
          <w:szCs w:val="32"/>
          <w:lang w:val="en-GB"/>
        </w:rPr>
        <w:t xml:space="preserve">Data collection methods/tools </w:t>
      </w:r>
    </w:p>
    <w:p w14:paraId="50B375FA" w14:textId="09C40894" w:rsidR="003C3709" w:rsidRPr="006310FF" w:rsidRDefault="00883F7A">
      <w:pPr>
        <w:spacing w:before="200" w:after="200"/>
        <w:rPr>
          <w:sz w:val="32"/>
          <w:szCs w:val="32"/>
          <w:lang w:val="en-GB"/>
        </w:rPr>
      </w:pPr>
      <w:r w:rsidRPr="006310FF">
        <w:rPr>
          <w:sz w:val="32"/>
          <w:szCs w:val="32"/>
          <w:lang w:val="en-GB"/>
        </w:rPr>
        <w:t xml:space="preserve">Data collection means the way data is collected by the researcher. There are two types of data collection such as primary data and secondary </w:t>
      </w:r>
      <w:r w:rsidRPr="006310FF">
        <w:rPr>
          <w:sz w:val="32"/>
          <w:szCs w:val="32"/>
          <w:lang w:val="en-GB"/>
        </w:rPr>
        <w:lastRenderedPageBreak/>
        <w:t xml:space="preserve">data. In this research, the researcher will collect data through a secondary data collection method that involves articles, journals, websites, company information and others (research methodology, 2023). The reason behind choosing this method is that it helps to collect data quickly and helps the researcher to go through past developments on the selected topic. To collect secondary data the researcher will use a </w:t>
      </w:r>
      <w:r w:rsidR="00603F39" w:rsidRPr="006310FF">
        <w:rPr>
          <w:sz w:val="32"/>
          <w:szCs w:val="32"/>
          <w:lang w:val="en-GB"/>
        </w:rPr>
        <w:t>Boolean</w:t>
      </w:r>
      <w:r w:rsidRPr="006310FF">
        <w:rPr>
          <w:sz w:val="32"/>
          <w:szCs w:val="32"/>
          <w:lang w:val="en-GB"/>
        </w:rPr>
        <w:t xml:space="preserve"> search strategy using search operators such as “and” “or” “the” and so on. It is because it helps to narrow the search results to get the most relevant journals and articles.</w:t>
      </w:r>
    </w:p>
    <w:p w14:paraId="0FC1E43F" w14:textId="6F18D9E5" w:rsidR="003C3709" w:rsidRPr="006310FF" w:rsidRDefault="006310FF">
      <w:pPr>
        <w:spacing w:before="200" w:after="200"/>
        <w:rPr>
          <w:b/>
          <w:sz w:val="32"/>
          <w:szCs w:val="32"/>
          <w:lang w:val="en-GB"/>
        </w:rPr>
      </w:pPr>
      <w:r w:rsidRPr="006310FF">
        <w:rPr>
          <w:b/>
          <w:sz w:val="32"/>
          <w:szCs w:val="32"/>
          <w:lang w:val="en-GB"/>
        </w:rPr>
        <w:t xml:space="preserve">3.7 </w:t>
      </w:r>
      <w:r w:rsidR="00883F7A" w:rsidRPr="006310FF">
        <w:rPr>
          <w:b/>
          <w:sz w:val="32"/>
          <w:szCs w:val="32"/>
          <w:lang w:val="en-GB"/>
        </w:rPr>
        <w:t xml:space="preserve">Ways of interpreting data/How are you going to interpret data? </w:t>
      </w:r>
    </w:p>
    <w:p w14:paraId="1C5DF1FF" w14:textId="77777777" w:rsidR="003C3709" w:rsidRPr="006310FF" w:rsidRDefault="00883F7A">
      <w:pPr>
        <w:spacing w:before="200" w:after="200"/>
        <w:rPr>
          <w:sz w:val="32"/>
          <w:szCs w:val="32"/>
          <w:lang w:val="en-GB"/>
        </w:rPr>
      </w:pPr>
      <w:r w:rsidRPr="006310FF">
        <w:rPr>
          <w:sz w:val="32"/>
          <w:szCs w:val="32"/>
          <w:lang w:val="en-GB"/>
        </w:rPr>
        <w:t xml:space="preserve">Data analysis is the technique of interpreting the collected information. In this research, the researcher will use a thematic analysis technique. It is because this technique will help the researcher to segregate the information based on the research aim and objectives to reach a conclusion. </w:t>
      </w:r>
    </w:p>
    <w:p w14:paraId="5B198473" w14:textId="77777777" w:rsidR="003C3709" w:rsidRPr="006310FF" w:rsidRDefault="00883F7A">
      <w:pPr>
        <w:spacing w:before="200" w:after="200"/>
        <w:rPr>
          <w:sz w:val="32"/>
          <w:szCs w:val="32"/>
          <w:lang w:val="en-GB"/>
        </w:rPr>
      </w:pPr>
      <w:r w:rsidRPr="006310FF">
        <w:rPr>
          <w:b/>
          <w:sz w:val="32"/>
          <w:szCs w:val="32"/>
          <w:lang w:val="en-GB"/>
        </w:rPr>
        <w:t>Time prospects of the research (Gantt chart)</w:t>
      </w:r>
    </w:p>
    <w:tbl>
      <w:tblPr>
        <w:tblStyle w:val="a0"/>
        <w:tblW w:w="63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00"/>
        <w:gridCol w:w="1565"/>
        <w:gridCol w:w="1175"/>
        <w:gridCol w:w="1565"/>
      </w:tblGrid>
      <w:tr w:rsidR="003C3709" w:rsidRPr="006310FF" w14:paraId="7F7F7616" w14:textId="77777777">
        <w:trPr>
          <w:trHeight w:val="1160"/>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B0E2F" w14:textId="77777777" w:rsidR="003C3709" w:rsidRPr="006310FF" w:rsidRDefault="00883F7A">
            <w:pPr>
              <w:widowControl w:val="0"/>
              <w:pBdr>
                <w:top w:val="nil"/>
                <w:left w:val="nil"/>
                <w:bottom w:val="nil"/>
                <w:right w:val="nil"/>
                <w:between w:val="nil"/>
              </w:pBdr>
              <w:spacing w:before="200" w:after="200" w:line="276" w:lineRule="auto"/>
              <w:jc w:val="center"/>
              <w:rPr>
                <w:b/>
                <w:sz w:val="32"/>
                <w:szCs w:val="32"/>
                <w:lang w:val="en-GB"/>
              </w:rPr>
            </w:pPr>
            <w:r w:rsidRPr="006310FF">
              <w:rPr>
                <w:b/>
                <w:sz w:val="32"/>
                <w:szCs w:val="32"/>
                <w:lang w:val="en-GB"/>
              </w:rPr>
              <w:t>Activities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5C1C2E" w14:textId="77777777" w:rsidR="003C3709" w:rsidRPr="006310FF" w:rsidRDefault="00883F7A">
            <w:pPr>
              <w:widowControl w:val="0"/>
              <w:pBdr>
                <w:top w:val="nil"/>
                <w:left w:val="nil"/>
                <w:bottom w:val="nil"/>
                <w:right w:val="nil"/>
                <w:between w:val="nil"/>
              </w:pBdr>
              <w:spacing w:before="200" w:after="200" w:line="276" w:lineRule="auto"/>
              <w:jc w:val="center"/>
              <w:rPr>
                <w:b/>
                <w:sz w:val="32"/>
                <w:szCs w:val="32"/>
                <w:lang w:val="en-GB"/>
              </w:rPr>
            </w:pPr>
            <w:r w:rsidRPr="006310FF">
              <w:rPr>
                <w:b/>
                <w:sz w:val="32"/>
                <w:szCs w:val="32"/>
                <w:lang w:val="en-GB"/>
              </w:rPr>
              <w:t>Start date</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B1FB55" w14:textId="77777777" w:rsidR="003C3709" w:rsidRPr="006310FF" w:rsidRDefault="00883F7A">
            <w:pPr>
              <w:widowControl w:val="0"/>
              <w:pBdr>
                <w:top w:val="nil"/>
                <w:left w:val="nil"/>
                <w:bottom w:val="nil"/>
                <w:right w:val="nil"/>
                <w:between w:val="nil"/>
              </w:pBdr>
              <w:spacing w:before="200" w:after="200" w:line="276" w:lineRule="auto"/>
              <w:jc w:val="center"/>
              <w:rPr>
                <w:b/>
                <w:sz w:val="32"/>
                <w:szCs w:val="32"/>
                <w:lang w:val="en-GB"/>
              </w:rPr>
            </w:pPr>
            <w:r w:rsidRPr="006310FF">
              <w:rPr>
                <w:b/>
                <w:sz w:val="32"/>
                <w:szCs w:val="32"/>
                <w:lang w:val="en-GB"/>
              </w:rPr>
              <w:t>Duration (Days)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03D7EE" w14:textId="77777777" w:rsidR="003C3709" w:rsidRPr="006310FF" w:rsidRDefault="00883F7A">
            <w:pPr>
              <w:widowControl w:val="0"/>
              <w:pBdr>
                <w:top w:val="nil"/>
                <w:left w:val="nil"/>
                <w:bottom w:val="nil"/>
                <w:right w:val="nil"/>
                <w:between w:val="nil"/>
              </w:pBdr>
              <w:spacing w:before="200" w:after="200" w:line="276" w:lineRule="auto"/>
              <w:jc w:val="center"/>
              <w:rPr>
                <w:b/>
                <w:sz w:val="32"/>
                <w:szCs w:val="32"/>
                <w:lang w:val="en-GB"/>
              </w:rPr>
            </w:pPr>
            <w:r w:rsidRPr="006310FF">
              <w:rPr>
                <w:b/>
                <w:sz w:val="32"/>
                <w:szCs w:val="32"/>
                <w:lang w:val="en-GB"/>
              </w:rPr>
              <w:t>End date</w:t>
            </w:r>
          </w:p>
        </w:tc>
      </w:tr>
      <w:tr w:rsidR="003C3709" w:rsidRPr="006310FF" w14:paraId="67213CBF" w14:textId="77777777">
        <w:trPr>
          <w:trHeight w:val="1475"/>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E225C6"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t xml:space="preserve">Setting research aim and </w:t>
            </w:r>
            <w:r w:rsidRPr="006310FF">
              <w:rPr>
                <w:b/>
                <w:i/>
                <w:sz w:val="32"/>
                <w:szCs w:val="32"/>
                <w:lang w:val="en-GB"/>
              </w:rPr>
              <w:lastRenderedPageBreak/>
              <w:t>objectives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FF978"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lastRenderedPageBreak/>
              <w:t>10-08-2023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23095"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8</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2EA29E"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18-08-2023</w:t>
            </w:r>
          </w:p>
        </w:tc>
      </w:tr>
      <w:tr w:rsidR="003C3709" w:rsidRPr="006310FF" w14:paraId="36504B41" w14:textId="77777777">
        <w:trPr>
          <w:trHeight w:val="1160"/>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2451D1"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t>Setting research themes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37E03"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18-08-2023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E6370C"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10</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A9344"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28-08-2023</w:t>
            </w:r>
          </w:p>
        </w:tc>
      </w:tr>
      <w:tr w:rsidR="003C3709" w:rsidRPr="006310FF" w14:paraId="2C919980" w14:textId="77777777">
        <w:trPr>
          <w:trHeight w:val="845"/>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3D541"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t xml:space="preserve">Findings Literatures </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F8F3E2"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28-08-2023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B0F3B4"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3</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8208A0"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31-08-2023</w:t>
            </w:r>
          </w:p>
        </w:tc>
      </w:tr>
      <w:tr w:rsidR="003C3709" w:rsidRPr="006310FF" w14:paraId="077223B7" w14:textId="77777777">
        <w:trPr>
          <w:trHeight w:val="1160"/>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A7FE4"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t>Planning for the research procedures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C9371A"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31-08-2023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53C227"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7</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4C269C"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07-09-2023</w:t>
            </w:r>
          </w:p>
        </w:tc>
      </w:tr>
      <w:tr w:rsidR="003C3709" w:rsidRPr="006310FF" w14:paraId="3538E952" w14:textId="77777777">
        <w:trPr>
          <w:trHeight w:val="1475"/>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0CC51"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t>Selecting research methodologies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3B190B"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07-09-2023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3C77C3"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8</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CB5998"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15-09-2023</w:t>
            </w:r>
          </w:p>
        </w:tc>
      </w:tr>
      <w:tr w:rsidR="003C3709" w:rsidRPr="006310FF" w14:paraId="711456CB" w14:textId="77777777">
        <w:trPr>
          <w:trHeight w:val="1475"/>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5BC51B"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t>Application of the inclusion and exclusion criteria</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A5803D"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15-09-2023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357F6D"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13</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663537"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28-09-2023</w:t>
            </w:r>
          </w:p>
        </w:tc>
      </w:tr>
      <w:tr w:rsidR="003C3709" w:rsidRPr="006310FF" w14:paraId="0FABA927" w14:textId="77777777">
        <w:trPr>
          <w:trHeight w:val="845"/>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52A574"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t xml:space="preserve">Shortlisting </w:t>
            </w:r>
            <w:r w:rsidRPr="006310FF">
              <w:rPr>
                <w:b/>
                <w:i/>
                <w:sz w:val="32"/>
                <w:szCs w:val="32"/>
                <w:lang w:val="en-GB"/>
              </w:rPr>
              <w:lastRenderedPageBreak/>
              <w:t>of the studies</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228C8"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lastRenderedPageBreak/>
              <w:t>28-09-</w:t>
            </w:r>
            <w:r w:rsidRPr="006310FF">
              <w:rPr>
                <w:sz w:val="32"/>
                <w:szCs w:val="32"/>
                <w:lang w:val="en-GB"/>
              </w:rPr>
              <w:lastRenderedPageBreak/>
              <w:t>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3721A"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lastRenderedPageBreak/>
              <w:t>12</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3D0313"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10-10-</w:t>
            </w:r>
            <w:r w:rsidRPr="006310FF">
              <w:rPr>
                <w:sz w:val="32"/>
                <w:szCs w:val="32"/>
                <w:lang w:val="en-GB"/>
              </w:rPr>
              <w:lastRenderedPageBreak/>
              <w:t>2023</w:t>
            </w:r>
          </w:p>
        </w:tc>
      </w:tr>
      <w:tr w:rsidR="003C3709" w:rsidRPr="006310FF" w14:paraId="5EED919A" w14:textId="77777777">
        <w:trPr>
          <w:trHeight w:val="530"/>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84E7F4"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lastRenderedPageBreak/>
              <w:t>Final Drafting</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34A9D"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10-10-2023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2541B"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4</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17F4E"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14-10-2023</w:t>
            </w:r>
          </w:p>
        </w:tc>
      </w:tr>
      <w:tr w:rsidR="003C3709" w:rsidRPr="006310FF" w14:paraId="5928262B" w14:textId="77777777">
        <w:trPr>
          <w:trHeight w:val="530"/>
          <w:jc w:val="center"/>
        </w:trPr>
        <w:tc>
          <w:tcPr>
            <w:tcW w:w="20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7989C" w14:textId="77777777" w:rsidR="003C3709" w:rsidRPr="006310FF" w:rsidRDefault="00883F7A">
            <w:pPr>
              <w:widowControl w:val="0"/>
              <w:pBdr>
                <w:top w:val="nil"/>
                <w:left w:val="nil"/>
                <w:bottom w:val="nil"/>
                <w:right w:val="nil"/>
                <w:between w:val="nil"/>
              </w:pBdr>
              <w:spacing w:before="200" w:after="200" w:line="276" w:lineRule="auto"/>
              <w:jc w:val="left"/>
              <w:rPr>
                <w:b/>
                <w:i/>
                <w:sz w:val="32"/>
                <w:szCs w:val="32"/>
                <w:lang w:val="en-GB"/>
              </w:rPr>
            </w:pPr>
            <w:r w:rsidRPr="006310FF">
              <w:rPr>
                <w:b/>
                <w:i/>
                <w:sz w:val="32"/>
                <w:szCs w:val="32"/>
                <w:lang w:val="en-GB"/>
              </w:rPr>
              <w:t xml:space="preserve">Submission </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A68671"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14-10-2023</w:t>
            </w:r>
          </w:p>
        </w:tc>
        <w:tc>
          <w:tcPr>
            <w:tcW w:w="11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807ADC"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14</w:t>
            </w:r>
          </w:p>
        </w:tc>
        <w:tc>
          <w:tcPr>
            <w:tcW w:w="1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F633A6" w14:textId="77777777" w:rsidR="003C3709" w:rsidRPr="006310FF" w:rsidRDefault="00883F7A">
            <w:pPr>
              <w:widowControl w:val="0"/>
              <w:pBdr>
                <w:top w:val="nil"/>
                <w:left w:val="nil"/>
                <w:bottom w:val="nil"/>
                <w:right w:val="nil"/>
                <w:between w:val="nil"/>
              </w:pBdr>
              <w:spacing w:before="200" w:after="200" w:line="276" w:lineRule="auto"/>
              <w:jc w:val="left"/>
              <w:rPr>
                <w:sz w:val="32"/>
                <w:szCs w:val="32"/>
                <w:lang w:val="en-GB"/>
              </w:rPr>
            </w:pPr>
            <w:r w:rsidRPr="006310FF">
              <w:rPr>
                <w:sz w:val="32"/>
                <w:szCs w:val="32"/>
                <w:lang w:val="en-GB"/>
              </w:rPr>
              <w:t>28-10-2023</w:t>
            </w:r>
          </w:p>
        </w:tc>
      </w:tr>
    </w:tbl>
    <w:p w14:paraId="744D28AB" w14:textId="77777777" w:rsidR="003C3709" w:rsidRPr="006310FF" w:rsidRDefault="00883F7A">
      <w:pPr>
        <w:spacing w:before="200" w:after="200"/>
        <w:jc w:val="center"/>
        <w:rPr>
          <w:b/>
          <w:sz w:val="32"/>
          <w:szCs w:val="32"/>
          <w:lang w:val="en-GB"/>
        </w:rPr>
      </w:pPr>
      <w:r w:rsidRPr="006310FF">
        <w:rPr>
          <w:b/>
          <w:sz w:val="32"/>
          <w:szCs w:val="32"/>
          <w:lang w:val="en-GB"/>
        </w:rPr>
        <w:t>Table 2: WBS structure</w:t>
      </w:r>
    </w:p>
    <w:p w14:paraId="4F1E1B49" w14:textId="77777777" w:rsidR="003C3709" w:rsidRPr="006310FF" w:rsidRDefault="00883F7A">
      <w:pPr>
        <w:spacing w:before="200" w:after="200"/>
        <w:jc w:val="center"/>
        <w:rPr>
          <w:sz w:val="32"/>
          <w:szCs w:val="32"/>
          <w:lang w:val="en-GB"/>
        </w:rPr>
      </w:pPr>
      <w:r w:rsidRPr="006310FF">
        <w:rPr>
          <w:sz w:val="32"/>
          <w:szCs w:val="32"/>
          <w:lang w:val="en-GB"/>
        </w:rPr>
        <w:t>(Source: Created by the learner)</w:t>
      </w:r>
    </w:p>
    <w:p w14:paraId="5109A067" w14:textId="77777777" w:rsidR="003C3709" w:rsidRPr="006310FF" w:rsidRDefault="00883F7A">
      <w:pPr>
        <w:spacing w:before="200" w:after="200"/>
        <w:jc w:val="left"/>
        <w:rPr>
          <w:b/>
          <w:sz w:val="32"/>
          <w:szCs w:val="32"/>
          <w:lang w:val="en-GB"/>
        </w:rPr>
      </w:pPr>
      <w:r w:rsidRPr="006310FF">
        <w:rPr>
          <w:b/>
          <w:sz w:val="32"/>
          <w:szCs w:val="32"/>
          <w:lang w:val="en-GB"/>
        </w:rPr>
        <w:t xml:space="preserve">Gantt chart </w:t>
      </w:r>
    </w:p>
    <w:p w14:paraId="795B63EF" w14:textId="77777777" w:rsidR="003C3709" w:rsidRPr="006310FF" w:rsidRDefault="00883F7A">
      <w:pPr>
        <w:spacing w:before="200" w:after="200"/>
        <w:jc w:val="center"/>
        <w:rPr>
          <w:sz w:val="32"/>
          <w:szCs w:val="32"/>
          <w:lang w:val="en-GB"/>
        </w:rPr>
      </w:pPr>
      <w:r w:rsidRPr="006310FF">
        <w:rPr>
          <w:noProof/>
          <w:sz w:val="32"/>
          <w:szCs w:val="32"/>
          <w:lang w:val="en-IN" w:eastAsia="en-IN"/>
        </w:rPr>
        <w:drawing>
          <wp:inline distT="114300" distB="114300" distL="114300" distR="114300" wp14:anchorId="3F0183CA" wp14:editId="3829AC8F">
            <wp:extent cx="5148263" cy="318987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148263" cy="3189870"/>
                    </a:xfrm>
                    <a:prstGeom prst="rect">
                      <a:avLst/>
                    </a:prstGeom>
                    <a:ln w="12700">
                      <a:solidFill>
                        <a:srgbClr val="000000"/>
                      </a:solidFill>
                      <a:prstDash val="solid"/>
                    </a:ln>
                  </pic:spPr>
                </pic:pic>
              </a:graphicData>
            </a:graphic>
          </wp:inline>
        </w:drawing>
      </w:r>
    </w:p>
    <w:p w14:paraId="4215C3D5" w14:textId="77777777" w:rsidR="003C3709" w:rsidRPr="006310FF" w:rsidRDefault="00883F7A">
      <w:pPr>
        <w:spacing w:before="200" w:after="200"/>
        <w:jc w:val="center"/>
        <w:rPr>
          <w:b/>
          <w:sz w:val="32"/>
          <w:szCs w:val="32"/>
          <w:lang w:val="en-GB"/>
        </w:rPr>
      </w:pPr>
      <w:r w:rsidRPr="006310FF">
        <w:rPr>
          <w:b/>
          <w:sz w:val="32"/>
          <w:szCs w:val="32"/>
          <w:lang w:val="en-GB"/>
        </w:rPr>
        <w:t>Figure 2: Gantt Chart</w:t>
      </w:r>
    </w:p>
    <w:p w14:paraId="58068D88" w14:textId="77777777" w:rsidR="003C3709" w:rsidRPr="006310FF" w:rsidRDefault="00883F7A">
      <w:pPr>
        <w:spacing w:before="200" w:after="200"/>
        <w:jc w:val="center"/>
        <w:rPr>
          <w:sz w:val="32"/>
          <w:szCs w:val="32"/>
          <w:lang w:val="en-GB"/>
        </w:rPr>
      </w:pPr>
      <w:r w:rsidRPr="006310FF">
        <w:rPr>
          <w:sz w:val="32"/>
          <w:szCs w:val="32"/>
          <w:lang w:val="en-GB"/>
        </w:rPr>
        <w:t>(Source: Created by the learner)</w:t>
      </w:r>
    </w:p>
    <w:p w14:paraId="0E707B5E" w14:textId="77777777" w:rsidR="003C3709" w:rsidRPr="006310FF" w:rsidRDefault="00883F7A">
      <w:pPr>
        <w:spacing w:before="200" w:after="200"/>
        <w:rPr>
          <w:b/>
          <w:sz w:val="32"/>
          <w:szCs w:val="32"/>
          <w:lang w:val="en-GB"/>
        </w:rPr>
      </w:pPr>
      <w:r w:rsidRPr="006310FF">
        <w:rPr>
          <w:b/>
          <w:sz w:val="32"/>
          <w:szCs w:val="32"/>
          <w:lang w:val="en-GB"/>
        </w:rPr>
        <w:lastRenderedPageBreak/>
        <w:t xml:space="preserve">Ethical consideration of the research </w:t>
      </w:r>
    </w:p>
    <w:p w14:paraId="0C397A47" w14:textId="77777777" w:rsidR="003C3709" w:rsidRPr="006310FF" w:rsidRDefault="00883F7A">
      <w:pPr>
        <w:spacing w:before="200" w:after="200"/>
        <w:rPr>
          <w:sz w:val="32"/>
          <w:szCs w:val="32"/>
          <w:lang w:val="en-GB"/>
        </w:rPr>
      </w:pPr>
      <w:r w:rsidRPr="006310FF">
        <w:rPr>
          <w:sz w:val="32"/>
          <w:szCs w:val="32"/>
          <w:lang w:val="en-GB"/>
        </w:rPr>
        <w:t xml:space="preserve">While conducting research the researcher needs to follow some ethics and </w:t>
      </w:r>
      <w:r w:rsidR="00675418" w:rsidRPr="006310FF">
        <w:rPr>
          <w:sz w:val="32"/>
          <w:szCs w:val="32"/>
          <w:lang w:val="en-GB"/>
        </w:rPr>
        <w:t>guidance</w:t>
      </w:r>
      <w:r w:rsidRPr="006310FF">
        <w:rPr>
          <w:sz w:val="32"/>
          <w:szCs w:val="32"/>
          <w:lang w:val="en-GB"/>
        </w:rPr>
        <w:t xml:space="preserve"> in order to make the research in an ethical way. In this research, the researcher will follow General Data Protection Regulations (GDPR 2018). The researcher will avoid exaggeration of the aim and objective and provide proper references while using the work of other authors throughout the research.</w:t>
      </w:r>
    </w:p>
    <w:p w14:paraId="1414A0F4" w14:textId="77777777" w:rsidR="003C3709" w:rsidRPr="006310FF" w:rsidRDefault="00883F7A">
      <w:pPr>
        <w:pStyle w:val="Heading1"/>
        <w:spacing w:before="200" w:after="200"/>
        <w:rPr>
          <w:sz w:val="32"/>
          <w:szCs w:val="32"/>
          <w:lang w:val="en-GB"/>
        </w:rPr>
      </w:pPr>
      <w:bookmarkStart w:id="11" w:name="_6r6fzqn04nol" w:colFirst="0" w:colLast="0"/>
      <w:bookmarkEnd w:id="11"/>
      <w:r w:rsidRPr="006310FF">
        <w:rPr>
          <w:sz w:val="32"/>
          <w:szCs w:val="32"/>
          <w:lang w:val="en-GB"/>
        </w:rPr>
        <w:t>Chapter 4: Conclusion</w:t>
      </w:r>
    </w:p>
    <w:p w14:paraId="766F7C17" w14:textId="77777777" w:rsidR="003C3709" w:rsidRPr="006310FF" w:rsidRDefault="00883F7A">
      <w:pPr>
        <w:spacing w:before="200" w:after="200"/>
        <w:rPr>
          <w:sz w:val="32"/>
          <w:szCs w:val="32"/>
          <w:lang w:val="en-GB"/>
        </w:rPr>
      </w:pPr>
      <w:r w:rsidRPr="006310FF">
        <w:rPr>
          <w:sz w:val="32"/>
          <w:szCs w:val="32"/>
          <w:lang w:val="en-GB"/>
        </w:rPr>
        <w:t xml:space="preserve">It is expected that the research study will evaluate the impacts of managerial skills on entrepreneurial performance. It will further discover different </w:t>
      </w:r>
      <w:r w:rsidR="00675418" w:rsidRPr="006310FF">
        <w:rPr>
          <w:sz w:val="32"/>
          <w:szCs w:val="32"/>
          <w:lang w:val="en-GB"/>
        </w:rPr>
        <w:t>managerial</w:t>
      </w:r>
      <w:r w:rsidRPr="006310FF">
        <w:rPr>
          <w:sz w:val="32"/>
          <w:szCs w:val="32"/>
          <w:lang w:val="en-GB"/>
        </w:rPr>
        <w:t xml:space="preserve"> skills </w:t>
      </w:r>
      <w:r w:rsidR="00675418" w:rsidRPr="006310FF">
        <w:rPr>
          <w:sz w:val="32"/>
          <w:szCs w:val="32"/>
          <w:lang w:val="en-GB"/>
        </w:rPr>
        <w:t>that</w:t>
      </w:r>
      <w:r w:rsidRPr="006310FF">
        <w:rPr>
          <w:sz w:val="32"/>
          <w:szCs w:val="32"/>
          <w:lang w:val="en-GB"/>
        </w:rPr>
        <w:t xml:space="preserve"> influence the entrepreneurial performances. In addition, the concept of entrepreneurial performance will be found in terms of potential outcomes of the present research. It will also focus on finding out the challenges faced by the entrepreneurs in terms of enhancing entrepreneurial performance. It will also analyse effectiveness of different strategies to improve entrepreneurial skills in order to enhance the managerial capabilities while performing the business. </w:t>
      </w:r>
    </w:p>
    <w:p w14:paraId="2DF87B30" w14:textId="77777777" w:rsidR="003C3709" w:rsidRPr="006310FF" w:rsidRDefault="003C3709">
      <w:pPr>
        <w:spacing w:before="200" w:after="200"/>
        <w:rPr>
          <w:sz w:val="32"/>
          <w:szCs w:val="32"/>
          <w:lang w:val="en-GB"/>
        </w:rPr>
      </w:pPr>
    </w:p>
    <w:p w14:paraId="309AAB98" w14:textId="77777777" w:rsidR="003C3709" w:rsidRPr="006310FF" w:rsidRDefault="00883F7A">
      <w:pPr>
        <w:pStyle w:val="Heading1"/>
        <w:spacing w:before="200" w:after="200"/>
        <w:rPr>
          <w:sz w:val="32"/>
          <w:szCs w:val="32"/>
          <w:lang w:val="en-GB"/>
        </w:rPr>
      </w:pPr>
      <w:bookmarkStart w:id="12" w:name="_ij3xc55ctebm" w:colFirst="0" w:colLast="0"/>
      <w:bookmarkEnd w:id="12"/>
      <w:r w:rsidRPr="006310FF">
        <w:rPr>
          <w:sz w:val="32"/>
          <w:szCs w:val="32"/>
          <w:lang w:val="en-GB"/>
        </w:rPr>
        <w:br w:type="page"/>
      </w:r>
    </w:p>
    <w:p w14:paraId="38B5A0D0" w14:textId="77777777" w:rsidR="003C3709" w:rsidRPr="006310FF" w:rsidRDefault="00883F7A">
      <w:pPr>
        <w:pStyle w:val="Heading1"/>
        <w:spacing w:before="200" w:after="200"/>
        <w:rPr>
          <w:sz w:val="32"/>
          <w:szCs w:val="32"/>
          <w:lang w:val="en-GB"/>
        </w:rPr>
      </w:pPr>
      <w:bookmarkStart w:id="13" w:name="_4fmhlctqoihn" w:colFirst="0" w:colLast="0"/>
      <w:bookmarkEnd w:id="13"/>
      <w:r w:rsidRPr="006310FF">
        <w:rPr>
          <w:sz w:val="32"/>
          <w:szCs w:val="32"/>
          <w:lang w:val="en-GB"/>
        </w:rPr>
        <w:lastRenderedPageBreak/>
        <w:t>Chapter 5: References and Bibliography</w:t>
      </w:r>
    </w:p>
    <w:p w14:paraId="2AE7270D" w14:textId="4CF8A392" w:rsidR="00921BB7" w:rsidRPr="006310FF" w:rsidRDefault="00921BB7">
      <w:pPr>
        <w:spacing w:before="200" w:after="200"/>
        <w:rPr>
          <w:color w:val="222222"/>
          <w:sz w:val="32"/>
          <w:szCs w:val="32"/>
          <w:highlight w:val="white"/>
          <w:lang w:val="en-GB"/>
        </w:rPr>
      </w:pPr>
      <w:r w:rsidRPr="006310FF">
        <w:rPr>
          <w:color w:val="222222"/>
          <w:sz w:val="32"/>
          <w:szCs w:val="32"/>
          <w:highlight w:val="white"/>
          <w:lang w:val="en-GB"/>
        </w:rPr>
        <w:t xml:space="preserve">Akpan, I.J., Udoh, E.A.P. and Adebisi, B., </w:t>
      </w:r>
      <w:r w:rsidR="006310FF">
        <w:rPr>
          <w:color w:val="222222"/>
          <w:sz w:val="32"/>
          <w:szCs w:val="32"/>
          <w:highlight w:val="white"/>
          <w:lang w:val="en-GB"/>
        </w:rPr>
        <w:t>(</w:t>
      </w:r>
      <w:r w:rsidRPr="006310FF">
        <w:rPr>
          <w:color w:val="222222"/>
          <w:sz w:val="32"/>
          <w:szCs w:val="32"/>
          <w:highlight w:val="white"/>
          <w:lang w:val="en-GB"/>
        </w:rPr>
        <w:t>2022</w:t>
      </w:r>
      <w:r w:rsidR="006310FF">
        <w:rPr>
          <w:color w:val="222222"/>
          <w:sz w:val="32"/>
          <w:szCs w:val="32"/>
          <w:highlight w:val="white"/>
          <w:lang w:val="en-GB"/>
        </w:rPr>
        <w:t>)</w:t>
      </w:r>
      <w:r w:rsidRPr="006310FF">
        <w:rPr>
          <w:color w:val="222222"/>
          <w:sz w:val="32"/>
          <w:szCs w:val="32"/>
          <w:highlight w:val="white"/>
          <w:lang w:val="en-GB"/>
        </w:rPr>
        <w:t xml:space="preserve"> Small business awareness and adoption of state-of-the-art technologies in emerging and developing markets, and lessons from the COVID-19 pandemic. </w:t>
      </w:r>
      <w:r w:rsidRPr="006310FF">
        <w:rPr>
          <w:i/>
          <w:color w:val="222222"/>
          <w:sz w:val="32"/>
          <w:szCs w:val="32"/>
          <w:highlight w:val="white"/>
          <w:lang w:val="en-GB"/>
        </w:rPr>
        <w:t>Journal of Small Business &amp; Entrepreneurship</w:t>
      </w:r>
      <w:r w:rsidRPr="006310FF">
        <w:rPr>
          <w:color w:val="222222"/>
          <w:sz w:val="32"/>
          <w:szCs w:val="32"/>
          <w:highlight w:val="white"/>
          <w:lang w:val="en-GB"/>
        </w:rPr>
        <w:t xml:space="preserve">, </w:t>
      </w:r>
      <w:r w:rsidRPr="006310FF">
        <w:rPr>
          <w:i/>
          <w:color w:val="222222"/>
          <w:sz w:val="32"/>
          <w:szCs w:val="32"/>
          <w:highlight w:val="white"/>
          <w:lang w:val="en-GB"/>
        </w:rPr>
        <w:t>34</w:t>
      </w:r>
      <w:r w:rsidRPr="006310FF">
        <w:rPr>
          <w:color w:val="222222"/>
          <w:sz w:val="32"/>
          <w:szCs w:val="32"/>
          <w:highlight w:val="white"/>
          <w:lang w:val="en-GB"/>
        </w:rPr>
        <w:t>(2), pp.123-140.</w:t>
      </w:r>
    </w:p>
    <w:p w14:paraId="00D1EF40" w14:textId="18D48A85" w:rsidR="00921BB7" w:rsidRPr="006310FF" w:rsidRDefault="00921BB7">
      <w:pPr>
        <w:spacing w:before="200" w:after="200"/>
        <w:rPr>
          <w:sz w:val="32"/>
          <w:szCs w:val="32"/>
          <w:lang w:val="en-GB"/>
        </w:rPr>
      </w:pPr>
      <w:proofErr w:type="spellStart"/>
      <w:r w:rsidRPr="006310FF">
        <w:rPr>
          <w:sz w:val="32"/>
          <w:szCs w:val="32"/>
          <w:lang w:val="en-GB"/>
        </w:rPr>
        <w:t>Astuti</w:t>
      </w:r>
      <w:proofErr w:type="spellEnd"/>
      <w:r w:rsidRPr="006310FF">
        <w:rPr>
          <w:sz w:val="32"/>
          <w:szCs w:val="32"/>
          <w:lang w:val="en-GB"/>
        </w:rPr>
        <w:t xml:space="preserve">, W., </w:t>
      </w:r>
      <w:proofErr w:type="spellStart"/>
      <w:r w:rsidRPr="006310FF">
        <w:rPr>
          <w:sz w:val="32"/>
          <w:szCs w:val="32"/>
          <w:lang w:val="en-GB"/>
        </w:rPr>
        <w:t>Supanto</w:t>
      </w:r>
      <w:proofErr w:type="spellEnd"/>
      <w:r w:rsidRPr="006310FF">
        <w:rPr>
          <w:sz w:val="32"/>
          <w:szCs w:val="32"/>
          <w:lang w:val="en-GB"/>
        </w:rPr>
        <w:t xml:space="preserve">, F. and </w:t>
      </w:r>
      <w:proofErr w:type="spellStart"/>
      <w:r w:rsidRPr="006310FF">
        <w:rPr>
          <w:sz w:val="32"/>
          <w:szCs w:val="32"/>
          <w:lang w:val="en-GB"/>
        </w:rPr>
        <w:t>Supriadi</w:t>
      </w:r>
      <w:proofErr w:type="spellEnd"/>
      <w:r w:rsidRPr="006310FF">
        <w:rPr>
          <w:sz w:val="32"/>
          <w:szCs w:val="32"/>
          <w:lang w:val="en-GB"/>
        </w:rPr>
        <w:t xml:space="preserve">, B., </w:t>
      </w:r>
      <w:r w:rsidR="006310FF">
        <w:rPr>
          <w:sz w:val="32"/>
          <w:szCs w:val="32"/>
          <w:lang w:val="en-GB"/>
        </w:rPr>
        <w:t>(</w:t>
      </w:r>
      <w:r w:rsidRPr="006310FF">
        <w:rPr>
          <w:sz w:val="32"/>
          <w:szCs w:val="32"/>
          <w:lang w:val="en-GB"/>
        </w:rPr>
        <w:t>2019</w:t>
      </w:r>
      <w:r w:rsidR="006310FF">
        <w:rPr>
          <w:sz w:val="32"/>
          <w:szCs w:val="32"/>
          <w:lang w:val="en-GB"/>
        </w:rPr>
        <w:t>)</w:t>
      </w:r>
      <w:r w:rsidRPr="006310FF">
        <w:rPr>
          <w:sz w:val="32"/>
          <w:szCs w:val="32"/>
          <w:lang w:val="en-GB"/>
        </w:rPr>
        <w:t xml:space="preserve"> Entrepreneurial skills and SME’s business performance: Empirical study culinary business.</w:t>
      </w:r>
      <w:r w:rsidRPr="006310FF">
        <w:rPr>
          <w:i/>
          <w:sz w:val="32"/>
          <w:szCs w:val="32"/>
          <w:lang w:val="en-GB"/>
        </w:rPr>
        <w:t xml:space="preserve"> Journal of Economics and Sustainable Development, 10</w:t>
      </w:r>
      <w:r w:rsidRPr="006310FF">
        <w:rPr>
          <w:sz w:val="32"/>
          <w:szCs w:val="32"/>
          <w:lang w:val="en-GB"/>
        </w:rPr>
        <w:t>(22), pp.160-166.</w:t>
      </w:r>
    </w:p>
    <w:p w14:paraId="10D40F58" w14:textId="43AD26FA" w:rsidR="00921BB7" w:rsidRPr="006310FF" w:rsidRDefault="00921BB7">
      <w:pPr>
        <w:spacing w:before="200" w:after="200"/>
        <w:rPr>
          <w:sz w:val="32"/>
          <w:szCs w:val="32"/>
          <w:lang w:val="en-GB"/>
        </w:rPr>
      </w:pPr>
      <w:r w:rsidRPr="006310FF">
        <w:rPr>
          <w:sz w:val="32"/>
          <w:szCs w:val="32"/>
          <w:lang w:val="en-GB"/>
        </w:rPr>
        <w:t xml:space="preserve">Baker, E., </w:t>
      </w:r>
      <w:r w:rsidR="006310FF">
        <w:rPr>
          <w:sz w:val="32"/>
          <w:szCs w:val="32"/>
          <w:lang w:val="en-GB"/>
        </w:rPr>
        <w:t>(</w:t>
      </w:r>
      <w:r w:rsidRPr="006310FF">
        <w:rPr>
          <w:sz w:val="32"/>
          <w:szCs w:val="32"/>
          <w:lang w:val="en-GB"/>
        </w:rPr>
        <w:t>2023</w:t>
      </w:r>
      <w:r w:rsidR="006310FF">
        <w:rPr>
          <w:sz w:val="32"/>
          <w:szCs w:val="32"/>
          <w:lang w:val="en-GB"/>
        </w:rPr>
        <w:t xml:space="preserve">) </w:t>
      </w:r>
      <w:r w:rsidRPr="006310FF">
        <w:rPr>
          <w:sz w:val="32"/>
          <w:szCs w:val="32"/>
          <w:lang w:val="en-GB"/>
        </w:rPr>
        <w:t xml:space="preserve">The Rise of Entrepreneurial Management Theory in the United States. </w:t>
      </w:r>
      <w:r w:rsidRPr="006310FF">
        <w:rPr>
          <w:i/>
          <w:sz w:val="32"/>
          <w:szCs w:val="32"/>
          <w:lang w:val="en-GB"/>
        </w:rPr>
        <w:t>Modern Intellectual History, 20</w:t>
      </w:r>
      <w:r w:rsidRPr="006310FF">
        <w:rPr>
          <w:sz w:val="32"/>
          <w:szCs w:val="32"/>
          <w:lang w:val="en-GB"/>
        </w:rPr>
        <w:t>(1), pp.195-219.</w:t>
      </w:r>
    </w:p>
    <w:p w14:paraId="325D5313" w14:textId="094128FA" w:rsidR="00921BB7" w:rsidRPr="006310FF" w:rsidRDefault="00921BB7">
      <w:pPr>
        <w:spacing w:before="200" w:after="200"/>
        <w:rPr>
          <w:sz w:val="32"/>
          <w:szCs w:val="32"/>
          <w:lang w:val="en-GB"/>
        </w:rPr>
      </w:pPr>
      <w:r w:rsidRPr="006310FF">
        <w:rPr>
          <w:sz w:val="32"/>
          <w:szCs w:val="32"/>
          <w:lang w:val="en-GB"/>
        </w:rPr>
        <w:t xml:space="preserve">Christa, U. and </w:t>
      </w:r>
      <w:proofErr w:type="spellStart"/>
      <w:r w:rsidRPr="006310FF">
        <w:rPr>
          <w:sz w:val="32"/>
          <w:szCs w:val="32"/>
          <w:lang w:val="en-GB"/>
        </w:rPr>
        <w:t>Kristinae</w:t>
      </w:r>
      <w:proofErr w:type="spellEnd"/>
      <w:r w:rsidRPr="006310FF">
        <w:rPr>
          <w:sz w:val="32"/>
          <w:szCs w:val="32"/>
          <w:lang w:val="en-GB"/>
        </w:rPr>
        <w:t xml:space="preserve">, V., </w:t>
      </w:r>
      <w:r w:rsidR="006310FF">
        <w:rPr>
          <w:sz w:val="32"/>
          <w:szCs w:val="32"/>
          <w:lang w:val="en-GB"/>
        </w:rPr>
        <w:t>(</w:t>
      </w:r>
      <w:r w:rsidRPr="006310FF">
        <w:rPr>
          <w:sz w:val="32"/>
          <w:szCs w:val="32"/>
          <w:lang w:val="en-GB"/>
        </w:rPr>
        <w:t>2021</w:t>
      </w:r>
      <w:r w:rsidR="006310FF">
        <w:rPr>
          <w:sz w:val="32"/>
          <w:szCs w:val="32"/>
          <w:lang w:val="en-GB"/>
        </w:rPr>
        <w:t>)</w:t>
      </w:r>
      <w:r w:rsidRPr="006310FF">
        <w:rPr>
          <w:sz w:val="32"/>
          <w:szCs w:val="32"/>
          <w:lang w:val="en-GB"/>
        </w:rPr>
        <w:t xml:space="preserve">. The effect of product innovation on business performance during COVID 19 pandemic. </w:t>
      </w:r>
      <w:r w:rsidRPr="006310FF">
        <w:rPr>
          <w:i/>
          <w:sz w:val="32"/>
          <w:szCs w:val="32"/>
          <w:lang w:val="en-GB"/>
        </w:rPr>
        <w:t>Uncertain Supply Chain Management, 9</w:t>
      </w:r>
      <w:r w:rsidRPr="006310FF">
        <w:rPr>
          <w:sz w:val="32"/>
          <w:szCs w:val="32"/>
          <w:lang w:val="en-GB"/>
        </w:rPr>
        <w:t>(1), pp.151-158.</w:t>
      </w:r>
    </w:p>
    <w:p w14:paraId="4148D668" w14:textId="62551759" w:rsidR="00921BB7" w:rsidRPr="006310FF" w:rsidRDefault="00921BB7">
      <w:pPr>
        <w:spacing w:before="200" w:after="200"/>
        <w:rPr>
          <w:sz w:val="32"/>
          <w:szCs w:val="32"/>
          <w:lang w:val="en-GB"/>
        </w:rPr>
      </w:pPr>
      <w:r w:rsidRPr="006310FF">
        <w:rPr>
          <w:sz w:val="32"/>
          <w:szCs w:val="32"/>
          <w:lang w:val="en-GB"/>
        </w:rPr>
        <w:t xml:space="preserve">Cochran, S.L., </w:t>
      </w:r>
      <w:r w:rsidR="006310FF">
        <w:rPr>
          <w:sz w:val="32"/>
          <w:szCs w:val="32"/>
          <w:lang w:val="en-GB"/>
        </w:rPr>
        <w:t>(</w:t>
      </w:r>
      <w:r w:rsidRPr="006310FF">
        <w:rPr>
          <w:sz w:val="32"/>
          <w:szCs w:val="32"/>
          <w:lang w:val="en-GB"/>
        </w:rPr>
        <w:t>2019</w:t>
      </w:r>
      <w:r w:rsidR="006310FF">
        <w:rPr>
          <w:sz w:val="32"/>
          <w:szCs w:val="32"/>
          <w:lang w:val="en-GB"/>
        </w:rPr>
        <w:t>)</w:t>
      </w:r>
      <w:r w:rsidRPr="006310FF">
        <w:rPr>
          <w:sz w:val="32"/>
          <w:szCs w:val="32"/>
          <w:lang w:val="en-GB"/>
        </w:rPr>
        <w:t xml:space="preserve"> What's gender got to do with it? The experiences of US women entrepreneurship students. </w:t>
      </w:r>
      <w:r w:rsidRPr="006310FF">
        <w:rPr>
          <w:i/>
          <w:sz w:val="32"/>
          <w:szCs w:val="32"/>
          <w:lang w:val="en-GB"/>
        </w:rPr>
        <w:t xml:space="preserve">Journal of Small Business Management, 57, </w:t>
      </w:r>
      <w:r w:rsidRPr="006310FF">
        <w:rPr>
          <w:sz w:val="32"/>
          <w:szCs w:val="32"/>
          <w:lang w:val="en-GB"/>
        </w:rPr>
        <w:t>pp.111-129.</w:t>
      </w:r>
    </w:p>
    <w:p w14:paraId="22563574" w14:textId="2F6DD2E3" w:rsidR="00921BB7" w:rsidRPr="006310FF" w:rsidRDefault="00921BB7">
      <w:pPr>
        <w:spacing w:before="200" w:after="200"/>
        <w:rPr>
          <w:sz w:val="32"/>
          <w:szCs w:val="32"/>
          <w:lang w:val="en-GB"/>
        </w:rPr>
      </w:pPr>
      <w:r w:rsidRPr="006310FF">
        <w:rPr>
          <w:sz w:val="32"/>
          <w:szCs w:val="32"/>
          <w:lang w:val="en-GB"/>
        </w:rPr>
        <w:t xml:space="preserve">Fonti, F., Ross, J.M. and Aversa, P., </w:t>
      </w:r>
      <w:r w:rsidR="006310FF">
        <w:rPr>
          <w:sz w:val="32"/>
          <w:szCs w:val="32"/>
          <w:lang w:val="en-GB"/>
        </w:rPr>
        <w:t>(</w:t>
      </w:r>
      <w:r w:rsidRPr="006310FF">
        <w:rPr>
          <w:sz w:val="32"/>
          <w:szCs w:val="32"/>
          <w:lang w:val="en-GB"/>
        </w:rPr>
        <w:t>2023</w:t>
      </w:r>
      <w:r w:rsidR="006310FF">
        <w:rPr>
          <w:sz w:val="32"/>
          <w:szCs w:val="32"/>
          <w:lang w:val="en-GB"/>
        </w:rPr>
        <w:t>)</w:t>
      </w:r>
      <w:r w:rsidRPr="006310FF">
        <w:rPr>
          <w:sz w:val="32"/>
          <w:szCs w:val="32"/>
          <w:lang w:val="en-GB"/>
        </w:rPr>
        <w:t xml:space="preserve"> Using sports data to advance management research: A review and a guide for future studies. </w:t>
      </w:r>
      <w:r w:rsidRPr="006310FF">
        <w:rPr>
          <w:i/>
          <w:sz w:val="32"/>
          <w:szCs w:val="32"/>
          <w:lang w:val="en-GB"/>
        </w:rPr>
        <w:t>Journal of Management, 49</w:t>
      </w:r>
      <w:r w:rsidRPr="006310FF">
        <w:rPr>
          <w:sz w:val="32"/>
          <w:szCs w:val="32"/>
          <w:lang w:val="en-GB"/>
        </w:rPr>
        <w:t>(1), pp.325-362.</w:t>
      </w:r>
    </w:p>
    <w:p w14:paraId="604D60E1" w14:textId="74CD0352" w:rsidR="00921BB7" w:rsidRPr="006310FF" w:rsidRDefault="00921BB7">
      <w:pPr>
        <w:spacing w:before="200" w:after="200"/>
        <w:rPr>
          <w:sz w:val="32"/>
          <w:szCs w:val="32"/>
          <w:lang w:val="en-GB"/>
        </w:rPr>
      </w:pPr>
      <w:r w:rsidRPr="006310FF">
        <w:rPr>
          <w:sz w:val="32"/>
          <w:szCs w:val="32"/>
          <w:lang w:val="en-GB"/>
        </w:rPr>
        <w:lastRenderedPageBreak/>
        <w:t xml:space="preserve">Hameed, I. and Irfan, Z., </w:t>
      </w:r>
      <w:r w:rsidR="006310FF">
        <w:rPr>
          <w:sz w:val="32"/>
          <w:szCs w:val="32"/>
          <w:lang w:val="en-GB"/>
        </w:rPr>
        <w:t>(</w:t>
      </w:r>
      <w:r w:rsidRPr="006310FF">
        <w:rPr>
          <w:sz w:val="32"/>
          <w:szCs w:val="32"/>
          <w:lang w:val="en-GB"/>
        </w:rPr>
        <w:t>2019</w:t>
      </w:r>
      <w:r w:rsidR="006310FF">
        <w:rPr>
          <w:sz w:val="32"/>
          <w:szCs w:val="32"/>
          <w:lang w:val="en-GB"/>
        </w:rPr>
        <w:t>)</w:t>
      </w:r>
      <w:r w:rsidRPr="006310FF">
        <w:rPr>
          <w:sz w:val="32"/>
          <w:szCs w:val="32"/>
          <w:lang w:val="en-GB"/>
        </w:rPr>
        <w:t xml:space="preserve">. Entrepreneurship education: a review of challenges, </w:t>
      </w:r>
      <w:proofErr w:type="gramStart"/>
      <w:r w:rsidRPr="006310FF">
        <w:rPr>
          <w:sz w:val="32"/>
          <w:szCs w:val="32"/>
          <w:lang w:val="en-GB"/>
        </w:rPr>
        <w:t>characteristics</w:t>
      </w:r>
      <w:proofErr w:type="gramEnd"/>
      <w:r w:rsidRPr="006310FF">
        <w:rPr>
          <w:sz w:val="32"/>
          <w:szCs w:val="32"/>
          <w:lang w:val="en-GB"/>
        </w:rPr>
        <w:t xml:space="preserve"> and opportunities. </w:t>
      </w:r>
      <w:r w:rsidRPr="006310FF">
        <w:rPr>
          <w:i/>
          <w:sz w:val="32"/>
          <w:szCs w:val="32"/>
          <w:lang w:val="en-GB"/>
        </w:rPr>
        <w:t>Entrepreneurship Education, 2,</w:t>
      </w:r>
      <w:r w:rsidRPr="006310FF">
        <w:rPr>
          <w:sz w:val="32"/>
          <w:szCs w:val="32"/>
          <w:lang w:val="en-GB"/>
        </w:rPr>
        <w:t xml:space="preserve"> pp.135-148.</w:t>
      </w:r>
    </w:p>
    <w:p w14:paraId="138A8B5B" w14:textId="4D177B15" w:rsidR="00921BB7" w:rsidRPr="006310FF" w:rsidRDefault="00921BB7">
      <w:pPr>
        <w:spacing w:before="200" w:after="200"/>
        <w:rPr>
          <w:color w:val="222222"/>
          <w:sz w:val="32"/>
          <w:szCs w:val="32"/>
          <w:highlight w:val="white"/>
          <w:lang w:val="en-GB"/>
        </w:rPr>
      </w:pPr>
      <w:proofErr w:type="spellStart"/>
      <w:r w:rsidRPr="006310FF">
        <w:rPr>
          <w:color w:val="222222"/>
          <w:sz w:val="32"/>
          <w:szCs w:val="32"/>
          <w:highlight w:val="white"/>
          <w:lang w:val="en-GB"/>
        </w:rPr>
        <w:t>Hidayatullah</w:t>
      </w:r>
      <w:proofErr w:type="spellEnd"/>
      <w:r w:rsidRPr="006310FF">
        <w:rPr>
          <w:color w:val="222222"/>
          <w:sz w:val="32"/>
          <w:szCs w:val="32"/>
          <w:highlight w:val="white"/>
          <w:lang w:val="en-GB"/>
        </w:rPr>
        <w:t xml:space="preserve">, S., </w:t>
      </w:r>
      <w:proofErr w:type="spellStart"/>
      <w:r w:rsidRPr="006310FF">
        <w:rPr>
          <w:color w:val="222222"/>
          <w:sz w:val="32"/>
          <w:szCs w:val="32"/>
          <w:highlight w:val="white"/>
          <w:lang w:val="en-GB"/>
        </w:rPr>
        <w:t>Firdiansjah</w:t>
      </w:r>
      <w:proofErr w:type="spellEnd"/>
      <w:r w:rsidRPr="006310FF">
        <w:rPr>
          <w:color w:val="222222"/>
          <w:sz w:val="32"/>
          <w:szCs w:val="32"/>
          <w:highlight w:val="white"/>
          <w:lang w:val="en-GB"/>
        </w:rPr>
        <w:t xml:space="preserve">, A., </w:t>
      </w:r>
      <w:proofErr w:type="spellStart"/>
      <w:r w:rsidRPr="006310FF">
        <w:rPr>
          <w:color w:val="222222"/>
          <w:sz w:val="32"/>
          <w:szCs w:val="32"/>
          <w:highlight w:val="white"/>
          <w:lang w:val="en-GB"/>
        </w:rPr>
        <w:t>Patalo</w:t>
      </w:r>
      <w:proofErr w:type="spellEnd"/>
      <w:r w:rsidRPr="006310FF">
        <w:rPr>
          <w:color w:val="222222"/>
          <w:sz w:val="32"/>
          <w:szCs w:val="32"/>
          <w:highlight w:val="white"/>
          <w:lang w:val="en-GB"/>
        </w:rPr>
        <w:t xml:space="preserve">, R.G. and </w:t>
      </w:r>
      <w:proofErr w:type="spellStart"/>
      <w:r w:rsidRPr="006310FF">
        <w:rPr>
          <w:color w:val="222222"/>
          <w:sz w:val="32"/>
          <w:szCs w:val="32"/>
          <w:highlight w:val="white"/>
          <w:lang w:val="en-GB"/>
        </w:rPr>
        <w:t>Waris</w:t>
      </w:r>
      <w:proofErr w:type="spellEnd"/>
      <w:r w:rsidRPr="006310FF">
        <w:rPr>
          <w:color w:val="222222"/>
          <w:sz w:val="32"/>
          <w:szCs w:val="32"/>
          <w:highlight w:val="white"/>
          <w:lang w:val="en-GB"/>
        </w:rPr>
        <w:t xml:space="preserve">, A., </w:t>
      </w:r>
      <w:r w:rsidR="006310FF">
        <w:rPr>
          <w:color w:val="222222"/>
          <w:sz w:val="32"/>
          <w:szCs w:val="32"/>
          <w:highlight w:val="white"/>
          <w:lang w:val="en-GB"/>
        </w:rPr>
        <w:t>(</w:t>
      </w:r>
      <w:r w:rsidRPr="006310FF">
        <w:rPr>
          <w:color w:val="222222"/>
          <w:sz w:val="32"/>
          <w:szCs w:val="32"/>
          <w:highlight w:val="white"/>
          <w:lang w:val="en-GB"/>
        </w:rPr>
        <w:t>2019</w:t>
      </w:r>
      <w:r w:rsidR="006310FF">
        <w:rPr>
          <w:color w:val="222222"/>
          <w:sz w:val="32"/>
          <w:szCs w:val="32"/>
          <w:highlight w:val="white"/>
          <w:lang w:val="en-GB"/>
        </w:rPr>
        <w:t>)</w:t>
      </w:r>
      <w:r w:rsidRPr="006310FF">
        <w:rPr>
          <w:color w:val="222222"/>
          <w:sz w:val="32"/>
          <w:szCs w:val="32"/>
          <w:highlight w:val="white"/>
          <w:lang w:val="en-GB"/>
        </w:rPr>
        <w:t xml:space="preserve"> The effect of entrepreneurial marketing and competitive advantage on marketing performance. </w:t>
      </w:r>
      <w:r w:rsidRPr="006310FF">
        <w:rPr>
          <w:i/>
          <w:color w:val="222222"/>
          <w:sz w:val="32"/>
          <w:szCs w:val="32"/>
          <w:highlight w:val="white"/>
          <w:lang w:val="en-GB"/>
        </w:rPr>
        <w:t>International Journal of Scientific and Technology Research</w:t>
      </w:r>
      <w:r w:rsidRPr="006310FF">
        <w:rPr>
          <w:color w:val="222222"/>
          <w:sz w:val="32"/>
          <w:szCs w:val="32"/>
          <w:highlight w:val="white"/>
          <w:lang w:val="en-GB"/>
        </w:rPr>
        <w:t xml:space="preserve">, </w:t>
      </w:r>
      <w:r w:rsidRPr="006310FF">
        <w:rPr>
          <w:i/>
          <w:color w:val="222222"/>
          <w:sz w:val="32"/>
          <w:szCs w:val="32"/>
          <w:highlight w:val="white"/>
          <w:lang w:val="en-GB"/>
        </w:rPr>
        <w:t>8</w:t>
      </w:r>
      <w:r w:rsidRPr="006310FF">
        <w:rPr>
          <w:color w:val="222222"/>
          <w:sz w:val="32"/>
          <w:szCs w:val="32"/>
          <w:highlight w:val="white"/>
          <w:lang w:val="en-GB"/>
        </w:rPr>
        <w:t>(10), pp.1297-1301.</w:t>
      </w:r>
    </w:p>
    <w:p w14:paraId="4510DFF3" w14:textId="58F55357" w:rsidR="00921BB7" w:rsidRPr="006310FF" w:rsidRDefault="00921BB7">
      <w:pPr>
        <w:spacing w:before="200" w:after="200"/>
        <w:rPr>
          <w:color w:val="222222"/>
          <w:sz w:val="32"/>
          <w:szCs w:val="32"/>
          <w:highlight w:val="white"/>
          <w:lang w:val="en-GB"/>
        </w:rPr>
      </w:pPr>
      <w:r w:rsidRPr="006310FF">
        <w:rPr>
          <w:color w:val="222222"/>
          <w:sz w:val="32"/>
          <w:szCs w:val="32"/>
          <w:highlight w:val="white"/>
          <w:lang w:val="en-GB"/>
        </w:rPr>
        <w:t xml:space="preserve">Hwang, W.S., Choi, H. and Shin, J., </w:t>
      </w:r>
      <w:r w:rsidR="006310FF">
        <w:rPr>
          <w:color w:val="222222"/>
          <w:sz w:val="32"/>
          <w:szCs w:val="32"/>
          <w:highlight w:val="white"/>
          <w:lang w:val="en-GB"/>
        </w:rPr>
        <w:t>(</w:t>
      </w:r>
      <w:r w:rsidRPr="006310FF">
        <w:rPr>
          <w:color w:val="222222"/>
          <w:sz w:val="32"/>
          <w:szCs w:val="32"/>
          <w:highlight w:val="white"/>
          <w:lang w:val="en-GB"/>
        </w:rPr>
        <w:t>2020</w:t>
      </w:r>
      <w:r w:rsidR="006310FF">
        <w:rPr>
          <w:color w:val="222222"/>
          <w:sz w:val="32"/>
          <w:szCs w:val="32"/>
          <w:highlight w:val="white"/>
          <w:lang w:val="en-GB"/>
        </w:rPr>
        <w:t>)</w:t>
      </w:r>
      <w:r w:rsidRPr="006310FF">
        <w:rPr>
          <w:color w:val="222222"/>
          <w:sz w:val="32"/>
          <w:szCs w:val="32"/>
          <w:highlight w:val="white"/>
          <w:lang w:val="en-GB"/>
        </w:rPr>
        <w:t xml:space="preserve"> A mediating role of innovation capability between entrepreneurial competencies and competitive advantage. </w:t>
      </w:r>
      <w:r w:rsidRPr="006310FF">
        <w:rPr>
          <w:i/>
          <w:color w:val="222222"/>
          <w:sz w:val="32"/>
          <w:szCs w:val="32"/>
          <w:highlight w:val="white"/>
          <w:lang w:val="en-GB"/>
        </w:rPr>
        <w:t>Technology Analysis &amp; Strategic Management</w:t>
      </w:r>
      <w:r w:rsidRPr="006310FF">
        <w:rPr>
          <w:color w:val="222222"/>
          <w:sz w:val="32"/>
          <w:szCs w:val="32"/>
          <w:highlight w:val="white"/>
          <w:lang w:val="en-GB"/>
        </w:rPr>
        <w:t xml:space="preserve">, </w:t>
      </w:r>
      <w:r w:rsidRPr="006310FF">
        <w:rPr>
          <w:i/>
          <w:color w:val="222222"/>
          <w:sz w:val="32"/>
          <w:szCs w:val="32"/>
          <w:highlight w:val="white"/>
          <w:lang w:val="en-GB"/>
        </w:rPr>
        <w:t>32</w:t>
      </w:r>
      <w:r w:rsidRPr="006310FF">
        <w:rPr>
          <w:color w:val="222222"/>
          <w:sz w:val="32"/>
          <w:szCs w:val="32"/>
          <w:highlight w:val="white"/>
          <w:lang w:val="en-GB"/>
        </w:rPr>
        <w:t>(1), pp.1-14.</w:t>
      </w:r>
    </w:p>
    <w:p w14:paraId="336C4877" w14:textId="3F5C881B" w:rsidR="00921BB7" w:rsidRPr="006310FF" w:rsidRDefault="00921BB7">
      <w:pPr>
        <w:spacing w:before="200" w:after="200"/>
        <w:rPr>
          <w:sz w:val="32"/>
          <w:szCs w:val="32"/>
          <w:lang w:val="en-GB"/>
        </w:rPr>
      </w:pPr>
      <w:proofErr w:type="spellStart"/>
      <w:r w:rsidRPr="006310FF">
        <w:rPr>
          <w:sz w:val="32"/>
          <w:szCs w:val="32"/>
          <w:lang w:val="en-GB"/>
        </w:rPr>
        <w:t>Ijiola</w:t>
      </w:r>
      <w:proofErr w:type="spellEnd"/>
      <w:r w:rsidRPr="006310FF">
        <w:rPr>
          <w:sz w:val="32"/>
          <w:szCs w:val="32"/>
          <w:lang w:val="en-GB"/>
        </w:rPr>
        <w:t xml:space="preserve">, O. and </w:t>
      </w:r>
      <w:proofErr w:type="spellStart"/>
      <w:r w:rsidRPr="006310FF">
        <w:rPr>
          <w:sz w:val="32"/>
          <w:szCs w:val="32"/>
          <w:lang w:val="en-GB"/>
        </w:rPr>
        <w:t>Nwogwugwu</w:t>
      </w:r>
      <w:proofErr w:type="spellEnd"/>
      <w:r w:rsidRPr="006310FF">
        <w:rPr>
          <w:sz w:val="32"/>
          <w:szCs w:val="32"/>
          <w:lang w:val="en-GB"/>
        </w:rPr>
        <w:t xml:space="preserve">, N., </w:t>
      </w:r>
      <w:r w:rsidR="006310FF">
        <w:rPr>
          <w:sz w:val="32"/>
          <w:szCs w:val="32"/>
          <w:lang w:val="en-GB"/>
        </w:rPr>
        <w:t>(</w:t>
      </w:r>
      <w:r w:rsidRPr="006310FF">
        <w:rPr>
          <w:sz w:val="32"/>
          <w:szCs w:val="32"/>
          <w:lang w:val="en-GB"/>
        </w:rPr>
        <w:t>2023</w:t>
      </w:r>
      <w:proofErr w:type="gramStart"/>
      <w:r w:rsidR="006310FF">
        <w:rPr>
          <w:sz w:val="32"/>
          <w:szCs w:val="32"/>
          <w:lang w:val="en-GB"/>
        </w:rPr>
        <w:t xml:space="preserve">) </w:t>
      </w:r>
      <w:r w:rsidRPr="006310FF">
        <w:rPr>
          <w:sz w:val="32"/>
          <w:szCs w:val="32"/>
          <w:lang w:val="en-GB"/>
        </w:rPr>
        <w:t xml:space="preserve"> Entrepreneurship</w:t>
      </w:r>
      <w:proofErr w:type="gramEnd"/>
      <w:r w:rsidRPr="006310FF">
        <w:rPr>
          <w:sz w:val="32"/>
          <w:szCs w:val="32"/>
          <w:lang w:val="en-GB"/>
        </w:rPr>
        <w:t xml:space="preserve"> Development Centres and Employment Generation in Lagos State, Nigeria. </w:t>
      </w:r>
      <w:r w:rsidRPr="006310FF">
        <w:rPr>
          <w:i/>
          <w:sz w:val="32"/>
          <w:szCs w:val="32"/>
          <w:lang w:val="en-GB"/>
        </w:rPr>
        <w:t>KIU Journal of Humanities, 8</w:t>
      </w:r>
      <w:r w:rsidRPr="006310FF">
        <w:rPr>
          <w:sz w:val="32"/>
          <w:szCs w:val="32"/>
          <w:lang w:val="en-GB"/>
        </w:rPr>
        <w:t>(2), pp.49-55.</w:t>
      </w:r>
    </w:p>
    <w:p w14:paraId="5C24D93E" w14:textId="7D326F3D" w:rsidR="00921BB7" w:rsidRPr="006310FF" w:rsidRDefault="00921BB7">
      <w:pPr>
        <w:spacing w:before="200" w:after="200"/>
        <w:rPr>
          <w:sz w:val="32"/>
          <w:szCs w:val="32"/>
          <w:lang w:val="en-GB"/>
        </w:rPr>
      </w:pPr>
      <w:r w:rsidRPr="006310FF">
        <w:rPr>
          <w:sz w:val="32"/>
          <w:szCs w:val="32"/>
          <w:lang w:val="en-GB"/>
        </w:rPr>
        <w:t xml:space="preserve">John Dudovskiy </w:t>
      </w:r>
      <w:r w:rsidR="006310FF">
        <w:rPr>
          <w:sz w:val="32"/>
          <w:szCs w:val="32"/>
          <w:lang w:val="en-GB"/>
        </w:rPr>
        <w:t>(</w:t>
      </w:r>
      <w:r w:rsidRPr="006310FF">
        <w:rPr>
          <w:sz w:val="32"/>
          <w:szCs w:val="32"/>
          <w:lang w:val="en-GB"/>
        </w:rPr>
        <w:t>2023</w:t>
      </w:r>
      <w:r w:rsidR="006310FF">
        <w:rPr>
          <w:sz w:val="32"/>
          <w:szCs w:val="32"/>
          <w:lang w:val="en-GB"/>
        </w:rPr>
        <w:t>)</w:t>
      </w:r>
      <w:r w:rsidRPr="006310FF">
        <w:rPr>
          <w:sz w:val="32"/>
          <w:szCs w:val="32"/>
          <w:lang w:val="en-GB"/>
        </w:rPr>
        <w:t xml:space="preserve"> </w:t>
      </w:r>
      <w:r w:rsidRPr="006310FF">
        <w:rPr>
          <w:i/>
          <w:sz w:val="32"/>
          <w:szCs w:val="32"/>
          <w:lang w:val="en-GB"/>
        </w:rPr>
        <w:t>Research Design</w:t>
      </w:r>
      <w:r w:rsidRPr="006310FF">
        <w:rPr>
          <w:sz w:val="32"/>
          <w:szCs w:val="32"/>
          <w:lang w:val="en-GB"/>
        </w:rPr>
        <w:t xml:space="preserve"> [Online] available at:&lt;https://research-methodology.net/research-methodology/research-design/#google_vignette:&gt; [Accessed on 19th </w:t>
      </w:r>
      <w:proofErr w:type="gramStart"/>
      <w:r w:rsidRPr="006310FF">
        <w:rPr>
          <w:sz w:val="32"/>
          <w:szCs w:val="32"/>
          <w:lang w:val="en-GB"/>
        </w:rPr>
        <w:t>August,</w:t>
      </w:r>
      <w:proofErr w:type="gramEnd"/>
      <w:r w:rsidRPr="006310FF">
        <w:rPr>
          <w:sz w:val="32"/>
          <w:szCs w:val="32"/>
          <w:lang w:val="en-GB"/>
        </w:rPr>
        <w:t xml:space="preserve"> 2023]</w:t>
      </w:r>
    </w:p>
    <w:p w14:paraId="0CAEFB77" w14:textId="3886C75A" w:rsidR="00921BB7" w:rsidRPr="006310FF" w:rsidRDefault="00921BB7">
      <w:pPr>
        <w:spacing w:before="200" w:after="200"/>
        <w:rPr>
          <w:sz w:val="32"/>
          <w:szCs w:val="32"/>
          <w:lang w:val="en-GB"/>
        </w:rPr>
      </w:pPr>
      <w:r w:rsidRPr="006310FF">
        <w:rPr>
          <w:sz w:val="32"/>
          <w:szCs w:val="32"/>
          <w:lang w:val="en-GB"/>
        </w:rPr>
        <w:t xml:space="preserve">John Dudovskiy, </w:t>
      </w:r>
      <w:r w:rsidR="006310FF">
        <w:rPr>
          <w:sz w:val="32"/>
          <w:szCs w:val="32"/>
          <w:lang w:val="en-GB"/>
        </w:rPr>
        <w:t>(</w:t>
      </w:r>
      <w:r w:rsidRPr="006310FF">
        <w:rPr>
          <w:sz w:val="32"/>
          <w:szCs w:val="32"/>
          <w:lang w:val="en-GB"/>
        </w:rPr>
        <w:t>2023</w:t>
      </w:r>
      <w:r w:rsidR="006310FF">
        <w:rPr>
          <w:sz w:val="32"/>
          <w:szCs w:val="32"/>
          <w:lang w:val="en-GB"/>
        </w:rPr>
        <w:t>)</w:t>
      </w:r>
      <w:r w:rsidRPr="006310FF">
        <w:rPr>
          <w:sz w:val="32"/>
          <w:szCs w:val="32"/>
          <w:lang w:val="en-GB"/>
        </w:rPr>
        <w:t xml:space="preserve"> </w:t>
      </w:r>
      <w:r w:rsidRPr="006310FF">
        <w:rPr>
          <w:i/>
          <w:sz w:val="32"/>
          <w:szCs w:val="32"/>
          <w:lang w:val="en-GB"/>
        </w:rPr>
        <w:t>Research Approach</w:t>
      </w:r>
      <w:r w:rsidRPr="006310FF">
        <w:rPr>
          <w:sz w:val="32"/>
          <w:szCs w:val="32"/>
          <w:lang w:val="en-GB"/>
        </w:rPr>
        <w:t xml:space="preserve"> [Online] available at:&lt;https://research-methodology.net/research-methodology/research-approach/:&gt; [Accessed on 19th </w:t>
      </w:r>
      <w:proofErr w:type="gramStart"/>
      <w:r w:rsidRPr="006310FF">
        <w:rPr>
          <w:sz w:val="32"/>
          <w:szCs w:val="32"/>
          <w:lang w:val="en-GB"/>
        </w:rPr>
        <w:t>August,</w:t>
      </w:r>
      <w:proofErr w:type="gramEnd"/>
      <w:r w:rsidRPr="006310FF">
        <w:rPr>
          <w:sz w:val="32"/>
          <w:szCs w:val="32"/>
          <w:lang w:val="en-GB"/>
        </w:rPr>
        <w:t xml:space="preserve"> 2023]</w:t>
      </w:r>
    </w:p>
    <w:p w14:paraId="2FF1B2D6" w14:textId="344585B3" w:rsidR="00921BB7" w:rsidRPr="006310FF" w:rsidRDefault="00921BB7">
      <w:pPr>
        <w:spacing w:before="200" w:after="200"/>
        <w:rPr>
          <w:color w:val="222222"/>
          <w:sz w:val="32"/>
          <w:szCs w:val="32"/>
          <w:highlight w:val="white"/>
          <w:lang w:val="en-GB"/>
        </w:rPr>
      </w:pPr>
      <w:proofErr w:type="spellStart"/>
      <w:r w:rsidRPr="006310FF">
        <w:rPr>
          <w:color w:val="222222"/>
          <w:sz w:val="32"/>
          <w:szCs w:val="32"/>
          <w:highlight w:val="white"/>
          <w:lang w:val="en-GB"/>
        </w:rPr>
        <w:t>Lüdeke</w:t>
      </w:r>
      <w:proofErr w:type="spellEnd"/>
      <w:r w:rsidRPr="006310FF">
        <w:rPr>
          <w:color w:val="222222"/>
          <w:sz w:val="32"/>
          <w:szCs w:val="32"/>
          <w:highlight w:val="white"/>
          <w:lang w:val="en-GB"/>
        </w:rPr>
        <w:t xml:space="preserve">‐Freund, F., </w:t>
      </w:r>
      <w:r w:rsidR="006310FF">
        <w:rPr>
          <w:color w:val="222222"/>
          <w:sz w:val="32"/>
          <w:szCs w:val="32"/>
          <w:highlight w:val="white"/>
          <w:lang w:val="en-GB"/>
        </w:rPr>
        <w:t>(</w:t>
      </w:r>
      <w:r w:rsidRPr="006310FF">
        <w:rPr>
          <w:color w:val="222222"/>
          <w:sz w:val="32"/>
          <w:szCs w:val="32"/>
          <w:highlight w:val="white"/>
          <w:lang w:val="en-GB"/>
        </w:rPr>
        <w:t>2020</w:t>
      </w:r>
      <w:r w:rsidR="006310FF">
        <w:rPr>
          <w:color w:val="222222"/>
          <w:sz w:val="32"/>
          <w:szCs w:val="32"/>
          <w:highlight w:val="white"/>
          <w:lang w:val="en-GB"/>
        </w:rPr>
        <w:t>)</w:t>
      </w:r>
      <w:r w:rsidRPr="006310FF">
        <w:rPr>
          <w:color w:val="222222"/>
          <w:sz w:val="32"/>
          <w:szCs w:val="32"/>
          <w:highlight w:val="white"/>
          <w:lang w:val="en-GB"/>
        </w:rPr>
        <w:t xml:space="preserve"> Sustainable entrepreneurship, innovation, and business models: Integrative framework and propositions for future research. </w:t>
      </w:r>
      <w:r w:rsidRPr="006310FF">
        <w:rPr>
          <w:i/>
          <w:color w:val="222222"/>
          <w:sz w:val="32"/>
          <w:szCs w:val="32"/>
          <w:highlight w:val="white"/>
          <w:lang w:val="en-GB"/>
        </w:rPr>
        <w:t>Business Strategy and the Environment</w:t>
      </w:r>
      <w:r w:rsidRPr="006310FF">
        <w:rPr>
          <w:color w:val="222222"/>
          <w:sz w:val="32"/>
          <w:szCs w:val="32"/>
          <w:highlight w:val="white"/>
          <w:lang w:val="en-GB"/>
        </w:rPr>
        <w:t xml:space="preserve">, </w:t>
      </w:r>
      <w:r w:rsidRPr="006310FF">
        <w:rPr>
          <w:i/>
          <w:color w:val="222222"/>
          <w:sz w:val="32"/>
          <w:szCs w:val="32"/>
          <w:highlight w:val="white"/>
          <w:lang w:val="en-GB"/>
        </w:rPr>
        <w:t>29</w:t>
      </w:r>
      <w:r w:rsidRPr="006310FF">
        <w:rPr>
          <w:color w:val="222222"/>
          <w:sz w:val="32"/>
          <w:szCs w:val="32"/>
          <w:highlight w:val="white"/>
          <w:lang w:val="en-GB"/>
        </w:rPr>
        <w:t xml:space="preserve">(2), pp.665-681. </w:t>
      </w:r>
    </w:p>
    <w:p w14:paraId="666694D4" w14:textId="77777777" w:rsidR="00921BB7" w:rsidRPr="006310FF" w:rsidRDefault="00921BB7">
      <w:pPr>
        <w:spacing w:before="200" w:after="200"/>
        <w:rPr>
          <w:sz w:val="32"/>
          <w:szCs w:val="32"/>
          <w:lang w:val="en-GB"/>
        </w:rPr>
      </w:pPr>
      <w:r w:rsidRPr="006310FF">
        <w:rPr>
          <w:sz w:val="32"/>
          <w:szCs w:val="32"/>
          <w:lang w:val="en-GB"/>
        </w:rPr>
        <w:lastRenderedPageBreak/>
        <w:t xml:space="preserve">Mui., C. 2012. </w:t>
      </w:r>
      <w:r w:rsidRPr="006310FF">
        <w:rPr>
          <w:i/>
          <w:sz w:val="32"/>
          <w:szCs w:val="32"/>
          <w:lang w:val="en-GB"/>
        </w:rPr>
        <w:t>How Kodak Failed</w:t>
      </w:r>
      <w:r w:rsidRPr="006310FF">
        <w:rPr>
          <w:sz w:val="32"/>
          <w:szCs w:val="32"/>
          <w:lang w:val="en-GB"/>
        </w:rPr>
        <w:t>. Online available at: &lt;</w:t>
      </w:r>
      <w:hyperlink r:id="rId10">
        <w:r w:rsidRPr="006310FF">
          <w:rPr>
            <w:sz w:val="32"/>
            <w:szCs w:val="32"/>
            <w:lang w:val="en-GB"/>
          </w:rPr>
          <w:t>https://www.forbes.com/sites/chunkamui/2012/01/18/how-kodak-failed/?sh=17e394056f27</w:t>
        </w:r>
      </w:hyperlink>
      <w:r w:rsidRPr="006310FF">
        <w:rPr>
          <w:sz w:val="32"/>
          <w:szCs w:val="32"/>
          <w:lang w:val="en-GB"/>
        </w:rPr>
        <w:t xml:space="preserve"> &gt; [Accessed on: 19th August, 2023]</w:t>
      </w:r>
    </w:p>
    <w:p w14:paraId="08688819" w14:textId="77777777" w:rsidR="00921BB7" w:rsidRPr="006310FF" w:rsidRDefault="00921BB7">
      <w:pPr>
        <w:spacing w:before="200" w:after="200"/>
        <w:rPr>
          <w:sz w:val="32"/>
          <w:szCs w:val="32"/>
          <w:lang w:val="en-GB"/>
        </w:rPr>
      </w:pPr>
      <w:r w:rsidRPr="006310FF">
        <w:rPr>
          <w:sz w:val="32"/>
          <w:szCs w:val="32"/>
          <w:lang w:val="en-GB"/>
        </w:rPr>
        <w:t xml:space="preserve">Nguyen, P.V., Huynh, H.T.N., Lam, L.N.H., Le, T.B. and Nguyen, N.H.X., 2021. The impact of entrepreneurial leadership on SMEs’ performance: the mediating effects of organizational factors. </w:t>
      </w:r>
      <w:proofErr w:type="spellStart"/>
      <w:r w:rsidRPr="006310FF">
        <w:rPr>
          <w:i/>
          <w:sz w:val="32"/>
          <w:szCs w:val="32"/>
          <w:lang w:val="en-GB"/>
        </w:rPr>
        <w:t>Heliyon</w:t>
      </w:r>
      <w:proofErr w:type="spellEnd"/>
      <w:r w:rsidRPr="006310FF">
        <w:rPr>
          <w:i/>
          <w:sz w:val="32"/>
          <w:szCs w:val="32"/>
          <w:lang w:val="en-GB"/>
        </w:rPr>
        <w:t>, 7</w:t>
      </w:r>
      <w:r w:rsidRPr="006310FF">
        <w:rPr>
          <w:sz w:val="32"/>
          <w:szCs w:val="32"/>
          <w:lang w:val="en-GB"/>
        </w:rPr>
        <w:t>(6).</w:t>
      </w:r>
    </w:p>
    <w:p w14:paraId="2D39DCF5" w14:textId="6BC85D75" w:rsidR="00921BB7" w:rsidRPr="006310FF" w:rsidRDefault="00921BB7">
      <w:pPr>
        <w:spacing w:before="200" w:after="200"/>
        <w:rPr>
          <w:sz w:val="32"/>
          <w:szCs w:val="32"/>
          <w:lang w:val="en-GB"/>
        </w:rPr>
      </w:pPr>
      <w:r w:rsidRPr="006310FF">
        <w:rPr>
          <w:sz w:val="32"/>
          <w:szCs w:val="32"/>
          <w:lang w:val="en-GB"/>
        </w:rPr>
        <w:t xml:space="preserve">Research-methodology, </w:t>
      </w:r>
      <w:r w:rsidR="006310FF">
        <w:rPr>
          <w:sz w:val="32"/>
          <w:szCs w:val="32"/>
          <w:lang w:val="en-GB"/>
        </w:rPr>
        <w:t>(</w:t>
      </w:r>
      <w:r w:rsidRPr="006310FF">
        <w:rPr>
          <w:sz w:val="32"/>
          <w:szCs w:val="32"/>
          <w:lang w:val="en-GB"/>
        </w:rPr>
        <w:t>2023</w:t>
      </w:r>
      <w:r w:rsidR="006310FF">
        <w:rPr>
          <w:sz w:val="32"/>
          <w:szCs w:val="32"/>
          <w:lang w:val="en-GB"/>
        </w:rPr>
        <w:t>)</w:t>
      </w:r>
      <w:r w:rsidRPr="006310FF">
        <w:rPr>
          <w:sz w:val="32"/>
          <w:szCs w:val="32"/>
          <w:lang w:val="en-GB"/>
        </w:rPr>
        <w:t xml:space="preserve">. </w:t>
      </w:r>
      <w:r w:rsidRPr="006310FF">
        <w:rPr>
          <w:i/>
          <w:sz w:val="32"/>
          <w:szCs w:val="32"/>
          <w:lang w:val="en-GB"/>
        </w:rPr>
        <w:t>Ethical Considerations</w:t>
      </w:r>
      <w:r w:rsidRPr="006310FF">
        <w:rPr>
          <w:sz w:val="32"/>
          <w:szCs w:val="32"/>
          <w:lang w:val="en-GB"/>
        </w:rPr>
        <w:t xml:space="preserve"> [Online] available at:&lt;https://research-methodology.net/research-methodology/ethical-considerations/:&gt; [Accessed on 19th </w:t>
      </w:r>
      <w:proofErr w:type="gramStart"/>
      <w:r w:rsidRPr="006310FF">
        <w:rPr>
          <w:sz w:val="32"/>
          <w:szCs w:val="32"/>
          <w:lang w:val="en-GB"/>
        </w:rPr>
        <w:t>August,</w:t>
      </w:r>
      <w:proofErr w:type="gramEnd"/>
      <w:r w:rsidRPr="006310FF">
        <w:rPr>
          <w:sz w:val="32"/>
          <w:szCs w:val="32"/>
          <w:lang w:val="en-GB"/>
        </w:rPr>
        <w:t xml:space="preserve"> 2023]</w:t>
      </w:r>
    </w:p>
    <w:p w14:paraId="1FDE6D7C" w14:textId="7AE2791B" w:rsidR="00921BB7" w:rsidRPr="006310FF" w:rsidRDefault="00921BB7">
      <w:pPr>
        <w:spacing w:before="200" w:after="200"/>
        <w:rPr>
          <w:sz w:val="32"/>
          <w:szCs w:val="32"/>
          <w:lang w:val="en-GB"/>
        </w:rPr>
      </w:pPr>
      <w:r w:rsidRPr="006310FF">
        <w:rPr>
          <w:sz w:val="32"/>
          <w:szCs w:val="32"/>
          <w:lang w:val="en-GB"/>
        </w:rPr>
        <w:t>Research-methodology</w:t>
      </w:r>
      <w:r w:rsidR="006310FF">
        <w:rPr>
          <w:sz w:val="32"/>
          <w:szCs w:val="32"/>
          <w:lang w:val="en-GB"/>
        </w:rPr>
        <w:t xml:space="preserve"> (</w:t>
      </w:r>
      <w:r w:rsidRPr="006310FF">
        <w:rPr>
          <w:sz w:val="32"/>
          <w:szCs w:val="32"/>
          <w:lang w:val="en-GB"/>
        </w:rPr>
        <w:t>2023</w:t>
      </w:r>
      <w:r w:rsidR="006310FF">
        <w:rPr>
          <w:sz w:val="32"/>
          <w:szCs w:val="32"/>
          <w:lang w:val="en-GB"/>
        </w:rPr>
        <w:t>)</w:t>
      </w:r>
      <w:r w:rsidRPr="006310FF">
        <w:rPr>
          <w:sz w:val="32"/>
          <w:szCs w:val="32"/>
          <w:lang w:val="en-GB"/>
        </w:rPr>
        <w:t xml:space="preserve"> </w:t>
      </w:r>
      <w:r w:rsidRPr="006310FF">
        <w:rPr>
          <w:i/>
          <w:sz w:val="32"/>
          <w:szCs w:val="32"/>
          <w:lang w:val="en-GB"/>
        </w:rPr>
        <w:t>Research Philosophy.</w:t>
      </w:r>
      <w:r w:rsidRPr="006310FF">
        <w:rPr>
          <w:sz w:val="32"/>
          <w:szCs w:val="32"/>
          <w:lang w:val="en-GB"/>
        </w:rPr>
        <w:t xml:space="preserve"> [Online] available at:&lt;</w:t>
      </w:r>
      <w:hyperlink r:id="rId11" w:anchor="google_vignette">
        <w:r w:rsidRPr="006310FF">
          <w:rPr>
            <w:color w:val="000000" w:themeColor="text1"/>
            <w:sz w:val="32"/>
            <w:szCs w:val="32"/>
            <w:lang w:val="en-GB"/>
          </w:rPr>
          <w:t>https://research-methodology.net/research-philosophy/#google_vignette</w:t>
        </w:r>
      </w:hyperlink>
      <w:r w:rsidRPr="006310FF">
        <w:rPr>
          <w:color w:val="000000" w:themeColor="text1"/>
          <w:sz w:val="32"/>
          <w:szCs w:val="32"/>
          <w:lang w:val="en-GB"/>
        </w:rPr>
        <w:t>:</w:t>
      </w:r>
      <w:r w:rsidRPr="006310FF">
        <w:rPr>
          <w:sz w:val="32"/>
          <w:szCs w:val="32"/>
          <w:lang w:val="en-GB"/>
        </w:rPr>
        <w:t xml:space="preserve">&gt; [Accessed on 19th </w:t>
      </w:r>
      <w:proofErr w:type="gramStart"/>
      <w:r w:rsidRPr="006310FF">
        <w:rPr>
          <w:sz w:val="32"/>
          <w:szCs w:val="32"/>
          <w:lang w:val="en-GB"/>
        </w:rPr>
        <w:t>August,</w:t>
      </w:r>
      <w:proofErr w:type="gramEnd"/>
      <w:r w:rsidRPr="006310FF">
        <w:rPr>
          <w:sz w:val="32"/>
          <w:szCs w:val="32"/>
          <w:lang w:val="en-GB"/>
        </w:rPr>
        <w:t xml:space="preserve"> 2023]</w:t>
      </w:r>
    </w:p>
    <w:p w14:paraId="331AF6A7" w14:textId="022E67BC" w:rsidR="00921BB7" w:rsidRPr="006310FF" w:rsidRDefault="00921BB7">
      <w:pPr>
        <w:spacing w:before="200" w:after="200"/>
        <w:rPr>
          <w:sz w:val="32"/>
          <w:szCs w:val="32"/>
          <w:lang w:val="en-GB"/>
        </w:rPr>
      </w:pPr>
      <w:proofErr w:type="spellStart"/>
      <w:r w:rsidRPr="006310FF">
        <w:rPr>
          <w:sz w:val="32"/>
          <w:szCs w:val="32"/>
          <w:lang w:val="en-GB"/>
        </w:rPr>
        <w:t>Sabanoglu</w:t>
      </w:r>
      <w:proofErr w:type="spellEnd"/>
      <w:r w:rsidRPr="006310FF">
        <w:rPr>
          <w:sz w:val="32"/>
          <w:szCs w:val="32"/>
          <w:lang w:val="en-GB"/>
        </w:rPr>
        <w:t xml:space="preserve">., T. </w:t>
      </w:r>
      <w:r w:rsidR="006310FF">
        <w:rPr>
          <w:sz w:val="32"/>
          <w:szCs w:val="32"/>
          <w:lang w:val="en-GB"/>
        </w:rPr>
        <w:t>(</w:t>
      </w:r>
      <w:r w:rsidRPr="006310FF">
        <w:rPr>
          <w:sz w:val="32"/>
          <w:szCs w:val="32"/>
          <w:lang w:val="en-GB"/>
        </w:rPr>
        <w:t>2022</w:t>
      </w:r>
      <w:r w:rsidR="006310FF">
        <w:rPr>
          <w:sz w:val="32"/>
          <w:szCs w:val="32"/>
          <w:lang w:val="en-GB"/>
        </w:rPr>
        <w:t>)</w:t>
      </w:r>
      <w:r w:rsidRPr="006310FF">
        <w:rPr>
          <w:sz w:val="32"/>
          <w:szCs w:val="32"/>
          <w:lang w:val="en-GB"/>
        </w:rPr>
        <w:t xml:space="preserve"> </w:t>
      </w:r>
      <w:r w:rsidRPr="006310FF">
        <w:rPr>
          <w:i/>
          <w:sz w:val="32"/>
          <w:szCs w:val="32"/>
          <w:lang w:val="en-GB"/>
        </w:rPr>
        <w:t>Rising prices: consumers who changed purchasing habits worldwide in 2022, by product</w:t>
      </w:r>
      <w:r w:rsidRPr="006310FF">
        <w:rPr>
          <w:sz w:val="32"/>
          <w:szCs w:val="32"/>
          <w:lang w:val="en-GB"/>
        </w:rPr>
        <w:t xml:space="preserve">. Online available at: &lt; </w:t>
      </w:r>
      <w:hyperlink r:id="rId12">
        <w:r w:rsidRPr="006310FF">
          <w:rPr>
            <w:sz w:val="32"/>
            <w:szCs w:val="32"/>
            <w:lang w:val="en-GB"/>
          </w:rPr>
          <w:t>https://www.statista.com/statistics/1302963/inflation-response-purchasing-habits/</w:t>
        </w:r>
      </w:hyperlink>
      <w:r w:rsidRPr="006310FF">
        <w:rPr>
          <w:sz w:val="32"/>
          <w:szCs w:val="32"/>
          <w:lang w:val="en-GB"/>
        </w:rPr>
        <w:t xml:space="preserve"> &gt; [Accessed on: 19th August, 2023]</w:t>
      </w:r>
    </w:p>
    <w:p w14:paraId="2C753EE2" w14:textId="5BA32453" w:rsidR="00921BB7" w:rsidRPr="006310FF" w:rsidRDefault="00921BB7">
      <w:pPr>
        <w:spacing w:before="200" w:after="200"/>
        <w:rPr>
          <w:sz w:val="32"/>
          <w:szCs w:val="32"/>
          <w:lang w:val="en-GB"/>
        </w:rPr>
      </w:pPr>
      <w:r w:rsidRPr="006310FF">
        <w:rPr>
          <w:sz w:val="32"/>
          <w:szCs w:val="32"/>
          <w:lang w:val="en-GB"/>
        </w:rPr>
        <w:t xml:space="preserve">Singh, S.K., Gupta, S., </w:t>
      </w:r>
      <w:proofErr w:type="spellStart"/>
      <w:r w:rsidRPr="006310FF">
        <w:rPr>
          <w:sz w:val="32"/>
          <w:szCs w:val="32"/>
          <w:lang w:val="en-GB"/>
        </w:rPr>
        <w:t>Busso</w:t>
      </w:r>
      <w:proofErr w:type="spellEnd"/>
      <w:r w:rsidRPr="006310FF">
        <w:rPr>
          <w:sz w:val="32"/>
          <w:szCs w:val="32"/>
          <w:lang w:val="en-GB"/>
        </w:rPr>
        <w:t xml:space="preserve">, D. and Kamboj, S., </w:t>
      </w:r>
      <w:r w:rsidR="006310FF">
        <w:rPr>
          <w:sz w:val="32"/>
          <w:szCs w:val="32"/>
          <w:lang w:val="en-GB"/>
        </w:rPr>
        <w:t>(</w:t>
      </w:r>
      <w:r w:rsidRPr="006310FF">
        <w:rPr>
          <w:sz w:val="32"/>
          <w:szCs w:val="32"/>
          <w:lang w:val="en-GB"/>
        </w:rPr>
        <w:t>2021</w:t>
      </w:r>
      <w:r w:rsidR="006310FF">
        <w:rPr>
          <w:sz w:val="32"/>
          <w:szCs w:val="32"/>
          <w:lang w:val="en-GB"/>
        </w:rPr>
        <w:t xml:space="preserve">) </w:t>
      </w:r>
      <w:r w:rsidRPr="006310FF">
        <w:rPr>
          <w:sz w:val="32"/>
          <w:szCs w:val="32"/>
          <w:lang w:val="en-GB"/>
        </w:rPr>
        <w:t xml:space="preserve">Top management knowledge value, knowledge sharing practices, open </w:t>
      </w:r>
      <w:proofErr w:type="gramStart"/>
      <w:r w:rsidRPr="006310FF">
        <w:rPr>
          <w:sz w:val="32"/>
          <w:szCs w:val="32"/>
          <w:lang w:val="en-GB"/>
        </w:rPr>
        <w:t>innovation</w:t>
      </w:r>
      <w:proofErr w:type="gramEnd"/>
      <w:r w:rsidRPr="006310FF">
        <w:rPr>
          <w:sz w:val="32"/>
          <w:szCs w:val="32"/>
          <w:lang w:val="en-GB"/>
        </w:rPr>
        <w:t xml:space="preserve"> and organizational performance. </w:t>
      </w:r>
      <w:r w:rsidRPr="006310FF">
        <w:rPr>
          <w:i/>
          <w:sz w:val="32"/>
          <w:szCs w:val="32"/>
          <w:lang w:val="en-GB"/>
        </w:rPr>
        <w:t>Journal of Business Research, 128</w:t>
      </w:r>
      <w:r w:rsidRPr="006310FF">
        <w:rPr>
          <w:sz w:val="32"/>
          <w:szCs w:val="32"/>
          <w:lang w:val="en-GB"/>
        </w:rPr>
        <w:t>, pp.788-798.</w:t>
      </w:r>
    </w:p>
    <w:p w14:paraId="28FA3241" w14:textId="203020CB" w:rsidR="00921BB7" w:rsidRPr="006310FF" w:rsidRDefault="00921BB7">
      <w:pPr>
        <w:spacing w:before="200" w:after="200"/>
        <w:rPr>
          <w:color w:val="222222"/>
          <w:sz w:val="32"/>
          <w:szCs w:val="32"/>
          <w:highlight w:val="white"/>
          <w:lang w:val="en-GB"/>
        </w:rPr>
      </w:pPr>
      <w:proofErr w:type="spellStart"/>
      <w:r w:rsidRPr="006310FF">
        <w:rPr>
          <w:color w:val="222222"/>
          <w:sz w:val="32"/>
          <w:szCs w:val="32"/>
          <w:highlight w:val="white"/>
          <w:lang w:val="en-GB"/>
        </w:rPr>
        <w:lastRenderedPageBreak/>
        <w:t>Sulistyo</w:t>
      </w:r>
      <w:proofErr w:type="spellEnd"/>
      <w:r w:rsidRPr="006310FF">
        <w:rPr>
          <w:color w:val="222222"/>
          <w:sz w:val="32"/>
          <w:szCs w:val="32"/>
          <w:highlight w:val="white"/>
          <w:lang w:val="en-GB"/>
        </w:rPr>
        <w:t xml:space="preserve">, H. and </w:t>
      </w:r>
      <w:proofErr w:type="spellStart"/>
      <w:r w:rsidRPr="006310FF">
        <w:rPr>
          <w:color w:val="222222"/>
          <w:sz w:val="32"/>
          <w:szCs w:val="32"/>
          <w:highlight w:val="white"/>
          <w:lang w:val="en-GB"/>
        </w:rPr>
        <w:t>Ayuni</w:t>
      </w:r>
      <w:proofErr w:type="spellEnd"/>
      <w:r w:rsidRPr="006310FF">
        <w:rPr>
          <w:color w:val="222222"/>
          <w:sz w:val="32"/>
          <w:szCs w:val="32"/>
          <w:highlight w:val="white"/>
          <w:lang w:val="en-GB"/>
        </w:rPr>
        <w:t xml:space="preserve">, S., </w:t>
      </w:r>
      <w:r w:rsidR="006310FF">
        <w:rPr>
          <w:color w:val="222222"/>
          <w:sz w:val="32"/>
          <w:szCs w:val="32"/>
          <w:highlight w:val="white"/>
          <w:lang w:val="en-GB"/>
        </w:rPr>
        <w:t>(</w:t>
      </w:r>
      <w:r w:rsidRPr="006310FF">
        <w:rPr>
          <w:color w:val="222222"/>
          <w:sz w:val="32"/>
          <w:szCs w:val="32"/>
          <w:highlight w:val="white"/>
          <w:lang w:val="en-GB"/>
        </w:rPr>
        <w:t>2020</w:t>
      </w:r>
      <w:r w:rsidR="006310FF">
        <w:rPr>
          <w:color w:val="222222"/>
          <w:sz w:val="32"/>
          <w:szCs w:val="32"/>
          <w:highlight w:val="white"/>
          <w:lang w:val="en-GB"/>
        </w:rPr>
        <w:t xml:space="preserve">) </w:t>
      </w:r>
      <w:r w:rsidRPr="006310FF">
        <w:rPr>
          <w:color w:val="222222"/>
          <w:sz w:val="32"/>
          <w:szCs w:val="32"/>
          <w:highlight w:val="white"/>
          <w:lang w:val="en-GB"/>
        </w:rPr>
        <w:t xml:space="preserve">Competitive advantages of SMEs: The roles of innovation capability, entrepreneurial orientation, and social capital. </w:t>
      </w:r>
      <w:proofErr w:type="spellStart"/>
      <w:r w:rsidRPr="006310FF">
        <w:rPr>
          <w:i/>
          <w:color w:val="222222"/>
          <w:sz w:val="32"/>
          <w:szCs w:val="32"/>
          <w:highlight w:val="white"/>
          <w:lang w:val="en-GB"/>
        </w:rPr>
        <w:t>Contaduría</w:t>
      </w:r>
      <w:proofErr w:type="spellEnd"/>
      <w:r w:rsidRPr="006310FF">
        <w:rPr>
          <w:i/>
          <w:color w:val="222222"/>
          <w:sz w:val="32"/>
          <w:szCs w:val="32"/>
          <w:highlight w:val="white"/>
          <w:lang w:val="en-GB"/>
        </w:rPr>
        <w:t xml:space="preserve"> y </w:t>
      </w:r>
      <w:proofErr w:type="spellStart"/>
      <w:r w:rsidRPr="006310FF">
        <w:rPr>
          <w:i/>
          <w:color w:val="222222"/>
          <w:sz w:val="32"/>
          <w:szCs w:val="32"/>
          <w:highlight w:val="white"/>
          <w:lang w:val="en-GB"/>
        </w:rPr>
        <w:t>administración</w:t>
      </w:r>
      <w:proofErr w:type="spellEnd"/>
      <w:r w:rsidRPr="006310FF">
        <w:rPr>
          <w:color w:val="222222"/>
          <w:sz w:val="32"/>
          <w:szCs w:val="32"/>
          <w:highlight w:val="white"/>
          <w:lang w:val="en-GB"/>
        </w:rPr>
        <w:t xml:space="preserve">, </w:t>
      </w:r>
      <w:r w:rsidRPr="006310FF">
        <w:rPr>
          <w:i/>
          <w:color w:val="222222"/>
          <w:sz w:val="32"/>
          <w:szCs w:val="32"/>
          <w:highlight w:val="white"/>
          <w:lang w:val="en-GB"/>
        </w:rPr>
        <w:t>65</w:t>
      </w:r>
      <w:r w:rsidRPr="006310FF">
        <w:rPr>
          <w:color w:val="222222"/>
          <w:sz w:val="32"/>
          <w:szCs w:val="32"/>
          <w:highlight w:val="white"/>
          <w:lang w:val="en-GB"/>
        </w:rPr>
        <w:t>(1).</w:t>
      </w:r>
    </w:p>
    <w:p w14:paraId="2166AC66" w14:textId="1294E374" w:rsidR="00921BB7" w:rsidRPr="006310FF" w:rsidRDefault="00921BB7">
      <w:pPr>
        <w:spacing w:before="200" w:after="200"/>
        <w:rPr>
          <w:sz w:val="32"/>
          <w:szCs w:val="32"/>
          <w:lang w:val="en-GB"/>
        </w:rPr>
      </w:pPr>
      <w:r w:rsidRPr="006310FF">
        <w:rPr>
          <w:sz w:val="32"/>
          <w:szCs w:val="32"/>
          <w:lang w:val="en-GB"/>
        </w:rPr>
        <w:t xml:space="preserve">Taylor, F.W., </w:t>
      </w:r>
      <w:r w:rsidR="006310FF">
        <w:rPr>
          <w:sz w:val="32"/>
          <w:szCs w:val="32"/>
          <w:lang w:val="en-GB"/>
        </w:rPr>
        <w:t>(</w:t>
      </w:r>
      <w:r w:rsidRPr="006310FF">
        <w:rPr>
          <w:sz w:val="32"/>
          <w:szCs w:val="32"/>
          <w:lang w:val="en-GB"/>
        </w:rPr>
        <w:t>2023</w:t>
      </w:r>
      <w:r w:rsidR="006310FF">
        <w:rPr>
          <w:sz w:val="32"/>
          <w:szCs w:val="32"/>
          <w:lang w:val="en-GB"/>
        </w:rPr>
        <w:t>)</w:t>
      </w:r>
      <w:r w:rsidRPr="006310FF">
        <w:rPr>
          <w:sz w:val="32"/>
          <w:szCs w:val="32"/>
          <w:lang w:val="en-GB"/>
        </w:rPr>
        <w:t xml:space="preserve">. the Rise of Scientific Management. </w:t>
      </w:r>
      <w:r w:rsidRPr="006310FF">
        <w:rPr>
          <w:i/>
          <w:sz w:val="32"/>
          <w:szCs w:val="32"/>
          <w:lang w:val="en-GB"/>
        </w:rPr>
        <w:t>The Quantified Worker: Law and Technology in the Modern Workplace,</w:t>
      </w:r>
      <w:r w:rsidRPr="006310FF">
        <w:rPr>
          <w:sz w:val="32"/>
          <w:szCs w:val="32"/>
          <w:lang w:val="en-GB"/>
        </w:rPr>
        <w:t xml:space="preserve"> p.9.</w:t>
      </w:r>
    </w:p>
    <w:p w14:paraId="7AF09526" w14:textId="3EA52701" w:rsidR="00921BB7" w:rsidRPr="006310FF" w:rsidRDefault="00921BB7">
      <w:pPr>
        <w:spacing w:before="200" w:after="200"/>
        <w:rPr>
          <w:sz w:val="32"/>
          <w:szCs w:val="32"/>
          <w:lang w:val="en-GB"/>
        </w:rPr>
      </w:pPr>
      <w:proofErr w:type="spellStart"/>
      <w:r w:rsidRPr="006310FF">
        <w:rPr>
          <w:sz w:val="32"/>
          <w:szCs w:val="32"/>
          <w:lang w:val="en-GB"/>
        </w:rPr>
        <w:t>Udriyah</w:t>
      </w:r>
      <w:proofErr w:type="spellEnd"/>
      <w:r w:rsidRPr="006310FF">
        <w:rPr>
          <w:sz w:val="32"/>
          <w:szCs w:val="32"/>
          <w:lang w:val="en-GB"/>
        </w:rPr>
        <w:t xml:space="preserve">, U., </w:t>
      </w:r>
      <w:proofErr w:type="spellStart"/>
      <w:r w:rsidRPr="006310FF">
        <w:rPr>
          <w:sz w:val="32"/>
          <w:szCs w:val="32"/>
          <w:lang w:val="en-GB"/>
        </w:rPr>
        <w:t>Tham</w:t>
      </w:r>
      <w:proofErr w:type="spellEnd"/>
      <w:r w:rsidRPr="006310FF">
        <w:rPr>
          <w:sz w:val="32"/>
          <w:szCs w:val="32"/>
          <w:lang w:val="en-GB"/>
        </w:rPr>
        <w:t xml:space="preserve">, J. and Azam, S.J.M.S.L., </w:t>
      </w:r>
      <w:r w:rsidR="006310FF">
        <w:rPr>
          <w:sz w:val="32"/>
          <w:szCs w:val="32"/>
          <w:lang w:val="en-GB"/>
        </w:rPr>
        <w:t>(</w:t>
      </w:r>
      <w:r w:rsidRPr="006310FF">
        <w:rPr>
          <w:sz w:val="32"/>
          <w:szCs w:val="32"/>
          <w:lang w:val="en-GB"/>
        </w:rPr>
        <w:t>2019.</w:t>
      </w:r>
      <w:r w:rsidR="006310FF">
        <w:rPr>
          <w:sz w:val="32"/>
          <w:szCs w:val="32"/>
          <w:lang w:val="en-GB"/>
        </w:rPr>
        <w:t>)</w:t>
      </w:r>
      <w:r w:rsidRPr="006310FF">
        <w:rPr>
          <w:sz w:val="32"/>
          <w:szCs w:val="32"/>
          <w:lang w:val="en-GB"/>
        </w:rPr>
        <w:t xml:space="preserve"> The effects of market orientation and innovation on competitive advantage and business performance of textile SMEs. </w:t>
      </w:r>
      <w:r w:rsidRPr="006310FF">
        <w:rPr>
          <w:i/>
          <w:sz w:val="32"/>
          <w:szCs w:val="32"/>
          <w:lang w:val="en-GB"/>
        </w:rPr>
        <w:t>Management Science Letters, 9</w:t>
      </w:r>
      <w:r w:rsidRPr="006310FF">
        <w:rPr>
          <w:sz w:val="32"/>
          <w:szCs w:val="32"/>
          <w:lang w:val="en-GB"/>
        </w:rPr>
        <w:t>(9), pp.1419-1428.</w:t>
      </w:r>
    </w:p>
    <w:sectPr w:rsidR="00921BB7" w:rsidRPr="006310FF">
      <w:headerReference w:type="default" r:id="rId13"/>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03E8E" w14:textId="77777777" w:rsidR="004D746F" w:rsidRDefault="004D746F">
      <w:pPr>
        <w:spacing w:line="240" w:lineRule="auto"/>
      </w:pPr>
      <w:r>
        <w:separator/>
      </w:r>
    </w:p>
  </w:endnote>
  <w:endnote w:type="continuationSeparator" w:id="0">
    <w:p w14:paraId="3B9CF88D" w14:textId="77777777" w:rsidR="004D746F" w:rsidRDefault="004D74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4159" w14:textId="77777777" w:rsidR="003C3709" w:rsidRPr="00675418" w:rsidRDefault="00883F7A">
    <w:pPr>
      <w:jc w:val="right"/>
      <w:rPr>
        <w:sz w:val="20"/>
      </w:rPr>
    </w:pPr>
    <w:r w:rsidRPr="00675418">
      <w:rPr>
        <w:sz w:val="20"/>
      </w:rPr>
      <w:fldChar w:fldCharType="begin"/>
    </w:r>
    <w:r w:rsidRPr="00675418">
      <w:rPr>
        <w:sz w:val="20"/>
      </w:rPr>
      <w:instrText>PAGE</w:instrText>
    </w:r>
    <w:r w:rsidRPr="00675418">
      <w:rPr>
        <w:sz w:val="20"/>
      </w:rPr>
      <w:fldChar w:fldCharType="separate"/>
    </w:r>
    <w:r w:rsidR="00921BB7">
      <w:rPr>
        <w:noProof/>
        <w:sz w:val="20"/>
      </w:rPr>
      <w:t>15</w:t>
    </w:r>
    <w:r w:rsidRPr="00675418">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5FBD2" w14:textId="77777777" w:rsidR="004D746F" w:rsidRDefault="004D746F">
      <w:pPr>
        <w:spacing w:line="240" w:lineRule="auto"/>
      </w:pPr>
      <w:r>
        <w:separator/>
      </w:r>
    </w:p>
  </w:footnote>
  <w:footnote w:type="continuationSeparator" w:id="0">
    <w:p w14:paraId="57DA791E" w14:textId="77777777" w:rsidR="004D746F" w:rsidRDefault="004D74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37A9C" w14:textId="43205A67" w:rsidR="00570043" w:rsidRDefault="006310FF">
    <w:pPr>
      <w:pStyle w:val="Header"/>
    </w:pPr>
    <w:r w:rsidRPr="007B5AC3">
      <w:rPr>
        <w:noProof/>
      </w:rPr>
      <w:drawing>
        <wp:inline distT="0" distB="0" distL="0" distR="0" wp14:anchorId="4B390286" wp14:editId="6522B81A">
          <wp:extent cx="1809750" cy="600075"/>
          <wp:effectExtent l="0" t="0" r="0" b="0"/>
          <wp:docPr id="6"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809750" cy="600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92C9F"/>
    <w:multiLevelType w:val="multilevel"/>
    <w:tmpl w:val="002E2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EA32DE"/>
    <w:multiLevelType w:val="multilevel"/>
    <w:tmpl w:val="568A74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7608393">
    <w:abstractNumId w:val="0"/>
  </w:num>
  <w:num w:numId="2" w16cid:durableId="195893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709"/>
    <w:rsid w:val="00086FC7"/>
    <w:rsid w:val="00097C63"/>
    <w:rsid w:val="002F7686"/>
    <w:rsid w:val="003C3709"/>
    <w:rsid w:val="00454BC6"/>
    <w:rsid w:val="00487798"/>
    <w:rsid w:val="004D746F"/>
    <w:rsid w:val="00570043"/>
    <w:rsid w:val="00603F39"/>
    <w:rsid w:val="006310FF"/>
    <w:rsid w:val="00675418"/>
    <w:rsid w:val="0081507D"/>
    <w:rsid w:val="00883F7A"/>
    <w:rsid w:val="008B7487"/>
    <w:rsid w:val="00921BB7"/>
    <w:rsid w:val="009B2EBD"/>
    <w:rsid w:val="00A05663"/>
    <w:rsid w:val="00D22DA9"/>
    <w:rsid w:val="00F20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D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75418"/>
    <w:pPr>
      <w:tabs>
        <w:tab w:val="center" w:pos="4680"/>
        <w:tab w:val="right" w:pos="9360"/>
      </w:tabs>
      <w:spacing w:line="240" w:lineRule="auto"/>
    </w:pPr>
  </w:style>
  <w:style w:type="character" w:customStyle="1" w:styleId="HeaderChar">
    <w:name w:val="Header Char"/>
    <w:basedOn w:val="DefaultParagraphFont"/>
    <w:link w:val="Header"/>
    <w:uiPriority w:val="99"/>
    <w:rsid w:val="00675418"/>
  </w:style>
  <w:style w:type="paragraph" w:styleId="Footer">
    <w:name w:val="footer"/>
    <w:basedOn w:val="Normal"/>
    <w:link w:val="FooterChar"/>
    <w:uiPriority w:val="99"/>
    <w:unhideWhenUsed/>
    <w:rsid w:val="00675418"/>
    <w:pPr>
      <w:tabs>
        <w:tab w:val="center" w:pos="4680"/>
        <w:tab w:val="right" w:pos="9360"/>
      </w:tabs>
      <w:spacing w:line="240" w:lineRule="auto"/>
    </w:pPr>
  </w:style>
  <w:style w:type="character" w:customStyle="1" w:styleId="FooterChar">
    <w:name w:val="Footer Char"/>
    <w:basedOn w:val="DefaultParagraphFont"/>
    <w:link w:val="Footer"/>
    <w:uiPriority w:val="99"/>
    <w:rsid w:val="00675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1302963/inflation-response-purchasing-habit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methodology.net/research-philosoph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orbes.com/sites/chunkamui/2012/01/18/how-kodak-failed/?sh=17e394056f2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BFCF1-60BA-4057-8EFF-832F57FE5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3323</Words>
  <Characters>18944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2023-08-19T13:13:00Z</dcterms:created>
  <dcterms:modified xsi:type="dcterms:W3CDTF">2023-08-29T15:07:00Z</dcterms:modified>
</cp:coreProperties>
</file>