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49835" w14:textId="72BF68CB" w:rsidR="002E10D6" w:rsidRDefault="00D62E63" w:rsidP="002E10D6">
      <w:pPr>
        <w:jc w:val="center"/>
        <w:rPr>
          <w:b/>
          <w:bCs/>
          <w:u w:val="single"/>
        </w:rPr>
      </w:pPr>
      <w:r>
        <w:rPr>
          <w:b/>
          <w:bCs/>
          <w:u w:val="single"/>
        </w:rPr>
        <w:t xml:space="preserve">To </w:t>
      </w:r>
      <w:r w:rsidR="00F2433D">
        <w:rPr>
          <w:b/>
          <w:bCs/>
          <w:u w:val="single"/>
        </w:rPr>
        <w:t>W</w:t>
      </w:r>
      <w:r>
        <w:rPr>
          <w:b/>
          <w:bCs/>
          <w:u w:val="single"/>
        </w:rPr>
        <w:t xml:space="preserve">hat </w:t>
      </w:r>
      <w:r w:rsidR="00F2433D">
        <w:rPr>
          <w:b/>
          <w:bCs/>
          <w:u w:val="single"/>
        </w:rPr>
        <w:t>E</w:t>
      </w:r>
      <w:r>
        <w:rPr>
          <w:b/>
          <w:bCs/>
          <w:u w:val="single"/>
        </w:rPr>
        <w:t xml:space="preserve">xtent </w:t>
      </w:r>
      <w:r w:rsidR="00F2433D">
        <w:rPr>
          <w:b/>
          <w:bCs/>
          <w:u w:val="single"/>
        </w:rPr>
        <w:t>D</w:t>
      </w:r>
      <w:r w:rsidR="005140C4">
        <w:rPr>
          <w:b/>
          <w:bCs/>
          <w:u w:val="single"/>
        </w:rPr>
        <w:t xml:space="preserve">oes Aberystwyth arts Centre Exemplify or Challenge Contemporary Welsh </w:t>
      </w:r>
      <w:r w:rsidR="00F2433D">
        <w:rPr>
          <w:b/>
          <w:bCs/>
          <w:u w:val="single"/>
        </w:rPr>
        <w:t xml:space="preserve">Architectural Values? </w:t>
      </w:r>
    </w:p>
    <w:p w14:paraId="1548ECF3" w14:textId="317B1978" w:rsidR="004A76E5" w:rsidRDefault="00841317" w:rsidP="005B64FD">
      <w:r>
        <w:t>Contemporary Welsh architecture is guided</w:t>
      </w:r>
      <w:r w:rsidR="0091308E">
        <w:t xml:space="preserve"> by </w:t>
      </w:r>
      <w:r w:rsidR="003442CB">
        <w:t>several key values that have become increasingly important over the last few decades.</w:t>
      </w:r>
      <w:r w:rsidR="00BA14E6">
        <w:t xml:space="preserve"> These values include community </w:t>
      </w:r>
      <w:r w:rsidR="00F44AFD">
        <w:t xml:space="preserve">engagement, sustainability, and integration with the landscape. Wales, as a country with a strong cultural identity </w:t>
      </w:r>
      <w:r w:rsidR="00953294">
        <w:t>a</w:t>
      </w:r>
      <w:r w:rsidR="00F44AFD">
        <w:t xml:space="preserve">nd a unique setting, often </w:t>
      </w:r>
      <w:r w:rsidR="00D91AD7">
        <w:t xml:space="preserve">expects its public buildings to reflect these values in both their design and their purpose. Aberystwyth Arts Centre, located on </w:t>
      </w:r>
      <w:proofErr w:type="spellStart"/>
      <w:r w:rsidR="00D91AD7">
        <w:t>Penglais</w:t>
      </w:r>
      <w:proofErr w:type="spellEnd"/>
      <w:r w:rsidR="00D91AD7">
        <w:t xml:space="preserve"> campus of Aberystwyth University, is one of the most significant cultural building</w:t>
      </w:r>
      <w:r w:rsidR="00954189">
        <w:t xml:space="preserve">s in Wales, and it therefore offers an important opportunity to examine how a major institution reflects </w:t>
      </w:r>
      <w:r w:rsidR="00DA6886">
        <w:t xml:space="preserve">or challenges these architectural values. The Arts Centre was mostly built </w:t>
      </w:r>
      <w:r w:rsidR="0063576D">
        <w:t>during the 1960s and 1970s</w:t>
      </w:r>
      <w:r w:rsidR="00BE6F5A">
        <w:t xml:space="preserve">, and although it has been expanded and adapted over time, much of its original </w:t>
      </w:r>
      <w:r w:rsidR="00421CAA">
        <w:t xml:space="preserve">character remains visible today. Because of this, </w:t>
      </w:r>
      <w:r w:rsidR="00336C1C">
        <w:t xml:space="preserve">the building has features that align with some </w:t>
      </w:r>
      <w:r w:rsidR="00D579E2">
        <w:t xml:space="preserve">modern Welsh values but also aspects that clearly belong to an older architectural era. </w:t>
      </w:r>
    </w:p>
    <w:p w14:paraId="4E432BF3" w14:textId="3BA4FA20" w:rsidR="000F0CE5" w:rsidRDefault="00D579E2" w:rsidP="005B64FD">
      <w:r>
        <w:t>This essay will discuss each of the three main Welsh architectural values</w:t>
      </w:r>
      <w:r w:rsidR="00284E9C">
        <w:t>- community engagement, sustainability, and the integration with the landscape</w:t>
      </w:r>
      <w:r w:rsidR="0023756D">
        <w:t xml:space="preserve">- and consider whether Aberystwyth Arts Centre </w:t>
      </w:r>
      <w:r w:rsidR="000C70E3">
        <w:t xml:space="preserve">exemplifies or challenges them. The argument made here is that the arts Centre </w:t>
      </w:r>
      <w:r w:rsidR="009D7F54">
        <w:t xml:space="preserve">is </w:t>
      </w:r>
      <w:r w:rsidR="006F31D2">
        <w:t>strongest</w:t>
      </w:r>
      <w:r w:rsidR="009D7F54">
        <w:t xml:space="preserve"> in community engagement, partly </w:t>
      </w:r>
      <w:r w:rsidR="006F31D2">
        <w:t>successful</w:t>
      </w:r>
      <w:r w:rsidR="009D7F54">
        <w:t xml:space="preserve"> in sust</w:t>
      </w:r>
      <w:r w:rsidR="006F31D2">
        <w:t>ainability, and least successful in landscape integration</w:t>
      </w:r>
      <w:r w:rsidR="000F0CE5">
        <w:t xml:space="preserve">. This means that the building sometimes fits the expectations of modern Welsh architecture but in other ways </w:t>
      </w:r>
      <w:r w:rsidR="004C6906">
        <w:t>is different</w:t>
      </w:r>
      <w:r w:rsidR="000F0CE5">
        <w:t xml:space="preserve"> from them. </w:t>
      </w:r>
      <w:r w:rsidR="00B17F0E">
        <w:t>Community engagement is widely seen as one of the most important ide</w:t>
      </w:r>
      <w:r w:rsidR="008E6C29">
        <w:t>as</w:t>
      </w:r>
      <w:r w:rsidR="00B17F0E">
        <w:t xml:space="preserve"> in </w:t>
      </w:r>
      <w:r w:rsidR="008E6C29">
        <w:t>contemporary</w:t>
      </w:r>
      <w:r w:rsidR="00B17F0E">
        <w:t xml:space="preserve"> </w:t>
      </w:r>
      <w:r w:rsidR="008E6C29">
        <w:t>Welsh design. Modern Welsh architectu</w:t>
      </w:r>
      <w:r w:rsidR="008C6D62">
        <w:t xml:space="preserve">ral policy, such as the Placemaking Wales Charter </w:t>
      </w:r>
      <w:r w:rsidR="00D44373">
        <w:t>(Welsh Government, 2020), st</w:t>
      </w:r>
      <w:r w:rsidR="00FC7C5C">
        <w:t>ates</w:t>
      </w:r>
      <w:r w:rsidR="00D44373">
        <w:t xml:space="preserve"> that places should bring people together, support local identity</w:t>
      </w:r>
      <w:r w:rsidR="00C7591E">
        <w:t xml:space="preserve">, and offer opportunities for participation. Aberystwyth </w:t>
      </w:r>
      <w:r w:rsidR="00B4050E">
        <w:t xml:space="preserve">Arts Centre is often praised for its role in the community, and this is one of the areas where the building </w:t>
      </w:r>
      <w:r w:rsidR="00F810B6">
        <w:t xml:space="preserve">most clearly aligns with modern expectations. </w:t>
      </w:r>
    </w:p>
    <w:p w14:paraId="0E88D59F" w14:textId="566BF1E5" w:rsidR="000B020F" w:rsidRDefault="00F810B6" w:rsidP="005B64FD">
      <w:r>
        <w:t>Inside the Arts Centre</w:t>
      </w:r>
      <w:r w:rsidR="00EA72A3">
        <w:t xml:space="preserve">, there are theatres, a cinema, galleries, workshops, studios, cafes, and shops </w:t>
      </w:r>
      <w:r w:rsidR="0060423A">
        <w:t>(Aberystwyth Arts Centre, 2023)</w:t>
      </w:r>
      <w:r w:rsidR="004756DE">
        <w:t>. This give</w:t>
      </w:r>
      <w:r w:rsidR="00FC7C5C">
        <w:t>s</w:t>
      </w:r>
      <w:r w:rsidR="004756DE">
        <w:t xml:space="preserve"> </w:t>
      </w:r>
      <w:r w:rsidR="00585AB9">
        <w:t>the</w:t>
      </w:r>
      <w:r w:rsidR="004756DE">
        <w:t xml:space="preserve"> building many functions, which encourages people to visit for different </w:t>
      </w:r>
      <w:r w:rsidR="00763C6E">
        <w:t xml:space="preserve">reasons and at different times of the day. Although the structure is mainly from the 1970s, the layout </w:t>
      </w:r>
      <w:r w:rsidR="00585AB9">
        <w:t xml:space="preserve">uses spacious corridors and large public areas that allow people to gather </w:t>
      </w:r>
      <w:r w:rsidR="0003018B">
        <w:t>together</w:t>
      </w:r>
      <w:r w:rsidR="00585AB9">
        <w:t>.</w:t>
      </w:r>
      <w:r w:rsidR="0060423A">
        <w:t xml:space="preserve"> </w:t>
      </w:r>
      <w:r w:rsidR="00BC682F">
        <w:t>Even though the interior might feel dated in some places, it is still practical and easy to use. This helps to support</w:t>
      </w:r>
      <w:r w:rsidR="000B020F">
        <w:t xml:space="preserve"> community involvement because people can use the building in a relaxed and flexible way.</w:t>
      </w:r>
      <w:r w:rsidR="00553221">
        <w:t xml:space="preserve"> </w:t>
      </w:r>
      <w:r w:rsidR="000B020F">
        <w:t>In man</w:t>
      </w:r>
      <w:r w:rsidR="00FF439E">
        <w:t xml:space="preserve">y contemporary buildings, architects deliberately include flexible and shared spaces, and although the Arts Centre was not designed under these modern ideas, it happens to offer similar qualities. It shows how older architecture can still support modern values, even if it was not originally intended to do so. </w:t>
      </w:r>
    </w:p>
    <w:p w14:paraId="59728CBA" w14:textId="4ECB3A1B" w:rsidR="007544FD" w:rsidRDefault="0060623B" w:rsidP="005B64FD">
      <w:r>
        <w:lastRenderedPageBreak/>
        <w:t>The Arts Centre is used not only by the university students but also by the wider population of Aberystwyth and the surrounding areas. It includes activities such as craft workshops, community theatre</w:t>
      </w:r>
      <w:r w:rsidR="0032162A">
        <w:t xml:space="preserve">, festivals, dance classes, school events, and exhibitions. The Arts Council </w:t>
      </w:r>
      <w:r w:rsidR="006E0392">
        <w:t>of Wales encourages this kind of community participation, describing it as central to arts provi</w:t>
      </w:r>
      <w:r w:rsidR="0005363D">
        <w:t xml:space="preserve">sion across the country (Arts Council of Wales, 2018). The Arts Centre therefore fits well </w:t>
      </w:r>
      <w:r w:rsidR="007544FD">
        <w:t xml:space="preserve">with national goals related to accessibility and community-focused cultural spaces. Accessibility is also important in modern Welsh </w:t>
      </w:r>
      <w:r w:rsidR="0011597C">
        <w:t>architectural values. Although the Centre’s age means that it has some limitations, its entrances, signage, lifts, and ramps allow people to use</w:t>
      </w:r>
      <w:r w:rsidR="0056257F">
        <w:t xml:space="preserve"> it without significant difficulty. As a </w:t>
      </w:r>
      <w:r w:rsidR="00814023">
        <w:t xml:space="preserve">result, it remains one of the most open and welcoming cultural buildings in Wales. </w:t>
      </w:r>
    </w:p>
    <w:p w14:paraId="2290E366" w14:textId="16BEC861" w:rsidR="007C7DA3" w:rsidRDefault="00734D4C" w:rsidP="005B64FD">
      <w:r>
        <w:t xml:space="preserve">Modern cultural buildings in Wales, such as </w:t>
      </w:r>
      <w:r w:rsidR="001C71E5">
        <w:t>‘</w:t>
      </w:r>
      <w:proofErr w:type="spellStart"/>
      <w:r>
        <w:t>Ponti</w:t>
      </w:r>
      <w:r w:rsidR="001C71E5">
        <w:t>o</w:t>
      </w:r>
      <w:proofErr w:type="spellEnd"/>
      <w:r w:rsidR="001C71E5">
        <w:t>’</w:t>
      </w:r>
      <w:r>
        <w:t xml:space="preserve"> in Bangor or the Wales millennium Centre in Cardiff</w:t>
      </w:r>
      <w:r w:rsidR="003B1990">
        <w:t xml:space="preserve">, often have dramatic designs with large windows, curved shapes, and advanced materials. </w:t>
      </w:r>
      <w:r w:rsidR="002E40D7">
        <w:t xml:space="preserve">Aberystwyth </w:t>
      </w:r>
      <w:r w:rsidR="00132A0F">
        <w:t xml:space="preserve">Arts Centre does not look as </w:t>
      </w:r>
      <w:r w:rsidR="007245FF">
        <w:t xml:space="preserve">modern or striking as these structures. Its concrete exterior </w:t>
      </w:r>
      <w:r w:rsidR="00553BF5">
        <w:t>can appear plain</w:t>
      </w:r>
      <w:r w:rsidR="005322EF">
        <w:t xml:space="preserve"> to some people, however, architectural </w:t>
      </w:r>
      <w:r w:rsidR="009F3D62">
        <w:t>appearance</w:t>
      </w:r>
      <w:r w:rsidR="005322EF">
        <w:t xml:space="preserve"> is not the only measure of community </w:t>
      </w:r>
      <w:r w:rsidR="009F3D62">
        <w:t>engagement</w:t>
      </w:r>
      <w:r w:rsidR="005322EF">
        <w:t xml:space="preserve">. </w:t>
      </w:r>
      <w:r w:rsidR="001C71E5">
        <w:t>The day to day</w:t>
      </w:r>
      <w:r w:rsidR="003F0CDE">
        <w:t xml:space="preserve"> of</w:t>
      </w:r>
      <w:r w:rsidR="005322EF">
        <w:t xml:space="preserve"> Aberystwyt</w:t>
      </w:r>
      <w:r w:rsidR="001453F9">
        <w:t>h Arts Centre is just as busy and widely used as newer cultural buildings, showing that design does not need to be vis</w:t>
      </w:r>
      <w:r w:rsidR="009F3D62">
        <w:t xml:space="preserve">ually impressive to be socially effective. </w:t>
      </w:r>
      <w:r w:rsidR="003978B1">
        <w:t xml:space="preserve">Some visitors may even find the Arts </w:t>
      </w:r>
      <w:r w:rsidR="00CA7C07">
        <w:t>centre</w:t>
      </w:r>
      <w:r w:rsidR="003978B1">
        <w:t xml:space="preserve"> more familiar and less intimidating than more iconic modern buildings. Therefore, altho</w:t>
      </w:r>
      <w:r w:rsidR="003E1F2C">
        <w:t xml:space="preserve">ugh the building may not match contemporary Welsh </w:t>
      </w:r>
      <w:r w:rsidR="00CA7C07">
        <w:t>architecture</w:t>
      </w:r>
      <w:r w:rsidR="003E1F2C">
        <w:t xml:space="preserve"> in appearance, it does meet its goals in terms of </w:t>
      </w:r>
      <w:r w:rsidR="00CA7C07">
        <w:t xml:space="preserve">community use. Overall, Aberystwyth Arts Centre strongly supports the </w:t>
      </w:r>
      <w:r w:rsidR="00CC5BAF">
        <w:t>W</w:t>
      </w:r>
      <w:r w:rsidR="00CA7C07">
        <w:t>elsh value of community engagement. This is its greatest strength. People use the building regularly, and it provides many opportunities for participatio</w:t>
      </w:r>
      <w:r w:rsidR="002704AC">
        <w:t xml:space="preserve">n. Even though the design is older and somewhat plain, the building helps bring people together and supports </w:t>
      </w:r>
      <w:r w:rsidR="001C7251">
        <w:t xml:space="preserve">cultural activity. For this </w:t>
      </w:r>
      <w:r w:rsidR="00085020">
        <w:t xml:space="preserve">reason, the Arts centre clearly exemplifies modern Welsh architectural values </w:t>
      </w:r>
      <w:r w:rsidR="007C7DA3">
        <w:t>in this category.</w:t>
      </w:r>
    </w:p>
    <w:p w14:paraId="500A7FD7" w14:textId="09163EDA" w:rsidR="007C7DA3" w:rsidRDefault="007C7DA3" w:rsidP="005B64FD">
      <w:r>
        <w:t>Sustainab</w:t>
      </w:r>
      <w:r w:rsidR="00A240CD">
        <w:t xml:space="preserve">ility is a major issue in modern architecture, </w:t>
      </w:r>
      <w:r w:rsidR="00473085">
        <w:t>especially in</w:t>
      </w:r>
      <w:r w:rsidR="00A240CD">
        <w:t xml:space="preserve"> Wales, where the </w:t>
      </w:r>
      <w:r w:rsidR="00473085">
        <w:t>W</w:t>
      </w:r>
      <w:r w:rsidR="00A240CD">
        <w:t>ell-being</w:t>
      </w:r>
      <w:r w:rsidR="00473085">
        <w:t xml:space="preserve"> of Future Generations Act 2015 </w:t>
      </w:r>
      <w:r w:rsidR="00CC5BAF">
        <w:t xml:space="preserve">encourages public institutions to plan for long-term environmental responsibility. </w:t>
      </w:r>
      <w:r w:rsidR="00BD4A50">
        <w:t xml:space="preserve">Sustainable architecture </w:t>
      </w:r>
      <w:r w:rsidR="001B5BB2">
        <w:t>usually</w:t>
      </w:r>
      <w:r w:rsidR="00BD4A50">
        <w:t xml:space="preserve"> involves energy-efficient design, environmentally friendly materials, and low-impact construction. However, Aberystwyth Arts Centre was built </w:t>
      </w:r>
      <w:r w:rsidR="001B5BB2">
        <w:t xml:space="preserve">before sustainability became a major concern, which means that it faces challenges in this area. </w:t>
      </w:r>
    </w:p>
    <w:p w14:paraId="54105BE1" w14:textId="394695C2" w:rsidR="000A7211" w:rsidRDefault="000A7211" w:rsidP="005B64FD">
      <w:r>
        <w:t xml:space="preserve">The Arts Centre was largely built using concrete. Concrete is strong and durable, but it </w:t>
      </w:r>
      <w:r w:rsidR="00763DAD">
        <w:t xml:space="preserve">also has high embodied carbon and is not considered </w:t>
      </w:r>
      <w:r w:rsidR="008D5E5A">
        <w:t xml:space="preserve">an </w:t>
      </w:r>
      <w:r w:rsidR="00763DAD">
        <w:t>environmentally friendly</w:t>
      </w:r>
      <w:r w:rsidR="008D5E5A">
        <w:t xml:space="preserve"> material (</w:t>
      </w:r>
      <w:proofErr w:type="spellStart"/>
      <w:r w:rsidR="008D5E5A">
        <w:t>Giesekam</w:t>
      </w:r>
      <w:proofErr w:type="spellEnd"/>
      <w:r w:rsidR="008D5E5A">
        <w:t>, 2014)</w:t>
      </w:r>
      <w:r w:rsidR="007546E2">
        <w:t xml:space="preserve">. Older buildings made from concrete usually have poor insulation and inefficient heating systems. This is true of many parts </w:t>
      </w:r>
      <w:r w:rsidR="00223E40">
        <w:t xml:space="preserve">of the Arts Centre. Because of this, the building </w:t>
      </w:r>
      <w:r w:rsidR="009E34D0">
        <w:t xml:space="preserve">uses more energy than a modern building would. </w:t>
      </w:r>
    </w:p>
    <w:p w14:paraId="4BA2196A" w14:textId="406CFAF8" w:rsidR="004D4B8E" w:rsidRDefault="009E34D0" w:rsidP="005B64FD">
      <w:r>
        <w:t xml:space="preserve">The architectural </w:t>
      </w:r>
      <w:r w:rsidR="00091256">
        <w:t xml:space="preserve">design also reflects </w:t>
      </w:r>
      <w:r w:rsidR="009D4A5F">
        <w:t xml:space="preserve">its time, with large internal spaces that require </w:t>
      </w:r>
      <w:r w:rsidR="006D2CE3">
        <w:t xml:space="preserve">considerable heating. As a result, the building had </w:t>
      </w:r>
      <w:r w:rsidR="00F575F1">
        <w:t>difficulty</w:t>
      </w:r>
      <w:r w:rsidR="006D2CE3">
        <w:t xml:space="preserve"> </w:t>
      </w:r>
      <w:r w:rsidR="00F575F1">
        <w:t xml:space="preserve">meeting modern </w:t>
      </w:r>
      <w:r w:rsidR="00F575F1">
        <w:lastRenderedPageBreak/>
        <w:t>expectations related to sustainability, even after improvements.</w:t>
      </w:r>
      <w:r w:rsidR="009D4A5F">
        <w:t xml:space="preserve"> </w:t>
      </w:r>
      <w:r w:rsidR="00F575F1">
        <w:t xml:space="preserve">Despite these challenges, Aberystwyth University has invested in improvements to make the Arts Centre </w:t>
      </w:r>
      <w:r w:rsidR="005F59DA">
        <w:t xml:space="preserve">more sustainable. Renovations include better insulation, upgraded heating, more efficient lighting, </w:t>
      </w:r>
      <w:r w:rsidR="00A14B20">
        <w:t>and replacement windows (Aberystwyth University Estates Department</w:t>
      </w:r>
      <w:r w:rsidR="00D63D5F">
        <w:t xml:space="preserve">, 2020). These changes help reduce energy consumptions and improve the buildings environmental performance. They also show </w:t>
      </w:r>
      <w:r w:rsidR="00FE36F7">
        <w:t>that sustainability can be improved even in older buildings</w:t>
      </w:r>
      <w:r w:rsidR="00E44F8A">
        <w:t xml:space="preserve">, although no to the next level expected from new construction. </w:t>
      </w:r>
      <w:r w:rsidR="000040D7">
        <w:t>This approach fits well with Welsh Government goals, with emphasi</w:t>
      </w:r>
      <w:r w:rsidR="00124586">
        <w:t xml:space="preserve">se improving existing building stock rather </w:t>
      </w:r>
      <w:r w:rsidR="004A6ABB">
        <w:t xml:space="preserve">than always constructing </w:t>
      </w:r>
      <w:r w:rsidR="001568FB">
        <w:t xml:space="preserve">new buildings (Welsh Government, 2019). Wales has many older building, </w:t>
      </w:r>
      <w:r w:rsidR="00EA6AD6">
        <w:t xml:space="preserve">and demolition produces carbon as well, so improving what already exists is often the most sustainable choice. </w:t>
      </w:r>
    </w:p>
    <w:p w14:paraId="1B76C034" w14:textId="5068CF1D" w:rsidR="00F972CD" w:rsidRDefault="00A14B20" w:rsidP="005B64FD">
      <w:r>
        <w:t xml:space="preserve"> </w:t>
      </w:r>
      <w:r w:rsidR="004D4B8E">
        <w:t xml:space="preserve">In addition to structural improvements, the Arts Centre also adopts </w:t>
      </w:r>
      <w:r w:rsidR="004B7455">
        <w:t>sustainable practices in its daily operations. For example</w:t>
      </w:r>
      <w:r w:rsidR="00FE51C3">
        <w:t xml:space="preserve">, it uses recycling facilities, encourages waste reduction </w:t>
      </w:r>
      <w:r w:rsidR="006A2F21">
        <w:t>at events, and takes part in university-wide</w:t>
      </w:r>
      <w:r w:rsidR="00AD72EA">
        <w:t xml:space="preserve"> environmental programmes. Although these activities are not strictly architectural</w:t>
      </w:r>
      <w:r w:rsidR="005B2C60">
        <w:t>, they show a commitment to sustainability that matches modern Welsh values</w:t>
      </w:r>
      <w:r w:rsidR="00B14818">
        <w:t>.</w:t>
      </w:r>
      <w:r w:rsidR="003F3294">
        <w:t xml:space="preserve"> </w:t>
      </w:r>
      <w:r w:rsidR="00B14818">
        <w:t>However, the building cannot escape its original design entirely. Even with improvements</w:t>
      </w:r>
      <w:r w:rsidR="004A1FB1">
        <w:t xml:space="preserve">, it still performs less efficiently than more </w:t>
      </w:r>
      <w:r w:rsidR="00E10B1A">
        <w:t xml:space="preserve">modern buildings, such as the Senedd in Cardiff, which was designed from the </w:t>
      </w:r>
      <w:r w:rsidR="0006279A">
        <w:t>beginning with sustainability in mind, including natural ventilation and the use of timber (</w:t>
      </w:r>
      <w:r w:rsidR="00F972CD">
        <w:t>Pearce, 2007).</w:t>
      </w:r>
      <w:r w:rsidR="003F3294">
        <w:t xml:space="preserve"> </w:t>
      </w:r>
      <w:r w:rsidR="006E3086">
        <w:t xml:space="preserve">Overall, Aberystwyth Arts Centre </w:t>
      </w:r>
      <w:r w:rsidR="00060816">
        <w:t xml:space="preserve">only partly meets modern Welsh sustainability </w:t>
      </w:r>
      <w:r w:rsidR="0048140C">
        <w:t>values. While it shows effort and improve</w:t>
      </w:r>
      <w:r w:rsidR="00464A26">
        <w:t xml:space="preserve">ment, its structure limits how environmentally friendly </w:t>
      </w:r>
      <w:r w:rsidR="000268B6">
        <w:t xml:space="preserve">it can become. This means that the building </w:t>
      </w:r>
      <w:r w:rsidR="00BC20EB">
        <w:t>doesn’t</w:t>
      </w:r>
      <w:r w:rsidR="000268B6">
        <w:t xml:space="preserve"> fully exemplifies </w:t>
      </w:r>
      <w:r w:rsidR="00137DD4">
        <w:t xml:space="preserve">or completely rejects sustainability. Instead, it represents a realistic attempt to balance </w:t>
      </w:r>
      <w:r w:rsidR="007A7C19">
        <w:t>older architecture with modern expectations.</w:t>
      </w:r>
    </w:p>
    <w:p w14:paraId="0692008D" w14:textId="40DA346B" w:rsidR="00CA6387" w:rsidRDefault="00951052" w:rsidP="005B64FD">
      <w:r>
        <w:t xml:space="preserve">Integration with the landscape is another major </w:t>
      </w:r>
      <w:r w:rsidR="004E0E17">
        <w:t xml:space="preserve">part of Welsh architecture. Because Wales has such strong natural </w:t>
      </w:r>
      <w:r w:rsidR="00AA5EDA">
        <w:t>beauty</w:t>
      </w:r>
      <w:r w:rsidR="00273FF8">
        <w:t xml:space="preserve">, modern Welsh design often aims to fit buildings into their surroundings. This </w:t>
      </w:r>
      <w:r w:rsidR="00F67FDA">
        <w:t xml:space="preserve">can include using local materials, choosing </w:t>
      </w:r>
      <w:r w:rsidR="00F51F22">
        <w:t xml:space="preserve">shapes that match the environment, or </w:t>
      </w:r>
      <w:r w:rsidR="002934B4">
        <w:t>designing structures that respond to natural features</w:t>
      </w:r>
      <w:r w:rsidR="005710E6">
        <w:t>.</w:t>
      </w:r>
      <w:r w:rsidR="003F3294">
        <w:t xml:space="preserve"> </w:t>
      </w:r>
      <w:r w:rsidR="00B37BCA">
        <w:t>Aberystwyth Arts Centre is located on a hill overlooking the town</w:t>
      </w:r>
      <w:r w:rsidR="003B38E0">
        <w:t xml:space="preserve">. This gives it impressive views, but it also makes the building stand out. Its </w:t>
      </w:r>
      <w:r w:rsidR="00E82136">
        <w:t xml:space="preserve">concrete walls and angular shapes contrast </w:t>
      </w:r>
      <w:r w:rsidR="008A4034">
        <w:t>sharply with the rolling hills and coastal scenery of Aberystwyth</w:t>
      </w:r>
      <w:r w:rsidR="00504ECA">
        <w:t xml:space="preserve">. The building appears large and heavy rather than blending naturally into the landscape. </w:t>
      </w:r>
      <w:r w:rsidR="001870C9">
        <w:t xml:space="preserve">In modern Welsh architecture, it is common </w:t>
      </w:r>
      <w:r w:rsidR="00607D3F">
        <w:t xml:space="preserve">to design buildings that harmonise with the surroundings, but the Arts centre’s design is from a time when this approach was less common. As a </w:t>
      </w:r>
      <w:r w:rsidR="003A254E">
        <w:t xml:space="preserve">result, it does nit meet contemporary expectations in this area. </w:t>
      </w:r>
      <w:r w:rsidR="00C64DA9">
        <w:t>It is important to remember that when Arts Centre was built</w:t>
      </w:r>
      <w:r w:rsidR="004C13F8">
        <w:t xml:space="preserve">, modernist and brutalist architecture were popular across Britain. Architects </w:t>
      </w:r>
      <w:r w:rsidR="004723E4">
        <w:t>were encouraged to design bold, confident buildings that made a strong statement (</w:t>
      </w:r>
      <w:r w:rsidR="00E4429B">
        <w:t xml:space="preserve">Frampton, 1995).the Arts Centre reflects this trend. </w:t>
      </w:r>
      <w:r w:rsidR="00EF201A">
        <w:t xml:space="preserve">While this historical understanding does not change the </w:t>
      </w:r>
      <w:r w:rsidR="00EF201A">
        <w:lastRenderedPageBreak/>
        <w:t>buildings appearance</w:t>
      </w:r>
      <w:r w:rsidR="008C7EE9">
        <w:t xml:space="preserve">, it helps explain why it looks so different from more recent buildings. </w:t>
      </w:r>
      <w:r w:rsidR="000E5E6E">
        <w:t>Some people argue that the building</w:t>
      </w:r>
      <w:r w:rsidR="0052554B">
        <w:t>’s visibility has symbolic value. As a major arts centre in a rural area</w:t>
      </w:r>
      <w:r w:rsidR="00211053">
        <w:t xml:space="preserve">, its position overlooking the town might represent the importance </w:t>
      </w:r>
      <w:r w:rsidR="00E053D1">
        <w:t xml:space="preserve">of culture in Wales. This interpretation suggests that the building </w:t>
      </w:r>
      <w:r w:rsidR="00FE6FB8">
        <w:t>is not meant to hide within the landscape but to stand out and represent cultural ambition.</w:t>
      </w:r>
      <w:r w:rsidR="00553221">
        <w:t xml:space="preserve"> </w:t>
      </w:r>
      <w:r w:rsidR="009454D6">
        <w:t>While this idea is interesting, it does n</w:t>
      </w:r>
      <w:r w:rsidR="002F13C5">
        <w:t>ot</w:t>
      </w:r>
      <w:r w:rsidR="009454D6">
        <w:t xml:space="preserve"> fully match current </w:t>
      </w:r>
      <w:r w:rsidR="002F13C5">
        <w:t>W</w:t>
      </w:r>
      <w:r w:rsidR="009454D6">
        <w:t>elsh arc</w:t>
      </w:r>
      <w:r w:rsidR="002F13C5">
        <w:t>hitectural values. Today</w:t>
      </w:r>
      <w:r w:rsidR="00133CAD">
        <w:t xml:space="preserve">, designers are more likely to look for ways to </w:t>
      </w:r>
      <w:r w:rsidR="00BA48BF">
        <w:t>c</w:t>
      </w:r>
      <w:r w:rsidR="00133CAD">
        <w:t xml:space="preserve">ombine </w:t>
      </w:r>
      <w:r w:rsidR="00BA48BF">
        <w:t xml:space="preserve">symbolism with environmental </w:t>
      </w:r>
      <w:r w:rsidR="00E96EC9">
        <w:t xml:space="preserve">sensitivity. Therefore, the Arts </w:t>
      </w:r>
      <w:r w:rsidR="00937A5F">
        <w:t>Centre remains out of step with contemporary expectations.</w:t>
      </w:r>
      <w:r w:rsidR="00553221">
        <w:t xml:space="preserve"> </w:t>
      </w:r>
      <w:r w:rsidR="00B8221D">
        <w:t>Overall, Aberystwyth Arts Centre Does not successfully inte</w:t>
      </w:r>
      <w:r w:rsidR="002F13B1">
        <w:t xml:space="preserve">grate with the landscape according to modern Welsh architectural </w:t>
      </w:r>
      <w:r w:rsidR="00EA7958">
        <w:t>values. Its materials</w:t>
      </w:r>
      <w:r w:rsidR="00C76EC2">
        <w:t>, size, and position make it visu</w:t>
      </w:r>
      <w:r w:rsidR="00612F82">
        <w:t xml:space="preserve">ally sperate from the environment rather than harmonious </w:t>
      </w:r>
      <w:r w:rsidR="00BA532D">
        <w:t xml:space="preserve">with it. Although historical and symbolic interpretations </w:t>
      </w:r>
      <w:r w:rsidR="00126C2B">
        <w:t xml:space="preserve">offer some alternative perspectives, the building largely </w:t>
      </w:r>
      <w:r w:rsidR="00F26D3C">
        <w:t>challenges contemporary expectations in this area.</w:t>
      </w:r>
    </w:p>
    <w:p w14:paraId="2506B551" w14:textId="6875694D" w:rsidR="00AC0DBC" w:rsidRDefault="00347FAC" w:rsidP="005B64FD">
      <w:r>
        <w:t xml:space="preserve">Another useful way to understand Aberystwyth Arts Centre in relation </w:t>
      </w:r>
      <w:r w:rsidR="005739CC">
        <w:t xml:space="preserve">to contemporary Welsh architectural values </w:t>
      </w:r>
      <w:r w:rsidR="00022357">
        <w:t xml:space="preserve">is to see it as a transitional or ‘bridge’ </w:t>
      </w:r>
      <w:r w:rsidR="00DD064A">
        <w:t xml:space="preserve">building in Welsh architectural history. Although the Arts Centre predates the sustainability </w:t>
      </w:r>
      <w:r w:rsidR="00706D37">
        <w:t xml:space="preserve">and placemaking movements </w:t>
      </w:r>
      <w:r w:rsidR="0042184D">
        <w:t>that now shape design in Wales, it sits at a moment</w:t>
      </w:r>
      <w:r w:rsidR="000B5D17">
        <w:t xml:space="preserve"> when public buildings were beginning </w:t>
      </w:r>
      <w:r w:rsidR="00383860">
        <w:t>to take on broader social and cultural responsibilities</w:t>
      </w:r>
      <w:r w:rsidR="009C67FF">
        <w:t xml:space="preserve">. In this sense, the Arts Centre </w:t>
      </w:r>
      <w:r w:rsidR="00DF4548">
        <w:t xml:space="preserve">is important not only for what it achieves today </w:t>
      </w:r>
      <w:r w:rsidR="00AC0DBC">
        <w:t>but also for what it represents historically. During the late twent</w:t>
      </w:r>
      <w:r w:rsidR="00602068">
        <w:t xml:space="preserve">ieth century, Welsh public architecture was influenced by broader British trends, </w:t>
      </w:r>
      <w:r w:rsidR="009C729F">
        <w:t xml:space="preserve">especially modernism and brutalism. These styles favoured </w:t>
      </w:r>
      <w:r w:rsidR="001548CE">
        <w:t xml:space="preserve">bold shapes, strong </w:t>
      </w:r>
      <w:r w:rsidR="00014569">
        <w:t xml:space="preserve">materials like concrete, and highly </w:t>
      </w:r>
      <w:r w:rsidR="000872DA">
        <w:t xml:space="preserve">functional layouts. Buildings such as universities, libraries, </w:t>
      </w:r>
      <w:r w:rsidR="002A2A85">
        <w:t xml:space="preserve">and civic centres were designed to demonstrate modernity and progress </w:t>
      </w:r>
      <w:r w:rsidR="001902BE">
        <w:t xml:space="preserve">(Frampton, 1995). Aberystwyth Arts Centre reflects this </w:t>
      </w:r>
      <w:r w:rsidR="00D32460">
        <w:t xml:space="preserve">approach. However, at the same time, Wales </w:t>
      </w:r>
      <w:r w:rsidR="00B33E32">
        <w:t xml:space="preserve">was beginning to invest more in cultural identity, especially </w:t>
      </w:r>
      <w:r w:rsidR="00BB523D">
        <w:t xml:space="preserve">after the establishment of national institutions </w:t>
      </w:r>
      <w:r w:rsidR="003104CE">
        <w:t xml:space="preserve">such as the Welsh Language Board and later </w:t>
      </w:r>
      <w:r w:rsidR="00574A00">
        <w:t xml:space="preserve">the National Assembly foe Wales. The Arts Centre emerged during </w:t>
      </w:r>
      <w:r w:rsidR="00DE6AE3">
        <w:t xml:space="preserve">this growing interest in Welsh culture and therefore occupies </w:t>
      </w:r>
      <w:r w:rsidR="009776C9">
        <w:t>a unique position at the intersection of architectural moder</w:t>
      </w:r>
      <w:r w:rsidR="00874846">
        <w:t>nism and cultural nationalism</w:t>
      </w:r>
      <w:r w:rsidR="007B6A8D">
        <w:t>.</w:t>
      </w:r>
    </w:p>
    <w:p w14:paraId="615E6995" w14:textId="6201BFA5" w:rsidR="00C550DB" w:rsidRDefault="007B6A8D" w:rsidP="005B64FD">
      <w:r>
        <w:t xml:space="preserve">This transitional </w:t>
      </w:r>
      <w:r w:rsidR="00000BA3">
        <w:t xml:space="preserve">status partly explains why the Arts Centre </w:t>
      </w:r>
      <w:r w:rsidR="00E804F5">
        <w:t xml:space="preserve">aligns strongly with community values even though its appearance </w:t>
      </w:r>
      <w:r w:rsidR="00865BA0">
        <w:t xml:space="preserve">does not match modern expectations. As Wales shifted toward </w:t>
      </w:r>
      <w:r w:rsidR="00832AFC">
        <w:t xml:space="preserve">prioritising cultural participation, the building grew into a major centre for artistic activity, </w:t>
      </w:r>
      <w:r w:rsidR="00323E48">
        <w:t xml:space="preserve">giving it a purpose </w:t>
      </w:r>
      <w:r w:rsidR="00515ED1">
        <w:t xml:space="preserve">that is more in line with contemporary values </w:t>
      </w:r>
      <w:r w:rsidR="002E0DAF">
        <w:t xml:space="preserve">than its original architecture might suggest. The building’s ability to adapt </w:t>
      </w:r>
      <w:r w:rsidR="00584B63">
        <w:t xml:space="preserve">over time also reflects a broader Welsh trend of repurposing older structures rather </w:t>
      </w:r>
      <w:r w:rsidR="006C4FBB">
        <w:t xml:space="preserve">than replacing them, demonstrating the practical side of sustainability even when architectural sustainability </w:t>
      </w:r>
      <w:r w:rsidR="00C550DB">
        <w:t xml:space="preserve">is harder to achieve. Understanding the Arts Centre </w:t>
      </w:r>
      <w:r w:rsidR="004C026F">
        <w:t xml:space="preserve">as a transitional building therefore adds depth to the evaluation. It suggests </w:t>
      </w:r>
      <w:r w:rsidR="00F86C0B">
        <w:t xml:space="preserve">that the building </w:t>
      </w:r>
      <w:r w:rsidR="00F86C0B">
        <w:lastRenderedPageBreak/>
        <w:t>should be judged not only by modern standards but also by its historical con</w:t>
      </w:r>
      <w:r w:rsidR="00F40AB6">
        <w:t xml:space="preserve">tribution to the development of Welsh cultural architecture. </w:t>
      </w:r>
    </w:p>
    <w:p w14:paraId="6DE08A8F" w14:textId="79FC9E5E" w:rsidR="00B949BD" w:rsidRDefault="00323D75" w:rsidP="005B64FD">
      <w:r>
        <w:t xml:space="preserve">Aberystwyth Arts Centre is an important cultural building in Wales, but </w:t>
      </w:r>
      <w:r w:rsidR="00D000DE">
        <w:t>when examined through the lens of contemporary Welsh arc</w:t>
      </w:r>
      <w:r w:rsidR="00C53A26">
        <w:t xml:space="preserve">hitectural values, it shows mixed results. It strongly </w:t>
      </w:r>
      <w:r w:rsidR="009D168B">
        <w:t xml:space="preserve">exemplifies the value of community engagement, which is clear in its busy programme, flexible interior layout, and welcoming environment. </w:t>
      </w:r>
      <w:r w:rsidR="00A553FB">
        <w:t xml:space="preserve">This is the area where it best reflects modern Welsh design priorities. </w:t>
      </w:r>
      <w:r w:rsidR="00CA71DE">
        <w:t xml:space="preserve">It only partly meets the expectations of sustainability. While </w:t>
      </w:r>
      <w:r w:rsidR="00164000">
        <w:t>improvements have been made, the ori</w:t>
      </w:r>
      <w:r w:rsidR="001E083C">
        <w:t>ginal materials and structure limit the building’s en</w:t>
      </w:r>
      <w:r w:rsidR="0015035D">
        <w:t xml:space="preserve">vironmental performance. Therefore, it shows some progress but not complete alignment with Welsh sustainability goals. </w:t>
      </w:r>
      <w:r w:rsidR="00B949BD">
        <w:t xml:space="preserve">Finally, the Arts Centre does not match modern expectations for </w:t>
      </w:r>
      <w:r w:rsidR="00056B55">
        <w:t xml:space="preserve">integration with the landscape. Its concrete exterior, large size, and elevated position make it stand out sharply </w:t>
      </w:r>
      <w:r w:rsidR="00972D07">
        <w:t xml:space="preserve">from its surroundings. Although historical context provides explanation, </w:t>
      </w:r>
      <w:r w:rsidR="009C43CB">
        <w:t xml:space="preserve">the building still diverges </w:t>
      </w:r>
      <w:r w:rsidR="006259EE">
        <w:t xml:space="preserve">from modern Welsh values in this category. </w:t>
      </w:r>
    </w:p>
    <w:p w14:paraId="07E0B0A0" w14:textId="43BE8B13" w:rsidR="006259EE" w:rsidRDefault="006259EE" w:rsidP="005B64FD">
      <w:r>
        <w:t xml:space="preserve">In summary, Aberystwyth </w:t>
      </w:r>
      <w:r w:rsidR="00F673C5">
        <w:t xml:space="preserve">Arts Centre reflects some contemporary Welsh architectural </w:t>
      </w:r>
      <w:r w:rsidR="00C7697E">
        <w:t xml:space="preserve">values but challenges others. It succeeds socially but struggles visually and environmentally. This mixed outcome shows how </w:t>
      </w:r>
      <w:r w:rsidR="0052155C">
        <w:t>older buildings can remain culturally valuable while not fully meeting modern architectural ideals.</w:t>
      </w:r>
    </w:p>
    <w:p w14:paraId="0A613DC2" w14:textId="77777777" w:rsidR="00C07021" w:rsidRDefault="00C07021" w:rsidP="005B64FD"/>
    <w:p w14:paraId="1FFAF872" w14:textId="77777777" w:rsidR="00C07021" w:rsidRDefault="00C07021" w:rsidP="005B64FD"/>
    <w:p w14:paraId="4E62362A" w14:textId="77777777" w:rsidR="00C07021" w:rsidRDefault="00C07021" w:rsidP="005B64FD"/>
    <w:p w14:paraId="7006304F" w14:textId="77777777" w:rsidR="00B72F0F" w:rsidRDefault="00B72F0F" w:rsidP="005B64FD"/>
    <w:p w14:paraId="7792D11D" w14:textId="77777777" w:rsidR="00B72F0F" w:rsidRDefault="00B72F0F" w:rsidP="005B64FD"/>
    <w:p w14:paraId="3A4CC7A5" w14:textId="77777777" w:rsidR="00B72F0F" w:rsidRDefault="00B72F0F" w:rsidP="005B64FD"/>
    <w:p w14:paraId="790499C4" w14:textId="77777777" w:rsidR="00B72F0F" w:rsidRDefault="00B72F0F" w:rsidP="005B64FD"/>
    <w:p w14:paraId="5331F6B4" w14:textId="77777777" w:rsidR="00B72F0F" w:rsidRDefault="00B72F0F" w:rsidP="005B64FD"/>
    <w:p w14:paraId="22A2FFFE" w14:textId="77777777" w:rsidR="00B72F0F" w:rsidRDefault="00B72F0F" w:rsidP="005B64FD"/>
    <w:p w14:paraId="5258DC6D" w14:textId="77777777" w:rsidR="00B72F0F" w:rsidRDefault="00B72F0F" w:rsidP="005B64FD"/>
    <w:p w14:paraId="2F838DA1" w14:textId="77777777" w:rsidR="00B72F0F" w:rsidRDefault="00B72F0F" w:rsidP="005B64FD"/>
    <w:p w14:paraId="1257EE19" w14:textId="77777777" w:rsidR="00B72F0F" w:rsidRDefault="00B72F0F" w:rsidP="005B64FD"/>
    <w:p w14:paraId="4895FBC8" w14:textId="77777777" w:rsidR="00B72F0F" w:rsidRDefault="00B72F0F" w:rsidP="005B64FD"/>
    <w:p w14:paraId="4F75B321" w14:textId="77777777" w:rsidR="00B72F0F" w:rsidRDefault="00B72F0F" w:rsidP="005B64FD"/>
    <w:p w14:paraId="6D49DEAC" w14:textId="77777777" w:rsidR="00B72F0F" w:rsidRDefault="00B72F0F" w:rsidP="005B64FD"/>
    <w:p w14:paraId="1BDFB70B" w14:textId="375F5B21" w:rsidR="00491B59" w:rsidRDefault="00491B59" w:rsidP="005B64FD">
      <w:pPr>
        <w:rPr>
          <w:b/>
          <w:bCs/>
        </w:rPr>
      </w:pPr>
      <w:r w:rsidRPr="00491B59">
        <w:rPr>
          <w:b/>
          <w:bCs/>
        </w:rPr>
        <w:lastRenderedPageBreak/>
        <w:t xml:space="preserve">References </w:t>
      </w:r>
    </w:p>
    <w:p w14:paraId="20E7F323" w14:textId="3FB80FCC" w:rsidR="00376E16" w:rsidRDefault="00042B10" w:rsidP="005B64FD">
      <w:r>
        <w:t xml:space="preserve">Aberystwyth Arts Centre </w:t>
      </w:r>
      <w:r w:rsidR="00376E16">
        <w:t xml:space="preserve">(2023) About us. Available at: </w:t>
      </w:r>
      <w:hyperlink r:id="rId9" w:history="1">
        <w:r w:rsidR="00E24889" w:rsidRPr="003B7F55">
          <w:rPr>
            <w:rStyle w:val="Hyperlink"/>
          </w:rPr>
          <w:t>https://www.aberystwythartcentre.co.uk/</w:t>
        </w:r>
      </w:hyperlink>
      <w:r w:rsidR="00E24889">
        <w:t xml:space="preserve"> </w:t>
      </w:r>
      <w:r w:rsidR="008916A3">
        <w:t>(Accessed: 10 December 2024).</w:t>
      </w:r>
    </w:p>
    <w:p w14:paraId="19A4A0EE" w14:textId="7F17B266" w:rsidR="00FC4F59" w:rsidRDefault="00C534EE" w:rsidP="005B64FD">
      <w:r>
        <w:t xml:space="preserve">Aberystwyth University Estates Department (2020) Sustainability </w:t>
      </w:r>
      <w:r w:rsidR="00FC4F59">
        <w:t xml:space="preserve">and Estates Report. Aberystwyth: Aberystwyth University. </w:t>
      </w:r>
    </w:p>
    <w:p w14:paraId="43B89582" w14:textId="77777777" w:rsidR="008E6844" w:rsidRDefault="00D7340A" w:rsidP="005B64FD">
      <w:r>
        <w:t xml:space="preserve">Arts Council of Wales (2018) For the Benefit </w:t>
      </w:r>
      <w:r w:rsidR="0014173C">
        <w:t xml:space="preserve">of All: a Strategy </w:t>
      </w:r>
      <w:r w:rsidR="003D59D0">
        <w:t>for the Arts in Wales 2018-2023. Cardiff: Arts Council of Wales</w:t>
      </w:r>
      <w:r w:rsidR="008E6844">
        <w:t>.</w:t>
      </w:r>
    </w:p>
    <w:p w14:paraId="0C61D61B" w14:textId="77777777" w:rsidR="00F542C0" w:rsidRDefault="008E6844" w:rsidP="005B64FD">
      <w:r>
        <w:t xml:space="preserve">Design Commission </w:t>
      </w:r>
      <w:r w:rsidR="00707ED0">
        <w:t>for Wales (2018) Design Guidance:</w:t>
      </w:r>
      <w:r w:rsidR="003E0D9A">
        <w:t xml:space="preserve"> Creating Sustainable Places. Cardiff</w:t>
      </w:r>
      <w:r w:rsidR="00F542C0">
        <w:t xml:space="preserve">: DCFW </w:t>
      </w:r>
    </w:p>
    <w:p w14:paraId="59FFC64C" w14:textId="77777777" w:rsidR="00FE468D" w:rsidRDefault="00F542C0" w:rsidP="005B64FD">
      <w:r>
        <w:t xml:space="preserve">Frampton, K. (1995) Studies </w:t>
      </w:r>
      <w:r w:rsidR="00EF3670">
        <w:t>in Tectonic Culture. Cambridge, MA</w:t>
      </w:r>
      <w:r w:rsidR="00DA49B0">
        <w:t xml:space="preserve">: MIT Press. </w:t>
      </w:r>
    </w:p>
    <w:p w14:paraId="3A70445E" w14:textId="77777777" w:rsidR="007A118D" w:rsidRDefault="00FE468D" w:rsidP="005B64FD">
      <w:proofErr w:type="spellStart"/>
      <w:r>
        <w:t>Giesekam</w:t>
      </w:r>
      <w:proofErr w:type="spellEnd"/>
      <w:r>
        <w:t>, J. (2014) ‘Embodied carbon in buildings</w:t>
      </w:r>
      <w:r w:rsidR="007C2A38">
        <w:t>’, ICE Proceedings: Energy, 167</w:t>
      </w:r>
      <w:r w:rsidR="007A118D">
        <w:t xml:space="preserve">(1), pp. 30-40. </w:t>
      </w:r>
    </w:p>
    <w:p w14:paraId="07AC98BD" w14:textId="77777777" w:rsidR="00570085" w:rsidRDefault="007A118D" w:rsidP="005B64FD">
      <w:r>
        <w:t xml:space="preserve">Pearce, A. (2007) </w:t>
      </w:r>
      <w:r w:rsidR="000D02C5">
        <w:t xml:space="preserve">‘The Senedd, Cardiff Bay: </w:t>
      </w:r>
      <w:r w:rsidR="00BA4A41">
        <w:t>Sustainable design in the public realm’, Architec</w:t>
      </w:r>
      <w:r w:rsidR="00653EBA">
        <w:t>tural Review, 221(1320), pp. 42</w:t>
      </w:r>
      <w:r w:rsidR="00570085">
        <w:t xml:space="preserve">-47. </w:t>
      </w:r>
    </w:p>
    <w:p w14:paraId="6638A4AA" w14:textId="77777777" w:rsidR="00353471" w:rsidRDefault="00570085" w:rsidP="005B64FD">
      <w:r>
        <w:t>Punter, J. (2010)</w:t>
      </w:r>
      <w:r w:rsidR="00D76C62">
        <w:t xml:space="preserve"> ‘Design-led regeneration in Wales’, Journal </w:t>
      </w:r>
      <w:r w:rsidR="00353471">
        <w:t xml:space="preserve">of Urban Design, 15(4), pp. 515-538. </w:t>
      </w:r>
    </w:p>
    <w:p w14:paraId="78269D17" w14:textId="77777777" w:rsidR="00167185" w:rsidRDefault="00B3412F" w:rsidP="005B64FD">
      <w:r>
        <w:t xml:space="preserve">Welsh Government (2015) Well-being of Future </w:t>
      </w:r>
      <w:r w:rsidR="001E7264">
        <w:t>Generations (Wales) Act 2015</w:t>
      </w:r>
      <w:r w:rsidR="00167185">
        <w:t xml:space="preserve">. Cardiff: Welsh Government. </w:t>
      </w:r>
    </w:p>
    <w:p w14:paraId="55FF7370" w14:textId="0515B377" w:rsidR="000B623E" w:rsidRDefault="00DF498C" w:rsidP="005B64FD">
      <w:r>
        <w:t xml:space="preserve">Welsh Government (2019) </w:t>
      </w:r>
      <w:r w:rsidR="000B4786">
        <w:t xml:space="preserve">Prosperity for All: A Low Carbon Wales. </w:t>
      </w:r>
      <w:r w:rsidR="000B623E">
        <w:t>Cardiff: Welsh Government.</w:t>
      </w:r>
    </w:p>
    <w:p w14:paraId="0D43E891" w14:textId="11D3CA64" w:rsidR="000B623E" w:rsidRDefault="000F33AF" w:rsidP="005B64FD">
      <w:r>
        <w:t>Welsh Government (2020) Place</w:t>
      </w:r>
      <w:r w:rsidR="00521BD1">
        <w:t xml:space="preserve">making Wales Charter. Cardiff: Welsh Government. </w:t>
      </w:r>
    </w:p>
    <w:p w14:paraId="575BA0AB" w14:textId="483D710B" w:rsidR="00D7340A" w:rsidRPr="00491B59" w:rsidRDefault="0014173C" w:rsidP="005B64FD">
      <w:r>
        <w:t xml:space="preserve"> </w:t>
      </w:r>
    </w:p>
    <w:p w14:paraId="4708204B" w14:textId="77777777" w:rsidR="002555E1" w:rsidRDefault="002555E1" w:rsidP="00D44E8F">
      <w:pPr>
        <w:rPr>
          <w:b/>
          <w:bCs/>
        </w:rPr>
      </w:pPr>
    </w:p>
    <w:p w14:paraId="58EA1FFF" w14:textId="77777777" w:rsidR="0014481D" w:rsidRPr="00D44E8F" w:rsidRDefault="0014481D" w:rsidP="00D44E8F">
      <w:pPr>
        <w:rPr>
          <w:b/>
          <w:bCs/>
        </w:rPr>
      </w:pPr>
    </w:p>
    <w:sectPr w:rsidR="0014481D" w:rsidRPr="00D44E8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E61A8" w14:textId="77777777" w:rsidR="00950116" w:rsidRDefault="00950116" w:rsidP="002E10D6">
      <w:pPr>
        <w:spacing w:after="0" w:line="240" w:lineRule="auto"/>
      </w:pPr>
      <w:r>
        <w:separator/>
      </w:r>
    </w:p>
  </w:endnote>
  <w:endnote w:type="continuationSeparator" w:id="0">
    <w:p w14:paraId="0B513024" w14:textId="77777777" w:rsidR="00950116" w:rsidRDefault="00950116" w:rsidP="002E1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B4183" w14:textId="58B42050" w:rsidR="00286A04" w:rsidRDefault="00286A04">
    <w:pPr>
      <w:pStyle w:val="Footer"/>
    </w:pPr>
    <w:r>
      <w:t xml:space="preserve">Page 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96D04" w14:textId="77777777" w:rsidR="00950116" w:rsidRDefault="00950116" w:rsidP="002E10D6">
      <w:pPr>
        <w:spacing w:after="0" w:line="240" w:lineRule="auto"/>
      </w:pPr>
      <w:r>
        <w:separator/>
      </w:r>
    </w:p>
  </w:footnote>
  <w:footnote w:type="continuationSeparator" w:id="0">
    <w:p w14:paraId="41870782" w14:textId="77777777" w:rsidR="00950116" w:rsidRDefault="00950116" w:rsidP="002E1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1CC10" w14:textId="412DBFF7" w:rsidR="00286A04" w:rsidRDefault="00286A04">
    <w:pPr>
      <w:pStyle w:val="Header"/>
    </w:pPr>
    <w:r>
      <w:t xml:space="preserve">Leo Davies </w:t>
    </w:r>
    <w:r>
      <w:ptab w:relativeTo="margin" w:alignment="center" w:leader="none"/>
    </w:r>
    <w:r>
      <w:ptab w:relativeTo="margin" w:alignment="right" w:leader="none"/>
    </w:r>
    <w:r>
      <w:t>2317069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0D6"/>
    <w:rsid w:val="00000BA3"/>
    <w:rsid w:val="000040D7"/>
    <w:rsid w:val="000078D0"/>
    <w:rsid w:val="000109C7"/>
    <w:rsid w:val="00014569"/>
    <w:rsid w:val="000166A4"/>
    <w:rsid w:val="00022357"/>
    <w:rsid w:val="0002575F"/>
    <w:rsid w:val="000268B6"/>
    <w:rsid w:val="0003018B"/>
    <w:rsid w:val="00030287"/>
    <w:rsid w:val="000335EF"/>
    <w:rsid w:val="00042B10"/>
    <w:rsid w:val="0004706F"/>
    <w:rsid w:val="0005363D"/>
    <w:rsid w:val="00055C20"/>
    <w:rsid w:val="00056B55"/>
    <w:rsid w:val="000572C0"/>
    <w:rsid w:val="00060816"/>
    <w:rsid w:val="000619CF"/>
    <w:rsid w:val="0006279A"/>
    <w:rsid w:val="00065647"/>
    <w:rsid w:val="00085020"/>
    <w:rsid w:val="000872DA"/>
    <w:rsid w:val="00091256"/>
    <w:rsid w:val="00097DF7"/>
    <w:rsid w:val="000A27C6"/>
    <w:rsid w:val="000A7211"/>
    <w:rsid w:val="000B020F"/>
    <w:rsid w:val="000B4786"/>
    <w:rsid w:val="000B5D17"/>
    <w:rsid w:val="000B623E"/>
    <w:rsid w:val="000C70E3"/>
    <w:rsid w:val="000D02C5"/>
    <w:rsid w:val="000E0FFC"/>
    <w:rsid w:val="000E5890"/>
    <w:rsid w:val="000E5E6E"/>
    <w:rsid w:val="000E7324"/>
    <w:rsid w:val="000F0CE5"/>
    <w:rsid w:val="000F33AF"/>
    <w:rsid w:val="00111206"/>
    <w:rsid w:val="0011597C"/>
    <w:rsid w:val="00117148"/>
    <w:rsid w:val="00117F14"/>
    <w:rsid w:val="00124586"/>
    <w:rsid w:val="00125D31"/>
    <w:rsid w:val="001260EA"/>
    <w:rsid w:val="001261C4"/>
    <w:rsid w:val="00126C2B"/>
    <w:rsid w:val="00132A0F"/>
    <w:rsid w:val="00133CAD"/>
    <w:rsid w:val="0013410A"/>
    <w:rsid w:val="00137DD4"/>
    <w:rsid w:val="0014173C"/>
    <w:rsid w:val="0014481D"/>
    <w:rsid w:val="001453F9"/>
    <w:rsid w:val="00145D83"/>
    <w:rsid w:val="0015035D"/>
    <w:rsid w:val="00153888"/>
    <w:rsid w:val="001548CE"/>
    <w:rsid w:val="001568FB"/>
    <w:rsid w:val="00160D4B"/>
    <w:rsid w:val="00164000"/>
    <w:rsid w:val="001648BA"/>
    <w:rsid w:val="00167185"/>
    <w:rsid w:val="00170D9A"/>
    <w:rsid w:val="001850A2"/>
    <w:rsid w:val="001870C9"/>
    <w:rsid w:val="001902BE"/>
    <w:rsid w:val="001B26C6"/>
    <w:rsid w:val="001B4ED1"/>
    <w:rsid w:val="001B5BB2"/>
    <w:rsid w:val="001C71E5"/>
    <w:rsid w:val="001C7251"/>
    <w:rsid w:val="001D3232"/>
    <w:rsid w:val="001D45C2"/>
    <w:rsid w:val="001D7642"/>
    <w:rsid w:val="001E083C"/>
    <w:rsid w:val="001E7264"/>
    <w:rsid w:val="001F17BF"/>
    <w:rsid w:val="00206FAE"/>
    <w:rsid w:val="0020721B"/>
    <w:rsid w:val="00211053"/>
    <w:rsid w:val="00216EB2"/>
    <w:rsid w:val="00223E40"/>
    <w:rsid w:val="0023756D"/>
    <w:rsid w:val="00247A6D"/>
    <w:rsid w:val="00250E92"/>
    <w:rsid w:val="002555E1"/>
    <w:rsid w:val="00262285"/>
    <w:rsid w:val="00262347"/>
    <w:rsid w:val="00265A3B"/>
    <w:rsid w:val="002704AC"/>
    <w:rsid w:val="00273FF8"/>
    <w:rsid w:val="00284E9C"/>
    <w:rsid w:val="00286A04"/>
    <w:rsid w:val="00287398"/>
    <w:rsid w:val="002934B4"/>
    <w:rsid w:val="00293BDA"/>
    <w:rsid w:val="002A2A85"/>
    <w:rsid w:val="002A5841"/>
    <w:rsid w:val="002C3DE8"/>
    <w:rsid w:val="002C5EB3"/>
    <w:rsid w:val="002D1F83"/>
    <w:rsid w:val="002D281D"/>
    <w:rsid w:val="002E0DAF"/>
    <w:rsid w:val="002E10D6"/>
    <w:rsid w:val="002E40D7"/>
    <w:rsid w:val="002E5027"/>
    <w:rsid w:val="002F13B1"/>
    <w:rsid w:val="002F13C5"/>
    <w:rsid w:val="00302025"/>
    <w:rsid w:val="003104CE"/>
    <w:rsid w:val="00316B35"/>
    <w:rsid w:val="0032162A"/>
    <w:rsid w:val="00323D75"/>
    <w:rsid w:val="00323E48"/>
    <w:rsid w:val="00325E83"/>
    <w:rsid w:val="00334A58"/>
    <w:rsid w:val="00336C1C"/>
    <w:rsid w:val="00342A54"/>
    <w:rsid w:val="003442CB"/>
    <w:rsid w:val="00347FAC"/>
    <w:rsid w:val="00353471"/>
    <w:rsid w:val="003565C1"/>
    <w:rsid w:val="00361E89"/>
    <w:rsid w:val="00365A16"/>
    <w:rsid w:val="003765CA"/>
    <w:rsid w:val="00376E16"/>
    <w:rsid w:val="0038280B"/>
    <w:rsid w:val="00383860"/>
    <w:rsid w:val="00394DE3"/>
    <w:rsid w:val="0039683A"/>
    <w:rsid w:val="003978B1"/>
    <w:rsid w:val="00397E1B"/>
    <w:rsid w:val="003A254E"/>
    <w:rsid w:val="003B1990"/>
    <w:rsid w:val="003B38E0"/>
    <w:rsid w:val="003B5648"/>
    <w:rsid w:val="003C41A8"/>
    <w:rsid w:val="003D59D0"/>
    <w:rsid w:val="003E0D9A"/>
    <w:rsid w:val="003E1F2C"/>
    <w:rsid w:val="003E68C1"/>
    <w:rsid w:val="003F0CDE"/>
    <w:rsid w:val="003F3294"/>
    <w:rsid w:val="00405805"/>
    <w:rsid w:val="0041488E"/>
    <w:rsid w:val="0042184D"/>
    <w:rsid w:val="00421CAA"/>
    <w:rsid w:val="00422D01"/>
    <w:rsid w:val="004300B3"/>
    <w:rsid w:val="00437113"/>
    <w:rsid w:val="00441E87"/>
    <w:rsid w:val="0044399D"/>
    <w:rsid w:val="0044506B"/>
    <w:rsid w:val="0045179C"/>
    <w:rsid w:val="0046038E"/>
    <w:rsid w:val="00462E5E"/>
    <w:rsid w:val="00464A26"/>
    <w:rsid w:val="004723E4"/>
    <w:rsid w:val="00473085"/>
    <w:rsid w:val="004756DE"/>
    <w:rsid w:val="0048140C"/>
    <w:rsid w:val="00491B59"/>
    <w:rsid w:val="0049479B"/>
    <w:rsid w:val="00494F6E"/>
    <w:rsid w:val="00495BDD"/>
    <w:rsid w:val="004A1FB1"/>
    <w:rsid w:val="004A6ABB"/>
    <w:rsid w:val="004A6AFD"/>
    <w:rsid w:val="004A76E5"/>
    <w:rsid w:val="004B7455"/>
    <w:rsid w:val="004C026F"/>
    <w:rsid w:val="004C13F8"/>
    <w:rsid w:val="004C5AD4"/>
    <w:rsid w:val="004C6906"/>
    <w:rsid w:val="004C7614"/>
    <w:rsid w:val="004D28D4"/>
    <w:rsid w:val="004D4B8E"/>
    <w:rsid w:val="004D6748"/>
    <w:rsid w:val="004E0E17"/>
    <w:rsid w:val="004F0BDE"/>
    <w:rsid w:val="004F1483"/>
    <w:rsid w:val="00503DD0"/>
    <w:rsid w:val="00504880"/>
    <w:rsid w:val="00504ECA"/>
    <w:rsid w:val="00510689"/>
    <w:rsid w:val="005140C4"/>
    <w:rsid w:val="00515ED1"/>
    <w:rsid w:val="0052155C"/>
    <w:rsid w:val="00521BD1"/>
    <w:rsid w:val="005234B3"/>
    <w:rsid w:val="0052554B"/>
    <w:rsid w:val="005322EF"/>
    <w:rsid w:val="00541D30"/>
    <w:rsid w:val="00544807"/>
    <w:rsid w:val="00550DB2"/>
    <w:rsid w:val="00553221"/>
    <w:rsid w:val="00553BF5"/>
    <w:rsid w:val="0056257F"/>
    <w:rsid w:val="00570085"/>
    <w:rsid w:val="005710E6"/>
    <w:rsid w:val="005739CC"/>
    <w:rsid w:val="00573B83"/>
    <w:rsid w:val="00574A00"/>
    <w:rsid w:val="005846F8"/>
    <w:rsid w:val="00584B63"/>
    <w:rsid w:val="00585AB9"/>
    <w:rsid w:val="00591739"/>
    <w:rsid w:val="005B2C60"/>
    <w:rsid w:val="005B64FD"/>
    <w:rsid w:val="005C2E2A"/>
    <w:rsid w:val="005C6E1D"/>
    <w:rsid w:val="005F0BF1"/>
    <w:rsid w:val="005F59DA"/>
    <w:rsid w:val="005F641B"/>
    <w:rsid w:val="00602068"/>
    <w:rsid w:val="0060423A"/>
    <w:rsid w:val="0060623B"/>
    <w:rsid w:val="00607D3F"/>
    <w:rsid w:val="00612F82"/>
    <w:rsid w:val="0062087F"/>
    <w:rsid w:val="00624904"/>
    <w:rsid w:val="006259EE"/>
    <w:rsid w:val="0063576D"/>
    <w:rsid w:val="006362DB"/>
    <w:rsid w:val="006405C5"/>
    <w:rsid w:val="00641CC5"/>
    <w:rsid w:val="00653EBA"/>
    <w:rsid w:val="00674D11"/>
    <w:rsid w:val="006815A2"/>
    <w:rsid w:val="00683B4F"/>
    <w:rsid w:val="00687DF7"/>
    <w:rsid w:val="0069060A"/>
    <w:rsid w:val="006923F4"/>
    <w:rsid w:val="00693562"/>
    <w:rsid w:val="00695C35"/>
    <w:rsid w:val="00695EF7"/>
    <w:rsid w:val="006A2F21"/>
    <w:rsid w:val="006B125B"/>
    <w:rsid w:val="006B5521"/>
    <w:rsid w:val="006C4FBB"/>
    <w:rsid w:val="006C78F9"/>
    <w:rsid w:val="006D04C2"/>
    <w:rsid w:val="006D1976"/>
    <w:rsid w:val="006D2CE3"/>
    <w:rsid w:val="006D4CB4"/>
    <w:rsid w:val="006E0392"/>
    <w:rsid w:val="006E3086"/>
    <w:rsid w:val="006F2FE7"/>
    <w:rsid w:val="006F31D2"/>
    <w:rsid w:val="00701875"/>
    <w:rsid w:val="00706D37"/>
    <w:rsid w:val="00707ED0"/>
    <w:rsid w:val="00717B72"/>
    <w:rsid w:val="007243C7"/>
    <w:rsid w:val="007245FF"/>
    <w:rsid w:val="00730AD6"/>
    <w:rsid w:val="00732FB8"/>
    <w:rsid w:val="00734D4C"/>
    <w:rsid w:val="007410D8"/>
    <w:rsid w:val="007515DE"/>
    <w:rsid w:val="007544FD"/>
    <w:rsid w:val="007546E2"/>
    <w:rsid w:val="0075714D"/>
    <w:rsid w:val="00763C6E"/>
    <w:rsid w:val="00763DAD"/>
    <w:rsid w:val="007759CA"/>
    <w:rsid w:val="007938BD"/>
    <w:rsid w:val="00797985"/>
    <w:rsid w:val="007A118D"/>
    <w:rsid w:val="007A2D3E"/>
    <w:rsid w:val="007A7C19"/>
    <w:rsid w:val="007A7CFC"/>
    <w:rsid w:val="007B3737"/>
    <w:rsid w:val="007B6A8D"/>
    <w:rsid w:val="007C2A38"/>
    <w:rsid w:val="007C3E09"/>
    <w:rsid w:val="007C7DA3"/>
    <w:rsid w:val="007D2ED7"/>
    <w:rsid w:val="007D78C8"/>
    <w:rsid w:val="007E0626"/>
    <w:rsid w:val="007E0A56"/>
    <w:rsid w:val="007F21D6"/>
    <w:rsid w:val="00802992"/>
    <w:rsid w:val="00814023"/>
    <w:rsid w:val="0082108A"/>
    <w:rsid w:val="00821C09"/>
    <w:rsid w:val="00832AFC"/>
    <w:rsid w:val="008344E4"/>
    <w:rsid w:val="00841317"/>
    <w:rsid w:val="00853E54"/>
    <w:rsid w:val="00861DC4"/>
    <w:rsid w:val="008621E8"/>
    <w:rsid w:val="00865A87"/>
    <w:rsid w:val="00865BA0"/>
    <w:rsid w:val="00874846"/>
    <w:rsid w:val="008752AF"/>
    <w:rsid w:val="008916A3"/>
    <w:rsid w:val="00896216"/>
    <w:rsid w:val="008A4034"/>
    <w:rsid w:val="008A6AA3"/>
    <w:rsid w:val="008B43F0"/>
    <w:rsid w:val="008C3B6F"/>
    <w:rsid w:val="008C5675"/>
    <w:rsid w:val="008C6022"/>
    <w:rsid w:val="008C6D62"/>
    <w:rsid w:val="008C7EE9"/>
    <w:rsid w:val="008D4A78"/>
    <w:rsid w:val="008D5E5A"/>
    <w:rsid w:val="008D74C7"/>
    <w:rsid w:val="008E3849"/>
    <w:rsid w:val="008E447B"/>
    <w:rsid w:val="008E6844"/>
    <w:rsid w:val="008E6C29"/>
    <w:rsid w:val="0090075E"/>
    <w:rsid w:val="0091308E"/>
    <w:rsid w:val="00933271"/>
    <w:rsid w:val="00937A5F"/>
    <w:rsid w:val="00937CFF"/>
    <w:rsid w:val="009412F0"/>
    <w:rsid w:val="009454D6"/>
    <w:rsid w:val="00950116"/>
    <w:rsid w:val="00951052"/>
    <w:rsid w:val="00953294"/>
    <w:rsid w:val="00954189"/>
    <w:rsid w:val="009674EA"/>
    <w:rsid w:val="00972D07"/>
    <w:rsid w:val="009776C9"/>
    <w:rsid w:val="00991BC3"/>
    <w:rsid w:val="009A679C"/>
    <w:rsid w:val="009B2F48"/>
    <w:rsid w:val="009B7579"/>
    <w:rsid w:val="009C43CB"/>
    <w:rsid w:val="009C67FF"/>
    <w:rsid w:val="009C729F"/>
    <w:rsid w:val="009D065C"/>
    <w:rsid w:val="009D168B"/>
    <w:rsid w:val="009D1D20"/>
    <w:rsid w:val="009D1E3E"/>
    <w:rsid w:val="009D4A5F"/>
    <w:rsid w:val="009D7F54"/>
    <w:rsid w:val="009E1803"/>
    <w:rsid w:val="009E34D0"/>
    <w:rsid w:val="009F3D62"/>
    <w:rsid w:val="009F4682"/>
    <w:rsid w:val="00A14B20"/>
    <w:rsid w:val="00A15939"/>
    <w:rsid w:val="00A240CD"/>
    <w:rsid w:val="00A3073B"/>
    <w:rsid w:val="00A368A7"/>
    <w:rsid w:val="00A40271"/>
    <w:rsid w:val="00A41CA6"/>
    <w:rsid w:val="00A553FB"/>
    <w:rsid w:val="00A626B5"/>
    <w:rsid w:val="00A635D8"/>
    <w:rsid w:val="00A67B6F"/>
    <w:rsid w:val="00A82B2C"/>
    <w:rsid w:val="00A938D5"/>
    <w:rsid w:val="00AA5E91"/>
    <w:rsid w:val="00AA5EDA"/>
    <w:rsid w:val="00AB74CD"/>
    <w:rsid w:val="00AC0DBC"/>
    <w:rsid w:val="00AC3909"/>
    <w:rsid w:val="00AC599A"/>
    <w:rsid w:val="00AD1E3B"/>
    <w:rsid w:val="00AD315D"/>
    <w:rsid w:val="00AD72EA"/>
    <w:rsid w:val="00AE1B02"/>
    <w:rsid w:val="00AE7887"/>
    <w:rsid w:val="00B03B7F"/>
    <w:rsid w:val="00B10FB9"/>
    <w:rsid w:val="00B14818"/>
    <w:rsid w:val="00B1721F"/>
    <w:rsid w:val="00B17F0E"/>
    <w:rsid w:val="00B21489"/>
    <w:rsid w:val="00B22177"/>
    <w:rsid w:val="00B26CA5"/>
    <w:rsid w:val="00B30950"/>
    <w:rsid w:val="00B33E32"/>
    <w:rsid w:val="00B3412F"/>
    <w:rsid w:val="00B37BCA"/>
    <w:rsid w:val="00B4050E"/>
    <w:rsid w:val="00B65A26"/>
    <w:rsid w:val="00B71D3E"/>
    <w:rsid w:val="00B72F0F"/>
    <w:rsid w:val="00B75957"/>
    <w:rsid w:val="00B8221D"/>
    <w:rsid w:val="00B949BD"/>
    <w:rsid w:val="00BA14E6"/>
    <w:rsid w:val="00BA48BF"/>
    <w:rsid w:val="00BA4A41"/>
    <w:rsid w:val="00BA532D"/>
    <w:rsid w:val="00BB523D"/>
    <w:rsid w:val="00BB53BE"/>
    <w:rsid w:val="00BB6A5D"/>
    <w:rsid w:val="00BC20EB"/>
    <w:rsid w:val="00BC36B5"/>
    <w:rsid w:val="00BC682F"/>
    <w:rsid w:val="00BD384B"/>
    <w:rsid w:val="00BD4A50"/>
    <w:rsid w:val="00BD7673"/>
    <w:rsid w:val="00BE2905"/>
    <w:rsid w:val="00BE46D8"/>
    <w:rsid w:val="00BE6F5A"/>
    <w:rsid w:val="00C04803"/>
    <w:rsid w:val="00C07021"/>
    <w:rsid w:val="00C106BC"/>
    <w:rsid w:val="00C375D5"/>
    <w:rsid w:val="00C4621F"/>
    <w:rsid w:val="00C534EE"/>
    <w:rsid w:val="00C53A26"/>
    <w:rsid w:val="00C550DB"/>
    <w:rsid w:val="00C55CA7"/>
    <w:rsid w:val="00C56871"/>
    <w:rsid w:val="00C64DA9"/>
    <w:rsid w:val="00C7591E"/>
    <w:rsid w:val="00C7697E"/>
    <w:rsid w:val="00C76EC2"/>
    <w:rsid w:val="00C93D89"/>
    <w:rsid w:val="00CA0CA9"/>
    <w:rsid w:val="00CA6387"/>
    <w:rsid w:val="00CA71DE"/>
    <w:rsid w:val="00CA7C07"/>
    <w:rsid w:val="00CB6218"/>
    <w:rsid w:val="00CC2B13"/>
    <w:rsid w:val="00CC5BAF"/>
    <w:rsid w:val="00CC78B9"/>
    <w:rsid w:val="00CE5B56"/>
    <w:rsid w:val="00CE6E8B"/>
    <w:rsid w:val="00CF0BE6"/>
    <w:rsid w:val="00D000DE"/>
    <w:rsid w:val="00D00DD5"/>
    <w:rsid w:val="00D11CE4"/>
    <w:rsid w:val="00D12A47"/>
    <w:rsid w:val="00D21DF5"/>
    <w:rsid w:val="00D32460"/>
    <w:rsid w:val="00D371D5"/>
    <w:rsid w:val="00D44373"/>
    <w:rsid w:val="00D44E8F"/>
    <w:rsid w:val="00D52208"/>
    <w:rsid w:val="00D561B6"/>
    <w:rsid w:val="00D579E2"/>
    <w:rsid w:val="00D609E7"/>
    <w:rsid w:val="00D62E63"/>
    <w:rsid w:val="00D63D5F"/>
    <w:rsid w:val="00D7340A"/>
    <w:rsid w:val="00D761D3"/>
    <w:rsid w:val="00D76C62"/>
    <w:rsid w:val="00D804F5"/>
    <w:rsid w:val="00D83CFA"/>
    <w:rsid w:val="00D91AD7"/>
    <w:rsid w:val="00D96BCE"/>
    <w:rsid w:val="00D96C62"/>
    <w:rsid w:val="00DA42B1"/>
    <w:rsid w:val="00DA49B0"/>
    <w:rsid w:val="00DA52FE"/>
    <w:rsid w:val="00DA6886"/>
    <w:rsid w:val="00DA7618"/>
    <w:rsid w:val="00DB3D78"/>
    <w:rsid w:val="00DC53D0"/>
    <w:rsid w:val="00DD064A"/>
    <w:rsid w:val="00DD0A15"/>
    <w:rsid w:val="00DE21BA"/>
    <w:rsid w:val="00DE6AE3"/>
    <w:rsid w:val="00DE7C9A"/>
    <w:rsid w:val="00DF4548"/>
    <w:rsid w:val="00DF498C"/>
    <w:rsid w:val="00E053D1"/>
    <w:rsid w:val="00E1080E"/>
    <w:rsid w:val="00E10B1A"/>
    <w:rsid w:val="00E11B78"/>
    <w:rsid w:val="00E21956"/>
    <w:rsid w:val="00E24889"/>
    <w:rsid w:val="00E2498E"/>
    <w:rsid w:val="00E24B9B"/>
    <w:rsid w:val="00E4115C"/>
    <w:rsid w:val="00E4429B"/>
    <w:rsid w:val="00E44F8A"/>
    <w:rsid w:val="00E52779"/>
    <w:rsid w:val="00E52EDF"/>
    <w:rsid w:val="00E56E68"/>
    <w:rsid w:val="00E7196E"/>
    <w:rsid w:val="00E804F5"/>
    <w:rsid w:val="00E808F7"/>
    <w:rsid w:val="00E82136"/>
    <w:rsid w:val="00E826D0"/>
    <w:rsid w:val="00E82EF0"/>
    <w:rsid w:val="00E96C51"/>
    <w:rsid w:val="00E96EC9"/>
    <w:rsid w:val="00EA6AD6"/>
    <w:rsid w:val="00EA6E69"/>
    <w:rsid w:val="00EA72A3"/>
    <w:rsid w:val="00EA7958"/>
    <w:rsid w:val="00EB4EEE"/>
    <w:rsid w:val="00EC0A82"/>
    <w:rsid w:val="00ED010C"/>
    <w:rsid w:val="00ED25F9"/>
    <w:rsid w:val="00EE17EC"/>
    <w:rsid w:val="00EF201A"/>
    <w:rsid w:val="00EF3670"/>
    <w:rsid w:val="00F00689"/>
    <w:rsid w:val="00F10851"/>
    <w:rsid w:val="00F225EC"/>
    <w:rsid w:val="00F2433D"/>
    <w:rsid w:val="00F26D3C"/>
    <w:rsid w:val="00F36542"/>
    <w:rsid w:val="00F40AB6"/>
    <w:rsid w:val="00F41F12"/>
    <w:rsid w:val="00F44AFD"/>
    <w:rsid w:val="00F47333"/>
    <w:rsid w:val="00F50DAC"/>
    <w:rsid w:val="00F51F22"/>
    <w:rsid w:val="00F542C0"/>
    <w:rsid w:val="00F5541F"/>
    <w:rsid w:val="00F575F1"/>
    <w:rsid w:val="00F6094F"/>
    <w:rsid w:val="00F673C5"/>
    <w:rsid w:val="00F67FDA"/>
    <w:rsid w:val="00F8052C"/>
    <w:rsid w:val="00F810B6"/>
    <w:rsid w:val="00F86C0B"/>
    <w:rsid w:val="00F972CD"/>
    <w:rsid w:val="00FC486A"/>
    <w:rsid w:val="00FC4EC6"/>
    <w:rsid w:val="00FC4F59"/>
    <w:rsid w:val="00FC7C5C"/>
    <w:rsid w:val="00FD2B47"/>
    <w:rsid w:val="00FD311B"/>
    <w:rsid w:val="00FD717A"/>
    <w:rsid w:val="00FE1406"/>
    <w:rsid w:val="00FE36F7"/>
    <w:rsid w:val="00FE468D"/>
    <w:rsid w:val="00FE51C3"/>
    <w:rsid w:val="00FE6FB8"/>
    <w:rsid w:val="00FF093F"/>
    <w:rsid w:val="00FF439E"/>
    <w:rsid w:val="00FF6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A1B32"/>
  <w15:chartTrackingRefBased/>
  <w15:docId w15:val="{DB7520A2-8C66-45DB-B98C-87F7D130A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0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10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10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0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0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0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0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0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0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0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10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10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0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0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0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0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0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0D6"/>
    <w:rPr>
      <w:rFonts w:eastAsiaTheme="majorEastAsia" w:cstheme="majorBidi"/>
      <w:color w:val="272727" w:themeColor="text1" w:themeTint="D8"/>
    </w:rPr>
  </w:style>
  <w:style w:type="paragraph" w:styleId="Title">
    <w:name w:val="Title"/>
    <w:basedOn w:val="Normal"/>
    <w:next w:val="Normal"/>
    <w:link w:val="TitleChar"/>
    <w:uiPriority w:val="10"/>
    <w:qFormat/>
    <w:rsid w:val="002E10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0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0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0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0D6"/>
    <w:pPr>
      <w:spacing w:before="160"/>
      <w:jc w:val="center"/>
    </w:pPr>
    <w:rPr>
      <w:i/>
      <w:iCs/>
      <w:color w:val="404040" w:themeColor="text1" w:themeTint="BF"/>
    </w:rPr>
  </w:style>
  <w:style w:type="character" w:customStyle="1" w:styleId="QuoteChar">
    <w:name w:val="Quote Char"/>
    <w:basedOn w:val="DefaultParagraphFont"/>
    <w:link w:val="Quote"/>
    <w:uiPriority w:val="29"/>
    <w:rsid w:val="002E10D6"/>
    <w:rPr>
      <w:i/>
      <w:iCs/>
      <w:color w:val="404040" w:themeColor="text1" w:themeTint="BF"/>
    </w:rPr>
  </w:style>
  <w:style w:type="paragraph" w:styleId="ListParagraph">
    <w:name w:val="List Paragraph"/>
    <w:basedOn w:val="Normal"/>
    <w:uiPriority w:val="34"/>
    <w:qFormat/>
    <w:rsid w:val="002E10D6"/>
    <w:pPr>
      <w:ind w:left="720"/>
      <w:contextualSpacing/>
    </w:pPr>
  </w:style>
  <w:style w:type="character" w:styleId="IntenseEmphasis">
    <w:name w:val="Intense Emphasis"/>
    <w:basedOn w:val="DefaultParagraphFont"/>
    <w:uiPriority w:val="21"/>
    <w:qFormat/>
    <w:rsid w:val="002E10D6"/>
    <w:rPr>
      <w:i/>
      <w:iCs/>
      <w:color w:val="0F4761" w:themeColor="accent1" w:themeShade="BF"/>
    </w:rPr>
  </w:style>
  <w:style w:type="paragraph" w:styleId="IntenseQuote">
    <w:name w:val="Intense Quote"/>
    <w:basedOn w:val="Normal"/>
    <w:next w:val="Normal"/>
    <w:link w:val="IntenseQuoteChar"/>
    <w:uiPriority w:val="30"/>
    <w:qFormat/>
    <w:rsid w:val="002E10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0D6"/>
    <w:rPr>
      <w:i/>
      <w:iCs/>
      <w:color w:val="0F4761" w:themeColor="accent1" w:themeShade="BF"/>
    </w:rPr>
  </w:style>
  <w:style w:type="character" w:styleId="IntenseReference">
    <w:name w:val="Intense Reference"/>
    <w:basedOn w:val="DefaultParagraphFont"/>
    <w:uiPriority w:val="32"/>
    <w:qFormat/>
    <w:rsid w:val="002E10D6"/>
    <w:rPr>
      <w:b/>
      <w:bCs/>
      <w:smallCaps/>
      <w:color w:val="0F4761" w:themeColor="accent1" w:themeShade="BF"/>
      <w:spacing w:val="5"/>
    </w:rPr>
  </w:style>
  <w:style w:type="paragraph" w:styleId="Header">
    <w:name w:val="header"/>
    <w:basedOn w:val="Normal"/>
    <w:link w:val="HeaderChar"/>
    <w:uiPriority w:val="99"/>
    <w:unhideWhenUsed/>
    <w:rsid w:val="002E1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0D6"/>
  </w:style>
  <w:style w:type="paragraph" w:styleId="Footer">
    <w:name w:val="footer"/>
    <w:basedOn w:val="Normal"/>
    <w:link w:val="FooterChar"/>
    <w:uiPriority w:val="99"/>
    <w:unhideWhenUsed/>
    <w:rsid w:val="002E1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0D6"/>
  </w:style>
  <w:style w:type="character" w:styleId="Hyperlink">
    <w:name w:val="Hyperlink"/>
    <w:basedOn w:val="DefaultParagraphFont"/>
    <w:uiPriority w:val="99"/>
    <w:unhideWhenUsed/>
    <w:rsid w:val="00216EB2"/>
    <w:rPr>
      <w:color w:val="467886" w:themeColor="hyperlink"/>
      <w:u w:val="single"/>
    </w:rPr>
  </w:style>
  <w:style w:type="character" w:styleId="UnresolvedMention">
    <w:name w:val="Unresolved Mention"/>
    <w:basedOn w:val="DefaultParagraphFont"/>
    <w:uiPriority w:val="99"/>
    <w:semiHidden/>
    <w:unhideWhenUsed/>
    <w:rsid w:val="00216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aberystwythartcentr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ea6e48feab1894bf84104e45ffeb85c5">
  <xsd:schema xmlns:xsd="http://www.w3.org/2001/XMLSchema" xmlns:xs="http://www.w3.org/2001/XMLSchema" xmlns:p="http://schemas.microsoft.com/office/2006/metadata/properties" xmlns:ns3="170d7878-6d73-463a-a069-a6c57769e00c" targetNamespace="http://schemas.microsoft.com/office/2006/metadata/properties" ma:root="true" ma:fieldsID="7451098123857a2bb1e0c99180c93ff3"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F757AC-C34E-46BB-B916-9D5FFDECA5A8}">
  <ds:schemaRefs>
    <ds:schemaRef ds:uri="http://schemas.microsoft.com/sharepoint/v3/contenttype/forms"/>
  </ds:schemaRefs>
</ds:datastoreItem>
</file>

<file path=customXml/itemProps2.xml><?xml version="1.0" encoding="utf-8"?>
<ds:datastoreItem xmlns:ds="http://schemas.openxmlformats.org/officeDocument/2006/customXml" ds:itemID="{266E6F40-1FBD-4058-B309-50DD03FC8CF6}">
  <ds:schemaRefs>
    <ds:schemaRef ds:uri="http://schemas.microsoft.com/office/2006/metadata/properties"/>
    <ds:schemaRef ds:uri="http://www.w3.org/XML/1998/namespace"/>
    <ds:schemaRef ds:uri="http://purl.org/dc/dcmitype/"/>
    <ds:schemaRef ds:uri="http://purl.org/dc/terms/"/>
    <ds:schemaRef ds:uri="170d7878-6d73-463a-a069-a6c57769e00c"/>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C6CCDA6C-AA80-42A1-AC81-7409AEA20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 Davies (2317069)</dc:creator>
  <cp:keywords/>
  <dc:description/>
  <cp:lastModifiedBy>Leo Davies (2317069)</cp:lastModifiedBy>
  <cp:revision>2</cp:revision>
  <dcterms:created xsi:type="dcterms:W3CDTF">2025-12-11T22:55:00Z</dcterms:created>
  <dcterms:modified xsi:type="dcterms:W3CDTF">2025-12-11T22:55:00Z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